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هذه فاطمة صلوات الله علیها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43266_1280447820">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9443268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9443270_1280447820">
            <w:r>
              <w:rPr>
                <w:webHidden/>
                <w:rStyle w:val="IndexLink"/>
                <w:rtl w:val="true"/>
              </w:rPr>
              <w:t>الإهداء</w:t>
            </w:r>
            <w:r>
              <w:rPr>
                <w:rStyle w:val="IndexLink"/>
                <w:rtl w:val="true"/>
              </w:rPr>
              <w:tab/>
            </w:r>
            <w:r>
              <w:rPr>
                <w:rStyle w:val="IndexLink"/>
              </w:rPr>
              <w:t>15</w:t>
            </w:r>
          </w:hyperlink>
        </w:p>
        <w:p>
          <w:pPr>
            <w:pStyle w:val="Contents2"/>
            <w:tabs>
              <w:tab w:val="clear" w:pos="8743"/>
              <w:tab w:val="right" w:pos="9026" w:leader="dot"/>
            </w:tabs>
            <w:rPr/>
          </w:pPr>
          <w:hyperlink w:anchor="__RefHeading___Toc9443272_1280447820">
            <w:r>
              <w:rPr>
                <w:webHidden/>
                <w:rStyle w:val="IndexLink"/>
                <w:rtl w:val="true"/>
              </w:rPr>
              <w:t>مقدمة الكتاب</w:t>
            </w:r>
            <w:r>
              <w:rPr>
                <w:rStyle w:val="IndexLink"/>
                <w:rtl w:val="true"/>
              </w:rPr>
              <w:tab/>
            </w:r>
            <w:r>
              <w:rPr>
                <w:rStyle w:val="IndexLink"/>
              </w:rPr>
              <w:t>17</w:t>
            </w:r>
          </w:hyperlink>
        </w:p>
        <w:p>
          <w:pPr>
            <w:pStyle w:val="Contents2"/>
            <w:tabs>
              <w:tab w:val="clear" w:pos="8743"/>
              <w:tab w:val="right" w:pos="9026" w:leader="dot"/>
            </w:tabs>
            <w:rPr/>
          </w:pPr>
          <w:hyperlink w:anchor="__RefHeading___Toc9443274_1280447820">
            <w:r>
              <w:rPr>
                <w:webHidden/>
                <w:rStyle w:val="IndexLink"/>
                <w:rtl w:val="true"/>
              </w:rPr>
              <w:t>خصوصية الحديث عن الشخصية الرسالية</w:t>
            </w:r>
            <w:r>
              <w:rPr>
                <w:rStyle w:val="IndexLink"/>
                <w:rtl w:val="true"/>
              </w:rPr>
              <w:tab/>
            </w:r>
            <w:r>
              <w:rPr>
                <w:rStyle w:val="IndexLink"/>
              </w:rPr>
              <w:t>17</w:t>
            </w:r>
          </w:hyperlink>
        </w:p>
        <w:p>
          <w:pPr>
            <w:pStyle w:val="Contents3"/>
            <w:tabs>
              <w:tab w:val="clear" w:pos="8459"/>
              <w:tab w:val="right" w:pos="9026" w:leader="dot"/>
            </w:tabs>
            <w:rPr/>
          </w:pPr>
          <w:hyperlink w:anchor="__RefHeading___Toc9443276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9443278_1280447820">
            <w:r>
              <w:rPr>
                <w:webHidden/>
                <w:rStyle w:val="IndexLink"/>
                <w:rtl w:val="true"/>
              </w:rPr>
              <w:t>وثانيا</w:t>
            </w:r>
            <w:r>
              <w:rPr>
                <w:rStyle w:val="IndexLink"/>
                <w:rtl w:val="true"/>
              </w:rPr>
              <w:tab/>
            </w:r>
            <w:r>
              <w:rPr>
                <w:rStyle w:val="IndexLink"/>
              </w:rPr>
              <w:t>20</w:t>
            </w:r>
          </w:hyperlink>
        </w:p>
        <w:p>
          <w:pPr>
            <w:pStyle w:val="Contents3"/>
            <w:tabs>
              <w:tab w:val="clear" w:pos="8459"/>
              <w:tab w:val="right" w:pos="9026" w:leader="dot"/>
            </w:tabs>
            <w:rPr/>
          </w:pPr>
          <w:hyperlink w:anchor="__RefHeading___Toc9443280_1280447820">
            <w:r>
              <w:rPr>
                <w:webHidden/>
                <w:rStyle w:val="IndexLink"/>
                <w:rtl w:val="true"/>
              </w:rPr>
              <w:t>ثالثاً</w:t>
            </w:r>
            <w:r>
              <w:rPr>
                <w:rStyle w:val="IndexLink"/>
                <w:rtl w:val="true"/>
              </w:rPr>
              <w:tab/>
            </w:r>
            <w:r>
              <w:rPr>
                <w:rStyle w:val="IndexLink"/>
              </w:rPr>
              <w:t>20</w:t>
            </w:r>
          </w:hyperlink>
        </w:p>
        <w:p>
          <w:pPr>
            <w:pStyle w:val="Contents2"/>
            <w:tabs>
              <w:tab w:val="clear" w:pos="8743"/>
              <w:tab w:val="right" w:pos="9026" w:leader="dot"/>
            </w:tabs>
            <w:rPr/>
          </w:pPr>
          <w:hyperlink w:anchor="__RefHeading___Toc9443282_1280447820">
            <w:r>
              <w:rPr>
                <w:webHidden/>
                <w:rStyle w:val="IndexLink"/>
                <w:rtl w:val="true"/>
              </w:rPr>
              <w:t>الفصل الاول</w:t>
            </w:r>
            <w:r>
              <w:rPr>
                <w:rStyle w:val="IndexLink"/>
                <w:rtl w:val="true"/>
              </w:rPr>
              <w:t xml:space="preserve">: </w:t>
            </w:r>
            <w:r>
              <w:rPr>
                <w:rStyle w:val="IndexLink"/>
                <w:rtl w:val="true"/>
              </w:rPr>
              <w:t>نور فاطمه عليها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9443284_128044782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9443286_1280447820">
            <w:r>
              <w:rPr>
                <w:webHidden/>
                <w:rStyle w:val="IndexLink"/>
                <w:rtl w:val="true"/>
              </w:rPr>
              <w:t>المبحث الأول</w:t>
            </w:r>
            <w:r>
              <w:rPr>
                <w:rStyle w:val="IndexLink"/>
                <w:rtl w:val="true"/>
              </w:rPr>
              <w:t xml:space="preserve">: </w:t>
            </w:r>
            <w:r>
              <w:rPr>
                <w:rStyle w:val="IndexLink"/>
                <w:rtl w:val="true"/>
              </w:rPr>
              <w:t>بدو خلقِ النور</w:t>
            </w:r>
            <w:r>
              <w:rPr>
                <w:rStyle w:val="IndexLink"/>
                <w:rtl w:val="true"/>
              </w:rPr>
              <w:tab/>
            </w:r>
            <w:r>
              <w:rPr>
                <w:rStyle w:val="IndexLink"/>
              </w:rPr>
              <w:t>31</w:t>
            </w:r>
          </w:hyperlink>
        </w:p>
        <w:p>
          <w:pPr>
            <w:pStyle w:val="Contents4"/>
            <w:tabs>
              <w:tab w:val="clear" w:pos="8176"/>
              <w:tab w:val="right" w:pos="9026" w:leader="dot"/>
            </w:tabs>
            <w:rPr/>
          </w:pPr>
          <w:hyperlink w:anchor="__RefHeading___Toc9443288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9443290_1280447820">
            <w:r>
              <w:rPr>
                <w:webHidden/>
                <w:rStyle w:val="IndexLink"/>
                <w:rtl w:val="true"/>
              </w:rPr>
              <w:t>المسألة الأولى</w:t>
            </w:r>
            <w:r>
              <w:rPr>
                <w:rStyle w:val="IndexLink"/>
                <w:rtl w:val="true"/>
              </w:rPr>
              <w:t xml:space="preserve">: </w:t>
            </w:r>
            <w:r>
              <w:rPr>
                <w:rStyle w:val="IndexLink"/>
                <w:rtl w:val="true"/>
              </w:rPr>
              <w:t>سؤال العباس بن عبد المطلب عن العلة في تفضيل علي بن أبي طالب عليه السلام على الناس</w:t>
            </w:r>
            <w:r>
              <w:rPr>
                <w:rStyle w:val="IndexLink"/>
                <w:rtl w:val="true"/>
              </w:rPr>
              <w:tab/>
            </w:r>
            <w:r>
              <w:rPr>
                <w:rStyle w:val="IndexLink"/>
              </w:rPr>
              <w:t>31</w:t>
            </w:r>
          </w:hyperlink>
        </w:p>
        <w:p>
          <w:pPr>
            <w:pStyle w:val="Contents5"/>
            <w:tabs>
              <w:tab w:val="clear" w:pos="7892"/>
              <w:tab w:val="right" w:pos="9026" w:leader="dot"/>
            </w:tabs>
            <w:rPr/>
          </w:pPr>
          <w:hyperlink w:anchor="__RefHeading___Toc9443292_1280447820">
            <w:r>
              <w:rPr>
                <w:webHidden/>
                <w:rStyle w:val="IndexLink"/>
                <w:rtl w:val="true"/>
              </w:rPr>
              <w:t>الحديث الأول</w:t>
            </w:r>
            <w:r>
              <w:rPr>
                <w:rStyle w:val="IndexLink"/>
                <w:rtl w:val="true"/>
              </w:rPr>
              <w:tab/>
            </w:r>
            <w:r>
              <w:rPr>
                <w:rStyle w:val="IndexLink"/>
              </w:rPr>
              <w:t>31</w:t>
            </w:r>
          </w:hyperlink>
        </w:p>
        <w:p>
          <w:pPr>
            <w:pStyle w:val="Contents5"/>
            <w:tabs>
              <w:tab w:val="clear" w:pos="7892"/>
              <w:tab w:val="right" w:pos="9026" w:leader="dot"/>
            </w:tabs>
            <w:rPr/>
          </w:pPr>
          <w:hyperlink w:anchor="__RefHeading___Toc9443294_1280447820">
            <w:r>
              <w:rPr>
                <w:webHidden/>
                <w:rStyle w:val="IndexLink"/>
                <w:rtl w:val="true"/>
              </w:rPr>
              <w:t>الحديث الثاني</w:t>
            </w:r>
            <w:r>
              <w:rPr>
                <w:rStyle w:val="IndexLink"/>
                <w:rtl w:val="true"/>
              </w:rPr>
              <w:tab/>
            </w:r>
            <w:r>
              <w:rPr>
                <w:rStyle w:val="IndexLink"/>
              </w:rPr>
              <w:t>32</w:t>
            </w:r>
          </w:hyperlink>
        </w:p>
        <w:p>
          <w:pPr>
            <w:pStyle w:val="Contents5"/>
            <w:tabs>
              <w:tab w:val="clear" w:pos="7892"/>
              <w:tab w:val="right" w:pos="9026" w:leader="dot"/>
            </w:tabs>
            <w:rPr/>
          </w:pPr>
          <w:hyperlink w:anchor="__RefHeading___Toc9443296_1280447820">
            <w:r>
              <w:rPr>
                <w:webHidden/>
                <w:rStyle w:val="IndexLink"/>
                <w:rtl w:val="true"/>
              </w:rPr>
              <w:t>دلالة الحديثين</w:t>
            </w:r>
            <w:r>
              <w:rPr>
                <w:rStyle w:val="IndexLink"/>
                <w:rtl w:val="true"/>
              </w:rPr>
              <w:tab/>
            </w:r>
            <w:r>
              <w:rPr>
                <w:rStyle w:val="IndexLink"/>
              </w:rPr>
              <w:t>35</w:t>
            </w:r>
          </w:hyperlink>
        </w:p>
        <w:p>
          <w:pPr>
            <w:pStyle w:val="Contents4"/>
            <w:tabs>
              <w:tab w:val="clear" w:pos="8176"/>
              <w:tab w:val="right" w:pos="9026" w:leader="dot"/>
            </w:tabs>
            <w:rPr/>
          </w:pPr>
          <w:hyperlink w:anchor="__RefHeading___Toc9443298_1280447820">
            <w:r>
              <w:rPr>
                <w:webHidden/>
                <w:rStyle w:val="IndexLink"/>
                <w:rtl w:val="true"/>
              </w:rPr>
              <w:t>المسألة الثانية</w:t>
            </w:r>
            <w:r>
              <w:rPr>
                <w:rStyle w:val="IndexLink"/>
                <w:rtl w:val="true"/>
              </w:rPr>
              <w:t xml:space="preserve">: </w:t>
            </w:r>
            <w:r>
              <w:rPr>
                <w:rStyle w:val="IndexLink"/>
                <w:rtl w:val="true"/>
              </w:rPr>
              <w:t>سؤال عبد الله بن مسعود للنبي صلى الله عليه وآله وسلم في علة تفضيل علي بن أبي طالب عليه السلام على سائر الناس</w:t>
            </w:r>
            <w:r>
              <w:rPr>
                <w:rStyle w:val="IndexLink"/>
                <w:rtl w:val="true"/>
              </w:rPr>
              <w:tab/>
            </w:r>
            <w:r>
              <w:rPr>
                <w:rStyle w:val="IndexLink"/>
              </w:rPr>
              <w:t>37</w:t>
            </w:r>
          </w:hyperlink>
        </w:p>
        <w:p>
          <w:pPr>
            <w:pStyle w:val="Contents5"/>
            <w:tabs>
              <w:tab w:val="clear" w:pos="7892"/>
              <w:tab w:val="right" w:pos="9026" w:leader="dot"/>
            </w:tabs>
            <w:rPr/>
          </w:pPr>
          <w:hyperlink w:anchor="__RefHeading___Toc9443300_1280447820">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9443302_1280447820">
            <w:r>
              <w:rPr>
                <w:webHidden/>
                <w:rStyle w:val="IndexLink"/>
                <w:rtl w:val="true"/>
              </w:rPr>
              <w:t>دلالة الحديث</w:t>
            </w:r>
            <w:r>
              <w:rPr>
                <w:rStyle w:val="IndexLink"/>
                <w:rtl w:val="true"/>
              </w:rPr>
              <w:tab/>
            </w:r>
            <w:r>
              <w:rPr>
                <w:rStyle w:val="IndexLink"/>
              </w:rPr>
              <w:t>39</w:t>
            </w:r>
          </w:hyperlink>
        </w:p>
        <w:p>
          <w:pPr>
            <w:pStyle w:val="Contents6"/>
            <w:tabs>
              <w:tab w:val="clear" w:pos="7609"/>
              <w:tab w:val="right" w:pos="9026" w:leader="dot"/>
            </w:tabs>
            <w:rPr/>
          </w:pPr>
          <w:hyperlink w:anchor="__RefHeading___Toc9443304_1280447820">
            <w:r>
              <w:rPr>
                <w:webHidden/>
                <w:rStyle w:val="IndexLink"/>
                <w:rtl w:val="true"/>
              </w:rPr>
              <w:t>أولا</w:t>
            </w:r>
            <w:r>
              <w:rPr>
                <w:rStyle w:val="IndexLink"/>
                <w:rtl w:val="true"/>
              </w:rPr>
              <w:t xml:space="preserve">: </w:t>
            </w:r>
            <w:r>
              <w:rPr>
                <w:rStyle w:val="IndexLink"/>
                <w:rtl w:val="true"/>
              </w:rPr>
              <w:t>المراد بقوله تعالى</w:t>
            </w:r>
            <w:r>
              <w:rPr>
                <w:rStyle w:val="IndexLink"/>
                <w:rtl w:val="true"/>
              </w:rPr>
              <w:t>: (</w:t>
            </w:r>
            <w:r>
              <w:rPr>
                <w:rStyle w:val="IndexLink"/>
                <w:rtl w:val="true"/>
              </w:rPr>
              <w:t>ألقيا</w:t>
            </w:r>
            <w:r>
              <w:rPr>
                <w:rStyle w:val="IndexLink"/>
                <w:rtl w:val="true"/>
              </w:rPr>
              <w:t xml:space="preserve">) </w:t>
            </w:r>
            <w:r>
              <w:rPr>
                <w:rStyle w:val="IndexLink"/>
                <w:rtl w:val="true"/>
              </w:rPr>
              <w:t>الملائكة أم النبي صلى الله عليه وآله وسلم وعلي بن أبي طالب عليه السلام‌؟</w:t>
            </w:r>
            <w:r>
              <w:rPr>
                <w:rStyle w:val="IndexLink"/>
                <w:rtl w:val="true"/>
              </w:rPr>
              <w:tab/>
            </w:r>
            <w:r>
              <w:rPr>
                <w:rStyle w:val="IndexLink"/>
              </w:rPr>
              <w:t>39</w:t>
            </w:r>
          </w:hyperlink>
        </w:p>
        <w:p>
          <w:pPr>
            <w:pStyle w:val="Contents6"/>
            <w:tabs>
              <w:tab w:val="clear" w:pos="7609"/>
              <w:tab w:val="right" w:pos="9026" w:leader="dot"/>
            </w:tabs>
            <w:rPr/>
          </w:pPr>
          <w:hyperlink w:anchor="__RefHeading___Toc9443306_1280447820">
            <w:r>
              <w:rPr>
                <w:webHidden/>
                <w:rStyle w:val="IndexLink"/>
                <w:rtl w:val="true"/>
              </w:rPr>
              <w:t>ثانيا</w:t>
            </w:r>
            <w:r>
              <w:rPr>
                <w:rStyle w:val="IndexLink"/>
                <w:rtl w:val="true"/>
              </w:rPr>
              <w:t xml:space="preserve">: </w:t>
            </w:r>
            <w:r>
              <w:rPr>
                <w:rStyle w:val="IndexLink"/>
                <w:rtl w:val="true"/>
              </w:rPr>
              <w:t xml:space="preserve">دلالة وجود حرف الألف في </w:t>
            </w:r>
            <w:r>
              <w:rPr>
                <w:rStyle w:val="IndexLink"/>
                <w:rtl w:val="true"/>
              </w:rPr>
              <w:t>(</w:t>
            </w:r>
            <w:r>
              <w:rPr>
                <w:rStyle w:val="IndexLink"/>
                <w:rtl w:val="true"/>
              </w:rPr>
              <w:t>فالقيا</w:t>
            </w:r>
            <w:r>
              <w:rPr>
                <w:rStyle w:val="IndexLink"/>
                <w:rtl w:val="true"/>
              </w:rPr>
              <w:t>)</w:t>
              <w:tab/>
            </w:r>
            <w:r>
              <w:rPr>
                <w:rStyle w:val="IndexLink"/>
              </w:rPr>
              <w:t>41</w:t>
            </w:r>
          </w:hyperlink>
        </w:p>
        <w:p>
          <w:pPr>
            <w:pStyle w:val="Contents6"/>
            <w:tabs>
              <w:tab w:val="clear" w:pos="7609"/>
              <w:tab w:val="right" w:pos="9026" w:leader="dot"/>
            </w:tabs>
            <w:rPr/>
          </w:pPr>
          <w:hyperlink w:anchor="__RefHeading___Toc9443308_1280447820">
            <w:r>
              <w:rPr>
                <w:webHidden/>
                <w:rStyle w:val="IndexLink"/>
                <w:rtl w:val="true"/>
              </w:rPr>
              <w:t>ثالثا</w:t>
            </w:r>
            <w:r>
              <w:rPr>
                <w:rStyle w:val="IndexLink"/>
                <w:rtl w:val="true"/>
              </w:rPr>
              <w:t xml:space="preserve">: </w:t>
            </w:r>
            <w:r>
              <w:rPr>
                <w:rStyle w:val="IndexLink"/>
                <w:rtl w:val="true"/>
              </w:rPr>
              <w:t>العلة في إيراد النبي صلى الله عليه وآله وسلم دليلاً من القرآن لعبد الله بن مسعود</w:t>
            </w:r>
            <w:r>
              <w:rPr>
                <w:rStyle w:val="IndexLink"/>
                <w:rtl w:val="true"/>
              </w:rPr>
              <w:tab/>
            </w:r>
            <w:r>
              <w:rPr>
                <w:rStyle w:val="IndexLink"/>
              </w:rPr>
              <w:t>42</w:t>
            </w:r>
          </w:hyperlink>
        </w:p>
        <w:p>
          <w:pPr>
            <w:pStyle w:val="Contents6"/>
            <w:tabs>
              <w:tab w:val="clear" w:pos="7609"/>
              <w:tab w:val="right" w:pos="9026" w:leader="dot"/>
            </w:tabs>
            <w:rPr/>
          </w:pPr>
          <w:hyperlink w:anchor="__RefHeading___Toc9443310_1280447820">
            <w:r>
              <w:rPr>
                <w:webHidden/>
                <w:rStyle w:val="IndexLink"/>
                <w:rtl w:val="true"/>
              </w:rPr>
              <w:t>رابعا</w:t>
            </w:r>
            <w:r>
              <w:rPr>
                <w:rStyle w:val="IndexLink"/>
                <w:rtl w:val="true"/>
              </w:rPr>
              <w:t xml:space="preserve">: </w:t>
            </w:r>
            <w:r>
              <w:rPr>
                <w:rStyle w:val="IndexLink"/>
                <w:rtl w:val="true"/>
              </w:rPr>
              <w:t>هل يحتاج النبي صلى الله عليه وآله وسلم إلى إيراد دليل من القرآن</w:t>
            </w:r>
            <w:r>
              <w:rPr>
                <w:rStyle w:val="IndexLink"/>
                <w:rtl w:val="true"/>
              </w:rPr>
              <w:tab/>
            </w:r>
            <w:r>
              <w:rPr>
                <w:rStyle w:val="IndexLink"/>
              </w:rPr>
              <w:t>42</w:t>
            </w:r>
          </w:hyperlink>
        </w:p>
        <w:p>
          <w:pPr>
            <w:pStyle w:val="Contents6"/>
            <w:tabs>
              <w:tab w:val="clear" w:pos="7609"/>
              <w:tab w:val="right" w:pos="9026" w:leader="dot"/>
            </w:tabs>
            <w:rPr/>
          </w:pPr>
          <w:hyperlink w:anchor="__RefHeading___Toc9443312_1280447820">
            <w:r>
              <w:rPr>
                <w:webHidden/>
                <w:rStyle w:val="IndexLink"/>
                <w:rtl w:val="true"/>
              </w:rPr>
              <w:t>خامسا</w:t>
            </w:r>
            <w:r>
              <w:rPr>
                <w:rStyle w:val="IndexLink"/>
                <w:rtl w:val="true"/>
              </w:rPr>
              <w:t xml:space="preserve">: </w:t>
            </w:r>
            <w:r>
              <w:rPr>
                <w:rStyle w:val="IndexLink"/>
                <w:rtl w:val="true"/>
              </w:rPr>
              <w:t>التلازم فيما بين النبي والوصي منذ خلقهما وإلى قيام القيامة</w:t>
            </w:r>
            <w:r>
              <w:rPr>
                <w:rStyle w:val="IndexLink"/>
                <w:rtl w:val="true"/>
              </w:rPr>
              <w:tab/>
            </w:r>
            <w:r>
              <w:rPr>
                <w:rStyle w:val="IndexLink"/>
              </w:rPr>
              <w:t>42</w:t>
            </w:r>
          </w:hyperlink>
        </w:p>
        <w:p>
          <w:pPr>
            <w:pStyle w:val="Contents6"/>
            <w:tabs>
              <w:tab w:val="clear" w:pos="7609"/>
              <w:tab w:val="right" w:pos="9026" w:leader="dot"/>
            </w:tabs>
            <w:rPr/>
          </w:pPr>
          <w:hyperlink w:anchor="__RefHeading___Toc9443314_1280447820">
            <w:r>
              <w:rPr>
                <w:webHidden/>
                <w:rStyle w:val="IndexLink"/>
                <w:rtl w:val="true"/>
              </w:rPr>
              <w:t>سادسا</w:t>
            </w:r>
            <w:r>
              <w:rPr>
                <w:rStyle w:val="IndexLink"/>
                <w:rtl w:val="true"/>
              </w:rPr>
              <w:t xml:space="preserve">: </w:t>
            </w:r>
            <w:r>
              <w:rPr>
                <w:rStyle w:val="IndexLink"/>
                <w:rtl w:val="true"/>
              </w:rPr>
              <w:t>منهج النبي صلى الله عليه وآله وسلم في الإبلاغ عن فضائل علي عليه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9443316_1280447820">
            <w:r>
              <w:rPr>
                <w:webHidden/>
                <w:rStyle w:val="IndexLink"/>
                <w:rtl w:val="true"/>
              </w:rPr>
              <w:t>المبحث الثاني</w:t>
            </w:r>
            <w:r>
              <w:rPr>
                <w:rStyle w:val="IndexLink"/>
                <w:rtl w:val="true"/>
              </w:rPr>
              <w:t xml:space="preserve">: </w:t>
            </w:r>
            <w:r>
              <w:rPr>
                <w:rStyle w:val="IndexLink"/>
                <w:rtl w:val="true"/>
              </w:rPr>
              <w:t>متى خلق الله نورها؟</w:t>
            </w:r>
            <w:r>
              <w:rPr>
                <w:rStyle w:val="IndexLink"/>
                <w:rtl w:val="true"/>
              </w:rPr>
              <w:tab/>
            </w:r>
            <w:r>
              <w:rPr>
                <w:rStyle w:val="IndexLink"/>
              </w:rPr>
              <w:t>45</w:t>
            </w:r>
          </w:hyperlink>
        </w:p>
        <w:p>
          <w:pPr>
            <w:pStyle w:val="Contents4"/>
            <w:tabs>
              <w:tab w:val="clear" w:pos="8176"/>
              <w:tab w:val="right" w:pos="9026" w:leader="dot"/>
            </w:tabs>
            <w:rPr/>
          </w:pPr>
          <w:hyperlink w:anchor="__RefHeading___Toc9443318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9443320_1280447820">
            <w:r>
              <w:rPr>
                <w:webHidden/>
                <w:rStyle w:val="IndexLink"/>
                <w:rtl w:val="true"/>
              </w:rPr>
              <w:t>الحديث الأول</w:t>
            </w:r>
            <w:r>
              <w:rPr>
                <w:rStyle w:val="IndexLink"/>
                <w:rtl w:val="true"/>
              </w:rPr>
              <w:tab/>
            </w:r>
            <w:r>
              <w:rPr>
                <w:rStyle w:val="IndexLink"/>
              </w:rPr>
              <w:t>46</w:t>
            </w:r>
          </w:hyperlink>
        </w:p>
        <w:p>
          <w:pPr>
            <w:pStyle w:val="Contents4"/>
            <w:tabs>
              <w:tab w:val="clear" w:pos="8176"/>
              <w:tab w:val="right" w:pos="9026" w:leader="dot"/>
            </w:tabs>
            <w:rPr/>
          </w:pPr>
          <w:hyperlink w:anchor="__RefHeading___Toc9443322_1280447820">
            <w:r>
              <w:rPr>
                <w:webHidden/>
                <w:rStyle w:val="IndexLink"/>
                <w:rtl w:val="true"/>
              </w:rPr>
              <w:t>الحديث الثاني</w:t>
            </w:r>
            <w:r>
              <w:rPr>
                <w:rStyle w:val="IndexLink"/>
                <w:rtl w:val="true"/>
              </w:rPr>
              <w:tab/>
            </w:r>
            <w:r>
              <w:rPr>
                <w:rStyle w:val="IndexLink"/>
              </w:rPr>
              <w:t>46</w:t>
            </w:r>
          </w:hyperlink>
        </w:p>
        <w:p>
          <w:pPr>
            <w:pStyle w:val="Contents4"/>
            <w:tabs>
              <w:tab w:val="clear" w:pos="8176"/>
              <w:tab w:val="right" w:pos="9026" w:leader="dot"/>
            </w:tabs>
            <w:rPr/>
          </w:pPr>
          <w:hyperlink w:anchor="__RefHeading___Toc9443324_1280447820">
            <w:r>
              <w:rPr>
                <w:webHidden/>
                <w:rStyle w:val="IndexLink"/>
                <w:rtl w:val="true"/>
              </w:rPr>
              <w:t>الحديث الثالث</w:t>
            </w:r>
            <w:r>
              <w:rPr>
                <w:rStyle w:val="IndexLink"/>
                <w:rtl w:val="true"/>
              </w:rPr>
              <w:tab/>
            </w:r>
            <w:r>
              <w:rPr>
                <w:rStyle w:val="IndexLink"/>
              </w:rPr>
              <w:t>47</w:t>
            </w:r>
          </w:hyperlink>
        </w:p>
        <w:p>
          <w:pPr>
            <w:pStyle w:val="Contents4"/>
            <w:tabs>
              <w:tab w:val="clear" w:pos="8176"/>
              <w:tab w:val="right" w:pos="9026" w:leader="dot"/>
            </w:tabs>
            <w:rPr/>
          </w:pPr>
          <w:hyperlink w:anchor="__RefHeading___Toc9443326_1280447820">
            <w:r>
              <w:rPr>
                <w:webHidden/>
                <w:rStyle w:val="IndexLink"/>
                <w:rtl w:val="true"/>
              </w:rPr>
              <w:t>الحديث الرابع</w:t>
            </w:r>
            <w:r>
              <w:rPr>
                <w:rStyle w:val="IndexLink"/>
                <w:rtl w:val="true"/>
              </w:rPr>
              <w:tab/>
            </w:r>
            <w:r>
              <w:rPr>
                <w:rStyle w:val="IndexLink"/>
              </w:rPr>
              <w:t>48</w:t>
            </w:r>
          </w:hyperlink>
        </w:p>
        <w:p>
          <w:pPr>
            <w:pStyle w:val="Contents4"/>
            <w:tabs>
              <w:tab w:val="clear" w:pos="8176"/>
              <w:tab w:val="right" w:pos="9026" w:leader="dot"/>
            </w:tabs>
            <w:rPr/>
          </w:pPr>
          <w:hyperlink w:anchor="__RefHeading___Toc9443328_1280447820">
            <w:r>
              <w:rPr>
                <w:webHidden/>
                <w:rStyle w:val="IndexLink"/>
                <w:rtl w:val="true"/>
              </w:rPr>
              <w:t>الحديث الخامس</w:t>
            </w:r>
            <w:r>
              <w:rPr>
                <w:rStyle w:val="IndexLink"/>
                <w:rtl w:val="true"/>
              </w:rPr>
              <w:tab/>
            </w:r>
            <w:r>
              <w:rPr>
                <w:rStyle w:val="IndexLink"/>
              </w:rPr>
              <w:t>49</w:t>
            </w:r>
          </w:hyperlink>
        </w:p>
        <w:p>
          <w:pPr>
            <w:pStyle w:val="Contents4"/>
            <w:tabs>
              <w:tab w:val="clear" w:pos="8176"/>
              <w:tab w:val="right" w:pos="9026" w:leader="dot"/>
            </w:tabs>
            <w:rPr/>
          </w:pPr>
          <w:hyperlink w:anchor="__RefHeading___Toc9443330_1280447820">
            <w:r>
              <w:rPr>
                <w:webHidden/>
                <w:rStyle w:val="IndexLink"/>
                <w:rtl w:val="true"/>
              </w:rPr>
              <w:t>المسألة الأولى</w:t>
            </w:r>
            <w:r>
              <w:rPr>
                <w:rStyle w:val="IndexLink"/>
                <w:rtl w:val="true"/>
              </w:rPr>
              <w:t xml:space="preserve">: </w:t>
            </w:r>
            <w:r>
              <w:rPr>
                <w:rStyle w:val="IndexLink"/>
                <w:rtl w:val="true"/>
              </w:rPr>
              <w:t>ارتباط نور النبي صلى الله عليه وآله وسلم بنور الوصي عليه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9443332_1280447820">
            <w:r>
              <w:rPr>
                <w:webHidden/>
                <w:rStyle w:val="IndexLink"/>
                <w:rtl w:val="true"/>
              </w:rPr>
              <w:t>المسألة الثانية</w:t>
            </w:r>
            <w:r>
              <w:rPr>
                <w:rStyle w:val="IndexLink"/>
                <w:rtl w:val="true"/>
              </w:rPr>
              <w:t xml:space="preserve">: </w:t>
            </w:r>
            <w:r>
              <w:rPr>
                <w:rStyle w:val="IndexLink"/>
                <w:rtl w:val="true"/>
              </w:rPr>
              <w:t>مراحل تكوين الخلائق</w:t>
            </w:r>
            <w:r>
              <w:rPr>
                <w:rStyle w:val="IndexLink"/>
                <w:rtl w:val="true"/>
              </w:rPr>
              <w:tab/>
            </w:r>
            <w:r>
              <w:rPr>
                <w:rStyle w:val="IndexLink"/>
              </w:rPr>
              <w:t>51</w:t>
            </w:r>
          </w:hyperlink>
        </w:p>
        <w:p>
          <w:pPr>
            <w:pStyle w:val="Contents3"/>
            <w:tabs>
              <w:tab w:val="clear" w:pos="8459"/>
              <w:tab w:val="right" w:pos="9026" w:leader="dot"/>
            </w:tabs>
            <w:rPr/>
          </w:pPr>
          <w:hyperlink w:anchor="__RefHeading___Toc9443334_1280447820">
            <w:r>
              <w:rPr>
                <w:webHidden/>
                <w:rStyle w:val="IndexLink"/>
                <w:rtl w:val="true"/>
              </w:rPr>
              <w:t>المبحث الثالث</w:t>
            </w:r>
            <w:r>
              <w:rPr>
                <w:rStyle w:val="IndexLink"/>
                <w:rtl w:val="true"/>
              </w:rPr>
              <w:t xml:space="preserve">: </w:t>
            </w:r>
            <w:r>
              <w:rPr>
                <w:rStyle w:val="IndexLink"/>
                <w:rtl w:val="true"/>
              </w:rPr>
              <w:t>من أي نور خلقها الله عزّ وجلّ؟</w:t>
            </w:r>
            <w:r>
              <w:rPr>
                <w:rStyle w:val="IndexLink"/>
                <w:rtl w:val="true"/>
              </w:rPr>
              <w:tab/>
            </w:r>
            <w:r>
              <w:rPr>
                <w:rStyle w:val="IndexLink"/>
              </w:rPr>
              <w:t>55</w:t>
            </w:r>
          </w:hyperlink>
        </w:p>
        <w:p>
          <w:pPr>
            <w:pStyle w:val="Contents4"/>
            <w:tabs>
              <w:tab w:val="clear" w:pos="8176"/>
              <w:tab w:val="right" w:pos="9026" w:leader="dot"/>
            </w:tabs>
            <w:rPr/>
          </w:pPr>
          <w:hyperlink w:anchor="__RefHeading___Toc9443336_128044782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9443338_1280447820">
            <w:r>
              <w:rPr>
                <w:webHidden/>
                <w:rStyle w:val="IndexLink"/>
                <w:rtl w:val="true"/>
              </w:rPr>
              <w:t>الحديث الأول</w:t>
            </w:r>
            <w:r>
              <w:rPr>
                <w:rStyle w:val="IndexLink"/>
                <w:rtl w:val="true"/>
              </w:rPr>
              <w:t xml:space="preserve">: </w:t>
            </w:r>
            <w:r>
              <w:rPr>
                <w:rStyle w:val="IndexLink"/>
                <w:rtl w:val="true"/>
              </w:rPr>
              <w:t>إن الله تعالى خلق نور فاطمة عليها السلام من نوره</w:t>
            </w:r>
            <w:r>
              <w:rPr>
                <w:rStyle w:val="IndexLink"/>
                <w:rtl w:val="true"/>
              </w:rPr>
              <w:tab/>
            </w:r>
            <w:r>
              <w:rPr>
                <w:rStyle w:val="IndexLink"/>
              </w:rPr>
              <w:t>55</w:t>
            </w:r>
          </w:hyperlink>
        </w:p>
        <w:p>
          <w:pPr>
            <w:pStyle w:val="Contents4"/>
            <w:tabs>
              <w:tab w:val="clear" w:pos="8176"/>
              <w:tab w:val="right" w:pos="9026" w:leader="dot"/>
            </w:tabs>
            <w:rPr/>
          </w:pPr>
          <w:hyperlink w:anchor="__RefHeading___Toc9443340_1280447820">
            <w:r>
              <w:rPr>
                <w:webHidden/>
                <w:rStyle w:val="IndexLink"/>
                <w:rtl w:val="true"/>
              </w:rPr>
              <w:t>الحديث الثاني</w:t>
            </w:r>
            <w:r>
              <w:rPr>
                <w:rStyle w:val="IndexLink"/>
                <w:rtl w:val="true"/>
              </w:rPr>
              <w:t xml:space="preserve">: </w:t>
            </w:r>
            <w:r>
              <w:rPr>
                <w:rStyle w:val="IndexLink"/>
                <w:rtl w:val="true"/>
              </w:rPr>
              <w:t>إن الله تعالى خلق نور فاطمة عليها السلام من نور عظمته</w:t>
            </w:r>
            <w:r>
              <w:rPr>
                <w:rStyle w:val="IndexLink"/>
                <w:rtl w:val="true"/>
              </w:rPr>
              <w:tab/>
            </w:r>
            <w:r>
              <w:rPr>
                <w:rStyle w:val="IndexLink"/>
              </w:rPr>
              <w:t>55</w:t>
            </w:r>
          </w:hyperlink>
        </w:p>
        <w:p>
          <w:pPr>
            <w:pStyle w:val="Contents4"/>
            <w:tabs>
              <w:tab w:val="clear" w:pos="8176"/>
              <w:tab w:val="right" w:pos="9026" w:leader="dot"/>
            </w:tabs>
            <w:rPr/>
          </w:pPr>
          <w:hyperlink w:anchor="__RefHeading___Toc9443342_1280447820">
            <w:r>
              <w:rPr>
                <w:webHidden/>
                <w:rStyle w:val="IndexLink"/>
                <w:rtl w:val="true"/>
              </w:rPr>
              <w:t>الحديث الثالث</w:t>
            </w:r>
            <w:r>
              <w:rPr>
                <w:rStyle w:val="IndexLink"/>
                <w:rtl w:val="true"/>
              </w:rPr>
              <w:t xml:space="preserve">: </w:t>
            </w:r>
            <w:r>
              <w:rPr>
                <w:rStyle w:val="IndexLink"/>
                <w:rtl w:val="true"/>
              </w:rPr>
              <w:t>إن الله تعالى خلقها من نور عرشه</w:t>
            </w:r>
            <w:r>
              <w:rPr>
                <w:rStyle w:val="IndexLink"/>
                <w:rtl w:val="true"/>
              </w:rPr>
              <w:tab/>
            </w:r>
            <w:r>
              <w:rPr>
                <w:rStyle w:val="IndexLink"/>
              </w:rPr>
              <w:t>56</w:t>
            </w:r>
          </w:hyperlink>
        </w:p>
        <w:p>
          <w:pPr>
            <w:pStyle w:val="Contents4"/>
            <w:tabs>
              <w:tab w:val="clear" w:pos="8176"/>
              <w:tab w:val="right" w:pos="9026" w:leader="dot"/>
            </w:tabs>
            <w:rPr/>
          </w:pPr>
          <w:hyperlink w:anchor="__RefHeading___Toc9443344_1280447820">
            <w:r>
              <w:rPr>
                <w:webHidden/>
                <w:rStyle w:val="IndexLink"/>
                <w:rtl w:val="true"/>
              </w:rPr>
              <w:t>الحديث الرابع</w:t>
            </w:r>
            <w:r>
              <w:rPr>
                <w:rStyle w:val="IndexLink"/>
                <w:rtl w:val="true"/>
              </w:rPr>
              <w:t xml:space="preserve">: </w:t>
            </w:r>
            <w:r>
              <w:rPr>
                <w:rStyle w:val="IndexLink"/>
                <w:rtl w:val="true"/>
              </w:rPr>
              <w:t>إن الله تعالى خلقها من نور النبي صلى الله عليه وآله وسلم</w:t>
            </w:r>
            <w:r>
              <w:rPr>
                <w:rStyle w:val="IndexLink"/>
                <w:rtl w:val="true"/>
              </w:rPr>
              <w:tab/>
            </w:r>
            <w:r>
              <w:rPr>
                <w:rStyle w:val="IndexLink"/>
              </w:rPr>
              <w:t>56</w:t>
            </w:r>
          </w:hyperlink>
        </w:p>
        <w:p>
          <w:pPr>
            <w:pStyle w:val="Contents4"/>
            <w:tabs>
              <w:tab w:val="clear" w:pos="8176"/>
              <w:tab w:val="right" w:pos="9026" w:leader="dot"/>
            </w:tabs>
            <w:rPr/>
          </w:pPr>
          <w:hyperlink w:anchor="__RefHeading___Toc9443346_1280447820">
            <w:r>
              <w:rPr>
                <w:webHidden/>
                <w:rStyle w:val="IndexLink"/>
                <w:rtl w:val="true"/>
              </w:rPr>
              <w:t>الحديث الخامس</w:t>
            </w:r>
            <w:r>
              <w:rPr>
                <w:rStyle w:val="IndexLink"/>
                <w:rtl w:val="true"/>
              </w:rPr>
              <w:t xml:space="preserve">: </w:t>
            </w:r>
            <w:r>
              <w:rPr>
                <w:rStyle w:val="IndexLink"/>
                <w:rtl w:val="true"/>
              </w:rPr>
              <w:t>إن الله تعالى خلقها من نور النبي صلى الله عليه وآله وسلم ونور الوصي عليه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9443348_1280447820">
            <w:r>
              <w:rPr>
                <w:webHidden/>
                <w:rStyle w:val="IndexLink"/>
                <w:rtl w:val="true"/>
              </w:rPr>
              <w:t>الحديث السادس</w:t>
            </w:r>
            <w:r>
              <w:rPr>
                <w:rStyle w:val="IndexLink"/>
                <w:rtl w:val="true"/>
              </w:rPr>
              <w:t xml:space="preserve">: </w:t>
            </w:r>
            <w:r>
              <w:rPr>
                <w:rStyle w:val="IndexLink"/>
                <w:rtl w:val="true"/>
              </w:rPr>
              <w:t>إن الله تعالى خلقها وخلق النبي وعلياً والحسن والحسين من نور واحد</w:t>
            </w:r>
            <w:r>
              <w:rPr>
                <w:rStyle w:val="IndexLink"/>
                <w:rtl w:val="true"/>
              </w:rPr>
              <w:tab/>
            </w:r>
            <w:r>
              <w:rPr>
                <w:rStyle w:val="IndexLink"/>
              </w:rPr>
              <w:t>57</w:t>
            </w:r>
          </w:hyperlink>
        </w:p>
        <w:p>
          <w:pPr>
            <w:pStyle w:val="Contents3"/>
            <w:tabs>
              <w:tab w:val="clear" w:pos="8459"/>
              <w:tab w:val="right" w:pos="9026" w:leader="dot"/>
            </w:tabs>
            <w:rPr/>
          </w:pPr>
          <w:hyperlink w:anchor="__RefHeading___Toc9443350_1280447820">
            <w:r>
              <w:rPr>
                <w:webHidden/>
                <w:rStyle w:val="IndexLink"/>
                <w:rtl w:val="true"/>
              </w:rPr>
              <w:t>المبحث الرابع</w:t>
            </w:r>
            <w:r>
              <w:rPr>
                <w:rStyle w:val="IndexLink"/>
                <w:rtl w:val="true"/>
              </w:rPr>
              <w:t xml:space="preserve">: </w:t>
            </w:r>
            <w:r>
              <w:rPr>
                <w:rStyle w:val="IndexLink"/>
                <w:rtl w:val="true"/>
              </w:rPr>
              <w:t>أين كان نور فاطمة عليها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9443352_1280447820">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9443354_1280447820">
            <w:r>
              <w:rPr>
                <w:webHidden/>
                <w:rStyle w:val="IndexLink"/>
                <w:rtl w:val="true"/>
              </w:rPr>
              <w:t>المسألة الأولى</w:t>
            </w:r>
            <w:r>
              <w:rPr>
                <w:rStyle w:val="IndexLink"/>
                <w:rtl w:val="true"/>
              </w:rPr>
              <w:t xml:space="preserve">: </w:t>
            </w:r>
            <w:r>
              <w:rPr>
                <w:rStyle w:val="IndexLink"/>
                <w:rtl w:val="true"/>
              </w:rPr>
              <w:t>انصراف ذهن السائل إلى أن المقصودة بالذكر هي فاطمة الإنسية وليس نورها</w:t>
            </w:r>
            <w:r>
              <w:rPr>
                <w:rStyle w:val="IndexLink"/>
                <w:rtl w:val="true"/>
              </w:rPr>
              <w:tab/>
            </w:r>
            <w:r>
              <w:rPr>
                <w:rStyle w:val="IndexLink"/>
              </w:rPr>
              <w:t>63</w:t>
            </w:r>
          </w:hyperlink>
        </w:p>
        <w:p>
          <w:pPr>
            <w:pStyle w:val="Contents4"/>
            <w:tabs>
              <w:tab w:val="clear" w:pos="8176"/>
              <w:tab w:val="right" w:pos="9026" w:leader="dot"/>
            </w:tabs>
            <w:rPr/>
          </w:pPr>
          <w:hyperlink w:anchor="__RefHeading___Toc9443356_1280447820">
            <w:r>
              <w:rPr>
                <w:webHidden/>
                <w:rStyle w:val="IndexLink"/>
                <w:rtl w:val="true"/>
              </w:rPr>
              <w:t>المسألة الثانية</w:t>
            </w:r>
            <w:r>
              <w:rPr>
                <w:rStyle w:val="IndexLink"/>
                <w:rtl w:val="true"/>
              </w:rPr>
              <w:t xml:space="preserve">: </w:t>
            </w:r>
            <w:r>
              <w:rPr>
                <w:rStyle w:val="IndexLink"/>
                <w:rtl w:val="true"/>
              </w:rPr>
              <w:t>أين كان نور فاطمة عليها السلام قبل خلق آدم عليه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9443358_1280447820">
            <w:r>
              <w:rPr>
                <w:webHidden/>
                <w:rStyle w:val="IndexLink"/>
                <w:rtl w:val="true"/>
              </w:rPr>
              <w:t>المسألة الثالثة</w:t>
            </w:r>
            <w:r>
              <w:rPr>
                <w:rStyle w:val="IndexLink"/>
                <w:rtl w:val="true"/>
              </w:rPr>
              <w:t xml:space="preserve">: </w:t>
            </w:r>
            <w:r>
              <w:rPr>
                <w:rStyle w:val="IndexLink"/>
                <w:rtl w:val="true"/>
              </w:rPr>
              <w:t>ما هي الحكمة في جعل طعام نور فاطمة التسبيح والتهليل، والحاجة إلى الطعام من لوازم البدن‌؟</w:t>
            </w:r>
            <w:r>
              <w:rPr>
                <w:rStyle w:val="IndexLink"/>
                <w:rtl w:val="true"/>
              </w:rPr>
              <w:tab/>
            </w:r>
            <w:r>
              <w:rPr>
                <w:rStyle w:val="IndexLink"/>
              </w:rPr>
              <w:t>67</w:t>
            </w:r>
          </w:hyperlink>
        </w:p>
        <w:p>
          <w:pPr>
            <w:pStyle w:val="Contents3"/>
            <w:tabs>
              <w:tab w:val="clear" w:pos="8459"/>
              <w:tab w:val="right" w:pos="9026" w:leader="dot"/>
            </w:tabs>
            <w:rPr/>
          </w:pPr>
          <w:hyperlink w:anchor="__RefHeading___Toc9443360_1280447820">
            <w:r>
              <w:rPr>
                <w:webHidden/>
                <w:rStyle w:val="IndexLink"/>
                <w:rtl w:val="true"/>
              </w:rPr>
              <w:t>المبحث الخامس</w:t>
            </w:r>
            <w:r>
              <w:rPr>
                <w:rStyle w:val="IndexLink"/>
                <w:rtl w:val="true"/>
              </w:rPr>
              <w:t xml:space="preserve">: </w:t>
            </w:r>
            <w:r>
              <w:rPr>
                <w:rStyle w:val="IndexLink"/>
                <w:rtl w:val="true"/>
              </w:rPr>
              <w:t>ماذا خلق الله من نور فاطمة عليها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9443362_128044782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9443364_1280447820">
            <w:r>
              <w:rPr>
                <w:webHidden/>
                <w:rStyle w:val="IndexLink"/>
                <w:rtl w:val="true"/>
              </w:rPr>
              <w:t>الحديث الأول</w:t>
            </w:r>
            <w:r>
              <w:rPr>
                <w:rStyle w:val="IndexLink"/>
                <w:rtl w:val="true"/>
              </w:rPr>
              <w:t xml:space="preserve">: </w:t>
            </w:r>
            <w:r>
              <w:rPr>
                <w:rStyle w:val="IndexLink"/>
                <w:rtl w:val="true"/>
              </w:rPr>
              <w:t>إن الله خلق من نورها السماوات والأرض</w:t>
            </w:r>
            <w:r>
              <w:rPr>
                <w:rStyle w:val="IndexLink"/>
                <w:rtl w:val="true"/>
              </w:rPr>
              <w:tab/>
            </w:r>
            <w:r>
              <w:rPr>
                <w:rStyle w:val="IndexLink"/>
              </w:rPr>
              <w:t>71</w:t>
            </w:r>
          </w:hyperlink>
        </w:p>
        <w:p>
          <w:pPr>
            <w:pStyle w:val="Contents4"/>
            <w:tabs>
              <w:tab w:val="clear" w:pos="8176"/>
              <w:tab w:val="right" w:pos="9026" w:leader="dot"/>
            </w:tabs>
            <w:rPr/>
          </w:pPr>
          <w:hyperlink w:anchor="__RefHeading___Toc9443366_1280447820">
            <w:r>
              <w:rPr>
                <w:webHidden/>
                <w:rStyle w:val="IndexLink"/>
                <w:rtl w:val="true"/>
              </w:rPr>
              <w:t>الحديث الثاني</w:t>
            </w:r>
            <w:r>
              <w:rPr>
                <w:rStyle w:val="IndexLink"/>
                <w:rtl w:val="true"/>
              </w:rPr>
              <w:t xml:space="preserve">: </w:t>
            </w:r>
            <w:r>
              <w:rPr>
                <w:rStyle w:val="IndexLink"/>
                <w:rtl w:val="true"/>
              </w:rPr>
              <w:t>إن الله خلق من نورها شيعتها</w:t>
            </w:r>
            <w:r>
              <w:rPr>
                <w:rStyle w:val="IndexLink"/>
                <w:rtl w:val="true"/>
              </w:rPr>
              <w:tab/>
            </w:r>
            <w:r>
              <w:rPr>
                <w:rStyle w:val="IndexLink"/>
              </w:rPr>
              <w:t>72</w:t>
            </w:r>
          </w:hyperlink>
        </w:p>
        <w:p>
          <w:pPr>
            <w:pStyle w:val="Contents5"/>
            <w:tabs>
              <w:tab w:val="clear" w:pos="7892"/>
              <w:tab w:val="right" w:pos="9026" w:leader="dot"/>
            </w:tabs>
            <w:rPr/>
          </w:pPr>
          <w:hyperlink w:anchor="__RefHeading___Toc9443368_1280447820">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9443370_1280447820">
            <w:r>
              <w:rPr>
                <w:webHidden/>
                <w:rStyle w:val="IndexLink"/>
                <w:rtl w:val="true"/>
              </w:rPr>
              <w:t>دلالة الحديث</w:t>
            </w:r>
            <w:r>
              <w:rPr>
                <w:rStyle w:val="IndexLink"/>
                <w:rtl w:val="true"/>
              </w:rPr>
              <w:tab/>
            </w:r>
            <w:r>
              <w:rPr>
                <w:rStyle w:val="IndexLink"/>
              </w:rPr>
              <w:t>72</w:t>
            </w:r>
          </w:hyperlink>
        </w:p>
        <w:p>
          <w:pPr>
            <w:pStyle w:val="Contents3"/>
            <w:tabs>
              <w:tab w:val="clear" w:pos="8459"/>
              <w:tab w:val="right" w:pos="9026" w:leader="dot"/>
            </w:tabs>
            <w:rPr/>
          </w:pPr>
          <w:hyperlink w:anchor="__RefHeading___Toc9443372_1280447820">
            <w:r>
              <w:rPr>
                <w:webHidden/>
                <w:rStyle w:val="IndexLink"/>
                <w:rtl w:val="true"/>
              </w:rPr>
              <w:t>المبحث السادس</w:t>
            </w:r>
            <w:r>
              <w:rPr>
                <w:rStyle w:val="IndexLink"/>
                <w:rtl w:val="true"/>
              </w:rPr>
              <w:t xml:space="preserve">: </w:t>
            </w:r>
            <w:r>
              <w:rPr>
                <w:rStyle w:val="IndexLink"/>
                <w:rtl w:val="true"/>
              </w:rPr>
              <w:t>إشراق فاطمة عليها السلام وضياء نورها</w:t>
            </w:r>
            <w:r>
              <w:rPr>
                <w:rStyle w:val="IndexLink"/>
                <w:rtl w:val="true"/>
              </w:rPr>
              <w:tab/>
            </w:r>
            <w:r>
              <w:rPr>
                <w:rStyle w:val="IndexLink"/>
              </w:rPr>
              <w:t>75</w:t>
            </w:r>
          </w:hyperlink>
        </w:p>
        <w:p>
          <w:pPr>
            <w:pStyle w:val="Contents4"/>
            <w:tabs>
              <w:tab w:val="clear" w:pos="8176"/>
              <w:tab w:val="right" w:pos="9026" w:leader="dot"/>
            </w:tabs>
            <w:rPr/>
          </w:pPr>
          <w:hyperlink w:anchor="__RefHeading___Toc9443374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9443376_1280447820">
            <w:r>
              <w:rPr>
                <w:webHidden/>
                <w:rStyle w:val="IndexLink"/>
                <w:rtl w:val="true"/>
              </w:rPr>
              <w:t>المسألة الأولى</w:t>
            </w:r>
            <w:r>
              <w:rPr>
                <w:rStyle w:val="IndexLink"/>
                <w:rtl w:val="true"/>
              </w:rPr>
              <w:t xml:space="preserve">: </w:t>
            </w:r>
            <w:r>
              <w:rPr>
                <w:rStyle w:val="IndexLink"/>
                <w:rtl w:val="true"/>
              </w:rPr>
              <w:t>الإشراق الفاطمي</w:t>
            </w:r>
            <w:r>
              <w:rPr>
                <w:rStyle w:val="IndexLink"/>
                <w:rtl w:val="true"/>
              </w:rPr>
              <w:tab/>
            </w:r>
            <w:r>
              <w:rPr>
                <w:rStyle w:val="IndexLink"/>
              </w:rPr>
              <w:t>76</w:t>
            </w:r>
          </w:hyperlink>
        </w:p>
        <w:p>
          <w:pPr>
            <w:pStyle w:val="Contents4"/>
            <w:tabs>
              <w:tab w:val="clear" w:pos="8176"/>
              <w:tab w:val="right" w:pos="9026" w:leader="dot"/>
            </w:tabs>
            <w:rPr/>
          </w:pPr>
          <w:hyperlink w:anchor="__RefHeading___Toc9443378_1280447820">
            <w:r>
              <w:rPr>
                <w:webHidden/>
                <w:rStyle w:val="IndexLink"/>
                <w:rtl w:val="true"/>
              </w:rPr>
              <w:t>المسألة الثانية</w:t>
            </w:r>
            <w:r>
              <w:rPr>
                <w:rStyle w:val="IndexLink"/>
                <w:rtl w:val="true"/>
              </w:rPr>
              <w:t xml:space="preserve">: </w:t>
            </w:r>
            <w:r>
              <w:rPr>
                <w:rStyle w:val="IndexLink"/>
                <w:rtl w:val="true"/>
              </w:rPr>
              <w:t>نور فاطمة عليها السلام يغشي أبصار الملائكة عليهم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9443380_1280447820">
            <w:r>
              <w:rPr>
                <w:webHidden/>
                <w:rStyle w:val="IndexLink"/>
                <w:rtl w:val="true"/>
              </w:rPr>
              <w:t>المسألة الثالثة</w:t>
            </w:r>
            <w:r>
              <w:rPr>
                <w:rStyle w:val="IndexLink"/>
                <w:rtl w:val="true"/>
              </w:rPr>
              <w:t xml:space="preserve">: </w:t>
            </w:r>
            <w:r>
              <w:rPr>
                <w:rStyle w:val="IndexLink"/>
                <w:rtl w:val="true"/>
              </w:rPr>
              <w:t>العلة في تفضيل نور فاطمة عليها السلام على نور جميع الأنبياء عليهم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9443382_1280447820">
            <w:r>
              <w:rPr>
                <w:webHidden/>
                <w:rStyle w:val="IndexLink"/>
                <w:rtl w:val="true"/>
              </w:rPr>
              <w:t>المبحث السابع</w:t>
            </w:r>
            <w:r>
              <w:rPr>
                <w:rStyle w:val="IndexLink"/>
                <w:rtl w:val="true"/>
              </w:rPr>
              <w:t xml:space="preserve">: </w:t>
            </w:r>
            <w:r>
              <w:rPr>
                <w:rStyle w:val="IndexLink"/>
                <w:rtl w:val="true"/>
              </w:rPr>
              <w:t>ماذا كان يعمل نورها؟</w:t>
            </w:r>
            <w:r>
              <w:rPr>
                <w:rStyle w:val="IndexLink"/>
                <w:rtl w:val="true"/>
              </w:rPr>
              <w:tab/>
            </w:r>
            <w:r>
              <w:rPr>
                <w:rStyle w:val="IndexLink"/>
              </w:rPr>
              <w:t>82</w:t>
            </w:r>
          </w:hyperlink>
        </w:p>
        <w:p>
          <w:pPr>
            <w:pStyle w:val="Contents4"/>
            <w:tabs>
              <w:tab w:val="clear" w:pos="8176"/>
              <w:tab w:val="right" w:pos="9026" w:leader="dot"/>
            </w:tabs>
            <w:rPr/>
          </w:pPr>
          <w:hyperlink w:anchor="__RefHeading___Toc9443384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9443386_1280447820">
            <w:r>
              <w:rPr>
                <w:webHidden/>
                <w:rStyle w:val="IndexLink"/>
                <w:rtl w:val="true"/>
              </w:rPr>
              <w:t>دلالات الحديث</w:t>
            </w:r>
            <w:r>
              <w:rPr>
                <w:rStyle w:val="IndexLink"/>
                <w:rtl w:val="true"/>
              </w:rPr>
              <w:tab/>
            </w:r>
            <w:r>
              <w:rPr>
                <w:rStyle w:val="IndexLink"/>
              </w:rPr>
              <w:t>83</w:t>
            </w:r>
          </w:hyperlink>
        </w:p>
        <w:p>
          <w:pPr>
            <w:pStyle w:val="Contents5"/>
            <w:tabs>
              <w:tab w:val="clear" w:pos="7892"/>
              <w:tab w:val="right" w:pos="9026" w:leader="dot"/>
            </w:tabs>
            <w:rPr/>
          </w:pPr>
          <w:hyperlink w:anchor="__RefHeading___Toc9443388_1280447820">
            <w:r>
              <w:rPr>
                <w:webHidden/>
                <w:rStyle w:val="IndexLink"/>
                <w:rtl w:val="true"/>
              </w:rPr>
              <w:t>أولا</w:t>
            </w:r>
            <w:r>
              <w:rPr>
                <w:rStyle w:val="IndexLink"/>
                <w:rtl w:val="true"/>
              </w:rPr>
              <w:t xml:space="preserve">: </w:t>
            </w:r>
            <w:r>
              <w:rPr>
                <w:rStyle w:val="IndexLink"/>
                <w:rtl w:val="true"/>
              </w:rPr>
              <w:t>ما هو المراد من قوله صلى الله عليه وآله وسلم</w:t>
            </w:r>
            <w:r>
              <w:rPr>
                <w:rStyle w:val="IndexLink"/>
                <w:rtl w:val="true"/>
              </w:rPr>
              <w:t>: «</w:t>
            </w:r>
            <w:r>
              <w:rPr>
                <w:rStyle w:val="IndexLink"/>
                <w:rtl w:val="true"/>
              </w:rPr>
              <w:t>فسبحنا</w:t>
            </w:r>
            <w:r>
              <w:rPr>
                <w:rStyle w:val="IndexLink"/>
                <w:rtl w:val="true"/>
              </w:rPr>
              <w:t>»</w:t>
            </w:r>
            <w:r>
              <w:rPr>
                <w:rStyle w:val="IndexLink"/>
                <w:rtl w:val="true"/>
              </w:rPr>
              <w:t>؟</w:t>
            </w:r>
            <w:r>
              <w:rPr>
                <w:rStyle w:val="IndexLink"/>
                <w:rtl w:val="true"/>
              </w:rPr>
              <w:tab/>
            </w:r>
            <w:r>
              <w:rPr>
                <w:rStyle w:val="IndexLink"/>
              </w:rPr>
              <w:t>83</w:t>
            </w:r>
          </w:hyperlink>
        </w:p>
        <w:p>
          <w:pPr>
            <w:pStyle w:val="Contents5"/>
            <w:tabs>
              <w:tab w:val="clear" w:pos="7892"/>
              <w:tab w:val="right" w:pos="9026" w:leader="dot"/>
            </w:tabs>
            <w:rPr/>
          </w:pPr>
          <w:hyperlink w:anchor="__RefHeading___Toc9443390_1280447820">
            <w:r>
              <w:rPr>
                <w:webHidden/>
                <w:rStyle w:val="IndexLink"/>
                <w:rtl w:val="true"/>
              </w:rPr>
              <w:t>ثانيا</w:t>
            </w:r>
            <w:r>
              <w:rPr>
                <w:rStyle w:val="IndexLink"/>
                <w:rtl w:val="true"/>
              </w:rPr>
              <w:t xml:space="preserve">: </w:t>
            </w:r>
            <w:r>
              <w:rPr>
                <w:rStyle w:val="IndexLink"/>
                <w:rtl w:val="true"/>
              </w:rPr>
              <w:t>ما هو المراد من مكوث الملائكة مائة عام وهي لا تعرف تسبيحاً ولا تقديساً؟</w:t>
            </w:r>
            <w:r>
              <w:rPr>
                <w:rStyle w:val="IndexLink"/>
                <w:rtl w:val="true"/>
              </w:rPr>
              <w:tab/>
            </w:r>
            <w:r>
              <w:rPr>
                <w:rStyle w:val="IndexLink"/>
              </w:rPr>
              <w:t>83</w:t>
            </w:r>
          </w:hyperlink>
        </w:p>
        <w:p>
          <w:pPr>
            <w:pStyle w:val="Contents5"/>
            <w:tabs>
              <w:tab w:val="clear" w:pos="7892"/>
              <w:tab w:val="right" w:pos="9026" w:leader="dot"/>
            </w:tabs>
            <w:rPr/>
          </w:pPr>
          <w:hyperlink w:anchor="__RefHeading___Toc9443392_1280447820">
            <w:r>
              <w:rPr>
                <w:webHidden/>
                <w:rStyle w:val="IndexLink"/>
                <w:rtl w:val="true"/>
              </w:rPr>
              <w:t>ثالثا</w:t>
            </w:r>
            <w:r>
              <w:rPr>
                <w:rStyle w:val="IndexLink"/>
                <w:rtl w:val="true"/>
              </w:rPr>
              <w:t xml:space="preserve">: </w:t>
            </w:r>
            <w:r>
              <w:rPr>
                <w:rStyle w:val="IndexLink"/>
                <w:rtl w:val="true"/>
              </w:rPr>
              <w:t>لا يتوهم بأنهم عليهم السلام كانوا ماكثين أيضاً عن التسبيح</w:t>
            </w:r>
            <w:r>
              <w:rPr>
                <w:rStyle w:val="IndexLink"/>
                <w:rtl w:val="true"/>
              </w:rPr>
              <w:tab/>
            </w:r>
            <w:r>
              <w:rPr>
                <w:rStyle w:val="IndexLink"/>
              </w:rPr>
              <w:t>84</w:t>
            </w:r>
          </w:hyperlink>
        </w:p>
        <w:p>
          <w:pPr>
            <w:pStyle w:val="Contents3"/>
            <w:tabs>
              <w:tab w:val="clear" w:pos="8459"/>
              <w:tab w:val="right" w:pos="9026" w:leader="dot"/>
            </w:tabs>
            <w:rPr/>
          </w:pPr>
          <w:hyperlink w:anchor="__RefHeading___Toc9443394_1280447820">
            <w:r>
              <w:rPr>
                <w:webHidden/>
                <w:rStyle w:val="IndexLink"/>
                <w:rtl w:val="true"/>
              </w:rPr>
              <w:t>المبحث الثامن</w:t>
            </w:r>
            <w:r>
              <w:rPr>
                <w:rStyle w:val="IndexLink"/>
                <w:rtl w:val="true"/>
              </w:rPr>
              <w:t xml:space="preserve">: </w:t>
            </w:r>
            <w:r>
              <w:rPr>
                <w:rStyle w:val="IndexLink"/>
                <w:rtl w:val="true"/>
              </w:rPr>
              <w:t>ما هو نور فاطمة عليها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9443396_128044782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9443398_1280447820">
            <w:r>
              <w:rPr>
                <w:webHidden/>
                <w:rStyle w:val="IndexLink"/>
                <w:rtl w:val="true"/>
              </w:rPr>
              <w:t>المسألة الأولى</w:t>
            </w:r>
            <w:r>
              <w:rPr>
                <w:rStyle w:val="IndexLink"/>
                <w:rtl w:val="true"/>
              </w:rPr>
              <w:t xml:space="preserve">: </w:t>
            </w:r>
            <w:r>
              <w:rPr>
                <w:rStyle w:val="IndexLink"/>
                <w:rtl w:val="true"/>
              </w:rPr>
              <w:t>إنّ الأنبياء عليهم السلام أمروا بحب محمد وآله الطاهرين</w:t>
            </w:r>
            <w:r>
              <w:rPr>
                <w:rStyle w:val="IndexLink"/>
                <w:rtl w:val="true"/>
              </w:rPr>
              <w:tab/>
            </w:r>
            <w:r>
              <w:rPr>
                <w:rStyle w:val="IndexLink"/>
              </w:rPr>
              <w:t>86</w:t>
            </w:r>
          </w:hyperlink>
        </w:p>
        <w:p>
          <w:pPr>
            <w:pStyle w:val="Contents4"/>
            <w:tabs>
              <w:tab w:val="clear" w:pos="8176"/>
              <w:tab w:val="right" w:pos="9026" w:leader="dot"/>
            </w:tabs>
            <w:rPr/>
          </w:pPr>
          <w:hyperlink w:anchor="__RefHeading___Toc9443400_1280447820">
            <w:r>
              <w:rPr>
                <w:webHidden/>
                <w:rStyle w:val="IndexLink"/>
                <w:rtl w:val="true"/>
              </w:rPr>
              <w:t>المسألة الثانية</w:t>
            </w:r>
            <w:r>
              <w:rPr>
                <w:rStyle w:val="IndexLink"/>
                <w:rtl w:val="true"/>
              </w:rPr>
              <w:t xml:space="preserve">: </w:t>
            </w:r>
            <w:r>
              <w:rPr>
                <w:rStyle w:val="IndexLink"/>
                <w:rtl w:val="true"/>
              </w:rPr>
              <w:t>ورود أسماء محمد صلى الله عليه وآله وسلم وعترته عليهم السلام في التوراة</w:t>
            </w:r>
            <w:r>
              <w:rPr>
                <w:rStyle w:val="IndexLink"/>
                <w:rtl w:val="true"/>
              </w:rPr>
              <w:tab/>
            </w:r>
            <w:r>
              <w:rPr>
                <w:rStyle w:val="IndexLink"/>
              </w:rPr>
              <w:t>93</w:t>
            </w:r>
          </w:hyperlink>
        </w:p>
        <w:p>
          <w:pPr>
            <w:pStyle w:val="Contents3"/>
            <w:tabs>
              <w:tab w:val="clear" w:pos="8459"/>
              <w:tab w:val="right" w:pos="9026" w:leader="dot"/>
            </w:tabs>
            <w:rPr/>
          </w:pPr>
          <w:hyperlink w:anchor="__RefHeading___Toc9443402_1280447820">
            <w:r>
              <w:rPr>
                <w:webHidden/>
                <w:rStyle w:val="IndexLink"/>
                <w:rtl w:val="true"/>
              </w:rPr>
              <w:t>المبحث التاسع</w:t>
            </w:r>
            <w:r>
              <w:rPr>
                <w:rStyle w:val="IndexLink"/>
                <w:rtl w:val="true"/>
              </w:rPr>
              <w:t xml:space="preserve">: </w:t>
            </w:r>
            <w:r>
              <w:rPr>
                <w:rStyle w:val="IndexLink"/>
                <w:rtl w:val="true"/>
              </w:rPr>
              <w:t>أنها أحد الأشباح الخمسة عليهم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9443404_128044782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9443406_1280447820">
            <w:r>
              <w:rPr>
                <w:webHidden/>
                <w:rStyle w:val="IndexLink"/>
                <w:rtl w:val="true"/>
              </w:rPr>
              <w:t>الحديث الأول</w:t>
            </w:r>
            <w:r>
              <w:rPr>
                <w:rStyle w:val="IndexLink"/>
                <w:rtl w:val="true"/>
              </w:rPr>
              <w:tab/>
            </w:r>
            <w:r>
              <w:rPr>
                <w:rStyle w:val="IndexLink"/>
              </w:rPr>
              <w:t>96</w:t>
            </w:r>
          </w:hyperlink>
        </w:p>
        <w:p>
          <w:pPr>
            <w:pStyle w:val="Contents4"/>
            <w:tabs>
              <w:tab w:val="clear" w:pos="8176"/>
              <w:tab w:val="right" w:pos="9026" w:leader="dot"/>
            </w:tabs>
            <w:rPr/>
          </w:pPr>
          <w:hyperlink w:anchor="__RefHeading___Toc9443408_1280447820">
            <w:r>
              <w:rPr>
                <w:webHidden/>
                <w:rStyle w:val="IndexLink"/>
                <w:rtl w:val="true"/>
              </w:rPr>
              <w:t>الحديث الثاني</w:t>
            </w:r>
            <w:r>
              <w:rPr>
                <w:rStyle w:val="IndexLink"/>
                <w:rtl w:val="true"/>
              </w:rPr>
              <w:tab/>
            </w:r>
            <w:r>
              <w:rPr>
                <w:rStyle w:val="IndexLink"/>
              </w:rPr>
              <w:t>97</w:t>
            </w:r>
          </w:hyperlink>
        </w:p>
        <w:p>
          <w:pPr>
            <w:pStyle w:val="Contents4"/>
            <w:tabs>
              <w:tab w:val="clear" w:pos="8176"/>
              <w:tab w:val="right" w:pos="9026" w:leader="dot"/>
            </w:tabs>
            <w:rPr/>
          </w:pPr>
          <w:hyperlink w:anchor="__RefHeading___Toc9443410_1280447820">
            <w:r>
              <w:rPr>
                <w:webHidden/>
                <w:rStyle w:val="IndexLink"/>
                <w:rtl w:val="true"/>
              </w:rPr>
              <w:t>الحديث الثالث</w:t>
            </w:r>
            <w:r>
              <w:rPr>
                <w:rStyle w:val="IndexLink"/>
                <w:rtl w:val="true"/>
              </w:rPr>
              <w:tab/>
            </w:r>
            <w:r>
              <w:rPr>
                <w:rStyle w:val="IndexLink"/>
              </w:rPr>
              <w:t>98</w:t>
            </w:r>
          </w:hyperlink>
        </w:p>
        <w:p>
          <w:pPr>
            <w:pStyle w:val="Contents4"/>
            <w:tabs>
              <w:tab w:val="clear" w:pos="8176"/>
              <w:tab w:val="right" w:pos="9026" w:leader="dot"/>
            </w:tabs>
            <w:rPr/>
          </w:pPr>
          <w:hyperlink w:anchor="__RefHeading___Toc9443412_1280447820">
            <w:r>
              <w:rPr>
                <w:webHidden/>
                <w:rStyle w:val="IndexLink"/>
                <w:rtl w:val="true"/>
              </w:rPr>
              <w:t>الحديث الرابع</w:t>
            </w:r>
            <w:r>
              <w:rPr>
                <w:rStyle w:val="IndexLink"/>
                <w:rtl w:val="true"/>
              </w:rPr>
              <w:tab/>
            </w:r>
            <w:r>
              <w:rPr>
                <w:rStyle w:val="IndexLink"/>
              </w:rPr>
              <w:t>99</w:t>
            </w:r>
          </w:hyperlink>
        </w:p>
        <w:p>
          <w:pPr>
            <w:pStyle w:val="Contents4"/>
            <w:tabs>
              <w:tab w:val="clear" w:pos="8176"/>
              <w:tab w:val="right" w:pos="9026" w:leader="dot"/>
            </w:tabs>
            <w:rPr/>
          </w:pPr>
          <w:hyperlink w:anchor="__RefHeading___Toc9443414_1280447820">
            <w:r>
              <w:rPr>
                <w:webHidden/>
                <w:rStyle w:val="IndexLink"/>
                <w:rtl w:val="true"/>
              </w:rPr>
              <w:t>المسألة الأولى</w:t>
            </w:r>
            <w:r>
              <w:rPr>
                <w:rStyle w:val="IndexLink"/>
                <w:rtl w:val="true"/>
              </w:rPr>
              <w:t xml:space="preserve">: </w:t>
            </w:r>
            <w:r>
              <w:rPr>
                <w:rStyle w:val="IndexLink"/>
                <w:rtl w:val="true"/>
              </w:rPr>
              <w:t>ما هو المراد بأشرف بقاع العرش الذي ورد في الحديث الثالث‌؟</w:t>
            </w:r>
            <w:r>
              <w:rPr>
                <w:rStyle w:val="IndexLink"/>
                <w:rtl w:val="true"/>
              </w:rPr>
              <w:tab/>
            </w:r>
            <w:r>
              <w:rPr>
                <w:rStyle w:val="IndexLink"/>
              </w:rPr>
              <w:t>100</w:t>
            </w:r>
          </w:hyperlink>
        </w:p>
        <w:p>
          <w:pPr>
            <w:pStyle w:val="Contents4"/>
            <w:tabs>
              <w:tab w:val="clear" w:pos="8176"/>
              <w:tab w:val="right" w:pos="9026" w:leader="dot"/>
            </w:tabs>
            <w:rPr/>
          </w:pPr>
          <w:hyperlink w:anchor="__RefHeading___Toc9443416_1280447820">
            <w:r>
              <w:rPr>
                <w:webHidden/>
                <w:rStyle w:val="IndexLink"/>
                <w:rtl w:val="true"/>
              </w:rPr>
              <w:t>المسألة الثانية</w:t>
            </w:r>
            <w:r>
              <w:rPr>
                <w:rStyle w:val="IndexLink"/>
                <w:rtl w:val="true"/>
              </w:rPr>
              <w:t xml:space="preserve">: </w:t>
            </w:r>
            <w:r>
              <w:rPr>
                <w:rStyle w:val="IndexLink"/>
                <w:rtl w:val="true"/>
              </w:rPr>
              <w:t>ما هي علة سجود الملائكة لآدم عليه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9443418_1280447820">
            <w:r>
              <w:rPr>
                <w:webHidden/>
                <w:rStyle w:val="IndexLink"/>
                <w:rtl w:val="true"/>
              </w:rPr>
              <w:t>المسألة الثالثة</w:t>
            </w:r>
            <w:r>
              <w:rPr>
                <w:rStyle w:val="IndexLink"/>
                <w:rtl w:val="true"/>
              </w:rPr>
              <w:t xml:space="preserve">: </w:t>
            </w:r>
            <w:r>
              <w:rPr>
                <w:rStyle w:val="IndexLink"/>
                <w:rtl w:val="true"/>
              </w:rPr>
              <w:t>لماذا لم يتمكن آدم عليه السلام من رؤية الأشباح فرأى نورها، ولماذا قال ما هذه، ولم يقل من هذه‌؟</w:t>
            </w:r>
            <w:r>
              <w:rPr>
                <w:rStyle w:val="IndexLink"/>
                <w:rtl w:val="true"/>
              </w:rPr>
              <w:tab/>
            </w:r>
            <w:r>
              <w:rPr>
                <w:rStyle w:val="IndexLink"/>
              </w:rPr>
              <w:t>103</w:t>
            </w:r>
          </w:hyperlink>
        </w:p>
        <w:p>
          <w:pPr>
            <w:pStyle w:val="Contents4"/>
            <w:tabs>
              <w:tab w:val="clear" w:pos="8176"/>
              <w:tab w:val="right" w:pos="9026" w:leader="dot"/>
            </w:tabs>
            <w:rPr/>
          </w:pPr>
          <w:hyperlink w:anchor="__RefHeading___Toc9443420_1280447820">
            <w:r>
              <w:rPr>
                <w:webHidden/>
                <w:rStyle w:val="IndexLink"/>
                <w:rtl w:val="true"/>
              </w:rPr>
              <w:t>المسألة الرابعة</w:t>
            </w:r>
            <w:r>
              <w:rPr>
                <w:rStyle w:val="IndexLink"/>
                <w:rtl w:val="true"/>
              </w:rPr>
              <w:t xml:space="preserve">: </w:t>
            </w:r>
            <w:r>
              <w:rPr>
                <w:rStyle w:val="IndexLink"/>
                <w:rtl w:val="true"/>
              </w:rPr>
              <w:t>اطلاع الله تعالى إلى الخلق واختيار حبيبه المصطفى صلى الله عليه وآله وسلم من بينهم</w:t>
            </w:r>
            <w:r>
              <w:rPr>
                <w:rStyle w:val="IndexLink"/>
                <w:rtl w:val="true"/>
              </w:rPr>
              <w:tab/>
            </w:r>
            <w:r>
              <w:rPr>
                <w:rStyle w:val="IndexLink"/>
              </w:rPr>
              <w:t>108</w:t>
            </w:r>
          </w:hyperlink>
        </w:p>
        <w:p>
          <w:pPr>
            <w:pStyle w:val="Contents5"/>
            <w:tabs>
              <w:tab w:val="clear" w:pos="7892"/>
              <w:tab w:val="right" w:pos="9026" w:leader="dot"/>
            </w:tabs>
            <w:rPr/>
          </w:pPr>
          <w:hyperlink w:anchor="__RefHeading___Toc9443422_1280447820">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9443424_1280447820">
            <w:r>
              <w:rPr>
                <w:webHidden/>
                <w:rStyle w:val="IndexLink"/>
                <w:rtl w:val="true"/>
              </w:rPr>
              <w:t>أولا</w:t>
            </w:r>
            <w:r>
              <w:rPr>
                <w:rStyle w:val="IndexLink"/>
                <w:rtl w:val="true"/>
              </w:rPr>
              <w:t xml:space="preserve">: </w:t>
            </w:r>
            <w:r>
              <w:rPr>
                <w:rStyle w:val="IndexLink"/>
                <w:rtl w:val="true"/>
              </w:rPr>
              <w:t>معنى الاطلاع والاختيار الإلهي الأول</w:t>
            </w:r>
            <w:r>
              <w:rPr>
                <w:rStyle w:val="IndexLink"/>
                <w:rtl w:val="true"/>
              </w:rPr>
              <w:tab/>
            </w:r>
            <w:r>
              <w:rPr>
                <w:rStyle w:val="IndexLink"/>
              </w:rPr>
              <w:t>109</w:t>
            </w:r>
          </w:hyperlink>
        </w:p>
        <w:p>
          <w:pPr>
            <w:pStyle w:val="Contents5"/>
            <w:tabs>
              <w:tab w:val="clear" w:pos="7892"/>
              <w:tab w:val="right" w:pos="9026" w:leader="dot"/>
            </w:tabs>
            <w:rPr/>
          </w:pPr>
          <w:hyperlink w:anchor="__RefHeading___Toc9443426_1280447820">
            <w:r>
              <w:rPr>
                <w:webHidden/>
                <w:rStyle w:val="IndexLink"/>
                <w:rtl w:val="true"/>
              </w:rPr>
              <w:t>ثانياً</w:t>
            </w:r>
            <w:r>
              <w:rPr>
                <w:rStyle w:val="IndexLink"/>
                <w:rtl w:val="true"/>
              </w:rPr>
              <w:t xml:space="preserve">: </w:t>
            </w:r>
            <w:r>
              <w:rPr>
                <w:rStyle w:val="IndexLink"/>
                <w:rtl w:val="true"/>
              </w:rPr>
              <w:t>معنى الإطلاع والاختيار الإلهي الثاني</w:t>
            </w:r>
            <w:r>
              <w:rPr>
                <w:rStyle w:val="IndexLink"/>
                <w:rtl w:val="true"/>
              </w:rPr>
              <w:tab/>
            </w:r>
            <w:r>
              <w:rPr>
                <w:rStyle w:val="IndexLink"/>
              </w:rPr>
              <w:t>110</w:t>
            </w:r>
          </w:hyperlink>
        </w:p>
        <w:p>
          <w:pPr>
            <w:pStyle w:val="Contents5"/>
            <w:tabs>
              <w:tab w:val="clear" w:pos="7892"/>
              <w:tab w:val="right" w:pos="9026" w:leader="dot"/>
            </w:tabs>
            <w:rPr/>
          </w:pPr>
          <w:hyperlink w:anchor="__RefHeading___Toc9443428_1280447820">
            <w:r>
              <w:rPr>
                <w:webHidden/>
                <w:rStyle w:val="IndexLink"/>
                <w:rtl w:val="true"/>
              </w:rPr>
              <w:t>ثالثاً</w:t>
            </w:r>
            <w:r>
              <w:rPr>
                <w:rStyle w:val="IndexLink"/>
                <w:rtl w:val="true"/>
              </w:rPr>
              <w:t xml:space="preserve">: </w:t>
            </w:r>
            <w:r>
              <w:rPr>
                <w:rStyle w:val="IndexLink"/>
                <w:rtl w:val="true"/>
              </w:rPr>
              <w:t>اقتران ذكر الله مع ذكر رسوله صلى الله عليه وآله وسلم</w:t>
            </w:r>
            <w:r>
              <w:rPr>
                <w:rStyle w:val="IndexLink"/>
                <w:rtl w:val="true"/>
              </w:rPr>
              <w:tab/>
            </w:r>
            <w:r>
              <w:rPr>
                <w:rStyle w:val="IndexLink"/>
              </w:rPr>
              <w:t>113</w:t>
            </w:r>
          </w:hyperlink>
        </w:p>
        <w:p>
          <w:pPr>
            <w:pStyle w:val="Contents4"/>
            <w:tabs>
              <w:tab w:val="clear" w:pos="8176"/>
              <w:tab w:val="right" w:pos="9026" w:leader="dot"/>
            </w:tabs>
            <w:rPr/>
          </w:pPr>
          <w:hyperlink w:anchor="__RefHeading___Toc9443430_1280447820">
            <w:r>
              <w:rPr>
                <w:webHidden/>
                <w:rStyle w:val="IndexLink"/>
                <w:rtl w:val="true"/>
              </w:rPr>
              <w:t>المسألة الخامسة</w:t>
            </w:r>
            <w:r>
              <w:rPr>
                <w:rStyle w:val="IndexLink"/>
                <w:rtl w:val="true"/>
              </w:rPr>
              <w:t xml:space="preserve">: </w:t>
            </w:r>
            <w:r>
              <w:rPr>
                <w:rStyle w:val="IndexLink"/>
                <w:rtl w:val="true"/>
              </w:rPr>
              <w:t>احتياج الأرض إلى خليفة</w:t>
            </w:r>
            <w:r>
              <w:rPr>
                <w:rStyle w:val="IndexLink"/>
                <w:rtl w:val="true"/>
              </w:rPr>
              <w:tab/>
            </w:r>
            <w:r>
              <w:rPr>
                <w:rStyle w:val="IndexLink"/>
              </w:rPr>
              <w:t>116</w:t>
            </w:r>
          </w:hyperlink>
        </w:p>
        <w:p>
          <w:pPr>
            <w:pStyle w:val="Contents5"/>
            <w:tabs>
              <w:tab w:val="clear" w:pos="7892"/>
              <w:tab w:val="right" w:pos="9026" w:leader="dot"/>
            </w:tabs>
            <w:rPr/>
          </w:pPr>
          <w:hyperlink w:anchor="__RefHeading___Toc9443432_1280447820">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9443434_1280447820">
            <w:r>
              <w:rPr>
                <w:webHidden/>
                <w:rStyle w:val="IndexLink"/>
                <w:rtl w:val="true"/>
              </w:rPr>
              <w:t>أولاً</w:t>
            </w:r>
            <w:r>
              <w:rPr>
                <w:rStyle w:val="IndexLink"/>
                <w:rtl w:val="true"/>
              </w:rPr>
              <w:t xml:space="preserve">: </w:t>
            </w:r>
            <w:r>
              <w:rPr>
                <w:rStyle w:val="IndexLink"/>
                <w:rtl w:val="true"/>
              </w:rPr>
              <w:t>مفهوما الخلافة الظاهري والباطني</w:t>
            </w:r>
            <w:r>
              <w:rPr>
                <w:rStyle w:val="IndexLink"/>
                <w:rtl w:val="true"/>
              </w:rPr>
              <w:tab/>
            </w:r>
            <w:r>
              <w:rPr>
                <w:rStyle w:val="IndexLink"/>
              </w:rPr>
              <w:t>116</w:t>
            </w:r>
          </w:hyperlink>
        </w:p>
        <w:p>
          <w:pPr>
            <w:pStyle w:val="Contents5"/>
            <w:tabs>
              <w:tab w:val="clear" w:pos="7892"/>
              <w:tab w:val="right" w:pos="9026" w:leader="dot"/>
            </w:tabs>
            <w:rPr/>
          </w:pPr>
          <w:hyperlink w:anchor="__RefHeading___Toc9443436_1280447820">
            <w:r>
              <w:rPr>
                <w:webHidden/>
                <w:rStyle w:val="IndexLink"/>
                <w:rtl w:val="true"/>
              </w:rPr>
              <w:t>ثانياً</w:t>
            </w:r>
            <w:r>
              <w:rPr>
                <w:rStyle w:val="IndexLink"/>
                <w:rtl w:val="true"/>
              </w:rPr>
              <w:t xml:space="preserve">: </w:t>
            </w:r>
            <w:r>
              <w:rPr>
                <w:rStyle w:val="IndexLink"/>
                <w:rtl w:val="true"/>
              </w:rPr>
              <w:t>الخيرية أصل في الخلافة بعد النبي صلى الله عليه وآله وسلم</w:t>
            </w:r>
            <w:r>
              <w:rPr>
                <w:rStyle w:val="IndexLink"/>
                <w:rtl w:val="true"/>
              </w:rPr>
              <w:tab/>
            </w:r>
            <w:r>
              <w:rPr>
                <w:rStyle w:val="IndexLink"/>
              </w:rPr>
              <w:t>120</w:t>
            </w:r>
          </w:hyperlink>
        </w:p>
        <w:p>
          <w:pPr>
            <w:pStyle w:val="Contents4"/>
            <w:tabs>
              <w:tab w:val="clear" w:pos="8176"/>
              <w:tab w:val="right" w:pos="9026" w:leader="dot"/>
            </w:tabs>
            <w:rPr/>
          </w:pPr>
          <w:hyperlink w:anchor="__RefHeading___Toc9443438_1280447820">
            <w:r>
              <w:rPr>
                <w:webHidden/>
                <w:rStyle w:val="IndexLink"/>
                <w:rtl w:val="true"/>
              </w:rPr>
              <w:t>المسألة السادسة</w:t>
            </w:r>
            <w:r>
              <w:rPr>
                <w:rStyle w:val="IndexLink"/>
                <w:rtl w:val="true"/>
              </w:rPr>
              <w:t xml:space="preserve">: </w:t>
            </w:r>
            <w:r>
              <w:rPr>
                <w:rStyle w:val="IndexLink"/>
                <w:rtl w:val="true"/>
              </w:rPr>
              <w:t>ما هو الفرق بين سنخ النور وشبح النور؟</w:t>
            </w:r>
            <w:r>
              <w:rPr>
                <w:rStyle w:val="IndexLink"/>
                <w:rtl w:val="true"/>
              </w:rPr>
              <w:tab/>
            </w:r>
            <w:r>
              <w:rPr>
                <w:rStyle w:val="IndexLink"/>
              </w:rPr>
              <w:t>122</w:t>
            </w:r>
          </w:hyperlink>
        </w:p>
        <w:p>
          <w:pPr>
            <w:pStyle w:val="Contents4"/>
            <w:tabs>
              <w:tab w:val="clear" w:pos="8176"/>
              <w:tab w:val="right" w:pos="9026" w:leader="dot"/>
            </w:tabs>
            <w:rPr/>
          </w:pPr>
          <w:hyperlink w:anchor="__RefHeading___Toc9443440_1280447820">
            <w:r>
              <w:rPr>
                <w:webHidden/>
                <w:rStyle w:val="IndexLink"/>
                <w:rtl w:val="true"/>
              </w:rPr>
              <w:t>المسألة السابعة</w:t>
            </w:r>
            <w:r>
              <w:rPr>
                <w:rStyle w:val="IndexLink"/>
                <w:rtl w:val="true"/>
              </w:rPr>
              <w:t xml:space="preserve">: </w:t>
            </w:r>
            <w:r>
              <w:rPr>
                <w:rStyle w:val="IndexLink"/>
                <w:rtl w:val="true"/>
              </w:rPr>
              <w:t>عرض ولاية أهل البيت عليهم السلام على السماوات والأرض</w:t>
            </w:r>
            <w:r>
              <w:rPr>
                <w:rStyle w:val="IndexLink"/>
                <w:rtl w:val="true"/>
              </w:rPr>
              <w:tab/>
            </w:r>
            <w:r>
              <w:rPr>
                <w:rStyle w:val="IndexLink"/>
              </w:rPr>
              <w:t>124</w:t>
            </w:r>
          </w:hyperlink>
        </w:p>
        <w:p>
          <w:pPr>
            <w:pStyle w:val="Contents5"/>
            <w:tabs>
              <w:tab w:val="clear" w:pos="7892"/>
              <w:tab w:val="right" w:pos="9026" w:leader="dot"/>
            </w:tabs>
            <w:rPr/>
          </w:pPr>
          <w:hyperlink w:anchor="__RefHeading___Toc9443442_1280447820">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9443444_1280447820">
            <w:r>
              <w:rPr>
                <w:webHidden/>
                <w:rStyle w:val="IndexLink"/>
                <w:rtl w:val="true"/>
              </w:rPr>
              <w:t>الشاهد الأول</w:t>
            </w:r>
            <w:r>
              <w:rPr>
                <w:rStyle w:val="IndexLink"/>
                <w:rtl w:val="true"/>
              </w:rPr>
              <w:t>: «</w:t>
            </w:r>
            <w:r>
              <w:rPr>
                <w:rStyle w:val="IndexLink"/>
                <w:rtl w:val="true"/>
              </w:rPr>
              <w:t>آية الأمانة</w:t>
            </w:r>
            <w:r>
              <w:rPr>
                <w:rStyle w:val="IndexLink"/>
                <w:rtl w:val="true"/>
              </w:rPr>
              <w:t>»</w:t>
              <w:tab/>
            </w:r>
            <w:r>
              <w:rPr>
                <w:rStyle w:val="IndexLink"/>
              </w:rPr>
              <w:t>124</w:t>
            </w:r>
          </w:hyperlink>
        </w:p>
        <w:p>
          <w:pPr>
            <w:pStyle w:val="Contents5"/>
            <w:tabs>
              <w:tab w:val="clear" w:pos="7892"/>
              <w:tab w:val="right" w:pos="9026" w:leader="dot"/>
            </w:tabs>
            <w:rPr/>
          </w:pPr>
          <w:hyperlink w:anchor="__RefHeading___Toc9443446_1280447820">
            <w:r>
              <w:rPr>
                <w:webHidden/>
                <w:rStyle w:val="IndexLink"/>
                <w:rtl w:val="true"/>
              </w:rPr>
              <w:t>الشاهد الثاني</w:t>
            </w:r>
            <w:r>
              <w:rPr>
                <w:rStyle w:val="IndexLink"/>
                <w:rtl w:val="true"/>
              </w:rPr>
              <w:t xml:space="preserve">: </w:t>
            </w:r>
            <w:r>
              <w:rPr>
                <w:rStyle w:val="IndexLink"/>
                <w:rtl w:val="true"/>
              </w:rPr>
              <w:t>آية الإرسال</w:t>
            </w:r>
            <w:r>
              <w:rPr>
                <w:rStyle w:val="IndexLink"/>
                <w:rtl w:val="true"/>
              </w:rPr>
              <w:tab/>
            </w:r>
            <w:r>
              <w:rPr>
                <w:rStyle w:val="IndexLink"/>
              </w:rPr>
              <w:t>129</w:t>
            </w:r>
          </w:hyperlink>
        </w:p>
        <w:p>
          <w:pPr>
            <w:pStyle w:val="Contents5"/>
            <w:tabs>
              <w:tab w:val="clear" w:pos="7892"/>
              <w:tab w:val="right" w:pos="9026" w:leader="dot"/>
            </w:tabs>
            <w:rPr/>
          </w:pPr>
          <w:hyperlink w:anchor="__RefHeading___Toc9443448_1280447820">
            <w:r>
              <w:rPr>
                <w:webHidden/>
                <w:rStyle w:val="IndexLink"/>
                <w:rtl w:val="true"/>
              </w:rPr>
              <w:t>الشاهد الثالث</w:t>
            </w:r>
            <w:r>
              <w:rPr>
                <w:rStyle w:val="IndexLink"/>
                <w:rtl w:val="true"/>
              </w:rPr>
              <w:t xml:space="preserve">: </w:t>
            </w:r>
            <w:r>
              <w:rPr>
                <w:rStyle w:val="IndexLink"/>
                <w:rtl w:val="true"/>
              </w:rPr>
              <w:t>آية المساءلة</w:t>
            </w:r>
            <w:r>
              <w:rPr>
                <w:rStyle w:val="IndexLink"/>
                <w:rtl w:val="true"/>
              </w:rPr>
              <w:tab/>
            </w:r>
            <w:r>
              <w:rPr>
                <w:rStyle w:val="IndexLink"/>
              </w:rPr>
              <w:t>130</w:t>
            </w:r>
          </w:hyperlink>
        </w:p>
        <w:p>
          <w:pPr>
            <w:pStyle w:val="Contents5"/>
            <w:tabs>
              <w:tab w:val="clear" w:pos="7892"/>
              <w:tab w:val="right" w:pos="9026" w:leader="dot"/>
            </w:tabs>
            <w:rPr/>
          </w:pPr>
          <w:hyperlink w:anchor="__RefHeading___Toc9443450_1280447820">
            <w:r>
              <w:rPr>
                <w:webHidden/>
                <w:rStyle w:val="IndexLink"/>
                <w:rtl w:val="true"/>
              </w:rPr>
              <w:t>الشاهد الرابع</w:t>
            </w:r>
            <w:r>
              <w:rPr>
                <w:rStyle w:val="IndexLink"/>
                <w:rtl w:val="true"/>
              </w:rPr>
              <w:t xml:space="preserve">: </w:t>
            </w:r>
            <w:r>
              <w:rPr>
                <w:rStyle w:val="IndexLink"/>
                <w:rtl w:val="true"/>
              </w:rPr>
              <w:t>آية النعيم</w:t>
            </w:r>
            <w:r>
              <w:rPr>
                <w:rStyle w:val="IndexLink"/>
                <w:rtl w:val="true"/>
              </w:rPr>
              <w:tab/>
            </w:r>
            <w:r>
              <w:rPr>
                <w:rStyle w:val="IndexLink"/>
              </w:rPr>
              <w:t>131</w:t>
            </w:r>
          </w:hyperlink>
        </w:p>
        <w:p>
          <w:pPr>
            <w:pStyle w:val="Contents4"/>
            <w:tabs>
              <w:tab w:val="clear" w:pos="8176"/>
              <w:tab w:val="right" w:pos="9026" w:leader="dot"/>
            </w:tabs>
            <w:rPr/>
          </w:pPr>
          <w:hyperlink w:anchor="__RefHeading___Toc9443452_1280447820">
            <w:r>
              <w:rPr>
                <w:webHidden/>
                <w:rStyle w:val="IndexLink"/>
                <w:rtl w:val="true"/>
              </w:rPr>
              <w:t>المسألة الثامنة</w:t>
            </w:r>
            <w:r>
              <w:rPr>
                <w:rStyle w:val="IndexLink"/>
                <w:rtl w:val="true"/>
              </w:rPr>
              <w:t>: (</w:t>
            </w:r>
            <w:r>
              <w:rPr>
                <w:rStyle w:val="IndexLink"/>
                <w:rtl w:val="true"/>
              </w:rPr>
              <w:t>لا يقبل العمل إلا بالولاية لآل محمد المصطفى صلى الله عليه وآله وسلم</w:t>
            </w:r>
            <w:r>
              <w:rPr>
                <w:rStyle w:val="IndexLink"/>
                <w:rtl w:val="true"/>
              </w:rPr>
              <w:t>)</w:t>
              <w:tab/>
            </w:r>
            <w:r>
              <w:rPr>
                <w:rStyle w:val="IndexLink"/>
              </w:rPr>
              <w:t>131</w:t>
            </w:r>
          </w:hyperlink>
        </w:p>
        <w:p>
          <w:pPr>
            <w:pStyle w:val="Contents5"/>
            <w:tabs>
              <w:tab w:val="clear" w:pos="7892"/>
              <w:tab w:val="right" w:pos="9026" w:leader="dot"/>
            </w:tabs>
            <w:rPr/>
          </w:pPr>
          <w:hyperlink w:anchor="__RefHeading___Toc9443454_1280447820">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9443456_1280447820">
            <w:r>
              <w:rPr>
                <w:webHidden/>
                <w:rStyle w:val="IndexLink"/>
                <w:rtl w:val="true"/>
              </w:rPr>
              <w:t>الحديث الأول</w:t>
            </w:r>
            <w:r>
              <w:rPr>
                <w:rStyle w:val="IndexLink"/>
                <w:rtl w:val="true"/>
              </w:rPr>
              <w:tab/>
            </w:r>
            <w:r>
              <w:rPr>
                <w:rStyle w:val="IndexLink"/>
              </w:rPr>
              <w:t>132</w:t>
            </w:r>
          </w:hyperlink>
        </w:p>
        <w:p>
          <w:pPr>
            <w:pStyle w:val="Contents5"/>
            <w:tabs>
              <w:tab w:val="clear" w:pos="7892"/>
              <w:tab w:val="right" w:pos="9026" w:leader="dot"/>
            </w:tabs>
            <w:rPr/>
          </w:pPr>
          <w:hyperlink w:anchor="__RefHeading___Toc9443458_1280447820">
            <w:r>
              <w:rPr>
                <w:webHidden/>
                <w:rStyle w:val="IndexLink"/>
                <w:rtl w:val="true"/>
              </w:rPr>
              <w:t>الحديث الثاني</w:t>
            </w:r>
            <w:r>
              <w:rPr>
                <w:rStyle w:val="IndexLink"/>
                <w:rtl w:val="true"/>
              </w:rPr>
              <w:tab/>
            </w:r>
            <w:r>
              <w:rPr>
                <w:rStyle w:val="IndexLink"/>
              </w:rPr>
              <w:t>133</w:t>
            </w:r>
          </w:hyperlink>
        </w:p>
        <w:p>
          <w:pPr>
            <w:pStyle w:val="Contents5"/>
            <w:tabs>
              <w:tab w:val="clear" w:pos="7892"/>
              <w:tab w:val="right" w:pos="9026" w:leader="dot"/>
            </w:tabs>
            <w:rPr/>
          </w:pPr>
          <w:hyperlink w:anchor="__RefHeading___Toc9443460_1280447820">
            <w:r>
              <w:rPr>
                <w:webHidden/>
                <w:rStyle w:val="IndexLink"/>
                <w:rtl w:val="true"/>
              </w:rPr>
              <w:t>الحديث الثالث</w:t>
            </w:r>
            <w:r>
              <w:rPr>
                <w:rStyle w:val="IndexLink"/>
                <w:rtl w:val="true"/>
              </w:rPr>
              <w:tab/>
            </w:r>
            <w:r>
              <w:rPr>
                <w:rStyle w:val="IndexLink"/>
              </w:rPr>
              <w:t>133</w:t>
            </w:r>
          </w:hyperlink>
        </w:p>
        <w:p>
          <w:pPr>
            <w:pStyle w:val="Contents4"/>
            <w:tabs>
              <w:tab w:val="clear" w:pos="8176"/>
              <w:tab w:val="right" w:pos="9026" w:leader="dot"/>
            </w:tabs>
            <w:rPr/>
          </w:pPr>
          <w:hyperlink w:anchor="__RefHeading___Toc9443462_1280447820">
            <w:r>
              <w:rPr>
                <w:webHidden/>
                <w:rStyle w:val="IndexLink"/>
                <w:rtl w:val="true"/>
              </w:rPr>
              <w:t>المسألة التاسعة</w:t>
            </w:r>
            <w:r>
              <w:rPr>
                <w:rStyle w:val="IndexLink"/>
                <w:rtl w:val="true"/>
              </w:rPr>
              <w:t xml:space="preserve">: </w:t>
            </w:r>
            <w:r>
              <w:rPr>
                <w:rStyle w:val="IndexLink"/>
                <w:rtl w:val="true"/>
              </w:rPr>
              <w:t>حديث الأشباح وتحريف المبطلين</w:t>
            </w:r>
            <w:r>
              <w:rPr>
                <w:rStyle w:val="IndexLink"/>
                <w:rtl w:val="true"/>
              </w:rPr>
              <w:tab/>
            </w:r>
            <w:r>
              <w:rPr>
                <w:rStyle w:val="IndexLink"/>
              </w:rPr>
              <w:t>134</w:t>
            </w:r>
          </w:hyperlink>
        </w:p>
        <w:p>
          <w:pPr>
            <w:pStyle w:val="Contents4"/>
            <w:tabs>
              <w:tab w:val="clear" w:pos="8176"/>
              <w:tab w:val="right" w:pos="9026" w:leader="dot"/>
            </w:tabs>
            <w:rPr/>
          </w:pPr>
          <w:hyperlink w:anchor="__RefHeading___Toc9443464_1280447820">
            <w:r>
              <w:rPr>
                <w:webHidden/>
                <w:rStyle w:val="IndexLink"/>
                <w:rtl w:val="true"/>
              </w:rPr>
              <w:t>المسألة العاشرة</w:t>
            </w:r>
            <w:r>
              <w:rPr>
                <w:rStyle w:val="IndexLink"/>
                <w:rtl w:val="true"/>
              </w:rPr>
              <w:t xml:space="preserve">: </w:t>
            </w:r>
            <w:r>
              <w:rPr>
                <w:rStyle w:val="IndexLink"/>
                <w:rtl w:val="true"/>
              </w:rPr>
              <w:t>شبح نور فاطمة وأثره في الملائكة</w:t>
            </w:r>
            <w:r>
              <w:rPr>
                <w:rStyle w:val="IndexLink"/>
                <w:rtl w:val="true"/>
              </w:rPr>
              <w:tab/>
            </w:r>
            <w:r>
              <w:rPr>
                <w:rStyle w:val="IndexLink"/>
              </w:rPr>
              <w:t>136</w:t>
            </w:r>
          </w:hyperlink>
        </w:p>
        <w:p>
          <w:pPr>
            <w:pStyle w:val="Contents2"/>
            <w:tabs>
              <w:tab w:val="clear" w:pos="8743"/>
              <w:tab w:val="right" w:pos="9026" w:leader="dot"/>
            </w:tabs>
            <w:rPr/>
          </w:pPr>
          <w:hyperlink w:anchor="__RefHeading___Toc9443466_1280447820">
            <w:r>
              <w:rPr>
                <w:webHidden/>
                <w:rStyle w:val="IndexLink"/>
                <w:rtl w:val="true"/>
              </w:rPr>
              <w:t>الفصل الثانى</w:t>
            </w:r>
            <w:r>
              <w:rPr>
                <w:rStyle w:val="IndexLink"/>
                <w:rtl w:val="true"/>
              </w:rPr>
              <w:t xml:space="preserve">: </w:t>
            </w:r>
            <w:r>
              <w:rPr>
                <w:rStyle w:val="IndexLink"/>
                <w:rtl w:val="true"/>
              </w:rPr>
              <w:t>خلق روح فاطمه عليها السلام و طينتها</w:t>
            </w:r>
            <w:r>
              <w:rPr>
                <w:rStyle w:val="IndexLink"/>
                <w:rtl w:val="true"/>
              </w:rPr>
              <w:tab/>
            </w:r>
            <w:r>
              <w:rPr>
                <w:rStyle w:val="IndexLink"/>
              </w:rPr>
              <w:t>141</w:t>
            </w:r>
          </w:hyperlink>
        </w:p>
        <w:p>
          <w:pPr>
            <w:pStyle w:val="Contents3"/>
            <w:tabs>
              <w:tab w:val="clear" w:pos="8459"/>
              <w:tab w:val="right" w:pos="9026" w:leader="dot"/>
            </w:tabs>
            <w:rPr/>
          </w:pPr>
          <w:hyperlink w:anchor="__RefHeading___Toc9443468_1280447820">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9443470_1280447820">
            <w:r>
              <w:rPr>
                <w:webHidden/>
                <w:rStyle w:val="IndexLink"/>
                <w:rtl w:val="true"/>
              </w:rPr>
              <w:t>المبحث الأول</w:t>
            </w:r>
            <w:r>
              <w:rPr>
                <w:rStyle w:val="IndexLink"/>
                <w:rtl w:val="true"/>
              </w:rPr>
              <w:t xml:space="preserve">: </w:t>
            </w:r>
            <w:r>
              <w:rPr>
                <w:rStyle w:val="IndexLink"/>
                <w:rtl w:val="true"/>
              </w:rPr>
              <w:t>خلق روح فاطمة عليها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9443472_128044782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9443474_1280447820">
            <w:r>
              <w:rPr>
                <w:webHidden/>
                <w:rStyle w:val="IndexLink"/>
                <w:rtl w:val="true"/>
              </w:rPr>
              <w:t>الحديث الأول</w:t>
            </w:r>
            <w:r>
              <w:rPr>
                <w:rStyle w:val="IndexLink"/>
                <w:rtl w:val="true"/>
              </w:rPr>
              <w:tab/>
            </w:r>
            <w:r>
              <w:rPr>
                <w:rStyle w:val="IndexLink"/>
              </w:rPr>
              <w:t>143</w:t>
            </w:r>
          </w:hyperlink>
        </w:p>
        <w:p>
          <w:pPr>
            <w:pStyle w:val="Contents4"/>
            <w:tabs>
              <w:tab w:val="clear" w:pos="8176"/>
              <w:tab w:val="right" w:pos="9026" w:leader="dot"/>
            </w:tabs>
            <w:rPr/>
          </w:pPr>
          <w:hyperlink w:anchor="__RefHeading___Toc9443476_1280447820">
            <w:r>
              <w:rPr>
                <w:webHidden/>
                <w:rStyle w:val="IndexLink"/>
                <w:rtl w:val="true"/>
              </w:rPr>
              <w:t>الحديث الثاني</w:t>
            </w:r>
            <w:r>
              <w:rPr>
                <w:rStyle w:val="IndexLink"/>
                <w:rtl w:val="true"/>
              </w:rPr>
              <w:tab/>
            </w:r>
            <w:r>
              <w:rPr>
                <w:rStyle w:val="IndexLink"/>
              </w:rPr>
              <w:t>144</w:t>
            </w:r>
          </w:hyperlink>
        </w:p>
        <w:p>
          <w:pPr>
            <w:pStyle w:val="Contents4"/>
            <w:tabs>
              <w:tab w:val="clear" w:pos="8176"/>
              <w:tab w:val="right" w:pos="9026" w:leader="dot"/>
            </w:tabs>
            <w:rPr/>
          </w:pPr>
          <w:hyperlink w:anchor="__RefHeading___Toc9443478_1280447820">
            <w:r>
              <w:rPr>
                <w:webHidden/>
                <w:rStyle w:val="IndexLink"/>
                <w:rtl w:val="true"/>
              </w:rPr>
              <w:t>المسألة الأولى</w:t>
            </w:r>
            <w:r>
              <w:rPr>
                <w:rStyle w:val="IndexLink"/>
                <w:rtl w:val="true"/>
              </w:rPr>
              <w:t xml:space="preserve">: </w:t>
            </w:r>
            <w:r>
              <w:rPr>
                <w:rStyle w:val="IndexLink"/>
                <w:rtl w:val="true"/>
              </w:rPr>
              <w:t>إنّ أرواح محمد وعترته صلى الله عليه وآله وسلم هي أنوارهم</w:t>
            </w:r>
            <w:r>
              <w:rPr>
                <w:rStyle w:val="IndexLink"/>
                <w:rtl w:val="true"/>
              </w:rPr>
              <w:tab/>
            </w:r>
            <w:r>
              <w:rPr>
                <w:rStyle w:val="IndexLink"/>
              </w:rPr>
              <w:t>145</w:t>
            </w:r>
          </w:hyperlink>
        </w:p>
        <w:p>
          <w:pPr>
            <w:pStyle w:val="Contents4"/>
            <w:tabs>
              <w:tab w:val="clear" w:pos="8176"/>
              <w:tab w:val="right" w:pos="9026" w:leader="dot"/>
            </w:tabs>
            <w:rPr/>
          </w:pPr>
          <w:hyperlink w:anchor="__RefHeading___Toc9443480_1280447820">
            <w:r>
              <w:rPr>
                <w:webHidden/>
                <w:rStyle w:val="IndexLink"/>
                <w:rtl w:val="true"/>
              </w:rPr>
              <w:t>المسألة الثانية</w:t>
            </w:r>
            <w:r>
              <w:rPr>
                <w:rStyle w:val="IndexLink"/>
                <w:rtl w:val="true"/>
              </w:rPr>
              <w:t xml:space="preserve">: </w:t>
            </w:r>
            <w:r>
              <w:rPr>
                <w:rStyle w:val="IndexLink"/>
                <w:rtl w:val="true"/>
              </w:rPr>
              <w:t>بث الحياة في السماوات والأرض والجبال</w:t>
            </w:r>
            <w:r>
              <w:rPr>
                <w:rStyle w:val="IndexLink"/>
                <w:rtl w:val="true"/>
              </w:rPr>
              <w:tab/>
            </w:r>
            <w:r>
              <w:rPr>
                <w:rStyle w:val="IndexLink"/>
              </w:rPr>
              <w:t>146</w:t>
            </w:r>
          </w:hyperlink>
        </w:p>
        <w:p>
          <w:pPr>
            <w:pStyle w:val="Contents4"/>
            <w:tabs>
              <w:tab w:val="clear" w:pos="8176"/>
              <w:tab w:val="right" w:pos="9026" w:leader="dot"/>
            </w:tabs>
            <w:rPr/>
          </w:pPr>
          <w:hyperlink w:anchor="__RefHeading___Toc9443482_1280447820">
            <w:r>
              <w:rPr>
                <w:webHidden/>
                <w:rStyle w:val="IndexLink"/>
                <w:rtl w:val="true"/>
              </w:rPr>
              <w:t>المسألة الثالثة</w:t>
            </w:r>
            <w:r>
              <w:rPr>
                <w:rStyle w:val="IndexLink"/>
                <w:rtl w:val="true"/>
              </w:rPr>
              <w:t xml:space="preserve">: </w:t>
            </w:r>
            <w:r>
              <w:rPr>
                <w:rStyle w:val="IndexLink"/>
                <w:rtl w:val="true"/>
              </w:rPr>
              <w:t>فتق السماوات والأرض والجبال بالتسبيح</w:t>
            </w:r>
            <w:r>
              <w:rPr>
                <w:rStyle w:val="IndexLink"/>
                <w:rtl w:val="true"/>
              </w:rPr>
              <w:tab/>
            </w:r>
            <w:r>
              <w:rPr>
                <w:rStyle w:val="IndexLink"/>
              </w:rPr>
              <w:t>148</w:t>
            </w:r>
          </w:hyperlink>
        </w:p>
        <w:p>
          <w:pPr>
            <w:pStyle w:val="Contents4"/>
            <w:tabs>
              <w:tab w:val="clear" w:pos="8176"/>
              <w:tab w:val="right" w:pos="9026" w:leader="dot"/>
            </w:tabs>
            <w:rPr/>
          </w:pPr>
          <w:hyperlink w:anchor="__RefHeading___Toc9443484_1280447820">
            <w:r>
              <w:rPr>
                <w:webHidden/>
                <w:rStyle w:val="IndexLink"/>
                <w:rtl w:val="true"/>
              </w:rPr>
              <w:t>المسألة الرابعة</w:t>
            </w:r>
            <w:r>
              <w:rPr>
                <w:rStyle w:val="IndexLink"/>
                <w:rtl w:val="true"/>
              </w:rPr>
              <w:t xml:space="preserve">: </w:t>
            </w:r>
            <w:r>
              <w:rPr>
                <w:rStyle w:val="IndexLink"/>
                <w:rtl w:val="true"/>
              </w:rPr>
              <w:t>مد السماوات والأرض والجبال بالطاقة</w:t>
            </w:r>
            <w:r>
              <w:rPr>
                <w:rStyle w:val="IndexLink"/>
                <w:rtl w:val="true"/>
              </w:rPr>
              <w:tab/>
            </w:r>
            <w:r>
              <w:rPr>
                <w:rStyle w:val="IndexLink"/>
              </w:rPr>
              <w:t>149</w:t>
            </w:r>
          </w:hyperlink>
        </w:p>
        <w:p>
          <w:pPr>
            <w:pStyle w:val="Contents4"/>
            <w:tabs>
              <w:tab w:val="clear" w:pos="8176"/>
              <w:tab w:val="right" w:pos="9026" w:leader="dot"/>
            </w:tabs>
            <w:rPr/>
          </w:pPr>
          <w:hyperlink w:anchor="__RefHeading___Toc9443486_1280447820">
            <w:r>
              <w:rPr>
                <w:webHidden/>
                <w:rStyle w:val="IndexLink"/>
                <w:rtl w:val="true"/>
              </w:rPr>
              <w:t>المسألة الخامسة</w:t>
            </w:r>
            <w:r>
              <w:rPr>
                <w:rStyle w:val="IndexLink"/>
                <w:rtl w:val="true"/>
              </w:rPr>
              <w:t xml:space="preserve">: </w:t>
            </w:r>
            <w:r>
              <w:rPr>
                <w:rStyle w:val="IndexLink"/>
                <w:rtl w:val="true"/>
              </w:rPr>
              <w:t xml:space="preserve">ظهور مصداق اسم الله تعالى </w:t>
            </w:r>
            <w:r>
              <w:rPr>
                <w:rStyle w:val="IndexLink"/>
                <w:rtl w:val="true"/>
              </w:rPr>
              <w:t>(</w:t>
            </w:r>
            <w:r>
              <w:rPr>
                <w:rStyle w:val="IndexLink"/>
                <w:rtl w:val="true"/>
              </w:rPr>
              <w:t>الجليل</w:t>
            </w:r>
            <w:r>
              <w:rPr>
                <w:rStyle w:val="IndexLink"/>
                <w:rtl w:val="true"/>
              </w:rPr>
              <w:t xml:space="preserve">) </w:t>
            </w:r>
            <w:r>
              <w:rPr>
                <w:rStyle w:val="IndexLink"/>
                <w:rtl w:val="true"/>
              </w:rPr>
              <w:t>في السموات والأرض</w:t>
            </w:r>
            <w:r>
              <w:rPr>
                <w:rStyle w:val="IndexLink"/>
                <w:rtl w:val="true"/>
              </w:rPr>
              <w:tab/>
            </w:r>
            <w:r>
              <w:rPr>
                <w:rStyle w:val="IndexLink"/>
              </w:rPr>
              <w:t>150</w:t>
            </w:r>
          </w:hyperlink>
        </w:p>
        <w:p>
          <w:pPr>
            <w:pStyle w:val="Contents4"/>
            <w:tabs>
              <w:tab w:val="clear" w:pos="8176"/>
              <w:tab w:val="right" w:pos="9026" w:leader="dot"/>
            </w:tabs>
            <w:rPr/>
          </w:pPr>
          <w:hyperlink w:anchor="__RefHeading___Toc9443488_1280447820">
            <w:r>
              <w:rPr>
                <w:webHidden/>
                <w:rStyle w:val="IndexLink"/>
                <w:rtl w:val="true"/>
              </w:rPr>
              <w:t>المسألة السادسة</w:t>
            </w:r>
            <w:r>
              <w:rPr>
                <w:rStyle w:val="IndexLink"/>
                <w:rtl w:val="true"/>
              </w:rPr>
              <w:t xml:space="preserve">: </w:t>
            </w:r>
            <w:r>
              <w:rPr>
                <w:rStyle w:val="IndexLink"/>
                <w:rtl w:val="true"/>
              </w:rPr>
              <w:t>إنّ الله تعالى خلق فاطمة عليها السلام من نور ابتدأها روحاً بلا بدن</w:t>
            </w:r>
            <w:r>
              <w:rPr>
                <w:rStyle w:val="IndexLink"/>
                <w:rtl w:val="true"/>
              </w:rPr>
              <w:tab/>
            </w:r>
            <w:r>
              <w:rPr>
                <w:rStyle w:val="IndexLink"/>
              </w:rPr>
              <w:t>151</w:t>
            </w:r>
          </w:hyperlink>
        </w:p>
        <w:p>
          <w:pPr>
            <w:pStyle w:val="Contents4"/>
            <w:tabs>
              <w:tab w:val="clear" w:pos="8176"/>
              <w:tab w:val="right" w:pos="9026" w:leader="dot"/>
            </w:tabs>
            <w:rPr/>
          </w:pPr>
          <w:hyperlink w:anchor="__RefHeading___Toc9443490_1280447820">
            <w:r>
              <w:rPr>
                <w:webHidden/>
                <w:rStyle w:val="IndexLink"/>
                <w:rtl w:val="true"/>
              </w:rPr>
              <w:t>المسألة السابعة</w:t>
            </w:r>
            <w:r>
              <w:rPr>
                <w:rStyle w:val="IndexLink"/>
                <w:rtl w:val="true"/>
              </w:rPr>
              <w:t xml:space="preserve">: </w:t>
            </w:r>
            <w:r>
              <w:rPr>
                <w:rStyle w:val="IndexLink"/>
                <w:rtl w:val="true"/>
              </w:rPr>
              <w:t>مراحل خلق أنوار محمد وعترته والحكمة في تعدد هذه المراحل</w:t>
            </w:r>
            <w:r>
              <w:rPr>
                <w:rStyle w:val="IndexLink"/>
                <w:rtl w:val="true"/>
              </w:rPr>
              <w:tab/>
            </w:r>
            <w:r>
              <w:rPr>
                <w:rStyle w:val="IndexLink"/>
              </w:rPr>
              <w:t>153</w:t>
            </w:r>
          </w:hyperlink>
        </w:p>
        <w:p>
          <w:pPr>
            <w:pStyle w:val="Contents5"/>
            <w:tabs>
              <w:tab w:val="clear" w:pos="7892"/>
              <w:tab w:val="right" w:pos="9026" w:leader="dot"/>
            </w:tabs>
            <w:rPr/>
          </w:pPr>
          <w:hyperlink w:anchor="__RefHeading___Toc9443492_1280447820">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9443494_1280447820">
            <w:r>
              <w:rPr>
                <w:webHidden/>
                <w:rStyle w:val="IndexLink"/>
                <w:rtl w:val="true"/>
              </w:rPr>
              <w:t>أولاً</w:t>
            </w:r>
            <w:r>
              <w:rPr>
                <w:rStyle w:val="IndexLink"/>
                <w:rtl w:val="true"/>
              </w:rPr>
              <w:t xml:space="preserve">: </w:t>
            </w:r>
            <w:r>
              <w:rPr>
                <w:rStyle w:val="IndexLink"/>
                <w:rtl w:val="true"/>
              </w:rPr>
              <w:t>الابتداء بخلق نور محمد صلى الله عليه وآله وسلم وعلي عليه السلام فكانت روحاهما أول ما خلقه تعالى</w:t>
            </w:r>
            <w:r>
              <w:rPr>
                <w:rStyle w:val="IndexLink"/>
                <w:rtl w:val="true"/>
              </w:rPr>
              <w:tab/>
            </w:r>
            <w:r>
              <w:rPr>
                <w:rStyle w:val="IndexLink"/>
              </w:rPr>
              <w:t>154</w:t>
            </w:r>
          </w:hyperlink>
        </w:p>
        <w:p>
          <w:pPr>
            <w:pStyle w:val="Contents5"/>
            <w:tabs>
              <w:tab w:val="clear" w:pos="7892"/>
              <w:tab w:val="right" w:pos="9026" w:leader="dot"/>
            </w:tabs>
            <w:rPr/>
          </w:pPr>
          <w:hyperlink w:anchor="__RefHeading___Toc9443496_1280447820">
            <w:r>
              <w:rPr>
                <w:webHidden/>
                <w:rStyle w:val="IndexLink"/>
                <w:rtl w:val="true"/>
              </w:rPr>
              <w:t>ثانيا</w:t>
            </w:r>
            <w:r>
              <w:rPr>
                <w:rStyle w:val="IndexLink"/>
                <w:rtl w:val="true"/>
              </w:rPr>
              <w:t xml:space="preserve">: </w:t>
            </w:r>
            <w:r>
              <w:rPr>
                <w:rStyle w:val="IndexLink"/>
                <w:rtl w:val="true"/>
              </w:rPr>
              <w:t>الحكمة في جمع روحي محمد صلى الله عليه وآله وسلم وعلي عليه السلام في المرحلة الثانية من خلق أنوارهم فكانت روحاً واحدة</w:t>
            </w:r>
            <w:r>
              <w:rPr>
                <w:rStyle w:val="IndexLink"/>
                <w:rtl w:val="true"/>
              </w:rPr>
              <w:tab/>
            </w:r>
            <w:r>
              <w:rPr>
                <w:rStyle w:val="IndexLink"/>
              </w:rPr>
              <w:t>155</w:t>
            </w:r>
          </w:hyperlink>
        </w:p>
        <w:p>
          <w:pPr>
            <w:pStyle w:val="Contents6"/>
            <w:tabs>
              <w:tab w:val="clear" w:pos="7609"/>
              <w:tab w:val="right" w:pos="9026" w:leader="dot"/>
            </w:tabs>
            <w:rPr/>
          </w:pPr>
          <w:hyperlink w:anchor="__RefHeading___Toc9443498_1280447820">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9443500_1280447820">
            <w:r>
              <w:rPr>
                <w:webHidden/>
                <w:rStyle w:val="IndexLink"/>
                <w:rtl w:val="true"/>
              </w:rPr>
              <w:t>ألف</w:t>
            </w:r>
            <w:r>
              <w:rPr>
                <w:rStyle w:val="IndexLink"/>
                <w:rtl w:val="true"/>
              </w:rPr>
              <w:t xml:space="preserve">: </w:t>
            </w:r>
            <w:r>
              <w:rPr>
                <w:rStyle w:val="IndexLink"/>
                <w:rtl w:val="true"/>
              </w:rPr>
              <w:t>إن شأنية النبي والوصي من شأنية شريعة الله تعالى</w:t>
            </w:r>
            <w:r>
              <w:rPr>
                <w:rStyle w:val="IndexLink"/>
                <w:rtl w:val="true"/>
              </w:rPr>
              <w:tab/>
            </w:r>
            <w:r>
              <w:rPr>
                <w:rStyle w:val="IndexLink"/>
              </w:rPr>
              <w:t>156</w:t>
            </w:r>
          </w:hyperlink>
        </w:p>
        <w:p>
          <w:pPr>
            <w:pStyle w:val="Contents6"/>
            <w:tabs>
              <w:tab w:val="clear" w:pos="7609"/>
              <w:tab w:val="right" w:pos="9026" w:leader="dot"/>
            </w:tabs>
            <w:rPr/>
          </w:pPr>
          <w:hyperlink w:anchor="__RefHeading___Toc9443502_1280447820">
            <w:r>
              <w:rPr>
                <w:webHidden/>
                <w:rStyle w:val="IndexLink"/>
                <w:rtl w:val="true"/>
              </w:rPr>
              <w:t>باء</w:t>
            </w:r>
            <w:r>
              <w:rPr>
                <w:rStyle w:val="IndexLink"/>
                <w:rtl w:val="true"/>
              </w:rPr>
              <w:t xml:space="preserve">: </w:t>
            </w:r>
            <w:r>
              <w:rPr>
                <w:rStyle w:val="IndexLink"/>
                <w:rtl w:val="true"/>
              </w:rPr>
              <w:t>إن جمع روح النبي صلى الله عليه وآله وسلم والوصي كان لوحدة التلقي</w:t>
            </w:r>
            <w:r>
              <w:rPr>
                <w:rStyle w:val="IndexLink"/>
                <w:rtl w:val="true"/>
              </w:rPr>
              <w:tab/>
            </w:r>
            <w:r>
              <w:rPr>
                <w:rStyle w:val="IndexLink"/>
              </w:rPr>
              <w:t>157</w:t>
            </w:r>
          </w:hyperlink>
        </w:p>
        <w:p>
          <w:pPr>
            <w:pStyle w:val="Contents5"/>
            <w:tabs>
              <w:tab w:val="clear" w:pos="7892"/>
              <w:tab w:val="right" w:pos="9026" w:leader="dot"/>
            </w:tabs>
            <w:rPr/>
          </w:pPr>
          <w:hyperlink w:anchor="__RefHeading___Toc9443504_1280447820">
            <w:r>
              <w:rPr>
                <w:webHidden/>
                <w:rStyle w:val="IndexLink"/>
                <w:rtl w:val="true"/>
              </w:rPr>
              <w:t>ثالثا</w:t>
            </w:r>
            <w:r>
              <w:rPr>
                <w:rStyle w:val="IndexLink"/>
                <w:rtl w:val="true"/>
              </w:rPr>
              <w:t xml:space="preserve">: </w:t>
            </w:r>
            <w:r>
              <w:rPr>
                <w:rStyle w:val="IndexLink"/>
                <w:rtl w:val="true"/>
              </w:rPr>
              <w:t>إنّ الله تعالى خلق روح الحسن والحسين من روح النبي والوصي صلوات الله وسلامه عليهم أجمعين</w:t>
            </w:r>
            <w:r>
              <w:rPr>
                <w:rStyle w:val="IndexLink"/>
                <w:rtl w:val="true"/>
              </w:rPr>
              <w:tab/>
            </w:r>
            <w:r>
              <w:rPr>
                <w:rStyle w:val="IndexLink"/>
              </w:rPr>
              <w:t>158</w:t>
            </w:r>
          </w:hyperlink>
        </w:p>
        <w:p>
          <w:pPr>
            <w:pStyle w:val="Contents3"/>
            <w:tabs>
              <w:tab w:val="clear" w:pos="8459"/>
              <w:tab w:val="right" w:pos="9026" w:leader="dot"/>
            </w:tabs>
            <w:rPr/>
          </w:pPr>
          <w:hyperlink w:anchor="__RefHeading___Toc9443506_1280447820">
            <w:r>
              <w:rPr>
                <w:webHidden/>
                <w:rStyle w:val="IndexLink"/>
                <w:rtl w:val="true"/>
              </w:rPr>
              <w:t>المبحث الثاني</w:t>
            </w:r>
            <w:r>
              <w:rPr>
                <w:rStyle w:val="IndexLink"/>
                <w:rtl w:val="true"/>
              </w:rPr>
              <w:t xml:space="preserve">: </w:t>
            </w:r>
            <w:r>
              <w:rPr>
                <w:rStyle w:val="IndexLink"/>
                <w:rtl w:val="true"/>
              </w:rPr>
              <w:t>خَلق طينة فاطمة عليها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9443508_128044782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9443510_1280447820">
            <w:r>
              <w:rPr>
                <w:webHidden/>
                <w:rStyle w:val="IndexLink"/>
                <w:rtl w:val="true"/>
              </w:rPr>
              <w:t>المسألة الأولى</w:t>
            </w:r>
            <w:r>
              <w:rPr>
                <w:rStyle w:val="IndexLink"/>
                <w:rtl w:val="true"/>
              </w:rPr>
              <w:t xml:space="preserve">: </w:t>
            </w:r>
            <w:r>
              <w:rPr>
                <w:rStyle w:val="IndexLink"/>
                <w:rtl w:val="true"/>
              </w:rPr>
              <w:t>حقيقة أبدان العترة النبوية عليهم أفضل الصلاة وأزكى السلام وهل هذه الحقيقة تتعارض مع المثلية التي نص عليها القرآن</w:t>
            </w:r>
            <w:r>
              <w:rPr>
                <w:rStyle w:val="IndexLink"/>
                <w:rtl w:val="true"/>
              </w:rPr>
              <w:tab/>
            </w:r>
            <w:r>
              <w:rPr>
                <w:rStyle w:val="IndexLink"/>
              </w:rPr>
              <w:t>161</w:t>
            </w:r>
          </w:hyperlink>
        </w:p>
        <w:p>
          <w:pPr>
            <w:pStyle w:val="Contents4"/>
            <w:tabs>
              <w:tab w:val="clear" w:pos="8176"/>
              <w:tab w:val="right" w:pos="9026" w:leader="dot"/>
            </w:tabs>
            <w:rPr/>
          </w:pPr>
          <w:hyperlink w:anchor="__RefHeading___Toc9443512_1280447820">
            <w:r>
              <w:rPr>
                <w:webHidden/>
                <w:rStyle w:val="IndexLink"/>
                <w:rtl w:val="true"/>
              </w:rPr>
              <w:t>المسألة الثانية</w:t>
            </w:r>
            <w:r>
              <w:rPr>
                <w:rStyle w:val="IndexLink"/>
                <w:rtl w:val="true"/>
              </w:rPr>
              <w:t xml:space="preserve">: </w:t>
            </w:r>
            <w:r>
              <w:rPr>
                <w:rStyle w:val="IndexLink"/>
                <w:rtl w:val="true"/>
              </w:rPr>
              <w:t>أحاديث الطينة التي خلق منها محمد وآل محمد صلى الله عليه وآله وسلم</w:t>
            </w:r>
            <w:r>
              <w:rPr>
                <w:rStyle w:val="IndexLink"/>
                <w:rtl w:val="true"/>
              </w:rPr>
              <w:tab/>
            </w:r>
            <w:r>
              <w:rPr>
                <w:rStyle w:val="IndexLink"/>
              </w:rPr>
              <w:t>168</w:t>
            </w:r>
          </w:hyperlink>
        </w:p>
        <w:p>
          <w:pPr>
            <w:pStyle w:val="Contents5"/>
            <w:tabs>
              <w:tab w:val="clear" w:pos="7892"/>
              <w:tab w:val="right" w:pos="9026" w:leader="dot"/>
            </w:tabs>
            <w:rPr/>
          </w:pPr>
          <w:hyperlink w:anchor="__RefHeading___Toc9443514_1280447820">
            <w:r>
              <w:rPr>
                <w:webHidden/>
                <w:rStyle w:val="IndexLink"/>
                <w:rtl w:val="true"/>
              </w:rPr>
              <w:t>أولا</w:t>
            </w:r>
            <w:r>
              <w:rPr>
                <w:rStyle w:val="IndexLink"/>
                <w:rtl w:val="true"/>
              </w:rPr>
              <w:t>: (</w:t>
            </w:r>
            <w:r>
              <w:rPr>
                <w:rStyle w:val="IndexLink"/>
                <w:rtl w:val="true"/>
              </w:rPr>
              <w:t>إنها من جنة الفردوس</w:t>
            </w:r>
            <w:r>
              <w:rPr>
                <w:rStyle w:val="IndexLink"/>
                <w:rtl w:val="true"/>
              </w:rPr>
              <w:t>)</w:t>
              <w:tab/>
            </w:r>
            <w:r>
              <w:rPr>
                <w:rStyle w:val="IndexLink"/>
              </w:rPr>
              <w:t>168</w:t>
            </w:r>
          </w:hyperlink>
        </w:p>
        <w:p>
          <w:pPr>
            <w:pStyle w:val="Contents5"/>
            <w:tabs>
              <w:tab w:val="clear" w:pos="7892"/>
              <w:tab w:val="right" w:pos="9026" w:leader="dot"/>
            </w:tabs>
            <w:rPr/>
          </w:pPr>
          <w:hyperlink w:anchor="__RefHeading___Toc9443516_1280447820">
            <w:r>
              <w:rPr>
                <w:webHidden/>
                <w:rStyle w:val="IndexLink"/>
                <w:rtl w:val="true"/>
              </w:rPr>
              <w:t>ثانيا</w:t>
            </w:r>
            <w:r>
              <w:rPr>
                <w:rStyle w:val="IndexLink"/>
                <w:rtl w:val="true"/>
              </w:rPr>
              <w:t>: (</w:t>
            </w:r>
            <w:r>
              <w:rPr>
                <w:rStyle w:val="IndexLink"/>
                <w:rtl w:val="true"/>
              </w:rPr>
              <w:t>إن هذه الطينة من عليين</w:t>
            </w:r>
            <w:r>
              <w:rPr>
                <w:rStyle w:val="IndexLink"/>
                <w:rtl w:val="true"/>
              </w:rPr>
              <w:t>)</w:t>
              <w:tab/>
            </w:r>
            <w:r>
              <w:rPr>
                <w:rStyle w:val="IndexLink"/>
              </w:rPr>
              <w:t>168</w:t>
            </w:r>
          </w:hyperlink>
        </w:p>
        <w:p>
          <w:pPr>
            <w:pStyle w:val="Contents5"/>
            <w:tabs>
              <w:tab w:val="clear" w:pos="7892"/>
              <w:tab w:val="right" w:pos="9026" w:leader="dot"/>
            </w:tabs>
            <w:rPr/>
          </w:pPr>
          <w:hyperlink w:anchor="__RefHeading___Toc9443518_1280447820">
            <w:r>
              <w:rPr>
                <w:webHidden/>
                <w:rStyle w:val="IndexLink"/>
                <w:rtl w:val="true"/>
              </w:rPr>
              <w:t>ثالثا</w:t>
            </w:r>
            <w:r>
              <w:rPr>
                <w:rStyle w:val="IndexLink"/>
                <w:rtl w:val="true"/>
              </w:rPr>
              <w:t>: (</w:t>
            </w:r>
            <w:r>
              <w:rPr>
                <w:rStyle w:val="IndexLink"/>
                <w:rtl w:val="true"/>
              </w:rPr>
              <w:t>إنها من طينة تحت العرش</w:t>
            </w:r>
            <w:r>
              <w:rPr>
                <w:rStyle w:val="IndexLink"/>
                <w:rtl w:val="true"/>
              </w:rPr>
              <w:t>)</w:t>
              <w:tab/>
            </w:r>
            <w:r>
              <w:rPr>
                <w:rStyle w:val="IndexLink"/>
              </w:rPr>
              <w:t>171</w:t>
            </w:r>
          </w:hyperlink>
        </w:p>
        <w:p>
          <w:pPr>
            <w:pStyle w:val="Contents5"/>
            <w:tabs>
              <w:tab w:val="clear" w:pos="7892"/>
              <w:tab w:val="right" w:pos="9026" w:leader="dot"/>
            </w:tabs>
            <w:rPr/>
          </w:pPr>
          <w:hyperlink w:anchor="__RefHeading___Toc9443520_1280447820">
            <w:r>
              <w:rPr>
                <w:webHidden/>
                <w:rStyle w:val="IndexLink"/>
                <w:rtl w:val="true"/>
              </w:rPr>
              <w:t>رابعا</w:t>
            </w:r>
            <w:r>
              <w:rPr>
                <w:rStyle w:val="IndexLink"/>
                <w:rtl w:val="true"/>
              </w:rPr>
              <w:t>: (</w:t>
            </w:r>
            <w:r>
              <w:rPr>
                <w:rStyle w:val="IndexLink"/>
                <w:rtl w:val="true"/>
              </w:rPr>
              <w:t>إنها من طينة قبر النبي صلى الله عليه وآله وسلم</w:t>
            </w:r>
            <w:r>
              <w:rPr>
                <w:rStyle w:val="IndexLink"/>
                <w:rtl w:val="true"/>
              </w:rPr>
              <w:t>)</w:t>
              <w:tab/>
            </w:r>
            <w:r>
              <w:rPr>
                <w:rStyle w:val="IndexLink"/>
              </w:rPr>
              <w:t>172</w:t>
            </w:r>
          </w:hyperlink>
        </w:p>
        <w:p>
          <w:pPr>
            <w:pStyle w:val="Contents5"/>
            <w:tabs>
              <w:tab w:val="clear" w:pos="7892"/>
              <w:tab w:val="right" w:pos="9026" w:leader="dot"/>
            </w:tabs>
            <w:rPr/>
          </w:pPr>
          <w:hyperlink w:anchor="__RefHeading___Toc9443522_1280447820">
            <w:r>
              <w:rPr>
                <w:webHidden/>
                <w:rStyle w:val="IndexLink"/>
                <w:rtl w:val="true"/>
              </w:rPr>
              <w:t>خامسا</w:t>
            </w:r>
            <w:r>
              <w:rPr>
                <w:rStyle w:val="IndexLink"/>
                <w:rtl w:val="true"/>
              </w:rPr>
              <w:t xml:space="preserve">: </w:t>
            </w:r>
            <w:r>
              <w:rPr>
                <w:rStyle w:val="IndexLink"/>
                <w:rtl w:val="true"/>
              </w:rPr>
              <w:t>أن هذه الطينة مأخوذة من الجنة والأرض</w:t>
            </w:r>
            <w:r>
              <w:rPr>
                <w:rStyle w:val="IndexLink"/>
                <w:rtl w:val="true"/>
              </w:rPr>
              <w:tab/>
            </w:r>
            <w:r>
              <w:rPr>
                <w:rStyle w:val="IndexLink"/>
              </w:rPr>
              <w:t>173</w:t>
            </w:r>
          </w:hyperlink>
        </w:p>
        <w:p>
          <w:pPr>
            <w:pStyle w:val="Contents4"/>
            <w:tabs>
              <w:tab w:val="clear" w:pos="8176"/>
              <w:tab w:val="right" w:pos="9026" w:leader="dot"/>
            </w:tabs>
            <w:rPr/>
          </w:pPr>
          <w:hyperlink w:anchor="__RefHeading___Toc9443524_1280447820">
            <w:r>
              <w:rPr>
                <w:webHidden/>
                <w:rStyle w:val="IndexLink"/>
                <w:rtl w:val="true"/>
              </w:rPr>
              <w:t>المسألة الثالثة</w:t>
            </w:r>
            <w:r>
              <w:rPr>
                <w:rStyle w:val="IndexLink"/>
                <w:rtl w:val="true"/>
              </w:rPr>
              <w:t>: (</w:t>
            </w:r>
            <w:r>
              <w:rPr>
                <w:rStyle w:val="IndexLink"/>
                <w:rtl w:val="true"/>
              </w:rPr>
              <w:t>إن محمداً صلى الله عليه وآله وسلم وعترته خلقوا من طينة واحدة</w:t>
            </w:r>
            <w:r>
              <w:rPr>
                <w:rStyle w:val="IndexLink"/>
                <w:rtl w:val="true"/>
              </w:rPr>
              <w:t>)</w:t>
              <w:tab/>
            </w:r>
            <w:r>
              <w:rPr>
                <w:rStyle w:val="IndexLink"/>
              </w:rPr>
              <w:t>174</w:t>
            </w:r>
          </w:hyperlink>
        </w:p>
        <w:p>
          <w:pPr>
            <w:pStyle w:val="Contents4"/>
            <w:tabs>
              <w:tab w:val="clear" w:pos="8176"/>
              <w:tab w:val="right" w:pos="9026" w:leader="dot"/>
            </w:tabs>
            <w:rPr/>
          </w:pPr>
          <w:hyperlink w:anchor="__RefHeading___Toc9443526_1280447820">
            <w:r>
              <w:rPr>
                <w:webHidden/>
                <w:rStyle w:val="IndexLink"/>
                <w:rtl w:val="true"/>
              </w:rPr>
              <w:t>المسألة الرابعة</w:t>
            </w:r>
            <w:r>
              <w:rPr>
                <w:rStyle w:val="IndexLink"/>
                <w:rtl w:val="true"/>
              </w:rPr>
              <w:t xml:space="preserve">: </w:t>
            </w:r>
            <w:r>
              <w:rPr>
                <w:rStyle w:val="IndexLink"/>
                <w:rtl w:val="true"/>
              </w:rPr>
              <w:t>ما هي الحكمة في تعدد الأمكنة التي أخذت منها الطينة المسعودة لخلق أبدان محمد صلى الله عليه وآله وسلم وعترته عليهم السلام</w:t>
            </w:r>
            <w:r>
              <w:rPr>
                <w:rStyle w:val="IndexLink"/>
                <w:rtl w:val="true"/>
              </w:rPr>
              <w:tab/>
            </w:r>
            <w:r>
              <w:rPr>
                <w:rStyle w:val="IndexLink"/>
              </w:rPr>
              <w:t>175</w:t>
            </w:r>
          </w:hyperlink>
        </w:p>
        <w:p>
          <w:pPr>
            <w:pStyle w:val="Contents5"/>
            <w:tabs>
              <w:tab w:val="clear" w:pos="7892"/>
              <w:tab w:val="right" w:pos="9026" w:leader="dot"/>
            </w:tabs>
            <w:rPr/>
          </w:pPr>
          <w:hyperlink w:anchor="__RefHeading___Toc9443528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9443530_1280447820">
            <w:r>
              <w:rPr>
                <w:webHidden/>
                <w:rStyle w:val="IndexLink"/>
                <w:rtl w:val="true"/>
              </w:rPr>
              <w:t>الوجه الأول</w:t>
            </w:r>
            <w:r>
              <w:rPr>
                <w:rStyle w:val="IndexLink"/>
                <w:rtl w:val="true"/>
              </w:rPr>
              <w:t xml:space="preserve">: </w:t>
            </w:r>
            <w:r>
              <w:rPr>
                <w:rStyle w:val="IndexLink"/>
                <w:rtl w:val="true"/>
              </w:rPr>
              <w:t>للتشريف</w:t>
            </w:r>
            <w:r>
              <w:rPr>
                <w:rStyle w:val="IndexLink"/>
                <w:rtl w:val="true"/>
              </w:rPr>
              <w:tab/>
            </w:r>
            <w:r>
              <w:rPr>
                <w:rStyle w:val="IndexLink"/>
              </w:rPr>
              <w:t>176</w:t>
            </w:r>
          </w:hyperlink>
        </w:p>
        <w:p>
          <w:pPr>
            <w:pStyle w:val="Contents5"/>
            <w:tabs>
              <w:tab w:val="clear" w:pos="7892"/>
              <w:tab w:val="right" w:pos="9026" w:leader="dot"/>
            </w:tabs>
            <w:rPr/>
          </w:pPr>
          <w:hyperlink w:anchor="__RefHeading___Toc9443532_1280447820">
            <w:r>
              <w:rPr>
                <w:webHidden/>
                <w:rStyle w:val="IndexLink"/>
                <w:rtl w:val="true"/>
              </w:rPr>
              <w:t>الوجه الثاني</w:t>
            </w:r>
            <w:r>
              <w:rPr>
                <w:rStyle w:val="IndexLink"/>
                <w:rtl w:val="true"/>
              </w:rPr>
              <w:t xml:space="preserve">: </w:t>
            </w:r>
            <w:r>
              <w:rPr>
                <w:rStyle w:val="IndexLink"/>
                <w:rtl w:val="true"/>
              </w:rPr>
              <w:t>لكي تجتمع خصائص هذه الأمكنة</w:t>
            </w:r>
            <w:r>
              <w:rPr>
                <w:rStyle w:val="IndexLink"/>
                <w:rtl w:val="true"/>
              </w:rPr>
              <w:tab/>
            </w:r>
            <w:r>
              <w:rPr>
                <w:rStyle w:val="IndexLink"/>
              </w:rPr>
              <w:t>176</w:t>
            </w:r>
          </w:hyperlink>
        </w:p>
        <w:p>
          <w:pPr>
            <w:pStyle w:val="Contents4"/>
            <w:tabs>
              <w:tab w:val="clear" w:pos="8176"/>
              <w:tab w:val="right" w:pos="9026" w:leader="dot"/>
            </w:tabs>
            <w:rPr/>
          </w:pPr>
          <w:hyperlink w:anchor="__RefHeading___Toc9443534_1280447820">
            <w:r>
              <w:rPr>
                <w:webHidden/>
                <w:rStyle w:val="IndexLink"/>
                <w:rtl w:val="true"/>
              </w:rPr>
              <w:t>المسألة الخامسة</w:t>
            </w:r>
            <w:r>
              <w:rPr>
                <w:rStyle w:val="IndexLink"/>
                <w:rtl w:val="true"/>
              </w:rPr>
              <w:t>: (</w:t>
            </w:r>
            <w:r>
              <w:rPr>
                <w:rStyle w:val="IndexLink"/>
                <w:rtl w:val="true"/>
              </w:rPr>
              <w:t>لا تعارض بين آية منها خلقناكم وبين أحاديث الطينة</w:t>
            </w:r>
            <w:r>
              <w:rPr>
                <w:rStyle w:val="IndexLink"/>
                <w:rtl w:val="true"/>
              </w:rPr>
              <w:t>)</w:t>
              <w:tab/>
            </w:r>
            <w:r>
              <w:rPr>
                <w:rStyle w:val="IndexLink"/>
              </w:rPr>
              <w:t>176</w:t>
            </w:r>
          </w:hyperlink>
        </w:p>
        <w:p>
          <w:pPr>
            <w:pStyle w:val="Contents5"/>
            <w:tabs>
              <w:tab w:val="clear" w:pos="7892"/>
              <w:tab w:val="right" w:pos="9026" w:leader="dot"/>
            </w:tabs>
            <w:rPr/>
          </w:pPr>
          <w:hyperlink w:anchor="__RefHeading___Toc9443536_1280447820">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9443538_1280447820">
            <w:r>
              <w:rPr>
                <w:webHidden/>
                <w:rStyle w:val="IndexLink"/>
                <w:rtl w:val="true"/>
              </w:rPr>
              <w:t>الأمر الأول</w:t>
            </w:r>
            <w:r>
              <w:rPr>
                <w:rStyle w:val="IndexLink"/>
                <w:rtl w:val="true"/>
              </w:rPr>
              <w:t xml:space="preserve">: </w:t>
            </w:r>
            <w:r>
              <w:rPr>
                <w:rStyle w:val="IndexLink"/>
                <w:rtl w:val="true"/>
              </w:rPr>
              <w:t>رفع طينة قبر النبي صلى الله عليه وآله وسلم إلى السماء</w:t>
            </w:r>
            <w:r>
              <w:rPr>
                <w:rStyle w:val="IndexLink"/>
                <w:rtl w:val="true"/>
              </w:rPr>
              <w:tab/>
            </w:r>
            <w:r>
              <w:rPr>
                <w:rStyle w:val="IndexLink"/>
              </w:rPr>
              <w:t>177</w:t>
            </w:r>
          </w:hyperlink>
        </w:p>
        <w:p>
          <w:pPr>
            <w:pStyle w:val="Contents5"/>
            <w:tabs>
              <w:tab w:val="clear" w:pos="7892"/>
              <w:tab w:val="right" w:pos="9026" w:leader="dot"/>
            </w:tabs>
            <w:rPr/>
          </w:pPr>
          <w:hyperlink w:anchor="__RefHeading___Toc9443540_1280447820">
            <w:r>
              <w:rPr>
                <w:webHidden/>
                <w:rStyle w:val="IndexLink"/>
                <w:rtl w:val="true"/>
              </w:rPr>
              <w:t>الأمر الثاني</w:t>
            </w:r>
            <w:r>
              <w:rPr>
                <w:rStyle w:val="IndexLink"/>
                <w:rtl w:val="true"/>
              </w:rPr>
              <w:t xml:space="preserve">: </w:t>
            </w:r>
            <w:r>
              <w:rPr>
                <w:rStyle w:val="IndexLink"/>
                <w:rtl w:val="true"/>
              </w:rPr>
              <w:t>أن تكون الطينة قد أنزلت من السماء إلى قبر النبي صلى الله عليه وآله وسلم</w:t>
            </w:r>
            <w:r>
              <w:rPr>
                <w:rStyle w:val="IndexLink"/>
                <w:rtl w:val="true"/>
              </w:rPr>
              <w:tab/>
            </w:r>
            <w:r>
              <w:rPr>
                <w:rStyle w:val="IndexLink"/>
              </w:rPr>
              <w:t>178</w:t>
            </w:r>
          </w:hyperlink>
        </w:p>
        <w:p>
          <w:pPr>
            <w:pStyle w:val="Contents4"/>
            <w:tabs>
              <w:tab w:val="clear" w:pos="8176"/>
              <w:tab w:val="right" w:pos="9026" w:leader="dot"/>
            </w:tabs>
            <w:rPr/>
          </w:pPr>
          <w:hyperlink w:anchor="__RefHeading___Toc9443542_1280447820">
            <w:r>
              <w:rPr>
                <w:webHidden/>
                <w:rStyle w:val="IndexLink"/>
                <w:rtl w:val="true"/>
              </w:rPr>
              <w:t>المسألة السادسة</w:t>
            </w:r>
            <w:r>
              <w:rPr>
                <w:rStyle w:val="IndexLink"/>
                <w:rtl w:val="true"/>
              </w:rPr>
              <w:t xml:space="preserve">: </w:t>
            </w:r>
            <w:r>
              <w:rPr>
                <w:rStyle w:val="IndexLink"/>
                <w:rtl w:val="true"/>
              </w:rPr>
              <w:t>العلاقة بين الطينة وموضع القبر</w:t>
            </w:r>
            <w:r>
              <w:rPr>
                <w:rStyle w:val="IndexLink"/>
                <w:rtl w:val="true"/>
              </w:rPr>
              <w:tab/>
            </w:r>
            <w:r>
              <w:rPr>
                <w:rStyle w:val="IndexLink"/>
              </w:rPr>
              <w:t>178</w:t>
            </w:r>
          </w:hyperlink>
        </w:p>
        <w:p>
          <w:pPr>
            <w:pStyle w:val="Contents3"/>
            <w:tabs>
              <w:tab w:val="clear" w:pos="8459"/>
              <w:tab w:val="right" w:pos="9026" w:leader="dot"/>
            </w:tabs>
            <w:rPr/>
          </w:pPr>
          <w:hyperlink w:anchor="__RefHeading___Toc9443544_1280447820">
            <w:r>
              <w:rPr>
                <w:webHidden/>
                <w:rStyle w:val="IndexLink"/>
                <w:rtl w:val="true"/>
              </w:rPr>
              <w:t>المبحث الثالث</w:t>
            </w:r>
            <w:r>
              <w:rPr>
                <w:rStyle w:val="IndexLink"/>
                <w:rtl w:val="true"/>
              </w:rPr>
              <w:t>: (</w:t>
            </w:r>
            <w:r>
              <w:rPr>
                <w:rStyle w:val="IndexLink"/>
                <w:rtl w:val="true"/>
              </w:rPr>
              <w:t>شيعة محمد وآل محمد صلى الله عليه وآله وسلم خلقوا من فاضل طينتهم</w:t>
            </w:r>
            <w:r>
              <w:rPr>
                <w:rStyle w:val="IndexLink"/>
                <w:rtl w:val="true"/>
              </w:rPr>
              <w:t>)</w:t>
              <w:tab/>
            </w:r>
            <w:r>
              <w:rPr>
                <w:rStyle w:val="IndexLink"/>
              </w:rPr>
              <w:t>180</w:t>
            </w:r>
          </w:hyperlink>
        </w:p>
        <w:p>
          <w:pPr>
            <w:pStyle w:val="Contents4"/>
            <w:tabs>
              <w:tab w:val="clear" w:pos="8176"/>
              <w:tab w:val="right" w:pos="9026" w:leader="dot"/>
            </w:tabs>
            <w:rPr/>
          </w:pPr>
          <w:hyperlink w:anchor="__RefHeading___Toc9443546_12804478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9443548_1280447820">
            <w:r>
              <w:rPr>
                <w:webHidden/>
                <w:rStyle w:val="IndexLink"/>
                <w:rtl w:val="true"/>
              </w:rPr>
              <w:t>المسألة الأولى</w:t>
            </w:r>
            <w:r>
              <w:rPr>
                <w:rStyle w:val="IndexLink"/>
                <w:rtl w:val="true"/>
              </w:rPr>
              <w:t xml:space="preserve">: </w:t>
            </w:r>
            <w:r>
              <w:rPr>
                <w:rStyle w:val="IndexLink"/>
                <w:rtl w:val="true"/>
              </w:rPr>
              <w:t>من هم الشيعة‌؟</w:t>
            </w:r>
            <w:r>
              <w:rPr>
                <w:rStyle w:val="IndexLink"/>
                <w:rtl w:val="true"/>
              </w:rPr>
              <w:tab/>
            </w:r>
            <w:r>
              <w:rPr>
                <w:rStyle w:val="IndexLink"/>
              </w:rPr>
              <w:t>180</w:t>
            </w:r>
          </w:hyperlink>
        </w:p>
        <w:p>
          <w:pPr>
            <w:pStyle w:val="Contents4"/>
            <w:tabs>
              <w:tab w:val="clear" w:pos="8176"/>
              <w:tab w:val="right" w:pos="9026" w:leader="dot"/>
            </w:tabs>
            <w:rPr/>
          </w:pPr>
          <w:hyperlink w:anchor="__RefHeading___Toc9443550_1280447820">
            <w:r>
              <w:rPr>
                <w:webHidden/>
                <w:rStyle w:val="IndexLink"/>
                <w:rtl w:val="true"/>
              </w:rPr>
              <w:t>المسألة الثانية</w:t>
            </w:r>
            <w:r>
              <w:rPr>
                <w:rStyle w:val="IndexLink"/>
                <w:rtl w:val="true"/>
              </w:rPr>
              <w:t xml:space="preserve">: </w:t>
            </w:r>
            <w:r>
              <w:rPr>
                <w:rStyle w:val="IndexLink"/>
                <w:rtl w:val="true"/>
              </w:rPr>
              <w:t>التفاضل في درجات الإيمان والتفاوت في درجات النفاق</w:t>
            </w:r>
            <w:r>
              <w:rPr>
                <w:rStyle w:val="IndexLink"/>
                <w:rtl w:val="true"/>
              </w:rPr>
              <w:tab/>
            </w:r>
            <w:r>
              <w:rPr>
                <w:rStyle w:val="IndexLink"/>
              </w:rPr>
              <w:t>182</w:t>
            </w:r>
          </w:hyperlink>
        </w:p>
        <w:p>
          <w:pPr>
            <w:pStyle w:val="Contents4"/>
            <w:tabs>
              <w:tab w:val="clear" w:pos="8176"/>
              <w:tab w:val="right" w:pos="9026" w:leader="dot"/>
            </w:tabs>
            <w:rPr/>
          </w:pPr>
          <w:hyperlink w:anchor="__RefHeading___Toc9443552_1280447820">
            <w:r>
              <w:rPr>
                <w:webHidden/>
                <w:rStyle w:val="IndexLink"/>
                <w:rtl w:val="true"/>
              </w:rPr>
              <w:t>المسألة الثالثة</w:t>
            </w:r>
            <w:r>
              <w:rPr>
                <w:rStyle w:val="IndexLink"/>
                <w:rtl w:val="true"/>
              </w:rPr>
              <w:t xml:space="preserve">: </w:t>
            </w:r>
            <w:r>
              <w:rPr>
                <w:rStyle w:val="IndexLink"/>
                <w:rtl w:val="true"/>
              </w:rPr>
              <w:t>من أين خلقت قلوب الشيعة‌؟</w:t>
            </w:r>
            <w:r>
              <w:rPr>
                <w:rStyle w:val="IndexLink"/>
                <w:rtl w:val="true"/>
              </w:rPr>
              <w:tab/>
            </w:r>
            <w:r>
              <w:rPr>
                <w:rStyle w:val="IndexLink"/>
              </w:rPr>
              <w:t>187</w:t>
            </w:r>
          </w:hyperlink>
        </w:p>
        <w:p>
          <w:pPr>
            <w:pStyle w:val="Contents4"/>
            <w:tabs>
              <w:tab w:val="clear" w:pos="8176"/>
              <w:tab w:val="right" w:pos="9026" w:leader="dot"/>
            </w:tabs>
            <w:rPr/>
          </w:pPr>
          <w:hyperlink w:anchor="__RefHeading___Toc9443554_1280447820">
            <w:r>
              <w:rPr>
                <w:webHidden/>
                <w:rStyle w:val="IndexLink"/>
                <w:rtl w:val="true"/>
              </w:rPr>
              <w:t>المسألة الرابعة</w:t>
            </w:r>
            <w:r>
              <w:rPr>
                <w:rStyle w:val="IndexLink"/>
                <w:rtl w:val="true"/>
              </w:rPr>
              <w:t xml:space="preserve">: </w:t>
            </w:r>
            <w:r>
              <w:rPr>
                <w:rStyle w:val="IndexLink"/>
                <w:rtl w:val="true"/>
              </w:rPr>
              <w:t xml:space="preserve">في بيان مقام </w:t>
            </w:r>
            <w:r>
              <w:rPr>
                <w:rStyle w:val="IndexLink"/>
                <w:rtl w:val="true"/>
              </w:rPr>
              <w:t>«</w:t>
            </w:r>
            <w:r>
              <w:rPr>
                <w:rStyle w:val="IndexLink"/>
                <w:rtl w:val="true"/>
              </w:rPr>
              <w:t>من</w:t>
            </w:r>
            <w:r>
              <w:rPr>
                <w:rStyle w:val="IndexLink"/>
                <w:rtl w:val="true"/>
              </w:rPr>
              <w:t xml:space="preserve">» </w:t>
            </w:r>
            <w:r>
              <w:rPr>
                <w:rStyle w:val="IndexLink"/>
                <w:rtl w:val="true"/>
              </w:rPr>
              <w:t>أهي بعضية أم جنسية‌؟ وخصوصية ذلك</w:t>
            </w:r>
            <w:r>
              <w:rPr>
                <w:rStyle w:val="IndexLink"/>
                <w:rtl w:val="true"/>
              </w:rPr>
              <w:tab/>
            </w:r>
            <w:r>
              <w:rPr>
                <w:rStyle w:val="IndexLink"/>
              </w:rPr>
              <w:t>190</w:t>
            </w:r>
          </w:hyperlink>
        </w:p>
        <w:p>
          <w:pPr>
            <w:pStyle w:val="Contents4"/>
            <w:tabs>
              <w:tab w:val="clear" w:pos="8176"/>
              <w:tab w:val="right" w:pos="9026" w:leader="dot"/>
            </w:tabs>
            <w:rPr/>
          </w:pPr>
          <w:hyperlink w:anchor="__RefHeading___Toc9443556_1280447820">
            <w:r>
              <w:rPr>
                <w:webHidden/>
                <w:rStyle w:val="IndexLink"/>
                <w:rtl w:val="true"/>
              </w:rPr>
              <w:t>المسألة الخامسة</w:t>
            </w:r>
            <w:r>
              <w:rPr>
                <w:rStyle w:val="IndexLink"/>
                <w:rtl w:val="true"/>
              </w:rPr>
              <w:t xml:space="preserve">: </w:t>
            </w:r>
            <w:r>
              <w:rPr>
                <w:rStyle w:val="IndexLink"/>
                <w:rtl w:val="true"/>
              </w:rPr>
              <w:t xml:space="preserve">في بيان معنى </w:t>
            </w:r>
            <w:r>
              <w:rPr>
                <w:rStyle w:val="IndexLink"/>
                <w:rtl w:val="true"/>
              </w:rPr>
              <w:t>(</w:t>
            </w:r>
            <w:r>
              <w:rPr>
                <w:rStyle w:val="IndexLink"/>
                <w:rtl w:val="true"/>
              </w:rPr>
              <w:t>الفاضل من الطينة المحمدية</w:t>
            </w:r>
            <w:r>
              <w:rPr>
                <w:rStyle w:val="IndexLink"/>
                <w:rtl w:val="true"/>
              </w:rPr>
              <w:t>)</w:t>
              <w:tab/>
            </w:r>
            <w:r>
              <w:rPr>
                <w:rStyle w:val="IndexLink"/>
              </w:rPr>
              <w:t>192</w:t>
            </w:r>
          </w:hyperlink>
        </w:p>
        <w:p>
          <w:pPr>
            <w:pStyle w:val="Contents2"/>
            <w:tabs>
              <w:tab w:val="clear" w:pos="8743"/>
              <w:tab w:val="right" w:pos="9026" w:leader="dot"/>
            </w:tabs>
            <w:rPr/>
          </w:pPr>
          <w:hyperlink w:anchor="__RefHeading___Toc9443558_1280447820">
            <w:r>
              <w:rPr>
                <w:webHidden/>
                <w:rStyle w:val="IndexLink"/>
                <w:rtl w:val="true"/>
              </w:rPr>
              <w:t>الفصل الثالث</w:t>
            </w:r>
            <w:r>
              <w:rPr>
                <w:rStyle w:val="IndexLink"/>
                <w:rtl w:val="true"/>
              </w:rPr>
              <w:t xml:space="preserve">: </w:t>
            </w:r>
            <w:r>
              <w:rPr>
                <w:rStyle w:val="IndexLink"/>
                <w:rtl w:val="true"/>
              </w:rPr>
              <w:t>خلقها من ثمار الجنة</w:t>
            </w:r>
            <w:r>
              <w:rPr>
                <w:rStyle w:val="IndexLink"/>
                <w:rtl w:val="true"/>
              </w:rPr>
              <w:tab/>
            </w:r>
            <w:r>
              <w:rPr>
                <w:rStyle w:val="IndexLink"/>
              </w:rPr>
              <w:t>195</w:t>
            </w:r>
          </w:hyperlink>
        </w:p>
        <w:p>
          <w:pPr>
            <w:pStyle w:val="Contents3"/>
            <w:tabs>
              <w:tab w:val="clear" w:pos="8459"/>
              <w:tab w:val="right" w:pos="9026" w:leader="dot"/>
            </w:tabs>
            <w:rPr/>
          </w:pPr>
          <w:hyperlink w:anchor="__RefHeading___Toc9443560_1280447820">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9443562_1280447820">
            <w:r>
              <w:rPr>
                <w:webHidden/>
                <w:rStyle w:val="IndexLink"/>
                <w:rtl w:val="true"/>
              </w:rPr>
              <w:t>توطئة</w:t>
            </w:r>
            <w:r>
              <w:rPr>
                <w:rStyle w:val="IndexLink"/>
                <w:rtl w:val="true"/>
              </w:rPr>
              <w:tab/>
            </w:r>
            <w:r>
              <w:rPr>
                <w:rStyle w:val="IndexLink"/>
              </w:rPr>
              <w:t>197</w:t>
            </w:r>
          </w:hyperlink>
        </w:p>
        <w:p>
          <w:pPr>
            <w:pStyle w:val="Contents4"/>
            <w:tabs>
              <w:tab w:val="clear" w:pos="8176"/>
              <w:tab w:val="right" w:pos="9026" w:leader="dot"/>
            </w:tabs>
            <w:rPr/>
          </w:pPr>
          <w:hyperlink w:anchor="__RefHeading___Toc9443564_128044782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9443566_1280447820">
            <w:r>
              <w:rPr>
                <w:webHidden/>
                <w:rStyle w:val="IndexLink"/>
                <w:rtl w:val="true"/>
              </w:rPr>
              <w:t>المسألة الأولى</w:t>
            </w:r>
            <w:r>
              <w:rPr>
                <w:rStyle w:val="IndexLink"/>
                <w:rtl w:val="true"/>
              </w:rPr>
              <w:t xml:space="preserve">: </w:t>
            </w:r>
            <w:r>
              <w:rPr>
                <w:rStyle w:val="IndexLink"/>
                <w:rtl w:val="true"/>
              </w:rPr>
              <w:t>تفاعل الكتاب مع حدث خلق فاطمة من ثمار الجنة</w:t>
            </w:r>
            <w:r>
              <w:rPr>
                <w:rStyle w:val="IndexLink"/>
                <w:rtl w:val="true"/>
              </w:rPr>
              <w:tab/>
            </w:r>
            <w:r>
              <w:rPr>
                <w:rStyle w:val="IndexLink"/>
              </w:rPr>
              <w:t>197</w:t>
            </w:r>
          </w:hyperlink>
        </w:p>
        <w:p>
          <w:pPr>
            <w:pStyle w:val="Contents5"/>
            <w:tabs>
              <w:tab w:val="clear" w:pos="7892"/>
              <w:tab w:val="right" w:pos="9026" w:leader="dot"/>
            </w:tabs>
            <w:rPr/>
          </w:pPr>
          <w:hyperlink w:anchor="__RefHeading___Toc9443568_1280447820">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9443570_1280447820">
            <w:r>
              <w:rPr>
                <w:webHidden/>
                <w:rStyle w:val="IndexLink"/>
                <w:rtl w:val="true"/>
              </w:rPr>
              <w:t>الأمر الأول</w:t>
            </w:r>
            <w:r>
              <w:rPr>
                <w:rStyle w:val="IndexLink"/>
                <w:rtl w:val="true"/>
              </w:rPr>
              <w:t xml:space="preserve">: </w:t>
            </w:r>
            <w:r>
              <w:rPr>
                <w:rStyle w:val="IndexLink"/>
                <w:rtl w:val="true"/>
              </w:rPr>
              <w:t>الاعتماد على رواية واحدة</w:t>
            </w:r>
            <w:r>
              <w:rPr>
                <w:rStyle w:val="IndexLink"/>
                <w:rtl w:val="true"/>
              </w:rPr>
              <w:tab/>
            </w:r>
            <w:r>
              <w:rPr>
                <w:rStyle w:val="IndexLink"/>
              </w:rPr>
              <w:t>198</w:t>
            </w:r>
          </w:hyperlink>
        </w:p>
        <w:p>
          <w:pPr>
            <w:pStyle w:val="Contents5"/>
            <w:tabs>
              <w:tab w:val="clear" w:pos="7892"/>
              <w:tab w:val="right" w:pos="9026" w:leader="dot"/>
            </w:tabs>
            <w:rPr/>
          </w:pPr>
          <w:hyperlink w:anchor="__RefHeading___Toc9443572_1280447820">
            <w:r>
              <w:rPr>
                <w:webHidden/>
                <w:rStyle w:val="IndexLink"/>
                <w:rtl w:val="true"/>
              </w:rPr>
              <w:t>الأمر الثاني</w:t>
            </w:r>
            <w:r>
              <w:rPr>
                <w:rStyle w:val="IndexLink"/>
                <w:rtl w:val="true"/>
              </w:rPr>
              <w:t xml:space="preserve">: </w:t>
            </w:r>
            <w:r>
              <w:rPr>
                <w:rStyle w:val="IndexLink"/>
                <w:rtl w:val="true"/>
              </w:rPr>
              <w:t>الاختلاف في وقت الإسراء</w:t>
            </w:r>
            <w:r>
              <w:rPr>
                <w:rStyle w:val="IndexLink"/>
                <w:rtl w:val="true"/>
              </w:rPr>
              <w:tab/>
            </w:r>
            <w:r>
              <w:rPr>
                <w:rStyle w:val="IndexLink"/>
              </w:rPr>
              <w:t>198</w:t>
            </w:r>
          </w:hyperlink>
        </w:p>
        <w:p>
          <w:pPr>
            <w:pStyle w:val="Contents5"/>
            <w:tabs>
              <w:tab w:val="clear" w:pos="7892"/>
              <w:tab w:val="right" w:pos="9026" w:leader="dot"/>
            </w:tabs>
            <w:rPr/>
          </w:pPr>
          <w:hyperlink w:anchor="__RefHeading___Toc9443574_1280447820">
            <w:r>
              <w:rPr>
                <w:webHidden/>
                <w:rStyle w:val="IndexLink"/>
                <w:rtl w:val="true"/>
              </w:rPr>
              <w:t>الأمر الثالث</w:t>
            </w:r>
            <w:r>
              <w:rPr>
                <w:rStyle w:val="IndexLink"/>
                <w:rtl w:val="true"/>
              </w:rPr>
              <w:t xml:space="preserve">: </w:t>
            </w:r>
            <w:r>
              <w:rPr>
                <w:rStyle w:val="IndexLink"/>
                <w:rtl w:val="true"/>
              </w:rPr>
              <w:t>الإعراض عن روايات أهل البيت عليهم السلام لا يدل على صحة المُعْرِض عنها</w:t>
            </w:r>
            <w:r>
              <w:rPr>
                <w:rStyle w:val="IndexLink"/>
                <w:rtl w:val="true"/>
              </w:rPr>
              <w:tab/>
            </w:r>
            <w:r>
              <w:rPr>
                <w:rStyle w:val="IndexLink"/>
              </w:rPr>
              <w:t>198</w:t>
            </w:r>
          </w:hyperlink>
        </w:p>
        <w:p>
          <w:pPr>
            <w:pStyle w:val="Contents4"/>
            <w:tabs>
              <w:tab w:val="clear" w:pos="8176"/>
              <w:tab w:val="right" w:pos="9026" w:leader="dot"/>
            </w:tabs>
            <w:rPr/>
          </w:pPr>
          <w:hyperlink w:anchor="__RefHeading___Toc9443576_1280447820">
            <w:r>
              <w:rPr>
                <w:webHidden/>
                <w:rStyle w:val="IndexLink"/>
                <w:rtl w:val="true"/>
              </w:rPr>
              <w:t>المسألة الثانية</w:t>
            </w:r>
            <w:r>
              <w:rPr>
                <w:rStyle w:val="IndexLink"/>
                <w:rtl w:val="true"/>
              </w:rPr>
              <w:t xml:space="preserve">: </w:t>
            </w:r>
            <w:r>
              <w:rPr>
                <w:rStyle w:val="IndexLink"/>
                <w:rtl w:val="true"/>
              </w:rPr>
              <w:t>السنة النبوية والعقل يؤكدان حقيقة خلق فاطمة عليها السلام من ثمار الجنة</w:t>
            </w:r>
            <w:r>
              <w:rPr>
                <w:rStyle w:val="IndexLink"/>
                <w:rtl w:val="true"/>
              </w:rPr>
              <w:tab/>
            </w:r>
            <w:r>
              <w:rPr>
                <w:rStyle w:val="IndexLink"/>
              </w:rPr>
              <w:t>199</w:t>
            </w:r>
          </w:hyperlink>
        </w:p>
        <w:p>
          <w:pPr>
            <w:pStyle w:val="Contents5"/>
            <w:tabs>
              <w:tab w:val="clear" w:pos="7892"/>
              <w:tab w:val="right" w:pos="9026" w:leader="dot"/>
            </w:tabs>
            <w:rPr/>
          </w:pPr>
          <w:hyperlink w:anchor="__RefHeading___Toc9443578_1280447820">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9443580_1280447820">
            <w:r>
              <w:rPr>
                <w:webHidden/>
                <w:rStyle w:val="IndexLink"/>
                <w:rtl w:val="true"/>
              </w:rPr>
              <w:t>أولا</w:t>
            </w:r>
            <w:r>
              <w:rPr>
                <w:rStyle w:val="IndexLink"/>
                <w:rtl w:val="true"/>
              </w:rPr>
              <w:t xml:space="preserve">: </w:t>
            </w:r>
            <w:r>
              <w:rPr>
                <w:rStyle w:val="IndexLink"/>
                <w:rtl w:val="true"/>
              </w:rPr>
              <w:t>إن الأحاديث في هذا الفصل تنقسم إلى قسمين</w:t>
            </w:r>
            <w:r>
              <w:rPr>
                <w:rStyle w:val="IndexLink"/>
                <w:rtl w:val="true"/>
              </w:rPr>
              <w:tab/>
            </w:r>
            <w:r>
              <w:rPr>
                <w:rStyle w:val="IndexLink"/>
              </w:rPr>
              <w:t>202</w:t>
            </w:r>
          </w:hyperlink>
        </w:p>
        <w:p>
          <w:pPr>
            <w:pStyle w:val="Contents6"/>
            <w:tabs>
              <w:tab w:val="clear" w:pos="7609"/>
              <w:tab w:val="right" w:pos="9026" w:leader="dot"/>
            </w:tabs>
            <w:rPr/>
          </w:pPr>
          <w:hyperlink w:anchor="__RefHeading___Toc9443582_1280447820">
            <w:r>
              <w:rPr>
                <w:webHidden/>
                <w:rStyle w:val="IndexLink"/>
                <w:rtl w:val="true"/>
              </w:rPr>
              <w:t>القسم الأول</w:t>
            </w:r>
            <w:r>
              <w:rPr>
                <w:rStyle w:val="IndexLink"/>
                <w:rtl w:val="true"/>
              </w:rPr>
              <w:t xml:space="preserve">: </w:t>
            </w:r>
            <w:r>
              <w:rPr>
                <w:rStyle w:val="IndexLink"/>
                <w:rtl w:val="true"/>
              </w:rPr>
              <w:t>تناول النبي صلى الله عليه وآله وسلم ثمار الجنة في الإسراء والمعراج</w:t>
            </w:r>
            <w:r>
              <w:rPr>
                <w:rStyle w:val="IndexLink"/>
                <w:rtl w:val="true"/>
              </w:rPr>
              <w:tab/>
            </w:r>
            <w:r>
              <w:rPr>
                <w:rStyle w:val="IndexLink"/>
              </w:rPr>
              <w:t>202</w:t>
            </w:r>
          </w:hyperlink>
        </w:p>
        <w:p>
          <w:pPr>
            <w:pStyle w:val="Contents6"/>
            <w:tabs>
              <w:tab w:val="clear" w:pos="7609"/>
              <w:tab w:val="right" w:pos="9026" w:leader="dot"/>
            </w:tabs>
            <w:rPr/>
          </w:pPr>
          <w:hyperlink w:anchor="__RefHeading___Toc9443584_1280447820">
            <w:r>
              <w:rPr>
                <w:webHidden/>
                <w:rStyle w:val="IndexLink"/>
                <w:rtl w:val="true"/>
              </w:rPr>
              <w:t>القسم الثاني</w:t>
            </w:r>
            <w:r>
              <w:rPr>
                <w:rStyle w:val="IndexLink"/>
                <w:rtl w:val="true"/>
              </w:rPr>
              <w:t xml:space="preserve">: </w:t>
            </w:r>
            <w:r>
              <w:rPr>
                <w:rStyle w:val="IndexLink"/>
                <w:rtl w:val="true"/>
              </w:rPr>
              <w:t>تناول النبي صلى الله عليه وآله وسلم ثمار الجنة في الأرض</w:t>
            </w:r>
            <w:r>
              <w:rPr>
                <w:rStyle w:val="IndexLink"/>
                <w:rtl w:val="true"/>
              </w:rPr>
              <w:tab/>
            </w:r>
            <w:r>
              <w:rPr>
                <w:rStyle w:val="IndexLink"/>
              </w:rPr>
              <w:t>202</w:t>
            </w:r>
          </w:hyperlink>
        </w:p>
        <w:p>
          <w:pPr>
            <w:pStyle w:val="Contents5"/>
            <w:tabs>
              <w:tab w:val="clear" w:pos="7892"/>
              <w:tab w:val="right" w:pos="9026" w:leader="dot"/>
            </w:tabs>
            <w:rPr/>
          </w:pPr>
          <w:hyperlink w:anchor="__RefHeading___Toc9443586_1280447820">
            <w:r>
              <w:rPr>
                <w:webHidden/>
                <w:rStyle w:val="IndexLink"/>
                <w:rtl w:val="true"/>
              </w:rPr>
              <w:t>ثانيا</w:t>
            </w:r>
            <w:r>
              <w:rPr>
                <w:rStyle w:val="IndexLink"/>
                <w:rtl w:val="true"/>
              </w:rPr>
              <w:t xml:space="preserve">: </w:t>
            </w:r>
            <w:r>
              <w:rPr>
                <w:rStyle w:val="IndexLink"/>
                <w:rtl w:val="true"/>
              </w:rPr>
              <w:t>دور جبرائيل عليه السلام في إطعام النبي صلى الله عليه وآله وسلم وآثار ذلك في خلق فاطمة عليها السلام</w:t>
            </w:r>
            <w:r>
              <w:rPr>
                <w:rStyle w:val="IndexLink"/>
                <w:rtl w:val="true"/>
              </w:rPr>
              <w:tab/>
            </w:r>
            <w:r>
              <w:rPr>
                <w:rStyle w:val="IndexLink"/>
              </w:rPr>
              <w:t>203</w:t>
            </w:r>
          </w:hyperlink>
        </w:p>
        <w:p>
          <w:pPr>
            <w:pStyle w:val="Contents5"/>
            <w:tabs>
              <w:tab w:val="clear" w:pos="7892"/>
              <w:tab w:val="right" w:pos="9026" w:leader="dot"/>
            </w:tabs>
            <w:rPr/>
          </w:pPr>
          <w:hyperlink w:anchor="__RefHeading___Toc9443588_1280447820">
            <w:r>
              <w:rPr>
                <w:webHidden/>
                <w:rStyle w:val="IndexLink"/>
                <w:rtl w:val="true"/>
              </w:rPr>
              <w:t>ثالثا</w:t>
            </w:r>
            <w:r>
              <w:rPr>
                <w:rStyle w:val="IndexLink"/>
                <w:rtl w:val="true"/>
              </w:rPr>
              <w:t xml:space="preserve">: </w:t>
            </w:r>
            <w:r>
              <w:rPr>
                <w:rStyle w:val="IndexLink"/>
                <w:rtl w:val="true"/>
              </w:rPr>
              <w:t>دلالة تحديد هذه الثمار</w:t>
            </w:r>
            <w:r>
              <w:rPr>
                <w:rStyle w:val="IndexLink"/>
                <w:rtl w:val="true"/>
              </w:rPr>
              <w:tab/>
            </w:r>
            <w:r>
              <w:rPr>
                <w:rStyle w:val="IndexLink"/>
              </w:rPr>
              <w:t>203</w:t>
            </w:r>
          </w:hyperlink>
        </w:p>
        <w:p>
          <w:pPr>
            <w:pStyle w:val="Contents6"/>
            <w:tabs>
              <w:tab w:val="clear" w:pos="7609"/>
              <w:tab w:val="right" w:pos="9026" w:leader="dot"/>
            </w:tabs>
            <w:rPr/>
          </w:pPr>
          <w:hyperlink w:anchor="__RefHeading___Toc9443590_1280447820">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9443592_1280447820">
            <w:r>
              <w:rPr>
                <w:webHidden/>
                <w:rStyle w:val="IndexLink"/>
                <w:rtl w:val="true"/>
              </w:rPr>
              <w:t>الأمر الأول</w:t>
            </w:r>
            <w:r>
              <w:rPr>
                <w:rStyle w:val="IndexLink"/>
                <w:rtl w:val="true"/>
              </w:rPr>
              <w:t xml:space="preserve">: </w:t>
            </w:r>
            <w:r>
              <w:rPr>
                <w:rStyle w:val="IndexLink"/>
                <w:rtl w:val="true"/>
              </w:rPr>
              <w:t>لأنها أحب إلى نفس النبي صلى الله عليه وآله وسلم</w:t>
            </w:r>
            <w:r>
              <w:rPr>
                <w:rStyle w:val="IndexLink"/>
                <w:rtl w:val="true"/>
              </w:rPr>
              <w:tab/>
            </w:r>
            <w:r>
              <w:rPr>
                <w:rStyle w:val="IndexLink"/>
              </w:rPr>
              <w:t>203</w:t>
            </w:r>
          </w:hyperlink>
        </w:p>
        <w:p>
          <w:pPr>
            <w:pStyle w:val="Contents6"/>
            <w:tabs>
              <w:tab w:val="clear" w:pos="7609"/>
              <w:tab w:val="right" w:pos="9026" w:leader="dot"/>
            </w:tabs>
            <w:rPr/>
          </w:pPr>
          <w:hyperlink w:anchor="__RefHeading___Toc9443594_1280447820">
            <w:r>
              <w:rPr>
                <w:webHidden/>
                <w:rStyle w:val="IndexLink"/>
                <w:rtl w:val="true"/>
              </w:rPr>
              <w:t>الأمر الثاني</w:t>
            </w:r>
            <w:r>
              <w:rPr>
                <w:rStyle w:val="IndexLink"/>
                <w:rtl w:val="true"/>
              </w:rPr>
              <w:t xml:space="preserve">: </w:t>
            </w:r>
            <w:r>
              <w:rPr>
                <w:rStyle w:val="IndexLink"/>
                <w:rtl w:val="true"/>
              </w:rPr>
              <w:t>تأثير خصائص هذه الثمار على الجنين</w:t>
            </w:r>
            <w:r>
              <w:rPr>
                <w:rStyle w:val="IndexLink"/>
                <w:rtl w:val="true"/>
              </w:rPr>
              <w:tab/>
            </w:r>
            <w:r>
              <w:rPr>
                <w:rStyle w:val="IndexLink"/>
              </w:rPr>
              <w:t>204</w:t>
            </w:r>
          </w:hyperlink>
        </w:p>
        <w:p>
          <w:pPr>
            <w:pStyle w:val="Contents3"/>
            <w:tabs>
              <w:tab w:val="clear" w:pos="8459"/>
              <w:tab w:val="right" w:pos="9026" w:leader="dot"/>
            </w:tabs>
            <w:rPr/>
          </w:pPr>
          <w:hyperlink w:anchor="__RefHeading___Toc9443596_1280447820">
            <w:r>
              <w:rPr>
                <w:webHidden/>
                <w:rStyle w:val="IndexLink"/>
                <w:rtl w:val="true"/>
              </w:rPr>
              <w:t>المبحث الأول</w:t>
            </w:r>
            <w:r>
              <w:rPr>
                <w:rStyle w:val="IndexLink"/>
                <w:rtl w:val="true"/>
              </w:rPr>
              <w:t xml:space="preserve">: </w:t>
            </w:r>
            <w:r>
              <w:rPr>
                <w:rStyle w:val="IndexLink"/>
                <w:rtl w:val="true"/>
              </w:rPr>
              <w:t>إنها خلقت من شجرة طوبى</w:t>
            </w:r>
            <w:r>
              <w:rPr>
                <w:rStyle w:val="IndexLink"/>
                <w:rtl w:val="true"/>
              </w:rPr>
              <w:tab/>
            </w:r>
            <w:r>
              <w:rPr>
                <w:rStyle w:val="IndexLink"/>
              </w:rPr>
              <w:t>205</w:t>
            </w:r>
          </w:hyperlink>
        </w:p>
        <w:p>
          <w:pPr>
            <w:pStyle w:val="Contents4"/>
            <w:tabs>
              <w:tab w:val="clear" w:pos="8176"/>
              <w:tab w:val="right" w:pos="9026" w:leader="dot"/>
            </w:tabs>
            <w:rPr/>
          </w:pPr>
          <w:hyperlink w:anchor="__RefHeading___Toc9443598_128044782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9443600_1280447820">
            <w:r>
              <w:rPr>
                <w:webHidden/>
                <w:rStyle w:val="IndexLink"/>
                <w:rtl w:val="true"/>
              </w:rPr>
              <w:t>المسألة الأولى</w:t>
            </w:r>
            <w:r>
              <w:rPr>
                <w:rStyle w:val="IndexLink"/>
                <w:rtl w:val="true"/>
              </w:rPr>
              <w:t xml:space="preserve">: </w:t>
            </w:r>
            <w:r>
              <w:rPr>
                <w:rStyle w:val="IndexLink"/>
                <w:rtl w:val="true"/>
              </w:rPr>
              <w:t>دلالة كثرة تقبيل النبي صلى الله عليه وآله وسلم لابنته فاطمة عليها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9443602_1280447820">
            <w:r>
              <w:rPr>
                <w:webHidden/>
                <w:rStyle w:val="IndexLink"/>
                <w:rtl w:val="true"/>
              </w:rPr>
              <w:t>المسألة الثانية</w:t>
            </w:r>
            <w:r>
              <w:rPr>
                <w:rStyle w:val="IndexLink"/>
                <w:rtl w:val="true"/>
              </w:rPr>
              <w:t xml:space="preserve">: </w:t>
            </w:r>
            <w:r>
              <w:rPr>
                <w:rStyle w:val="IndexLink"/>
                <w:rtl w:val="true"/>
              </w:rPr>
              <w:t>ما هي شجرة طوبى‌؟</w:t>
            </w:r>
            <w:r>
              <w:rPr>
                <w:rStyle w:val="IndexLink"/>
                <w:rtl w:val="true"/>
              </w:rPr>
              <w:tab/>
            </w:r>
            <w:r>
              <w:rPr>
                <w:rStyle w:val="IndexLink"/>
              </w:rPr>
              <w:t>206</w:t>
            </w:r>
          </w:hyperlink>
        </w:p>
        <w:p>
          <w:pPr>
            <w:pStyle w:val="Contents3"/>
            <w:tabs>
              <w:tab w:val="clear" w:pos="8459"/>
              <w:tab w:val="right" w:pos="9026" w:leader="dot"/>
            </w:tabs>
            <w:rPr/>
          </w:pPr>
          <w:hyperlink w:anchor="__RefHeading___Toc9443604_1280447820">
            <w:r>
              <w:rPr>
                <w:webHidden/>
                <w:rStyle w:val="IndexLink"/>
                <w:rtl w:val="true"/>
              </w:rPr>
              <w:t>المبحث الثاني</w:t>
            </w:r>
            <w:r>
              <w:rPr>
                <w:rStyle w:val="IndexLink"/>
                <w:rtl w:val="true"/>
              </w:rPr>
              <w:t xml:space="preserve">: </w:t>
            </w:r>
            <w:r>
              <w:rPr>
                <w:rStyle w:val="IndexLink"/>
                <w:rtl w:val="true"/>
              </w:rPr>
              <w:t>إنها خلقت من سفرجل الجنة</w:t>
            </w:r>
            <w:r>
              <w:rPr>
                <w:rStyle w:val="IndexLink"/>
                <w:rtl w:val="true"/>
              </w:rPr>
              <w:tab/>
            </w:r>
            <w:r>
              <w:rPr>
                <w:rStyle w:val="IndexLink"/>
              </w:rPr>
              <w:t>210</w:t>
            </w:r>
          </w:hyperlink>
        </w:p>
        <w:p>
          <w:pPr>
            <w:pStyle w:val="Contents4"/>
            <w:tabs>
              <w:tab w:val="clear" w:pos="8176"/>
              <w:tab w:val="right" w:pos="9026" w:leader="dot"/>
            </w:tabs>
            <w:rPr/>
          </w:pPr>
          <w:hyperlink w:anchor="__RefHeading___Toc9443606_1280447820">
            <w:r>
              <w:rPr>
                <w:webHidden/>
                <w:rStyle w:val="IndexLink"/>
                <w:rtl w:val="true"/>
              </w:rPr>
              <w:t>الحديث الأول</w:t>
            </w:r>
            <w:r>
              <w:rPr>
                <w:rStyle w:val="IndexLink"/>
                <w:rtl w:val="true"/>
              </w:rPr>
              <w:tab/>
            </w:r>
            <w:r>
              <w:rPr>
                <w:rStyle w:val="IndexLink"/>
              </w:rPr>
              <w:t>210</w:t>
            </w:r>
          </w:hyperlink>
        </w:p>
        <w:p>
          <w:pPr>
            <w:pStyle w:val="Contents4"/>
            <w:tabs>
              <w:tab w:val="clear" w:pos="8176"/>
              <w:tab w:val="right" w:pos="9026" w:leader="dot"/>
            </w:tabs>
            <w:rPr/>
          </w:pPr>
          <w:hyperlink w:anchor="__RefHeading___Toc9443608_1280447820">
            <w:r>
              <w:rPr>
                <w:webHidden/>
                <w:rStyle w:val="IndexLink"/>
                <w:rtl w:val="true"/>
              </w:rPr>
              <w:t>الحديث الثاني</w:t>
            </w:r>
            <w:r>
              <w:rPr>
                <w:rStyle w:val="IndexLink"/>
                <w:rtl w:val="true"/>
              </w:rPr>
              <w:tab/>
            </w:r>
            <w:r>
              <w:rPr>
                <w:rStyle w:val="IndexLink"/>
              </w:rPr>
              <w:t>211</w:t>
            </w:r>
          </w:hyperlink>
        </w:p>
        <w:p>
          <w:pPr>
            <w:pStyle w:val="Contents4"/>
            <w:tabs>
              <w:tab w:val="clear" w:pos="8176"/>
              <w:tab w:val="right" w:pos="9026" w:leader="dot"/>
            </w:tabs>
            <w:rPr/>
          </w:pPr>
          <w:hyperlink w:anchor="__RefHeading___Toc9443610_1280447820">
            <w:r>
              <w:rPr>
                <w:webHidden/>
                <w:rStyle w:val="IndexLink"/>
                <w:rtl w:val="true"/>
              </w:rPr>
              <w:t>المسألة الأولى</w:t>
            </w:r>
            <w:r>
              <w:rPr>
                <w:rStyle w:val="IndexLink"/>
                <w:rtl w:val="true"/>
              </w:rPr>
              <w:t xml:space="preserve">: </w:t>
            </w:r>
            <w:r>
              <w:rPr>
                <w:rStyle w:val="IndexLink"/>
                <w:rtl w:val="true"/>
              </w:rPr>
              <w:t xml:space="preserve">مبحث عقائدي </w:t>
            </w:r>
            <w:r>
              <w:rPr>
                <w:rStyle w:val="IndexLink"/>
                <w:rtl w:val="true"/>
              </w:rPr>
              <w:t>(</w:t>
            </w:r>
            <w:r>
              <w:rPr>
                <w:rStyle w:val="IndexLink"/>
                <w:rtl w:val="true"/>
              </w:rPr>
              <w:t>رائحة الجنة</w:t>
            </w:r>
            <w:r>
              <w:rPr>
                <w:rStyle w:val="IndexLink"/>
                <w:rtl w:val="true"/>
              </w:rPr>
              <w:t>)</w:t>
              <w:tab/>
            </w:r>
            <w:r>
              <w:rPr>
                <w:rStyle w:val="IndexLink"/>
              </w:rPr>
              <w:t>211</w:t>
            </w:r>
          </w:hyperlink>
        </w:p>
        <w:p>
          <w:pPr>
            <w:pStyle w:val="Contents4"/>
            <w:tabs>
              <w:tab w:val="clear" w:pos="8176"/>
              <w:tab w:val="right" w:pos="9026" w:leader="dot"/>
            </w:tabs>
            <w:rPr/>
          </w:pPr>
          <w:hyperlink w:anchor="__RefHeading___Toc9443612_1280447820">
            <w:r>
              <w:rPr>
                <w:webHidden/>
                <w:rStyle w:val="IndexLink"/>
                <w:rtl w:val="true"/>
              </w:rPr>
              <w:t>المسألة الثانية</w:t>
            </w:r>
            <w:r>
              <w:rPr>
                <w:rStyle w:val="IndexLink"/>
                <w:rtl w:val="true"/>
              </w:rPr>
              <w:t xml:space="preserve">: </w:t>
            </w:r>
            <w:r>
              <w:rPr>
                <w:rStyle w:val="IndexLink"/>
                <w:rtl w:val="true"/>
              </w:rPr>
              <w:t>آثار السفرجل في الروح والنفس والجسد</w:t>
            </w:r>
            <w:r>
              <w:rPr>
                <w:rStyle w:val="IndexLink"/>
                <w:rtl w:val="true"/>
              </w:rPr>
              <w:tab/>
            </w:r>
            <w:r>
              <w:rPr>
                <w:rStyle w:val="IndexLink"/>
              </w:rPr>
              <w:t>213</w:t>
            </w:r>
          </w:hyperlink>
        </w:p>
        <w:p>
          <w:pPr>
            <w:pStyle w:val="Contents5"/>
            <w:tabs>
              <w:tab w:val="clear" w:pos="7892"/>
              <w:tab w:val="right" w:pos="9026" w:leader="dot"/>
            </w:tabs>
            <w:rPr/>
          </w:pPr>
          <w:hyperlink w:anchor="__RefHeading___Toc9443614_1280447820">
            <w:r>
              <w:rPr>
                <w:webHidden/>
                <w:rStyle w:val="IndexLink"/>
                <w:rtl w:val="true"/>
              </w:rPr>
              <w:t>أولا</w:t>
            </w:r>
            <w:r>
              <w:rPr>
                <w:rStyle w:val="IndexLink"/>
                <w:rtl w:val="true"/>
              </w:rPr>
              <w:t xml:space="preserve">: </w:t>
            </w:r>
            <w:r>
              <w:rPr>
                <w:rStyle w:val="IndexLink"/>
                <w:rtl w:val="true"/>
              </w:rPr>
              <w:t>علاقته مع الأنبياء عليهم السلام</w:t>
            </w:r>
            <w:r>
              <w:rPr>
                <w:rStyle w:val="IndexLink"/>
                <w:rtl w:val="true"/>
              </w:rPr>
              <w:tab/>
            </w:r>
            <w:r>
              <w:rPr>
                <w:rStyle w:val="IndexLink"/>
              </w:rPr>
              <w:t>213</w:t>
            </w:r>
          </w:hyperlink>
        </w:p>
        <w:p>
          <w:pPr>
            <w:pStyle w:val="Contents5"/>
            <w:tabs>
              <w:tab w:val="clear" w:pos="7892"/>
              <w:tab w:val="right" w:pos="9026" w:leader="dot"/>
            </w:tabs>
            <w:rPr/>
          </w:pPr>
          <w:hyperlink w:anchor="__RefHeading___Toc9443616_1280447820">
            <w:r>
              <w:rPr>
                <w:webHidden/>
                <w:rStyle w:val="IndexLink"/>
                <w:rtl w:val="true"/>
              </w:rPr>
              <w:t>ثانيا</w:t>
            </w:r>
            <w:r>
              <w:rPr>
                <w:rStyle w:val="IndexLink"/>
                <w:rtl w:val="true"/>
              </w:rPr>
              <w:t xml:space="preserve">: </w:t>
            </w:r>
            <w:r>
              <w:rPr>
                <w:rStyle w:val="IndexLink"/>
                <w:rtl w:val="true"/>
              </w:rPr>
              <w:t>آثارها الروحية</w:t>
            </w:r>
            <w:r>
              <w:rPr>
                <w:rStyle w:val="IndexLink"/>
                <w:rtl w:val="true"/>
              </w:rPr>
              <w:tab/>
            </w:r>
            <w:r>
              <w:rPr>
                <w:rStyle w:val="IndexLink"/>
              </w:rPr>
              <w:t>214</w:t>
            </w:r>
          </w:hyperlink>
        </w:p>
        <w:p>
          <w:pPr>
            <w:pStyle w:val="Contents5"/>
            <w:tabs>
              <w:tab w:val="clear" w:pos="7892"/>
              <w:tab w:val="right" w:pos="9026" w:leader="dot"/>
            </w:tabs>
            <w:rPr/>
          </w:pPr>
          <w:hyperlink w:anchor="__RefHeading___Toc9443618_1280447820">
            <w:r>
              <w:rPr>
                <w:webHidden/>
                <w:rStyle w:val="IndexLink"/>
                <w:rtl w:val="true"/>
              </w:rPr>
              <w:t>ثالثا</w:t>
            </w:r>
            <w:r>
              <w:rPr>
                <w:rStyle w:val="IndexLink"/>
                <w:rtl w:val="true"/>
              </w:rPr>
              <w:t xml:space="preserve">: </w:t>
            </w:r>
            <w:r>
              <w:rPr>
                <w:rStyle w:val="IndexLink"/>
                <w:rtl w:val="true"/>
              </w:rPr>
              <w:t>آثاره في المجالات النفسية</w:t>
            </w:r>
            <w:r>
              <w:rPr>
                <w:rStyle w:val="IndexLink"/>
                <w:rtl w:val="true"/>
              </w:rPr>
              <w:tab/>
            </w:r>
            <w:r>
              <w:rPr>
                <w:rStyle w:val="IndexLink"/>
              </w:rPr>
              <w:t>215</w:t>
            </w:r>
          </w:hyperlink>
        </w:p>
        <w:p>
          <w:pPr>
            <w:pStyle w:val="Contents5"/>
            <w:tabs>
              <w:tab w:val="clear" w:pos="7892"/>
              <w:tab w:val="right" w:pos="9026" w:leader="dot"/>
            </w:tabs>
            <w:rPr/>
          </w:pPr>
          <w:hyperlink w:anchor="__RefHeading___Toc9443620_1280447820">
            <w:r>
              <w:rPr>
                <w:webHidden/>
                <w:rStyle w:val="IndexLink"/>
                <w:rtl w:val="true"/>
              </w:rPr>
              <w:t>رابعا</w:t>
            </w:r>
            <w:r>
              <w:rPr>
                <w:rStyle w:val="IndexLink"/>
                <w:rtl w:val="true"/>
              </w:rPr>
              <w:t xml:space="preserve">: </w:t>
            </w:r>
            <w:r>
              <w:rPr>
                <w:rStyle w:val="IndexLink"/>
                <w:rtl w:val="true"/>
              </w:rPr>
              <w:t>آثاره في العقل</w:t>
            </w:r>
            <w:r>
              <w:rPr>
                <w:rStyle w:val="IndexLink"/>
                <w:rtl w:val="true"/>
              </w:rPr>
              <w:tab/>
            </w:r>
            <w:r>
              <w:rPr>
                <w:rStyle w:val="IndexLink"/>
              </w:rPr>
              <w:t>215</w:t>
            </w:r>
          </w:hyperlink>
        </w:p>
        <w:p>
          <w:pPr>
            <w:pStyle w:val="Contents5"/>
            <w:tabs>
              <w:tab w:val="clear" w:pos="7892"/>
              <w:tab w:val="right" w:pos="9026" w:leader="dot"/>
            </w:tabs>
            <w:rPr/>
          </w:pPr>
          <w:hyperlink w:anchor="__RefHeading___Toc9443622_1280447820">
            <w:r>
              <w:rPr>
                <w:webHidden/>
                <w:rStyle w:val="IndexLink"/>
                <w:rtl w:val="true"/>
              </w:rPr>
              <w:t>خامسا</w:t>
            </w:r>
            <w:r>
              <w:rPr>
                <w:rStyle w:val="IndexLink"/>
                <w:rtl w:val="true"/>
              </w:rPr>
              <w:t xml:space="preserve">: </w:t>
            </w:r>
            <w:r>
              <w:rPr>
                <w:rStyle w:val="IndexLink"/>
                <w:rtl w:val="true"/>
              </w:rPr>
              <w:t>آثاره الخَلقية</w:t>
            </w:r>
            <w:r>
              <w:rPr>
                <w:rStyle w:val="IndexLink"/>
                <w:rtl w:val="true"/>
              </w:rPr>
              <w:tab/>
            </w:r>
            <w:r>
              <w:rPr>
                <w:rStyle w:val="IndexLink"/>
              </w:rPr>
              <w:t>216</w:t>
            </w:r>
          </w:hyperlink>
        </w:p>
        <w:p>
          <w:pPr>
            <w:pStyle w:val="Contents5"/>
            <w:tabs>
              <w:tab w:val="clear" w:pos="7892"/>
              <w:tab w:val="right" w:pos="9026" w:leader="dot"/>
            </w:tabs>
            <w:rPr/>
          </w:pPr>
          <w:hyperlink w:anchor="__RefHeading___Toc9443624_1280447820">
            <w:r>
              <w:rPr>
                <w:webHidden/>
                <w:rStyle w:val="IndexLink"/>
                <w:rtl w:val="true"/>
              </w:rPr>
              <w:t>سادساً</w:t>
            </w:r>
            <w:r>
              <w:rPr>
                <w:rStyle w:val="IndexLink"/>
                <w:rtl w:val="true"/>
              </w:rPr>
              <w:t xml:space="preserve">: </w:t>
            </w:r>
            <w:r>
              <w:rPr>
                <w:rStyle w:val="IndexLink"/>
                <w:rtl w:val="true"/>
              </w:rPr>
              <w:t>دخول السفرجل في الأبحاث الطبية</w:t>
            </w:r>
            <w:r>
              <w:rPr>
                <w:rStyle w:val="IndexLink"/>
                <w:rtl w:val="true"/>
              </w:rPr>
              <w:tab/>
            </w:r>
            <w:r>
              <w:rPr>
                <w:rStyle w:val="IndexLink"/>
              </w:rPr>
              <w:t>217</w:t>
            </w:r>
          </w:hyperlink>
        </w:p>
        <w:p>
          <w:pPr>
            <w:pStyle w:val="Contents3"/>
            <w:tabs>
              <w:tab w:val="clear" w:pos="8459"/>
              <w:tab w:val="right" w:pos="9026" w:leader="dot"/>
            </w:tabs>
            <w:rPr/>
          </w:pPr>
          <w:hyperlink w:anchor="__RefHeading___Toc9443626_1280447820">
            <w:r>
              <w:rPr>
                <w:webHidden/>
                <w:rStyle w:val="IndexLink"/>
                <w:rtl w:val="true"/>
              </w:rPr>
              <w:t>المبحث الثالث</w:t>
            </w:r>
            <w:r>
              <w:rPr>
                <w:rStyle w:val="IndexLink"/>
                <w:rtl w:val="true"/>
              </w:rPr>
              <w:t xml:space="preserve">: </w:t>
            </w:r>
            <w:r>
              <w:rPr>
                <w:rStyle w:val="IndexLink"/>
                <w:rtl w:val="true"/>
              </w:rPr>
              <w:t>خلقها من رطب الجنة</w:t>
            </w:r>
            <w:r>
              <w:rPr>
                <w:rStyle w:val="IndexLink"/>
                <w:rtl w:val="true"/>
              </w:rPr>
              <w:tab/>
            </w:r>
            <w:r>
              <w:rPr>
                <w:rStyle w:val="IndexLink"/>
              </w:rPr>
              <w:t>218</w:t>
            </w:r>
          </w:hyperlink>
        </w:p>
        <w:p>
          <w:pPr>
            <w:pStyle w:val="Contents4"/>
            <w:tabs>
              <w:tab w:val="clear" w:pos="8176"/>
              <w:tab w:val="right" w:pos="9026" w:leader="dot"/>
            </w:tabs>
            <w:rPr/>
          </w:pPr>
          <w:hyperlink w:anchor="__RefHeading___Toc9443628_1280447820">
            <w:r>
              <w:rPr>
                <w:webHidden/>
                <w:rStyle w:val="IndexLink"/>
                <w:rtl w:val="true"/>
              </w:rPr>
              <w:t>الحديث الأول</w:t>
            </w:r>
            <w:r>
              <w:rPr>
                <w:rStyle w:val="IndexLink"/>
                <w:rtl w:val="true"/>
              </w:rPr>
              <w:tab/>
            </w:r>
            <w:r>
              <w:rPr>
                <w:rStyle w:val="IndexLink"/>
              </w:rPr>
              <w:t>218</w:t>
            </w:r>
          </w:hyperlink>
        </w:p>
        <w:p>
          <w:pPr>
            <w:pStyle w:val="Contents5"/>
            <w:tabs>
              <w:tab w:val="clear" w:pos="7892"/>
              <w:tab w:val="right" w:pos="9026" w:leader="dot"/>
            </w:tabs>
            <w:rPr/>
          </w:pPr>
          <w:hyperlink w:anchor="__RefHeading___Toc9443630_1280447820">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9443632_1280447820">
            <w:r>
              <w:rPr>
                <w:webHidden/>
                <w:rStyle w:val="IndexLink"/>
                <w:rtl w:val="true"/>
              </w:rPr>
              <w:t>المسألة الأولى</w:t>
            </w:r>
            <w:r>
              <w:rPr>
                <w:rStyle w:val="IndexLink"/>
                <w:rtl w:val="true"/>
              </w:rPr>
              <w:t>: (</w:t>
            </w:r>
            <w:r>
              <w:rPr>
                <w:rStyle w:val="IndexLink"/>
                <w:rtl w:val="true"/>
              </w:rPr>
              <w:t>القول في أن الجنة والنار مقدّرتان</w:t>
            </w:r>
            <w:r>
              <w:rPr>
                <w:rStyle w:val="IndexLink"/>
                <w:rtl w:val="true"/>
              </w:rPr>
              <w:t>)</w:t>
              <w:tab/>
            </w:r>
            <w:r>
              <w:rPr>
                <w:rStyle w:val="IndexLink"/>
              </w:rPr>
              <w:t>219</w:t>
            </w:r>
          </w:hyperlink>
        </w:p>
        <w:p>
          <w:pPr>
            <w:pStyle w:val="Contents5"/>
            <w:tabs>
              <w:tab w:val="clear" w:pos="7892"/>
              <w:tab w:val="right" w:pos="9026" w:leader="dot"/>
            </w:tabs>
            <w:rPr/>
          </w:pPr>
          <w:hyperlink w:anchor="__RefHeading___Toc9443634_1280447820">
            <w:r>
              <w:rPr>
                <w:webHidden/>
                <w:rStyle w:val="IndexLink"/>
                <w:rtl w:val="true"/>
              </w:rPr>
              <w:t>المسألة الثانية</w:t>
            </w:r>
            <w:r>
              <w:rPr>
                <w:rStyle w:val="IndexLink"/>
                <w:rtl w:val="true"/>
              </w:rPr>
              <w:t xml:space="preserve">: </w:t>
            </w:r>
            <w:r>
              <w:rPr>
                <w:rStyle w:val="IndexLink"/>
                <w:rtl w:val="true"/>
              </w:rPr>
              <w:t>آثار التمر في المجال النفسي والخلقي للإنسان</w:t>
            </w:r>
            <w:r>
              <w:rPr>
                <w:rStyle w:val="IndexLink"/>
                <w:rtl w:val="true"/>
              </w:rPr>
              <w:tab/>
            </w:r>
            <w:r>
              <w:rPr>
                <w:rStyle w:val="IndexLink"/>
              </w:rPr>
              <w:t>221</w:t>
            </w:r>
          </w:hyperlink>
        </w:p>
        <w:p>
          <w:pPr>
            <w:pStyle w:val="Contents6"/>
            <w:tabs>
              <w:tab w:val="clear" w:pos="7609"/>
              <w:tab w:val="right" w:pos="9026" w:leader="dot"/>
            </w:tabs>
            <w:rPr/>
          </w:pPr>
          <w:hyperlink w:anchor="__RefHeading___Toc9443636_1280447820">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9443638_1280447820">
            <w:r>
              <w:rPr>
                <w:webHidden/>
                <w:rStyle w:val="IndexLink"/>
                <w:rtl w:val="true"/>
              </w:rPr>
              <w:t>أولاً</w:t>
            </w:r>
            <w:r>
              <w:rPr>
                <w:rStyle w:val="IndexLink"/>
                <w:rtl w:val="true"/>
              </w:rPr>
              <w:t xml:space="preserve">: </w:t>
            </w:r>
            <w:r>
              <w:rPr>
                <w:rStyle w:val="IndexLink"/>
                <w:rtl w:val="true"/>
              </w:rPr>
              <w:t>آثاره الروحية والنفسية</w:t>
            </w:r>
            <w:r>
              <w:rPr>
                <w:rStyle w:val="IndexLink"/>
                <w:rtl w:val="true"/>
              </w:rPr>
              <w:tab/>
            </w:r>
            <w:r>
              <w:rPr>
                <w:rStyle w:val="IndexLink"/>
              </w:rPr>
              <w:t>222</w:t>
            </w:r>
          </w:hyperlink>
        </w:p>
        <w:p>
          <w:pPr>
            <w:pStyle w:val="Contents6"/>
            <w:tabs>
              <w:tab w:val="clear" w:pos="7609"/>
              <w:tab w:val="right" w:pos="9026" w:leader="dot"/>
            </w:tabs>
            <w:rPr/>
          </w:pPr>
          <w:hyperlink w:anchor="__RefHeading___Toc9443640_1280447820">
            <w:r>
              <w:rPr>
                <w:webHidden/>
                <w:rStyle w:val="IndexLink"/>
                <w:rtl w:val="true"/>
              </w:rPr>
              <w:t>ثانياً</w:t>
            </w:r>
            <w:r>
              <w:rPr>
                <w:rStyle w:val="IndexLink"/>
                <w:rtl w:val="true"/>
              </w:rPr>
              <w:t xml:space="preserve">: </w:t>
            </w:r>
            <w:r>
              <w:rPr>
                <w:rStyle w:val="IndexLink"/>
                <w:rtl w:val="true"/>
              </w:rPr>
              <w:t>آثاره الطبية والعلاجية</w:t>
            </w:r>
            <w:r>
              <w:rPr>
                <w:rStyle w:val="IndexLink"/>
                <w:rtl w:val="true"/>
              </w:rPr>
              <w:tab/>
            </w:r>
            <w:r>
              <w:rPr>
                <w:rStyle w:val="IndexLink"/>
              </w:rPr>
              <w:t>223</w:t>
            </w:r>
          </w:hyperlink>
        </w:p>
        <w:p>
          <w:pPr>
            <w:pStyle w:val="Contents4"/>
            <w:tabs>
              <w:tab w:val="clear" w:pos="8176"/>
              <w:tab w:val="right" w:pos="9026" w:leader="dot"/>
            </w:tabs>
            <w:rPr/>
          </w:pPr>
          <w:hyperlink w:anchor="__RefHeading___Toc9443642_1280447820">
            <w:r>
              <w:rPr>
                <w:webHidden/>
                <w:rStyle w:val="IndexLink"/>
                <w:rtl w:val="true"/>
              </w:rPr>
              <w:t>الحديث الثاني</w:t>
            </w:r>
            <w:r>
              <w:rPr>
                <w:rStyle w:val="IndexLink"/>
                <w:rtl w:val="true"/>
              </w:rPr>
              <w:tab/>
            </w:r>
            <w:r>
              <w:rPr>
                <w:rStyle w:val="IndexLink"/>
              </w:rPr>
              <w:t>224</w:t>
            </w:r>
          </w:hyperlink>
        </w:p>
        <w:p>
          <w:pPr>
            <w:pStyle w:val="Contents5"/>
            <w:tabs>
              <w:tab w:val="clear" w:pos="7892"/>
              <w:tab w:val="right" w:pos="9026" w:leader="dot"/>
            </w:tabs>
            <w:rPr/>
          </w:pPr>
          <w:hyperlink w:anchor="__RefHeading___Toc9443644_128044782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9443646_1280447820">
            <w:r>
              <w:rPr>
                <w:webHidden/>
                <w:rStyle w:val="IndexLink"/>
                <w:rtl w:val="true"/>
              </w:rPr>
              <w:t>المسألة الأولى</w:t>
            </w:r>
            <w:r>
              <w:rPr>
                <w:rStyle w:val="IndexLink"/>
                <w:rtl w:val="true"/>
              </w:rPr>
              <w:t xml:space="preserve">: </w:t>
            </w:r>
            <w:r>
              <w:rPr>
                <w:rStyle w:val="IndexLink"/>
                <w:rtl w:val="true"/>
              </w:rPr>
              <w:t>علة سؤال عائشة</w:t>
            </w:r>
            <w:r>
              <w:rPr>
                <w:rStyle w:val="IndexLink"/>
                <w:rtl w:val="true"/>
              </w:rPr>
              <w:tab/>
            </w:r>
            <w:r>
              <w:rPr>
                <w:rStyle w:val="IndexLink"/>
              </w:rPr>
              <w:t>225</w:t>
            </w:r>
          </w:hyperlink>
        </w:p>
        <w:p>
          <w:pPr>
            <w:pStyle w:val="Contents6"/>
            <w:tabs>
              <w:tab w:val="clear" w:pos="7609"/>
              <w:tab w:val="right" w:pos="9026" w:leader="dot"/>
            </w:tabs>
            <w:rPr/>
          </w:pPr>
          <w:hyperlink w:anchor="__RefHeading___Toc9443648_1280447820">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9443650_1280447820">
            <w:r>
              <w:rPr>
                <w:webHidden/>
                <w:rStyle w:val="IndexLink"/>
                <w:rtl w:val="true"/>
              </w:rPr>
              <w:t>المنهج الأول خلق معطيات جديدة لثقافة الشأنية</w:t>
            </w:r>
            <w:r>
              <w:rPr>
                <w:rStyle w:val="IndexLink"/>
                <w:rtl w:val="true"/>
              </w:rPr>
              <w:tab/>
            </w:r>
            <w:r>
              <w:rPr>
                <w:rStyle w:val="IndexLink"/>
              </w:rPr>
              <w:t>226</w:t>
            </w:r>
          </w:hyperlink>
        </w:p>
        <w:p>
          <w:pPr>
            <w:pStyle w:val="Contents6"/>
            <w:tabs>
              <w:tab w:val="clear" w:pos="7609"/>
              <w:tab w:val="right" w:pos="9026" w:leader="dot"/>
            </w:tabs>
            <w:rPr/>
          </w:pPr>
          <w:hyperlink w:anchor="__RefHeading___Toc9443652_1280447820">
            <w:r>
              <w:rPr>
                <w:webHidden/>
                <w:rStyle w:val="IndexLink"/>
                <w:rtl w:val="true"/>
              </w:rPr>
              <w:t>المنهج الثاني</w:t>
            </w:r>
            <w:r>
              <w:rPr>
                <w:rStyle w:val="IndexLink"/>
                <w:rtl w:val="true"/>
              </w:rPr>
              <w:t xml:space="preserve">: </w:t>
            </w:r>
            <w:r>
              <w:rPr>
                <w:rStyle w:val="IndexLink"/>
                <w:rtl w:val="true"/>
              </w:rPr>
              <w:t>التثقيف على منهج الإيمان بالآخرة</w:t>
            </w:r>
            <w:r>
              <w:rPr>
                <w:rStyle w:val="IndexLink"/>
                <w:rtl w:val="true"/>
              </w:rPr>
              <w:tab/>
            </w:r>
            <w:r>
              <w:rPr>
                <w:rStyle w:val="IndexLink"/>
              </w:rPr>
              <w:t>226</w:t>
            </w:r>
          </w:hyperlink>
        </w:p>
        <w:p>
          <w:pPr>
            <w:pStyle w:val="Contents5"/>
            <w:tabs>
              <w:tab w:val="clear" w:pos="7892"/>
              <w:tab w:val="right" w:pos="9026" w:leader="dot"/>
            </w:tabs>
            <w:rPr/>
          </w:pPr>
          <w:hyperlink w:anchor="__RefHeading___Toc9443654_1280447820">
            <w:r>
              <w:rPr>
                <w:webHidden/>
                <w:rStyle w:val="IndexLink"/>
                <w:rtl w:val="true"/>
              </w:rPr>
              <w:t>المسألة الثانية</w:t>
            </w:r>
            <w:r>
              <w:rPr>
                <w:rStyle w:val="IndexLink"/>
                <w:rtl w:val="true"/>
              </w:rPr>
              <w:t xml:space="preserve">: </w:t>
            </w:r>
            <w:r>
              <w:rPr>
                <w:rStyle w:val="IndexLink"/>
                <w:rtl w:val="true"/>
              </w:rPr>
              <w:t>شجرة طوبى تحمل أصنافاً متعددة من الفاكهة وأنها الأصل في خلق فاطمة عليها السلام</w:t>
            </w:r>
            <w:r>
              <w:rPr>
                <w:rStyle w:val="IndexLink"/>
                <w:rtl w:val="true"/>
              </w:rPr>
              <w:tab/>
            </w:r>
            <w:r>
              <w:rPr>
                <w:rStyle w:val="IndexLink"/>
              </w:rPr>
              <w:t>228</w:t>
            </w:r>
          </w:hyperlink>
        </w:p>
        <w:p>
          <w:pPr>
            <w:pStyle w:val="Contents5"/>
            <w:tabs>
              <w:tab w:val="clear" w:pos="7892"/>
              <w:tab w:val="right" w:pos="9026" w:leader="dot"/>
            </w:tabs>
            <w:rPr/>
          </w:pPr>
          <w:hyperlink w:anchor="__RefHeading___Toc9443656_1280447820">
            <w:r>
              <w:rPr>
                <w:webHidden/>
                <w:rStyle w:val="IndexLink"/>
                <w:rtl w:val="true"/>
              </w:rPr>
              <w:t>المسألة الثالثة</w:t>
            </w:r>
            <w:r>
              <w:rPr>
                <w:rStyle w:val="IndexLink"/>
                <w:rtl w:val="true"/>
              </w:rPr>
              <w:t xml:space="preserve">: </w:t>
            </w:r>
            <w:r>
              <w:rPr>
                <w:rStyle w:val="IndexLink"/>
                <w:rtl w:val="true"/>
              </w:rPr>
              <w:t>بكاء الحور العين على الإمام الحسين عليه السلام قبل خلقه</w:t>
            </w:r>
            <w:r>
              <w:rPr>
                <w:rStyle w:val="IndexLink"/>
                <w:rtl w:val="true"/>
              </w:rPr>
              <w:tab/>
            </w:r>
            <w:r>
              <w:rPr>
                <w:rStyle w:val="IndexLink"/>
              </w:rPr>
              <w:t>229</w:t>
            </w:r>
          </w:hyperlink>
        </w:p>
        <w:p>
          <w:pPr>
            <w:pStyle w:val="Contents4"/>
            <w:tabs>
              <w:tab w:val="clear" w:pos="8176"/>
              <w:tab w:val="right" w:pos="9026" w:leader="dot"/>
            </w:tabs>
            <w:rPr/>
          </w:pPr>
          <w:hyperlink w:anchor="__RefHeading___Toc9443658_1280447820">
            <w:r>
              <w:rPr>
                <w:webHidden/>
                <w:rStyle w:val="IndexLink"/>
                <w:rtl w:val="true"/>
              </w:rPr>
              <w:t>الحديث الثالث</w:t>
            </w:r>
            <w:r>
              <w:rPr>
                <w:rStyle w:val="IndexLink"/>
                <w:rtl w:val="true"/>
              </w:rPr>
              <w:tab/>
            </w:r>
            <w:r>
              <w:rPr>
                <w:rStyle w:val="IndexLink"/>
              </w:rPr>
              <w:t>230</w:t>
            </w:r>
          </w:hyperlink>
        </w:p>
        <w:p>
          <w:pPr>
            <w:pStyle w:val="Contents5"/>
            <w:tabs>
              <w:tab w:val="clear" w:pos="7892"/>
              <w:tab w:val="right" w:pos="9026" w:leader="dot"/>
            </w:tabs>
            <w:rPr/>
          </w:pPr>
          <w:hyperlink w:anchor="__RefHeading___Toc9443660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9443662_1280447820">
            <w:r>
              <w:rPr>
                <w:webHidden/>
                <w:rStyle w:val="IndexLink"/>
                <w:rtl w:val="true"/>
              </w:rPr>
              <w:t>المسألة الأولى</w:t>
            </w:r>
            <w:r>
              <w:rPr>
                <w:rStyle w:val="IndexLink"/>
                <w:rtl w:val="true"/>
              </w:rPr>
              <w:t xml:space="preserve">: </w:t>
            </w:r>
            <w:r>
              <w:rPr>
                <w:rStyle w:val="IndexLink"/>
                <w:rtl w:val="true"/>
              </w:rPr>
              <w:t>التأكيد على حب فاطمة عليها السلام</w:t>
            </w:r>
            <w:r>
              <w:rPr>
                <w:rStyle w:val="IndexLink"/>
                <w:rtl w:val="true"/>
              </w:rPr>
              <w:tab/>
            </w:r>
            <w:r>
              <w:rPr>
                <w:rStyle w:val="IndexLink"/>
              </w:rPr>
              <w:t>232</w:t>
            </w:r>
          </w:hyperlink>
        </w:p>
        <w:p>
          <w:pPr>
            <w:pStyle w:val="Contents5"/>
            <w:tabs>
              <w:tab w:val="clear" w:pos="7892"/>
              <w:tab w:val="right" w:pos="9026" w:leader="dot"/>
            </w:tabs>
            <w:rPr/>
          </w:pPr>
          <w:hyperlink w:anchor="__RefHeading___Toc9443664_1280447820">
            <w:r>
              <w:rPr>
                <w:webHidden/>
                <w:rStyle w:val="IndexLink"/>
                <w:rtl w:val="true"/>
              </w:rPr>
              <w:t>المسألة الثانية</w:t>
            </w:r>
            <w:r>
              <w:rPr>
                <w:rStyle w:val="IndexLink"/>
                <w:rtl w:val="true"/>
              </w:rPr>
              <w:t>: (</w:t>
            </w:r>
            <w:r>
              <w:rPr>
                <w:rStyle w:val="IndexLink"/>
                <w:rtl w:val="true"/>
              </w:rPr>
              <w:t>هذه لأخيك علي بن أبي طالب عليه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9443666_1280447820">
            <w:r>
              <w:rPr>
                <w:webHidden/>
                <w:rStyle w:val="IndexLink"/>
                <w:rtl w:val="true"/>
              </w:rPr>
              <w:t>المبحث الرابع</w:t>
            </w:r>
            <w:r>
              <w:rPr>
                <w:rStyle w:val="IndexLink"/>
                <w:rtl w:val="true"/>
              </w:rPr>
              <w:t xml:space="preserve">: </w:t>
            </w:r>
            <w:r>
              <w:rPr>
                <w:rStyle w:val="IndexLink"/>
                <w:rtl w:val="true"/>
              </w:rPr>
              <w:t>إنها عليها السلام خلقت من تفاحة من الجنة</w:t>
            </w:r>
            <w:r>
              <w:rPr>
                <w:rStyle w:val="IndexLink"/>
                <w:rtl w:val="true"/>
              </w:rPr>
              <w:tab/>
            </w:r>
            <w:r>
              <w:rPr>
                <w:rStyle w:val="IndexLink"/>
              </w:rPr>
              <w:t>235</w:t>
            </w:r>
          </w:hyperlink>
        </w:p>
        <w:p>
          <w:pPr>
            <w:pStyle w:val="Contents4"/>
            <w:tabs>
              <w:tab w:val="clear" w:pos="8176"/>
              <w:tab w:val="right" w:pos="9026" w:leader="dot"/>
            </w:tabs>
            <w:rPr/>
          </w:pPr>
          <w:hyperlink w:anchor="__RefHeading___Toc9443668_1280447820">
            <w:r>
              <w:rPr>
                <w:webHidden/>
                <w:rStyle w:val="IndexLink"/>
                <w:rtl w:val="true"/>
              </w:rPr>
              <w:t>الحديث الأول</w:t>
            </w:r>
            <w:r>
              <w:rPr>
                <w:rStyle w:val="IndexLink"/>
                <w:rtl w:val="true"/>
              </w:rPr>
              <w:tab/>
            </w:r>
            <w:r>
              <w:rPr>
                <w:rStyle w:val="IndexLink"/>
              </w:rPr>
              <w:t>235</w:t>
            </w:r>
          </w:hyperlink>
        </w:p>
        <w:p>
          <w:pPr>
            <w:pStyle w:val="Contents4"/>
            <w:tabs>
              <w:tab w:val="clear" w:pos="8176"/>
              <w:tab w:val="right" w:pos="9026" w:leader="dot"/>
            </w:tabs>
            <w:rPr/>
          </w:pPr>
          <w:hyperlink w:anchor="__RefHeading___Toc9443670_1280447820">
            <w:r>
              <w:rPr>
                <w:webHidden/>
                <w:rStyle w:val="IndexLink"/>
                <w:rtl w:val="true"/>
              </w:rPr>
              <w:t>الحديث الثاني</w:t>
            </w:r>
            <w:r>
              <w:rPr>
                <w:rStyle w:val="IndexLink"/>
                <w:rtl w:val="true"/>
              </w:rPr>
              <w:tab/>
            </w:r>
            <w:r>
              <w:rPr>
                <w:rStyle w:val="IndexLink"/>
              </w:rPr>
              <w:t>236</w:t>
            </w:r>
          </w:hyperlink>
        </w:p>
        <w:p>
          <w:pPr>
            <w:pStyle w:val="Contents5"/>
            <w:tabs>
              <w:tab w:val="clear" w:pos="7892"/>
              <w:tab w:val="right" w:pos="9026" w:leader="dot"/>
            </w:tabs>
            <w:rPr/>
          </w:pPr>
          <w:hyperlink w:anchor="__RefHeading___Toc9443672_1280447820">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9443674_1280447820">
            <w:r>
              <w:rPr>
                <w:webHidden/>
                <w:rStyle w:val="IndexLink"/>
                <w:rtl w:val="true"/>
              </w:rPr>
              <w:t>المسألة الأولى</w:t>
            </w:r>
            <w:r>
              <w:rPr>
                <w:rStyle w:val="IndexLink"/>
                <w:rtl w:val="true"/>
              </w:rPr>
              <w:t>: (</w:t>
            </w:r>
            <w:r>
              <w:rPr>
                <w:rStyle w:val="IndexLink"/>
                <w:rtl w:val="true"/>
              </w:rPr>
              <w:t>الحوراء الإنسية</w:t>
            </w:r>
            <w:r>
              <w:rPr>
                <w:rStyle w:val="IndexLink"/>
                <w:rtl w:val="true"/>
              </w:rPr>
              <w:t>)</w:t>
              <w:tab/>
            </w:r>
            <w:r>
              <w:rPr>
                <w:rStyle w:val="IndexLink"/>
              </w:rPr>
              <w:t>236</w:t>
            </w:r>
          </w:hyperlink>
        </w:p>
        <w:p>
          <w:pPr>
            <w:pStyle w:val="Contents6"/>
            <w:tabs>
              <w:tab w:val="clear" w:pos="7609"/>
              <w:tab w:val="right" w:pos="9026" w:leader="dot"/>
            </w:tabs>
            <w:rPr/>
          </w:pPr>
          <w:hyperlink w:anchor="__RefHeading___Toc9443676_1280447820">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9443678_1280447820">
            <w:r>
              <w:rPr>
                <w:webHidden/>
                <w:rStyle w:val="IndexLink"/>
              </w:rPr>
              <w:t>1</w:t>
            </w:r>
            <w:r>
              <w:rPr>
                <w:rStyle w:val="IndexLink"/>
                <w:rtl w:val="true"/>
              </w:rPr>
              <w:t xml:space="preserve">. </w:t>
            </w:r>
            <w:r>
              <w:rPr>
                <w:rStyle w:val="IndexLink"/>
                <w:rtl w:val="true"/>
              </w:rPr>
              <w:t>لأنها عليها السلام خلقت من نور الله عزّ وجلّ‌</w:t>
            </w:r>
            <w:r>
              <w:rPr>
                <w:rStyle w:val="IndexLink"/>
                <w:rtl w:val="true"/>
              </w:rPr>
              <w:tab/>
            </w:r>
            <w:r>
              <w:rPr>
                <w:rStyle w:val="IndexLink"/>
              </w:rPr>
              <w:t>237</w:t>
            </w:r>
          </w:hyperlink>
        </w:p>
        <w:p>
          <w:pPr>
            <w:pStyle w:val="Contents6"/>
            <w:tabs>
              <w:tab w:val="clear" w:pos="7609"/>
              <w:tab w:val="right" w:pos="9026" w:leader="dot"/>
            </w:tabs>
            <w:rPr/>
          </w:pPr>
          <w:hyperlink w:anchor="__RefHeading___Toc9443680_1280447820">
            <w:r>
              <w:rPr>
                <w:webHidden/>
                <w:rStyle w:val="IndexLink"/>
              </w:rPr>
              <w:t>2</w:t>
            </w:r>
            <w:r>
              <w:rPr>
                <w:rStyle w:val="IndexLink"/>
                <w:rtl w:val="true"/>
              </w:rPr>
              <w:t xml:space="preserve">. </w:t>
            </w:r>
            <w:r>
              <w:rPr>
                <w:rStyle w:val="IndexLink"/>
                <w:rtl w:val="true"/>
              </w:rPr>
              <w:t>لأنها عليها السلام خلقت من ثمار الجنة</w:t>
            </w:r>
            <w:r>
              <w:rPr>
                <w:rStyle w:val="IndexLink"/>
                <w:rtl w:val="true"/>
              </w:rPr>
              <w:tab/>
            </w:r>
            <w:r>
              <w:rPr>
                <w:rStyle w:val="IndexLink"/>
              </w:rPr>
              <w:t>237</w:t>
            </w:r>
          </w:hyperlink>
        </w:p>
        <w:p>
          <w:pPr>
            <w:pStyle w:val="Contents6"/>
            <w:tabs>
              <w:tab w:val="clear" w:pos="7609"/>
              <w:tab w:val="right" w:pos="9026" w:leader="dot"/>
            </w:tabs>
            <w:rPr/>
          </w:pPr>
          <w:hyperlink w:anchor="__RefHeading___Toc9443682_1280447820">
            <w:r>
              <w:rPr>
                <w:webHidden/>
                <w:rStyle w:val="IndexLink"/>
              </w:rPr>
              <w:t>3</w:t>
            </w:r>
            <w:r>
              <w:rPr>
                <w:rStyle w:val="IndexLink"/>
                <w:rtl w:val="true"/>
              </w:rPr>
              <w:t xml:space="preserve">. </w:t>
            </w:r>
            <w:r>
              <w:rPr>
                <w:rStyle w:val="IndexLink"/>
                <w:rtl w:val="true"/>
              </w:rPr>
              <w:t>لأنها عليها السلام لا ترى ما ترى النساء عند انقطاع الطهر</w:t>
            </w:r>
            <w:r>
              <w:rPr>
                <w:rStyle w:val="IndexLink"/>
                <w:rtl w:val="true"/>
              </w:rPr>
              <w:tab/>
            </w:r>
            <w:r>
              <w:rPr>
                <w:rStyle w:val="IndexLink"/>
              </w:rPr>
              <w:t>239</w:t>
            </w:r>
          </w:hyperlink>
        </w:p>
        <w:p>
          <w:pPr>
            <w:pStyle w:val="Contents4"/>
            <w:tabs>
              <w:tab w:val="clear" w:pos="8176"/>
              <w:tab w:val="right" w:pos="9026" w:leader="dot"/>
            </w:tabs>
            <w:rPr/>
          </w:pPr>
          <w:hyperlink w:anchor="__RefHeading___Toc9443684_1280447820">
            <w:r>
              <w:rPr>
                <w:webHidden/>
                <w:rStyle w:val="IndexLink"/>
                <w:rtl w:val="true"/>
              </w:rPr>
              <w:t>الحديث الثالث</w:t>
            </w:r>
            <w:r>
              <w:rPr>
                <w:rStyle w:val="IndexLink"/>
                <w:rtl w:val="true"/>
              </w:rPr>
              <w:tab/>
            </w:r>
            <w:r>
              <w:rPr>
                <w:rStyle w:val="IndexLink"/>
              </w:rPr>
              <w:t>240</w:t>
            </w:r>
          </w:hyperlink>
        </w:p>
        <w:p>
          <w:pPr>
            <w:pStyle w:val="Contents5"/>
            <w:tabs>
              <w:tab w:val="clear" w:pos="7892"/>
              <w:tab w:val="right" w:pos="9026" w:leader="dot"/>
            </w:tabs>
            <w:rPr/>
          </w:pPr>
          <w:hyperlink w:anchor="__RefHeading___Toc9443686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9443688_1280447820">
            <w:r>
              <w:rPr>
                <w:webHidden/>
                <w:rStyle w:val="IndexLink"/>
                <w:rtl w:val="true"/>
              </w:rPr>
              <w:t>المسألة الأولى</w:t>
            </w:r>
            <w:r>
              <w:rPr>
                <w:rStyle w:val="IndexLink"/>
                <w:rtl w:val="true"/>
              </w:rPr>
              <w:t>: (</w:t>
            </w:r>
            <w:r>
              <w:rPr>
                <w:rStyle w:val="IndexLink"/>
                <w:rtl w:val="true"/>
              </w:rPr>
              <w:t>فكأنك تريد أن تلعقها عسلاً</w:t>
            </w:r>
            <w:r>
              <w:rPr>
                <w:rStyle w:val="IndexLink"/>
                <w:rtl w:val="true"/>
              </w:rPr>
              <w:t>)</w:t>
              <w:tab/>
            </w:r>
            <w:r>
              <w:rPr>
                <w:rStyle w:val="IndexLink"/>
              </w:rPr>
              <w:t>240</w:t>
            </w:r>
          </w:hyperlink>
        </w:p>
        <w:p>
          <w:pPr>
            <w:pStyle w:val="Contents6"/>
            <w:tabs>
              <w:tab w:val="clear" w:pos="7609"/>
              <w:tab w:val="right" w:pos="9026" w:leader="dot"/>
            </w:tabs>
            <w:rPr/>
          </w:pPr>
          <w:hyperlink w:anchor="__RefHeading___Toc9443690_1280447820">
            <w:r>
              <w:rPr>
                <w:webHidden/>
                <w:rStyle w:val="IndexLink"/>
                <w:rtl w:val="true"/>
              </w:rPr>
              <w:t>أولا</w:t>
            </w:r>
            <w:r>
              <w:rPr>
                <w:rStyle w:val="IndexLink"/>
                <w:rtl w:val="true"/>
              </w:rPr>
              <w:t xml:space="preserve">: </w:t>
            </w:r>
            <w:r>
              <w:rPr>
                <w:rStyle w:val="IndexLink"/>
                <w:rtl w:val="true"/>
              </w:rPr>
              <w:t xml:space="preserve">ما هو السبب الذي جعل ابن الجوزي والذهبي يعدان هذه الرواية من </w:t>
            </w:r>
            <w:r>
              <w:rPr>
                <w:rStyle w:val="IndexLink"/>
                <w:rtl w:val="true"/>
              </w:rPr>
              <w:t>(</w:t>
            </w:r>
            <w:r>
              <w:rPr>
                <w:rStyle w:val="IndexLink"/>
                <w:rtl w:val="true"/>
              </w:rPr>
              <w:t>الموضوعات</w:t>
            </w:r>
            <w:r>
              <w:rPr>
                <w:rStyle w:val="IndexLink"/>
                <w:rtl w:val="true"/>
              </w:rPr>
              <w:t>)</w:t>
            </w:r>
            <w:r>
              <w:rPr>
                <w:rStyle w:val="IndexLink"/>
                <w:rtl w:val="true"/>
              </w:rPr>
              <w:t>؟</w:t>
            </w:r>
            <w:r>
              <w:rPr>
                <w:rStyle w:val="IndexLink"/>
                <w:rtl w:val="true"/>
              </w:rPr>
              <w:tab/>
            </w:r>
            <w:r>
              <w:rPr>
                <w:rStyle w:val="IndexLink"/>
              </w:rPr>
              <w:t>240</w:t>
            </w:r>
          </w:hyperlink>
        </w:p>
        <w:p>
          <w:pPr>
            <w:pStyle w:val="Contents6"/>
            <w:tabs>
              <w:tab w:val="clear" w:pos="7609"/>
              <w:tab w:val="right" w:pos="9026" w:leader="dot"/>
            </w:tabs>
            <w:rPr/>
          </w:pPr>
          <w:hyperlink w:anchor="__RefHeading___Toc9443692_1280447820">
            <w:r>
              <w:rPr>
                <w:webHidden/>
                <w:rStyle w:val="IndexLink"/>
                <w:rtl w:val="true"/>
              </w:rPr>
              <w:t>ثانيا</w:t>
            </w:r>
            <w:r>
              <w:rPr>
                <w:rStyle w:val="IndexLink"/>
                <w:rtl w:val="true"/>
              </w:rPr>
              <w:t xml:space="preserve">: </w:t>
            </w:r>
            <w:r>
              <w:rPr>
                <w:rStyle w:val="IndexLink"/>
                <w:rtl w:val="true"/>
              </w:rPr>
              <w:t>إنّ النبي صلى الله عليه وآله وسلم يعطي صورة مخالفة لما صورته عائشة في فعل تقبيله لابنته فاطمة وتفسيراً جديداً</w:t>
            </w:r>
            <w:r>
              <w:rPr>
                <w:rStyle w:val="IndexLink"/>
                <w:rtl w:val="true"/>
              </w:rPr>
              <w:tab/>
            </w:r>
            <w:r>
              <w:rPr>
                <w:rStyle w:val="IndexLink"/>
              </w:rPr>
              <w:t>241</w:t>
            </w:r>
          </w:hyperlink>
        </w:p>
        <w:p>
          <w:pPr>
            <w:pStyle w:val="Contents3"/>
            <w:tabs>
              <w:tab w:val="clear" w:pos="8459"/>
              <w:tab w:val="right" w:pos="9026" w:leader="dot"/>
            </w:tabs>
            <w:rPr/>
          </w:pPr>
          <w:hyperlink w:anchor="__RefHeading___Toc9443694_1280447820">
            <w:r>
              <w:rPr>
                <w:webHidden/>
                <w:rStyle w:val="IndexLink"/>
                <w:rtl w:val="true"/>
              </w:rPr>
              <w:t>المبحث الخامس</w:t>
            </w:r>
            <w:r>
              <w:rPr>
                <w:rStyle w:val="IndexLink"/>
                <w:rtl w:val="true"/>
              </w:rPr>
              <w:t xml:space="preserve">: </w:t>
            </w:r>
            <w:r>
              <w:rPr>
                <w:rStyle w:val="IndexLink"/>
                <w:rtl w:val="true"/>
              </w:rPr>
              <w:t>إنها خلقت من جميع ثمار الجنة</w:t>
            </w:r>
            <w:r>
              <w:rPr>
                <w:rStyle w:val="IndexLink"/>
                <w:rtl w:val="true"/>
              </w:rPr>
              <w:tab/>
            </w:r>
            <w:r>
              <w:rPr>
                <w:rStyle w:val="IndexLink"/>
              </w:rPr>
              <w:t>243</w:t>
            </w:r>
          </w:hyperlink>
        </w:p>
        <w:p>
          <w:pPr>
            <w:pStyle w:val="Contents4"/>
            <w:tabs>
              <w:tab w:val="clear" w:pos="8176"/>
              <w:tab w:val="right" w:pos="9026" w:leader="dot"/>
            </w:tabs>
            <w:rPr/>
          </w:pPr>
          <w:hyperlink w:anchor="__RefHeading___Toc9443696_1280447820">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9443698_1280447820">
            <w:r>
              <w:rPr>
                <w:webHidden/>
                <w:rStyle w:val="IndexLink"/>
                <w:rtl w:val="true"/>
              </w:rPr>
              <w:t>أولا</w:t>
            </w:r>
            <w:r>
              <w:rPr>
                <w:rStyle w:val="IndexLink"/>
                <w:rtl w:val="true"/>
              </w:rPr>
              <w:t>: (</w:t>
            </w:r>
            <w:r>
              <w:rPr>
                <w:rStyle w:val="IndexLink"/>
                <w:rtl w:val="true"/>
              </w:rPr>
              <w:t>فأصبت من ريح تلك الثمار</w:t>
            </w:r>
            <w:r>
              <w:rPr>
                <w:rStyle w:val="IndexLink"/>
                <w:rtl w:val="true"/>
              </w:rPr>
              <w:t>)</w:t>
              <w:tab/>
            </w:r>
            <w:r>
              <w:rPr>
                <w:rStyle w:val="IndexLink"/>
              </w:rPr>
              <w:t>243</w:t>
            </w:r>
          </w:hyperlink>
        </w:p>
        <w:p>
          <w:pPr>
            <w:pStyle w:val="Contents4"/>
            <w:tabs>
              <w:tab w:val="clear" w:pos="8176"/>
              <w:tab w:val="right" w:pos="9026" w:leader="dot"/>
            </w:tabs>
            <w:rPr/>
          </w:pPr>
          <w:hyperlink w:anchor="__RefHeading___Toc9443700_1280447820">
            <w:r>
              <w:rPr>
                <w:webHidden/>
                <w:rStyle w:val="IndexLink"/>
                <w:rtl w:val="true"/>
              </w:rPr>
              <w:t>ثانيا</w:t>
            </w:r>
            <w:r>
              <w:rPr>
                <w:rStyle w:val="IndexLink"/>
                <w:rtl w:val="true"/>
              </w:rPr>
              <w:t xml:space="preserve">: </w:t>
            </w:r>
            <w:r>
              <w:rPr>
                <w:rStyle w:val="IndexLink"/>
                <w:rtl w:val="true"/>
              </w:rPr>
              <w:t>أنه صلى الله عليه وآله وسلم كان كثير الاشتياق إلى الجنة</w:t>
            </w:r>
            <w:r>
              <w:rPr>
                <w:rStyle w:val="IndexLink"/>
                <w:rtl w:val="true"/>
              </w:rPr>
              <w:tab/>
            </w:r>
            <w:r>
              <w:rPr>
                <w:rStyle w:val="IndexLink"/>
              </w:rPr>
              <w:t>244</w:t>
            </w:r>
          </w:hyperlink>
        </w:p>
        <w:p>
          <w:pPr>
            <w:pStyle w:val="Contents3"/>
            <w:tabs>
              <w:tab w:val="clear" w:pos="8459"/>
              <w:tab w:val="right" w:pos="9026" w:leader="dot"/>
            </w:tabs>
            <w:rPr/>
          </w:pPr>
          <w:hyperlink w:anchor="__RefHeading___Toc9443702_1280447820">
            <w:r>
              <w:rPr>
                <w:webHidden/>
                <w:rStyle w:val="IndexLink"/>
                <w:rtl w:val="true"/>
              </w:rPr>
              <w:t>المبحث السادس</w:t>
            </w:r>
            <w:r>
              <w:rPr>
                <w:rStyle w:val="IndexLink"/>
                <w:rtl w:val="true"/>
              </w:rPr>
              <w:t xml:space="preserve">: </w:t>
            </w:r>
            <w:r>
              <w:rPr>
                <w:rStyle w:val="IndexLink"/>
                <w:rtl w:val="true"/>
              </w:rPr>
              <w:t>إنها عليها السلام خلقت من ثمرة شجرة من أشجار الجنة</w:t>
            </w:r>
            <w:r>
              <w:rPr>
                <w:rStyle w:val="IndexLink"/>
                <w:rtl w:val="true"/>
              </w:rPr>
              <w:tab/>
            </w:r>
            <w:r>
              <w:rPr>
                <w:rStyle w:val="IndexLink"/>
              </w:rPr>
              <w:t>245</w:t>
            </w:r>
          </w:hyperlink>
        </w:p>
        <w:p>
          <w:pPr>
            <w:pStyle w:val="Contents4"/>
            <w:tabs>
              <w:tab w:val="clear" w:pos="8176"/>
              <w:tab w:val="right" w:pos="9026" w:leader="dot"/>
            </w:tabs>
            <w:rPr/>
          </w:pPr>
          <w:hyperlink w:anchor="__RefHeading___Toc9443704_1280447820">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9443706_1280447820">
            <w:r>
              <w:rPr>
                <w:webHidden/>
                <w:rStyle w:val="IndexLink"/>
                <w:rtl w:val="true"/>
              </w:rPr>
              <w:t>المسألة الأولى</w:t>
            </w:r>
            <w:r>
              <w:rPr>
                <w:rStyle w:val="IndexLink"/>
                <w:rtl w:val="true"/>
              </w:rPr>
              <w:t xml:space="preserve">: </w:t>
            </w:r>
            <w:r>
              <w:rPr>
                <w:rStyle w:val="IndexLink"/>
                <w:rtl w:val="true"/>
              </w:rPr>
              <w:t>اعتراض ابن الجوزي على هذا الحديث</w:t>
            </w:r>
            <w:r>
              <w:rPr>
                <w:rStyle w:val="IndexLink"/>
                <w:rtl w:val="true"/>
              </w:rPr>
              <w:tab/>
            </w:r>
            <w:r>
              <w:rPr>
                <w:rStyle w:val="IndexLink"/>
              </w:rPr>
              <w:t>246</w:t>
            </w:r>
          </w:hyperlink>
        </w:p>
        <w:p>
          <w:pPr>
            <w:pStyle w:val="Contents4"/>
            <w:tabs>
              <w:tab w:val="clear" w:pos="8176"/>
              <w:tab w:val="right" w:pos="9026" w:leader="dot"/>
            </w:tabs>
            <w:rPr/>
          </w:pPr>
          <w:hyperlink w:anchor="__RefHeading___Toc9443708_1280447820">
            <w:r>
              <w:rPr>
                <w:webHidden/>
                <w:rStyle w:val="IndexLink"/>
                <w:rtl w:val="true"/>
              </w:rPr>
              <w:t>المسألة الثانية</w:t>
            </w:r>
            <w:r>
              <w:rPr>
                <w:rStyle w:val="IndexLink"/>
                <w:rtl w:val="true"/>
              </w:rPr>
              <w:t>: (</w:t>
            </w:r>
            <w:r>
              <w:rPr>
                <w:rStyle w:val="IndexLink"/>
                <w:rtl w:val="true"/>
              </w:rPr>
              <w:t>إن فاطمة ليست كنساء الآدميين ولا تعتل كما يعتلون</w:t>
            </w:r>
            <w:r>
              <w:rPr>
                <w:rStyle w:val="IndexLink"/>
                <w:rtl w:val="true"/>
              </w:rPr>
              <w:t>)</w:t>
              <w:tab/>
            </w:r>
            <w:r>
              <w:rPr>
                <w:rStyle w:val="IndexLink"/>
              </w:rPr>
              <w:t>247</w:t>
            </w:r>
          </w:hyperlink>
        </w:p>
        <w:p>
          <w:pPr>
            <w:pStyle w:val="Contents5"/>
            <w:tabs>
              <w:tab w:val="clear" w:pos="7892"/>
              <w:tab w:val="right" w:pos="9026" w:leader="dot"/>
            </w:tabs>
            <w:rPr/>
          </w:pPr>
          <w:hyperlink w:anchor="__RefHeading___Toc9443710_1280447820">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9443712_1280447820">
            <w:r>
              <w:rPr>
                <w:webHidden/>
                <w:rStyle w:val="IndexLink"/>
                <w:rtl w:val="true"/>
              </w:rPr>
              <w:t>أولاً</w:t>
            </w:r>
            <w:r>
              <w:rPr>
                <w:rStyle w:val="IndexLink"/>
                <w:rtl w:val="true"/>
              </w:rPr>
              <w:t xml:space="preserve">: </w:t>
            </w:r>
            <w:r>
              <w:rPr>
                <w:rStyle w:val="IndexLink"/>
                <w:rtl w:val="true"/>
              </w:rPr>
              <w:t>ما معنى</w:t>
            </w:r>
            <w:r>
              <w:rPr>
                <w:rStyle w:val="IndexLink"/>
                <w:rtl w:val="true"/>
              </w:rPr>
              <w:t xml:space="preserve">: </w:t>
            </w:r>
            <w:r>
              <w:rPr>
                <w:rStyle w:val="IndexLink"/>
                <w:rtl w:val="true"/>
              </w:rPr>
              <w:t>إن فاطمة ليست كنساء الآدميين‌؟</w:t>
            </w:r>
            <w:r>
              <w:rPr>
                <w:rStyle w:val="IndexLink"/>
                <w:rtl w:val="true"/>
              </w:rPr>
              <w:tab/>
            </w:r>
            <w:r>
              <w:rPr>
                <w:rStyle w:val="IndexLink"/>
              </w:rPr>
              <w:t>247</w:t>
            </w:r>
          </w:hyperlink>
        </w:p>
        <w:p>
          <w:pPr>
            <w:pStyle w:val="Contents5"/>
            <w:tabs>
              <w:tab w:val="clear" w:pos="7892"/>
              <w:tab w:val="right" w:pos="9026" w:leader="dot"/>
            </w:tabs>
            <w:rPr/>
          </w:pPr>
          <w:hyperlink w:anchor="__RefHeading___Toc9443714_1280447820">
            <w:r>
              <w:rPr>
                <w:webHidden/>
                <w:rStyle w:val="IndexLink"/>
                <w:rtl w:val="true"/>
              </w:rPr>
              <w:t>ثانيا</w:t>
            </w:r>
            <w:r>
              <w:rPr>
                <w:rStyle w:val="IndexLink"/>
                <w:rtl w:val="true"/>
              </w:rPr>
              <w:t xml:space="preserve">: </w:t>
            </w:r>
            <w:r>
              <w:rPr>
                <w:rStyle w:val="IndexLink"/>
                <w:rtl w:val="true"/>
              </w:rPr>
              <w:t>ما معنى</w:t>
            </w:r>
            <w:r>
              <w:rPr>
                <w:rStyle w:val="IndexLink"/>
                <w:rtl w:val="true"/>
              </w:rPr>
              <w:t xml:space="preserve">: </w:t>
            </w:r>
            <w:r>
              <w:rPr>
                <w:rStyle w:val="IndexLink"/>
                <w:rtl w:val="true"/>
              </w:rPr>
              <w:t>إنّ فاطمة عليها السلام لا تعتل كما يعتلون‌؟</w:t>
            </w:r>
            <w:r>
              <w:rPr>
                <w:rStyle w:val="IndexLink"/>
                <w:rtl w:val="true"/>
              </w:rPr>
              <w:tab/>
            </w:r>
            <w:r>
              <w:rPr>
                <w:rStyle w:val="IndexLink"/>
              </w:rPr>
              <w:t>250</w:t>
            </w:r>
          </w:hyperlink>
        </w:p>
        <w:p>
          <w:pPr>
            <w:pStyle w:val="Contents2"/>
            <w:tabs>
              <w:tab w:val="clear" w:pos="8743"/>
              <w:tab w:val="right" w:pos="9026" w:leader="dot"/>
            </w:tabs>
            <w:rPr/>
          </w:pPr>
          <w:hyperlink w:anchor="__RefHeading___Toc9443716_1280447820">
            <w:r>
              <w:rPr>
                <w:webHidden/>
                <w:rStyle w:val="IndexLink"/>
                <w:rtl w:val="true"/>
              </w:rPr>
              <w:t>الفصل الرابع</w:t>
            </w:r>
            <w:r>
              <w:rPr>
                <w:rStyle w:val="IndexLink"/>
                <w:rtl w:val="true"/>
              </w:rPr>
              <w:t xml:space="preserve">: </w:t>
            </w:r>
            <w:r>
              <w:rPr>
                <w:rStyle w:val="IndexLink"/>
                <w:rtl w:val="true"/>
              </w:rPr>
              <w:t>التهيئة النبوية لنزول الانوار الفاطمية</w:t>
            </w:r>
            <w:r>
              <w:rPr>
                <w:rStyle w:val="IndexLink"/>
                <w:rtl w:val="true"/>
              </w:rPr>
              <w:tab/>
            </w:r>
            <w:r>
              <w:rPr>
                <w:rStyle w:val="IndexLink"/>
              </w:rPr>
              <w:t>251</w:t>
            </w:r>
          </w:hyperlink>
        </w:p>
        <w:p>
          <w:pPr>
            <w:pStyle w:val="Contents3"/>
            <w:tabs>
              <w:tab w:val="clear" w:pos="8459"/>
              <w:tab w:val="right" w:pos="9026" w:leader="dot"/>
            </w:tabs>
            <w:rPr/>
          </w:pPr>
          <w:hyperlink w:anchor="__RefHeading___Toc9443718_1280447820">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9443720_1280447820">
            <w:r>
              <w:rPr>
                <w:webHidden/>
                <w:rStyle w:val="IndexLink"/>
                <w:rtl w:val="true"/>
              </w:rPr>
              <w:t>الوجه الأول</w:t>
            </w:r>
            <w:r>
              <w:rPr>
                <w:rStyle w:val="IndexLink"/>
                <w:rtl w:val="true"/>
              </w:rPr>
              <w:t xml:space="preserve">: </w:t>
            </w:r>
            <w:r>
              <w:rPr>
                <w:rStyle w:val="IndexLink"/>
                <w:rtl w:val="true"/>
              </w:rPr>
              <w:t>لا يصح قياس ثمار الجنة بثمار الدنيا</w:t>
            </w:r>
            <w:r>
              <w:rPr>
                <w:rStyle w:val="IndexLink"/>
                <w:rtl w:val="true"/>
              </w:rPr>
              <w:tab/>
            </w:r>
            <w:r>
              <w:rPr>
                <w:rStyle w:val="IndexLink"/>
              </w:rPr>
              <w:t>254</w:t>
            </w:r>
          </w:hyperlink>
        </w:p>
        <w:p>
          <w:pPr>
            <w:pStyle w:val="Contents3"/>
            <w:tabs>
              <w:tab w:val="clear" w:pos="8459"/>
              <w:tab w:val="right" w:pos="9026" w:leader="dot"/>
            </w:tabs>
            <w:rPr/>
          </w:pPr>
          <w:hyperlink w:anchor="__RefHeading___Toc9443722_1280447820">
            <w:r>
              <w:rPr>
                <w:webHidden/>
                <w:rStyle w:val="IndexLink"/>
                <w:rtl w:val="true"/>
              </w:rPr>
              <w:t>الوجه الثاني</w:t>
            </w:r>
            <w:r>
              <w:rPr>
                <w:rStyle w:val="IndexLink"/>
                <w:rtl w:val="true"/>
              </w:rPr>
              <w:t xml:space="preserve">: </w:t>
            </w:r>
            <w:r>
              <w:rPr>
                <w:rStyle w:val="IndexLink"/>
                <w:rtl w:val="true"/>
              </w:rPr>
              <w:t>خصوصية بدن النبي صلى الله عليه وآله وسلم</w:t>
            </w:r>
            <w:r>
              <w:rPr>
                <w:rStyle w:val="IndexLink"/>
                <w:rtl w:val="true"/>
              </w:rPr>
              <w:tab/>
            </w:r>
            <w:r>
              <w:rPr>
                <w:rStyle w:val="IndexLink"/>
              </w:rPr>
              <w:t>256</w:t>
            </w:r>
          </w:hyperlink>
        </w:p>
        <w:p>
          <w:pPr>
            <w:pStyle w:val="Contents3"/>
            <w:tabs>
              <w:tab w:val="clear" w:pos="8459"/>
              <w:tab w:val="right" w:pos="9026" w:leader="dot"/>
            </w:tabs>
            <w:rPr/>
          </w:pPr>
          <w:hyperlink w:anchor="__RefHeading___Toc9443724_1280447820">
            <w:r>
              <w:rPr>
                <w:webHidden/>
                <w:rStyle w:val="IndexLink"/>
                <w:rtl w:val="true"/>
              </w:rPr>
              <w:t>المبحث الأول</w:t>
            </w:r>
            <w:r>
              <w:rPr>
                <w:rStyle w:val="IndexLink"/>
                <w:rtl w:val="true"/>
              </w:rPr>
              <w:t xml:space="preserve">: </w:t>
            </w:r>
            <w:r>
              <w:rPr>
                <w:rStyle w:val="IndexLink"/>
                <w:rtl w:val="true"/>
              </w:rPr>
              <w:t>الله تعالى يأمر النبي صلى الله عليه وآله وسلم بالتهيؤ لنزول أمر مهم</w:t>
            </w:r>
            <w:r>
              <w:rPr>
                <w:rStyle w:val="IndexLink"/>
                <w:rtl w:val="true"/>
              </w:rPr>
              <w:tab/>
            </w:r>
            <w:r>
              <w:rPr>
                <w:rStyle w:val="IndexLink"/>
              </w:rPr>
              <w:t>258</w:t>
            </w:r>
          </w:hyperlink>
        </w:p>
        <w:p>
          <w:pPr>
            <w:pStyle w:val="Contents4"/>
            <w:tabs>
              <w:tab w:val="clear" w:pos="8176"/>
              <w:tab w:val="right" w:pos="9026" w:leader="dot"/>
            </w:tabs>
            <w:rPr/>
          </w:pPr>
          <w:hyperlink w:anchor="__RefHeading___Toc9443726_1280447820">
            <w:r>
              <w:rPr>
                <w:webHidden/>
                <w:rStyle w:val="IndexLink"/>
                <w:rtl w:val="true"/>
              </w:rPr>
              <w:t>الحديث الأول في نزول الثمار من الجنة لإطعام رسول الله صلى الله عليه وآله وسلم</w:t>
            </w:r>
            <w:r>
              <w:rPr>
                <w:rStyle w:val="IndexLink"/>
                <w:rtl w:val="true"/>
              </w:rPr>
              <w:tab/>
            </w:r>
            <w:r>
              <w:rPr>
                <w:rStyle w:val="IndexLink"/>
              </w:rPr>
              <w:t>258</w:t>
            </w:r>
          </w:hyperlink>
        </w:p>
        <w:p>
          <w:pPr>
            <w:pStyle w:val="Contents4"/>
            <w:tabs>
              <w:tab w:val="clear" w:pos="8176"/>
              <w:tab w:val="right" w:pos="9026" w:leader="dot"/>
            </w:tabs>
            <w:rPr/>
          </w:pPr>
          <w:hyperlink w:anchor="__RefHeading___Toc9443728_1280447820">
            <w:r>
              <w:rPr>
                <w:webHidden/>
                <w:rStyle w:val="IndexLink"/>
                <w:rtl w:val="true"/>
              </w:rPr>
              <w:t>المسألة الأولى</w:t>
            </w:r>
            <w:r>
              <w:rPr>
                <w:rStyle w:val="IndexLink"/>
                <w:rtl w:val="true"/>
              </w:rPr>
              <w:t xml:space="preserve">: </w:t>
            </w:r>
            <w:r>
              <w:rPr>
                <w:rStyle w:val="IndexLink"/>
                <w:rtl w:val="true"/>
              </w:rPr>
              <w:t>لماذا الاعتزال لمدة أربعين يوماً؟</w:t>
            </w:r>
            <w:r>
              <w:rPr>
                <w:rStyle w:val="IndexLink"/>
                <w:rtl w:val="true"/>
              </w:rPr>
              <w:tab/>
            </w:r>
            <w:r>
              <w:rPr>
                <w:rStyle w:val="IndexLink"/>
              </w:rPr>
              <w:t>259</w:t>
            </w:r>
          </w:hyperlink>
        </w:p>
        <w:p>
          <w:pPr>
            <w:pStyle w:val="Contents5"/>
            <w:tabs>
              <w:tab w:val="clear" w:pos="7892"/>
              <w:tab w:val="right" w:pos="9026" w:leader="dot"/>
            </w:tabs>
            <w:rPr/>
          </w:pPr>
          <w:hyperlink w:anchor="__RefHeading___Toc9443730_1280447820">
            <w:r>
              <w:rPr>
                <w:webHidden/>
                <w:rStyle w:val="IndexLink"/>
                <w:rtl w:val="true"/>
              </w:rPr>
              <w:t>أولا</w:t>
            </w:r>
            <w:r>
              <w:rPr>
                <w:rStyle w:val="IndexLink"/>
                <w:rtl w:val="true"/>
              </w:rPr>
              <w:t xml:space="preserve">: </w:t>
            </w:r>
            <w:r>
              <w:rPr>
                <w:rStyle w:val="IndexLink"/>
                <w:rtl w:val="true"/>
              </w:rPr>
              <w:t>الاعتزال</w:t>
            </w:r>
            <w:r>
              <w:rPr>
                <w:rStyle w:val="IndexLink"/>
                <w:rtl w:val="true"/>
              </w:rPr>
              <w:tab/>
            </w:r>
            <w:r>
              <w:rPr>
                <w:rStyle w:val="IndexLink"/>
              </w:rPr>
              <w:t>259</w:t>
            </w:r>
          </w:hyperlink>
        </w:p>
        <w:p>
          <w:pPr>
            <w:pStyle w:val="Contents5"/>
            <w:tabs>
              <w:tab w:val="clear" w:pos="7892"/>
              <w:tab w:val="right" w:pos="9026" w:leader="dot"/>
            </w:tabs>
            <w:rPr/>
          </w:pPr>
          <w:hyperlink w:anchor="__RefHeading___Toc9443732_1280447820">
            <w:r>
              <w:rPr>
                <w:webHidden/>
                <w:rStyle w:val="IndexLink"/>
                <w:rtl w:val="true"/>
              </w:rPr>
              <w:t>ثانيا</w:t>
            </w:r>
            <w:r>
              <w:rPr>
                <w:rStyle w:val="IndexLink"/>
                <w:rtl w:val="true"/>
              </w:rPr>
              <w:t xml:space="preserve">: </w:t>
            </w:r>
            <w:r>
              <w:rPr>
                <w:rStyle w:val="IndexLink"/>
                <w:rtl w:val="true"/>
              </w:rPr>
              <w:t>علم الأعداد والحروف وشرافة العدد أربعين</w:t>
            </w:r>
            <w:r>
              <w:rPr>
                <w:rStyle w:val="IndexLink"/>
                <w:rtl w:val="true"/>
              </w:rPr>
              <w:tab/>
            </w:r>
            <w:r>
              <w:rPr>
                <w:rStyle w:val="IndexLink"/>
              </w:rPr>
              <w:t>262</w:t>
            </w:r>
          </w:hyperlink>
        </w:p>
        <w:p>
          <w:pPr>
            <w:pStyle w:val="Contents4"/>
            <w:tabs>
              <w:tab w:val="clear" w:pos="8176"/>
              <w:tab w:val="right" w:pos="9026" w:leader="dot"/>
            </w:tabs>
            <w:rPr/>
          </w:pPr>
          <w:hyperlink w:anchor="__RefHeading___Toc9443734_1280447820">
            <w:r>
              <w:rPr>
                <w:webHidden/>
                <w:rStyle w:val="IndexLink"/>
                <w:rtl w:val="true"/>
              </w:rPr>
              <w:t>المسألة الثانية</w:t>
            </w:r>
            <w:r>
              <w:rPr>
                <w:rStyle w:val="IndexLink"/>
                <w:rtl w:val="true"/>
              </w:rPr>
              <w:t xml:space="preserve">: </w:t>
            </w:r>
            <w:r>
              <w:rPr>
                <w:rStyle w:val="IndexLink"/>
                <w:rtl w:val="true"/>
              </w:rPr>
              <w:t>جبرائيل عليه السلام يهبط في صورته العظمى</w:t>
            </w:r>
            <w:r>
              <w:rPr>
                <w:rStyle w:val="IndexLink"/>
                <w:rtl w:val="true"/>
              </w:rPr>
              <w:tab/>
            </w:r>
            <w:r>
              <w:rPr>
                <w:rStyle w:val="IndexLink"/>
              </w:rPr>
              <w:t>267</w:t>
            </w:r>
          </w:hyperlink>
        </w:p>
        <w:p>
          <w:pPr>
            <w:pStyle w:val="Contents5"/>
            <w:tabs>
              <w:tab w:val="clear" w:pos="7892"/>
              <w:tab w:val="right" w:pos="9026" w:leader="dot"/>
            </w:tabs>
            <w:rPr/>
          </w:pPr>
          <w:hyperlink w:anchor="__RefHeading___Toc9443736_1280447820">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9443738_1280447820">
            <w:r>
              <w:rPr>
                <w:webHidden/>
                <w:rStyle w:val="IndexLink"/>
                <w:rtl w:val="true"/>
              </w:rPr>
              <w:t>ثانيا</w:t>
            </w:r>
            <w:r>
              <w:rPr>
                <w:rStyle w:val="IndexLink"/>
                <w:rtl w:val="true"/>
              </w:rPr>
              <w:t xml:space="preserve">: </w:t>
            </w:r>
            <w:r>
              <w:rPr>
                <w:rStyle w:val="IndexLink"/>
                <w:rtl w:val="true"/>
              </w:rPr>
              <w:t>المواضع التي ظهر فيها جبرائيل بصورته العظمى</w:t>
            </w:r>
            <w:r>
              <w:rPr>
                <w:rStyle w:val="IndexLink"/>
                <w:rtl w:val="true"/>
              </w:rPr>
              <w:tab/>
            </w:r>
            <w:r>
              <w:rPr>
                <w:rStyle w:val="IndexLink"/>
              </w:rPr>
              <w:t>271</w:t>
            </w:r>
          </w:hyperlink>
        </w:p>
        <w:p>
          <w:pPr>
            <w:pStyle w:val="Contents6"/>
            <w:tabs>
              <w:tab w:val="clear" w:pos="7609"/>
              <w:tab w:val="right" w:pos="9026" w:leader="dot"/>
            </w:tabs>
            <w:rPr/>
          </w:pPr>
          <w:hyperlink w:anchor="__RefHeading___Toc9443740_1280447820">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9443742_1280447820">
            <w:r>
              <w:rPr>
                <w:webHidden/>
                <w:rStyle w:val="IndexLink"/>
                <w:rtl w:val="true"/>
              </w:rPr>
              <w:t>الموضع الأول</w:t>
            </w:r>
            <w:r>
              <w:rPr>
                <w:rStyle w:val="IndexLink"/>
                <w:rtl w:val="true"/>
              </w:rPr>
              <w:t xml:space="preserve">: </w:t>
            </w:r>
            <w:r>
              <w:rPr>
                <w:rStyle w:val="IndexLink"/>
                <w:rtl w:val="true"/>
              </w:rPr>
              <w:t>في غار حراء، يوم المبعث</w:t>
            </w:r>
            <w:r>
              <w:rPr>
                <w:rStyle w:val="IndexLink"/>
                <w:rtl w:val="true"/>
              </w:rPr>
              <w:tab/>
            </w:r>
            <w:r>
              <w:rPr>
                <w:rStyle w:val="IndexLink"/>
              </w:rPr>
              <w:t>271</w:t>
            </w:r>
          </w:hyperlink>
        </w:p>
        <w:p>
          <w:pPr>
            <w:pStyle w:val="Contents6"/>
            <w:tabs>
              <w:tab w:val="clear" w:pos="7609"/>
              <w:tab w:val="right" w:pos="9026" w:leader="dot"/>
            </w:tabs>
            <w:rPr/>
          </w:pPr>
          <w:hyperlink w:anchor="__RefHeading___Toc9443744_1280447820">
            <w:r>
              <w:rPr>
                <w:webHidden/>
                <w:rStyle w:val="IndexLink"/>
                <w:rtl w:val="true"/>
              </w:rPr>
              <w:t>الموضع الثاني</w:t>
            </w:r>
            <w:r>
              <w:rPr>
                <w:rStyle w:val="IndexLink"/>
                <w:rtl w:val="true"/>
              </w:rPr>
              <w:t xml:space="preserve">: </w:t>
            </w:r>
            <w:r>
              <w:rPr>
                <w:rStyle w:val="IndexLink"/>
                <w:rtl w:val="true"/>
              </w:rPr>
              <w:t>عند سدرة المنتهى</w:t>
            </w:r>
            <w:r>
              <w:rPr>
                <w:rStyle w:val="IndexLink"/>
                <w:rtl w:val="true"/>
              </w:rPr>
              <w:tab/>
            </w:r>
            <w:r>
              <w:rPr>
                <w:rStyle w:val="IndexLink"/>
              </w:rPr>
              <w:t>272</w:t>
            </w:r>
          </w:hyperlink>
        </w:p>
        <w:p>
          <w:pPr>
            <w:pStyle w:val="Contents6"/>
            <w:tabs>
              <w:tab w:val="clear" w:pos="7609"/>
              <w:tab w:val="right" w:pos="9026" w:leader="dot"/>
            </w:tabs>
            <w:rPr/>
          </w:pPr>
          <w:hyperlink w:anchor="__RefHeading___Toc9443746_1280447820">
            <w:r>
              <w:rPr>
                <w:webHidden/>
                <w:rStyle w:val="IndexLink"/>
                <w:rtl w:val="true"/>
              </w:rPr>
              <w:t>الموضع الثالث</w:t>
            </w:r>
            <w:r>
              <w:rPr>
                <w:rStyle w:val="IndexLink"/>
                <w:rtl w:val="true"/>
              </w:rPr>
              <w:t xml:space="preserve">: </w:t>
            </w:r>
            <w:r>
              <w:rPr>
                <w:rStyle w:val="IndexLink"/>
                <w:rtl w:val="true"/>
              </w:rPr>
              <w:t>في ليلة انعقاد النطفة الزكية لخلق فاطمة عليها السلام</w:t>
            </w:r>
            <w:r>
              <w:rPr>
                <w:rStyle w:val="IndexLink"/>
                <w:rtl w:val="true"/>
              </w:rPr>
              <w:tab/>
            </w:r>
            <w:r>
              <w:rPr>
                <w:rStyle w:val="IndexLink"/>
              </w:rPr>
              <w:t>272</w:t>
            </w:r>
          </w:hyperlink>
        </w:p>
        <w:p>
          <w:pPr>
            <w:pStyle w:val="Contents5"/>
            <w:tabs>
              <w:tab w:val="clear" w:pos="7892"/>
              <w:tab w:val="right" w:pos="9026" w:leader="dot"/>
            </w:tabs>
            <w:rPr/>
          </w:pPr>
          <w:hyperlink w:anchor="__RefHeading___Toc9443748_1280447820">
            <w:r>
              <w:rPr>
                <w:webHidden/>
                <w:rStyle w:val="IndexLink"/>
                <w:rtl w:val="true"/>
              </w:rPr>
              <w:t>ثالثا</w:t>
            </w:r>
            <w:r>
              <w:rPr>
                <w:rStyle w:val="IndexLink"/>
                <w:rtl w:val="true"/>
              </w:rPr>
              <w:t xml:space="preserve">: </w:t>
            </w:r>
            <w:r>
              <w:rPr>
                <w:rStyle w:val="IndexLink"/>
                <w:rtl w:val="true"/>
              </w:rPr>
              <w:t>أثر الاعتزال والرياضة النفسية في خلق الجنين</w:t>
            </w:r>
            <w:r>
              <w:rPr>
                <w:rStyle w:val="IndexLink"/>
                <w:rtl w:val="true"/>
              </w:rPr>
              <w:tab/>
            </w:r>
            <w:r>
              <w:rPr>
                <w:rStyle w:val="IndexLink"/>
              </w:rPr>
              <w:t>273</w:t>
            </w:r>
          </w:hyperlink>
        </w:p>
        <w:p>
          <w:pPr>
            <w:pStyle w:val="Contents5"/>
            <w:tabs>
              <w:tab w:val="clear" w:pos="7892"/>
              <w:tab w:val="right" w:pos="9026" w:leader="dot"/>
            </w:tabs>
            <w:rPr/>
          </w:pPr>
          <w:hyperlink w:anchor="__RefHeading___Toc9443750_1280447820">
            <w:r>
              <w:rPr>
                <w:webHidden/>
                <w:rStyle w:val="IndexLink"/>
                <w:rtl w:val="true"/>
              </w:rPr>
              <w:t>رابعاً</w:t>
            </w:r>
            <w:r>
              <w:rPr>
                <w:rStyle w:val="IndexLink"/>
                <w:rtl w:val="true"/>
              </w:rPr>
              <w:t xml:space="preserve">: </w:t>
            </w:r>
            <w:r>
              <w:rPr>
                <w:rStyle w:val="IndexLink"/>
                <w:rtl w:val="true"/>
              </w:rPr>
              <w:t>الأدب النبوي في بيان حبه لزوجه خديجة عليها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9443752_1280447820">
            <w:r>
              <w:rPr>
                <w:webHidden/>
                <w:rStyle w:val="IndexLink"/>
                <w:rtl w:val="true"/>
              </w:rPr>
              <w:t>المبحث الثاني</w:t>
            </w:r>
            <w:r>
              <w:rPr>
                <w:rStyle w:val="IndexLink"/>
                <w:rtl w:val="true"/>
              </w:rPr>
              <w:t xml:space="preserve">: </w:t>
            </w:r>
            <w:r>
              <w:rPr>
                <w:rStyle w:val="IndexLink"/>
                <w:rtl w:val="true"/>
              </w:rPr>
              <w:t>جبرائيل عليه السلام ينزل بالنور الفاطمي من الجنة</w:t>
            </w:r>
            <w:r>
              <w:rPr>
                <w:rStyle w:val="IndexLink"/>
                <w:rtl w:val="true"/>
              </w:rPr>
              <w:tab/>
            </w:r>
            <w:r>
              <w:rPr>
                <w:rStyle w:val="IndexLink"/>
              </w:rPr>
              <w:t>274</w:t>
            </w:r>
          </w:hyperlink>
        </w:p>
        <w:p>
          <w:pPr>
            <w:pStyle w:val="Contents4"/>
            <w:tabs>
              <w:tab w:val="clear" w:pos="8176"/>
              <w:tab w:val="right" w:pos="9026" w:leader="dot"/>
            </w:tabs>
            <w:rPr/>
          </w:pPr>
          <w:hyperlink w:anchor="__RefHeading___Toc9443754_1280447820">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9443756_1280447820">
            <w:r>
              <w:rPr>
                <w:webHidden/>
                <w:rStyle w:val="IndexLink"/>
                <w:rtl w:val="true"/>
              </w:rPr>
              <w:t>المسألة الأولى</w:t>
            </w:r>
            <w:r>
              <w:rPr>
                <w:rStyle w:val="IndexLink"/>
                <w:rtl w:val="true"/>
              </w:rPr>
              <w:t xml:space="preserve">: </w:t>
            </w:r>
            <w:r>
              <w:rPr>
                <w:rStyle w:val="IndexLink"/>
                <w:rtl w:val="true"/>
              </w:rPr>
              <w:t>اشتراك الملائكة الثلاثة عليهم السلام في إيصال الوديعة</w:t>
            </w:r>
            <w:r>
              <w:rPr>
                <w:rStyle w:val="IndexLink"/>
                <w:rtl w:val="true"/>
              </w:rPr>
              <w:tab/>
            </w:r>
            <w:r>
              <w:rPr>
                <w:rStyle w:val="IndexLink"/>
              </w:rPr>
              <w:t>275</w:t>
            </w:r>
          </w:hyperlink>
        </w:p>
        <w:p>
          <w:pPr>
            <w:pStyle w:val="Contents4"/>
            <w:tabs>
              <w:tab w:val="clear" w:pos="8176"/>
              <w:tab w:val="right" w:pos="9026" w:leader="dot"/>
            </w:tabs>
            <w:rPr/>
          </w:pPr>
          <w:hyperlink w:anchor="__RefHeading___Toc9443758_1280447820">
            <w:r>
              <w:rPr>
                <w:webHidden/>
                <w:rStyle w:val="IndexLink"/>
                <w:rtl w:val="true"/>
              </w:rPr>
              <w:t>المسألة الثانية</w:t>
            </w:r>
            <w:r>
              <w:rPr>
                <w:rStyle w:val="IndexLink"/>
                <w:rtl w:val="true"/>
              </w:rPr>
              <w:t>: (</w:t>
            </w:r>
            <w:r>
              <w:rPr>
                <w:rStyle w:val="IndexLink"/>
                <w:rtl w:val="true"/>
              </w:rPr>
              <w:t>هل لإفطار النبي صلى الله عليه وآله وسلم بالرطب والعنب علاقة بفاطمة عليها السلام</w:t>
            </w:r>
            <w:r>
              <w:rPr>
                <w:rStyle w:val="IndexLink"/>
                <w:rtl w:val="true"/>
              </w:rPr>
              <w:t>)</w:t>
            </w:r>
            <w:r>
              <w:rPr>
                <w:rStyle w:val="IndexLink"/>
                <w:rtl w:val="true"/>
              </w:rPr>
              <w:t>؟</w:t>
            </w:r>
            <w:r>
              <w:rPr>
                <w:rStyle w:val="IndexLink"/>
                <w:rtl w:val="true"/>
              </w:rPr>
              <w:t>!</w:t>
              <w:tab/>
            </w:r>
            <w:r>
              <w:rPr>
                <w:rStyle w:val="IndexLink"/>
              </w:rPr>
              <w:t>276</w:t>
            </w:r>
          </w:hyperlink>
        </w:p>
        <w:p>
          <w:pPr>
            <w:pStyle w:val="Contents5"/>
            <w:tabs>
              <w:tab w:val="clear" w:pos="7892"/>
              <w:tab w:val="right" w:pos="9026" w:leader="dot"/>
            </w:tabs>
            <w:rPr/>
          </w:pPr>
          <w:hyperlink w:anchor="__RefHeading___Toc9443760_1280447820">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9443762_1280447820">
            <w:r>
              <w:rPr>
                <w:webHidden/>
                <w:rStyle w:val="IndexLink"/>
                <w:rtl w:val="true"/>
              </w:rPr>
              <w:t>الأمر الأول</w:t>
            </w:r>
            <w:r>
              <w:rPr>
                <w:rStyle w:val="IndexLink"/>
                <w:rtl w:val="true"/>
              </w:rPr>
              <w:t xml:space="preserve">: </w:t>
            </w:r>
            <w:r>
              <w:rPr>
                <w:rStyle w:val="IndexLink"/>
                <w:rtl w:val="true"/>
              </w:rPr>
              <w:t>لتزويد هذه الحبات العنبية من نور القناديل</w:t>
            </w:r>
            <w:r>
              <w:rPr>
                <w:rStyle w:val="IndexLink"/>
                <w:rtl w:val="true"/>
              </w:rPr>
              <w:tab/>
            </w:r>
            <w:r>
              <w:rPr>
                <w:rStyle w:val="IndexLink"/>
              </w:rPr>
              <w:t>277</w:t>
            </w:r>
          </w:hyperlink>
        </w:p>
        <w:p>
          <w:pPr>
            <w:pStyle w:val="Contents5"/>
            <w:tabs>
              <w:tab w:val="clear" w:pos="7892"/>
              <w:tab w:val="right" w:pos="9026" w:leader="dot"/>
            </w:tabs>
            <w:rPr/>
          </w:pPr>
          <w:hyperlink w:anchor="__RefHeading___Toc9443764_1280447820">
            <w:r>
              <w:rPr>
                <w:webHidden/>
                <w:rStyle w:val="IndexLink"/>
                <w:rtl w:val="true"/>
              </w:rPr>
              <w:t>الأمر الثاني</w:t>
            </w:r>
            <w:r>
              <w:rPr>
                <w:rStyle w:val="IndexLink"/>
                <w:rtl w:val="true"/>
              </w:rPr>
              <w:t xml:space="preserve">: </w:t>
            </w:r>
            <w:r>
              <w:rPr>
                <w:rStyle w:val="IndexLink"/>
                <w:rtl w:val="true"/>
              </w:rPr>
              <w:t>لما يحمل العنب من آثار متعددة في مجالات مختلفة نص عليها القرآن والسنة</w:t>
            </w:r>
            <w:r>
              <w:rPr>
                <w:rStyle w:val="IndexLink"/>
                <w:rtl w:val="true"/>
              </w:rPr>
              <w:tab/>
            </w:r>
            <w:r>
              <w:rPr>
                <w:rStyle w:val="IndexLink"/>
              </w:rPr>
              <w:t>278</w:t>
            </w:r>
          </w:hyperlink>
        </w:p>
        <w:p>
          <w:pPr>
            <w:pStyle w:val="Contents6"/>
            <w:tabs>
              <w:tab w:val="clear" w:pos="7609"/>
              <w:tab w:val="right" w:pos="9026" w:leader="dot"/>
            </w:tabs>
            <w:rPr/>
          </w:pPr>
          <w:hyperlink w:anchor="__RefHeading___Toc9443766_1280447820">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9443768_1280447820">
            <w:r>
              <w:rPr>
                <w:webHidden/>
                <w:rStyle w:val="IndexLink"/>
                <w:rtl w:val="true"/>
              </w:rPr>
              <w:t>ألف</w:t>
            </w:r>
            <w:r>
              <w:rPr>
                <w:rStyle w:val="IndexLink"/>
                <w:rtl w:val="true"/>
              </w:rPr>
              <w:t xml:space="preserve">: </w:t>
            </w:r>
            <w:r>
              <w:rPr>
                <w:rStyle w:val="IndexLink"/>
                <w:rtl w:val="true"/>
              </w:rPr>
              <w:t>وروده في القرآن وعلاقته بفاطمة</w:t>
            </w:r>
            <w:r>
              <w:rPr>
                <w:rStyle w:val="IndexLink"/>
                <w:rtl w:val="true"/>
              </w:rPr>
              <w:tab/>
            </w:r>
            <w:r>
              <w:rPr>
                <w:rStyle w:val="IndexLink"/>
              </w:rPr>
              <w:t>278</w:t>
            </w:r>
          </w:hyperlink>
        </w:p>
        <w:p>
          <w:pPr>
            <w:pStyle w:val="Contents6"/>
            <w:tabs>
              <w:tab w:val="clear" w:pos="7609"/>
              <w:tab w:val="right" w:pos="9026" w:leader="dot"/>
            </w:tabs>
            <w:rPr/>
          </w:pPr>
          <w:hyperlink w:anchor="__RefHeading___Toc9443770_1280447820">
            <w:r>
              <w:rPr>
                <w:webHidden/>
                <w:rStyle w:val="IndexLink"/>
                <w:rtl w:val="true"/>
              </w:rPr>
              <w:t>باء</w:t>
            </w:r>
            <w:r>
              <w:rPr>
                <w:rStyle w:val="IndexLink"/>
                <w:rtl w:val="true"/>
              </w:rPr>
              <w:t xml:space="preserve">: </w:t>
            </w:r>
            <w:r>
              <w:rPr>
                <w:rStyle w:val="IndexLink"/>
                <w:rtl w:val="true"/>
              </w:rPr>
              <w:t>التلازم بين ذكر العنب والرطب في القرآن الكريم</w:t>
            </w:r>
            <w:r>
              <w:rPr>
                <w:rStyle w:val="IndexLink"/>
                <w:rtl w:val="true"/>
              </w:rPr>
              <w:tab/>
            </w:r>
            <w:r>
              <w:rPr>
                <w:rStyle w:val="IndexLink"/>
              </w:rPr>
              <w:t>280</w:t>
            </w:r>
          </w:hyperlink>
        </w:p>
        <w:p>
          <w:pPr>
            <w:pStyle w:val="Contents6"/>
            <w:tabs>
              <w:tab w:val="clear" w:pos="7609"/>
              <w:tab w:val="right" w:pos="9026" w:leader="dot"/>
            </w:tabs>
            <w:rPr/>
          </w:pPr>
          <w:hyperlink w:anchor="__RefHeading___Toc9443772_1280447820">
            <w:r>
              <w:rPr>
                <w:webHidden/>
                <w:rStyle w:val="IndexLink"/>
                <w:rtl w:val="true"/>
              </w:rPr>
              <w:t>جيم</w:t>
            </w:r>
            <w:r>
              <w:rPr>
                <w:rStyle w:val="IndexLink"/>
                <w:rtl w:val="true"/>
              </w:rPr>
              <w:t xml:space="preserve">: </w:t>
            </w:r>
            <w:r>
              <w:rPr>
                <w:rStyle w:val="IndexLink"/>
                <w:rtl w:val="true"/>
              </w:rPr>
              <w:t>آثاره الغذائية</w:t>
            </w:r>
            <w:r>
              <w:rPr>
                <w:rStyle w:val="IndexLink"/>
                <w:rtl w:val="true"/>
              </w:rPr>
              <w:tab/>
            </w:r>
            <w:r>
              <w:rPr>
                <w:rStyle w:val="IndexLink"/>
              </w:rPr>
              <w:t>281</w:t>
            </w:r>
          </w:hyperlink>
        </w:p>
        <w:p>
          <w:pPr>
            <w:pStyle w:val="Contents4"/>
            <w:tabs>
              <w:tab w:val="clear" w:pos="8176"/>
              <w:tab w:val="right" w:pos="9026" w:leader="dot"/>
            </w:tabs>
            <w:rPr/>
          </w:pPr>
          <w:hyperlink w:anchor="__RefHeading___Toc9443774_1280447820">
            <w:r>
              <w:rPr>
                <w:webHidden/>
                <w:rStyle w:val="IndexLink"/>
                <w:rtl w:val="true"/>
              </w:rPr>
              <w:t>المسألة الثالثة</w:t>
            </w:r>
            <w:r>
              <w:rPr>
                <w:rStyle w:val="IndexLink"/>
                <w:rtl w:val="true"/>
              </w:rPr>
              <w:t>: (</w:t>
            </w:r>
            <w:r>
              <w:rPr>
                <w:rStyle w:val="IndexLink"/>
                <w:rtl w:val="true"/>
              </w:rPr>
              <w:t>هل يجوز تأخير الصلاة في شتى الأحوال لعلل راجحة</w:t>
            </w:r>
            <w:r>
              <w:rPr>
                <w:rStyle w:val="IndexLink"/>
                <w:rtl w:val="true"/>
              </w:rPr>
              <w:t>)</w:t>
            </w:r>
            <w:r>
              <w:rPr>
                <w:rStyle w:val="IndexLink"/>
                <w:rtl w:val="true"/>
              </w:rPr>
              <w:t>؟</w:t>
            </w:r>
            <w:r>
              <w:rPr>
                <w:rStyle w:val="IndexLink"/>
                <w:rtl w:val="true"/>
              </w:rPr>
              <w:t>!</w:t>
              <w:tab/>
            </w:r>
            <w:r>
              <w:rPr>
                <w:rStyle w:val="IndexLink"/>
              </w:rPr>
              <w:t>283</w:t>
            </w:r>
          </w:hyperlink>
        </w:p>
        <w:p>
          <w:pPr>
            <w:pStyle w:val="Contents5"/>
            <w:tabs>
              <w:tab w:val="clear" w:pos="7892"/>
              <w:tab w:val="right" w:pos="9026" w:leader="dot"/>
            </w:tabs>
            <w:rPr/>
          </w:pPr>
          <w:hyperlink w:anchor="__RefHeading___Toc9443776_1280447820">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9443778_1280447820">
            <w:r>
              <w:rPr>
                <w:webHidden/>
                <w:rStyle w:val="IndexLink"/>
                <w:rtl w:val="true"/>
              </w:rPr>
              <w:t>الحديث الثاني</w:t>
            </w:r>
            <w:r>
              <w:rPr>
                <w:rStyle w:val="IndexLink"/>
                <w:rtl w:val="true"/>
              </w:rPr>
              <w:t xml:space="preserve">: </w:t>
            </w:r>
            <w:r>
              <w:rPr>
                <w:rStyle w:val="IndexLink"/>
                <w:rtl w:val="true"/>
              </w:rPr>
              <w:t>في نزول الثمار من الجنة لإطعام رسول الله صلى الله عليه وآله وسلم</w:t>
            </w:r>
            <w:r>
              <w:rPr>
                <w:rStyle w:val="IndexLink"/>
                <w:rtl w:val="true"/>
              </w:rPr>
              <w:tab/>
            </w:r>
            <w:r>
              <w:rPr>
                <w:rStyle w:val="IndexLink"/>
              </w:rPr>
              <w:t>286</w:t>
            </w:r>
          </w:hyperlink>
        </w:p>
        <w:p>
          <w:pPr>
            <w:pStyle w:val="Contents5"/>
            <w:tabs>
              <w:tab w:val="clear" w:pos="7892"/>
              <w:tab w:val="right" w:pos="9026" w:leader="dot"/>
            </w:tabs>
            <w:rPr/>
          </w:pPr>
          <w:hyperlink w:anchor="__RefHeading___Toc9443780_1280447820">
            <w:r>
              <w:rPr>
                <w:webHidden/>
                <w:rStyle w:val="IndexLink"/>
                <w:rtl w:val="true"/>
              </w:rPr>
              <w:t>المسألة الأولى</w:t>
            </w:r>
            <w:r>
              <w:rPr>
                <w:rStyle w:val="IndexLink"/>
                <w:rtl w:val="true"/>
              </w:rPr>
              <w:t>: (</w:t>
            </w:r>
            <w:r>
              <w:rPr>
                <w:rStyle w:val="IndexLink"/>
                <w:rtl w:val="true"/>
              </w:rPr>
              <w:t>خلقها عليها السلام من عرق جبرائيل وزغبه</w:t>
            </w:r>
            <w:r>
              <w:rPr>
                <w:rStyle w:val="IndexLink"/>
                <w:rtl w:val="true"/>
              </w:rPr>
              <w:t>)</w:t>
              <w:tab/>
            </w:r>
            <w:r>
              <w:rPr>
                <w:rStyle w:val="IndexLink"/>
              </w:rPr>
              <w:t>288</w:t>
            </w:r>
          </w:hyperlink>
        </w:p>
        <w:p>
          <w:pPr>
            <w:pStyle w:val="Contents3"/>
            <w:tabs>
              <w:tab w:val="clear" w:pos="8459"/>
              <w:tab w:val="right" w:pos="9026" w:leader="dot"/>
            </w:tabs>
            <w:rPr/>
          </w:pPr>
          <w:hyperlink w:anchor="__RefHeading___Toc9443782_1280447820">
            <w:r>
              <w:rPr>
                <w:webHidden/>
                <w:rStyle w:val="IndexLink"/>
                <w:rtl w:val="true"/>
              </w:rPr>
              <w:t>المبحث الثالث</w:t>
            </w:r>
            <w:r>
              <w:rPr>
                <w:rStyle w:val="IndexLink"/>
                <w:rtl w:val="true"/>
              </w:rPr>
              <w:t xml:space="preserve">: </w:t>
            </w:r>
            <w:r>
              <w:rPr>
                <w:rStyle w:val="IndexLink"/>
                <w:rtl w:val="true"/>
              </w:rPr>
              <w:t>انتقال النور الفاطمي إلى الأرض الطاهرة</w:t>
            </w:r>
            <w:r>
              <w:rPr>
                <w:rStyle w:val="IndexLink"/>
                <w:rtl w:val="true"/>
              </w:rPr>
              <w:tab/>
            </w:r>
            <w:r>
              <w:rPr>
                <w:rStyle w:val="IndexLink"/>
              </w:rPr>
              <w:t>297</w:t>
            </w:r>
          </w:hyperlink>
        </w:p>
        <w:p>
          <w:pPr>
            <w:pStyle w:val="Contents4"/>
            <w:tabs>
              <w:tab w:val="clear" w:pos="8176"/>
              <w:tab w:val="right" w:pos="9026" w:leader="dot"/>
            </w:tabs>
            <w:rPr/>
          </w:pPr>
          <w:hyperlink w:anchor="__RefHeading___Toc9443784_1280447820">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9443786_1280447820">
            <w:r>
              <w:rPr>
                <w:webHidden/>
                <w:rStyle w:val="IndexLink"/>
                <w:rtl w:val="true"/>
              </w:rPr>
              <w:t>المسألة الأولى</w:t>
            </w:r>
            <w:r>
              <w:rPr>
                <w:rStyle w:val="IndexLink"/>
                <w:rtl w:val="true"/>
              </w:rPr>
              <w:t>: (</w:t>
            </w:r>
            <w:r>
              <w:rPr>
                <w:rStyle w:val="IndexLink"/>
                <w:rtl w:val="true"/>
              </w:rPr>
              <w:t>المنهاج التربوي الأسري عند النبي صلى الله عليه وآله وسلم</w:t>
            </w:r>
            <w:r>
              <w:rPr>
                <w:rStyle w:val="IndexLink"/>
                <w:rtl w:val="true"/>
              </w:rPr>
              <w:t>)</w:t>
              <w:tab/>
            </w:r>
            <w:r>
              <w:rPr>
                <w:rStyle w:val="IndexLink"/>
              </w:rPr>
              <w:t>299</w:t>
            </w:r>
          </w:hyperlink>
        </w:p>
        <w:p>
          <w:pPr>
            <w:pStyle w:val="Contents4"/>
            <w:tabs>
              <w:tab w:val="clear" w:pos="8176"/>
              <w:tab w:val="right" w:pos="9026" w:leader="dot"/>
            </w:tabs>
            <w:rPr/>
          </w:pPr>
          <w:hyperlink w:anchor="__RefHeading___Toc9443788_1280447820">
            <w:r>
              <w:rPr>
                <w:webHidden/>
                <w:rStyle w:val="IndexLink"/>
                <w:rtl w:val="true"/>
              </w:rPr>
              <w:t>المسألة الثانية</w:t>
            </w:r>
            <w:r>
              <w:rPr>
                <w:rStyle w:val="IndexLink"/>
                <w:rtl w:val="true"/>
              </w:rPr>
              <w:t>: (</w:t>
            </w:r>
            <w:r>
              <w:rPr>
                <w:rStyle w:val="IndexLink"/>
                <w:rtl w:val="true"/>
              </w:rPr>
              <w:t>المنهاج التربوي في العلاقة الزوجية</w:t>
            </w:r>
            <w:r>
              <w:rPr>
                <w:rStyle w:val="IndexLink"/>
                <w:rtl w:val="true"/>
              </w:rPr>
              <w:t>)</w:t>
              <w:tab/>
            </w:r>
            <w:r>
              <w:rPr>
                <w:rStyle w:val="IndexLink"/>
              </w:rPr>
              <w:t>300</w:t>
            </w:r>
          </w:hyperlink>
        </w:p>
        <w:p>
          <w:pPr>
            <w:pStyle w:val="Contents4"/>
            <w:tabs>
              <w:tab w:val="clear" w:pos="8176"/>
              <w:tab w:val="right" w:pos="9026" w:leader="dot"/>
            </w:tabs>
            <w:rPr/>
          </w:pPr>
          <w:hyperlink w:anchor="__RefHeading___Toc9443790_1280447820">
            <w:r>
              <w:rPr>
                <w:webHidden/>
                <w:rStyle w:val="IndexLink"/>
                <w:rtl w:val="true"/>
              </w:rPr>
              <w:t>المسألة الثالثة</w:t>
            </w:r>
            <w:r>
              <w:rPr>
                <w:rStyle w:val="IndexLink"/>
                <w:rtl w:val="true"/>
              </w:rPr>
              <w:t>: «</w:t>
            </w:r>
            <w:r>
              <w:rPr>
                <w:rStyle w:val="IndexLink"/>
                <w:rtl w:val="true"/>
              </w:rPr>
              <w:t>الإحساس بثقل فاطمة عليها السلام</w:t>
            </w:r>
            <w:r>
              <w:rPr>
                <w:rStyle w:val="IndexLink"/>
                <w:rtl w:val="true"/>
              </w:rPr>
              <w:t>»</w:t>
              <w:tab/>
            </w:r>
            <w:r>
              <w:rPr>
                <w:rStyle w:val="IndexLink"/>
              </w:rPr>
              <w:t>302</w:t>
            </w:r>
          </w:hyperlink>
        </w:p>
        <w:p>
          <w:pPr>
            <w:pStyle w:val="Contents5"/>
            <w:tabs>
              <w:tab w:val="clear" w:pos="7892"/>
              <w:tab w:val="right" w:pos="9026" w:leader="dot"/>
            </w:tabs>
            <w:rPr/>
          </w:pPr>
          <w:hyperlink w:anchor="__RefHeading___Toc9443792_1280447820">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9443794_1280447820">
            <w:r>
              <w:rPr>
                <w:webHidden/>
                <w:rStyle w:val="IndexLink"/>
                <w:rtl w:val="true"/>
              </w:rPr>
              <w:t>الحديث الثاني</w:t>
            </w:r>
            <w:r>
              <w:rPr>
                <w:rStyle w:val="IndexLink"/>
                <w:rtl w:val="true"/>
              </w:rPr>
              <w:tab/>
            </w:r>
            <w:r>
              <w:rPr>
                <w:rStyle w:val="IndexLink"/>
              </w:rPr>
              <w:t>302</w:t>
            </w:r>
          </w:hyperlink>
        </w:p>
        <w:p>
          <w:pPr>
            <w:pStyle w:val="Contents4"/>
            <w:tabs>
              <w:tab w:val="clear" w:pos="8176"/>
              <w:tab w:val="right" w:pos="9026" w:leader="dot"/>
            </w:tabs>
            <w:rPr/>
          </w:pPr>
          <w:hyperlink w:anchor="__RefHeading___Toc9443796_1280447820">
            <w:r>
              <w:rPr>
                <w:webHidden/>
                <w:rStyle w:val="IndexLink"/>
                <w:rtl w:val="true"/>
              </w:rPr>
              <w:t>المسألة الأولى</w:t>
            </w:r>
            <w:r>
              <w:rPr>
                <w:rStyle w:val="IndexLink"/>
                <w:rtl w:val="true"/>
              </w:rPr>
              <w:t>: (</w:t>
            </w:r>
            <w:r>
              <w:rPr>
                <w:rStyle w:val="IndexLink"/>
                <w:rtl w:val="true"/>
              </w:rPr>
              <w:t>تعيين ليلة انعقاد النطفة الزكية النبوية لخلق فاطمة عليها السلام</w:t>
            </w:r>
            <w:r>
              <w:rPr>
                <w:rStyle w:val="IndexLink"/>
                <w:rtl w:val="true"/>
              </w:rPr>
              <w:t>)</w:t>
              <w:tab/>
            </w:r>
            <w:r>
              <w:rPr>
                <w:rStyle w:val="IndexLink"/>
              </w:rPr>
              <w:t>303</w:t>
            </w:r>
          </w:hyperlink>
        </w:p>
        <w:p>
          <w:pPr>
            <w:pStyle w:val="Contents4"/>
            <w:tabs>
              <w:tab w:val="clear" w:pos="8176"/>
              <w:tab w:val="right" w:pos="9026" w:leader="dot"/>
            </w:tabs>
            <w:rPr/>
          </w:pPr>
          <w:hyperlink w:anchor="__RefHeading___Toc9443798_1280447820">
            <w:r>
              <w:rPr>
                <w:webHidden/>
                <w:rStyle w:val="IndexLink"/>
                <w:rtl w:val="true"/>
              </w:rPr>
              <w:t>المسألة الثانية</w:t>
            </w:r>
            <w:r>
              <w:rPr>
                <w:rStyle w:val="IndexLink"/>
                <w:rtl w:val="true"/>
              </w:rPr>
              <w:t>: (</w:t>
            </w:r>
            <w:r>
              <w:rPr>
                <w:rStyle w:val="IndexLink"/>
                <w:rtl w:val="true"/>
              </w:rPr>
              <w:t>القاسم وعبد الله عليهما السلام ولدا وماتا في الإسلام</w:t>
            </w:r>
            <w:r>
              <w:rPr>
                <w:rStyle w:val="IndexLink"/>
                <w:rtl w:val="true"/>
              </w:rPr>
              <w:t>)</w:t>
              <w:tab/>
            </w:r>
            <w:r>
              <w:rPr>
                <w:rStyle w:val="IndexLink"/>
              </w:rPr>
              <w:t>304</w:t>
            </w:r>
          </w:hyperlink>
        </w:p>
        <w:p>
          <w:pPr>
            <w:pStyle w:val="Contents2"/>
            <w:tabs>
              <w:tab w:val="clear" w:pos="8743"/>
              <w:tab w:val="right" w:pos="9026" w:leader="dot"/>
            </w:tabs>
            <w:rPr/>
          </w:pPr>
          <w:hyperlink w:anchor="__RefHeading___Toc9443800_1280447820">
            <w:r>
              <w:rPr>
                <w:webHidden/>
                <w:rStyle w:val="IndexLink"/>
                <w:rtl w:val="true"/>
              </w:rPr>
              <w:t>الفصل الخامس</w:t>
            </w:r>
            <w:r>
              <w:rPr>
                <w:rStyle w:val="IndexLink"/>
                <w:rtl w:val="true"/>
              </w:rPr>
              <w:t xml:space="preserve">: </w:t>
            </w:r>
            <w:r>
              <w:rPr>
                <w:rStyle w:val="IndexLink"/>
                <w:rtl w:val="true"/>
              </w:rPr>
              <w:t>ولادة فاطمة عليها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9443802_1280447820">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9443804_1280447820">
            <w:r>
              <w:rPr>
                <w:webHidden/>
                <w:rStyle w:val="IndexLink"/>
                <w:rtl w:val="true"/>
              </w:rPr>
              <w:t>المبحث الأول</w:t>
            </w:r>
            <w:r>
              <w:rPr>
                <w:rStyle w:val="IndexLink"/>
                <w:rtl w:val="true"/>
              </w:rPr>
              <w:t xml:space="preserve">: </w:t>
            </w:r>
            <w:r>
              <w:rPr>
                <w:rStyle w:val="IndexLink"/>
                <w:rtl w:val="true"/>
              </w:rPr>
              <w:t>فاطمة عليها السلام في الأرحام المطهرة</w:t>
            </w:r>
            <w:r>
              <w:rPr>
                <w:rStyle w:val="IndexLink"/>
                <w:rtl w:val="true"/>
              </w:rPr>
              <w:tab/>
            </w:r>
            <w:r>
              <w:rPr>
                <w:rStyle w:val="IndexLink"/>
              </w:rPr>
              <w:t>307</w:t>
            </w:r>
          </w:hyperlink>
        </w:p>
        <w:p>
          <w:pPr>
            <w:pStyle w:val="Contents4"/>
            <w:tabs>
              <w:tab w:val="clear" w:pos="8176"/>
              <w:tab w:val="right" w:pos="9026" w:leader="dot"/>
            </w:tabs>
            <w:rPr/>
          </w:pPr>
          <w:hyperlink w:anchor="__RefHeading___Toc9443806_1280447820">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9443808_1280447820">
            <w:r>
              <w:rPr>
                <w:webHidden/>
                <w:rStyle w:val="IndexLink"/>
                <w:rtl w:val="true"/>
              </w:rPr>
              <w:t>أولا</w:t>
            </w:r>
            <w:r>
              <w:rPr>
                <w:rStyle w:val="IndexLink"/>
                <w:rtl w:val="true"/>
              </w:rPr>
              <w:t xml:space="preserve">: </w:t>
            </w:r>
            <w:r>
              <w:rPr>
                <w:rStyle w:val="IndexLink"/>
                <w:rtl w:val="true"/>
              </w:rPr>
              <w:t xml:space="preserve">رواية الشيخ الصدوق رحمه الله </w:t>
            </w:r>
            <w:r>
              <w:rPr>
                <w:rStyle w:val="IndexLink"/>
                <w:rtl w:val="true"/>
              </w:rPr>
              <w:t>(</w:t>
            </w:r>
            <w:r>
              <w:rPr>
                <w:rStyle w:val="IndexLink"/>
                <w:rtl w:val="true"/>
              </w:rPr>
              <w:t xml:space="preserve">المتوفى </w:t>
            </w:r>
            <w:r>
              <w:rPr>
                <w:rStyle w:val="IndexLink"/>
              </w:rPr>
              <w:t>381</w:t>
            </w:r>
            <w:r>
              <w:rPr>
                <w:rStyle w:val="IndexLink"/>
                <w:rtl w:val="true"/>
              </w:rPr>
              <w:t xml:space="preserve"> </w:t>
            </w:r>
            <w:r>
              <w:rPr>
                <w:rStyle w:val="IndexLink"/>
                <w:rtl w:val="true"/>
              </w:rPr>
              <w:t xml:space="preserve">ه‍ </w:t>
            </w:r>
            <w:r>
              <w:rPr>
                <w:rStyle w:val="IndexLink"/>
                <w:rtl w:val="true"/>
              </w:rPr>
              <w:t>-)</w:t>
              <w:tab/>
            </w:r>
            <w:r>
              <w:rPr>
                <w:rStyle w:val="IndexLink"/>
              </w:rPr>
              <w:t>309</w:t>
            </w:r>
          </w:hyperlink>
        </w:p>
        <w:p>
          <w:pPr>
            <w:pStyle w:val="Contents4"/>
            <w:tabs>
              <w:tab w:val="clear" w:pos="8176"/>
              <w:tab w:val="right" w:pos="9026" w:leader="dot"/>
            </w:tabs>
            <w:rPr/>
          </w:pPr>
          <w:hyperlink w:anchor="__RefHeading___Toc9443810_1280447820">
            <w:r>
              <w:rPr>
                <w:webHidden/>
                <w:rStyle w:val="IndexLink"/>
                <w:rtl w:val="true"/>
              </w:rPr>
              <w:t>ثانيا</w:t>
            </w:r>
            <w:r>
              <w:rPr>
                <w:rStyle w:val="IndexLink"/>
                <w:rtl w:val="true"/>
              </w:rPr>
              <w:t xml:space="preserve">: </w:t>
            </w:r>
            <w:r>
              <w:rPr>
                <w:rStyle w:val="IndexLink"/>
                <w:rtl w:val="true"/>
              </w:rPr>
              <w:t xml:space="preserve">رواية الطبري رحمه الله </w:t>
            </w:r>
            <w:r>
              <w:rPr>
                <w:rStyle w:val="IndexLink"/>
                <w:rtl w:val="true"/>
              </w:rPr>
              <w:t>(</w:t>
            </w:r>
            <w:r>
              <w:rPr>
                <w:rStyle w:val="IndexLink"/>
                <w:rtl w:val="true"/>
              </w:rPr>
              <w:t xml:space="preserve">المتوفى </w:t>
            </w:r>
            <w:r>
              <w:rPr>
                <w:rStyle w:val="IndexLink"/>
              </w:rPr>
              <w:t>310</w:t>
            </w:r>
            <w:r>
              <w:rPr>
                <w:rStyle w:val="IndexLink"/>
                <w:rtl w:val="true"/>
              </w:rPr>
              <w:t xml:space="preserve"> </w:t>
            </w:r>
            <w:r>
              <w:rPr>
                <w:rStyle w:val="IndexLink"/>
                <w:rtl w:val="true"/>
              </w:rPr>
              <w:t xml:space="preserve">ه‍ </w:t>
            </w:r>
            <w:r>
              <w:rPr>
                <w:rStyle w:val="IndexLink"/>
                <w:rtl w:val="true"/>
              </w:rPr>
              <w:t>-)</w:t>
              <w:tab/>
            </w:r>
            <w:r>
              <w:rPr>
                <w:rStyle w:val="IndexLink"/>
              </w:rPr>
              <w:t>312</w:t>
            </w:r>
          </w:hyperlink>
        </w:p>
        <w:p>
          <w:pPr>
            <w:pStyle w:val="Contents4"/>
            <w:tabs>
              <w:tab w:val="clear" w:pos="8176"/>
              <w:tab w:val="right" w:pos="9026" w:leader="dot"/>
            </w:tabs>
            <w:rPr/>
          </w:pPr>
          <w:hyperlink w:anchor="__RefHeading___Toc9443812_1280447820">
            <w:r>
              <w:rPr>
                <w:webHidden/>
                <w:rStyle w:val="IndexLink"/>
                <w:rtl w:val="true"/>
              </w:rPr>
              <w:t>المسألة الأولى</w:t>
            </w:r>
            <w:r>
              <w:rPr>
                <w:rStyle w:val="IndexLink"/>
                <w:rtl w:val="true"/>
              </w:rPr>
              <w:t xml:space="preserve">: </w:t>
            </w:r>
            <w:r>
              <w:rPr>
                <w:rStyle w:val="IndexLink"/>
                <w:rtl w:val="true"/>
              </w:rPr>
              <w:t>إن فاطمة عليها السلام كانت تحدث أمها خديجة وهي في بطنها</w:t>
            </w:r>
            <w:r>
              <w:rPr>
                <w:rStyle w:val="IndexLink"/>
                <w:rtl w:val="true"/>
              </w:rPr>
              <w:tab/>
            </w:r>
            <w:r>
              <w:rPr>
                <w:rStyle w:val="IndexLink"/>
              </w:rPr>
              <w:t>314</w:t>
            </w:r>
          </w:hyperlink>
        </w:p>
        <w:p>
          <w:pPr>
            <w:pStyle w:val="Contents5"/>
            <w:tabs>
              <w:tab w:val="clear" w:pos="7892"/>
              <w:tab w:val="right" w:pos="9026" w:leader="dot"/>
            </w:tabs>
            <w:rPr/>
          </w:pPr>
          <w:hyperlink w:anchor="__RefHeading___Toc9443814_1280447820">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9443816_1280447820">
            <w:r>
              <w:rPr>
                <w:webHidden/>
                <w:rStyle w:val="IndexLink"/>
                <w:rtl w:val="true"/>
              </w:rPr>
              <w:t>أولاً</w:t>
            </w:r>
            <w:r>
              <w:rPr>
                <w:rStyle w:val="IndexLink"/>
                <w:rtl w:val="true"/>
              </w:rPr>
              <w:t xml:space="preserve">: </w:t>
            </w:r>
            <w:r>
              <w:rPr>
                <w:rStyle w:val="IndexLink"/>
                <w:rtl w:val="true"/>
              </w:rPr>
              <w:t>إنّ المدار في المعجزة هو التصديق بكون صاحبها ممن يرتبط بالأمر الإلهي</w:t>
            </w:r>
            <w:r>
              <w:rPr>
                <w:rStyle w:val="IndexLink"/>
                <w:rtl w:val="true"/>
              </w:rPr>
              <w:tab/>
            </w:r>
            <w:r>
              <w:rPr>
                <w:rStyle w:val="IndexLink"/>
              </w:rPr>
              <w:t>320</w:t>
            </w:r>
          </w:hyperlink>
        </w:p>
        <w:p>
          <w:pPr>
            <w:pStyle w:val="Contents5"/>
            <w:tabs>
              <w:tab w:val="clear" w:pos="7892"/>
              <w:tab w:val="right" w:pos="9026" w:leader="dot"/>
            </w:tabs>
            <w:rPr/>
          </w:pPr>
          <w:hyperlink w:anchor="__RefHeading___Toc9443818_1280447820">
            <w:r>
              <w:rPr>
                <w:webHidden/>
                <w:rStyle w:val="IndexLink"/>
                <w:rtl w:val="true"/>
              </w:rPr>
              <w:t>ثانياً</w:t>
            </w:r>
            <w:r>
              <w:rPr>
                <w:rStyle w:val="IndexLink"/>
                <w:rtl w:val="true"/>
              </w:rPr>
              <w:t xml:space="preserve">: </w:t>
            </w:r>
            <w:r>
              <w:rPr>
                <w:rStyle w:val="IndexLink"/>
                <w:rtl w:val="true"/>
              </w:rPr>
              <w:t>اعتراض الفخر الرازي أن الشاهد الذي شهد ليوسف عليه السلام لم يكن طفلاً في المهد</w:t>
            </w:r>
            <w:r>
              <w:rPr>
                <w:rStyle w:val="IndexLink"/>
                <w:rtl w:val="true"/>
              </w:rPr>
              <w:t xml:space="preserve">! </w:t>
            </w:r>
            <w:r>
              <w:rPr>
                <w:rStyle w:val="IndexLink"/>
                <w:rtl w:val="true"/>
              </w:rPr>
              <w:t>اعتراض يدفعه القرآن</w:t>
            </w:r>
            <w:r>
              <w:rPr>
                <w:rStyle w:val="IndexLink"/>
                <w:rtl w:val="true"/>
              </w:rPr>
              <w:tab/>
            </w:r>
            <w:r>
              <w:rPr>
                <w:rStyle w:val="IndexLink"/>
              </w:rPr>
              <w:t>320</w:t>
            </w:r>
          </w:hyperlink>
        </w:p>
        <w:p>
          <w:pPr>
            <w:pStyle w:val="Contents4"/>
            <w:tabs>
              <w:tab w:val="clear" w:pos="8176"/>
              <w:tab w:val="right" w:pos="9026" w:leader="dot"/>
            </w:tabs>
            <w:rPr/>
          </w:pPr>
          <w:hyperlink w:anchor="__RefHeading___Toc9443820_1280447820">
            <w:r>
              <w:rPr>
                <w:webHidden/>
                <w:rStyle w:val="IndexLink"/>
                <w:rtl w:val="true"/>
              </w:rPr>
              <w:t>المسألة الثانية</w:t>
            </w:r>
            <w:r>
              <w:rPr>
                <w:rStyle w:val="IndexLink"/>
                <w:rtl w:val="true"/>
              </w:rPr>
              <w:t xml:space="preserve">: </w:t>
            </w:r>
            <w:r>
              <w:rPr>
                <w:rStyle w:val="IndexLink"/>
                <w:rtl w:val="true"/>
              </w:rPr>
              <w:t>بشارة جبرائيل للنبي صلى الله عليه وآله وسلم بأنها أنثى</w:t>
            </w:r>
            <w:r>
              <w:rPr>
                <w:rStyle w:val="IndexLink"/>
                <w:rtl w:val="true"/>
              </w:rPr>
              <w:tab/>
            </w:r>
            <w:r>
              <w:rPr>
                <w:rStyle w:val="IndexLink"/>
              </w:rPr>
              <w:t>323</w:t>
            </w:r>
          </w:hyperlink>
        </w:p>
        <w:p>
          <w:pPr>
            <w:pStyle w:val="Contents5"/>
            <w:tabs>
              <w:tab w:val="clear" w:pos="7892"/>
              <w:tab w:val="right" w:pos="9026" w:leader="dot"/>
            </w:tabs>
            <w:rPr/>
          </w:pPr>
          <w:hyperlink w:anchor="__RefHeading___Toc9443822_1280447820">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9443824_1280447820">
            <w:r>
              <w:rPr>
                <w:webHidden/>
                <w:rStyle w:val="IndexLink"/>
                <w:rtl w:val="true"/>
              </w:rPr>
              <w:t>أولاً</w:t>
            </w:r>
            <w:r>
              <w:rPr>
                <w:rStyle w:val="IndexLink"/>
                <w:rtl w:val="true"/>
              </w:rPr>
              <w:t xml:space="preserve">: </w:t>
            </w:r>
            <w:r>
              <w:rPr>
                <w:rStyle w:val="IndexLink"/>
                <w:rtl w:val="true"/>
              </w:rPr>
              <w:t>البشارة نهج خاص في حياة الأنبياء ويعرضه القرآن الكريم في تبشير الأنبياء السابقة</w:t>
            </w:r>
            <w:r>
              <w:rPr>
                <w:rStyle w:val="IndexLink"/>
                <w:rtl w:val="true"/>
              </w:rPr>
              <w:tab/>
            </w:r>
            <w:r>
              <w:rPr>
                <w:rStyle w:val="IndexLink"/>
              </w:rPr>
              <w:t>324</w:t>
            </w:r>
          </w:hyperlink>
        </w:p>
        <w:p>
          <w:pPr>
            <w:pStyle w:val="Contents5"/>
            <w:tabs>
              <w:tab w:val="clear" w:pos="7892"/>
              <w:tab w:val="right" w:pos="9026" w:leader="dot"/>
            </w:tabs>
            <w:rPr/>
          </w:pPr>
          <w:hyperlink w:anchor="__RefHeading___Toc9443826_1280447820">
            <w:r>
              <w:rPr>
                <w:webHidden/>
                <w:rStyle w:val="IndexLink"/>
                <w:rtl w:val="true"/>
              </w:rPr>
              <w:t>ثانيا</w:t>
            </w:r>
            <w:r>
              <w:rPr>
                <w:rStyle w:val="IndexLink"/>
                <w:rtl w:val="true"/>
              </w:rPr>
              <w:t xml:space="preserve">: </w:t>
            </w:r>
            <w:r>
              <w:rPr>
                <w:rStyle w:val="IndexLink"/>
                <w:rtl w:val="true"/>
              </w:rPr>
              <w:t>معنى أنها</w:t>
            </w:r>
            <w:r>
              <w:rPr>
                <w:rStyle w:val="IndexLink"/>
                <w:rtl w:val="true"/>
              </w:rPr>
              <w:t xml:space="preserve">: </w:t>
            </w:r>
            <w:r>
              <w:rPr>
                <w:rStyle w:val="IndexLink"/>
                <w:rtl w:val="true"/>
              </w:rPr>
              <w:t>النسمة، الطاهرة، الميمونة</w:t>
            </w:r>
            <w:r>
              <w:rPr>
                <w:rStyle w:val="IndexLink"/>
                <w:rtl w:val="true"/>
              </w:rPr>
              <w:tab/>
            </w:r>
            <w:r>
              <w:rPr>
                <w:rStyle w:val="IndexLink"/>
              </w:rPr>
              <w:t>329</w:t>
            </w:r>
          </w:hyperlink>
        </w:p>
        <w:p>
          <w:pPr>
            <w:pStyle w:val="Contents3"/>
            <w:tabs>
              <w:tab w:val="clear" w:pos="8459"/>
              <w:tab w:val="right" w:pos="9026" w:leader="dot"/>
            </w:tabs>
            <w:rPr/>
          </w:pPr>
          <w:hyperlink w:anchor="__RefHeading___Toc9443828_1280447820">
            <w:r>
              <w:rPr>
                <w:webHidden/>
                <w:rStyle w:val="IndexLink"/>
                <w:rtl w:val="true"/>
              </w:rPr>
              <w:t>المبحث الثاني</w:t>
            </w:r>
            <w:r>
              <w:rPr>
                <w:rStyle w:val="IndexLink"/>
                <w:rtl w:val="true"/>
              </w:rPr>
              <w:t xml:space="preserve">: </w:t>
            </w:r>
            <w:r>
              <w:rPr>
                <w:rStyle w:val="IndexLink"/>
                <w:rtl w:val="true"/>
              </w:rPr>
              <w:t>فأجاءها المخاض</w:t>
            </w:r>
            <w:r>
              <w:rPr>
                <w:rStyle w:val="IndexLink"/>
                <w:rtl w:val="true"/>
              </w:rPr>
              <w:tab/>
            </w:r>
            <w:r>
              <w:rPr>
                <w:rStyle w:val="IndexLink"/>
              </w:rPr>
              <w:t>333</w:t>
            </w:r>
          </w:hyperlink>
        </w:p>
        <w:p>
          <w:pPr>
            <w:pStyle w:val="Contents4"/>
            <w:tabs>
              <w:tab w:val="clear" w:pos="8176"/>
              <w:tab w:val="right" w:pos="9026" w:leader="dot"/>
            </w:tabs>
            <w:rPr/>
          </w:pPr>
          <w:hyperlink w:anchor="__RefHeading___Toc9443830_1280447820">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9443832_1280447820">
            <w:r>
              <w:rPr>
                <w:webHidden/>
                <w:rStyle w:val="IndexLink"/>
                <w:rtl w:val="true"/>
              </w:rPr>
              <w:t>المسألة الأولى</w:t>
            </w:r>
            <w:r>
              <w:rPr>
                <w:rStyle w:val="IndexLink"/>
                <w:rtl w:val="true"/>
              </w:rPr>
              <w:t xml:space="preserve">: </w:t>
            </w:r>
            <w:r>
              <w:rPr>
                <w:rStyle w:val="IndexLink"/>
                <w:rtl w:val="true"/>
              </w:rPr>
              <w:t>العلة في تخصيص الرفقة لآسية مع خديجة عليها السلام في الجنة</w:t>
            </w:r>
            <w:r>
              <w:rPr>
                <w:rStyle w:val="IndexLink"/>
                <w:rtl w:val="true"/>
              </w:rPr>
              <w:tab/>
            </w:r>
            <w:r>
              <w:rPr>
                <w:rStyle w:val="IndexLink"/>
              </w:rPr>
              <w:t>335</w:t>
            </w:r>
          </w:hyperlink>
        </w:p>
        <w:p>
          <w:pPr>
            <w:pStyle w:val="Contents4"/>
            <w:tabs>
              <w:tab w:val="clear" w:pos="8176"/>
              <w:tab w:val="right" w:pos="9026" w:leader="dot"/>
            </w:tabs>
            <w:rPr/>
          </w:pPr>
          <w:hyperlink w:anchor="__RefHeading___Toc9443834_1280447820">
            <w:r>
              <w:rPr>
                <w:webHidden/>
                <w:rStyle w:val="IndexLink"/>
                <w:rtl w:val="true"/>
              </w:rPr>
              <w:t>المسألة الثانية</w:t>
            </w:r>
            <w:r>
              <w:rPr>
                <w:rStyle w:val="IndexLink"/>
                <w:rtl w:val="true"/>
              </w:rPr>
              <w:t xml:space="preserve">: </w:t>
            </w:r>
            <w:r>
              <w:rPr>
                <w:rStyle w:val="IndexLink"/>
                <w:rtl w:val="true"/>
              </w:rPr>
              <w:t>هل دخول النساء على خديجة عليها السلام بسمة نساء بني هاشم له علاقة بفاطمة عليها السلام‌؟</w:t>
            </w:r>
            <w:r>
              <w:rPr>
                <w:rStyle w:val="IndexLink"/>
                <w:rtl w:val="true"/>
              </w:rPr>
              <w:t>!</w:t>
              <w:tab/>
            </w:r>
            <w:r>
              <w:rPr>
                <w:rStyle w:val="IndexLink"/>
              </w:rPr>
              <w:t>336</w:t>
            </w:r>
          </w:hyperlink>
        </w:p>
        <w:p>
          <w:pPr>
            <w:pStyle w:val="Contents4"/>
            <w:tabs>
              <w:tab w:val="clear" w:pos="8176"/>
              <w:tab w:val="right" w:pos="9026" w:leader="dot"/>
            </w:tabs>
            <w:rPr/>
          </w:pPr>
          <w:hyperlink w:anchor="__RefHeading___Toc9443836_1280447820">
            <w:r>
              <w:rPr>
                <w:webHidden/>
                <w:rStyle w:val="IndexLink"/>
                <w:rtl w:val="true"/>
              </w:rPr>
              <w:t>المسألة الثالثة</w:t>
            </w:r>
            <w:r>
              <w:rPr>
                <w:rStyle w:val="IndexLink"/>
                <w:rtl w:val="true"/>
              </w:rPr>
              <w:t xml:space="preserve">: </w:t>
            </w:r>
            <w:r>
              <w:rPr>
                <w:rStyle w:val="IndexLink"/>
                <w:rtl w:val="true"/>
              </w:rPr>
              <w:t>ما المقصود من دخول نور فاطمة عليها السلام إلى بيوت مكة ولم يبق في شرق الأرض ولا غربها موضع إلا أشرق فيه ذلك النور؟</w:t>
            </w:r>
            <w:r>
              <w:rPr>
                <w:rStyle w:val="IndexLink"/>
                <w:rtl w:val="true"/>
              </w:rPr>
              <w:t>!</w:t>
              <w:tab/>
            </w:r>
            <w:r>
              <w:rPr>
                <w:rStyle w:val="IndexLink"/>
              </w:rPr>
              <w:t>337</w:t>
            </w:r>
          </w:hyperlink>
        </w:p>
        <w:p>
          <w:pPr>
            <w:pStyle w:val="Contents4"/>
            <w:tabs>
              <w:tab w:val="clear" w:pos="8176"/>
              <w:tab w:val="right" w:pos="9026" w:leader="dot"/>
            </w:tabs>
            <w:rPr/>
          </w:pPr>
          <w:hyperlink w:anchor="__RefHeading___Toc9443838_1280447820">
            <w:r>
              <w:rPr>
                <w:webHidden/>
                <w:rStyle w:val="IndexLink"/>
                <w:rtl w:val="true"/>
              </w:rPr>
              <w:t>المسألة الرابعة</w:t>
            </w:r>
            <w:r>
              <w:rPr>
                <w:rStyle w:val="IndexLink"/>
                <w:rtl w:val="true"/>
              </w:rPr>
              <w:t xml:space="preserve">: </w:t>
            </w:r>
            <w:r>
              <w:rPr>
                <w:rStyle w:val="IndexLink"/>
                <w:rtl w:val="true"/>
              </w:rPr>
              <w:t>نطق فاطمة عليها السلام بالشهادتين</w:t>
            </w:r>
            <w:r>
              <w:rPr>
                <w:rStyle w:val="IndexLink"/>
                <w:rtl w:val="true"/>
              </w:rPr>
              <w:tab/>
            </w:r>
            <w:r>
              <w:rPr>
                <w:rStyle w:val="IndexLink"/>
              </w:rPr>
              <w:t>338</w:t>
            </w:r>
          </w:hyperlink>
        </w:p>
        <w:p>
          <w:pPr>
            <w:pStyle w:val="Contents4"/>
            <w:tabs>
              <w:tab w:val="clear" w:pos="8176"/>
              <w:tab w:val="right" w:pos="9026" w:leader="dot"/>
            </w:tabs>
            <w:rPr/>
          </w:pPr>
          <w:hyperlink w:anchor="__RefHeading___Toc9443840_1280447820">
            <w:r>
              <w:rPr>
                <w:webHidden/>
                <w:rStyle w:val="IndexLink"/>
                <w:rtl w:val="true"/>
              </w:rPr>
              <w:t>المسألة الخامسة</w:t>
            </w:r>
            <w:r>
              <w:rPr>
                <w:rStyle w:val="IndexLink"/>
                <w:rtl w:val="true"/>
              </w:rPr>
              <w:t xml:space="preserve">: </w:t>
            </w:r>
            <w:r>
              <w:rPr>
                <w:rStyle w:val="IndexLink"/>
                <w:rtl w:val="true"/>
              </w:rPr>
              <w:t>ظهور النور الزاهر عند ولادة فاطمة عليها السلام للملائكة</w:t>
            </w:r>
            <w:r>
              <w:rPr>
                <w:rStyle w:val="IndexLink"/>
                <w:rtl w:val="true"/>
              </w:rPr>
              <w:tab/>
            </w:r>
            <w:r>
              <w:rPr>
                <w:rStyle w:val="IndexLink"/>
              </w:rPr>
              <w:t>339</w:t>
            </w:r>
          </w:hyperlink>
        </w:p>
        <w:p>
          <w:pPr>
            <w:pStyle w:val="Contents4"/>
            <w:tabs>
              <w:tab w:val="clear" w:pos="8176"/>
              <w:tab w:val="right" w:pos="9026" w:leader="dot"/>
            </w:tabs>
            <w:rPr/>
          </w:pPr>
          <w:hyperlink w:anchor="__RefHeading___Toc9443842_1280447820">
            <w:r>
              <w:rPr>
                <w:webHidden/>
                <w:rStyle w:val="IndexLink"/>
                <w:rtl w:val="true"/>
              </w:rPr>
              <w:t>المسألة السادسة</w:t>
            </w:r>
            <w:r>
              <w:rPr>
                <w:rStyle w:val="IndexLink"/>
                <w:rtl w:val="true"/>
              </w:rPr>
              <w:t xml:space="preserve">: </w:t>
            </w:r>
            <w:r>
              <w:rPr>
                <w:rStyle w:val="IndexLink"/>
                <w:rtl w:val="true"/>
              </w:rPr>
              <w:t>تبشير النبي صلى الله عليه وآله وسلم بولادة فاطمة عليها السلام</w:t>
            </w:r>
            <w:r>
              <w:rPr>
                <w:rStyle w:val="IndexLink"/>
                <w:rtl w:val="true"/>
              </w:rPr>
              <w:tab/>
            </w:r>
            <w:r>
              <w:rPr>
                <w:rStyle w:val="IndexLink"/>
              </w:rPr>
              <w:t>340</w:t>
            </w:r>
          </w:hyperlink>
        </w:p>
        <w:p>
          <w:pPr>
            <w:pStyle w:val="Contents4"/>
            <w:tabs>
              <w:tab w:val="clear" w:pos="8176"/>
              <w:tab w:val="right" w:pos="9026" w:leader="dot"/>
            </w:tabs>
            <w:rPr/>
          </w:pPr>
          <w:hyperlink w:anchor="__RefHeading___Toc9443844_1280447820">
            <w:r>
              <w:rPr>
                <w:webHidden/>
                <w:rStyle w:val="IndexLink"/>
                <w:rtl w:val="true"/>
              </w:rPr>
              <w:t>المسألة السابعة</w:t>
            </w:r>
            <w:r>
              <w:rPr>
                <w:rStyle w:val="IndexLink"/>
                <w:rtl w:val="true"/>
              </w:rPr>
              <w:t xml:space="preserve">: </w:t>
            </w:r>
            <w:r>
              <w:rPr>
                <w:rStyle w:val="IndexLink"/>
                <w:rtl w:val="true"/>
              </w:rPr>
              <w:t>النبي الأكرم صلى الله عليه وآله وسلم يضيف ركعة إلى صلاة المغرب شكراً لله على ولادة فاطمة عليها السلام</w:t>
            </w:r>
            <w:r>
              <w:rPr>
                <w:rStyle w:val="IndexLink"/>
                <w:rtl w:val="true"/>
              </w:rPr>
              <w:tab/>
            </w:r>
            <w:r>
              <w:rPr>
                <w:rStyle w:val="IndexLink"/>
              </w:rPr>
              <w:t>343</w:t>
            </w:r>
          </w:hyperlink>
        </w:p>
        <w:p>
          <w:pPr>
            <w:pStyle w:val="Contents4"/>
            <w:tabs>
              <w:tab w:val="clear" w:pos="8176"/>
              <w:tab w:val="right" w:pos="9026" w:leader="dot"/>
            </w:tabs>
            <w:rPr/>
          </w:pPr>
          <w:hyperlink w:anchor="__RefHeading___Toc9443846_1280447820">
            <w:r>
              <w:rPr>
                <w:webHidden/>
                <w:rStyle w:val="IndexLink"/>
                <w:rtl w:val="true"/>
              </w:rPr>
              <w:t>المسألة الثامنة</w:t>
            </w:r>
            <w:r>
              <w:rPr>
                <w:rStyle w:val="IndexLink"/>
                <w:rtl w:val="true"/>
              </w:rPr>
              <w:t xml:space="preserve">: </w:t>
            </w:r>
            <w:r>
              <w:rPr>
                <w:rStyle w:val="IndexLink"/>
                <w:rtl w:val="true"/>
              </w:rPr>
              <w:t xml:space="preserve">خصوصية تسمية البنت ب‍ </w:t>
            </w:r>
            <w:r>
              <w:rPr>
                <w:rStyle w:val="IndexLink"/>
                <w:rtl w:val="true"/>
              </w:rPr>
              <w:t>- (</w:t>
            </w:r>
            <w:r>
              <w:rPr>
                <w:rStyle w:val="IndexLink"/>
                <w:rtl w:val="true"/>
              </w:rPr>
              <w:t>فاطمة عليها السلام</w:t>
            </w:r>
            <w:r>
              <w:rPr>
                <w:rStyle w:val="IndexLink"/>
                <w:rtl w:val="true"/>
              </w:rPr>
              <w:t>)</w:t>
              <w:tab/>
            </w:r>
            <w:r>
              <w:rPr>
                <w:rStyle w:val="IndexLink"/>
              </w:rPr>
              <w:t>344</w:t>
            </w:r>
          </w:hyperlink>
        </w:p>
        <w:p>
          <w:pPr>
            <w:pStyle w:val="Contents3"/>
            <w:tabs>
              <w:tab w:val="clear" w:pos="8459"/>
              <w:tab w:val="right" w:pos="9026" w:leader="dot"/>
            </w:tabs>
            <w:rPr/>
          </w:pPr>
          <w:hyperlink w:anchor="__RefHeading___Toc9443848_1280447820">
            <w:r>
              <w:rPr>
                <w:webHidden/>
                <w:rStyle w:val="IndexLink"/>
                <w:rtl w:val="true"/>
              </w:rPr>
              <w:t>المبحث الثالث</w:t>
            </w:r>
            <w:r>
              <w:rPr>
                <w:rStyle w:val="IndexLink"/>
                <w:rtl w:val="true"/>
              </w:rPr>
              <w:t xml:space="preserve">: </w:t>
            </w:r>
            <w:r>
              <w:rPr>
                <w:rStyle w:val="IndexLink"/>
                <w:rtl w:val="true"/>
              </w:rPr>
              <w:t>تاريخ ولادة فاطمة عليها السلام</w:t>
            </w:r>
            <w:r>
              <w:rPr>
                <w:rStyle w:val="IndexLink"/>
                <w:rtl w:val="true"/>
              </w:rPr>
              <w:tab/>
            </w:r>
            <w:r>
              <w:rPr>
                <w:rStyle w:val="IndexLink"/>
              </w:rPr>
              <w:t>348</w:t>
            </w:r>
          </w:hyperlink>
        </w:p>
        <w:p>
          <w:pPr>
            <w:pStyle w:val="Contents4"/>
            <w:tabs>
              <w:tab w:val="clear" w:pos="8176"/>
              <w:tab w:val="right" w:pos="9026" w:leader="dot"/>
            </w:tabs>
            <w:rPr/>
          </w:pPr>
          <w:hyperlink w:anchor="__RefHeading___Toc9443850_1280447820">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9443852_1280447820">
            <w:r>
              <w:rPr>
                <w:webHidden/>
                <w:rStyle w:val="IndexLink"/>
                <w:rtl w:val="true"/>
              </w:rPr>
              <w:t>المسألة الأولى</w:t>
            </w:r>
            <w:r>
              <w:rPr>
                <w:rStyle w:val="IndexLink"/>
                <w:rtl w:val="true"/>
              </w:rPr>
              <w:t xml:space="preserve">: </w:t>
            </w:r>
            <w:r>
              <w:rPr>
                <w:rStyle w:val="IndexLink"/>
                <w:rtl w:val="true"/>
              </w:rPr>
              <w:t>أقوال أهل البيت عليهم السلام في تاريخ مولد فاطمة عليها السلام</w:t>
            </w:r>
            <w:r>
              <w:rPr>
                <w:rStyle w:val="IndexLink"/>
                <w:rtl w:val="true"/>
              </w:rPr>
              <w:tab/>
            </w:r>
            <w:r>
              <w:rPr>
                <w:rStyle w:val="IndexLink"/>
              </w:rPr>
              <w:t>351</w:t>
            </w:r>
          </w:hyperlink>
        </w:p>
        <w:p>
          <w:pPr>
            <w:pStyle w:val="Contents5"/>
            <w:tabs>
              <w:tab w:val="clear" w:pos="7892"/>
              <w:tab w:val="right" w:pos="9026" w:leader="dot"/>
            </w:tabs>
            <w:rPr/>
          </w:pPr>
          <w:hyperlink w:anchor="__RefHeading___Toc9443854_1280447820">
            <w:r>
              <w:rPr>
                <w:webHidden/>
                <w:rStyle w:val="IndexLink"/>
                <w:rtl w:val="true"/>
              </w:rPr>
              <w:t>أولاً</w:t>
            </w:r>
            <w:r>
              <w:rPr>
                <w:rStyle w:val="IndexLink"/>
                <w:rtl w:val="true"/>
              </w:rPr>
              <w:t xml:space="preserve">: </w:t>
            </w:r>
            <w:r>
              <w:rPr>
                <w:rStyle w:val="IndexLink"/>
                <w:rtl w:val="true"/>
              </w:rPr>
              <w:t>تعيين سنة ولادتها عليها السلام</w:t>
            </w:r>
            <w:r>
              <w:rPr>
                <w:rStyle w:val="IndexLink"/>
                <w:rtl w:val="true"/>
              </w:rPr>
              <w:tab/>
            </w:r>
            <w:r>
              <w:rPr>
                <w:rStyle w:val="IndexLink"/>
              </w:rPr>
              <w:t>351</w:t>
            </w:r>
          </w:hyperlink>
        </w:p>
        <w:p>
          <w:pPr>
            <w:pStyle w:val="Contents5"/>
            <w:tabs>
              <w:tab w:val="clear" w:pos="7892"/>
              <w:tab w:val="right" w:pos="9026" w:leader="dot"/>
            </w:tabs>
            <w:rPr/>
          </w:pPr>
          <w:hyperlink w:anchor="__RefHeading___Toc9443856_1280447820">
            <w:r>
              <w:rPr>
                <w:webHidden/>
                <w:rStyle w:val="IndexLink"/>
                <w:rtl w:val="true"/>
              </w:rPr>
              <w:t>ثانياً</w:t>
            </w:r>
            <w:r>
              <w:rPr>
                <w:rStyle w:val="IndexLink"/>
                <w:rtl w:val="true"/>
              </w:rPr>
              <w:t xml:space="preserve">: </w:t>
            </w:r>
            <w:r>
              <w:rPr>
                <w:rStyle w:val="IndexLink"/>
                <w:rtl w:val="true"/>
              </w:rPr>
              <w:t>تعيين شهر ولادتها عليها السلام</w:t>
            </w:r>
            <w:r>
              <w:rPr>
                <w:rStyle w:val="IndexLink"/>
                <w:rtl w:val="true"/>
              </w:rPr>
              <w:tab/>
            </w:r>
            <w:r>
              <w:rPr>
                <w:rStyle w:val="IndexLink"/>
              </w:rPr>
              <w:t>351</w:t>
            </w:r>
          </w:hyperlink>
        </w:p>
        <w:p>
          <w:pPr>
            <w:pStyle w:val="Contents5"/>
            <w:tabs>
              <w:tab w:val="clear" w:pos="7892"/>
              <w:tab w:val="right" w:pos="9026" w:leader="dot"/>
            </w:tabs>
            <w:rPr/>
          </w:pPr>
          <w:hyperlink w:anchor="__RefHeading___Toc9443858_1280447820">
            <w:r>
              <w:rPr>
                <w:webHidden/>
                <w:rStyle w:val="IndexLink"/>
                <w:rtl w:val="true"/>
              </w:rPr>
              <w:t>ثالثاً</w:t>
            </w:r>
            <w:r>
              <w:rPr>
                <w:rStyle w:val="IndexLink"/>
                <w:rtl w:val="true"/>
              </w:rPr>
              <w:t xml:space="preserve">: </w:t>
            </w:r>
            <w:r>
              <w:rPr>
                <w:rStyle w:val="IndexLink"/>
                <w:rtl w:val="true"/>
              </w:rPr>
              <w:t>تعيين يوم ولادتها عليها السلام</w:t>
            </w:r>
            <w:r>
              <w:rPr>
                <w:rStyle w:val="IndexLink"/>
                <w:rtl w:val="true"/>
              </w:rPr>
              <w:tab/>
            </w:r>
            <w:r>
              <w:rPr>
                <w:rStyle w:val="IndexLink"/>
              </w:rPr>
              <w:t>352</w:t>
            </w:r>
          </w:hyperlink>
        </w:p>
        <w:p>
          <w:pPr>
            <w:pStyle w:val="Contents4"/>
            <w:tabs>
              <w:tab w:val="clear" w:pos="8176"/>
              <w:tab w:val="right" w:pos="9026" w:leader="dot"/>
            </w:tabs>
            <w:rPr/>
          </w:pPr>
          <w:hyperlink w:anchor="__RefHeading___Toc9443860_1280447820">
            <w:r>
              <w:rPr>
                <w:webHidden/>
                <w:rStyle w:val="IndexLink"/>
                <w:rtl w:val="true"/>
              </w:rPr>
              <w:t>المسألة الثانية</w:t>
            </w:r>
            <w:r>
              <w:rPr>
                <w:rStyle w:val="IndexLink"/>
                <w:rtl w:val="true"/>
              </w:rPr>
              <w:t xml:space="preserve">: </w:t>
            </w:r>
            <w:r>
              <w:rPr>
                <w:rStyle w:val="IndexLink"/>
                <w:rtl w:val="true"/>
              </w:rPr>
              <w:t>أقوال أهل العامة من المسلمين</w:t>
            </w:r>
            <w:r>
              <w:rPr>
                <w:rStyle w:val="IndexLink"/>
                <w:rtl w:val="true"/>
              </w:rPr>
              <w:tab/>
            </w:r>
            <w:r>
              <w:rPr>
                <w:rStyle w:val="IndexLink"/>
              </w:rPr>
              <w:t>353</w:t>
            </w:r>
          </w:hyperlink>
        </w:p>
        <w:p>
          <w:pPr>
            <w:pStyle w:val="Contents5"/>
            <w:tabs>
              <w:tab w:val="clear" w:pos="7892"/>
              <w:tab w:val="right" w:pos="9026" w:leader="dot"/>
            </w:tabs>
            <w:rPr/>
          </w:pPr>
          <w:hyperlink w:anchor="__RefHeading___Toc9443862_1280447820">
            <w:r>
              <w:rPr>
                <w:webHidden/>
                <w:rStyle w:val="IndexLink"/>
                <w:rtl w:val="true"/>
              </w:rPr>
              <w:t>أولاً</w:t>
            </w:r>
            <w:r>
              <w:rPr>
                <w:rStyle w:val="IndexLink"/>
                <w:rtl w:val="true"/>
              </w:rPr>
              <w:t xml:space="preserve">: </w:t>
            </w:r>
            <w:r>
              <w:rPr>
                <w:rStyle w:val="IndexLink"/>
                <w:rtl w:val="true"/>
              </w:rPr>
              <w:t>إنها عليها السلام ولدت قبل المبعث بخمس سنوات</w:t>
            </w:r>
            <w:r>
              <w:rPr>
                <w:rStyle w:val="IndexLink"/>
                <w:rtl w:val="true"/>
              </w:rPr>
              <w:tab/>
            </w:r>
            <w:r>
              <w:rPr>
                <w:rStyle w:val="IndexLink"/>
              </w:rPr>
              <w:t>353</w:t>
            </w:r>
          </w:hyperlink>
        </w:p>
        <w:p>
          <w:pPr>
            <w:pStyle w:val="Contents6"/>
            <w:tabs>
              <w:tab w:val="clear" w:pos="7609"/>
              <w:tab w:val="right" w:pos="9026" w:leader="dot"/>
            </w:tabs>
            <w:rPr/>
          </w:pPr>
          <w:hyperlink w:anchor="__RefHeading___Toc9443864_1280447820">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9443866_1280447820">
            <w:r>
              <w:rPr>
                <w:webHidden/>
                <w:rStyle w:val="IndexLink"/>
                <w:rtl w:val="true"/>
              </w:rPr>
              <w:t>السبب الأول</w:t>
            </w:r>
            <w:r>
              <w:rPr>
                <w:rStyle w:val="IndexLink"/>
                <w:rtl w:val="true"/>
              </w:rPr>
              <w:tab/>
            </w:r>
            <w:r>
              <w:rPr>
                <w:rStyle w:val="IndexLink"/>
              </w:rPr>
              <w:t>353</w:t>
            </w:r>
          </w:hyperlink>
        </w:p>
        <w:p>
          <w:pPr>
            <w:pStyle w:val="Contents6"/>
            <w:tabs>
              <w:tab w:val="clear" w:pos="7609"/>
              <w:tab w:val="right" w:pos="9026" w:leader="dot"/>
            </w:tabs>
            <w:rPr/>
          </w:pPr>
          <w:hyperlink w:anchor="__RefHeading___Toc9443868_1280447820">
            <w:r>
              <w:rPr>
                <w:webHidden/>
                <w:rStyle w:val="IndexLink"/>
                <w:rtl w:val="true"/>
              </w:rPr>
              <w:t>والسبب الثاني</w:t>
            </w:r>
            <w:r>
              <w:rPr>
                <w:rStyle w:val="IndexLink"/>
                <w:rtl w:val="true"/>
              </w:rPr>
              <w:tab/>
            </w:r>
            <w:r>
              <w:rPr>
                <w:rStyle w:val="IndexLink"/>
              </w:rPr>
              <w:t>355</w:t>
            </w:r>
          </w:hyperlink>
        </w:p>
        <w:p>
          <w:pPr>
            <w:pStyle w:val="Contents6"/>
            <w:tabs>
              <w:tab w:val="clear" w:pos="7609"/>
              <w:tab w:val="right" w:pos="9026" w:leader="dot"/>
            </w:tabs>
            <w:rPr/>
          </w:pPr>
          <w:hyperlink w:anchor="__RefHeading___Toc9443870_1280447820">
            <w:r>
              <w:rPr>
                <w:webHidden/>
                <w:rStyle w:val="IndexLink"/>
                <w:rtl w:val="true"/>
              </w:rPr>
              <w:t>والسبب الثالث</w:t>
            </w:r>
            <w:r>
              <w:rPr>
                <w:rStyle w:val="IndexLink"/>
                <w:rtl w:val="true"/>
              </w:rPr>
              <w:tab/>
            </w:r>
            <w:r>
              <w:rPr>
                <w:rStyle w:val="IndexLink"/>
              </w:rPr>
              <w:t>356</w:t>
            </w:r>
          </w:hyperlink>
        </w:p>
        <w:p>
          <w:pPr>
            <w:pStyle w:val="Contents5"/>
            <w:tabs>
              <w:tab w:val="clear" w:pos="7892"/>
              <w:tab w:val="right" w:pos="9026" w:leader="dot"/>
            </w:tabs>
            <w:rPr/>
          </w:pPr>
          <w:hyperlink w:anchor="__RefHeading___Toc9443872_1280447820">
            <w:r>
              <w:rPr>
                <w:webHidden/>
                <w:rStyle w:val="IndexLink"/>
                <w:rtl w:val="true"/>
              </w:rPr>
              <w:t>ثانياً</w:t>
            </w:r>
            <w:r>
              <w:rPr>
                <w:rStyle w:val="IndexLink"/>
                <w:rtl w:val="true"/>
              </w:rPr>
              <w:t xml:space="preserve">: </w:t>
            </w:r>
            <w:r>
              <w:rPr>
                <w:rStyle w:val="IndexLink"/>
                <w:rtl w:val="true"/>
              </w:rPr>
              <w:t>إنها عليها السلام ولدت سنة البعثة النبوية</w:t>
            </w:r>
            <w:r>
              <w:rPr>
                <w:rStyle w:val="IndexLink"/>
                <w:rtl w:val="true"/>
              </w:rPr>
              <w:tab/>
            </w:r>
            <w:r>
              <w:rPr>
                <w:rStyle w:val="IndexLink"/>
              </w:rPr>
              <w:t>356</w:t>
            </w:r>
          </w:hyperlink>
        </w:p>
        <w:p>
          <w:pPr>
            <w:pStyle w:val="Contents5"/>
            <w:tabs>
              <w:tab w:val="clear" w:pos="7892"/>
              <w:tab w:val="right" w:pos="9026" w:leader="dot"/>
            </w:tabs>
            <w:rPr/>
          </w:pPr>
          <w:hyperlink w:anchor="__RefHeading___Toc9443874_1280447820">
            <w:r>
              <w:rPr>
                <w:webHidden/>
                <w:rStyle w:val="IndexLink"/>
                <w:rtl w:val="true"/>
              </w:rPr>
              <w:t>ثالثاً</w:t>
            </w:r>
            <w:r>
              <w:rPr>
                <w:rStyle w:val="IndexLink"/>
                <w:rtl w:val="true"/>
              </w:rPr>
              <w:t xml:space="preserve">: </w:t>
            </w:r>
            <w:r>
              <w:rPr>
                <w:rStyle w:val="IndexLink"/>
                <w:rtl w:val="true"/>
              </w:rPr>
              <w:t>إنها ولدت سنة إحدى وأربعين من عمر النبي صلى الله عليه وآله وسلم</w:t>
            </w:r>
            <w:r>
              <w:rPr>
                <w:rStyle w:val="IndexLink"/>
                <w:rtl w:val="true"/>
              </w:rPr>
              <w:tab/>
            </w:r>
            <w:r>
              <w:rPr>
                <w:rStyle w:val="IndexLink"/>
              </w:rPr>
              <w:t>357</w:t>
            </w:r>
          </w:hyperlink>
        </w:p>
        <w:p>
          <w:pPr>
            <w:pStyle w:val="Contents5"/>
            <w:tabs>
              <w:tab w:val="clear" w:pos="7892"/>
              <w:tab w:val="right" w:pos="9026" w:leader="dot"/>
            </w:tabs>
            <w:rPr/>
          </w:pPr>
          <w:hyperlink w:anchor="__RefHeading___Toc9443876_1280447820">
            <w:r>
              <w:rPr>
                <w:webHidden/>
                <w:rStyle w:val="IndexLink"/>
                <w:rtl w:val="true"/>
              </w:rPr>
              <w:t>رابعاً</w:t>
            </w:r>
            <w:r>
              <w:rPr>
                <w:rStyle w:val="IndexLink"/>
                <w:rtl w:val="true"/>
              </w:rPr>
              <w:t xml:space="preserve">: </w:t>
            </w:r>
            <w:r>
              <w:rPr>
                <w:rStyle w:val="IndexLink"/>
                <w:rtl w:val="true"/>
              </w:rPr>
              <w:t>إنها عليها السلام ولدت سنة اثنتين وأربعين من عمر النبي صلى الله عليه وآله وسلم</w:t>
            </w:r>
            <w:r>
              <w:rPr>
                <w:rStyle w:val="IndexLink"/>
                <w:rtl w:val="true"/>
              </w:rPr>
              <w:tab/>
            </w:r>
            <w:r>
              <w:rPr>
                <w:rStyle w:val="IndexLink"/>
              </w:rPr>
              <w:t>357</w:t>
            </w:r>
          </w:hyperlink>
        </w:p>
        <w:p>
          <w:pPr>
            <w:pStyle w:val="Contents5"/>
            <w:tabs>
              <w:tab w:val="clear" w:pos="7892"/>
              <w:tab w:val="right" w:pos="9026" w:leader="dot"/>
            </w:tabs>
            <w:rPr/>
          </w:pPr>
          <w:hyperlink w:anchor="__RefHeading___Toc9443878_1280447820">
            <w:r>
              <w:rPr>
                <w:webHidden/>
                <w:rStyle w:val="IndexLink"/>
                <w:rtl w:val="true"/>
              </w:rPr>
              <w:t>خامساً</w:t>
            </w:r>
            <w:r>
              <w:rPr>
                <w:rStyle w:val="IndexLink"/>
                <w:rtl w:val="true"/>
              </w:rPr>
              <w:t xml:space="preserve">: </w:t>
            </w:r>
            <w:r>
              <w:rPr>
                <w:rStyle w:val="IndexLink"/>
                <w:rtl w:val="true"/>
              </w:rPr>
              <w:t>إنها ولدت سنة ثلاث بعد البعثة</w:t>
            </w:r>
            <w:r>
              <w:rPr>
                <w:rStyle w:val="IndexLink"/>
                <w:rtl w:val="true"/>
              </w:rPr>
              <w:tab/>
            </w:r>
            <w:r>
              <w:rPr>
                <w:rStyle w:val="IndexLink"/>
              </w:rPr>
              <w:t>357</w:t>
            </w:r>
          </w:hyperlink>
        </w:p>
        <w:p>
          <w:pPr>
            <w:pStyle w:val="Contents5"/>
            <w:tabs>
              <w:tab w:val="clear" w:pos="7892"/>
              <w:tab w:val="right" w:pos="9026" w:leader="dot"/>
            </w:tabs>
            <w:rPr/>
          </w:pPr>
          <w:hyperlink w:anchor="__RefHeading___Toc9443880_1280447820">
            <w:r>
              <w:rPr>
                <w:webHidden/>
                <w:rStyle w:val="IndexLink"/>
                <w:rtl w:val="true"/>
              </w:rPr>
              <w:t>سادساً</w:t>
            </w:r>
            <w:r>
              <w:rPr>
                <w:rStyle w:val="IndexLink"/>
                <w:rtl w:val="true"/>
              </w:rPr>
              <w:t xml:space="preserve">: </w:t>
            </w:r>
            <w:r>
              <w:rPr>
                <w:rStyle w:val="IndexLink"/>
                <w:rtl w:val="true"/>
              </w:rPr>
              <w:t>إنها ولدت سنة خمس بعد البعثة</w:t>
            </w:r>
            <w:r>
              <w:rPr>
                <w:rStyle w:val="IndexLink"/>
                <w:rtl w:val="true"/>
              </w:rPr>
              <w:tab/>
            </w:r>
            <w:r>
              <w:rPr>
                <w:rStyle w:val="IndexLink"/>
              </w:rPr>
              <w:t>357</w:t>
            </w:r>
          </w:hyperlink>
        </w:p>
        <w:p>
          <w:pPr>
            <w:pStyle w:val="Contents3"/>
            <w:tabs>
              <w:tab w:val="clear" w:pos="8459"/>
              <w:tab w:val="right" w:pos="9026" w:leader="dot"/>
            </w:tabs>
            <w:rPr/>
          </w:pPr>
          <w:hyperlink w:anchor="__RefHeading___Toc9443882_1280447820">
            <w:r>
              <w:rPr>
                <w:webHidden/>
                <w:rStyle w:val="IndexLink"/>
                <w:rtl w:val="true"/>
              </w:rPr>
              <w:t>المبحث الرابع</w:t>
            </w:r>
            <w:r>
              <w:rPr>
                <w:rStyle w:val="IndexLink"/>
                <w:rtl w:val="true"/>
              </w:rPr>
              <w:t xml:space="preserve">: </w:t>
            </w:r>
            <w:r>
              <w:rPr>
                <w:rStyle w:val="IndexLink"/>
                <w:rtl w:val="true"/>
              </w:rPr>
              <w:t>الاحتفال بعيد المولد الفاطمي</w:t>
            </w:r>
            <w:r>
              <w:rPr>
                <w:rStyle w:val="IndexLink"/>
                <w:rtl w:val="true"/>
              </w:rPr>
              <w:tab/>
            </w:r>
            <w:r>
              <w:rPr>
                <w:rStyle w:val="IndexLink"/>
              </w:rPr>
              <w:t>359</w:t>
            </w:r>
          </w:hyperlink>
        </w:p>
        <w:p>
          <w:pPr>
            <w:pStyle w:val="Contents4"/>
            <w:tabs>
              <w:tab w:val="clear" w:pos="8176"/>
              <w:tab w:val="right" w:pos="9026" w:leader="dot"/>
            </w:tabs>
            <w:rPr/>
          </w:pPr>
          <w:hyperlink w:anchor="__RefHeading___Toc9443884_1280447820">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9443886_1280447820">
            <w:r>
              <w:rPr>
                <w:webHidden/>
                <w:rStyle w:val="IndexLink"/>
                <w:rtl w:val="true"/>
              </w:rPr>
              <w:t>المسألة الأولى</w:t>
            </w:r>
            <w:r>
              <w:rPr>
                <w:rStyle w:val="IndexLink"/>
                <w:rtl w:val="true"/>
              </w:rPr>
              <w:t xml:space="preserve">: </w:t>
            </w:r>
            <w:r>
              <w:rPr>
                <w:rStyle w:val="IndexLink"/>
                <w:rtl w:val="true"/>
              </w:rPr>
              <w:t>البحث في مشروعية الاحتفال</w:t>
            </w:r>
            <w:r>
              <w:rPr>
                <w:rStyle w:val="IndexLink"/>
                <w:rtl w:val="true"/>
              </w:rPr>
              <w:tab/>
            </w:r>
            <w:r>
              <w:rPr>
                <w:rStyle w:val="IndexLink"/>
              </w:rPr>
              <w:t>361</w:t>
            </w:r>
          </w:hyperlink>
        </w:p>
        <w:p>
          <w:pPr>
            <w:pStyle w:val="Contents5"/>
            <w:tabs>
              <w:tab w:val="clear" w:pos="7892"/>
              <w:tab w:val="right" w:pos="9026" w:leader="dot"/>
            </w:tabs>
            <w:rPr/>
          </w:pPr>
          <w:hyperlink w:anchor="__RefHeading___Toc9443888_1280447820">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9443890_1280447820">
            <w:r>
              <w:rPr>
                <w:webHidden/>
                <w:rStyle w:val="IndexLink"/>
                <w:rtl w:val="true"/>
              </w:rPr>
              <w:t>أولاً</w:t>
            </w:r>
            <w:r>
              <w:rPr>
                <w:rStyle w:val="IndexLink"/>
                <w:rtl w:val="true"/>
              </w:rPr>
              <w:t xml:space="preserve">: </w:t>
            </w:r>
            <w:r>
              <w:rPr>
                <w:rStyle w:val="IndexLink"/>
                <w:rtl w:val="true"/>
              </w:rPr>
              <w:t>البدعة في اللغة</w:t>
            </w:r>
            <w:r>
              <w:rPr>
                <w:rStyle w:val="IndexLink"/>
                <w:rtl w:val="true"/>
              </w:rPr>
              <w:tab/>
            </w:r>
            <w:r>
              <w:rPr>
                <w:rStyle w:val="IndexLink"/>
              </w:rPr>
              <w:t>363</w:t>
            </w:r>
          </w:hyperlink>
        </w:p>
        <w:p>
          <w:pPr>
            <w:pStyle w:val="Contents5"/>
            <w:tabs>
              <w:tab w:val="clear" w:pos="7892"/>
              <w:tab w:val="right" w:pos="9026" w:leader="dot"/>
            </w:tabs>
            <w:rPr/>
          </w:pPr>
          <w:hyperlink w:anchor="__RefHeading___Toc9443892_1280447820">
            <w:r>
              <w:rPr>
                <w:webHidden/>
                <w:rStyle w:val="IndexLink"/>
                <w:rtl w:val="true"/>
              </w:rPr>
              <w:t>ثانيا</w:t>
            </w:r>
            <w:r>
              <w:rPr>
                <w:rStyle w:val="IndexLink"/>
                <w:rtl w:val="true"/>
              </w:rPr>
              <w:t xml:space="preserve">: </w:t>
            </w:r>
            <w:r>
              <w:rPr>
                <w:rStyle w:val="IndexLink"/>
                <w:rtl w:val="true"/>
              </w:rPr>
              <w:t>البدعة كما يراها أهل السنة</w:t>
            </w:r>
            <w:r>
              <w:rPr>
                <w:rStyle w:val="IndexLink"/>
                <w:rtl w:val="true"/>
              </w:rPr>
              <w:tab/>
            </w:r>
            <w:r>
              <w:rPr>
                <w:rStyle w:val="IndexLink"/>
              </w:rPr>
              <w:t>364</w:t>
            </w:r>
          </w:hyperlink>
        </w:p>
        <w:p>
          <w:pPr>
            <w:pStyle w:val="Contents6"/>
            <w:tabs>
              <w:tab w:val="clear" w:pos="7609"/>
              <w:tab w:val="right" w:pos="9026" w:leader="dot"/>
            </w:tabs>
            <w:rPr/>
          </w:pPr>
          <w:hyperlink w:anchor="__RefHeading___Toc9443894_1280447820">
            <w:r>
              <w:rPr>
                <w:webHidden/>
                <w:rStyle w:val="IndexLink"/>
                <w:rtl w:val="true"/>
              </w:rPr>
              <w:t>ألف</w:t>
            </w:r>
            <w:r>
              <w:rPr>
                <w:rStyle w:val="IndexLink"/>
                <w:rtl w:val="true"/>
              </w:rPr>
              <w:t xml:space="preserve">: </w:t>
            </w:r>
            <w:r>
              <w:rPr>
                <w:rStyle w:val="IndexLink"/>
                <w:rtl w:val="true"/>
              </w:rPr>
              <w:t>القول المطلق في البدعة</w:t>
            </w:r>
            <w:r>
              <w:rPr>
                <w:rStyle w:val="IndexLink"/>
                <w:rtl w:val="true"/>
              </w:rPr>
              <w:tab/>
            </w:r>
            <w:r>
              <w:rPr>
                <w:rStyle w:val="IndexLink"/>
              </w:rPr>
              <w:t>364</w:t>
            </w:r>
          </w:hyperlink>
        </w:p>
        <w:p>
          <w:pPr>
            <w:pStyle w:val="Contents6"/>
            <w:tabs>
              <w:tab w:val="clear" w:pos="7609"/>
              <w:tab w:val="right" w:pos="9026" w:leader="dot"/>
            </w:tabs>
            <w:rPr/>
          </w:pPr>
          <w:hyperlink w:anchor="__RefHeading___Toc9443896_1280447820">
            <w:r>
              <w:rPr>
                <w:webHidden/>
                <w:rStyle w:val="IndexLink"/>
              </w:rPr>
              <w:t>1</w:t>
            </w:r>
            <w:r>
              <w:rPr>
                <w:rStyle w:val="IndexLink"/>
                <w:rtl w:val="true"/>
              </w:rPr>
              <w:t xml:space="preserve">. </w:t>
            </w:r>
            <w:r>
              <w:rPr>
                <w:rStyle w:val="IndexLink"/>
                <w:rtl w:val="true"/>
              </w:rPr>
              <w:t>قول ابن رجب الحنبلي في البدعة</w:t>
            </w:r>
            <w:r>
              <w:rPr>
                <w:rStyle w:val="IndexLink"/>
                <w:rtl w:val="true"/>
              </w:rPr>
              <w:tab/>
            </w:r>
            <w:r>
              <w:rPr>
                <w:rStyle w:val="IndexLink"/>
              </w:rPr>
              <w:t>364</w:t>
            </w:r>
          </w:hyperlink>
        </w:p>
        <w:p>
          <w:pPr>
            <w:pStyle w:val="Contents6"/>
            <w:tabs>
              <w:tab w:val="clear" w:pos="7609"/>
              <w:tab w:val="right" w:pos="9026" w:leader="dot"/>
            </w:tabs>
            <w:rPr/>
          </w:pPr>
          <w:hyperlink w:anchor="__RefHeading___Toc9443898_1280447820">
            <w:r>
              <w:rPr>
                <w:webHidden/>
                <w:rStyle w:val="IndexLink"/>
              </w:rPr>
              <w:t>2</w:t>
            </w:r>
            <w:r>
              <w:rPr>
                <w:rStyle w:val="IndexLink"/>
                <w:rtl w:val="true"/>
              </w:rPr>
              <w:t xml:space="preserve">. </w:t>
            </w:r>
            <w:r>
              <w:rPr>
                <w:rStyle w:val="IndexLink"/>
                <w:rtl w:val="true"/>
              </w:rPr>
              <w:t>قول ابن حجر العسقلاني في البدعة</w:t>
            </w:r>
            <w:r>
              <w:rPr>
                <w:rStyle w:val="IndexLink"/>
                <w:rtl w:val="true"/>
              </w:rPr>
              <w:tab/>
            </w:r>
            <w:r>
              <w:rPr>
                <w:rStyle w:val="IndexLink"/>
              </w:rPr>
              <w:t>364</w:t>
            </w:r>
          </w:hyperlink>
        </w:p>
        <w:p>
          <w:pPr>
            <w:pStyle w:val="Contents6"/>
            <w:tabs>
              <w:tab w:val="clear" w:pos="7609"/>
              <w:tab w:val="right" w:pos="9026" w:leader="dot"/>
            </w:tabs>
            <w:rPr/>
          </w:pPr>
          <w:hyperlink w:anchor="__RefHeading___Toc9443900_1280447820">
            <w:r>
              <w:rPr>
                <w:webHidden/>
                <w:rStyle w:val="IndexLink"/>
              </w:rPr>
              <w:t>3</w:t>
            </w:r>
            <w:r>
              <w:rPr>
                <w:rStyle w:val="IndexLink"/>
                <w:rtl w:val="true"/>
              </w:rPr>
              <w:t xml:space="preserve">. </w:t>
            </w:r>
            <w:r>
              <w:rPr>
                <w:rStyle w:val="IndexLink"/>
                <w:rtl w:val="true"/>
              </w:rPr>
              <w:t>قول ابن حجر الهيثمي</w:t>
            </w:r>
            <w:r>
              <w:rPr>
                <w:rStyle w:val="IndexLink"/>
                <w:rtl w:val="true"/>
              </w:rPr>
              <w:tab/>
            </w:r>
            <w:r>
              <w:rPr>
                <w:rStyle w:val="IndexLink"/>
              </w:rPr>
              <w:t>365</w:t>
            </w:r>
          </w:hyperlink>
        </w:p>
        <w:p>
          <w:pPr>
            <w:pStyle w:val="Contents6"/>
            <w:tabs>
              <w:tab w:val="clear" w:pos="7609"/>
              <w:tab w:val="right" w:pos="9026" w:leader="dot"/>
            </w:tabs>
            <w:rPr/>
          </w:pPr>
          <w:hyperlink w:anchor="__RefHeading___Toc9443902_1280447820">
            <w:r>
              <w:rPr>
                <w:webHidden/>
                <w:rStyle w:val="IndexLink"/>
              </w:rPr>
              <w:t>4</w:t>
            </w:r>
            <w:r>
              <w:rPr>
                <w:rStyle w:val="IndexLink"/>
                <w:rtl w:val="true"/>
              </w:rPr>
              <w:t xml:space="preserve">. </w:t>
            </w:r>
            <w:r>
              <w:rPr>
                <w:rStyle w:val="IndexLink"/>
                <w:rtl w:val="true"/>
              </w:rPr>
              <w:t>قول التفتازاني</w:t>
            </w:r>
            <w:r>
              <w:rPr>
                <w:rStyle w:val="IndexLink"/>
                <w:rtl w:val="true"/>
              </w:rPr>
              <w:tab/>
            </w:r>
            <w:r>
              <w:rPr>
                <w:rStyle w:val="IndexLink"/>
              </w:rPr>
              <w:t>365</w:t>
            </w:r>
          </w:hyperlink>
        </w:p>
        <w:p>
          <w:pPr>
            <w:pStyle w:val="Contents6"/>
            <w:tabs>
              <w:tab w:val="clear" w:pos="7609"/>
              <w:tab w:val="right" w:pos="9026" w:leader="dot"/>
            </w:tabs>
            <w:rPr/>
          </w:pPr>
          <w:hyperlink w:anchor="__RefHeading___Toc9443904_1280447820">
            <w:r>
              <w:rPr>
                <w:webHidden/>
                <w:rStyle w:val="IndexLink"/>
                <w:rtl w:val="true"/>
              </w:rPr>
              <w:t>باء</w:t>
            </w:r>
            <w:r>
              <w:rPr>
                <w:rStyle w:val="IndexLink"/>
                <w:rtl w:val="true"/>
              </w:rPr>
              <w:t xml:space="preserve">: </w:t>
            </w:r>
            <w:r>
              <w:rPr>
                <w:rStyle w:val="IndexLink"/>
                <w:rtl w:val="true"/>
              </w:rPr>
              <w:t>القول المقيد في البدعة</w:t>
            </w:r>
            <w:r>
              <w:rPr>
                <w:rStyle w:val="IndexLink"/>
                <w:rtl w:val="true"/>
              </w:rPr>
              <w:tab/>
            </w:r>
            <w:r>
              <w:rPr>
                <w:rStyle w:val="IndexLink"/>
              </w:rPr>
              <w:t>365</w:t>
            </w:r>
          </w:hyperlink>
        </w:p>
        <w:p>
          <w:pPr>
            <w:pStyle w:val="Contents6"/>
            <w:tabs>
              <w:tab w:val="clear" w:pos="7609"/>
              <w:tab w:val="right" w:pos="9026" w:leader="dot"/>
            </w:tabs>
            <w:rPr/>
          </w:pPr>
          <w:hyperlink w:anchor="__RefHeading___Toc9443906_1280447820">
            <w:r>
              <w:rPr>
                <w:webHidden/>
                <w:rStyle w:val="IndexLink"/>
              </w:rPr>
              <w:t>1</w:t>
            </w:r>
            <w:r>
              <w:rPr>
                <w:rStyle w:val="IndexLink"/>
                <w:rtl w:val="true"/>
              </w:rPr>
              <w:t xml:space="preserve">. </w:t>
            </w:r>
            <w:r>
              <w:rPr>
                <w:rStyle w:val="IndexLink"/>
                <w:rtl w:val="true"/>
              </w:rPr>
              <w:t>قول إمام المذهب الشافعي في البدعة</w:t>
            </w:r>
            <w:r>
              <w:rPr>
                <w:rStyle w:val="IndexLink"/>
                <w:rtl w:val="true"/>
              </w:rPr>
              <w:tab/>
            </w:r>
            <w:r>
              <w:rPr>
                <w:rStyle w:val="IndexLink"/>
              </w:rPr>
              <w:t>365</w:t>
            </w:r>
          </w:hyperlink>
        </w:p>
        <w:p>
          <w:pPr>
            <w:pStyle w:val="Contents6"/>
            <w:tabs>
              <w:tab w:val="clear" w:pos="7609"/>
              <w:tab w:val="right" w:pos="9026" w:leader="dot"/>
            </w:tabs>
            <w:rPr/>
          </w:pPr>
          <w:hyperlink w:anchor="__RefHeading___Toc9443908_1280447820">
            <w:r>
              <w:rPr>
                <w:webHidden/>
                <w:rStyle w:val="IndexLink"/>
              </w:rPr>
              <w:t>2</w:t>
            </w:r>
            <w:r>
              <w:rPr>
                <w:rStyle w:val="IndexLink"/>
                <w:rtl w:val="true"/>
              </w:rPr>
              <w:t xml:space="preserve">. </w:t>
            </w:r>
            <w:r>
              <w:rPr>
                <w:rStyle w:val="IndexLink"/>
                <w:rtl w:val="true"/>
              </w:rPr>
              <w:t>وقال الشافعي أيضا في البدعة</w:t>
            </w:r>
            <w:r>
              <w:rPr>
                <w:rStyle w:val="IndexLink"/>
                <w:rtl w:val="true"/>
              </w:rPr>
              <w:tab/>
            </w:r>
            <w:r>
              <w:rPr>
                <w:rStyle w:val="IndexLink"/>
              </w:rPr>
              <w:t>367</w:t>
            </w:r>
          </w:hyperlink>
        </w:p>
        <w:p>
          <w:pPr>
            <w:pStyle w:val="Contents6"/>
            <w:tabs>
              <w:tab w:val="clear" w:pos="7609"/>
              <w:tab w:val="right" w:pos="9026" w:leader="dot"/>
            </w:tabs>
            <w:rPr/>
          </w:pPr>
          <w:hyperlink w:anchor="__RefHeading___Toc9443910_1280447820">
            <w:r>
              <w:rPr>
                <w:webHidden/>
                <w:rStyle w:val="IndexLink"/>
              </w:rPr>
              <w:t>3</w:t>
            </w:r>
            <w:r>
              <w:rPr>
                <w:rStyle w:val="IndexLink"/>
                <w:rtl w:val="true"/>
              </w:rPr>
              <w:t xml:space="preserve">. </w:t>
            </w:r>
            <w:r>
              <w:rPr>
                <w:rStyle w:val="IndexLink"/>
                <w:rtl w:val="true"/>
              </w:rPr>
              <w:t>قول ابن الأثير في البدعة</w:t>
            </w:r>
            <w:r>
              <w:rPr>
                <w:rStyle w:val="IndexLink"/>
                <w:rtl w:val="true"/>
              </w:rPr>
              <w:tab/>
            </w:r>
            <w:r>
              <w:rPr>
                <w:rStyle w:val="IndexLink"/>
              </w:rPr>
              <w:t>367</w:t>
            </w:r>
          </w:hyperlink>
        </w:p>
        <w:p>
          <w:pPr>
            <w:pStyle w:val="Contents6"/>
            <w:tabs>
              <w:tab w:val="clear" w:pos="7609"/>
              <w:tab w:val="right" w:pos="9026" w:leader="dot"/>
            </w:tabs>
            <w:rPr/>
          </w:pPr>
          <w:hyperlink w:anchor="__RefHeading___Toc9443912_1280447820">
            <w:r>
              <w:rPr>
                <w:webHidden/>
                <w:rStyle w:val="IndexLink"/>
              </w:rPr>
              <w:t>4</w:t>
            </w:r>
            <w:r>
              <w:rPr>
                <w:rStyle w:val="IndexLink"/>
                <w:rtl w:val="true"/>
              </w:rPr>
              <w:t xml:space="preserve">. </w:t>
            </w:r>
            <w:r>
              <w:rPr>
                <w:rStyle w:val="IndexLink"/>
                <w:rtl w:val="true"/>
              </w:rPr>
              <w:t>قول ابن حزم الأندلسي في البدعة</w:t>
            </w:r>
            <w:r>
              <w:rPr>
                <w:rStyle w:val="IndexLink"/>
                <w:rtl w:val="true"/>
              </w:rPr>
              <w:tab/>
            </w:r>
            <w:r>
              <w:rPr>
                <w:rStyle w:val="IndexLink"/>
              </w:rPr>
              <w:t>368</w:t>
            </w:r>
          </w:hyperlink>
        </w:p>
        <w:p>
          <w:pPr>
            <w:pStyle w:val="Contents4"/>
            <w:tabs>
              <w:tab w:val="clear" w:pos="8176"/>
              <w:tab w:val="right" w:pos="9026" w:leader="dot"/>
            </w:tabs>
            <w:rPr/>
          </w:pPr>
          <w:hyperlink w:anchor="__RefHeading___Toc9443914_1280447820">
            <w:r>
              <w:rPr>
                <w:webHidden/>
                <w:rStyle w:val="IndexLink"/>
                <w:rtl w:val="true"/>
              </w:rPr>
              <w:t>المسألة الثانية</w:t>
            </w:r>
            <w:r>
              <w:rPr>
                <w:rStyle w:val="IndexLink"/>
                <w:rtl w:val="true"/>
              </w:rPr>
              <w:t xml:space="preserve">: </w:t>
            </w:r>
            <w:r>
              <w:rPr>
                <w:rStyle w:val="IndexLink"/>
                <w:rtl w:val="true"/>
              </w:rPr>
              <w:t>أقوال علماء أهل السنة في الحث على الاحتفال بالمولد النبوي</w:t>
            </w:r>
            <w:r>
              <w:rPr>
                <w:rStyle w:val="IndexLink"/>
                <w:rtl w:val="true"/>
              </w:rPr>
              <w:tab/>
            </w:r>
            <w:r>
              <w:rPr>
                <w:rStyle w:val="IndexLink"/>
              </w:rPr>
              <w:t>369</w:t>
            </w:r>
          </w:hyperlink>
        </w:p>
        <w:p>
          <w:pPr>
            <w:pStyle w:val="Contents5"/>
            <w:tabs>
              <w:tab w:val="clear" w:pos="7892"/>
              <w:tab w:val="right" w:pos="9026" w:leader="dot"/>
            </w:tabs>
            <w:rPr/>
          </w:pPr>
          <w:hyperlink w:anchor="__RefHeading___Toc9443916_1280447820">
            <w:r>
              <w:rPr>
                <w:webHidden/>
                <w:rStyle w:val="IndexLink"/>
              </w:rPr>
              <w:t>1</w:t>
            </w:r>
            <w:r>
              <w:rPr>
                <w:rStyle w:val="IndexLink"/>
                <w:rtl w:val="true"/>
              </w:rPr>
              <w:t xml:space="preserve">. </w:t>
            </w:r>
            <w:r>
              <w:rPr>
                <w:rStyle w:val="IndexLink"/>
                <w:rtl w:val="true"/>
              </w:rPr>
              <w:t>قال الحافظ أبو الخير السخاوي في فتاواه</w:t>
            </w:r>
            <w:r>
              <w:rPr>
                <w:rStyle w:val="IndexLink"/>
                <w:rtl w:val="true"/>
              </w:rPr>
              <w:tab/>
            </w:r>
            <w:r>
              <w:rPr>
                <w:rStyle w:val="IndexLink"/>
              </w:rPr>
              <w:t>369</w:t>
            </w:r>
          </w:hyperlink>
        </w:p>
        <w:p>
          <w:pPr>
            <w:pStyle w:val="Contents5"/>
            <w:tabs>
              <w:tab w:val="clear" w:pos="7892"/>
              <w:tab w:val="right" w:pos="9026" w:leader="dot"/>
            </w:tabs>
            <w:rPr/>
          </w:pPr>
          <w:hyperlink w:anchor="__RefHeading___Toc9443918_1280447820">
            <w:r>
              <w:rPr>
                <w:webHidden/>
                <w:rStyle w:val="IndexLink"/>
              </w:rPr>
              <w:t>2</w:t>
            </w:r>
            <w:r>
              <w:rPr>
                <w:rStyle w:val="IndexLink"/>
                <w:rtl w:val="true"/>
              </w:rPr>
              <w:t xml:space="preserve">. </w:t>
            </w:r>
            <w:r>
              <w:rPr>
                <w:rStyle w:val="IndexLink"/>
                <w:rtl w:val="true"/>
              </w:rPr>
              <w:t xml:space="preserve">قال الحافظ أبو الخير بن الجزري </w:t>
            </w:r>
            <w:r>
              <w:rPr>
                <w:rStyle w:val="IndexLink"/>
                <w:rtl w:val="true"/>
              </w:rPr>
              <w:t xml:space="preserve">- </w:t>
            </w:r>
            <w:r>
              <w:rPr>
                <w:rStyle w:val="IndexLink"/>
                <w:rtl w:val="true"/>
              </w:rPr>
              <w:t xml:space="preserve">شيخ القراء </w:t>
            </w:r>
            <w:r>
              <w:rPr>
                <w:rStyle w:val="IndexLink"/>
                <w:rtl w:val="true"/>
              </w:rPr>
              <w:t xml:space="preserve">- </w:t>
            </w:r>
            <w:r>
              <w:rPr>
                <w:rStyle w:val="IndexLink"/>
                <w:rtl w:val="true"/>
              </w:rPr>
              <w:t>البغدادي الحنبلي</w:t>
            </w:r>
            <w:r>
              <w:rPr>
                <w:rStyle w:val="IndexLink"/>
                <w:rtl w:val="true"/>
              </w:rPr>
              <w:tab/>
            </w:r>
            <w:r>
              <w:rPr>
                <w:rStyle w:val="IndexLink"/>
              </w:rPr>
              <w:t>370</w:t>
            </w:r>
          </w:hyperlink>
        </w:p>
        <w:p>
          <w:pPr>
            <w:pStyle w:val="Contents5"/>
            <w:tabs>
              <w:tab w:val="clear" w:pos="7892"/>
              <w:tab w:val="right" w:pos="9026" w:leader="dot"/>
            </w:tabs>
            <w:rPr/>
          </w:pPr>
          <w:hyperlink w:anchor="__RefHeading___Toc9443920_1280447820">
            <w:r>
              <w:rPr>
                <w:webHidden/>
                <w:rStyle w:val="IndexLink"/>
              </w:rPr>
              <w:t>3</w:t>
            </w:r>
            <w:r>
              <w:rPr>
                <w:rStyle w:val="IndexLink"/>
                <w:rtl w:val="true"/>
              </w:rPr>
              <w:t xml:space="preserve">. </w:t>
            </w:r>
            <w:r>
              <w:rPr>
                <w:rStyle w:val="IndexLink"/>
                <w:rtl w:val="true"/>
              </w:rPr>
              <w:t>قال ابن الجوزي</w:t>
            </w:r>
            <w:r>
              <w:rPr>
                <w:rStyle w:val="IndexLink"/>
                <w:rtl w:val="true"/>
              </w:rPr>
              <w:tab/>
            </w:r>
            <w:r>
              <w:rPr>
                <w:rStyle w:val="IndexLink"/>
              </w:rPr>
              <w:t>370</w:t>
            </w:r>
          </w:hyperlink>
        </w:p>
        <w:p>
          <w:pPr>
            <w:pStyle w:val="Contents5"/>
            <w:tabs>
              <w:tab w:val="clear" w:pos="7892"/>
              <w:tab w:val="right" w:pos="9026" w:leader="dot"/>
            </w:tabs>
            <w:rPr/>
          </w:pPr>
          <w:hyperlink w:anchor="__RefHeading___Toc9443922_1280447820">
            <w:r>
              <w:rPr>
                <w:webHidden/>
                <w:rStyle w:val="IndexLink"/>
              </w:rPr>
              <w:t>4</w:t>
            </w:r>
            <w:r>
              <w:rPr>
                <w:rStyle w:val="IndexLink"/>
                <w:rtl w:val="true"/>
              </w:rPr>
              <w:t xml:space="preserve">. </w:t>
            </w:r>
            <w:r>
              <w:rPr>
                <w:rStyle w:val="IndexLink"/>
                <w:rtl w:val="true"/>
              </w:rPr>
              <w:t>قال العلامة ابن ظفر</w:t>
            </w:r>
            <w:r>
              <w:rPr>
                <w:rStyle w:val="IndexLink"/>
                <w:rtl w:val="true"/>
              </w:rPr>
              <w:tab/>
            </w:r>
            <w:r>
              <w:rPr>
                <w:rStyle w:val="IndexLink"/>
              </w:rPr>
              <w:t>370</w:t>
            </w:r>
          </w:hyperlink>
        </w:p>
        <w:p>
          <w:pPr>
            <w:pStyle w:val="Contents5"/>
            <w:tabs>
              <w:tab w:val="clear" w:pos="7892"/>
              <w:tab w:val="right" w:pos="9026" w:leader="dot"/>
            </w:tabs>
            <w:rPr/>
          </w:pPr>
          <w:hyperlink w:anchor="__RefHeading___Toc9443924_1280447820">
            <w:r>
              <w:rPr>
                <w:webHidden/>
                <w:rStyle w:val="IndexLink"/>
              </w:rPr>
              <w:t>5</w:t>
            </w:r>
            <w:r>
              <w:rPr>
                <w:rStyle w:val="IndexLink"/>
                <w:rtl w:val="true"/>
              </w:rPr>
              <w:t xml:space="preserve">. </w:t>
            </w:r>
            <w:r>
              <w:rPr>
                <w:rStyle w:val="IndexLink"/>
                <w:rtl w:val="true"/>
              </w:rPr>
              <w:t>قال الشيخ نصير الدين المبارك الشهير بابن الطباخ في فتوى بخطه</w:t>
            </w:r>
            <w:r>
              <w:rPr>
                <w:rStyle w:val="IndexLink"/>
                <w:rtl w:val="true"/>
              </w:rPr>
              <w:tab/>
            </w:r>
            <w:r>
              <w:rPr>
                <w:rStyle w:val="IndexLink"/>
              </w:rPr>
              <w:t>370</w:t>
            </w:r>
          </w:hyperlink>
        </w:p>
        <w:p>
          <w:pPr>
            <w:pStyle w:val="Contents5"/>
            <w:tabs>
              <w:tab w:val="clear" w:pos="7892"/>
              <w:tab w:val="right" w:pos="9026" w:leader="dot"/>
            </w:tabs>
            <w:rPr/>
          </w:pPr>
          <w:hyperlink w:anchor="__RefHeading___Toc9443926_1280447820">
            <w:r>
              <w:rPr>
                <w:webHidden/>
                <w:rStyle w:val="IndexLink"/>
              </w:rPr>
              <w:t>6</w:t>
            </w:r>
            <w:r>
              <w:rPr>
                <w:rStyle w:val="IndexLink"/>
                <w:rtl w:val="true"/>
              </w:rPr>
              <w:t xml:space="preserve">. </w:t>
            </w:r>
            <w:r>
              <w:rPr>
                <w:rStyle w:val="IndexLink"/>
                <w:rtl w:val="true"/>
              </w:rPr>
              <w:t>قال الشيخ جمال الدين بن عبد الرحمن بن عبد الملك الشهير بالمخلص الكتابي</w:t>
            </w:r>
            <w:r>
              <w:rPr>
                <w:rStyle w:val="IndexLink"/>
                <w:rtl w:val="true"/>
              </w:rPr>
              <w:tab/>
            </w:r>
            <w:r>
              <w:rPr>
                <w:rStyle w:val="IndexLink"/>
              </w:rPr>
              <w:t>370</w:t>
            </w:r>
          </w:hyperlink>
        </w:p>
        <w:p>
          <w:pPr>
            <w:pStyle w:val="Contents5"/>
            <w:tabs>
              <w:tab w:val="clear" w:pos="7892"/>
              <w:tab w:val="right" w:pos="9026" w:leader="dot"/>
            </w:tabs>
            <w:rPr/>
          </w:pPr>
          <w:hyperlink w:anchor="__RefHeading___Toc9443928_1280447820">
            <w:r>
              <w:rPr>
                <w:webHidden/>
                <w:rStyle w:val="IndexLink"/>
              </w:rPr>
              <w:t>7</w:t>
            </w:r>
            <w:r>
              <w:rPr>
                <w:rStyle w:val="IndexLink"/>
                <w:rtl w:val="true"/>
              </w:rPr>
              <w:t xml:space="preserve">. </w:t>
            </w:r>
            <w:r>
              <w:rPr>
                <w:rStyle w:val="IndexLink"/>
                <w:rtl w:val="true"/>
              </w:rPr>
              <w:t>قال الشيخ ظهير الدين جعفر التزمنتي</w:t>
            </w:r>
            <w:r>
              <w:rPr>
                <w:rStyle w:val="IndexLink"/>
                <w:rtl w:val="true"/>
              </w:rPr>
              <w:tab/>
            </w:r>
            <w:r>
              <w:rPr>
                <w:rStyle w:val="IndexLink"/>
              </w:rPr>
              <w:t>371</w:t>
            </w:r>
          </w:hyperlink>
        </w:p>
        <w:p>
          <w:pPr>
            <w:pStyle w:val="Contents5"/>
            <w:tabs>
              <w:tab w:val="clear" w:pos="7892"/>
              <w:tab w:val="right" w:pos="9026" w:leader="dot"/>
            </w:tabs>
            <w:rPr/>
          </w:pPr>
          <w:hyperlink w:anchor="__RefHeading___Toc9443930_1280447820">
            <w:r>
              <w:rPr>
                <w:webHidden/>
                <w:rStyle w:val="IndexLink"/>
              </w:rPr>
              <w:t>8</w:t>
            </w:r>
            <w:r>
              <w:rPr>
                <w:rStyle w:val="IndexLink"/>
                <w:rtl w:val="true"/>
              </w:rPr>
              <w:t xml:space="preserve">. </w:t>
            </w:r>
            <w:r>
              <w:rPr>
                <w:rStyle w:val="IndexLink"/>
                <w:rtl w:val="true"/>
              </w:rPr>
              <w:t xml:space="preserve">قال الحافظ أبو محمد عبد الرحمن بن إسماعيل المعروف بأبي شامة في كتابه </w:t>
            </w:r>
            <w:r>
              <w:rPr>
                <w:rStyle w:val="IndexLink"/>
                <w:rtl w:val="true"/>
              </w:rPr>
              <w:t>(</w:t>
            </w:r>
            <w:r>
              <w:rPr>
                <w:rStyle w:val="IndexLink"/>
                <w:rtl w:val="true"/>
              </w:rPr>
              <w:t>الباعث على إنكار البدع والحوادث</w:t>
            </w:r>
            <w:r>
              <w:rPr>
                <w:rStyle w:val="IndexLink"/>
                <w:rtl w:val="true"/>
              </w:rPr>
              <w:t>)</w:t>
              <w:tab/>
            </w:r>
            <w:r>
              <w:rPr>
                <w:rStyle w:val="IndexLink"/>
              </w:rPr>
              <w:t>371</w:t>
            </w:r>
          </w:hyperlink>
        </w:p>
        <w:p>
          <w:pPr>
            <w:pStyle w:val="Contents5"/>
            <w:tabs>
              <w:tab w:val="clear" w:pos="7892"/>
              <w:tab w:val="right" w:pos="9026" w:leader="dot"/>
            </w:tabs>
            <w:rPr/>
          </w:pPr>
          <w:hyperlink w:anchor="__RefHeading___Toc9443932_1280447820">
            <w:r>
              <w:rPr>
                <w:webHidden/>
                <w:rStyle w:val="IndexLink"/>
              </w:rPr>
              <w:t>9</w:t>
            </w:r>
            <w:r>
              <w:rPr>
                <w:rStyle w:val="IndexLink"/>
                <w:rtl w:val="true"/>
              </w:rPr>
              <w:t xml:space="preserve">. </w:t>
            </w:r>
            <w:r>
              <w:rPr>
                <w:rStyle w:val="IndexLink"/>
                <w:rtl w:val="true"/>
              </w:rPr>
              <w:t>قال الشيخ صدر الدين موهوب بن عمر الجزري الشافعي</w:t>
            </w:r>
            <w:r>
              <w:rPr>
                <w:rStyle w:val="IndexLink"/>
                <w:rtl w:val="true"/>
              </w:rPr>
              <w:tab/>
            </w:r>
            <w:r>
              <w:rPr>
                <w:rStyle w:val="IndexLink"/>
              </w:rPr>
              <w:t>372</w:t>
            </w:r>
          </w:hyperlink>
        </w:p>
        <w:p>
          <w:pPr>
            <w:pStyle w:val="Contents5"/>
            <w:tabs>
              <w:tab w:val="clear" w:pos="7892"/>
              <w:tab w:val="right" w:pos="9026" w:leader="dot"/>
            </w:tabs>
            <w:rPr/>
          </w:pPr>
          <w:hyperlink w:anchor="__RefHeading___Toc9443934_1280447820">
            <w:r>
              <w:rPr>
                <w:webHidden/>
                <w:rStyle w:val="IndexLink"/>
              </w:rPr>
              <w:t>10</w:t>
            </w:r>
            <w:r>
              <w:rPr>
                <w:rStyle w:val="IndexLink"/>
                <w:rtl w:val="true"/>
              </w:rPr>
              <w:t xml:space="preserve">. </w:t>
            </w:r>
            <w:r>
              <w:rPr>
                <w:rStyle w:val="IndexLink"/>
                <w:rtl w:val="true"/>
              </w:rPr>
              <w:t>أول من احتفل بمولد النبي صلى الله عليه وآله وسلم</w:t>
            </w:r>
            <w:r>
              <w:rPr>
                <w:rStyle w:val="IndexLink"/>
                <w:rtl w:val="true"/>
              </w:rPr>
              <w:tab/>
            </w:r>
            <w:r>
              <w:rPr>
                <w:rStyle w:val="IndexLink"/>
              </w:rPr>
              <w:t>372</w:t>
            </w:r>
          </w:hyperlink>
        </w:p>
        <w:p>
          <w:pPr>
            <w:pStyle w:val="Contents5"/>
            <w:tabs>
              <w:tab w:val="clear" w:pos="7892"/>
              <w:tab w:val="right" w:pos="9026" w:leader="dot"/>
            </w:tabs>
            <w:rPr/>
          </w:pPr>
          <w:hyperlink w:anchor="__RefHeading___Toc9443936_1280447820">
            <w:r>
              <w:rPr>
                <w:webHidden/>
                <w:rStyle w:val="IndexLink"/>
              </w:rPr>
              <w:t>11</w:t>
            </w:r>
            <w:r>
              <w:rPr>
                <w:rStyle w:val="IndexLink"/>
                <w:rtl w:val="true"/>
              </w:rPr>
              <w:t xml:space="preserve">. </w:t>
            </w:r>
            <w:r>
              <w:rPr>
                <w:rStyle w:val="IndexLink"/>
                <w:rtl w:val="true"/>
              </w:rPr>
              <w:t>وقال العلامة المغربي الأزهري</w:t>
            </w:r>
            <w:r>
              <w:rPr>
                <w:rStyle w:val="IndexLink"/>
                <w:rtl w:val="true"/>
              </w:rPr>
              <w:tab/>
            </w:r>
            <w:r>
              <w:rPr>
                <w:rStyle w:val="IndexLink"/>
              </w:rPr>
              <w:t>373</w:t>
            </w:r>
          </w:hyperlink>
        </w:p>
        <w:p>
          <w:pPr>
            <w:pStyle w:val="Contents5"/>
            <w:tabs>
              <w:tab w:val="clear" w:pos="7892"/>
              <w:tab w:val="right" w:pos="9026" w:leader="dot"/>
            </w:tabs>
            <w:rPr/>
          </w:pPr>
          <w:hyperlink w:anchor="__RefHeading___Toc9443938_1280447820">
            <w:r>
              <w:rPr>
                <w:webHidden/>
                <w:rStyle w:val="IndexLink"/>
              </w:rPr>
              <w:t>12</w:t>
            </w:r>
            <w:r>
              <w:rPr>
                <w:rStyle w:val="IndexLink"/>
                <w:rtl w:val="true"/>
              </w:rPr>
              <w:t xml:space="preserve">. </w:t>
            </w:r>
            <w:r>
              <w:rPr>
                <w:rStyle w:val="IndexLink"/>
                <w:rtl w:val="true"/>
              </w:rPr>
              <w:t>قال الهيثمي عندما تناول الحديث عن المولد</w:t>
            </w:r>
            <w:r>
              <w:rPr>
                <w:rStyle w:val="IndexLink"/>
                <w:rtl w:val="true"/>
              </w:rPr>
              <w:tab/>
            </w:r>
            <w:r>
              <w:rPr>
                <w:rStyle w:val="IndexLink"/>
              </w:rPr>
              <w:t>373</w:t>
            </w:r>
          </w:hyperlink>
        </w:p>
        <w:p>
          <w:pPr>
            <w:pStyle w:val="Contents5"/>
            <w:tabs>
              <w:tab w:val="clear" w:pos="7892"/>
              <w:tab w:val="right" w:pos="9026" w:leader="dot"/>
            </w:tabs>
            <w:rPr/>
          </w:pPr>
          <w:hyperlink w:anchor="__RefHeading___Toc9443940_1280447820">
            <w:r>
              <w:rPr>
                <w:webHidden/>
                <w:rStyle w:val="IndexLink"/>
              </w:rPr>
              <w:t>13</w:t>
            </w:r>
            <w:r>
              <w:rPr>
                <w:rStyle w:val="IndexLink"/>
                <w:rtl w:val="true"/>
              </w:rPr>
              <w:t xml:space="preserve">. </w:t>
            </w:r>
            <w:r>
              <w:rPr>
                <w:rStyle w:val="IndexLink"/>
                <w:rtl w:val="true"/>
              </w:rPr>
              <w:t>قول الحافظ ابن دحية</w:t>
            </w:r>
            <w:r>
              <w:rPr>
                <w:rStyle w:val="IndexLink"/>
                <w:rtl w:val="true"/>
              </w:rPr>
              <w:tab/>
            </w:r>
            <w:r>
              <w:rPr>
                <w:rStyle w:val="IndexLink"/>
              </w:rPr>
              <w:t>373</w:t>
            </w:r>
          </w:hyperlink>
        </w:p>
        <w:p>
          <w:pPr>
            <w:pStyle w:val="Contents5"/>
            <w:tabs>
              <w:tab w:val="clear" w:pos="7892"/>
              <w:tab w:val="right" w:pos="9026" w:leader="dot"/>
            </w:tabs>
            <w:rPr/>
          </w:pPr>
          <w:hyperlink w:anchor="__RefHeading___Toc9443942_1280447820">
            <w:r>
              <w:rPr>
                <w:webHidden/>
                <w:rStyle w:val="IndexLink"/>
              </w:rPr>
              <w:t>14</w:t>
            </w:r>
            <w:r>
              <w:rPr>
                <w:rStyle w:val="IndexLink"/>
                <w:rtl w:val="true"/>
              </w:rPr>
              <w:t xml:space="preserve">. </w:t>
            </w:r>
            <w:r>
              <w:rPr>
                <w:rStyle w:val="IndexLink"/>
                <w:rtl w:val="true"/>
              </w:rPr>
              <w:t xml:space="preserve">قول الحافظ العراقي </w:t>
            </w:r>
            <w:r>
              <w:rPr>
                <w:rStyle w:val="IndexLink"/>
                <w:rtl w:val="true"/>
              </w:rPr>
              <w:t>(</w:t>
            </w:r>
            <w:r>
              <w:rPr>
                <w:rStyle w:val="IndexLink"/>
                <w:rtl w:val="true"/>
              </w:rPr>
              <w:t>أبو زرعة</w:t>
            </w:r>
            <w:r>
              <w:rPr>
                <w:rStyle w:val="IndexLink"/>
                <w:rtl w:val="true"/>
              </w:rPr>
              <w:t>)</w:t>
              <w:tab/>
            </w:r>
            <w:r>
              <w:rPr>
                <w:rStyle w:val="IndexLink"/>
              </w:rPr>
              <w:t>374</w:t>
            </w:r>
          </w:hyperlink>
        </w:p>
        <w:p>
          <w:pPr>
            <w:pStyle w:val="Contents5"/>
            <w:tabs>
              <w:tab w:val="clear" w:pos="7892"/>
              <w:tab w:val="right" w:pos="9026" w:leader="dot"/>
            </w:tabs>
            <w:rPr/>
          </w:pPr>
          <w:hyperlink w:anchor="__RefHeading___Toc9443944_1280447820">
            <w:r>
              <w:rPr>
                <w:webHidden/>
                <w:rStyle w:val="IndexLink"/>
              </w:rPr>
              <w:t>15</w:t>
            </w:r>
            <w:r>
              <w:rPr>
                <w:rStyle w:val="IndexLink"/>
                <w:rtl w:val="true"/>
              </w:rPr>
              <w:t xml:space="preserve">. </w:t>
            </w:r>
            <w:r>
              <w:rPr>
                <w:rStyle w:val="IndexLink"/>
                <w:rtl w:val="true"/>
              </w:rPr>
              <w:t>قال الحافظ بن حجر العسقلاني الشافعي</w:t>
            </w:r>
            <w:r>
              <w:rPr>
                <w:rStyle w:val="IndexLink"/>
                <w:rtl w:val="true"/>
              </w:rPr>
              <w:tab/>
            </w:r>
            <w:r>
              <w:rPr>
                <w:rStyle w:val="IndexLink"/>
              </w:rPr>
              <w:t>374</w:t>
            </w:r>
          </w:hyperlink>
        </w:p>
        <w:p>
          <w:pPr>
            <w:pStyle w:val="Contents4"/>
            <w:tabs>
              <w:tab w:val="clear" w:pos="8176"/>
              <w:tab w:val="right" w:pos="9026" w:leader="dot"/>
            </w:tabs>
            <w:rPr/>
          </w:pPr>
          <w:hyperlink w:anchor="__RefHeading___Toc9443946_1280447820">
            <w:r>
              <w:rPr>
                <w:webHidden/>
                <w:rStyle w:val="IndexLink"/>
                <w:rtl w:val="true"/>
              </w:rPr>
              <w:t>المسألة الثالثة</w:t>
            </w:r>
            <w:r>
              <w:rPr>
                <w:rStyle w:val="IndexLink"/>
                <w:rtl w:val="true"/>
              </w:rPr>
              <w:t xml:space="preserve">: </w:t>
            </w:r>
            <w:r>
              <w:rPr>
                <w:rStyle w:val="IndexLink"/>
                <w:rtl w:val="true"/>
              </w:rPr>
              <w:t>ما عليه أتباع مذهب أهل البيت عليهم السلام في الاحتفال بيوم المولد النبوي</w:t>
            </w:r>
            <w:r>
              <w:rPr>
                <w:rStyle w:val="IndexLink"/>
                <w:rtl w:val="true"/>
              </w:rPr>
              <w:tab/>
            </w:r>
            <w:r>
              <w:rPr>
                <w:rStyle w:val="IndexLink"/>
              </w:rPr>
              <w:t>375</w:t>
            </w:r>
          </w:hyperlink>
        </w:p>
        <w:p>
          <w:pPr>
            <w:pStyle w:val="Contents4"/>
            <w:tabs>
              <w:tab w:val="clear" w:pos="8176"/>
              <w:tab w:val="right" w:pos="9026" w:leader="dot"/>
            </w:tabs>
            <w:rPr/>
          </w:pPr>
          <w:hyperlink w:anchor="__RefHeading___Toc9443948_1280447820">
            <w:r>
              <w:rPr>
                <w:webHidden/>
                <w:rStyle w:val="IndexLink"/>
                <w:rtl w:val="true"/>
              </w:rPr>
              <w:t>المسألة الرابعة</w:t>
            </w:r>
            <w:r>
              <w:rPr>
                <w:rStyle w:val="IndexLink"/>
                <w:rtl w:val="true"/>
              </w:rPr>
              <w:t xml:space="preserve">: </w:t>
            </w:r>
            <w:r>
              <w:rPr>
                <w:rStyle w:val="IndexLink"/>
                <w:rtl w:val="true"/>
              </w:rPr>
              <w:t>المرجحات في الاحتفال بعيد المولد الفاطمي على غيره من المواليد</w:t>
            </w:r>
            <w:r>
              <w:rPr>
                <w:rStyle w:val="IndexLink"/>
                <w:rtl w:val="true"/>
              </w:rPr>
              <w:tab/>
            </w:r>
            <w:r>
              <w:rPr>
                <w:rStyle w:val="IndexLink"/>
              </w:rPr>
              <w:t>377</w:t>
            </w:r>
          </w:hyperlink>
        </w:p>
        <w:p>
          <w:pPr>
            <w:pStyle w:val="Contents2"/>
            <w:tabs>
              <w:tab w:val="clear" w:pos="8743"/>
              <w:tab w:val="right" w:pos="9026" w:leader="dot"/>
            </w:tabs>
            <w:rPr/>
          </w:pPr>
          <w:hyperlink w:anchor="__RefHeading___Toc9443950_1280447820">
            <w:r>
              <w:rPr>
                <w:webHidden/>
                <w:rStyle w:val="IndexLink"/>
                <w:rtl w:val="true"/>
              </w:rPr>
              <w:t>المحتويات</w:t>
            </w:r>
            <w:r>
              <w:rPr>
                <w:rStyle w:val="IndexLink"/>
                <w:rtl w:val="true"/>
              </w:rPr>
              <w:tab/>
            </w:r>
            <w:r>
              <w:rPr>
                <w:rStyle w:val="IndexLink"/>
              </w:rPr>
              <w:t>379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21_162665"/>
      <w:bookmarkStart w:id="1" w:name="pg16521_162665"/>
      <w:bookmarkEnd w:id="1"/>
    </w:p>
    <w:p>
      <w:pPr>
        <w:pStyle w:val="Heading2"/>
        <w:numPr>
          <w:ilvl w:val="1"/>
          <w:numId w:val="1"/>
        </w:numPr>
        <w:rPr/>
      </w:pPr>
      <w:bookmarkStart w:id="2" w:name="pg16521_162665"/>
      <w:bookmarkStart w:id="3" w:name="__RefHeading___Toc9443266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صلوات الله عليها</w:t>
      </w:r>
    </w:p>
    <w:p>
      <w:pPr>
        <w:pStyle w:val="BookText"/>
        <w:rPr/>
      </w:pP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ascii="Amiri" w:hAnsi="Amiri" w:eastAsia="Amiri" w:cs="Amiri"/>
          <w:color w:val="111111"/>
          <w:sz w:val="28"/>
          <w:sz w:val="28"/>
          <w:szCs w:val="28"/>
          <w:rtl w:val="true"/>
          <w:lang w:bidi="ar-SA"/>
        </w:rPr>
        <w:t>التنضيد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رزاق السعدي</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محسن المؤذن</w:t>
      </w:r>
    </w:p>
    <w:p>
      <w:pPr>
        <w:pStyle w:val="BookText"/>
        <w:rPr/>
      </w:pP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جواد العلواني</w:t>
      </w:r>
    </w:p>
    <w:p>
      <w:pPr>
        <w:pStyle w:val="BookText"/>
        <w:rPr/>
      </w:pPr>
      <w:r>
        <w:rPr>
          <w:rFonts w:ascii="Amiri" w:hAnsi="Amiri" w:eastAsia="Amiri" w:cs="Amiri"/>
          <w:color w:val="111111"/>
          <w:sz w:val="28"/>
          <w:sz w:val="28"/>
          <w:szCs w:val="28"/>
          <w:rtl w:val="true"/>
          <w:lang w:bidi="ar-SA"/>
        </w:rPr>
        <w:t>المتابعة الطباعية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خضير عباس</w:t>
      </w:r>
    </w:p>
    <w:p>
      <w:pPr>
        <w:pStyle w:val="BookText"/>
        <w:rPr/>
      </w:pPr>
      <w:r>
        <w:rPr>
          <w:rFonts w:ascii="Amiri" w:hAnsi="Amiri" w:eastAsia="Amiri" w:cs="Amiri"/>
          <w:color w:val="111111"/>
          <w:sz w:val="28"/>
          <w:sz w:val="28"/>
          <w:szCs w:val="28"/>
          <w:rtl w:val="true"/>
          <w:lang w:bidi="ar-SA"/>
        </w:rPr>
        <w:t>إصدار شعبة الدراسات الإسلامية في قسم الشؤون الفكرية والثقافية في العتبة الحسينية المقدسة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لسنة </w:t>
      </w:r>
      <w:r>
        <w:rPr>
          <w:rFonts w:eastAsia="Amiri" w:cs="Amiri" w:ascii="Amiri" w:hAnsi="Amiri"/>
          <w:color w:val="111111"/>
          <w:sz w:val="28"/>
          <w:szCs w:val="28"/>
          <w:lang w:bidi="ar-SA"/>
        </w:rPr>
        <w:t>2799:2012</w:t>
      </w:r>
    </w:p>
    <w:p>
      <w:pPr>
        <w:pStyle w:val="BookText"/>
        <w:rPr/>
      </w:pPr>
      <w:r>
        <w:rPr>
          <w:rFonts w:ascii="Amiri" w:hAnsi="Amiri" w:eastAsia="Amiri" w:cs="Amiri"/>
          <w:color w:val="111111"/>
          <w:sz w:val="28"/>
          <w:sz w:val="28"/>
          <w:szCs w:val="28"/>
          <w:rtl w:val="true"/>
          <w:lang w:bidi="ar-SA"/>
        </w:rPr>
        <w:t xml:space="preserve">الرقم الدولي </w:t>
      </w:r>
      <w:r>
        <w:rPr>
          <w:rFonts w:eastAsia="Times New Roman" w:cs="Times New Roman" w:ascii="Times New Roman" w:hAnsi="Times New Roman"/>
          <w:color w:val="111111"/>
          <w:sz w:val="28"/>
          <w:szCs w:val="28"/>
          <w:lang w:val="en-US" w:bidi="en-US"/>
        </w:rPr>
        <w:t>ISBN: 9789933489458</w:t>
      </w:r>
    </w:p>
    <w:p>
      <w:pPr>
        <w:pStyle w:val="BookText"/>
        <w:rPr/>
      </w:pP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فاطمة 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قلبي وروحي التي بين 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المصطفى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 نبيل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الدراسات والبحوث الإسلامية،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قسم الشؤون الفكرية والثقافية في العتبة الحسينية المقدسة؛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إحراق باب دار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وتعقيب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في مكتبة العتبة الحسينية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43268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فاطمة صلوات الله و سلامه عليها و هی قلبي و روحي التي بین جنبي</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 حسنی</w:t>
      </w:r>
    </w:p>
    <w:p>
      <w:pPr>
        <w:pStyle w:val="BookText"/>
        <w:rPr/>
      </w:pPr>
      <w:r>
        <w:rPr>
          <w:rFonts w:ascii="IRNazanin" w:hAnsi="IRNazanin" w:eastAsia="IRNazanin"/>
          <w:color w:val="111111"/>
          <w:sz w:val="28"/>
          <w:sz w:val="28"/>
          <w:szCs w:val="28"/>
          <w:rtl w:val="true"/>
          <w:lang w:bidi="fa-IR"/>
        </w:rPr>
        <w:t>المنتج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الفکریة و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الدراسات و البحوث الإسلامیة</w:t>
      </w:r>
    </w:p>
    <w:p>
      <w:pPr>
        <w:pStyle w:val="BookText"/>
        <w:rPr/>
      </w:pPr>
      <w:r>
        <w:rPr>
          <w:rFonts w:ascii="IRNazanin" w:hAnsi="IRNazanin" w:eastAsia="IRNazanin"/>
          <w:color w:val="111111"/>
          <w:sz w:val="28"/>
          <w:sz w:val="28"/>
          <w:szCs w:val="28"/>
          <w:rtl w:val="true"/>
          <w:lang w:bidi="fa-IR"/>
        </w:rPr>
        <w:t xml:space="preserve">عدد المجلدات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العتبة الحسينية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 معلی عراق</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قانون الكونجرس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ھ</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حقوق النشر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r>
        <w:rPr>
          <w:rFonts w:eastAsia="Times New Roman" w:cs="Times New Roman" w:ascii="Times New Roman" w:hAnsi="Times New Roman"/>
          <w:color w:val="111111"/>
          <w:sz w:val="28"/>
          <w:szCs w:val="28"/>
          <w:rtl w:val="true"/>
          <w:lang w:val="en-US" w:bidi="en-US"/>
        </w:rPr>
        <w:t xml:space="preserve"> </w:t>
      </w:r>
      <w:bookmarkStart w:id="7" w:name="pg16521_162669"/>
    </w:p>
    <w:p>
      <w:pPr>
        <w:pStyle w:val="Heading2"/>
        <w:numPr>
          <w:ilvl w:val="1"/>
          <w:numId w:val="1"/>
        </w:numPr>
        <w:rPr/>
      </w:pPr>
      <w:bookmarkStart w:id="8" w:name="__RefHeading___Toc9443270_128044782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مولود في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الزهراء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وشبيه الرسول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قرة عين المرتضى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ومولاي وإمامي</w:t>
      </w:r>
    </w:p>
    <w:p>
      <w:pPr>
        <w:pStyle w:val="BookText"/>
        <w:rPr/>
      </w:pPr>
      <w:r>
        <w:rPr>
          <w:rFonts w:ascii="Amiri" w:hAnsi="Amiri" w:eastAsia="Amiri" w:cs="Amiri"/>
          <w:color w:val="111111"/>
          <w:sz w:val="28"/>
          <w:sz w:val="28"/>
          <w:szCs w:val="28"/>
          <w:rtl w:val="true"/>
          <w:lang w:bidi="ar-SA"/>
        </w:rPr>
        <w:t>الحسن المجتبى ابن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هذا الكتاب قربة الى الله تعالى</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خادمكم وولدكم نبيل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521_162671"/>
      <w:bookmarkStart w:id="11" w:name="pg16521_162671"/>
      <w:bookmarkEnd w:id="11"/>
    </w:p>
    <w:p>
      <w:pPr>
        <w:pStyle w:val="Heading2"/>
        <w:numPr>
          <w:ilvl w:val="1"/>
          <w:numId w:val="1"/>
        </w:numPr>
        <w:rPr/>
      </w:pPr>
      <w:bookmarkStart w:id="12" w:name="pg16521_162671"/>
      <w:bookmarkStart w:id="13" w:name="__RefHeading___Toc9443272_1280447820"/>
      <w:bookmarkStart w:id="14" w:name="_Toc4"/>
      <w:bookmarkEnd w:id="12"/>
      <w:bookmarkEnd w:id="13"/>
      <w:r>
        <w:rPr>
          <w:rtl w:val="true"/>
        </w:rPr>
        <w:t>مقدمة الكتاب</w:t>
      </w:r>
      <w:bookmarkEnd w:id="14"/>
    </w:p>
    <w:p>
      <w:pPr>
        <w:pStyle w:val="Heading2"/>
        <w:numPr>
          <w:ilvl w:val="1"/>
          <w:numId w:val="1"/>
        </w:numPr>
        <w:rPr/>
      </w:pPr>
      <w:bookmarkStart w:id="15" w:name="__RefHeading___Toc9443274_1280447820"/>
      <w:bookmarkStart w:id="16" w:name="_Toc5"/>
      <w:bookmarkEnd w:id="15"/>
      <w:r>
        <w:rPr>
          <w:rtl w:val="true"/>
        </w:rPr>
        <w:t>خصوصية الحديث عن الشخصية الرسالية</w:t>
      </w:r>
      <w:bookmarkEnd w:id="16"/>
    </w:p>
    <w:p>
      <w:pPr>
        <w:pStyle w:val="Heading3"/>
        <w:numPr>
          <w:ilvl w:val="2"/>
          <w:numId w:val="1"/>
        </w:numPr>
        <w:rPr/>
      </w:pPr>
      <w:bookmarkStart w:id="17" w:name="__RefHeading___Toc9443276_1280447820"/>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حينما يكون الحديث عن الشخصية الرسالية، أي التي ارتبطت بالسماء، فإن هذا الحديث سيكون له خصوصية كخصوصية السماء والأمر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لابد أن يكون هذا الحديث متعدد الجوانب وواسعاً، فضلاً عن الدقة في بيان جزئيات هذه الرسالية، وذلك لما ارتبطت به هذه الشخصية من غرض 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الإصلاح لبني الإنسان وإتمام الحجة التي لازمت حركة الرسالات والنبوّات منذ أن قدر الله تعالى أن يجعل خليفته على هذه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أن القرآن الكريم يستعرض لنا تلك الخصوصية في الحديث عن تلكم الشخصيات التي ارتبطت أسماؤها بل وتكوينها بالأمر الإلهي المقدّس، فيبدأ في </w:t>
      </w:r>
    </w:p>
    <w:p>
      <w:pPr>
        <w:pStyle w:val="BookText"/>
        <w:rPr/>
      </w:pPr>
      <w:r>
        <w:rPr>
          <w:rFonts w:ascii="Amiri" w:hAnsi="Amiri" w:eastAsia="Amiri" w:cs="Amiri"/>
          <w:color w:val="111111"/>
          <w:sz w:val="28"/>
          <w:sz w:val="28"/>
          <w:szCs w:val="28"/>
          <w:rtl w:val="true"/>
          <w:lang w:bidi="ar-SA"/>
        </w:rPr>
        <w:t>بيان تكوينها، وولادتها، ونشأتها، وصباها، وشبابها، وشيخوختها، وموتها، وبعثها، ونشورها، وحسابها، ومثواها في الجنة؛ فضلاً عن دورها الرسالي والتبليغي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تكوينها الرحمي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القرآن الكريم يظهر جانباً مفصلاً عن تلك المرحلة التي سبقت ولادة هذه الشخصية الرسالية كنبي الله عيسى عليه السلام وأمه مريم عليها السلام فيبين لنا حال مريم عليها السلام وما بلغت إليه من القرب والطاعة لله تعالى لتنال الكرامة منه سبحانه في الاختيار لهذه الرسالية، فمريم عليها السلام قد أعدت لتكون صاحبة الرحم الطاهر الذي خلق فيه روح الله وكلمته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 فِي اَلْكِتٰابِ مَرْيَمَ إِذِ اِنْتَبَذَتْ مِنْ أَهْلِهٰا مَكٰاناً شَرْقِيًّا فَاتَّخَذَتْ مِنْ دُونِهِمْ حِجٰاباً فَأَرْسَلْنٰا إِلَيْهٰا رُوحَنٰا فَتَمَثَّلَ لَهٰا بَشَراً سَوِيًّا قٰالَتْ إِنِّي أَعُوذُ بِالرَّحْمٰنِ مِنْكَ إِنْ كُنْتَ تَقِيًّا قٰالَ إِنَّمٰا أَنَا رَسُولُ رَبِّكِ لِأَهَبَ لَكِ غُلاٰماً زَكِيًّا قٰالَتْ أَنّٰى يَكُونُ لِي غُلاٰمٌ وَ لَمْ يَمْسَسْنِي بَشَرٌ وَ لَمْ أَكُ بَغِيًّا قٰالَ كَذٰلِكِ قٰالَ رَبُّكِ هُوَ عَلَيَّ هَيِّنٌ وَ لِنَجْعَلَهُ آيَةً لِلنّٰاسِ وَ رَحْمَةً مِنّٰا وَ كٰانَ أَمْراً مَقْضِيًّا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الآيات المباركة تظهر لنا بوضوح المرحلة الجنينية لتلك الشخصية الرسالية، وإن الحكمة في إيراد ذلك الحديث يتعلق بكونها رسالية؛ ومن قبل ذلك كان القرآن قد أظهر في بيانه لتلك الشأنية الرسالية ما كان يختص بشخص مريم </w:t>
      </w:r>
    </w:p>
    <w:p>
      <w:pPr>
        <w:pStyle w:val="BookText"/>
        <w:rPr/>
      </w:pPr>
      <w:r>
        <w:rPr>
          <w:rFonts w:ascii="Amiri" w:hAnsi="Amiri" w:eastAsia="Amiri" w:cs="Amiri"/>
          <w:color w:val="111111"/>
          <w:sz w:val="28"/>
          <w:sz w:val="28"/>
          <w:szCs w:val="28"/>
          <w:rtl w:val="true"/>
          <w:lang w:bidi="ar-SA"/>
        </w:rPr>
        <w:t>عليها السلام إذ أظهر لنا القرآن تلك الخصوصية في بيانه المتعدد الجوانب عمن ارتبط تكوينهم بالرسالات فها هي امرأة عمران يحدثنا القرآن عنها كيف قد نذرت ما في بطنها محرراً لله عزّ وجل كي تكون هذه الأم قد هُيّئت لتلد رحماً طاهراً مطهراً ممثلاً في شخص مريم لينشأ بين أحشائها المخصوص بالنبوة والمجتبى لرسالة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 اَلْآخِرَةِ وَ مِنَ اَلْمُقَرَّبِينَ‌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العناية الإلهية سبقت خروج نبي الله عيسى عليه السلام في جدته لأمه امرأة عمران فهذه المرأة حينما ارتبط وجودها بالنبوة والرسالة والحكم الشرعي هيّأها الله وأعدها من قبل أن يرى نبي الله عيسى الحياة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اِمْرَأَتُ عِمْرٰانَ رَبِّ إِنِّي نَذَرْتُ لَكَ مٰا فِي بَطْنِي مُحَرَّراً فَتَقَبَّلْ مِنِّي إِنَّكَ أَنْتَ اَلسَّمِيعُ اَلْعَلِيمُ فَلَمّٰا وَضَعَتْهٰا قٰالَتْ رَبِّ إِنِّي وَضَعْتُهٰا أُنْثىٰ وَ اَللّٰهُ أَعْلَمُ بِمٰا وَضَعَتْ وَ لَيْسَ اَلذَّكَرُ كَالْأُنْثىٰ وَ إِنِّي سَمَّيْتُهٰا مَرْيَمَ وَ إِنِّي أُعِيذُهٰا بِكَ وَ ذُرِّيَّتَهٰا مِنَ اَلشَّيْطٰانِ اَلرَّجِيمِ‌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العرض القرآني إنما جاء لكي يعطي صورة واضحة المعالم عن تلك الشخصيات الرسالية، وهذا أولا</w:t>
      </w:r>
      <w:r>
        <w:rPr>
          <w:rFonts w:eastAsia="Amiri" w:cs="Amiri" w:ascii="Amiri" w:hAnsi="Amiri"/>
          <w:color w:val="111111"/>
          <w:sz w:val="28"/>
          <w:szCs w:val="28"/>
          <w:rtl w:val="true"/>
          <w:lang w:bidi="ar-SA"/>
        </w:rPr>
        <w:t xml:space="preserve">. </w:t>
      </w:r>
      <w:bookmarkStart w:id="19" w:name="pg16521_162674"/>
    </w:p>
    <w:p>
      <w:pPr>
        <w:pStyle w:val="Heading3"/>
        <w:numPr>
          <w:ilvl w:val="2"/>
          <w:numId w:val="1"/>
        </w:numPr>
        <w:rPr/>
      </w:pPr>
      <w:bookmarkStart w:id="20" w:name="__RefHeading___Toc9443278_1280447820"/>
      <w:bookmarkStart w:id="21" w:name="_Toc7"/>
      <w:bookmarkEnd w:id="19"/>
      <w:bookmarkEnd w:id="20"/>
      <w:r>
        <w:rPr>
          <w:rtl w:val="true"/>
        </w:rPr>
        <w:t>وثانيا</w:t>
      </w:r>
      <w:bookmarkEnd w:id="21"/>
    </w:p>
    <w:p>
      <w:pPr>
        <w:pStyle w:val="BookText"/>
        <w:rPr/>
      </w:pPr>
      <w:r>
        <w:rPr>
          <w:rFonts w:ascii="Amiri" w:hAnsi="Amiri" w:eastAsia="Amiri" w:cs="Amiri"/>
          <w:color w:val="111111"/>
          <w:sz w:val="28"/>
          <w:sz w:val="28"/>
          <w:szCs w:val="28"/>
          <w:rtl w:val="true"/>
          <w:lang w:bidi="ar-SA"/>
        </w:rPr>
        <w:t>كي لا يبدو مستغرباً ذلك الحديث حينما يتناول فاطمة بضعة النبي الأكرم صلى الله عليه وآله وسلم أو أمها خديجة عليها السلام فمثلما شملت العناية الإلهية والسبق في اللطف الرحماني امرأة عمران بكينونة النبوة في عيسى عليه السلام كذاك الحال كان في أم المؤمنين خديجة عليها السلام بكينونة الإمامة التي خصت بها أم الأئمة فاطمة عليها السلام</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9443280_1280447820"/>
      <w:bookmarkStart w:id="23" w:name="_Toc8"/>
      <w:bookmarkEnd w:id="22"/>
      <w:r>
        <w:rPr>
          <w:rtl w:val="true"/>
        </w:rPr>
        <w:t>ثالثاً</w:t>
      </w:r>
      <w:bookmarkEnd w:id="23"/>
    </w:p>
    <w:p>
      <w:pPr>
        <w:pStyle w:val="BookText"/>
        <w:rPr/>
      </w:pPr>
      <w:r>
        <w:rPr>
          <w:rFonts w:ascii="Amiri" w:hAnsi="Amiri" w:eastAsia="Amiri" w:cs="Amiri"/>
          <w:color w:val="111111"/>
          <w:sz w:val="28"/>
          <w:sz w:val="28"/>
          <w:szCs w:val="28"/>
          <w:rtl w:val="true"/>
          <w:lang w:bidi="ar-SA"/>
        </w:rPr>
        <w:t>لكي نتبع ذلك النهج القرآني في معرض بيانه لحياة تلك الشخصيات الرسالية؛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يعلمنا القرآن أن الحديث عن الشخصية الرسالية يلزم المتحدث بالسعة والمتابعة والبيان، وأن الحديث يلزم أيضا صاحبه بالرجوع إلى المراحل الأولى لبدء ظهور هذا الدور الرسالي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لابد أن نرجع إلى تلك الحيثيات القرآنية في حديثنا عن سيدة نساء العالمين ونتبع تلك المنهجية القرآنية في الحديث عن الشخصية الرسالية مما تطلب جهداً مضاعفاً خلال سيرنا في هذا العمل الذي بلغ بضع سنين منذ ان اذن الله برحمته ان نشرع في هذا العمل حينما كنت في دمشق الشام سنة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أروقة مكتبة الأسد الوطنية كانت الانطلاقة ثم الى لبنان ثم العودة الى دمشق ثم الرجوع الى العراق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والعودة الى دمشق حيث كان كثير من المعلومات منابعها ومصادرها في مكتبة الأسد لاسيما بعض المخطوطات والمصادر </w:t>
      </w:r>
    </w:p>
    <w:p>
      <w:pPr>
        <w:pStyle w:val="BookText"/>
        <w:rPr/>
      </w:pPr>
      <w:r>
        <w:rPr>
          <w:rFonts w:ascii="Amiri" w:hAnsi="Amiri" w:eastAsia="Amiri" w:cs="Amiri"/>
          <w:color w:val="111111"/>
          <w:sz w:val="28"/>
          <w:sz w:val="28"/>
          <w:szCs w:val="28"/>
          <w:rtl w:val="true"/>
          <w:lang w:bidi="ar-SA"/>
        </w:rPr>
        <w:t>التخصصية في العلوم الاجتماعية والنفسية وقد كنت حينها قد انهيت ثلاثة أجزاء من الكتاب لاسيما وان الجزء الثالث كان خاصاً بالبحث والدراسة لدورها عليها السلام كزوجة وأم فبين الزوجة الرسالية والأم الرسالية بحوث متعددة في العلوم التربوية والنفسية والاجتماعية كما سيمر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العودة الى العراق وعيش معاناة نقص الخدمات والأمن؛ مما أثر سلباً على سير البحث والدراسة في هذا العمل وضياع أيام كثيرة مما دفعنا الى تأجيل العمل في هذا الكتاب والانتقال الى أبحاث أخرى بما توفر لدينا من مصادر ومنابع للمعلومات فوفقنا الله تعالى ومن خلال أروقة مكتبة الروضة الحسينية المطهرة الى الانتهاء من سبعة عشر بحثاً طبع منها خمسة عشر بحثاً فلله الحمد وله المنة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وفقنا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نزل برحمته الواسعة وسابق لطفه وعنايته ان منّ علينا فعدنا لهذا البحث الجزء الرابع ليغدقنا الله بكرمه ويعيننا على إنهائه فكان بثمانية مجلدات، متبعين في ذلك منهج القرآن الكريم في بيانه لحياة الشخصية الرسالية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ولتكون أولى محطاتنا هي خلق نورها وشأنيته، وسماته، ودوره الرسالي، ثم خلق روحها، وطينتها، وخلقها من ثمار الجنة، وما رافق انتقال النور الفاطمي الى الصلب المحمدي، ليرسو بنا الحديث في محطة المرحلة الجنينية لسيدة نساء العالمين حينما كانت خديجة عليها السلام في مرحلة الحمل والولادة، ليكون الحديث ضمن مباحث عديدة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انتقلنا في بحثنا لدراسة مرحلة طفولة فاطمة عليها السلام، وصباها، وما </w:t>
      </w:r>
    </w:p>
    <w:p>
      <w:pPr>
        <w:pStyle w:val="BookText"/>
        <w:rPr/>
      </w:pPr>
      <w:r>
        <w:rPr>
          <w:rFonts w:ascii="Amiri" w:hAnsi="Amiri" w:eastAsia="Amiri" w:cs="Amiri"/>
          <w:color w:val="111111"/>
          <w:sz w:val="28"/>
          <w:sz w:val="28"/>
          <w:szCs w:val="28"/>
          <w:rtl w:val="true"/>
          <w:lang w:bidi="ar-SA"/>
        </w:rPr>
        <w:t>شهدته من بزوغ فجر الإسلام في مكة وظهور دعوة النبوة والتوحيد، ودورها ضمن هذه المرحلة الجهادية في الدفاع عن النبوة، حتى حط بها الرحال مهاجرة الى الله ورسوله صلى الله عليه وآله وسلم في خروج علي بن أبي طالب عليه السلام بالفواطم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لتبدأ مرحلة جديدة من عمر الشخصية الرسالية لسيدة نساء العالمين في دار الهجرة ومستقر النبوة ليتم معها مشروع إلهي آخر يسير بموازاة النبوة المحمدية، وهي مرحلة إنشاء الأسرة الإلهية من خلال نزول الأمر الإلهي بتزويجها من علي بن أبي طالب عليهما السلام، فكان زواج النور من النور، وظهور البيت الأسري الأنموذج في الإسلام ليشهد العاقل منظومة حياتية متكاملة في العلاقة الأسرية، ابتداءً من التوافق الزواجي، والتكافؤ الثنائي، مقنناً بذاك أطر الواجبات والحقوق بين الرجل والمرأة في بيت الزوجية غير باخسين جهود الدراسات المعاصرة في علم اجتماع الأسرة في فهم العلاقة الزوجية وبنائها بين الرجل والمرأة من النواحي النفسية والاجتماعية والسلوكية والتربوية علّنا بذاك نكون قد وفقنا في هذا الجزء وهو الثالث من أجزاء الكتاب في بيان تلك الأسس الحياتية التي قامت عليها الاسرة الإلهية والأنموذج في الإسلام لجميع القراء الذين تعددت ثقافاتهم واهتماماتهم العلمية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ليلي ذلك بحوث مكثفة في مرحلة الطفولة في بيت فاطمة وظهور دورها كأم، وكيفية تنشئتها لأولادها ضمن أسس الرسالة المحمدية، والتعاليم القرآنية؛ فضلاً عن تأسيسها لقواعد تربوية في بناء شخصية الطفل وتكوينه الخلقي، والمعرفي، والحركي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انتقلنا في دراستنا لحياة فاطمة صلوات الله عليها الى جانب آخر من هذه الشخصية الرسالية وقد تعلق بمنزلتها عند الله تعالى، وبيان تلك الخصوصية في التلازم بين رضاها ورضا الله، وغضبها وغضب الله تعالى، وآثار ذلك في بناء الهوية الإسلامية والعقيدة الإيمانية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انتقلنا الى منزلتها في القرآن فكان ضمن 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 دار حول الآيات العامة التي ضمت تحت مقاصدها واختصاصها بآل البيت عليهم السلام جميعاً كآية التطهير، وآية المودة، وآية المباهلة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والمحور الثاني دار حول الآيات الكريمة التي اختصت بشخص فاطمة عليها السلام كآية القربى، وليلة القدر، وغيرها مكتفين في ذلك بإيراد الروايات الشريفة التي تنص على هذا الاختصاص وسبب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عرجنا إلى منزلتها عند رسول الله صلى الله عليه وآله وسلم ليظهر لنا ان علاقتها بالنبي صلى الله عليه وآله وسلم ارتكزت على مجموعة من المعطيات المتعددة كالإيمانية، والتقوائية، والولائية، والأبوية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ليكون ذلك مدخلاً الى مباحث الجزء الخامس كمنزلتها عند الملائكة والأنبياء عليهم السلام، والكتب السماوية، وفي الآخرة ابتداءً من خروجها من القبر الى ساحة المحشر، ومجريات يوم القيامة الى منزلتها في الجنة؛ ثم انتقلنا في محطات البحث الى بعض شؤون فاطمة عليها السلام ككراماتها، ومعاجزها، والوقوف عند بعض خواصها كالرحى، والمغزل، وبقلتها، وما تحب من الطعام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ما تضمنه الجزء السادس من الدراسة فكان حول عبادتها، وصلاتها، وتسبيحها، وعلمها، وفقهها، وبعض نظرياتها، والوقوف عند بيانها لحركة التاريخ وسننه ضمن مباحث متعددة حاولنا قدر المستطاع الاحاطة بهذه المعطيات في الفكر الفاطمي؛ وكم تمنيت أن أوفق إلى المزيد من هذه القراءة والبحث عن تلك المعطيات والنظم والمرتكزات في بناء الحياة وتقويم السلوك وقيام المجتمع وإصلاحه الذي فاض بها الفكر الفاطمي وإني لقاصرٌ عن بلوغ العلا حتى أيقنت ان هذا حد رزقي من اللطف الإلهي وهو القائل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الحمد على ما أنعم وله الشكر بما ألهم، والثناء بما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ومازلت ألتمس من فضله أن يفتح علي أبواب رحمته فأوفق للمزيد في المستقبل انه لا يخيب رجاء راجيه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كان من التوفيق في الجزء السابع فهو البحث والدراسة لما أحاط بفاطمة صلوات الله عليها وعلى أبيها وبعلها وبنيها، من المصائب، والرزايا، والمحن، ابتداءً من وفاة رسول الله صلى الله عليه وآله وسلم، وانتهاءً بوفاتها؛ وما بين الرزيتين يهدّ الجبال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واجهت فيه مجموعة من الصعوبات تمثلت في الوقوف عند جزئيات مصيبة الباب ومجرياتها لاسيما وان سياسة التعتيم، والتكتيم، والامحاء، التي مارستها السلطة التي جلست في مجلس رسول الله صلى الله عليه وآله وسلم منذ بيعة السقيفة وإلى يومنا هذا كانت كفيلة في ضياع كثير من تفاصيل هذه الحادثة في </w:t>
      </w:r>
    </w:p>
    <w:p>
      <w:pPr>
        <w:pStyle w:val="BookText"/>
        <w:rPr/>
      </w:pPr>
      <w:r>
        <w:rPr>
          <w:rFonts w:ascii="Amiri" w:hAnsi="Amiri" w:eastAsia="Amiri" w:cs="Amiri"/>
          <w:color w:val="111111"/>
          <w:sz w:val="28"/>
          <w:sz w:val="28"/>
          <w:szCs w:val="28"/>
          <w:rtl w:val="true"/>
          <w:lang w:bidi="ar-SA"/>
        </w:rPr>
        <w:t>مصادر أبناء السنة مما استلزم الرجوع الى مصادر مذهب العترة النبوية وما روي عنهم في بيان مجريات الحادثة اما عموميات الحادثة فلم تخلُ منها كتب أبناء السنة وفيها كفاية لبيان وقوع جريمة الباب وقتل فاطمة بنت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في ذلك أسوة بكتاب الله تعالى الذي اعتمد بيان العموميات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أَقِيمُوا اَلصَّلاٰةَ وَ اِتَّقُوهُ‌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كيفية الإقامة، وأجزاء الفريضة، ومقدماتها، وأركانها، وشرائطها، فكان من خلال النبي الأكرم صلى الله عليه وآله وسلم وعترته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كانت حادثة باب فاطمة، وجريمة قتلها، وولدها المحسن الذي أجهضته بفعل عصرها بين الباب والحائط عند اقتحام عمر بن الخطاب وعصابته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تهديده بالإحراق فجمع الحطب وأحرق به البيت كما وردت بذلك بعض النصوص الصريحة الصحيحة كما سيجدها القارئ خلال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سيجد القارئ مجريات الحرب المفتوحة على ابنة رسول الله صلى الله عليه وآله وسلم وعلى كافة الأصعدة، كالاقتصادية، والاجتماعية، والنفسية، والعقائدية فضلاً عن الجسدية حتى لحقت بربها شهيدة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اختتمنا به الجزء السابع لننتقل بعد ذلك في الجزء الثامن وهو الأخير إلى بيان مراسيم تجهيزها للانتقال الى روضتها الفردوسية، وموضع قبرها، وزيارتها، والصلاة عليها، والاستغاثة بها، وآثار حبها وبغضها، فضلاً عن بيان عاقبة الذين ظلموها، لنختتم كتابنا بعلاقتها بزائر الحسين عليه السلام، </w:t>
      </w:r>
    </w:p>
    <w:p>
      <w:pPr>
        <w:pStyle w:val="BookText"/>
        <w:rPr/>
      </w:pPr>
      <w:r>
        <w:rPr>
          <w:rFonts w:ascii="Amiri" w:hAnsi="Amiri" w:eastAsia="Amiri" w:cs="Amiri"/>
          <w:color w:val="111111"/>
          <w:sz w:val="28"/>
          <w:sz w:val="28"/>
          <w:szCs w:val="28"/>
          <w:rtl w:val="true"/>
          <w:lang w:bidi="ar-SA"/>
        </w:rPr>
        <w:t>وخصوصية ارتباطها بالإمام المهدي عجل الله تعالى فرجه الشريف نسباً، ورسالة، وهدفاً إلهياً في بسط العدل والقصاص ممن ظلمها، وظلم أباها وبعلها وبنيها وشيعتها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تَوْفِيقِي إِلاّٰ بِاللّٰهِ عَلَيْهِ تَوَكَّلْتُ وَ 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فصل يا رب على بضعة نبيك، وحبيبة رسولك، وقلبه، وروحه التي بين جنبيه، وحليلة وليك، وحجتك على خلقك، أول المؤمنين برسولك، وأسبق المصدقين به، وخاصته من أهل بيته، ووصيه، وخليفته من بعده؛ وصل يا رب على أم أوليائك، وحججك على خلقك حين خلقت نورها من نور عظمتك، وجلالك، وحين فجرته من نور حبيبك وخيرتك من خلقك فأشرقت الأرض بنور ربها؛ وصل عليها حين أودعتها في ثمار الجنة، ونقلتها الى نور نبيك المصطفى صلى الله عليه وآله وسلم فأنبتها في أرض الطهر، ومعدن العفة خديجة فأولدتها بإذنك كريمة، ميمونة، مطهرة، مقرة بالتوحيد لك، وبالنبوة لرسولك صلى الله عليه وآله وسلم، وبالإمامة لوليك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عليها يا رب يوم أرجعتها إليك راضية، مرضية، صابرة محتسبة، وصل عليها كلما صليت على أبيها محمد صلى الله عليه وآله وسلم؛ وصلِّ عليها يوم تبعثها حية؛ وصل عليها حين تدخلها الجنة، وتلحقها بأبيها وحبيبك محمد صلى الله عليه وآله وسلم وأهل بيته الطاهرين،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بن السيد قدوري بن السيد حسن بن السيد علوان</w:t>
      </w:r>
    </w:p>
    <w:p>
      <w:pPr>
        <w:pStyle w:val="BookText"/>
        <w:rPr/>
      </w:pPr>
      <w:r>
        <w:rPr>
          <w:rFonts w:ascii="Amiri" w:hAnsi="Amiri" w:eastAsia="Amiri" w:cs="Amiri"/>
          <w:color w:val="111111"/>
          <w:sz w:val="28"/>
          <w:sz w:val="28"/>
          <w:szCs w:val="28"/>
          <w:rtl w:val="true"/>
          <w:lang w:bidi="ar-SA"/>
        </w:rPr>
        <w:t>بن السيد جاسم بن السيد حسين الحسني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أروقة مكتبة الروضة الحسينية المقدسة بكربلاء لسنة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24" w:name="pg16521_162681"/>
    </w:p>
    <w:p>
      <w:pPr>
        <w:pStyle w:val="Heading2"/>
        <w:numPr>
          <w:ilvl w:val="1"/>
          <w:numId w:val="1"/>
        </w:numPr>
        <w:rPr/>
      </w:pPr>
      <w:bookmarkStart w:id="25" w:name="__RefHeading___Toc9443282_1280447820"/>
      <w:bookmarkStart w:id="26" w:name="_Toc9"/>
      <w:bookmarkEnd w:id="24"/>
      <w:bookmarkEnd w:id="25"/>
      <w:r>
        <w:rPr>
          <w:rtl w:val="true"/>
        </w:rPr>
        <w:t>الفصل الاول</w:t>
      </w:r>
      <w:r>
        <w:rPr>
          <w:rtl w:val="true"/>
        </w:rPr>
        <w:t xml:space="preserve">: </w:t>
      </w:r>
      <w:r>
        <w:rPr>
          <w:rtl w:val="true"/>
        </w:rPr>
        <w:t>نور فاطمه عليها السلام</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9443284_1280447820"/>
      <w:bookmarkStart w:id="28" w:name="_Toc10"/>
      <w:bookmarkEnd w:id="27"/>
      <w:r>
        <w:rPr>
          <w:rtl w:val="true"/>
        </w:rPr>
        <w:t>اشارة</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لعل الحديث عن النور مجهول لدى البعض من المسلمين أو غيرهم من الناس باختلاف معتقداتهم المستوحاة من دياناتهم السماوية والأرضية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والسبب في ذلك يعود إلى أن الكثير من الكتاب والباحثين لم يخوضوا فيه، أو يتحدثوا عنه عندما يبدؤون بحديثهم أو كتاباتهم عن الشخصيات التي اندمج تكوينها ونشأتها وحياتها وسيرها بالله عزّ وجلّ‌؛ ونقصد بذلك الأنبياء والرسل والأئمة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الحديث عن النور هو الخوض في غمار المبهمات التي أخفيت ماهيتها وعللها، فقد تجنبها الكثير من الملتمسين للمعرفة مع مالها من الأهمية البالغة، فأمر النور كأمر الروح الذي أشارت إليه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يَسْئَلُونَكَ عَنِ اَلرُّوحِ قُلِ اَلرُّوحُ مِنْ أَمْرِ رَبِّي وَ مٰا أُوتِيتُمْ مِنَ اَلْعِلْمِ إِلاّٰ قَلِيلاً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يبدو من خلال بعض الأحاديث أن النور الذي خلق منه الحبيب المصطفى صلى الله عليه وآله وسلم غير روحه الطاهرة، فيكون عندها أن النور </w:t>
      </w:r>
    </w:p>
    <w:p>
      <w:pPr>
        <w:pStyle w:val="BookText"/>
        <w:rPr/>
      </w:pPr>
      <w:r>
        <w:rPr>
          <w:rFonts w:ascii="Amiri" w:hAnsi="Amiri" w:eastAsia="Amiri" w:cs="Amiri"/>
          <w:color w:val="111111"/>
          <w:sz w:val="28"/>
          <w:sz w:val="28"/>
          <w:szCs w:val="28"/>
          <w:rtl w:val="true"/>
          <w:lang w:bidi="ar-SA"/>
        </w:rPr>
        <w:t>والروح هما من أمر الله عزّ وجلّ الذي لا يعلمهما إلا الله جلت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نأتي إلى القرآن لنستلهم منه بعض الحقائق عن النور نجد أن الله سبحانه وتعالى حينما ضرب للناس مثلاً عن نوره ترى هذا المثل قد احتار فيه العقلاء وتوقف عنده العرفاء، ولم يعلموا منه غير الذي أبداه لهم الحبيب المصطفى صلى الله عليه وآله وسلم وعترته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هذا فهو هواء في شبك؛ لأن من ادعى المعرفة بكتاب الله تعالى بغير تنصيب إلهي كان ادعاؤه جهلاً، وقوله زيفاً؛ 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الحديث عن نور فاطمة عليها السلام لا يمكن لنا تبين معانيه، أو الوقوف عند مراسيه لما ذكر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 يمنعنا من ركوب سفينة العترة المحمدية عليهم السلام لنبحر بها إلى ذلك العالم اللامتناهي من المعاني التي يسبح فيها الذهن ويدور في فضائها الفكر، وهو يتنقل بين محطاتها المتعددة، فيقف محتاراً في جمالها، ومتأملاً في إبداعها، ومذهولاً في جلالها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كانت رحلة العقل في سفينة العترة النبوية عليهم السلام وهي تتنقل بين محطات عالم نور فاطمة عليها السلام، فبين محطتنا الأولى وهي بدء خلق نورها عليها السلام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يصنع هذا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محطتنا الأخيرة كان سيرنا بعون الله وفضله، مشتملاً على جملة من المباحث والمسائل، وهي كالآتي</w:t>
      </w:r>
      <w:r>
        <w:rPr>
          <w:rFonts w:eastAsia="Amiri" w:cs="Amiri" w:ascii="Amiri" w:hAnsi="Amiri"/>
          <w:color w:val="111111"/>
          <w:sz w:val="28"/>
          <w:szCs w:val="28"/>
          <w:rtl w:val="true"/>
          <w:lang w:bidi="ar-SA"/>
        </w:rPr>
        <w:t xml:space="preserve">: </w:t>
      </w:r>
      <w:bookmarkStart w:id="29" w:name="pg16521_162685"/>
    </w:p>
    <w:p>
      <w:pPr>
        <w:pStyle w:val="Heading3"/>
        <w:numPr>
          <w:ilvl w:val="2"/>
          <w:numId w:val="1"/>
        </w:numPr>
        <w:rPr/>
      </w:pPr>
      <w:bookmarkStart w:id="30" w:name="__RefHeading___Toc9443286_1280447820"/>
      <w:bookmarkStart w:id="31" w:name="_Toc11"/>
      <w:bookmarkEnd w:id="29"/>
      <w:bookmarkEnd w:id="30"/>
      <w:r>
        <w:rPr>
          <w:rtl w:val="true"/>
        </w:rPr>
        <w:t>المبحث الأول</w:t>
      </w:r>
      <w:r>
        <w:rPr>
          <w:rtl w:val="true"/>
        </w:rPr>
        <w:t xml:space="preserve">: </w:t>
      </w:r>
      <w:r>
        <w:rPr>
          <w:rtl w:val="true"/>
        </w:rPr>
        <w:t>بدو خلقِ النور</w:t>
      </w:r>
      <w:bookmarkEnd w:id="31"/>
    </w:p>
    <w:p>
      <w:pPr>
        <w:pStyle w:val="Heading4"/>
        <w:numPr>
          <w:ilvl w:val="3"/>
          <w:numId w:val="1"/>
        </w:numPr>
        <w:rPr/>
      </w:pPr>
      <w:bookmarkStart w:id="32" w:name="__RefHeading___Toc9443288_1280447820"/>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قبل خوض غمار البحث في نور فاطمة عليها الصلاة والسلام فلابد من التوقف أولاً عند الأحاديث التي تتحدث عن بدء خلق النور بشكل عام لنفهم من خلالها كينونة هذا النور الفاطمي حسبما تفصح عنه هذه الأحاديث الشريفة ويعيننا عليه فهمنا لها وفوق كل ذي علم عليم</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9443290_1280447820"/>
      <w:bookmarkStart w:id="35" w:name="_Toc13"/>
      <w:bookmarkEnd w:id="34"/>
      <w:r>
        <w:rPr>
          <w:rtl w:val="true"/>
        </w:rPr>
        <w:t>المسألة الأولى</w:t>
      </w:r>
      <w:r>
        <w:rPr>
          <w:rtl w:val="true"/>
        </w:rPr>
        <w:t xml:space="preserve">: </w:t>
      </w:r>
      <w:r>
        <w:rPr>
          <w:rtl w:val="true"/>
        </w:rPr>
        <w:t>سؤال العباس بن عبد المطلب عن العلة في تفضيل علي بن أبي طالب عليه السلام على الناس</w:t>
      </w:r>
      <w:bookmarkEnd w:id="35"/>
    </w:p>
    <w:p>
      <w:pPr>
        <w:pStyle w:val="Heading5"/>
        <w:numPr>
          <w:ilvl w:val="4"/>
          <w:numId w:val="1"/>
        </w:numPr>
        <w:rPr/>
      </w:pPr>
      <w:bookmarkStart w:id="36" w:name="__RefHeading___Toc9443292_1280447820"/>
      <w:bookmarkStart w:id="37" w:name="_Toc14"/>
      <w:bookmarkEnd w:id="36"/>
      <w:r>
        <w:rPr>
          <w:rtl w:val="true"/>
        </w:rPr>
        <w:t>الحديث الأول</w:t>
      </w:r>
      <w:bookmarkEnd w:id="37"/>
    </w:p>
    <w:p>
      <w:pPr>
        <w:pStyle w:val="BookText"/>
        <w:rPr/>
      </w:pPr>
      <w:r>
        <w:rPr>
          <w:rFonts w:ascii="Amiri" w:hAnsi="Amiri" w:eastAsia="Amiri" w:cs="Amiri"/>
          <w:color w:val="111111"/>
          <w:sz w:val="28"/>
          <w:sz w:val="28"/>
          <w:szCs w:val="28"/>
          <w:rtl w:val="true"/>
          <w:lang w:bidi="ar-SA"/>
        </w:rPr>
        <w:t>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صلى الله عليه وآله وسلم، إذ دخل العباس بن عبد المطلب، فسلم فرد النبي صلى الله عليه وآله وسلم ورحّب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بما فضل الله علينا أهل البيت، علي بن أبي طالب والمعادن واحدة‌؟ فقال النبي صلى الله عليه وآله وسلم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أخبرك يا عم، إن الله خلقني وخلق عليا ولا سماء ولا أرض ولا جنة ولا نار ولا لوح ولا قلم</w:t>
      </w:r>
      <w:r>
        <w:rPr>
          <w:rFonts w:eastAsia="Amiri" w:cs="Amiri" w:ascii="Amiri" w:hAnsi="Amiri"/>
          <w:color w:val="111111"/>
          <w:sz w:val="28"/>
          <w:szCs w:val="28"/>
          <w:rtl w:val="true"/>
          <w:lang w:bidi="ar-SA"/>
        </w:rPr>
        <w:t xml:space="preserve">. </w:t>
      </w:r>
      <w:bookmarkStart w:id="38" w:name="pg16521_162686"/>
    </w:p>
    <w:p>
      <w:pPr>
        <w:pStyle w:val="BookText"/>
        <w:rPr/>
      </w:pPr>
      <w:bookmarkEnd w:id="38"/>
      <w:r>
        <w:rPr>
          <w:rFonts w:ascii="Amiri" w:hAnsi="Amiri" w:eastAsia="Amiri" w:cs="Amiri"/>
          <w:color w:val="111111"/>
          <w:sz w:val="28"/>
          <w:sz w:val="28"/>
          <w:szCs w:val="28"/>
          <w:rtl w:val="true"/>
          <w:lang w:bidi="ar-SA"/>
        </w:rPr>
        <w:t>فلما أراد الله عزّ وجلّ بدو خلقنا تكلم بكلمة فكانت نوراً، ثم تكلم كلمة ثانية فكانت روحاً؛ فمزج في ما بينهما واعتدلا فخلقني وعلياً منهما، ثم فتق من نوري نور العرش وأنا أجل من العرش؛ ثم فتق من نور علي نور السماوات، فعلي أجل من السماوات؛ ثم فتق من نور الحسن نور الشمس؛ ومن نور الحسين نور القمر؛ فهما أجل من الشمس والقمر وكانت الملائكة تسبح لله تعالى وتقول في 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من أنوار ما أكرمها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الله تعالى أن يبلو الملائكة أرسل عليهم سحاباً من ظلمة وكانت الملائكة لا تنظر أولها من آخرها ولا آخرها من أولها،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منذ خلقتنا ما رأينا مثل ما نحن فيه فنسألك بحق هذه الأنوار إلا ما كشفت عنا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لأفعلنّ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 نور فاطمة الزهراء عليها السلام كالقنديل وعلقه في قرط العرش فزهرت السماوات السبع والأرضون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9443294_1280447820"/>
      <w:bookmarkStart w:id="40" w:name="_Toc15"/>
      <w:bookmarkEnd w:id="39"/>
      <w:r>
        <w:rPr>
          <w:rtl w:val="true"/>
        </w:rPr>
        <w:t>الحديث الثاني</w:t>
      </w:r>
      <w:bookmarkEnd w:id="40"/>
    </w:p>
    <w:p>
      <w:pPr>
        <w:pStyle w:val="BookText"/>
        <w:rPr/>
      </w:pPr>
      <w:r>
        <w:rPr>
          <w:rFonts w:ascii="Amiri" w:hAnsi="Amiri" w:eastAsia="Amiri" w:cs="Amiri"/>
          <w:color w:val="111111"/>
          <w:sz w:val="28"/>
          <w:sz w:val="28"/>
          <w:szCs w:val="28"/>
          <w:rtl w:val="true"/>
          <w:lang w:bidi="ar-SA"/>
        </w:rPr>
        <w:t>وفي حديث آخر،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وآله وسلم في بعض الأيام صلاة الفجر، ثم أقبل علينا بوجهه الكريم فقلت له يا رسول الله، إن رأيت أن تفسر لنا قوله تعالى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النبيون فأنا، وأما الصديقون فأخي علي وأما الشهداء فعمي حمزة، وأما الصالحون فابنتي فاطمة وأولادها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العباس حاضراً فوثب وجلس بين يدي رسول الله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أنا وأنت وعلي وفاطمة والحسن والحسين من نبعة واحدة‌؟،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 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تعرف بعلي وفاطمة والحسن والحسين دوننا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النبي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من نبعة واحدة فصدقت، ولكن يا عم إن الله خلقني وخلق علياً وفاطمة والحسن والحسين قبل أن يخلق آدم عليه السلام حين لا سماء مبنية ولا أرض مدحية ولا ظلمة ولا نور ولا شمس ولا قمر ولا جنة ولا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بدء خلقكم يا رسول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لما أراد الله أن يخلقنا تكلم بكلمة خلق منها نوراً، ثم تكلم بكلمة أخرى فخلق منها روحاً، ثم مزج النور بالروح، فخلقني وخلق علياً وفاطمة والحسن والحسين عليهم السلام فكنا نسبحه حين لا تسبيح ونقدسه حين لا تقديس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أراد الله تعالى أن ينشئ الصنعة فتق نوري فخلق منه العرش، فالعرش من نوري، ونوري من نور الله، ونوري أفضل من العرش، ثم فتق نور أخي علي فخلق منه الملائكة، فالملائكة من نور أخي علي، ونور أخي علي من نور الله، </w:t>
      </w:r>
    </w:p>
    <w:p>
      <w:pPr>
        <w:pStyle w:val="BookText"/>
        <w:rPr/>
      </w:pPr>
      <w:r>
        <w:rPr>
          <w:rFonts w:ascii="Amiri" w:hAnsi="Amiri" w:eastAsia="Amiri" w:cs="Amiri"/>
          <w:color w:val="111111"/>
          <w:sz w:val="28"/>
          <w:sz w:val="28"/>
          <w:szCs w:val="28"/>
          <w:rtl w:val="true"/>
          <w:lang w:bidi="ar-SA"/>
        </w:rPr>
        <w:t>وعلي أفضل من الملائكة؛ ثم فتق نور ابنتي فاطمة فخلق منه السماوات والأرض، فالسماوات والأرض من نور ابنتي فاطمة، ونور ابنتي فاطمة من نور الله تعالى، وابنتي فاطمة أفضل من السماوات والأرض؛ ثم فتق نور ولدي الحسن، فخلق منه الشمس والقمر، فالشمس والقمر من نور ولدي الحسن ونور ولدي الحسن من نور الله، والحسن أفضل من الشمس والقمر؛ ثم فتق نور ولدي الحسين، فخلق منه الجنة والحور العين، فالجنة وحور العين من نور ولدي الحسين، ونور ولدي الحسين من نور الله، فولدي الحسين أفضل من الجنة والحور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الظلمات أن تمر بسحائب الظلم فأظلمت السماوات على الملائكة فضجت الملائكة بالتقديس والتسبيح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إلهنا وسيدنا منذ خلقتنا وعرفتنا هذه الأشباح لم نرَ بأساً فبحق هذه الأشباح إلا ما كشفت عنا هذه الظلمة فأخرج الله من نور ابنتي فاطمة قناديل فعلقها في بطنان العرش فأزهرت السماوات والأرض ثم أشرقت بنورها فلأجل ذلك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ألهنا وسيدنا لمن هذا النور الزاهر الذي قد أشرقت به السماوات والأرض‌؟</w:t>
      </w:r>
    </w:p>
    <w:p>
      <w:pPr>
        <w:pStyle w:val="BookText"/>
        <w:rPr/>
      </w:pPr>
      <w:r>
        <w:rPr>
          <w:rFonts w:ascii="Amiri" w:hAnsi="Amiri" w:eastAsia="Amiri" w:cs="Amiri"/>
          <w:color w:val="111111"/>
          <w:sz w:val="28"/>
          <w:sz w:val="28"/>
          <w:szCs w:val="28"/>
          <w:rtl w:val="true"/>
          <w:lang w:bidi="ar-SA"/>
        </w:rPr>
        <w:t>فأوحى الله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اخترعته من نور جلالي، لأمتي فاطمة ابنت حبيبي وزوجة وليي وأخي نبيي وأبو حججي على عبادي في بلادي، أشهدكم ملائكتي أني قد جعلت ثواب تسبيحكم وتقديسكم لهذه المرأة وشيعتها ومحبيها إلى يوم القيامة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العباس من رسول الله صلى الله عليه وآله وسلم ذلك وثب وقبل بين عيني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علي أنت الحجة البالغة لمن </w:t>
      </w:r>
      <w:bookmarkStart w:id="41" w:name="pg16521_162689"/>
    </w:p>
    <w:p>
      <w:pPr>
        <w:pStyle w:val="BookText"/>
        <w:rPr/>
      </w:pPr>
      <w:bookmarkEnd w:id="41"/>
      <w:r>
        <w:rPr>
          <w:rFonts w:ascii="Amiri" w:hAnsi="Amiri" w:eastAsia="Amiri" w:cs="Amiri"/>
          <w:color w:val="111111"/>
          <w:sz w:val="28"/>
          <w:sz w:val="28"/>
          <w:szCs w:val="28"/>
          <w:rtl w:val="true"/>
          <w:lang w:bidi="ar-SA"/>
        </w:rPr>
        <w:t>آمن بالله واليوم الآخر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9443296_1280447820"/>
      <w:bookmarkStart w:id="43" w:name="_Toc16"/>
      <w:bookmarkEnd w:id="42"/>
      <w:r>
        <w:rPr>
          <w:rtl w:val="true"/>
        </w:rPr>
        <w:t>دلالة الحديثين</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يبدو أن النبي صلى الله عليه وآله وسلم قد حدث بهذا الحديث أكثر من مرة وأن العباس بن عبد المطلب كان ينتهز الفرصة فيسأل النبي صلى الله عليه وآله وسلم عن فضل أهل بيت النبوة، فمرة كان هو المبتدأ بالسؤال كما مرَّ في الحديث السابق؛ ومرة كان حاضراً فسمع النبي صلى الله عليه وآله وسلم يحدث عن فضل أهل البيت عليهم السلام، فيسأل العباس عن سبب هذا التفضيل فيعرض النبي صلى الله عليه وآله وسلم له وللحاضرين ابتداء فضلهم على سائر ما خلق الله، منذ البدء في الخلق والنشأة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نجد أن الحديث تناول هذه الألفاظ، ففي بدء الخلق، قال صلى الله عليه وآله وسلم لما أراد الله أن يخلقنا تكلم بكلمة، وفي النشأة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الله أن ينشئ الصنعة فتق 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يستفاد من سياق الحديث الأول والثاني أن الله سبحانه وتعالى خلق نور النبي صلى الله عليه وآله وسلم وأنوار أهل بيته من نور واحد وروح واحدة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فتق أنوارهم من ذلك النور الذي هو من نور الله عزّ وجلّ فكانت هذه الأنوار الخمسة هي الأصل في رجوع الأشياء التي خلقها الله إليهم أي من نورهم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السبب في اختلاف نسبة الأشياء إلى أنوارهم كأن يكون خلق نور السماوات والأرض من نور علي في الحديث الأول، ونسبة خلق السموات والأرض إلى نور فاطمة في الحديث الثاني هو ليس اختلافاً بين الحديثين بل يدل على أن جميع الأشياء خلقت من نورهم الذي هو نور واحد، فضلاً عن أن الحديث الأول قد خصص النسبة في خلق نور السماوات إلى نور علي عليه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نورها من نور علي أما أصل خلق السموات والأرض فكان من نور فاطمة وهذا يكشف عن أن التكامل في خلق السموات والأرض كان من نورهما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الفرق بين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تعالى ابتدأ بهذه الأنوار لتكون هي المادة الأساسية لخلق الأشياء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الأنوار تدخل تحت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الأشياء التي خلقها الله من هذه الأنوار تدخل تحت لفظ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دلالة الآية الكريمة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عَلِمْتُمُ اَلنَّشْأَةَ اَلْأُولىٰ فَلَوْ لاٰ تَذَكَّرُونَ‌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أن الإنسان نشأ من نطفة ثم علقة ثم مضغة وهكذا فكانت النطفة دالة على النشأة ولولاها لخلق الإنسان بالكينونة،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 الله أن يخلق إنساناً ويخرجه إلى الوجود قال له كن فيكون، في حين اقتضت مشيئة الله تعالى أن يكون هناك مادة أولية وأنه أجرى في حكمه وقدرته وسننه لتمر بعدة مراحل حتى تخرج </w:t>
      </w:r>
      <w:bookmarkStart w:id="44" w:name="pg16521_162691"/>
    </w:p>
    <w:p>
      <w:pPr>
        <w:pStyle w:val="BookText"/>
        <w:rPr/>
      </w:pPr>
      <w:bookmarkEnd w:id="44"/>
      <w:r>
        <w:rPr>
          <w:rFonts w:ascii="Amiri" w:hAnsi="Amiri" w:eastAsia="Amiri" w:cs="Amiri"/>
          <w:color w:val="111111"/>
          <w:sz w:val="28"/>
          <w:sz w:val="28"/>
          <w:szCs w:val="28"/>
          <w:rtl w:val="true"/>
          <w:lang w:bidi="ar-SA"/>
        </w:rPr>
        <w:t>بشكلها الذي اختاره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الأنوار هي المادة الأساسية وهي التي نالت بلطف الله الكينونية؛ لأنها أساس نشأة الأشياء ولذا قال علي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صنايع ربنا، والناس بعد صنايع لنا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خلقهم لله وكان خلق الأشياء ونشأتها يعود إليهم ومثاله كمن ينشأ في بيت أو قوم فإنه ينسب إليهم ولذا قال صلى الله عليه وآله وسلم لعمه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الله أن ينشأ الصنعة فتق نوري</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9443298_1280447820"/>
      <w:bookmarkStart w:id="46" w:name="_Toc17"/>
      <w:bookmarkEnd w:id="45"/>
      <w:r>
        <w:rPr>
          <w:rtl w:val="true"/>
        </w:rPr>
        <w:t>المسألة الثانية</w:t>
      </w:r>
      <w:r>
        <w:rPr>
          <w:rtl w:val="true"/>
        </w:rPr>
        <w:t xml:space="preserve">: </w:t>
      </w:r>
      <w:r>
        <w:rPr>
          <w:rtl w:val="true"/>
        </w:rPr>
        <w:t>سؤال عبد الله بن مسعود للنبي صلى الله عليه وآله وسلم في علة تفضيل علي بن أبي طالب عليه السلام على سائر الناس</w:t>
      </w:r>
      <w:bookmarkEnd w:id="46"/>
    </w:p>
    <w:p>
      <w:pPr>
        <w:pStyle w:val="Heading5"/>
        <w:numPr>
          <w:ilvl w:val="4"/>
          <w:numId w:val="1"/>
        </w:numPr>
        <w:rPr/>
      </w:pPr>
      <w:bookmarkStart w:id="47" w:name="__RefHeading___Toc9443300_1280447820"/>
      <w:bookmarkStart w:id="48" w:name="_Toc18"/>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روي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وسلم فسلمت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أرني الحق انظر إليه بياناً؟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مسعود لُج المخدع فانظر ماذا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فإذا بعلي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راكعاً وساجداً وهو يخشع في ركوعه وسجوده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نبيك محمد إلا ما غفرت للمذنبين من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لأخبر رسول الله صلى الله عليه وآله وسلم بذلك، فوجدته راكعاً وساجداً وهو يخشع في ركوعه وسجوده ويقول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علي وليك إلا ما غفرت للمذنبين من أمتي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فأخذني الهول فأوجز صلى الله عليه وآله وسلم في صلاته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مسعود أكفراً بعد 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وعيشك يا رسول الله، غير إني نظرت إلى علي وهو يسأل الله تعالى بجاهك، ونظرت إليك وأنت تسأل الله تعالى بجاهه، فلا أعلم أيكما أوجه عند الله تعالى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مسعود إن الله تعالى خلقني وخلق علياً والحسن والحسين من نور قدسه، فلما أراد أن ينشئ خلقه فتق نوري وخلق منه السماوات والأرض، وأنا والله أجل من السماوات والأرض، وفتق نور علي وخلق منه العرش والكرسي، وعلي والله أجل من العرش والكرسي، وفتق نور الحسن وخلق منه حور العين والملائكة، والحسن والله أجل من الحور العين والملائكة، وفتق نور الحسين وخلق منه اللوح والقلم، والحسين والله أجل من اللوح والقلم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أظلمت المشارق والمغارب، فضجت الملائكة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بحق الأشباح التي خلقتها إلا ما فرجت عنا هذه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الله بكلمة أخرى فخلق منها روحاً، فأحتمل النور الروح، فخلق منه الزهراء فاطمة فأقامها أمام العرش فأزهرت المشارق والمغارب، فلأجل ذلك سميت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يقول الله عزّ وجلّ لي ولعلي أدخلا الجنة من أحببتما والقيا في النار من أبغضتما، والدليل على ذلك قوله تعالى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أَلْقِيٰا فِي جَهَنَّمَ كُلَّ كَفّٰارٍ عَنِيدٍ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49" w:name="pg16521_162693"/>
    </w:p>
    <w:p>
      <w:pPr>
        <w:pStyle w:val="BookText"/>
        <w:rPr/>
      </w:pPr>
      <w:bookmarkEnd w:id="49"/>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الكفّار العنيد؟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الكفار من كفر بنبوتي والعنيد من عاند علي بن أبي طالب</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9443302_1280447820"/>
      <w:bookmarkStart w:id="51" w:name="_Toc19"/>
      <w:bookmarkEnd w:id="50"/>
      <w:r>
        <w:rPr>
          <w:rtl w:val="true"/>
        </w:rPr>
        <w:t>دلالة الحديث</w:t>
      </w:r>
      <w:bookmarkEnd w:id="51"/>
    </w:p>
    <w:p>
      <w:pPr>
        <w:pStyle w:val="Heading6"/>
        <w:numPr>
          <w:ilvl w:val="5"/>
          <w:numId w:val="1"/>
        </w:numPr>
        <w:rPr/>
      </w:pPr>
      <w:bookmarkStart w:id="52" w:name="__RefHeading___Toc9443304_1280447820"/>
      <w:bookmarkStart w:id="53" w:name="_Toc20"/>
      <w:bookmarkEnd w:id="52"/>
      <w:r>
        <w:rPr>
          <w:rtl w:val="true"/>
        </w:rPr>
        <w:t>أولا</w:t>
      </w:r>
      <w:r>
        <w:rPr>
          <w:rtl w:val="true"/>
        </w:rPr>
        <w:t xml:space="preserve">: </w:t>
      </w:r>
      <w:r>
        <w:rPr>
          <w:rtl w:val="true"/>
        </w:rPr>
        <w:t>المراد بقوله تعالى</w:t>
      </w:r>
      <w:r>
        <w:rPr>
          <w:rtl w:val="true"/>
        </w:rPr>
        <w:t>: (</w:t>
      </w:r>
      <w:r>
        <w:rPr>
          <w:rtl w:val="true"/>
        </w:rPr>
        <w:t>ألقيا</w:t>
      </w:r>
      <w:r>
        <w:rPr>
          <w:rtl w:val="true"/>
        </w:rPr>
        <w:t xml:space="preserve">) </w:t>
      </w:r>
      <w:r>
        <w:rPr>
          <w:rtl w:val="true"/>
        </w:rPr>
        <w:t>الملائكة أم النبي صلى الله عليه وآله وسلم وعلي بن أبي طالب عليه السلام‌؟</w:t>
      </w:r>
      <w:bookmarkEnd w:id="53"/>
    </w:p>
    <w:p>
      <w:pPr>
        <w:pStyle w:val="BookText"/>
        <w:rPr/>
      </w:pPr>
      <w:r>
        <w:rPr>
          <w:rFonts w:ascii="Amiri" w:hAnsi="Amiri" w:eastAsia="Amiri" w:cs="Amiri"/>
          <w:color w:val="111111"/>
          <w:sz w:val="28"/>
          <w:sz w:val="28"/>
          <w:szCs w:val="28"/>
          <w:rtl w:val="true"/>
          <w:lang w:bidi="ar-SA"/>
        </w:rPr>
        <w:t>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الملائكة فهي التي تلقي الكفار بأمر الله عزّ وجلّ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القول صحيحاً إذ الملائكة هي التي تقوم بهذا العمل يوم القيامة لكن الأمر يتم بمراحل وهو أشبه ما يكون في عصرنا الحاضر بدائرة أو مؤسسة يتم العمل فيها على وفق النظم التشريعية والتنفيذية، فالأمر يصدر من الجهة العليا التي تشرع هذه القوانين والذي ينفذ العمل جهات خاضعة ومرتبطة بهذه الهيئة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الجسور أو تهيئة الطرقات وغيرها قد تم إنشاؤها بواسطة أيدٍ عاملة تلقت الأمر من جهاتها المسؤولة عنها صعوداً إلى أعلى سلطة تشريعية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يجري على هذا المعنى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الإلهي هو عبارة عن قانون قد وضع لتحديد نتائج أعمال العباد وما تؤول إليه مصائرهم، فمن كان مستوفياً لما جاء به هذا القانون من شروط كانت نتيجته إيجابية ومصيره إلى الجنة، ومن كان مخالفاً لهذا القانون فإن مصيره إلى جهنم والعياذ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والقانون قد نطق به القرآن في أكثر من موضع، وبينه النبي صلى الله عليه وآله وسلم في أكثر من مكان، فكان كل من القرآن والنبي قد أعلنا مراراً هذا القانون ونبها الناس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القرآن فقوله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رسوله فقد فاز فوزا عظيما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لا تبطلوا أعمالكم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فاتبعونى يحببكم الله و يغفر لكم ذنوبكم و الله غفور رحيم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الكريمة التي ربطت طاعة الله بطاعة الرسول بل إن طاعة الرسول صلى الله عليه وآله وسلم هي طاعة الله عزّ وجلّ‌، وهذا الرسول الأعظم الذي أمر الله بطاعته واتباعه قد أعلن للمسلمين الشق الثاني من القانون الذي وضع لتحديد مصير العباد وقبول أعمالهم فقال صلى الله عليه وآله وسلم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طاعتهُ طاعتي ومعصيتهُ معصيتي</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54" w:name="pg16521_162695"/>
    </w:p>
    <w:p>
      <w:pPr>
        <w:pStyle w:val="BookText"/>
        <w:rPr/>
      </w:pPr>
      <w:bookmarkEnd w:id="54"/>
      <w:r>
        <w:rPr>
          <w:rFonts w:ascii="Amiri" w:hAnsi="Amiri" w:eastAsia="Amiri" w:cs="Amiri"/>
          <w:color w:val="111111"/>
          <w:sz w:val="28"/>
          <w:sz w:val="28"/>
          <w:szCs w:val="28"/>
          <w:rtl w:val="true"/>
          <w:lang w:bidi="ar-SA"/>
        </w:rPr>
        <w:t>وقد صرح القرآن الكريم بمصير المنافق وأين يكون مثواه فقال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اَلْمُنٰافِقِينَ فِي اَلدَّرْكِ اَلْأَسْفَلِ مِنَ اَلنّٰارِ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وجعلهم سبحانه، أي المنافق والكافر في الإثم سواء 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جٰامِعُ اَلْمُنٰافِقِينَ وَ اَلْكٰافِرِينَ فِي جَهَنَّمَ جَمِيعاً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أريد بها النبي صلى الله عليه وآله وسلم بمقتضى اقتران طاعته بطاعة الله وهو الشخص الأول، وأما الشخص الثاني الذي عنته الآية فهو الإمام علي بن أبي طالب عليه السلام، بحكم قول النبي الأكرم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يحبك إلا مؤمن ولا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وطاعته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اللذان يتلقيان الأمر الإلهي فيأمران الملائكة بسوق كل كافر وكل معاند ليلقياهم في جهنم</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9443306_1280447820"/>
      <w:bookmarkStart w:id="56" w:name="_Toc21"/>
      <w:bookmarkEnd w:id="55"/>
      <w:r>
        <w:rPr>
          <w:rtl w:val="true"/>
        </w:rPr>
        <w:t>ثانيا</w:t>
      </w:r>
      <w:r>
        <w:rPr>
          <w:rtl w:val="true"/>
        </w:rPr>
        <w:t xml:space="preserve">: </w:t>
      </w:r>
      <w:r>
        <w:rPr>
          <w:rtl w:val="true"/>
        </w:rPr>
        <w:t xml:space="preserve">دلالة وجود حرف الألف في </w:t>
      </w:r>
      <w:r>
        <w:rPr>
          <w:rtl w:val="true"/>
        </w:rPr>
        <w:t>(</w:t>
      </w:r>
      <w:r>
        <w:rPr>
          <w:rtl w:val="true"/>
        </w:rPr>
        <w:t>فالقيا</w:t>
      </w:r>
      <w:r>
        <w:rPr>
          <w:rtl w:val="true"/>
        </w:rPr>
        <w:t>)</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الألف في فعل الأمر دليل على أن الأمر موجه إلى اثنين والمخاطب هما اثنان ولو كان الخطاب موجهاً إلى الملائكة لكان الفعل يحمل واو الجماعة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في جهنم</w:t>
      </w:r>
      <w:r>
        <w:rPr>
          <w:rFonts w:eastAsia="Amiri" w:cs="Amiri" w:ascii="Amiri" w:hAnsi="Amiri"/>
          <w:color w:val="111111"/>
          <w:sz w:val="28"/>
          <w:szCs w:val="28"/>
          <w:rtl w:val="true"/>
          <w:lang w:bidi="ar-SA"/>
        </w:rPr>
        <w:t xml:space="preserve">. </w:t>
      </w:r>
      <w:bookmarkStart w:id="57" w:name="pg16521_162696"/>
    </w:p>
    <w:p>
      <w:pPr>
        <w:pStyle w:val="Heading6"/>
        <w:numPr>
          <w:ilvl w:val="5"/>
          <w:numId w:val="1"/>
        </w:numPr>
        <w:rPr/>
      </w:pPr>
      <w:bookmarkStart w:id="58" w:name="__RefHeading___Toc9443308_1280447820"/>
      <w:bookmarkStart w:id="59" w:name="_Toc22"/>
      <w:bookmarkEnd w:id="57"/>
      <w:bookmarkEnd w:id="58"/>
      <w:r>
        <w:rPr>
          <w:rtl w:val="true"/>
        </w:rPr>
        <w:t>ثالثا</w:t>
      </w:r>
      <w:r>
        <w:rPr>
          <w:rtl w:val="true"/>
        </w:rPr>
        <w:t xml:space="preserve">: </w:t>
      </w:r>
      <w:r>
        <w:rPr>
          <w:rtl w:val="true"/>
        </w:rPr>
        <w:t>العلة في إيراد النبي صلى الله عليه وآله وسلم دليلاً من القرآن لعبد الله بن مسعود</w:t>
      </w:r>
      <w:bookmarkEnd w:id="59"/>
    </w:p>
    <w:p>
      <w:pPr>
        <w:pStyle w:val="BookText"/>
        <w:rPr/>
      </w:pPr>
      <w:r>
        <w:rPr>
          <w:rFonts w:ascii="Amiri" w:hAnsi="Amiri" w:eastAsia="Amiri" w:cs="Amiri"/>
          <w:color w:val="111111"/>
          <w:sz w:val="28"/>
          <w:sz w:val="28"/>
          <w:szCs w:val="28"/>
          <w:rtl w:val="true"/>
          <w:lang w:bidi="ar-SA"/>
        </w:rPr>
        <w:t>إيراد النبي صلى الله عليه وآله وسلم الدليل من القرآن على ما قاله لابن مسعود سببه الحال التي كان عليها عبد الله بن مسعود وقد صرح هو بذلك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فأخذني الهلع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 النبي صلى الله عليه وآله وسلم فأوجز في صلاته، وهذا الفعل من مصاديق الآية التي أشارت إلى كون النبي بِالْمُؤْمِنِينَ رَؤُفٌ رَحِيمٌ‌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 w:name="__RefHeading___Toc9443310_1280447820"/>
      <w:bookmarkStart w:id="61" w:name="_Toc23"/>
      <w:bookmarkEnd w:id="60"/>
      <w:r>
        <w:rPr>
          <w:rtl w:val="true"/>
        </w:rPr>
        <w:t>رابعا</w:t>
      </w:r>
      <w:r>
        <w:rPr>
          <w:rtl w:val="true"/>
        </w:rPr>
        <w:t xml:space="preserve">: </w:t>
      </w:r>
      <w:r>
        <w:rPr>
          <w:rtl w:val="true"/>
        </w:rPr>
        <w:t>هل يحتاج النبي صلى الله عليه وآله وسلم إلى إيراد دليل من القرآن</w:t>
      </w:r>
      <w:bookmarkEnd w:id="61"/>
    </w:p>
    <w:p>
      <w:pPr>
        <w:pStyle w:val="BookText"/>
        <w:rPr/>
      </w:pPr>
      <w:r>
        <w:rPr>
          <w:rFonts w:ascii="Amiri" w:hAnsi="Amiri" w:eastAsia="Amiri" w:cs="Amiri"/>
          <w:color w:val="111111"/>
          <w:sz w:val="28"/>
          <w:sz w:val="28"/>
          <w:szCs w:val="28"/>
          <w:rtl w:val="true"/>
          <w:lang w:bidi="ar-SA"/>
        </w:rPr>
        <w:t>إن كلام النبي صلى الله عليه وآله وسلم هو تشريع ولا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يَنْطِقُ عَنِ اَلْهَوىٰ إِنْ هُوَ إِلاّٰ وَحْيٌ يُوحىٰ‌</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صلى الله عليه وآله وسلم جاء لعبد الله بن مسعود بدليل ليسكن قلبه، وتستقر نفسه، ويثبت إيمانه فلا يهلك وقد أشار إلى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مسعود أكفر بعد 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يؤمن بقول النبي صلى الله عليه وآله وسلم وحديثه فكيف يؤمن بالقرآن</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9443312_1280447820"/>
      <w:bookmarkStart w:id="63" w:name="_Toc24"/>
      <w:bookmarkEnd w:id="62"/>
      <w:r>
        <w:rPr>
          <w:rtl w:val="true"/>
        </w:rPr>
        <w:t>خامسا</w:t>
      </w:r>
      <w:r>
        <w:rPr>
          <w:rtl w:val="true"/>
        </w:rPr>
        <w:t xml:space="preserve">: </w:t>
      </w:r>
      <w:r>
        <w:rPr>
          <w:rtl w:val="true"/>
        </w:rPr>
        <w:t>التلازم فيما بين النبي والوصي منذ خلقهما وإلى قيام القيامة</w:t>
      </w:r>
      <w:bookmarkEnd w:id="6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صلى الله عليه وآله وسلم أشار في هذا الحديث إلى الترابط والتلازم </w:t>
      </w:r>
      <w:bookmarkStart w:id="64" w:name="pg16521_162697"/>
    </w:p>
    <w:p>
      <w:pPr>
        <w:pStyle w:val="BookText"/>
        <w:rPr/>
      </w:pPr>
      <w:bookmarkEnd w:id="64"/>
      <w:r>
        <w:rPr>
          <w:rFonts w:ascii="Amiri" w:hAnsi="Amiri" w:eastAsia="Amiri" w:cs="Amiri"/>
          <w:color w:val="111111"/>
          <w:sz w:val="28"/>
          <w:sz w:val="28"/>
          <w:szCs w:val="28"/>
          <w:rtl w:val="true"/>
          <w:lang w:bidi="ar-SA"/>
        </w:rPr>
        <w:t>فيما بينه وبين الإمام علي بن أبي طالب عليه السلام منذ بدء خلقهما وإلى يوم القيامة، فلا يمكن أن يصح إيمان امرئ وهو يرى فرقاً بين عصمة النبي والوصي، وأما من لا يؤمن بالوصي من الأصل فقد ضل عن النبي صلى الله عليه وآله وسلم وشريعته واتبع شريعة غيره</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9443314_1280447820"/>
      <w:bookmarkStart w:id="66" w:name="_Toc25"/>
      <w:bookmarkEnd w:id="65"/>
      <w:r>
        <w:rPr>
          <w:rtl w:val="true"/>
        </w:rPr>
        <w:t>سادسا</w:t>
      </w:r>
      <w:r>
        <w:rPr>
          <w:rtl w:val="true"/>
        </w:rPr>
        <w:t xml:space="preserve">: </w:t>
      </w:r>
      <w:r>
        <w:rPr>
          <w:rtl w:val="true"/>
        </w:rPr>
        <w:t>منهج النبي صلى الله عليه وآله وسلم في الإبلاغ عن فضائل علي عليه السلام</w:t>
      </w:r>
      <w:bookmarkEnd w:id="66"/>
    </w:p>
    <w:p>
      <w:pPr>
        <w:pStyle w:val="BookText"/>
        <w:rPr/>
      </w:pPr>
      <w:r>
        <w:rPr>
          <w:rFonts w:ascii="Amiri" w:hAnsi="Amiri" w:eastAsia="Amiri" w:cs="Amiri"/>
          <w:color w:val="111111"/>
          <w:sz w:val="28"/>
          <w:sz w:val="28"/>
          <w:szCs w:val="28"/>
          <w:rtl w:val="true"/>
          <w:lang w:bidi="ar-SA"/>
        </w:rPr>
        <w:t>إن عملية إيصال حقيقة فضل محمد وأهل بيته عليهم السلام لعبد الله بن مسعود نقلها النبي صلى الله عليه وآله وسلم بأسلوب دقيق أدمج فيه اشتراك العقل مع القلب، ليثبْتَ في قلبه ما سيسمعه منه ويعي بقوة ما سيرى منه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أسرار حكمة النبي صلى الله عليه وآله وسلم وخفي لطائفه في إيصال المعلومة إلى ذهن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ليثبّت إيمانه، وإلا كان من الممكن أن يجيبه صلى الله عليه وآله وسلم من دون أن يطلب منه الدخول إلى داخل الدار فيرى علياً عليه السلام واقفاً يصلي ويدعو الله بجاه النبي صلى الله عليه وآله وسلم أن يغفر لشيعته، ثم يخرج فيرى النبي صلى الله عليه وآله وسلم واقفاً يصلي وهو يدعو الله بجاه علي عليه السلام أن يغفر لأمته، فيحرك بهذا العمل خلجات نفس عبد الله بن مسعود ويثير الدهشة في قلبه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هذه الأحاديث على أن بدء خلق النور كان حينما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الله بكلمة خلق منها نوراً، ثم تكلّم بكلمة أخرى فخلق منها روحا ثم مزج النور بالروح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منها النبي الأعظم صلى الله عليه وآله وسلم وعلياً وفاطمة والحسن والحسين عليهم أفضل الصلاة والسلام</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6521_162699"/>
      <w:bookmarkStart w:id="68" w:name="pg16521_162699"/>
      <w:bookmarkEnd w:id="68"/>
    </w:p>
    <w:p>
      <w:pPr>
        <w:pStyle w:val="Heading3"/>
        <w:numPr>
          <w:ilvl w:val="2"/>
          <w:numId w:val="1"/>
        </w:numPr>
        <w:rPr/>
      </w:pPr>
      <w:bookmarkStart w:id="69" w:name="pg16521_162699"/>
      <w:bookmarkStart w:id="70" w:name="__RefHeading___Toc9443316_1280447820"/>
      <w:bookmarkStart w:id="71" w:name="_Toc26"/>
      <w:bookmarkEnd w:id="69"/>
      <w:bookmarkEnd w:id="70"/>
      <w:r>
        <w:rPr>
          <w:rtl w:val="true"/>
        </w:rPr>
        <w:t>المبحث الثاني</w:t>
      </w:r>
      <w:r>
        <w:rPr>
          <w:rtl w:val="true"/>
        </w:rPr>
        <w:t xml:space="preserve">: </w:t>
      </w:r>
      <w:r>
        <w:rPr>
          <w:rtl w:val="true"/>
        </w:rPr>
        <w:t>متى خلق الله نورها؟</w:t>
      </w:r>
      <w:bookmarkEnd w:id="71"/>
    </w:p>
    <w:p>
      <w:pPr>
        <w:pStyle w:val="Heading4"/>
        <w:numPr>
          <w:ilvl w:val="3"/>
          <w:numId w:val="1"/>
        </w:numPr>
        <w:rPr/>
      </w:pPr>
      <w:bookmarkStart w:id="72" w:name="__RefHeading___Toc9443318_1280447820"/>
      <w:bookmarkStart w:id="73" w:name="_Toc27"/>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نعرض في هذا المبحث الأحاديث التي أخبرت عن الزمن الذي خلق الله فيه نور الصديقة الطاهرة فاطمة الزهراء عليها السلام، وحيث إن الحساب الزمني لم يوضع بما تتضمنه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باعتباراتها الابتدائية إذ لا مصداقية لها بسبب خلوها من الحس الزمني لانعدام الآنية والكيفية في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وبانعدام مدلولها الاستفهامي في البدء اللازم لمعرفة لحظة خلق الزمن ليتم الاعتماد عليها، وبما أن هذه اللحظة متقدمة على الخلق وهي مما لم يظهره الحبيب المصطفى صلى الله عليه وآله وسلم فقد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بمدلولها الزمني مرتبطة بالكينونية التي لا يستقيم معناها إلا بنفي الزمن عنها وهو ما دل عليه حديث أمير المؤمنين علي بن أبي طالب عليه السلام عندما سأله السائل مستفهماً متى كان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تصدّرت عنوان هذا المبحث إنما تشير إلى اللحظة الابتدائية التي تم الاعتماد عليها في وضع العدد الدال على الزمن الذي </w:t>
      </w:r>
      <w:bookmarkStart w:id="74" w:name="pg16521_162700"/>
    </w:p>
    <w:p>
      <w:pPr>
        <w:pStyle w:val="BookText"/>
        <w:rPr/>
      </w:pPr>
      <w:bookmarkEnd w:id="74"/>
      <w:r>
        <w:rPr>
          <w:rFonts w:ascii="Amiri" w:hAnsi="Amiri" w:eastAsia="Amiri" w:cs="Amiri"/>
          <w:color w:val="111111"/>
          <w:sz w:val="28"/>
          <w:sz w:val="28"/>
          <w:szCs w:val="28"/>
          <w:rtl w:val="true"/>
          <w:lang w:bidi="ar-SA"/>
        </w:rPr>
        <w:t>خلق الله تعالى فيه نور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هذه اللحظة الابتدائية هي لحظة خلق آدم عليه السلام أو هي لحظة خلق الخلق، فإن من هذه اللحظة أو تلك كان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مدلولها الزمني ومن هنا أصبح لها مصداقية في المدلول على وجود الزمن، وهو ما دلت عليه ألفاظ الأحاديث الشريفة وهي كالآتي</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9443320_1280447820"/>
      <w:bookmarkStart w:id="76" w:name="_Toc28"/>
      <w:bookmarkEnd w:id="75"/>
      <w:r>
        <w:rPr>
          <w:rtl w:val="true"/>
        </w:rPr>
        <w:t>الحديث الأول</w:t>
      </w:r>
      <w:bookmarkEnd w:id="76"/>
    </w:p>
    <w:p>
      <w:pPr>
        <w:pStyle w:val="BookText"/>
        <w:rPr/>
      </w:pPr>
      <w:r>
        <w:rPr>
          <w:rFonts w:ascii="Amiri" w:hAnsi="Amiri" w:eastAsia="Amiri" w:cs="Amiri"/>
          <w:color w:val="111111"/>
          <w:sz w:val="28"/>
          <w:sz w:val="28"/>
          <w:szCs w:val="28"/>
          <w:rtl w:val="true"/>
          <w:lang w:bidi="ar-SA"/>
        </w:rPr>
        <w:t>الْحُسَيْنُ بْنُ مُحَمَّدٍ الأَشْعَرِيُّ عَنْ مُعَلَّى بْنِ مُحَمَّدٍ عَنْ أَبِي الْفَضْلِ عَبْدِ اللَّهِ بْنِ إِدْرِيسَ عَنْ مُحَمَّدِ بْنِ سِنَانٍ قَالَ كُنْتُ عِنْدَ أَبِي جَعْفَرٍ الثَّانِي عليه السلام فَأَجْرَيْتُ اخْتِلاَفَ الشِّيعَةِ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تَبَارَكَ وَتَعَالَى لَمْ يَزَلْ مُتَفَرِّداً بِوَحْدَانِيَّتِهِ ثُمَّ خَلَقَ مُحَمَّداً وَعَلِيّاً وَفَاطِمَةَ فَمَكَثُوا أَلْفَ دَهْرٍ ثُمَّ خَلَقَ جَمِيعَ الْأَشْيَاءِ فَأَشْهَدَهُمْ خَلْقَهَا وَأَجْرَى طَاعَتَهُمْ عَلَيْهَا وَفَوَّضَ أُمُورَهَا إِلَيْهِمْ فَهُمْ يُحِلُّونَ مَا يَشَاءُونَ وَيُحَرِّمُونَ مَا يَشَاءُونَ وَلَنْ يَشَاءُوا إِلَّا أَنْ يَشَاءَ اللَّهُ تَبَارَكَ وَتَعَالَى ثُمَّ قَالَ يَا مُحَمَّدُ هَذِهِ الدِّيَانَةُ الَّتِي مَنْ تَقَدَّمَهَا مَرَقَ وَمَنْ تَخَلَّفَ عَنْهَا مَحَقَ وَمَنْ لَزِمَهَا لَحِقَ خُذْهَا إِلَيْكَ يَا مُحَمَّدُ</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9443322_1280447820"/>
      <w:bookmarkStart w:id="78" w:name="_Toc29"/>
      <w:bookmarkEnd w:id="77"/>
      <w:r>
        <w:rPr>
          <w:rtl w:val="true"/>
        </w:rPr>
        <w:t>الحديث الثاني</w:t>
      </w:r>
      <w:bookmarkEnd w:id="7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الحسين بن رباط، عن أبيه، عن المفضل قال، قال الصادق عليه السلام</w:t>
      </w:r>
      <w:r>
        <w:rPr>
          <w:rFonts w:eastAsia="Amiri" w:cs="Amiri" w:ascii="Amiri" w:hAnsi="Amiri"/>
          <w:color w:val="111111"/>
          <w:sz w:val="28"/>
          <w:szCs w:val="28"/>
          <w:rtl w:val="true"/>
          <w:lang w:bidi="ar-SA"/>
        </w:rPr>
        <w:t xml:space="preserve">: </w:t>
      </w:r>
      <w:bookmarkStart w:id="79" w:name="pg16521_162701"/>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تبارك وتعالى خلق أربعة عشر نوراً قبل خلق الخلق بأربعة عشر ألف عام، فهي أرواحنا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ومن الأربعة عشر؟،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وعلي وفاطمة والحسن والحسين والأئمة من ولد الحسين، آخرهم القائم الذي يقوم غيبته فيقتل الدجال ويطهّر الأرض من كل جور وظلم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9443324_1280447820"/>
      <w:bookmarkStart w:id="81" w:name="_Toc30"/>
      <w:bookmarkEnd w:id="80"/>
      <w:r>
        <w:rPr>
          <w:rtl w:val="true"/>
        </w:rPr>
        <w:t>الحديث الثالث</w:t>
      </w:r>
      <w:bookmarkEnd w:id="81"/>
    </w:p>
    <w:p>
      <w:pPr>
        <w:pStyle w:val="BookText"/>
        <w:rPr/>
      </w:pPr>
      <w:r>
        <w:rPr>
          <w:rFonts w:ascii="Amiri" w:hAnsi="Amiri" w:eastAsia="Amiri" w:cs="Amiri"/>
          <w:color w:val="111111"/>
          <w:sz w:val="28"/>
          <w:sz w:val="28"/>
          <w:szCs w:val="28"/>
          <w:rtl w:val="true"/>
          <w:lang w:bidi="ar-SA"/>
        </w:rPr>
        <w:t xml:space="preserve">عن جابر بن عبد الله،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أربعة عشر نوراً من نور عظمته قبل خلق آدم عليه السلام بأربعة عشر ألف عام فهي أرواحنا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عدّهم بأسمائهم فمن هؤلاء الأربعة عشر نوراً؟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صلى الله عليه وآله وسلم وعلي وفاطمة والحسن والحسين وتسعة من ولد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عدّهم بأسمائهم، ثم قال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والله الأوصياء الخلفاء من بعد رسول الله صلى الله عليه وآله وسلم، ونحن المثاني التي أعطاها الله نبينا، ونحن شجرة النبوة ومنبت الرحمة، ومعدن الحكمة، ومصابيح العلم، وموضع الرسالة ومختلف الملائكة وموضع سرّ الله ووديعة الله جل اسمه في عباده، وحرم الله الأكبر، وعهده المسؤول، فمن وفى بعهدنا فقد وفى بعهد الله، ومن خفره فقد خفر ذمة الله وعهده</w:t>
      </w:r>
      <w:r>
        <w:rPr>
          <w:rStyle w:val="FootnoteAnchor"/>
          <w:rtl w:val="true"/>
        </w:rPr>
        <w:footnoteReference w:id="26"/>
      </w:r>
      <w:r>
        <w:rPr>
          <w:rFonts w:ascii="IRNazanin" w:hAnsi="IRNazanin" w:eastAsia="IRNazanin"/>
          <w:color w:val="111111"/>
          <w:sz w:val="28"/>
          <w:sz w:val="28"/>
          <w:szCs w:val="28"/>
          <w:rtl w:val="true"/>
          <w:lang w:bidi="fa-IR"/>
        </w:rPr>
        <w:t xml:space="preserve">، عرفنا من عرفنا، وجهلنا من </w:t>
      </w:r>
      <w:bookmarkStart w:id="82" w:name="pg16521_162702"/>
    </w:p>
    <w:p>
      <w:pPr>
        <w:pStyle w:val="BookText"/>
        <w:rPr/>
      </w:pPr>
      <w:bookmarkEnd w:id="82"/>
      <w:r>
        <w:rPr>
          <w:rFonts w:ascii="Amiri" w:hAnsi="Amiri" w:eastAsia="Amiri" w:cs="Amiri"/>
          <w:color w:val="111111"/>
          <w:sz w:val="28"/>
          <w:sz w:val="28"/>
          <w:szCs w:val="28"/>
          <w:rtl w:val="true"/>
          <w:lang w:bidi="ar-SA"/>
        </w:rPr>
        <w:t>جهلنا، ونحن الأسماء الحسنى التي لا يقبل الله من العباد عملاً إلا بمعرفتنا، ونحن والله الكلمات التي تلقاها آدم من ربه فتاب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خلقنا فأحسن خلقنا، وصوّرنا فأحسن صورنا، وجعلنا عينه على عباده، ولسانه الناطق في خلقه، ويده المبسوطة عليهم بالرأفة والرحمة، ووجهه الذي يؤتى منه، وبابه الذي يدل عليه، وخزان علمه، وتراجمة وحيه، وأعلام دينه، والعروة الوثقى، والدليل الواضح لمن اهتدى، وبنا أثمرت الأشجار، وأينعت الثمار، وجرت الأنهار، ونزل الغيث من السماء، ونبت عشب الأرض، وبعبادتنا عُبد الله، ولولانا ما عرف الله؛ وأيم الله لولا وصية سبقت، وعهد أخذ علينا، لقلت قولاً يعجب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يذهل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الأولون والآخرون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9443326_1280447820"/>
      <w:bookmarkStart w:id="84" w:name="_Toc31"/>
      <w:bookmarkEnd w:id="83"/>
      <w:r>
        <w:rPr>
          <w:rtl w:val="true"/>
        </w:rPr>
        <w:t>الحديث الرابع</w:t>
      </w:r>
      <w:bookmarkEnd w:id="84"/>
    </w:p>
    <w:p>
      <w:pPr>
        <w:pStyle w:val="BookText"/>
        <w:rPr/>
      </w:pPr>
      <w:r>
        <w:rPr>
          <w:rFonts w:ascii="Amiri" w:hAnsi="Amiri" w:eastAsia="Amiri" w:cs="Amiri"/>
          <w:color w:val="111111"/>
          <w:sz w:val="28"/>
          <w:sz w:val="28"/>
          <w:szCs w:val="28"/>
          <w:rtl w:val="true"/>
          <w:lang w:bidi="ar-SA"/>
        </w:rPr>
        <w:t>ما رواه الشيخ في أماليه بإسناده عن المفضل بن عمر عن أبي عبد الله عليه السلام عن آبائه 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ذات يوم جالسا في الرحبة و الناس حوله مجتمعون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بالمكان الذي أنزلك الله وأبوك يعذب في النار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فاك والذي بعث محمدا بالحق نبيا لو شفع أبي في كل مذنب على وجه الأرض لشفعه الله فيهم أبي يعذب بالنار وابنه قسيم النار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بالحق إن نور أبي طالب يوم القيامة ليطفئ أنوار الخلق إلا خمسة أنوار نور محمد ونوري ونور فاطمة ونور الحسن والحسين ومن ولده من </w:t>
      </w:r>
      <w:bookmarkStart w:id="85" w:name="pg16521_162703"/>
    </w:p>
    <w:p>
      <w:pPr>
        <w:pStyle w:val="BookText"/>
        <w:rPr/>
      </w:pPr>
      <w:bookmarkEnd w:id="85"/>
      <w:r>
        <w:rPr>
          <w:rFonts w:ascii="Amiri" w:hAnsi="Amiri" w:eastAsia="Amiri" w:cs="Amiri"/>
          <w:color w:val="111111"/>
          <w:sz w:val="28"/>
          <w:sz w:val="28"/>
          <w:szCs w:val="28"/>
          <w:rtl w:val="true"/>
          <w:lang w:bidi="ar-SA"/>
        </w:rPr>
        <w:t>الأئمة لأن نوره من نورنا الذي خلقه الله عز و جل من قبل خلق آدم بألفي عام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9443328_1280447820"/>
      <w:bookmarkStart w:id="87" w:name="_Toc32"/>
      <w:bookmarkEnd w:id="86"/>
      <w:r>
        <w:rPr>
          <w:rtl w:val="true"/>
        </w:rPr>
        <w:t>الحديث الخامس</w:t>
      </w:r>
      <w:bookmarkEnd w:id="87"/>
    </w:p>
    <w:p>
      <w:pPr>
        <w:pStyle w:val="BookText"/>
        <w:rPr/>
      </w:pPr>
      <w:r>
        <w:rPr>
          <w:rFonts w:ascii="Amiri" w:hAnsi="Amiri" w:eastAsia="Amiri" w:cs="Amiri"/>
          <w:color w:val="111111"/>
          <w:sz w:val="28"/>
          <w:sz w:val="28"/>
          <w:szCs w:val="28"/>
          <w:rtl w:val="true"/>
          <w:lang w:bidi="ar-SA"/>
        </w:rPr>
        <w:t>روى الديلمي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الفارسي رضي الله عنه، عن رسول الله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وعلي نوراً بين يدي الله معلقاً، يسبح الله ذلك النور ويقدسه قبل أن يخلق آدم بأربعة آلاف عام؛ فلما خلق الله آدم ركب ذلك النور في صلبه، فلم نزل في شيء واحد حتى افترقنا في صلب عبد المطلب فجزء أنا وجزء علي</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9443330_1280447820"/>
      <w:bookmarkStart w:id="89" w:name="_Toc33"/>
      <w:bookmarkEnd w:id="88"/>
      <w:r>
        <w:rPr>
          <w:rtl w:val="true"/>
        </w:rPr>
        <w:t>المسألة الأولى</w:t>
      </w:r>
      <w:r>
        <w:rPr>
          <w:rtl w:val="true"/>
        </w:rPr>
        <w:t xml:space="preserve">: </w:t>
      </w:r>
      <w:r>
        <w:rPr>
          <w:rtl w:val="true"/>
        </w:rPr>
        <w:t>ارتباط نور النبي صلى الله عليه وآله وسلم بنور الوصي عليه السلام</w:t>
      </w:r>
      <w:bookmarkEnd w:id="89"/>
    </w:p>
    <w:p>
      <w:pPr>
        <w:pStyle w:val="BookText"/>
        <w:rPr/>
      </w:pPr>
      <w:r>
        <w:rPr>
          <w:rFonts w:ascii="Amiri" w:hAnsi="Amiri" w:eastAsia="Amiri" w:cs="Amiri"/>
          <w:color w:val="111111"/>
          <w:sz w:val="28"/>
          <w:sz w:val="28"/>
          <w:szCs w:val="28"/>
          <w:rtl w:val="true"/>
          <w:lang w:bidi="ar-SA"/>
        </w:rPr>
        <w:t xml:space="preserve">إنّ ما أخرجه الديلمي في بيان تاريخ خلق نور النبي صلى الله عليه وآله وسلم والإمام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خلوه من بيان لتاريخ خلق نور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يعطي المعنى نفسه الذي يتضمنه هذا المبحث من بيان لمنزلة أهل البيت عليهم السلام منذ بدء خلق الخلق</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هذا الحديث يقدم صورة أخرى من حقيقة ارتباط نور النبي صلى الله </w:t>
      </w:r>
    </w:p>
    <w:p>
      <w:pPr>
        <w:pStyle w:val="BookText"/>
        <w:rPr/>
      </w:pPr>
      <w:r>
        <w:rPr>
          <w:rFonts w:ascii="Amiri" w:hAnsi="Amiri" w:eastAsia="Amiri" w:cs="Amiri"/>
          <w:color w:val="111111"/>
          <w:sz w:val="28"/>
          <w:sz w:val="28"/>
          <w:szCs w:val="28"/>
          <w:rtl w:val="true"/>
          <w:lang w:bidi="ar-SA"/>
        </w:rPr>
        <w:t>عليه وآله وسلم بنور الإمام علي عليه السلام، بل ذهب الحديث جنباً إلى جنب مع الأحاديث السابقة لبيان أن نورهما في الأصل هو نور واحد وظل هذا النور يسير في أصلاب الأنبياء وأرحام النساء عليهم السلام ابتداءً من آدم إلى إبراهيم وإسماعيل ثم انتقل منه إلى عبد المطلب فهنا تجزأ النور إلى جزأين جزء عند عبد الله عليه السلام والد النبي صلى الله عليه وآله وسلم وجزء عند أبي طالب عليه السلام والد الإمام علي صلوات الله عليه ليخرج هذا النور من صلب عبد الله فيكون في الحبيب المصطفى صلى الله عليه وآله وسلم وليخرج هذا النور من صلب أبي طالب ليكون في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لا يمكن لمؤمن عارف بالكتاب والسنة أن ينكرها أو يتجاهلها، وقد نطق بها القرآن الكريم قبل السنة المشرفة على صاحبها وآله آلاف الصلاة والسلام، فقال عزّ وجلّ في محكم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نصت هذه الآية المباركة على أن الإمام علي بن أبي طالب عليه السلام هو نفس النبي صلى الله عليه وآله وسلم ما خلا النبوة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وقد ذكر بعض المفسرين أن المراد بهذه الكلمة هو الإمام علي بن أبي طالب عليه السلام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90" w:name="pg16521_162705"/>
    </w:p>
    <w:p>
      <w:pPr>
        <w:pStyle w:val="BookText"/>
        <w:rPr/>
      </w:pPr>
      <w:bookmarkEnd w:id="90"/>
      <w:r>
        <w:rPr>
          <w:rFonts w:ascii="Amiri" w:hAnsi="Amiri" w:eastAsia="Amiri" w:cs="Amiri"/>
          <w:color w:val="111111"/>
          <w:sz w:val="28"/>
          <w:sz w:val="28"/>
          <w:szCs w:val="28"/>
          <w:rtl w:val="true"/>
          <w:lang w:bidi="ar-SA"/>
        </w:rPr>
        <w:t>وحتى وإن لم يصرح بها البعض الآخر من المفسرين أو المحدثين، إما تغافلاً وأما ميلاً إلى معتقد أو حيداً عن الحق، فإن الصفة التي خرج بها النبي صلى الله عليه وآله وسلم والأفراد الذين أخرجهم معه من بين أفراد عشيرته وأقربائه ونسائه</w:t>
      </w:r>
      <w:r>
        <w:rPr>
          <w:rStyle w:val="FootnoteAnchor"/>
          <w:rtl w:val="true"/>
        </w:rPr>
        <w:footnoteReference w:id="32"/>
      </w:r>
      <w:r>
        <w:rPr>
          <w:rFonts w:ascii="Amiri" w:hAnsi="Amiri" w:eastAsia="Amiri" w:cs="Amiri"/>
          <w:color w:val="111111"/>
          <w:sz w:val="28"/>
          <w:sz w:val="28"/>
          <w:szCs w:val="28"/>
          <w:rtl w:val="true"/>
          <w:lang w:bidi="ar-SA"/>
        </w:rPr>
        <w:t>، لا تحتاج إلى معرفة خاصة في التفسير أو دراية بالرواية لأنها كالصبح لمن كان له عينان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مَنْ كٰانَ فِي هٰذِهِ أَعْمىٰ فَهُوَ فِي اَلْآخِرَةِ أَعْمىٰ وَ أَضَلُّ سَبِيلاً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كان متغافلاً فلن يغير من الحق شيئاً،</w:t>
      </w:r>
    </w:p>
    <w:p>
      <w:pPr>
        <w:pStyle w:val="BookText"/>
        <w:rPr/>
      </w:pPr>
      <w:r>
        <w:rPr>
          <w:rFonts w:ascii="Amiri" w:hAnsi="Amiri" w:eastAsia="Amiri" w:cs="Amiri"/>
          <w:color w:val="111111"/>
          <w:sz w:val="28"/>
          <w:sz w:val="28"/>
          <w:szCs w:val="28"/>
          <w:rtl w:val="true"/>
          <w:lang w:bidi="ar-SA"/>
        </w:rPr>
        <w:t>وَ يُرِيدُ اَللّٰهُ أَنْ يُحِقَّ اَلْحَقَّ بِكَلِمٰاتِهِ وَ يَقْطَعَ دٰابِرَ اَلْكٰافِرِينَ‌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كان متحايداً فلن يضر الله شيئاً،</w:t>
      </w:r>
    </w:p>
    <w:p>
      <w:pPr>
        <w:pStyle w:val="BookText"/>
        <w:rPr/>
      </w:pPr>
      <w:r>
        <w:rPr>
          <w:rFonts w:ascii="Amiri" w:hAnsi="Amiri" w:eastAsia="Amiri" w:cs="Amiri"/>
          <w:color w:val="111111"/>
          <w:sz w:val="28"/>
          <w:sz w:val="28"/>
          <w:szCs w:val="28"/>
          <w:rtl w:val="true"/>
          <w:lang w:bidi="ar-SA"/>
        </w:rPr>
        <w:t>وَ يَأْبَى اَللّٰهُ إِلاّٰ أَنْ يُتِمَّ نُورَهُ وَ لَوْ كَرِهَ اَلْكٰافِرُونَ‌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9443332_1280447820"/>
      <w:bookmarkStart w:id="92" w:name="_Toc34"/>
      <w:bookmarkEnd w:id="91"/>
      <w:r>
        <w:rPr>
          <w:rtl w:val="true"/>
        </w:rPr>
        <w:t>المسألة الثانية</w:t>
      </w:r>
      <w:r>
        <w:rPr>
          <w:rtl w:val="true"/>
        </w:rPr>
        <w:t xml:space="preserve">: </w:t>
      </w:r>
      <w:r>
        <w:rPr>
          <w:rtl w:val="true"/>
        </w:rPr>
        <w:t>مراحل تكوين الخلائق</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الوقت الذي خلق الله فيه نور فاطمة عليها السلام هو قبل خلق الخلق ب‍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مرحلة الحساب الزمني ابتدأت عند خلق الله تعالى للخلق، فهذه اللحظة هي نقطة الانطلاق في تدوين الحقبة والمرحلة الزمنية لمراحل تكوين الخلائق وتثبيتها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الظاهر في الأحاديث الشريفة أن المراحل الزمنية التي تتابعت في خلق الخلق كانت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عام فالحديث الأول الوارد عن الإمام الصادق عليه السلام قد أشار إلى إحدى هذه الحقب الزمنية بين خلق الله تعالى لهذه الأنوار وبين خلقه للخلائق، بينما أشار حديث الإمام الباقر عليه السلام إلى الحقبة الزمنية الثانية وهي بين خلق آدم وخلق الخلق فكانت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عام، بدليل أن خلق الملائكة والسموات والأرض مقدم على خلق آدم عليه السلام كما هو واضح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رَبُّكَ لِلْمَلاٰئِكَةِ إِنِّي جٰاعِلٌ فِي اَلْأَرْضِ خَلِيفَةً قٰالُوا أَ تَجْعَلُ فِيهٰا مَنْ يُفْسِدُ فِيهٰا وَ يَسْفِكُ اَلدِّمٰاءَ وَ نَحْنُ نُسَبِّحُ بِحَمْدِكَ وَ نُقَدِّسُ لَكَ قٰالَ إِنِّي أَعْلَمُ مٰا لاٰ تَعْلَمُونَ‌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فسياق الآية المباركة يدل بوضوح على تقديم خلق الملائكة على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أشار كل حديث إلى إحدى هذه الحقب الزمنية‌؟ فيعود إلى مخاطبة الأئمة عليهم السلام، الناس على قدر عقولهم، قال علي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كلموا الناس على قدر عقولهم، أتحبون أن يكذبوا الله ورسوله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لا يحتمل السائل معرفة أمور وحقائق عن خلق الخلق والنشأة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 في الحديث الأول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الإمام محمداً الجواد عليه السلام قد أشار إلى أن الحقبة الزمنية بين خلق الله تعالى لمحمد صلى الله عليه وآله وسلم وعلي وفاطمة عليهم الصلاة والسلام وبين خلقه سبحانه وتعالى للخلائق ألف 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أشار الإمام الصادق عليه السلام إلى أن الحقبة الزمنية بين خلقه سبحانه لأنوار محمد وأهل بيته أصحاب الكساء وبين خلقه للخلائق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عام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الدهر الواحد كان 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الأنوار هي أرواح العترة النبوية الطاهرة صلوات الله عليهم أجمعين لقول الإمامين الصادق والباقر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أرواحنا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ورد في الأحاديث تكرر ذكر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ذلك أن لهذا العدد منزلة عند الله تعالى، فقد جعله الرقم الذي تكتمل فيه الدورة الزمنية في تعاقب مراحل النشأة والتكوين؛ وهو العدد الذي تم فيه اكتمال المعصومين عليهم السلام لهذه الأمة فلم يجعلهم الله تعالى ثلاثة عشر ولا خمسة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دلّ الحديثان على تعاقب حقبتين زمنيتين قبل خلق نور الزهراء عليها السلام وهما ما بين خلق آدم عليه السلام وخلق الخلق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عام وهي الحقبة الأولى؛ والحقبة الثانية هي من خلق الخلق إلى خلق أنوار العترة الطاهرة عليها السلام والبالغة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عام وهذا يدل على أن الحقبة الزمنية بين خلق نور الزهراء عليها السلام وخلق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هذين الحديثين قد كشف كل منهما لإحدى هاتين الحقبتين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الحديث الرابع عن الإمام أمير المؤمنين عليه السلام بيان حقيقة إيمان أبي طالب عليه السلام مع ما تم ترويجه في المجتمع من ثقافة التجري على حرمة الله ورسوله صلى الله عليه وآله وسلم إلى الحد الذي وصل فيه الناس إلى</w:t>
      </w:r>
    </w:p>
    <w:p>
      <w:pPr>
        <w:pStyle w:val="BookText"/>
        <w:rPr/>
      </w:pPr>
      <w:r>
        <w:rPr>
          <w:rFonts w:ascii="Amiri" w:hAnsi="Amiri" w:eastAsia="Amiri" w:cs="Amiri"/>
          <w:color w:val="111111"/>
          <w:sz w:val="28"/>
          <w:sz w:val="28"/>
          <w:szCs w:val="28"/>
          <w:rtl w:val="true"/>
          <w:lang w:bidi="ar-SA"/>
        </w:rPr>
        <w:t>التجاهر بمحاربة رسول الله وإيذائه حينما يعلن ذلك في وجه أمير المؤمنين في تكفير أبي طالب عليه السلام مما دعا الإمام إلى توبيخ السائل وزجره مع بيان حقيقة هذه الادعاءات والغرض منها وهو محاربة الله ورسوله صلى الله عليه وآله وسلم وإن الفاعل في ذلك هو معاوية وأسلافه وأشياعهم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الإمام أمير المؤمنين عليه السلام قد كشف للناس حقيقة منزلة أبيه عليه السلام عند الله تعالى وأنه ممن اصطفاهم الله لحفظ شرعه وحماية رسوله وسيد خلقه، فكان بيانه عليه السلام يدل على سابق لطف الله به منذ خلق أنوار محمد وعترته صلوات الله وسلامه عليهم أجمعين، ولو كان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بمحضره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يستوعب المزيد لسمع من البيان لمنزلة أبي طالب وفضله عليه السلام، حتى إننا نرى أن الإمام قد اقتصر على ذكر الألفين من السنين وهي جزء من الأربعة عشر ألف لكي لا يكذّب السامعون قول الإمام عليه السلام آنذاك</w:t>
      </w:r>
      <w:r>
        <w:rPr>
          <w:rFonts w:eastAsia="Amiri" w:cs="Amiri" w:ascii="Amiri" w:hAnsi="Amiri"/>
          <w:color w:val="111111"/>
          <w:sz w:val="28"/>
          <w:szCs w:val="28"/>
          <w:rtl w:val="true"/>
          <w:lang w:bidi="ar-SA"/>
        </w:rPr>
        <w:t xml:space="preserve">. </w:t>
      </w:r>
      <w:bookmarkStart w:id="93" w:name="pg16521_162709"/>
    </w:p>
    <w:p>
      <w:pPr>
        <w:pStyle w:val="Heading3"/>
        <w:numPr>
          <w:ilvl w:val="2"/>
          <w:numId w:val="1"/>
        </w:numPr>
        <w:rPr/>
      </w:pPr>
      <w:bookmarkStart w:id="94" w:name="__RefHeading___Toc9443334_1280447820"/>
      <w:bookmarkStart w:id="95" w:name="_Toc35"/>
      <w:bookmarkEnd w:id="93"/>
      <w:bookmarkEnd w:id="94"/>
      <w:r>
        <w:rPr>
          <w:rtl w:val="true"/>
        </w:rPr>
        <w:t>المبحث الثالث</w:t>
      </w:r>
      <w:r>
        <w:rPr>
          <w:rtl w:val="true"/>
        </w:rPr>
        <w:t xml:space="preserve">: </w:t>
      </w:r>
      <w:r>
        <w:rPr>
          <w:rtl w:val="true"/>
        </w:rPr>
        <w:t>من أي نور خلقها الله عزّ وجلّ؟</w:t>
      </w:r>
      <w:bookmarkEnd w:id="95"/>
    </w:p>
    <w:p>
      <w:pPr>
        <w:pStyle w:val="Heading4"/>
        <w:numPr>
          <w:ilvl w:val="3"/>
          <w:numId w:val="1"/>
        </w:numPr>
        <w:rPr/>
      </w:pPr>
      <w:bookmarkStart w:id="96" w:name="__RefHeading___Toc9443336_1280447820"/>
      <w:bookmarkStart w:id="97" w:name="_Toc36"/>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سنتناول في هذا المبحث الأحاديث التي ورد فيها الأصل الذي خلق الله منه نور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الأحاديث فيها أكثر من مضمون فقد أخذنا موضع الشاهد وتركنا بقية الحديث لما يناسب العناوين الأخرى في هذا المبحث وهي كالآتي</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9443338_1280447820"/>
      <w:bookmarkStart w:id="99" w:name="_Toc37"/>
      <w:bookmarkEnd w:id="98"/>
      <w:r>
        <w:rPr>
          <w:rtl w:val="true"/>
        </w:rPr>
        <w:t>الحديث الأول</w:t>
      </w:r>
      <w:r>
        <w:rPr>
          <w:rtl w:val="true"/>
        </w:rPr>
        <w:t xml:space="preserve">: </w:t>
      </w:r>
      <w:r>
        <w:rPr>
          <w:rtl w:val="true"/>
        </w:rPr>
        <w:t>إن الله تعالى خلق نور فاطمة عليها السلام من نوره</w:t>
      </w:r>
      <w:bookmarkEnd w:id="99"/>
    </w:p>
    <w:p>
      <w:pPr>
        <w:pStyle w:val="BookText"/>
        <w:rPr/>
      </w:pPr>
      <w:r>
        <w:rPr>
          <w:rFonts w:ascii="Amiri" w:hAnsi="Amiri" w:eastAsia="Amiri" w:cs="Amiri"/>
          <w:color w:val="111111"/>
          <w:sz w:val="28"/>
          <w:sz w:val="28"/>
          <w:szCs w:val="28"/>
          <w:rtl w:val="true"/>
          <w:lang w:bidi="ar-SA"/>
        </w:rPr>
        <w:t>فعن أبي عبد الله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 الله عزّ وجلّ من نوره قبل أن يخلق آدم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9443340_1280447820"/>
      <w:bookmarkStart w:id="101" w:name="_Toc38"/>
      <w:bookmarkEnd w:id="100"/>
      <w:r>
        <w:rPr>
          <w:rtl w:val="true"/>
        </w:rPr>
        <w:t>الحديث الثاني</w:t>
      </w:r>
      <w:r>
        <w:rPr>
          <w:rtl w:val="true"/>
        </w:rPr>
        <w:t xml:space="preserve">: </w:t>
      </w:r>
      <w:r>
        <w:rPr>
          <w:rtl w:val="true"/>
        </w:rPr>
        <w:t>إن الله تعالى خلق نور فاطمة عليها السلام من نور عظمته</w:t>
      </w:r>
      <w:bookmarkEnd w:id="101"/>
    </w:p>
    <w:p>
      <w:pPr>
        <w:pStyle w:val="BookText"/>
        <w:rPr/>
      </w:pPr>
      <w:r>
        <w:rPr>
          <w:rFonts w:ascii="Amiri" w:hAnsi="Amiri" w:eastAsia="Amiri" w:cs="Amiri"/>
          <w:color w:val="111111"/>
          <w:sz w:val="28"/>
          <w:sz w:val="28"/>
          <w:szCs w:val="28"/>
          <w:rtl w:val="true"/>
          <w:lang w:bidi="ar-SA"/>
        </w:rPr>
        <w:t>عن جابر عن أبي عبد الله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 زهراء؟ فقال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عزّ وجلّ خلقها من نور عظمته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102" w:name="pg16521_162710"/>
    </w:p>
    <w:p>
      <w:pPr>
        <w:pStyle w:val="Heading4"/>
        <w:numPr>
          <w:ilvl w:val="3"/>
          <w:numId w:val="1"/>
        </w:numPr>
        <w:rPr/>
      </w:pPr>
      <w:bookmarkStart w:id="103" w:name="__RefHeading___Toc9443342_1280447820"/>
      <w:bookmarkStart w:id="104" w:name="_Toc39"/>
      <w:bookmarkEnd w:id="102"/>
      <w:bookmarkEnd w:id="103"/>
      <w:r>
        <w:rPr>
          <w:rtl w:val="true"/>
        </w:rPr>
        <w:t>الحديث الثالث</w:t>
      </w:r>
      <w:r>
        <w:rPr>
          <w:rtl w:val="true"/>
        </w:rPr>
        <w:t xml:space="preserve">: </w:t>
      </w:r>
      <w:r>
        <w:rPr>
          <w:rtl w:val="true"/>
        </w:rPr>
        <w:t>إن الله تعالى خلقها من نور عرشه</w:t>
      </w:r>
      <w:bookmarkEnd w:id="104"/>
    </w:p>
    <w:p>
      <w:pPr>
        <w:pStyle w:val="BookText"/>
        <w:rPr/>
      </w:pPr>
      <w:r>
        <w:rPr>
          <w:rFonts w:ascii="Amiri" w:hAnsi="Amiri" w:eastAsia="Amiri" w:cs="Amiri"/>
          <w:color w:val="111111"/>
          <w:sz w:val="28"/>
          <w:sz w:val="28"/>
          <w:szCs w:val="28"/>
          <w:rtl w:val="true"/>
          <w:lang w:bidi="ar-SA"/>
        </w:rPr>
        <w:t>عن أبي أيوب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عزّ وجلّ الجنة خلقها من نور العرش، ثم أخذ من ذلك النور فقذفه، فأصابني ثلث النور، وأصاب فاطمة ثلث النور، وأصاب علياً وأهل بيته ثلث النور، فمن أصابه من ذلك النور اهتدى إلى ولاية آل محمد، ومن لم يصبه من ذلك النور ضل عن ولاية آل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9443344_1280447820"/>
      <w:bookmarkStart w:id="106" w:name="_Toc40"/>
      <w:bookmarkEnd w:id="105"/>
      <w:r>
        <w:rPr>
          <w:rtl w:val="true"/>
        </w:rPr>
        <w:t>الحديث الرابع</w:t>
      </w:r>
      <w:r>
        <w:rPr>
          <w:rtl w:val="true"/>
        </w:rPr>
        <w:t xml:space="preserve">: </w:t>
      </w:r>
      <w:r>
        <w:rPr>
          <w:rtl w:val="true"/>
        </w:rPr>
        <w:t>إن الله تعالى خلقها من نور النبي صلى الله عليه وآله وسلم</w:t>
      </w:r>
      <w:bookmarkEnd w:id="106"/>
    </w:p>
    <w:p>
      <w:pPr>
        <w:pStyle w:val="BookText"/>
        <w:rPr/>
      </w:pPr>
      <w:r>
        <w:rPr>
          <w:rFonts w:ascii="Amiri" w:hAnsi="Amiri" w:eastAsia="Amiri" w:cs="Amiri"/>
          <w:color w:val="111111"/>
          <w:sz w:val="28"/>
          <w:sz w:val="28"/>
          <w:szCs w:val="28"/>
          <w:rtl w:val="true"/>
          <w:lang w:bidi="ar-SA"/>
        </w:rPr>
        <w:t>عن الإمام موسى بن جعفر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اقتبس من نور محمد فاطمة ابنته كما اقتبس نوره من المصابيح</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9443346_1280447820"/>
      <w:bookmarkStart w:id="108" w:name="_Toc41"/>
      <w:bookmarkEnd w:id="107"/>
      <w:r>
        <w:rPr>
          <w:rtl w:val="true"/>
        </w:rPr>
        <w:t>الحديث الخامس</w:t>
      </w:r>
      <w:r>
        <w:rPr>
          <w:rtl w:val="true"/>
        </w:rPr>
        <w:t xml:space="preserve">: </w:t>
      </w:r>
      <w:r>
        <w:rPr>
          <w:rtl w:val="true"/>
        </w:rPr>
        <w:t>إن الله تعالى خلقها من نور النبي صلى الله عليه وآله وسلم ونور الوصي عليه السلام</w:t>
      </w:r>
      <w:bookmarkEnd w:id="108"/>
    </w:p>
    <w:p>
      <w:pPr>
        <w:pStyle w:val="BookText"/>
        <w:rPr/>
      </w:pPr>
      <w:r>
        <w:rPr>
          <w:rFonts w:ascii="Amiri" w:hAnsi="Amiri" w:eastAsia="Amiri" w:cs="Amiri"/>
          <w:color w:val="111111"/>
          <w:sz w:val="28"/>
          <w:sz w:val="28"/>
          <w:szCs w:val="28"/>
          <w:rtl w:val="true"/>
          <w:lang w:bidi="ar-SA"/>
        </w:rPr>
        <w:t>عن سلمان الفارسي رضي الله عنه عن رسول الله صلى الله عليه وآله وسلم في حديث طويل إن النبي صلى الله عليه وآله وسلم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خلقني الله من صفوة نوره ودعاني فأطعت، وخلق من نوري علياً فدعاه فأطاعه، وخلق من نوري ونور علي فاطمة فدعاها فأطاعته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109" w:name="pg16521_162711"/>
    </w:p>
    <w:p>
      <w:pPr>
        <w:pStyle w:val="Heading4"/>
        <w:numPr>
          <w:ilvl w:val="3"/>
          <w:numId w:val="1"/>
        </w:numPr>
        <w:rPr/>
      </w:pPr>
      <w:bookmarkStart w:id="110" w:name="__RefHeading___Toc9443348_1280447820"/>
      <w:bookmarkStart w:id="111" w:name="_Toc42"/>
      <w:bookmarkEnd w:id="109"/>
      <w:bookmarkEnd w:id="110"/>
      <w:r>
        <w:rPr>
          <w:rtl w:val="true"/>
        </w:rPr>
        <w:t>الحديث السادس</w:t>
      </w:r>
      <w:r>
        <w:rPr>
          <w:rtl w:val="true"/>
        </w:rPr>
        <w:t xml:space="preserve">: </w:t>
      </w:r>
      <w:r>
        <w:rPr>
          <w:rtl w:val="true"/>
        </w:rPr>
        <w:t>إن الله تعالى خلقها وخلق النبي وعلياً والحسن والحسين من نور واحد</w:t>
      </w:r>
      <w:bookmarkEnd w:id="111"/>
    </w:p>
    <w:p>
      <w:pPr>
        <w:pStyle w:val="BookText"/>
        <w:rPr/>
      </w:pPr>
      <w:r>
        <w:rPr>
          <w:rFonts w:ascii="Amiri" w:hAnsi="Amiri" w:eastAsia="Amiri" w:cs="Amiri"/>
          <w:color w:val="111111"/>
          <w:sz w:val="28"/>
          <w:sz w:val="28"/>
          <w:szCs w:val="28"/>
          <w:rtl w:val="true"/>
          <w:lang w:bidi="ar-SA"/>
        </w:rPr>
        <w:t>عن جابر بن عبد الله الأنصاري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 وجلّ خلقني وخلق علياً وفاطمة والحسن والحسين من نور واحد</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المستفاد من هذه الروايات أن البضعة النبوية فاطمة الطاهرة عليها السلام قد خلقت من أنوار عدة أي بمعنى أن نورها خلقه الله عزّ وجلّ من الأنوار التي أشارت إليها الروايات وهذا لا يعني أن هناك اختلافاً في الروايات بل الذي عنته هذه الأحاديث أن نور فاطمة عليها السلام قد خلقه الله من هذه الأنوار لما فيه من حكمة ربانية يمكن استظهارها من هذه الأحاديث الشريفة نفسها وهي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نلاحظ أولاً أن هناك تدرجاً في مراحل خلق هذا النور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خلقه من نور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خلقه من نور عظمة الله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خلقه من نور عرش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خلقه من نور المصطفى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خلقه من نور الوصي علي عليه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أشبه ما يكون بمراحل تكوين الجنين في رحم أمه فانه يحتاج إلى أربعين أسبوعاً حتى يتمكن من الظهور بهذا الشكل الذي قدّره الله تعالى؛ وقد أشار </w:t>
      </w:r>
    </w:p>
    <w:p>
      <w:pPr>
        <w:pStyle w:val="BookText"/>
        <w:rPr/>
      </w:pPr>
      <w:r>
        <w:rPr>
          <w:rFonts w:ascii="Amiri" w:hAnsi="Amiri" w:eastAsia="Amiri" w:cs="Amiri"/>
          <w:color w:val="111111"/>
          <w:sz w:val="28"/>
          <w:sz w:val="28"/>
          <w:szCs w:val="28"/>
          <w:rtl w:val="true"/>
          <w:lang w:bidi="ar-SA"/>
        </w:rPr>
        <w:t>القرآن الكريم إلى هذه المراحل التكوينية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السنة التكوينية نجدها أيضاً في خلقه تعالى للسماوات الأرض فقد جعل مراحل تكوينها في ستة أيام كي يأخذ الزمن استحقاقه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السنة فقد استلزم ظهور نورها أن يمر بهذه المراحل التي أشارت إليها الأحاديث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دلت الأحاديث على حملها عليها السلام لخصائص الأنوار التي خلقت منها، بمعنى أن الله تعالى قد خلق من أنوار العترة النبوية عليهم السلام، الجنة والسماوات والملائكة والشمس والقمر وغيرها مما يدل على أن نور فاطمة عليها السلام قد حمل من خصائص تلك الأنوار التي خلق منها، أي انه حمل من خصائص نور الله ونور عظمته ونور العرش ونور الحبيب المصطفى صلى الله عليه وآله وسلم ونور الوصي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سنخية نور فاطمة عليها السلام بمعنى أن نورها سنخ من هذه الأنوار التي خلق منها، أي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 نور الله ونور عظمته ونور عرشه ونور حبيبه المصطفى صلى الله عليه وآله وسلم ونور وصي حبيبه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حصول نورها على الأثر الأعظم بمعنى إن الله تعالى قد جعل لنور فاطمة عليها السلام من الأثر ما لم يبلغه نور آخر فهو أشبه ما يكون بمصباحٍ جمعت فيه فتائل عدة وقد أوقدت في وقت واحد فكم يكون أثر نور هذا المصباح</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الأحاديث قد دلت على بلوغها عليها السلام مقامات سامية لم يبلغها أحد؛ لأنها أبضاع متعددة من تلك الأنوار التي خلقت منها، فلنورها من البهاء والجلالة والسناء والشرف والقوة والعلم ما لهذه الأنوار المقدسة مجتمعة</w:t>
      </w:r>
      <w:r>
        <w:rPr>
          <w:rFonts w:eastAsia="Amiri" w:cs="Amiri" w:ascii="Amiri" w:hAnsi="Amiri"/>
          <w:color w:val="111111"/>
          <w:sz w:val="28"/>
          <w:szCs w:val="28"/>
          <w:rtl w:val="true"/>
          <w:lang w:bidi="ar-SA"/>
        </w:rPr>
        <w:t xml:space="preserve">. </w:t>
      </w:r>
      <w:bookmarkStart w:id="112" w:name="pg16521_162714"/>
    </w:p>
    <w:p>
      <w:pPr>
        <w:pStyle w:val="Heading3"/>
        <w:numPr>
          <w:ilvl w:val="2"/>
          <w:numId w:val="1"/>
        </w:numPr>
        <w:rPr/>
      </w:pPr>
      <w:bookmarkStart w:id="113" w:name="__RefHeading___Toc9443350_1280447820"/>
      <w:bookmarkStart w:id="114" w:name="_Toc43"/>
      <w:bookmarkEnd w:id="112"/>
      <w:bookmarkEnd w:id="113"/>
      <w:r>
        <w:rPr>
          <w:rtl w:val="true"/>
        </w:rPr>
        <w:t>المبحث الرابع</w:t>
      </w:r>
      <w:r>
        <w:rPr>
          <w:rtl w:val="true"/>
        </w:rPr>
        <w:t xml:space="preserve">: </w:t>
      </w:r>
      <w:r>
        <w:rPr>
          <w:rtl w:val="true"/>
        </w:rPr>
        <w:t>أين كان نور فاطمة عليها السلام‌؟</w:t>
      </w:r>
      <w:bookmarkEnd w:id="114"/>
    </w:p>
    <w:p>
      <w:pPr>
        <w:pStyle w:val="Heading4"/>
        <w:numPr>
          <w:ilvl w:val="3"/>
          <w:numId w:val="1"/>
        </w:numPr>
        <w:rPr/>
      </w:pPr>
      <w:bookmarkStart w:id="115" w:name="__RefHeading___Toc9443352_1280447820"/>
      <w:bookmarkStart w:id="116" w:name="_Toc44"/>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إن من الأسئلة التي ترد على الذهن، هو أين كانت أنوار محمد وعترته صلوات الله عليهم أجمعين قبل أن يخلق الله تعالى السموات والأرض‌؟ 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دلت الأحاديث السابقة إلى بدو خلق هذه الدنيا ومراحل الخلق والنشأة فلابد أنها كانت في محل خاص، فأين هذا المحل‌؟</w:t>
      </w:r>
    </w:p>
    <w:p>
      <w:pPr>
        <w:pStyle w:val="BookText"/>
        <w:rPr/>
      </w:pPr>
      <w:r>
        <w:rPr>
          <w:rFonts w:ascii="Amiri" w:hAnsi="Amiri" w:eastAsia="Amiri" w:cs="Amiri"/>
          <w:color w:val="111111"/>
          <w:sz w:val="28"/>
          <w:sz w:val="28"/>
          <w:szCs w:val="28"/>
          <w:rtl w:val="true"/>
          <w:lang w:bidi="ar-SA"/>
        </w:rPr>
        <w:t>في البدء لا يمكن لنا الوقوف على هذه الإجابة من دون الرجوع إلى النبي الأعظم وعترته فهم أمناء الله على شرعه ومحال علمه وحكمته ومظهر أسمائه الحسنى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في حديث الأشباح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الأنوار كانت حول العرش؛ أما ما يخص البضعة النبوية فقد جاء البيان واضح الدلالة، مخصصاً في تعيين المكان الذي كان فيه نور فاطمة؛ أو حسبما نص عليه </w:t>
      </w:r>
    </w:p>
    <w:p>
      <w:pPr>
        <w:pStyle w:val="BookText"/>
        <w:rPr/>
      </w:pPr>
      <w:r>
        <w:rPr>
          <w:rFonts w:ascii="Amiri" w:hAnsi="Amiri" w:eastAsia="Amiri" w:cs="Amiri"/>
          <w:color w:val="111111"/>
          <w:sz w:val="28"/>
          <w:sz w:val="28"/>
          <w:szCs w:val="28"/>
          <w:rtl w:val="true"/>
          <w:lang w:bidi="ar-SA"/>
        </w:rPr>
        <w:t>لفظ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نورها بل هي، كما سيمر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يكشف لنا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خاصة في منزلة فاطمة عليها السلام، فضلاً عن إتباع النبي الأعظم صلى الله عليه وآله وسلم منهاجاً خاصاً في تعريف الناس بفاطمة على وجه الخصوص لأسباب عديدة من بينها أن ذلك الفعل النبوي كان يراد منه حفظ مقامها وعدم التعرض لحرمتها وانتهاك حدود الله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بيّنه النبي الأعظم صلى الله عليه وآله وسلم من كون وجودها عليها السلام في عالم الأنوار والأرواح فكان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رضي الله تعالى عنه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 عن سدير الصيرفي، عن الصادق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نور فاطمة عليها السلام قبل أن تخلق الأرض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فليست هي إنسية‌؟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حوراء 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وكيف هي حوراء إنسية‌؟ قال صلى الله عليه وآله وسلم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 الله عز وجل من نوره قبل أن يخلق آدم، إذ كانت الأرواح، فلما خلق الله عز وجل آدم عرضت على آدم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وأين كانت فاطمة‌؟،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حقة تحت ساق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فما كان طعامها؟،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 والتهليل والتحميد، فلما خلق الله عز وجل آدم وأخرجني من صلبه، أحب الله عز وجل أن يخرجها من صلبي، جعلها تفاحة في الجنة، وأتاني بها جبرئيل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وبركاته 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حبيبي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السلام وإليه يعود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تفاحة أهداها الله عز وجل إليك من الجنة، فأخذتها وضممتها إلى صدري،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يقول الله جل جلاله كلها؛ ففلقتها فرأيت نورا ساطعا ففزعت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لك لا تأكل‌؟ كلها ولا تخف، فإن ذلك النور المنصورة في السماء، وهي في الأرض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ولم سميت في السماء المنصورة، وفي الأرض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في الأرض فاطمة لأنها فطمت شيعتها من النار وفطم أعداؤها من حبها، وهي في السماء المنصورة وذلك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يَوْمَئِذٍ يَفْرَحُ اَلْمُؤْمِنُونَ بِنَصْرِ اَللّٰهِ يَنْصُرُ مَنْ يَشٰاءُ‌</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نصر فاطمة لمحبيها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ويشتمل الحديث على مسائل عدة، وهي كالآتي</w:t>
      </w:r>
      <w:r>
        <w:rPr>
          <w:rFonts w:eastAsia="Amiri" w:cs="Amiri" w:ascii="Amiri" w:hAnsi="Amiri"/>
          <w:color w:val="111111"/>
          <w:sz w:val="28"/>
          <w:szCs w:val="28"/>
          <w:rtl w:val="true"/>
          <w:lang w:bidi="ar-SA"/>
        </w:rPr>
        <w:t xml:space="preserve">: </w:t>
      </w:r>
      <w:bookmarkStart w:id="117" w:name="pg16521_162717"/>
    </w:p>
    <w:p>
      <w:pPr>
        <w:pStyle w:val="Heading4"/>
        <w:numPr>
          <w:ilvl w:val="3"/>
          <w:numId w:val="1"/>
        </w:numPr>
        <w:rPr/>
      </w:pPr>
      <w:bookmarkStart w:id="118" w:name="__RefHeading___Toc9443354_1280447820"/>
      <w:bookmarkStart w:id="119" w:name="_Toc45"/>
      <w:bookmarkEnd w:id="117"/>
      <w:bookmarkEnd w:id="118"/>
      <w:r>
        <w:rPr>
          <w:rtl w:val="true"/>
        </w:rPr>
        <w:t>المسألة الأولى</w:t>
      </w:r>
      <w:r>
        <w:rPr>
          <w:rtl w:val="true"/>
        </w:rPr>
        <w:t xml:space="preserve">: </w:t>
      </w:r>
      <w:r>
        <w:rPr>
          <w:rtl w:val="true"/>
        </w:rPr>
        <w:t>انصراف ذهن السائل إلى أن المقصودة بالذكر هي فاطمة الإنسية وليس نورها</w:t>
      </w:r>
      <w:bookmarkEnd w:id="119"/>
    </w:p>
    <w:p>
      <w:pPr>
        <w:pStyle w:val="BookText"/>
        <w:rPr/>
      </w:pPr>
      <w:r>
        <w:rPr>
          <w:rFonts w:ascii="Amiri" w:hAnsi="Amiri" w:eastAsia="Amiri" w:cs="Amiri"/>
          <w:color w:val="111111"/>
          <w:sz w:val="28"/>
          <w:sz w:val="28"/>
          <w:szCs w:val="28"/>
          <w:rtl w:val="true"/>
          <w:lang w:bidi="ar-SA"/>
        </w:rPr>
        <w:t>إن من الملاحظ في الحديث النبوي الشريف، هو ابتداء النبي الأكرم صلى الله عليه وآله وسلم في الحديث عن بيان منزلة فاطمة عليها السلام وتحديداً عن نورها من دون مقدمات أو مناسبة دعت رسول الله صلى الله عليه وآله وسلم لهذا البيان أو لعل ذلك من دون مناسبة أو مقدمة كي يشد النبي الأعظم صلى الله عليه وآله وسلم أذهان الناس إليه ويحرك عقولهم في التفكير بهذا الخطاب أو الحديث المفاجئ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في أجواء الرواية أن هذا هو القصد في حديث النبي صلى الله عليه وآله وسلم لأن الناس انهالوا عليه بالأسئلة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واضح من خلال قول الإمام الصادق عليه السلام فقال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أيضاً أن النبي الأكرم صلى الله عليه وآله وسلم كان يتحدث لهم عن نور فاطمة عليها السلام في حين انصرف ذهن السامعين على نفس فاطمة عليها السلام وليس إلى مقصد النبي المصطفى صلى الله عليه وآله وسلم، ولذا قال السائلون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فليست هي إنسية‌؟</w:t>
      </w:r>
    </w:p>
    <w:p>
      <w:pPr>
        <w:pStyle w:val="BookText"/>
        <w:rPr/>
      </w:pPr>
      <w:r>
        <w:rPr>
          <w:rFonts w:ascii="Amiri" w:hAnsi="Amiri" w:eastAsia="Amiri" w:cs="Amiri"/>
          <w:color w:val="111111"/>
          <w:sz w:val="28"/>
          <w:sz w:val="28"/>
          <w:szCs w:val="28"/>
          <w:rtl w:val="true"/>
          <w:lang w:bidi="ar-SA"/>
        </w:rPr>
        <w:t>والعلة في انصراف ذهن السائلين إلى نفس فاطمة دون نورها هو للأسباب الآتية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النبي الأكرم صلى الله عليه وآله وسلم أشار إلى الزمن الذي خلق </w:t>
      </w:r>
    </w:p>
    <w:p>
      <w:pPr>
        <w:pStyle w:val="BookText"/>
        <w:rPr/>
      </w:pPr>
      <w:r>
        <w:rPr>
          <w:rFonts w:ascii="Amiri" w:hAnsi="Amiri" w:eastAsia="Amiri" w:cs="Amiri"/>
          <w:color w:val="111111"/>
          <w:sz w:val="28"/>
          <w:sz w:val="28"/>
          <w:szCs w:val="28"/>
          <w:rtl w:val="true"/>
          <w:lang w:bidi="ar-SA"/>
        </w:rPr>
        <w:t>فيه نور فاطمة وهو قبل خلق السموات والأرض، وهذا يتعارض مع مبدأ خلق آدم عليه السلام وإسكانه الأرض وأن فاطمة بالأسباب المادية هي من ذرية آدم فكيف تكون مخلوقة قبل السموات والأرض مع كونها إنسية أي من جنس الإنسان كما أنها ليست من الملائكة الذي تقدم خلقهم على خلق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الناس لم يعهدوا من قبل أنهم قد سمعوا من النبي الأكرم أحاديث عن عالم الأنوار والأرواح أو أنه صلى الله عليه وآله وسلم قد حدث بذلك إلا أن هؤلاء الجالسين لم يشهدوا هذه الأحاديث فكانت غريبة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لعدم تمكّنهم من الفصل بين كون محمد وعترته أنواراً في بدو خلقهم وبين كونهم إنسيين يمشون ويأكلون ويولدون ويتولدون ومن ثم لا يمكن الجمع بين الجنسين جنس النور وجنس الإنس في هيئة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دل عليه تكرار السؤال على النبي الأكرم صلى الله عليه وآله وسلم بعد أن أجاب على السؤال الأول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حوراء 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إنها عليها السلام قد جمعت جنسين في هيئة واحدة، وهي هذه الهيئة التي ترونها وتسمعون صوتها وتحدثونها فهي حوراء، أي من الحور العين، من عالم الجنة والنور، وفي الوقت نفسه من عالم الأرض من بني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الجواب من النبي صلى الله عليه وآله وسلم بعث في الأذهان طاقة أكبر على التفكير والسؤال فقالوا 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هي حوراء إنسية‌؟ </w:t>
      </w:r>
      <w:bookmarkStart w:id="120" w:name="pg16521_162719"/>
    </w:p>
    <w:p>
      <w:pPr>
        <w:pStyle w:val="BookText"/>
        <w:rPr/>
      </w:pPr>
      <w:bookmarkEnd w:id="120"/>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استيعاب المسألة لاسيما وهم لم يسمعوا من قبل بمثل هذا الحديث ولم تصل الى مسامعهم من قبل هذه الحقائق حتى مع ما علموه من أخبار عن مريم عليها السلام، إذ لم تكن بتلك المنزلة والخصوصية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البيان النبوي الكاشف عن حقيقة فاطمة عليها السلام جاء في رده صلى الله عليه وآله وسلم على سؤالهم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 الله عز وجل من نوره قبل أن يخلق آدم إذ كانت الأرواح، فلما خلق الله عز وجل آدم عرضت على آدم</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9443356_1280447820"/>
      <w:bookmarkStart w:id="122" w:name="_Toc46"/>
      <w:bookmarkEnd w:id="121"/>
      <w:r>
        <w:rPr>
          <w:rtl w:val="true"/>
        </w:rPr>
        <w:t>المسألة الثانية</w:t>
      </w:r>
      <w:r>
        <w:rPr>
          <w:rtl w:val="true"/>
        </w:rPr>
        <w:t xml:space="preserve">: </w:t>
      </w:r>
      <w:r>
        <w:rPr>
          <w:rtl w:val="true"/>
        </w:rPr>
        <w:t>أين كان نور فاطمة عليها السلام قبل خلق آدم عليه السلام‌؟</w:t>
      </w:r>
      <w:bookmarkEnd w:id="122"/>
    </w:p>
    <w:p>
      <w:pPr>
        <w:pStyle w:val="BookText"/>
        <w:rPr/>
      </w:pPr>
      <w:r>
        <w:rPr>
          <w:rFonts w:ascii="Amiri" w:hAnsi="Amiri" w:eastAsia="Amiri" w:cs="Amiri"/>
          <w:color w:val="111111"/>
          <w:sz w:val="28"/>
          <w:sz w:val="28"/>
          <w:szCs w:val="28"/>
          <w:rtl w:val="true"/>
          <w:lang w:bidi="ar-SA"/>
        </w:rPr>
        <w:t>حينما علم الناس أن فاطمة عليها السلام قد خلقها الله عز وجل من نوره قبل أن يخلق آدم إذ كانت الأرواح، لزم عليهم الآن أن يعلموا أين كانت قبل خلق آدم عليه السلام‌؟ إذ إن هذا الوجود يقتضي أن ينال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جواب النبي الأكرم صلى الله عليه وآله وسلم على سؤالهم من كيفية أن تكون فاطمة حوراء إنسية بسؤال جديد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وأين كانت فاطمة‌؟</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حقة تحت ساق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لنا الوقوف عند دلالة الحديث من خلال أمرين،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اللغوية،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الوجدانية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الوعاء، ومنه حُقَّة نقود، وهو وعاء مغلق مثقوب تحفظ فيه </w:t>
      </w:r>
    </w:p>
    <w:p>
      <w:pPr>
        <w:pStyle w:val="BookText"/>
        <w:rPr/>
      </w:pPr>
      <w:r>
        <w:rPr>
          <w:rFonts w:ascii="IRNazanin" w:hAnsi="IRNazanin" w:eastAsia="IRNazanin"/>
          <w:color w:val="111111"/>
          <w:sz w:val="28"/>
          <w:sz w:val="28"/>
          <w:szCs w:val="28"/>
          <w:rtl w:val="true"/>
          <w:lang w:bidi="fa-IR"/>
        </w:rPr>
        <w:t>النقود</w:t>
      </w:r>
      <w:r>
        <w:rPr>
          <w:rStyle w:val="FootnoteAnchor"/>
          <w:rtl w:val="true"/>
        </w:rPr>
        <w:footnoteReference w:id="48"/>
      </w:r>
      <w:r>
        <w:rPr>
          <w:rFonts w:ascii="Amiri" w:hAnsi="Amiri" w:eastAsia="Amiri" w:cs="Amiri"/>
          <w:color w:val="111111"/>
          <w:sz w:val="28"/>
          <w:sz w:val="28"/>
          <w:szCs w:val="28"/>
          <w:rtl w:val="true"/>
          <w:lang w:bidi="ar-SA"/>
        </w:rPr>
        <w:t>والحقوة هي الأزرار</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عليها الصلاة والسلام، كانت في وعاءٍ تحت ساق عرش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فيه بيان لمنزلتها الكبيرة عند الله تعالى، بل إنه يشير إلى الاعتناء الخاص بفاطمة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الناس باختلاف ثقافاتهم وإدراكاتهم ومعتقداتهم إذا أراد الفرد منهم أن يتعامل مع الأشياء الثمينة والمهمة فإنه يضعها في مكان خاص ويحيطها بوسائل عدة ليحفظها، وتراه يحرص عليها أشد الحرص ولا يبديها إلاّ لأخلص خلصائه علماً أن الغاية في فعل ذلك قد تختلف بحسب نوع هذا الشيء الثمين وأهميته، ومن خلال هذه الأهمية يتحدد نوع الوسيلة والأسلوب المتبع في التعامل مع هذه الأشياء؛ فمنهم من يفعل ذلك حباً لهذا الشيء، ومنهم من يفعل ذلك خوفاً من أمر ما، ومنهم من يكون الباعث في فعله الاستعانة؛ إلى غيرها من العلل والغايات في سلوك هذا الأسلوب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الجامع المشترك في جميع هذه الغايات والعلل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هذا الشيء وثمنه ونفاسته، وكلما كبرت هذه المعاني كبر حجم الاعتناء بهذا الشيء الثمين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 فاطمة عليها السلام في حقة تحت ساق العرش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كبرى في الاهتمام والعناية</w:t>
      </w:r>
      <w:r>
        <w:rPr>
          <w:rFonts w:eastAsia="Amiri" w:cs="Amiri" w:ascii="Amiri" w:hAnsi="Amiri"/>
          <w:color w:val="111111"/>
          <w:sz w:val="28"/>
          <w:szCs w:val="28"/>
          <w:rtl w:val="true"/>
          <w:lang w:bidi="ar-SA"/>
        </w:rPr>
        <w:t xml:space="preserve">. </w:t>
      </w:r>
      <w:bookmarkStart w:id="123" w:name="pg16521_162721"/>
    </w:p>
    <w:p>
      <w:pPr>
        <w:pStyle w:val="BookText"/>
        <w:rPr/>
      </w:pPr>
      <w:bookmarkEnd w:id="123"/>
      <w:r>
        <w:rPr>
          <w:rFonts w:ascii="Amiri" w:hAnsi="Amiri" w:eastAsia="Amiri" w:cs="Amiri"/>
          <w:color w:val="111111"/>
          <w:sz w:val="28"/>
          <w:sz w:val="28"/>
          <w:szCs w:val="28"/>
          <w:rtl w:val="true"/>
          <w:lang w:bidi="ar-SA"/>
        </w:rPr>
        <w:t>وهي عند الله تعالى بمحل لا يعلمه إلا هو سبحانه، لأنه صاحب العرش وهو أعلم بما تكون فاطمة عليها السلام التي جعلها في وعاء تحت ساق العرش، جلت قدرته، وعز شأنه فسبحان من،</w:t>
      </w:r>
    </w:p>
    <w:p>
      <w:pPr>
        <w:pStyle w:val="BookText"/>
        <w:rPr/>
      </w:pPr>
      <w:r>
        <w:rPr>
          <w:rFonts w:ascii="Amiri" w:hAnsi="Amiri" w:eastAsia="Amiri" w:cs="Amiri"/>
          <w:color w:val="111111"/>
          <w:sz w:val="28"/>
          <w:sz w:val="28"/>
          <w:szCs w:val="28"/>
          <w:rtl w:val="true"/>
          <w:lang w:bidi="ar-SA"/>
        </w:rPr>
        <w:t>لاٰ يُسْئَلُ عَمّٰا يَفْعَلُ وَ هُمْ يُسْئَلُونَ‌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9443358_1280447820"/>
      <w:bookmarkStart w:id="125" w:name="_Toc47"/>
      <w:bookmarkEnd w:id="124"/>
      <w:r>
        <w:rPr>
          <w:rtl w:val="true"/>
        </w:rPr>
        <w:t>المسألة الثالثة</w:t>
      </w:r>
      <w:r>
        <w:rPr>
          <w:rtl w:val="true"/>
        </w:rPr>
        <w:t xml:space="preserve">: </w:t>
      </w:r>
      <w:r>
        <w:rPr>
          <w:rtl w:val="true"/>
        </w:rPr>
        <w:t>ما هي الحكمة في جعل طعام نور فاطمة التسبيح والتهليل، والحاجة إلى الطعام من لوازم البدن‌؟</w:t>
      </w:r>
      <w:bookmarkEnd w:id="125"/>
    </w:p>
    <w:p>
      <w:pPr>
        <w:pStyle w:val="BookText"/>
        <w:rPr/>
      </w:pPr>
      <w:r>
        <w:rPr>
          <w:rFonts w:ascii="Amiri" w:hAnsi="Amiri" w:eastAsia="Amiri" w:cs="Amiri"/>
          <w:color w:val="111111"/>
          <w:sz w:val="28"/>
          <w:sz w:val="28"/>
          <w:szCs w:val="28"/>
          <w:rtl w:val="true"/>
          <w:lang w:bidi="ar-SA"/>
        </w:rPr>
        <w:t>ما زال الناس لم يفرقوا بين نور فاطمة عليها السلام وبين نفس فاطمة الإنسية التي بين ظهرانيهم حتى مع ذلك البيان الذي قدمه النبي الأكرم صلى الله عليه وآله وسلم، 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نجدهم يسألون النبي المصطفى صلى الله عليه وآله وسلم عن طعام فاطمة عليها السلام حينما كانت في حقة تحت ساق العرش على الرغم من أن منطلق حديث النبي صلى الله عليه وآله وسلم كان عن نور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ضارة 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نافعاً جداً؛ إذ جاء الجواب النبوي ببيان جديد يكشف عن حقيقة أخرى من حقائق شأن فاطمة ومنزلتها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 رداً على سؤالهم عن طعام فاطمة عليها السلام، إنه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 والتهليل، والتحميد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والسؤال الذي يفرض نفسه في هذا الموضع،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الحكمة في جعل طعام نور فاطمة عليها السلام التسبيح والتهليل والتحميد، والحاجة إلى الطعام من لوازم البدن‌؟</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يفرقوا بين نور فاطمة عليها السلام ونفسها الإنسية فذهبوا بهذه العلة إلى السؤال عن طعام فاطمة بلحاظ أنها إنسية، ومن لوازم وجودها الطعام، في حين كان جواب النبي الأكرم صلى الله عليه وآله وسلم يعيد الأذهان إلى جادة التفكير الصحيح فيقوم لهم المنهج التفكيري فيجيبهم بأن طعامها التسبيح والتهليل والتحميد وإن هذا الطعام يختلف عن طعام الإنس، لأن الإنسان يحتاج إلى ما تنبته الأرض وإلى اللحوم والماء ليتناسب ذلك مع طبيعة بدن الإنسان ومادته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التسبيح والتهليل والتحميد فهو من لوازم عالم الأمر، عالم الجنة، والنور والسماء، ولذلك فالنبي صلى الله عليه وآله وسلم يحدثهم عن نور فاطمة وليس عن إنسية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السؤال قائما لماذا استخدم النبي صلى الله عليه وآله وسلم نفس الرؤية التي تبادرت في ذهن الناس فبين لهم أنها كانت تطعم، وطعامها من نوع خاص يتلاءم مع ذلك العالم‌؟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بالإمكان أن يرد النبي صلى الله عليه وآله وسلم على سؤالهم بأنها لم تكن بحاجة إلى طعام لأنها من النور والحاجة إلى الطعام من لوازم </w:t>
      </w:r>
    </w:p>
    <w:p>
      <w:pPr>
        <w:pStyle w:val="BookText"/>
        <w:rPr/>
      </w:pPr>
      <w:r>
        <w:rPr>
          <w:rFonts w:ascii="Amiri" w:hAnsi="Amiri" w:eastAsia="Amiri" w:cs="Amiri"/>
          <w:color w:val="111111"/>
          <w:sz w:val="28"/>
          <w:sz w:val="28"/>
          <w:szCs w:val="28"/>
          <w:rtl w:val="true"/>
          <w:lang w:bidi="ar-SA"/>
        </w:rPr>
        <w:t>الحياة لأنه يدل على النمو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سؤال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التسبيح والتهليل والتحميد لا يرقى بها إلى التفاضل بلحاظ محدودية المنزلة والشأنية التي عليها في عالم النور والأرواح، قبل خلق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إنها لا تحتاج إلى النمو والزيادة لكونها نوراً فهي بذاك لا تحتاج إلى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عباد الله تعالى إلى التعبد وذكر الله لغرض الارتقاء وزيادة الأجر والثواب والتفاضل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المنازل الأخروية أما قبل ذلك، أي قبل خلق آدم عليه السلام فهذا التسبيح والتهليل لا يزيد في شأنية فاطمة بحيث ترتقي إلى مقام أسمى مما هي فيه فقد جعل الله سبحانه الإمام علياً عليه السلام أفضل منها وجعل رسوله المصطفى صلى الله عليه وآله وسلم سيد خلقه وأفضل أنبيائه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الحاجة إلى ذلك التسبيح والتهليل‌؟ ولماذا جعله النبي صلى الله عليه وآله وسلم بصفة الطعام‌؟</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التفاضل في العبادة من لوازم عالم الدنيا عالم التكليف أما قبل ذلك فقد كان من لوازم العبودية المحضة لله كتعبد الملائكة فهم لا يتفاضلون بعبادتهم لأنهم جبلوا على ذلك وخلقوا لهذا العمل، وعليه كان ذكرهم لله في مقام العبودية المحضة المنزهة من الشهوات الدنيوية والابتلائية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فاطمة هنا يختلف؛ إذ إن تسبيحها وتهليلها وتحميدها لله عز وجل كان بمنزلة القيمومية وليس النمو؛ 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النور يكون قائماً ومتوهجاً ومضيئاً ومشرقاً من خلال التسبيح لله تعالى وتهليله وتحميده جلت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قوامه كان بهذه الأذكار كما أن قوام المصباح يكون بالزيت، فالمصباح يحتاج إلى الزيت لا لكي ينمو ويزداد حجمه وإنما يحتاج إليه لقيموميته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النبي الأكرم صلى الله عليه وآله وسلم قد أجاب السائلين بالرؤية الذهنية نفسها التي نطقها سؤالهم إليه،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نبي الله فما كان طعامها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الوقت نفسه كشف لهم عن حقيقة خلقها وفضلها ومنزلتها عند الله تعالى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بقية دلالات الحديث فسنعرض لها إن شاء الله تعالى حسب ما يناسبها من عناوين الكتاب كخلقها من ثمار الجنة، أو معاني أسمائها، أو منزلتها في القرآن وغير ذلك</w:t>
      </w:r>
      <w:r>
        <w:rPr>
          <w:rFonts w:eastAsia="Amiri" w:cs="Amiri" w:ascii="Amiri" w:hAnsi="Amiri"/>
          <w:color w:val="111111"/>
          <w:sz w:val="28"/>
          <w:szCs w:val="28"/>
          <w:rtl w:val="true"/>
          <w:lang w:bidi="ar-SA"/>
        </w:rPr>
        <w:t xml:space="preserve">. </w:t>
      </w:r>
      <w:bookmarkStart w:id="126" w:name="pg16521_162725"/>
    </w:p>
    <w:p>
      <w:pPr>
        <w:pStyle w:val="Heading3"/>
        <w:numPr>
          <w:ilvl w:val="2"/>
          <w:numId w:val="1"/>
        </w:numPr>
        <w:rPr/>
      </w:pPr>
      <w:bookmarkStart w:id="127" w:name="__RefHeading___Toc9443360_1280447820"/>
      <w:bookmarkStart w:id="128" w:name="_Toc48"/>
      <w:bookmarkEnd w:id="126"/>
      <w:bookmarkEnd w:id="127"/>
      <w:r>
        <w:rPr>
          <w:rtl w:val="true"/>
        </w:rPr>
        <w:t>المبحث الخامس</w:t>
      </w:r>
      <w:r>
        <w:rPr>
          <w:rtl w:val="true"/>
        </w:rPr>
        <w:t xml:space="preserve">: </w:t>
      </w:r>
      <w:r>
        <w:rPr>
          <w:rtl w:val="true"/>
        </w:rPr>
        <w:t>ماذا خلق الله من نور فاطمة عليها السلام‌؟</w:t>
      </w:r>
      <w:bookmarkEnd w:id="128"/>
    </w:p>
    <w:p>
      <w:pPr>
        <w:pStyle w:val="Heading4"/>
        <w:numPr>
          <w:ilvl w:val="3"/>
          <w:numId w:val="1"/>
        </w:numPr>
        <w:rPr/>
      </w:pPr>
      <w:bookmarkStart w:id="129" w:name="__RefHeading___Toc9443362_1280447820"/>
      <w:bookmarkStart w:id="130" w:name="_Toc49"/>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قد مرَّ علينا في السابق أن الله تعالى قد خلق من نور النبي صلى الله عليه وآله وسلم وأنوار العترة الطاهرة كل خير، وهم كانوا فاتحة الوجود وبهم تكون خاتمته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الفصل نقوم بذكر الأحاديث التي أفصحت عن الخيرات التي خلقها الله تعالى من نور فاطمة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9443364_1280447820"/>
      <w:bookmarkStart w:id="132" w:name="_Toc50"/>
      <w:bookmarkEnd w:id="131"/>
      <w:r>
        <w:rPr>
          <w:rtl w:val="true"/>
        </w:rPr>
        <w:t>الحديث الأول</w:t>
      </w:r>
      <w:r>
        <w:rPr>
          <w:rtl w:val="true"/>
        </w:rPr>
        <w:t xml:space="preserve">: </w:t>
      </w:r>
      <w:r>
        <w:rPr>
          <w:rtl w:val="true"/>
        </w:rPr>
        <w:t>إن الله خلق من نورها السماوات والأرض</w:t>
      </w:r>
      <w:bookmarkEnd w:id="132"/>
    </w:p>
    <w:p>
      <w:pPr>
        <w:pStyle w:val="BookText"/>
        <w:rPr/>
      </w:pPr>
      <w:r>
        <w:rPr>
          <w:rFonts w:ascii="Amiri" w:hAnsi="Amiri" w:eastAsia="Amiri" w:cs="Amiri"/>
          <w:color w:val="111111"/>
          <w:sz w:val="28"/>
          <w:sz w:val="28"/>
          <w:szCs w:val="28"/>
          <w:rtl w:val="true"/>
          <w:lang w:bidi="ar-SA"/>
        </w:rPr>
        <w:t>في حديث طويل نأخذ منه موضع الشاهد، قال رسول الله صلى الله عليه وآله وسلم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 نور ابنتي فاطمة فخلق منه السماوات والأرض، فالسماوات والأرض من نور ابنتي فاطمة، ونور ابنتي فاطمة من نور الله، وابنتي فاطمة أفضل من السماوات والأرض</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133" w:name="pg16521_162726"/>
    </w:p>
    <w:p>
      <w:pPr>
        <w:pStyle w:val="Heading4"/>
        <w:numPr>
          <w:ilvl w:val="3"/>
          <w:numId w:val="1"/>
        </w:numPr>
        <w:rPr/>
      </w:pPr>
      <w:bookmarkStart w:id="134" w:name="__RefHeading___Toc9443366_1280447820"/>
      <w:bookmarkStart w:id="135" w:name="_Toc51"/>
      <w:bookmarkEnd w:id="133"/>
      <w:bookmarkEnd w:id="134"/>
      <w:r>
        <w:rPr>
          <w:rtl w:val="true"/>
        </w:rPr>
        <w:t>الحديث الثاني</w:t>
      </w:r>
      <w:r>
        <w:rPr>
          <w:rtl w:val="true"/>
        </w:rPr>
        <w:t xml:space="preserve">: </w:t>
      </w:r>
      <w:r>
        <w:rPr>
          <w:rtl w:val="true"/>
        </w:rPr>
        <w:t>إن الله خلق من نورها شيعتها</w:t>
      </w:r>
      <w:bookmarkEnd w:id="135"/>
    </w:p>
    <w:p>
      <w:pPr>
        <w:pStyle w:val="Heading5"/>
        <w:numPr>
          <w:ilvl w:val="4"/>
          <w:numId w:val="1"/>
        </w:numPr>
        <w:rPr/>
      </w:pPr>
      <w:bookmarkStart w:id="136" w:name="__RefHeading___Toc9443368_1280447820"/>
      <w:bookmarkStart w:id="137" w:name="_Toc52"/>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خلقني وخلق علياً وفاطمة والحسن والحسين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فعصر ذلك النور عصرة فخرج منه شيعتنا فسبحنا فسبحوا، وقدسنا فقدسوا، وهللنا فهللوا ومجّدنا فمجّدوا ووحّدنا فوحّدوا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9443370_1280447820"/>
      <w:bookmarkStart w:id="139" w:name="_Toc53"/>
      <w:bookmarkEnd w:id="138"/>
      <w:r>
        <w:rPr>
          <w:rtl w:val="true"/>
        </w:rPr>
        <w:t>دلالة الحديث</w:t>
      </w:r>
      <w:bookmarkEnd w:id="139"/>
    </w:p>
    <w:p>
      <w:pPr>
        <w:pStyle w:val="BookText"/>
        <w:rPr/>
      </w:pPr>
      <w:r>
        <w:rPr>
          <w:rFonts w:ascii="Amiri" w:hAnsi="Amiri" w:eastAsia="Amiri" w:cs="Amiri"/>
          <w:color w:val="111111"/>
          <w:sz w:val="28"/>
          <w:sz w:val="28"/>
          <w:szCs w:val="28"/>
          <w:rtl w:val="true"/>
          <w:lang w:bidi="ar-SA"/>
        </w:rPr>
        <w:t>يظهر الحديث مجموعة من الدلالات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خلقني وخلق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إشارة إلى أن الله تعالى أول ما ابتدأ في الخلق خلق نور النبي صلى الله عليه وآله وسلم كما ورد في الحديث عنه صلى الله عليه وآله وسلم عندما سأله جابر بن عبد الله عن أول شيء خلقه الله عزّ وجلّ فأجاب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 نبيك يا جابر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هذا النور المحمدي فيه تلازم مع النور الذي خلق الله منه علياً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نجده صلى الله عليه وآله وسلم أعاد كلمة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عليه السلام ولم 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خلقني وعلياً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تأكيد منه صلى الله عليه وآله وسلم على اشتراكهم جميعاً بالنور الذي خلق الله منه النبي صلى الله عليه وآله وسلم أي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خلق حبيبه المصطفى من نورٍ، ثم خلق علياً وفاطمة والحسن والحسين من ذلك النور نفسه وهو معنى 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خلقني وخلق علياً وفاطمة والحسن والحسين والأئمة عليهم السلام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نجد أن الحديث وردت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الحديث يدل على بيان منزلة شيعة</w:t>
      </w:r>
      <w:r>
        <w:rPr>
          <w:rStyle w:val="FootnoteAnchor"/>
          <w:rtl w:val="true"/>
        </w:rPr>
        <w:footnoteReference w:id="54"/>
      </w:r>
      <w:r>
        <w:rPr>
          <w:rFonts w:ascii="Amiri" w:hAnsi="Amiri" w:eastAsia="Amiri" w:cs="Amiri"/>
          <w:color w:val="111111"/>
          <w:sz w:val="28"/>
          <w:sz w:val="28"/>
          <w:szCs w:val="28"/>
          <w:rtl w:val="true"/>
          <w:lang w:bidi="ar-SA"/>
        </w:rPr>
        <w:t>أهل البيت عليهم السلام على سائر الأمة بل على أتباع الأنبياء عليهم السلام لاختصاصهم بالأشرف والأفضل على ما خلق الله عزّوجلّ وهو حبيبه المصطفى محمد صلى الله عليه وآله وسلم وأهل بيته الطاهرين عدل القرآن وثاني الثقلين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شيعة أهل البيت عليهم السلام مخلوقون من نورهم عليهم السلام وبهذه العلة كانوا تبعاً لهم وشيعة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يستوقف القارئ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فعصر 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عدم تناسب دلالة العصر مع ماهية النور؛ إذ إن العصر يدل على اختصاص الفعل بالمادة الصلبة أو المواد التي لها كثافة كعصر العنب أو التمر أو المعادن لتصغير حجمها وصناعة الآلات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يكون العصر في النور فهذا يصعب فهمه ودلالته‌؟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يخفى على القارئ الكريم أن النور وإن لم تكن له كثافة كما لغيره من المواد إلا أنه يتكون من جزيئات وذرات وهذه الذرة تتكون من نواة ونيوترونات وإنه بالإمكان عصر هذه الجزيئات ودمجها أو فكها حسب ما هو مقرر عند الكيميائيين وبطرق مختلفة؛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إمكانية العصر للنور واقعة ومنتجة لنور آخر يكون تبعاً لذلك النور؛ وهذا فضلاً عن استخدام الموشور البلوري لتحليل الضوء الأبيض إلى الألوان الأساسية وغير ذلك</w:t>
      </w:r>
      <w:r>
        <w:rPr>
          <w:rFonts w:eastAsia="Amiri" w:cs="Amiri" w:ascii="Amiri" w:hAnsi="Amiri"/>
          <w:color w:val="111111"/>
          <w:sz w:val="28"/>
          <w:szCs w:val="28"/>
          <w:rtl w:val="true"/>
          <w:lang w:bidi="ar-SA"/>
        </w:rPr>
        <w:t xml:space="preserve">. </w:t>
      </w:r>
      <w:bookmarkStart w:id="140" w:name="pg16521_162729"/>
    </w:p>
    <w:p>
      <w:pPr>
        <w:pStyle w:val="Heading3"/>
        <w:numPr>
          <w:ilvl w:val="2"/>
          <w:numId w:val="1"/>
        </w:numPr>
        <w:rPr/>
      </w:pPr>
      <w:bookmarkStart w:id="141" w:name="__RefHeading___Toc9443372_1280447820"/>
      <w:bookmarkStart w:id="142" w:name="_Toc54"/>
      <w:bookmarkEnd w:id="140"/>
      <w:bookmarkEnd w:id="141"/>
      <w:r>
        <w:rPr>
          <w:rtl w:val="true"/>
        </w:rPr>
        <w:t>المبحث السادس</w:t>
      </w:r>
      <w:r>
        <w:rPr>
          <w:rtl w:val="true"/>
        </w:rPr>
        <w:t xml:space="preserve">: </w:t>
      </w:r>
      <w:r>
        <w:rPr>
          <w:rtl w:val="true"/>
        </w:rPr>
        <w:t>إشراق فاطمة عليها السلام وضياء نورها</w:t>
      </w:r>
      <w:bookmarkEnd w:id="142"/>
    </w:p>
    <w:p>
      <w:pPr>
        <w:pStyle w:val="Heading4"/>
        <w:numPr>
          <w:ilvl w:val="3"/>
          <w:numId w:val="1"/>
        </w:numPr>
        <w:rPr/>
      </w:pPr>
      <w:bookmarkStart w:id="143" w:name="__RefHeading___Toc9443374_1280447820"/>
      <w:bookmarkStart w:id="144" w:name="_Toc55"/>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عن جابر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خلقها من نور عظمته فلما أشرقت أضاءت السماوات والأرض بنورها وغشيت أبصار الملائكة وخرّت لله ساجدين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ما هذا النور؟ 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نوري وأسكنته في سمائي خلقته من عظمتي أخرجه من صلب نبي من أنبيائي أفضله على جميع الأنبياء وأخرج من ذلك النور أئمة يقومون بأمري يهدون إلى حقي وأجعلهم خلفائي في أرضي بعد انقضاء وحيي</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البحث في الحديث</w:t>
      </w:r>
      <w:r>
        <w:rPr>
          <w:rFonts w:eastAsia="Amiri" w:cs="Amiri" w:ascii="Amiri" w:hAnsi="Amiri"/>
          <w:color w:val="111111"/>
          <w:sz w:val="28"/>
          <w:szCs w:val="28"/>
          <w:rtl w:val="true"/>
          <w:lang w:bidi="ar-SA"/>
        </w:rPr>
        <w:t xml:space="preserve">: </w:t>
      </w:r>
      <w:bookmarkStart w:id="145" w:name="pg16521_162730"/>
    </w:p>
    <w:p>
      <w:pPr>
        <w:pStyle w:val="Heading4"/>
        <w:numPr>
          <w:ilvl w:val="3"/>
          <w:numId w:val="1"/>
        </w:numPr>
        <w:rPr/>
      </w:pPr>
      <w:bookmarkStart w:id="146" w:name="__RefHeading___Toc9443376_1280447820"/>
      <w:bookmarkStart w:id="147" w:name="_Toc56"/>
      <w:bookmarkEnd w:id="145"/>
      <w:bookmarkEnd w:id="146"/>
      <w:r>
        <w:rPr>
          <w:rtl w:val="true"/>
        </w:rPr>
        <w:t>المسألة الأولى</w:t>
      </w:r>
      <w:r>
        <w:rPr>
          <w:rtl w:val="true"/>
        </w:rPr>
        <w:t xml:space="preserve">: </w:t>
      </w:r>
      <w:r>
        <w:rPr>
          <w:rtl w:val="true"/>
        </w:rPr>
        <w:t>الإشراق الفاطمي</w:t>
      </w:r>
      <w:bookmarkEnd w:id="147"/>
    </w:p>
    <w:p>
      <w:pPr>
        <w:pStyle w:val="BookText"/>
        <w:rPr/>
      </w:pPr>
      <w:r>
        <w:rPr>
          <w:rFonts w:ascii="Amiri" w:hAnsi="Amiri" w:eastAsia="Amiri" w:cs="Amiri"/>
          <w:color w:val="111111"/>
          <w:sz w:val="28"/>
          <w:sz w:val="28"/>
          <w:szCs w:val="28"/>
          <w:rtl w:val="true"/>
          <w:lang w:bidi="ar-SA"/>
        </w:rPr>
        <w:t>إن الله سبحانه وتعالى لما أراد أن يعرف الملائكة بفاطمة عليها السلام، فإن هذه المعرفة تستلزم الظهور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فاطمة عليها السلام، كما هو الحال عندما نريد أن نتعرف على الشمس فلا بد للشمس أن تظهر وظهورها هو إشراقها وإضاءة نورها الذي يضيء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معنى 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 كما تشير مصادر اللغة</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حين تشرق،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إلاّ أن هذا المعنى لا يفي بالغرض،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نقول لظهور القمر وطلوعه بالشروق، أو عند طلوع كوكب الزهرة بنوره المزرّق، انه أشرق بالشروق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بظهور النور الذي له إضاءة كبيرة تطغى على ذرات الظلام فتحولها إلى ذرات مضيئة، وهي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أيضاً بالسعة النورانية لحد الشمولية في الحيز المشرق فيه هذا النور، فتصبح الإضاءة شاملة لكل ذرات الفضاء المنبثق فيه هذا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قول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السماوات والأرض بنورها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لما طلعت وبدت وظهرت فاطمة عليها السلام أضاء نورها السماوات والأرض، وهو يدل على الإحاطة من كل الجهات،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تحقق الظلمة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المعنى نستدل على أن نور فاطمة عليها السلام في حال إشراقه أي ظهوره أحاط بالسماوات والأرض من جميع الجهات فلم تبقَ أجزاء مظلمة في </w:t>
      </w:r>
    </w:p>
    <w:p>
      <w:pPr>
        <w:pStyle w:val="BookText"/>
        <w:rPr/>
      </w:pPr>
      <w:r>
        <w:rPr>
          <w:rFonts w:ascii="Amiri" w:hAnsi="Amiri" w:eastAsia="Amiri" w:cs="Amiri"/>
          <w:color w:val="111111"/>
          <w:sz w:val="28"/>
          <w:sz w:val="28"/>
          <w:szCs w:val="28"/>
          <w:rtl w:val="true"/>
          <w:lang w:bidi="ar-SA"/>
        </w:rPr>
        <w:t>السماوات بل إن كل ذرة في السماوات والكون أحاط بها هذا النور الفاطمي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السعة وهذه الإحاطة هي من خواص الكرسي وهو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 كُرْسِيُّهُ اَلسَّمٰاوٰاتِ وَ اَلْأَرْضَ‌</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وجميع هذا المعنى لا يمكن أن يتحقق ويثبت في القلب إلا من حيث كونها من نور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معنى هذه الآية المباركة وبيان تأويلها الذي ورد عن الإمام الحسن الزكي العسكري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فاطمة الزهراء صلوات الله عليها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عودة لها في باب أسماء فاطمة الزهراء عليها السلام إلا أننا نقول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معنى لاٰ شَرْقِيَّةٍ وَ لاٰ غَرْبِيَّةٍ‌ هو انعدام الظلمة، لأن المشرق هو جهة ظهور </w:t>
      </w:r>
      <w:bookmarkStart w:id="148" w:name="pg16521_162732"/>
    </w:p>
    <w:p>
      <w:pPr>
        <w:pStyle w:val="BookText"/>
        <w:rPr/>
      </w:pPr>
      <w:bookmarkEnd w:id="148"/>
      <w:r>
        <w:rPr>
          <w:rFonts w:ascii="Amiri" w:hAnsi="Amiri" w:eastAsia="Amiri" w:cs="Amiri"/>
          <w:color w:val="111111"/>
          <w:sz w:val="28"/>
          <w:sz w:val="28"/>
          <w:szCs w:val="28"/>
          <w:rtl w:val="true"/>
          <w:lang w:bidi="ar-SA"/>
        </w:rPr>
        <w:t>الشمس وإضاءة نورها، والمغرب هو ذهاب الشمس وغياب نورها، ولهذا السبب أطلقت التسمية على جهة المشرق والمغرب، ولكن لو حدث أن شمساً أخرى ظهرت من المغرب وأن هاتين الشمسين تظهران في وقت واحد فإن الأرض لا يصبح فيها مشرق ولا مغرب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شَرْقِيَّةٍ وَ لاٰ غَرْبِيَّةٍ‌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فاطمة لما أشرقت أضاءت السماوات والأرض بنورها، 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نور فاطمة أضاءَ السماوات والأرض وأحاط بهما من كل الجهات، هذه الإحاطة أسقطت وألغت معنى الشروق والغروب لعدم وجود الظلمة</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9443378_1280447820"/>
      <w:bookmarkStart w:id="150" w:name="_Toc57"/>
      <w:bookmarkEnd w:id="149"/>
      <w:r>
        <w:rPr>
          <w:rtl w:val="true"/>
        </w:rPr>
        <w:t>المسألة الثانية</w:t>
      </w:r>
      <w:r>
        <w:rPr>
          <w:rtl w:val="true"/>
        </w:rPr>
        <w:t xml:space="preserve">: </w:t>
      </w:r>
      <w:r>
        <w:rPr>
          <w:rtl w:val="true"/>
        </w:rPr>
        <w:t>نور فاطمة عليها السلام يغشي أبصار الملائكة عليهم السلام</w:t>
      </w:r>
      <w:bookmarkEnd w:id="150"/>
    </w:p>
    <w:p>
      <w:pPr>
        <w:pStyle w:val="BookText"/>
        <w:rPr/>
      </w:pPr>
      <w:r>
        <w:rPr>
          <w:rFonts w:ascii="Amiri" w:hAnsi="Amiri" w:eastAsia="Amiri" w:cs="Amiri"/>
          <w:color w:val="111111"/>
          <w:sz w:val="28"/>
          <w:sz w:val="28"/>
          <w:szCs w:val="28"/>
          <w:rtl w:val="true"/>
          <w:lang w:bidi="ar-SA"/>
        </w:rPr>
        <w:t>إنّ الحديث يظهر مزية أخرى لهذا النور الفاطمي 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الإضاءة التي عبر عنها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فغشيت أبصار الملائكة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ومثاله كمن وقف في منتصف النهار في فصل الصيف ينظر إلى قرص الشمس، أو كمن أبصر في مصباح عظيم التوهج فإن العين بكلا الحالين تصاب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الغشاوة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كمن وضع غشاء أو غطاء على العين فلا يبصر شيئاً إلا أن الغطاء لا ينزل ألماً واضطراباً في العين لأن العين في وضع الغطاء تكون قد حفظت عصب الرؤيا من التأثر وهو عكس النظر إلى قرص الشمس فإن عدسة العين تنحصر وتضيق إلى درجة كبيرة لحفظ شبكيتها من التأثر بهذا الضوء فلذلك جاءت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غشاوة ولم يقل غطاء وهو قوله تعالى</w:t>
      </w:r>
      <w:r>
        <w:rPr>
          <w:rFonts w:eastAsia="Amiri" w:cs="Amiri" w:ascii="Amiri" w:hAnsi="Amiri"/>
          <w:color w:val="111111"/>
          <w:sz w:val="28"/>
          <w:szCs w:val="28"/>
          <w:rtl w:val="true"/>
          <w:lang w:bidi="ar-SA"/>
        </w:rPr>
        <w:t xml:space="preserve">: </w:t>
      </w:r>
      <w:bookmarkStart w:id="151" w:name="pg16521_162733"/>
    </w:p>
    <w:p>
      <w:pPr>
        <w:pStyle w:val="BookText"/>
        <w:rPr/>
      </w:pPr>
      <w:bookmarkEnd w:id="151"/>
      <w:r>
        <w:rPr>
          <w:rFonts w:ascii="Amiri" w:hAnsi="Amiri" w:eastAsia="Amiri" w:cs="Amiri"/>
          <w:color w:val="111111"/>
          <w:sz w:val="28"/>
          <w:sz w:val="28"/>
          <w:szCs w:val="28"/>
          <w:rtl w:val="true"/>
          <w:lang w:bidi="ar-SA"/>
        </w:rPr>
        <w:t>فَأَغْشَيْنٰاهُمْ فَهُمْ لاٰ يُبْصِرُونَ‌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يفيد عدم الرؤيا بسبب إصابة عصب العين وعجزه عن النظر، بينما يفيد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فَكَشَفْنٰا عَنْكَ غِطٰاءَكَ فَبَصَرُكَ اَلْيَوْمَ حَدِيدٌ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سلامة العين ونفوذ بصرها وقوة التقاطها للصور فهي كقوة الحديد وصلابته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العين لها محيط محدود لا يمكن تجاوز حدوده بينما عين النبي صلى الله عليه وآله وسلم محيط درجة النظر فيها دائرية أي إنه ينظر من الأمام واليمين والخلف والشمال والأعلى والأسفل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إن النظرة الواحدة منه صلى الله عليه وآله وسلم تكون في جميع الجهات وفي أبعد المسافات فإنه يرى سدرة المنتهى ويرى الأرض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بيانه بشكل أوضح لاحقاً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سبب سجود الملائكة لله عزّ وجلّ عندما غشي نور فاطمة أبصارهم ما هو إلا اعتراف بعظمة الله الذي خلق هذا النور وخصه بهذه الخصائص</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9443380_1280447820"/>
      <w:bookmarkStart w:id="153" w:name="_Toc58"/>
      <w:bookmarkEnd w:id="152"/>
      <w:r>
        <w:rPr>
          <w:rtl w:val="true"/>
        </w:rPr>
        <w:t>المسألة الثالثة</w:t>
      </w:r>
      <w:r>
        <w:rPr>
          <w:rtl w:val="true"/>
        </w:rPr>
        <w:t xml:space="preserve">: </w:t>
      </w:r>
      <w:r>
        <w:rPr>
          <w:rtl w:val="true"/>
        </w:rPr>
        <w:t>العلة في تفضيل نور فاطمة عليها السلام على نور جميع الأنبياء عليهم السلام</w:t>
      </w:r>
      <w:bookmarkEnd w:id="15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نبين وجه التفضيل في نور فاطمة صلوات الله عليها على جميع </w:t>
      </w:r>
    </w:p>
    <w:p>
      <w:pPr>
        <w:pStyle w:val="BookText"/>
        <w:rPr/>
      </w:pPr>
      <w:r>
        <w:rPr>
          <w:rFonts w:ascii="Amiri" w:hAnsi="Amiri" w:eastAsia="Amiri" w:cs="Amiri"/>
          <w:color w:val="111111"/>
          <w:sz w:val="28"/>
          <w:sz w:val="28"/>
          <w:szCs w:val="28"/>
          <w:rtl w:val="true"/>
          <w:lang w:bidi="ar-SA"/>
        </w:rPr>
        <w:t>الأنبياء عليهم السلام، لا بد من التفريق أولاً بين النبي والرسول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الرواية التي رواها الصفار في البصائر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من الرسول، من النبي، من المحدث‌؟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جبرائيل فيكلمه قبلا فيراه كما يرى الرجل صاحبه الذي يكلمه، فهذا الرسول، والنبي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يؤتى في منامه نحو رؤيا إبراهيم ونحو ما كان يأتي رسول الله صلى الله عليه وآله وسلم من السبات إذا أتاه جبرائيل هكذا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تجمع له الرسالة والنبوة، وكان رسول الله صلى الله عليه وآله وسلم نبياً يأتيه جبرائيل قبلا فيكلمه ويراه في النوم، والنبي الذي يسمع كلام الملك حتى يعاينه فيحدثه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هو الفرق بين النبي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نص على تفضيل النور الفاطمي على الأنبياء خاصة دون الرسل؛ ووجه التفضيل في هذا النور هو لاختصاص النور الفاطمي بأنوار الإمامة واحتوائها فهي أم الأئمة وأم الأنوار وحقة النور التي كانت تحت ساق العرش</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أشار القرآن الكريم إلى أن مقام الإمامة كان مما تتمناه الأنبياء وتتوق في الوصول إليه، ونيل فضل الله فيه، وهي، أي الإمامة موضع ابتلاء الله وعهده الأكبر قال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دلت الآية على ابتلاء إبراهيم الخليل عليه السلام بها ولشدة فرحه بها سأل الله تعالى أن يجعلها في ذريته فكانت في رسول الله الحبيب المصطفى محمد صلى الله عليه وآله وسلم وفي ذريته وعترته من خلال بضعته النورانية الصديقة الكبرى فاطمة الزهراء صلوات الله عليها أي في أولادها الأئمة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وعلي بن الحسين ومحمد بن علي، وجعفر بن محمد، وموسى بن جعفر، وعلي بن موسى، ومحمد بن علي، وعلي بن محمد، والحسن بن علي، والحجة بن الحسن المهدي الموعود الذي يملأ الأرض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bookmarkStart w:id="154" w:name="pg16521_162736"/>
    </w:p>
    <w:p>
      <w:pPr>
        <w:pStyle w:val="Heading3"/>
        <w:numPr>
          <w:ilvl w:val="2"/>
          <w:numId w:val="1"/>
        </w:numPr>
        <w:rPr/>
      </w:pPr>
      <w:bookmarkStart w:id="155" w:name="__RefHeading___Toc9443382_1280447820"/>
      <w:bookmarkStart w:id="156" w:name="_Toc59"/>
      <w:bookmarkEnd w:id="154"/>
      <w:bookmarkEnd w:id="155"/>
      <w:r>
        <w:rPr>
          <w:rtl w:val="true"/>
        </w:rPr>
        <w:t>المبحث السابع</w:t>
      </w:r>
      <w:r>
        <w:rPr>
          <w:rtl w:val="true"/>
        </w:rPr>
        <w:t xml:space="preserve">: </w:t>
      </w:r>
      <w:r>
        <w:rPr>
          <w:rtl w:val="true"/>
        </w:rPr>
        <w:t>ماذا كان يعمل نورها؟</w:t>
      </w:r>
      <w:bookmarkEnd w:id="156"/>
    </w:p>
    <w:p>
      <w:pPr>
        <w:pStyle w:val="Heading4"/>
        <w:numPr>
          <w:ilvl w:val="3"/>
          <w:numId w:val="1"/>
        </w:numPr>
        <w:rPr/>
      </w:pPr>
      <w:bookmarkStart w:id="157" w:name="__RefHeading___Toc9443384_1280447820"/>
      <w:bookmarkStart w:id="158" w:name="_Toc60"/>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كل شيء خلقه الله تعالى وجعل فيه الروح فقد أراد منه سبحانه العمل، لأن بالعمل يسعى الكل لإثبات كيانه، ثم هو بيان للمصلح من المفسد وتعريف للتقي من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العمل لما ظهرت حقيقة الأشياء العاملة، فمن خلال العمل ظهرت حقيقة إبليس، ومن خلال العمل أيضاً أخرج آدم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وللعمل خُلقَ الإنسان، وخصص الله للعمل أكثر من موضع يوم القيامة، فالميزان والصراط والحوض وغيرها إنما أعدت للعمل، وعلى أية حال فإن الحديث عن هذا الجانب له تفرعات كثيرة نأتي إليها إن شاء الله في منزلة فاطمة عليها السلام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أردت أن أذكر في هذا المبحث أو أعرض بين يدي القارئ الكريم العمل الذي كان يقوم به نور البضعة النبوية فاطمة الزهراء عليها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جابر بن عبد الله الأنصاري عن النبي صلى الله عليه وآله وسلم في حديث طويل أنه قال</w:t>
      </w:r>
      <w:r>
        <w:rPr>
          <w:rFonts w:eastAsia="Amiri" w:cs="Amiri" w:ascii="Amiri" w:hAnsi="Amiri"/>
          <w:color w:val="111111"/>
          <w:sz w:val="28"/>
          <w:szCs w:val="28"/>
          <w:rtl w:val="true"/>
          <w:lang w:bidi="ar-SA"/>
        </w:rPr>
        <w:t xml:space="preserve">: </w:t>
      </w:r>
      <w:bookmarkStart w:id="159" w:name="pg16521_162737"/>
    </w:p>
    <w:p>
      <w:pPr>
        <w:pStyle w:val="BookText"/>
        <w:rPr/>
      </w:pPr>
      <w:bookmarkEnd w:id="1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الله السماوات والأرض وخلق الملائكة، فمكثت الملائكة مائة عام لا تعرف تسبيحاً ولا تقديساً ولا تمجيداً فسبحنا وسبحت شيعتنا فسبحت الملائكة لتسبيحنا، وقدسنا فقدست شيعتنا فقدست الملائكة لتقديسنا، ومجّدنا فمجدت شيعتنا فمجدت الملائكة لتمجيدنا، ووحدنا فوحدت شيعتنا، فوحدت الملائكة لتوحيدنا، وكانت الملائكة لا تعرف تسبيحا ولا تقديسا من قبل فنحن الموحدون حيث لا موحد غيرنا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9443386_1280447820"/>
      <w:bookmarkStart w:id="161" w:name="_Toc61"/>
      <w:bookmarkEnd w:id="160"/>
      <w:r>
        <w:rPr>
          <w:rtl w:val="true"/>
        </w:rPr>
        <w:t>دلالات الحديث</w:t>
      </w:r>
      <w:bookmarkEnd w:id="161"/>
    </w:p>
    <w:p>
      <w:pPr>
        <w:pStyle w:val="Heading5"/>
        <w:numPr>
          <w:ilvl w:val="4"/>
          <w:numId w:val="1"/>
        </w:numPr>
        <w:rPr/>
      </w:pPr>
      <w:bookmarkStart w:id="162" w:name="__RefHeading___Toc9443388_1280447820"/>
      <w:bookmarkStart w:id="163" w:name="_Toc62"/>
      <w:bookmarkEnd w:id="162"/>
      <w:r>
        <w:rPr>
          <w:rtl w:val="true"/>
        </w:rPr>
        <w:t>أولا</w:t>
      </w:r>
      <w:r>
        <w:rPr>
          <w:rtl w:val="true"/>
        </w:rPr>
        <w:t xml:space="preserve">: </w:t>
      </w:r>
      <w:r>
        <w:rPr>
          <w:rtl w:val="true"/>
        </w:rPr>
        <w:t>ما هو المراد من قوله صلى الله عليه وآله وسلم</w:t>
      </w:r>
      <w:r>
        <w:rPr>
          <w:rtl w:val="true"/>
        </w:rPr>
        <w:t>: «</w:t>
      </w:r>
      <w:r>
        <w:rPr>
          <w:rtl w:val="true"/>
        </w:rPr>
        <w:t>فسبحنا</w:t>
      </w:r>
      <w:r>
        <w:rPr>
          <w:rtl w:val="true"/>
        </w:rPr>
        <w:t>»</w:t>
      </w:r>
      <w:r>
        <w:rPr>
          <w:rtl w:val="true"/>
        </w:rPr>
        <w:t>؟</w:t>
      </w:r>
      <w:bookmarkEnd w:id="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نفسه صلى الله عليه وآله وسلم، وأهل بيته الطاهرون عليهم السلام وهذا يدل على أن نور فاطمة عليها السلام كان يسبح ويهلل ويمجد ويقدس ويوحد الله عزّ وجلّ وكان يعلم الملائكة ذلك كله</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9443390_1280447820"/>
      <w:bookmarkStart w:id="165" w:name="_Toc63"/>
      <w:bookmarkEnd w:id="164"/>
      <w:r>
        <w:rPr>
          <w:rtl w:val="true"/>
        </w:rPr>
        <w:t>ثانيا</w:t>
      </w:r>
      <w:r>
        <w:rPr>
          <w:rtl w:val="true"/>
        </w:rPr>
        <w:t xml:space="preserve">: </w:t>
      </w:r>
      <w:r>
        <w:rPr>
          <w:rtl w:val="true"/>
        </w:rPr>
        <w:t>ما هو المراد من مكوث الملائكة مائة عام وهي لا تعرف تسبيحاً ولا تقديساً؟</w:t>
      </w:r>
      <w:bookmarkEnd w:id="165"/>
    </w:p>
    <w:p>
      <w:pPr>
        <w:pStyle w:val="BookText"/>
        <w:rPr/>
      </w:pPr>
      <w:r>
        <w:rPr>
          <w:rFonts w:ascii="Amiri" w:hAnsi="Amiri" w:eastAsia="Amiri" w:cs="Amiri"/>
          <w:color w:val="111111"/>
          <w:sz w:val="28"/>
          <w:sz w:val="28"/>
          <w:szCs w:val="28"/>
          <w:rtl w:val="true"/>
          <w:lang w:bidi="ar-SA"/>
        </w:rPr>
        <w:t>يشير 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فمكثت الملائكة مائة عام لا تعرف تسبيحاً ولا تقديساً، فسبحنا فسبحت شيعتنا، فسبحت الملائكة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الإذن من الله عزّ وجلّ في تعليم الملائكة التسبيح والتهليل إنما </w:t>
      </w:r>
      <w:bookmarkStart w:id="166" w:name="pg16521_162738"/>
    </w:p>
    <w:p>
      <w:pPr>
        <w:pStyle w:val="BookText"/>
        <w:rPr/>
      </w:pPr>
      <w:bookmarkEnd w:id="166"/>
      <w:r>
        <w:rPr>
          <w:rFonts w:ascii="Amiri" w:hAnsi="Amiri" w:eastAsia="Amiri" w:cs="Amiri"/>
          <w:color w:val="111111"/>
          <w:sz w:val="28"/>
          <w:sz w:val="28"/>
          <w:szCs w:val="28"/>
          <w:rtl w:val="true"/>
          <w:lang w:bidi="ar-SA"/>
        </w:rPr>
        <w:t>كان بعد مرور مائة عام على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الطريقة في التعليم فهي من خلال كشف الحجاب عن السمع فقد أسمعها الله تعالى تسبيح رسوله وأهل بيته عليهم السلام وشيعتهم فعندها سبحت الملائكة</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9443392_1280447820"/>
      <w:bookmarkStart w:id="168" w:name="_Toc64"/>
      <w:bookmarkEnd w:id="167"/>
      <w:r>
        <w:rPr>
          <w:rtl w:val="true"/>
        </w:rPr>
        <w:t>ثالثا</w:t>
      </w:r>
      <w:r>
        <w:rPr>
          <w:rtl w:val="true"/>
        </w:rPr>
        <w:t xml:space="preserve">: </w:t>
      </w:r>
      <w:r>
        <w:rPr>
          <w:rtl w:val="true"/>
        </w:rPr>
        <w:t>لا يتوهم بأنهم عليهم السلام كانوا ماكثين أيضاً عن التسبيح</w:t>
      </w:r>
      <w:bookmarkEnd w:id="168"/>
    </w:p>
    <w:p>
      <w:pPr>
        <w:pStyle w:val="BookText"/>
        <w:rPr/>
      </w:pPr>
      <w:r>
        <w:rPr>
          <w:rFonts w:ascii="Amiri" w:hAnsi="Amiri" w:eastAsia="Amiri" w:cs="Amiri"/>
          <w:color w:val="111111"/>
          <w:sz w:val="28"/>
          <w:sz w:val="28"/>
          <w:szCs w:val="28"/>
          <w:rtl w:val="true"/>
          <w:lang w:bidi="ar-SA"/>
        </w:rPr>
        <w:t xml:space="preserve">لا يتوهم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ابتداء تسبيحهم عليهم السلام مع ابتداء الملائكة أي إنهم عليهم السلام كانوا أيضاً ماكثين دون تسبيح فهذا وهم‌؟ لأن الروايات الكثيرة تخبر عن أنهم عليهم السلام كانوا منذ أن خلقهم الله أنواراً معلقة تسبح الله وتهلله ومما يدل عليه أيضاً، قوله صلى الله عليه وآله وسلم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وعلي نوراً بين يدي الله عزّ وجلّ يسبح الله ذلك النور ويقدسه قبل أن يخلق الله آدم بألف عام، فلما خلق الله آدم ركب ذلك النور في صلبه فلم يزل في شيء واحد، حتى افترقنا في صلب عبد المطلب ففيّ النبوة، وفي علي الخلافة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69" w:name="pg16521_162739"/>
    </w:p>
    <w:p>
      <w:pPr>
        <w:pStyle w:val="Heading3"/>
        <w:numPr>
          <w:ilvl w:val="2"/>
          <w:numId w:val="1"/>
        </w:numPr>
        <w:rPr/>
      </w:pPr>
      <w:bookmarkStart w:id="170" w:name="__RefHeading___Toc9443394_1280447820"/>
      <w:bookmarkStart w:id="171" w:name="_Toc65"/>
      <w:bookmarkEnd w:id="169"/>
      <w:bookmarkEnd w:id="170"/>
      <w:r>
        <w:rPr>
          <w:rtl w:val="true"/>
        </w:rPr>
        <w:t>المبحث الثامن</w:t>
      </w:r>
      <w:r>
        <w:rPr>
          <w:rtl w:val="true"/>
        </w:rPr>
        <w:t xml:space="preserve">: </w:t>
      </w:r>
      <w:r>
        <w:rPr>
          <w:rtl w:val="true"/>
        </w:rPr>
        <w:t>ما هو نور فاطمة عليها السلام‌؟</w:t>
      </w:r>
      <w:bookmarkEnd w:id="171"/>
    </w:p>
    <w:p>
      <w:pPr>
        <w:pStyle w:val="Heading4"/>
        <w:numPr>
          <w:ilvl w:val="3"/>
          <w:numId w:val="1"/>
        </w:numPr>
        <w:rPr/>
      </w:pPr>
      <w:bookmarkStart w:id="172" w:name="__RefHeading___Toc9443396_1280447820"/>
      <w:bookmarkStart w:id="173" w:name="_Toc66"/>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إنّ الإجابة على هذا السؤال ربما بدت واضحة لدى القارئ الكريم من خلال ما مرّ عليه في الفصول السابقة، لكن أحببت أن أورد هذا الحديث إتماماً للفائدة وحصول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أورد الشيخ الطوسي رحمه الله تعالى في أماليه حديثاً طويلاً تضمن مسائل كثيرة يسألها رجل من أهل الكتاب للنبي الأكرم صلى الله عليه وآله وسلم، ونحن نورد هذا السؤال وجوابه الذي يعرفنا بنور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فأخبرنا عن خمسة أشياء مكتوبات في التوراة أمر الله بني إسرائيل أن يقتدوا بموسى فيها من بعده، قال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فأنشدتك الله إن أنا أخبرتك تقرّ لي، قال اليهودي نعم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مكتوب في التوراة محمد رسول الله صلى الله عليه وآله وسلم وهي بالعبرانية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bookmarkStart w:id="174" w:name="pg16521_162740"/>
    </w:p>
    <w:p>
      <w:pPr>
        <w:pStyle w:val="BookText"/>
        <w:rPr/>
      </w:pPr>
      <w:bookmarkEnd w:id="174"/>
      <w:r>
        <w:rPr>
          <w:rFonts w:ascii="Amiri" w:hAnsi="Amiri" w:eastAsia="Amiri" w:cs="Amiri"/>
          <w:color w:val="111111"/>
          <w:sz w:val="28"/>
          <w:sz w:val="28"/>
          <w:szCs w:val="28"/>
          <w:rtl w:val="true"/>
          <w:lang w:bidi="ar-SA"/>
        </w:rPr>
        <w:t>ثم تلا رسول الله صلى الله عليه وآله وسلم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يَجِدُونَهُ مَكْتُوباً عِنْدَهُمْ فِي اَلتَّوْرٰاةِ وَ اَلْإِنْجِيلِ‌</w:t>
      </w:r>
      <w:r>
        <w:rPr>
          <w:rStyle w:val="FootnoteAnchor"/>
          <w:rtl w:val="true"/>
        </w:rPr>
        <w:footnoteReference w:id="67"/>
      </w:r>
      <w:r>
        <w:rPr>
          <w:rFonts w:ascii="Amiri" w:hAnsi="Amiri" w:eastAsia="Amiri" w:cs="Amiri"/>
          <w:color w:val="111111"/>
          <w:sz w:val="28"/>
          <w:sz w:val="28"/>
          <w:szCs w:val="28"/>
          <w:rtl w:val="true"/>
          <w:lang w:bidi="ar-SA"/>
        </w:rPr>
        <w:t>، يَجِدُونَهُ مَكْتُوباً عِنْدَهُمْ فِي اَلتَّوْرٰاةِ وَ اَلْإِنْجِيلِ‌</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السطر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 وصيي علي بن أبي طالب، والثالث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سبطي الحسن والحسين، وفي السطر الخامس أمهما فاطمة سيدة نساء العالمين عليها السلام، وفي التوراة أسم وصيي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وأسم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 وشبير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نورا فاطمة عليها السلام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البحث في الحديث</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9443398_1280447820"/>
      <w:bookmarkStart w:id="176" w:name="_Toc67"/>
      <w:bookmarkEnd w:id="175"/>
      <w:r>
        <w:rPr>
          <w:rtl w:val="true"/>
        </w:rPr>
        <w:t>المسألة الأولى</w:t>
      </w:r>
      <w:r>
        <w:rPr>
          <w:rtl w:val="true"/>
        </w:rPr>
        <w:t xml:space="preserve">: </w:t>
      </w:r>
      <w:r>
        <w:rPr>
          <w:rtl w:val="true"/>
        </w:rPr>
        <w:t>إنّ الأنبياء عليهم السلام أمروا بحب محمد وآله الطاهرين</w:t>
      </w:r>
      <w:bookmarkEnd w:id="17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بني إسرائيل أن يقتدوا بموسى فيها من بعده هذا السؤال يتكون من شطرين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يقتدوا بموسى فيها، والشطر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فالشطر الأول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كان قد أمر موسى الكليم أن يؤمن هو بها أولاً في حياته، ويؤمن أن هؤلاء هم خير خلق الله، وأكرمهم عنده، ولأجلهم خلق الله الأفلاك، فمن أراد القرب من الله والتوجه إليه فلا بد له من اتخاذ الوسيلة التي أمر الله عباده بها فقال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اِبْتَغُوا إِلَيْهِ اَلْوَسِيلَةَ‌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هذه الوسيلة ابتغاها الأنبياء عليهم السلام من قبل موسى، فقد ابتغاها آدم عليه السلام فدعا الله بها، وتوجه إليه بهم، سائلاً ربه عزّ وجلّ‌، أن يتوب عليه بحقهم، وقد حكى أبو الليث السمرقندي،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عليه السلام قال عند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اغفر لي خطيئتي، وتقبل توبتي، فقال 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عرفت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كل موضع من الجنة مكتوباً لا إله إلا الله محمد رسول الله، فعلمت أنه أكرم خلقك عليك</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الآجري بلفظ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خلقتني رفعت رأسي فرأيت مكتوباً على العرش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فعلمت أنه ليس أحدٌ أعظم قدراً عندك فجعلت اسمه مع اسمك</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فمنذ تلك اللحظات الأولى التي رأى فيها آدم العرش، ودخوله الجنة أدرك أن صاحب هذا الاسم هو أعظم الخلق قدراً وأكرمهم منزلاً عند الله، ومن خلال هذه المعرفة أوحى إليه الله أن يدعوه بالكلمات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فَتَلَقّٰى آدَمُ مِنْ رَبِّهِ كَلِمٰاتٍ‌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هذه الكلمات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فَتٰابَ عَلَيْهِ إِنَّهُ هُوَ اَلتَّوّٰابُ اَلرَّحِيمُ‌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النهج سارت الأنبياء عليهم السلام وهو الميثاق الذي أخذ الله عليهم بأن يؤمنوا بالنبي محمد صلى الله عليه وآله وسلم نبياً فينصرونه ويدعون قومهم إلى الإسلام ويبشرونهم به، وهو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من نبي إلا وقد أعلن إسلامه وكان دينه الذي يدين الله به هو الإسلام وما من نبي إلاّ وقد دعا أتباعه وقومه الذين آمنوا به إلى دين الإسلام وعرفهم بمحمد صلى الله عليه وآله وسلم وبأهل بيته الطاهرين عليهم السلام؛ لأن من آمن بالنبي صلى الله عليه وآله وسلم وجب عليه إتباعه وطاعته والتمسك بكتابه الذي </w:t>
      </w:r>
    </w:p>
    <w:p>
      <w:pPr>
        <w:pStyle w:val="BookText"/>
        <w:rPr/>
      </w:pPr>
      <w:r>
        <w:rPr>
          <w:rFonts w:ascii="Amiri" w:hAnsi="Amiri" w:eastAsia="Amiri" w:cs="Amiri"/>
          <w:color w:val="111111"/>
          <w:sz w:val="28"/>
          <w:sz w:val="28"/>
          <w:szCs w:val="28"/>
          <w:rtl w:val="true"/>
          <w:lang w:bidi="ar-SA"/>
        </w:rPr>
        <w:t>أنزل الله عليه وهو القرآن الكريم وبأوصيائه وخلفائه الأئمة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القرآن الكريم يفصح عن نهج الأنبياء عليهم السلام وسيرتهم ابتداء من أولهم بعثاً وهو آدم عليه السلام وكيف كان حاله وتوسله إلى الله بهم عليهم السلام ثم نوح عليه السلام قائلاً للذين تولوا عنه وأعرضوا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تَوَلَّيْتُمْ فَمٰا سَأَلْتُكُمْ مِنْ أَجْرٍ إِنْ أَجْرِيَ إِلاّٰ عَلَى اَللّٰهِ وَ أُمِرْتُ أَنْ أَكُونَ مِنَ اَلْمُسْلِمِينَ‌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إبراهيم الخليل عليه السلام وحقيقة الدين الذي اعتنقه فقال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النهج نفسه الذي دعا إليه ولده إسماعيل فكانت دعوتهما إلى الله أن يجعلهما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ولعظم الأمر وأهميته البالغة فقد جعله إبراهيم ومن بعده يعقوب عليهما السلام خير ما يوصيان به أبناءهم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وَصّٰى بِهٰا إِبْرٰاهِيمُ بَنِيهِ وَ يَعْقُوبُ يٰا بَنِيَّ إِنَّ اَللّٰهَ اِصْطَفىٰ لَكُمُ اَلدِّينَ فَلاٰ تَمُوتُنَّ إِلاّٰ </w:t>
      </w:r>
    </w:p>
    <w:p>
      <w:pPr>
        <w:pStyle w:val="BookText"/>
        <w:rPr/>
      </w:pPr>
      <w:r>
        <w:rPr>
          <w:rFonts w:ascii="Amiri" w:hAnsi="Amiri" w:eastAsia="Amiri" w:cs="Amiri"/>
          <w:color w:val="111111"/>
          <w:sz w:val="28"/>
          <w:sz w:val="28"/>
          <w:szCs w:val="28"/>
          <w:rtl w:val="true"/>
          <w:lang w:bidi="ar-SA"/>
        </w:rPr>
        <w:t>وَ أَنْتُمْ مُسْلِمُونَ‌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غير الإسلام دين اصطفاه الله لأنبيائه وأبنائهم حتى إن بعضهم أخذ يسأل الأبناء عن حقيقة دينهم الذي يعبدون به الله فيكون جوابهم إقراراً وتقريراً منهم وإمضاء لما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 إِلٰهَ آبٰائِكَ إِبْرٰاهِيمَ وَ إِسْمٰاعِيلَ وَ إِسْحٰاقَ إِلٰهاً وٰاحِداً وَ نَحْنُ لَهُ مُسْلِمُونَ‌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يوسف عليه السلام فقد ظل يدعو الله أن يتوفاه على هذا الدين ويلحقه بالصالحين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قَدْ آتَيْتَنِي مِنَ اَلْمُلْكِ وَ عَلَّمْتَنِي مِنْ تَأْوِيلِ اَلْأَحٰادِيثِ فٰاطِرَ اَلسَّمٰاوٰاتِ وَ اَلْأَرْضِ أَنْتَ وَلِيِّي فِي اَلدُّنْيٰا وَ اَلْآخِرَةِ تَوَفَّنِي مُسْلِماً وَ أَلْحِقْنِي بِالصّٰالِحِينَ‌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إذا بعث موسى الكليم عليه السلام وأخذ يدعو قومه إلى عبادة الله الواحد الأحد فإنه لم يدعُهم إلاّ إلى الدين القيم الذي دان الأنبياء له ولم يؤمن به إلا طائفة قليلة، أو هي ذرية من قومه كما وصفهم القرآن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آمَنَ لِمُوسىٰ إِلاّٰ ذُرِّيَّةٌ مِنْ قَوْمِهِ عَلىٰ خَوْفٍ مِنْ فِرْعَوْنَ وَ مَلاَئِهِمْ أَنْ يَفْتِنَهُمْ وَ إِنَّ فِرْعَوْنَ لَعٰالٍ فِي اَلْأَرْضِ وَ إِنَّهُ لَمِنَ اَلْمُسْرِفِينَ‌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الرغم من تلك المخاوف ومن قلتهم إلا أنه عليه السلام ذكرهم بأمر مهم فلا اعتبار لفرعون وقوته، فهو الأساس في قوة هذه الطائفة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 يٰا قَوْمِ إِنْ كُنْتُمْ آمَنْتُمْ بِاللّٰهِ فَعَلَيْهِ تَوَكَّلُوا إِنْ كُنْتُمْ مُسْلِمِينَ‌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وتلك حقيقة أدركها صنفان من بني إسرائيل، صنف آمن ودعا الله أن يمنَّ عليه بحسن العاقبة وأن يختم لهم أعمارهم وهم مسلمون لله وهؤلاء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تَنْقِمُ مِنّٰا إِلاّٰ أَنْ آمَنّٰا بِآيٰاتِ رَبِّنٰا لَمّٰا جٰاءَتْنٰا رَبَّنٰا أَفْرِغْ عَلَيْنٰا صَبْراً وَ تَوَفَّنٰا مُسْلِمِينَ‌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وصنف لم يؤمن حتى أدركه العذاب فآمن بحقيقة الدين الذي آمنت به بنو إسرائيل لعله ينجو من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هيهات فلم ينفعه إقراره وإعلانه عن إيمانه بهذا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القدر ساقه إلى هذا المصير لكي يسجل له هذا الاعتراف الذي كشف من خلاله عن حقيقة الدين الذي عليه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جٰاوَزْنٰا بِبَنِي إِسْرٰائِيلَ اَلْبَحْرَ فَأَتْبَعَهُمْ فِرْعَوْنُ وَ جُنُودُهُ بَغْياً وَ عَدْواً حَتّٰى إِذٰا أَدْرَكَهُ اَلْغَرَقُ قٰالَ آمَنْتُ أَنَّهُ لاٰ إِلٰهَ إِلاَّ اَلَّذِي آمَنَتْ بِهِ بَنُوا إِسْرٰائِيلَ وَ أَنَا مِنَ اَلْمُسْلِمِينَ‌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نبي الله عيسى عليه السلام مكملاً لخطى الأنبياء السابقين في دعوتهم </w:t>
      </w:r>
    </w:p>
    <w:p>
      <w:pPr>
        <w:pStyle w:val="BookText"/>
        <w:rPr/>
      </w:pPr>
      <w:r>
        <w:rPr>
          <w:rFonts w:ascii="Amiri" w:hAnsi="Amiri" w:eastAsia="Amiri" w:cs="Amiri"/>
          <w:color w:val="111111"/>
          <w:sz w:val="28"/>
          <w:sz w:val="28"/>
          <w:szCs w:val="28"/>
          <w:rtl w:val="true"/>
          <w:lang w:bidi="ar-SA"/>
        </w:rPr>
        <w:t>إلى الإسلام ومبيناً لقومه ما بينه الأنبياء لقومهم وما كانوا يدعونهم إليه وهو الإسلام، فلم يؤمن بدين عيسى عليه السلام إلا طائفة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عِيسىٰ مِنْهُمُ اَلْكُفْرَ قٰالَ مَنْ أَنْصٰارِي إِلَى اَللّٰهِ قٰالَ اَلْحَوٰارِيُّونَ نَحْنُ أَنْصٰارُ اَللّٰهِ آمَنّٰا بِاللّٰهِ وَ اِشْهَدْ بِأَنّٰا مُسْلِمُونَ‌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هذا العرض الذي قدمه القرآن الكريم نجد أن الأنبياء جميعهم عليهم السلام كانت تدين بدين الإسلام وهو الدين الذي اختاره الله لهم، بل هو الدين الذي من أجله بعثهم إلى خلقه ليعرفوهم بدينه الذي ارتضاه وبنبيه الذي اصطفاه على العالمين واجتباه من بينهم فكان حقاً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يأمروا قومهم باتباع دين الإسلام والإيمان بالنبي محمد صلى الله عليه وآله وسلم وبأهل بيته الطاهرين المطهرين من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 قول السائل الذي سأل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الكلمات التي أمر الله بني إسرائيل أن يقتدوا بموسى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الكلمات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صلى الله عليه وآله وسلم وعلي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الكلمات التي كان موسى عليه السلام يؤمن بها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الشطر الثاني من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هذا القول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يؤمنوا بهذه الكلمات من بعد موسى عليه السلام وعندما يدركون النبي محمداً صلى الله عليه وآله وسلم أي بمعنى أن الله أمرهم إذا أدركوا زمان النبي صلى الله عليه وآله وسلم وسمعوا ببعثته أن يؤمنوا به ويدينوا بدينه وهو الإسلام؛ لأنه </w:t>
      </w:r>
      <w:bookmarkStart w:id="177" w:name="pg16521_162747"/>
    </w:p>
    <w:p>
      <w:pPr>
        <w:pStyle w:val="BookText"/>
        <w:rPr/>
      </w:pPr>
      <w:bookmarkEnd w:id="177"/>
      <w:r>
        <w:rPr>
          <w:rFonts w:ascii="Amiri" w:hAnsi="Amiri" w:eastAsia="Amiri" w:cs="Amiri"/>
          <w:color w:val="111111"/>
          <w:sz w:val="28"/>
          <w:sz w:val="28"/>
          <w:szCs w:val="28"/>
          <w:rtl w:val="true"/>
          <w:lang w:bidi="ar-SA"/>
        </w:rPr>
        <w:t>الدين الذي كان يؤمن به نبي الله موسى عليه السلام فلزم على الذين آمنوا بموسى أن يقتدوا به عليه السلام</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9443400_1280447820"/>
      <w:bookmarkStart w:id="179" w:name="_Toc68"/>
      <w:bookmarkEnd w:id="178"/>
      <w:r>
        <w:rPr>
          <w:rtl w:val="true"/>
        </w:rPr>
        <w:t>المسألة الثانية</w:t>
      </w:r>
      <w:r>
        <w:rPr>
          <w:rtl w:val="true"/>
        </w:rPr>
        <w:t xml:space="preserve">: </w:t>
      </w:r>
      <w:r>
        <w:rPr>
          <w:rtl w:val="true"/>
        </w:rPr>
        <w:t>ورود أسماء محمد صلى الله عليه وآله وسلم وعترته عليهم السلام في التوراة</w:t>
      </w:r>
      <w:bookmarkEnd w:id="179"/>
    </w:p>
    <w:p>
      <w:pPr>
        <w:pStyle w:val="BookText"/>
        <w:rPr/>
      </w:pP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التوراة، اسم وصيي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 وشبير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نور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الفقرة من الحديث أشارت إلى مجموعة من الدلالات،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حقيقة أهل البيت عليهم السلام قد دونها الله عزّ وجلّ في الكتب السماوية جميعاً، وأن حقيقة الوصي ثابتة كحقيقة القرآن الكريم والإنجيل والتوراة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نكران البعض لها لا يعني انتفاءها، فحال الناكر لها كمن أصيب بالعمى منذ الولادة فهو لم ير الشمس ولذا ينكرها، وإن كان يتعرق من حرها، ويتألم من لذعة شعاعها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فِي هٰذِهِ أَعْمىٰ فَهُوَ فِي اَلْآخِرَةِ أَعْمىٰ وَ أَضَلُّ سَبِيلاً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ورد في الصحاح والمسانيد عن النبي الأكرم صلى الله عليه وآله وسلم عند تسمية الإمامين الحسن والحسين أنّ رسول الله صلى الله عليه وآله وسلم أسماهما بأسماء أبناء هارون شبر وشبير، دالاً صلى الله عليه وآله وسلم بذلك على أن المراد من تسميتهما بهذين الإسمين هو وجودهما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عليهما السلام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هذا الترتيب في الأسطر التي حوت اسم النبي الأكرم صلى الله عليه وآله وسلم وأمير المؤمنين علي بن أبي طالب، والصديقة فاطمة، واسميهما عليهم الصلاة والسلام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السؤال الذي تصدر عنوان هذا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نور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عليه رسول الله صلى الله عليه وآله وسلم بقوله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نور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w:t>
      </w:r>
      <w:r>
        <w:rPr>
          <w:rFonts w:eastAsia="Amiri" w:cs="Amiri" w:ascii="Amiri" w:hAnsi="Amiri"/>
          <w:color w:val="111111"/>
          <w:sz w:val="28"/>
          <w:szCs w:val="28"/>
          <w:rtl w:val="true"/>
          <w:lang w:bidi="ar-SA"/>
        </w:rPr>
        <w:t xml:space="preserve">. </w:t>
      </w:r>
      <w:bookmarkStart w:id="180" w:name="pg16521_162749"/>
    </w:p>
    <w:p>
      <w:pPr>
        <w:pStyle w:val="Heading3"/>
        <w:numPr>
          <w:ilvl w:val="2"/>
          <w:numId w:val="1"/>
        </w:numPr>
        <w:rPr/>
      </w:pPr>
      <w:bookmarkStart w:id="181" w:name="__RefHeading___Toc9443402_1280447820"/>
      <w:bookmarkStart w:id="182" w:name="_Toc69"/>
      <w:bookmarkEnd w:id="180"/>
      <w:bookmarkEnd w:id="181"/>
      <w:r>
        <w:rPr>
          <w:rtl w:val="true"/>
        </w:rPr>
        <w:t>المبحث التاسع</w:t>
      </w:r>
      <w:r>
        <w:rPr>
          <w:rtl w:val="true"/>
        </w:rPr>
        <w:t xml:space="preserve">: </w:t>
      </w:r>
      <w:r>
        <w:rPr>
          <w:rtl w:val="true"/>
        </w:rPr>
        <w:t>أنها أحد الأشباح الخمسة عليهم السلام</w:t>
      </w:r>
      <w:bookmarkEnd w:id="182"/>
    </w:p>
    <w:p>
      <w:pPr>
        <w:pStyle w:val="Heading4"/>
        <w:numPr>
          <w:ilvl w:val="3"/>
          <w:numId w:val="1"/>
        </w:numPr>
        <w:rPr/>
      </w:pPr>
      <w:bookmarkStart w:id="183" w:name="__RefHeading___Toc9443404_1280447820"/>
      <w:bookmarkStart w:id="184" w:name="_Toc70"/>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قد يبدو العنوان غريباً للوهلة الأولى لدى القارئ الكريم ولذا فقد احتاج إلى مزيد من البيان والتوضيح للأمور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نفسها بحاجة إلى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حديث الأشباح هو من خصائص العترة الطاهرة عليهم الصلاة والسلام قبل خلق آدم عليه السلام، وأن الملائكة كانت تسأل الله بهذه الأشباح عندما تتوجه إليه بحاجة، أما آدم عليه السلام فقد تعرف عليها قبل أن يدخل الجنة أي منذ أن سرت فيه نفخة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لاهتمام بعض المسلمين بهذا الحديث ومحاولتهم نسبه إلى غير أهله لكي يضيفوا بذلك منقبة مصطنعة إلى أحد الشخصيات التي صحبت النبي الأعظم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بيانه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لارتباطه بنور فاطمة عليها السلام ولبيانه أحدى مراحل تنقل النور من عالم الغيب إلى عالم الشهادة</w:t>
      </w:r>
      <w:r>
        <w:rPr>
          <w:rFonts w:eastAsia="Amiri" w:cs="Amiri" w:ascii="Amiri" w:hAnsi="Amiri"/>
          <w:color w:val="111111"/>
          <w:sz w:val="28"/>
          <w:szCs w:val="28"/>
          <w:rtl w:val="true"/>
          <w:lang w:bidi="ar-SA"/>
        </w:rPr>
        <w:t xml:space="preserve">. </w:t>
      </w:r>
      <w:bookmarkStart w:id="185" w:name="pg16521_162750"/>
    </w:p>
    <w:p>
      <w:pPr>
        <w:pStyle w:val="BookText"/>
        <w:rPr/>
      </w:pPr>
      <w:bookmarkEnd w:id="18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الأحاديث الصادرة عن العترة النبوية عليهم السلام في بيان هذه الحقيقة الخاصة بشرافة خلق أنوارهم، ومراحل تنقلها استلزمت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الإسهاب منا لغرض بيان عظيم شأنهم وفخامة أمرهم عند الله عزّ وجلّ‌؛ وذلك من خلال بيان ما نزل به الوحي من الذكر الحكيم، وما حملته السنة النبوية من أحاديث تخص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فقد قمنا ببحث فقرات الأحاديث مستدلين في بيان الحقائق بكتاب الله عزّ وجلّ والحديث النبوي الشريف، كي تبدو الصورة واضحة المعالم لدى القارئ الكريم، والله ولي التوفيق</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9443406_1280447820"/>
      <w:bookmarkStart w:id="187" w:name="_Toc71"/>
      <w:bookmarkEnd w:id="186"/>
      <w:r>
        <w:rPr>
          <w:rtl w:val="true"/>
        </w:rPr>
        <w:t>الحديث الأول</w:t>
      </w:r>
      <w:bookmarkEnd w:id="18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آدم ونفخ فيه من روحه، عطس، فألهمه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فقال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ربك؛ فلما اسجد له الملائكة تداخله العجب،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خلقت خلقاً أحب إليك مني‌؟ فلم يجب، ثم قال في الثانية فلم يجب، ثم قال الثالثة فلم يجب، ثم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ولولاهم ما خلقتك، فقال يا رب فأرنيهم‌؟ فأوحى الله عزّ وجلّ إلى ملائكة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ارفعوا الحجب، فلما رفعت، فإذا آدم بخمسة أشباح قدّام </w:t>
      </w:r>
      <w:bookmarkStart w:id="188" w:name="pg16521_162751"/>
    </w:p>
    <w:p>
      <w:pPr>
        <w:pStyle w:val="BookText"/>
        <w:rPr/>
      </w:pPr>
      <w:bookmarkEnd w:id="188"/>
      <w:r>
        <w:rPr>
          <w:rFonts w:ascii="Amiri" w:hAnsi="Amiri" w:eastAsia="Amiri" w:cs="Amiri"/>
          <w:color w:val="111111"/>
          <w:sz w:val="28"/>
          <w:sz w:val="28"/>
          <w:szCs w:val="28"/>
          <w:rtl w:val="true"/>
          <w:lang w:bidi="ar-SA"/>
        </w:rPr>
        <w:t>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هذا محمد نبييّ‌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علي أمير المؤمنين ابن عم نبييّ ووصيه، وهذه فاطمة بنت نبيّي، وهذان الحسن والحسين ابنا علي ولدا نبييّ ثم قال يا آدم هم ولدك، ففرح بذلك، فلما اقترف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وعلي وفاطمة والحسن والحسين لما غفرت لي؛ فغفر الله له بهذا</w:t>
      </w:r>
      <w:r>
        <w:rPr>
          <w:rStyle w:val="FootnoteAnchor"/>
          <w:rtl w:val="true"/>
        </w:rPr>
        <w:footnoteReference w:id="90"/>
      </w:r>
      <w:r>
        <w:rPr>
          <w:rFonts w:ascii="Amiri" w:hAnsi="Amiri" w:eastAsia="Amiri" w:cs="Amiri"/>
          <w:color w:val="111111"/>
          <w:sz w:val="28"/>
          <w:sz w:val="28"/>
          <w:szCs w:val="28"/>
          <w:rtl w:val="true"/>
          <w:lang w:bidi="ar-SA"/>
        </w:rPr>
        <w:t>، فهذا الذي قال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فَتَلَقّٰى آدَمُ مِنْ رَبِّهِ كَلِمٰاتٍ فَتٰابَ عَلَيْهِ‌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هبط إلى الأرض صاغ خاتماً نقش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وعلي أمير المؤمنين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ويكنى آدم بأبي محمد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9443408_1280447820"/>
      <w:bookmarkStart w:id="190" w:name="_Toc72"/>
      <w:bookmarkEnd w:id="189"/>
      <w:r>
        <w:rPr>
          <w:rtl w:val="true"/>
        </w:rPr>
        <w:t>الحديث الثاني</w:t>
      </w:r>
      <w:bookmarkEnd w:id="190"/>
    </w:p>
    <w:p>
      <w:pPr>
        <w:pStyle w:val="BookText"/>
        <w:rPr/>
      </w:pPr>
      <w:r>
        <w:rPr>
          <w:rFonts w:ascii="Amiri" w:hAnsi="Amiri" w:eastAsia="Amiri" w:cs="Amiri"/>
          <w:color w:val="111111"/>
          <w:sz w:val="28"/>
          <w:sz w:val="28"/>
          <w:szCs w:val="28"/>
          <w:rtl w:val="true"/>
          <w:lang w:bidi="ar-SA"/>
        </w:rPr>
        <w:t xml:space="preserve">قال الإمام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لما خلق آدم وسواه وعلمه أسماء كل شيء وعرضهم على الملائكة </w:t>
      </w:r>
      <w:bookmarkStart w:id="191" w:name="pg16521_162752"/>
    </w:p>
    <w:p>
      <w:pPr>
        <w:pStyle w:val="BookText"/>
        <w:rPr/>
      </w:pPr>
      <w:bookmarkEnd w:id="191"/>
      <w:r>
        <w:rPr>
          <w:rFonts w:ascii="Amiri" w:hAnsi="Amiri" w:eastAsia="Amiri" w:cs="Amiri"/>
          <w:color w:val="111111"/>
          <w:sz w:val="28"/>
          <w:sz w:val="28"/>
          <w:szCs w:val="28"/>
          <w:rtl w:val="true"/>
          <w:lang w:bidi="ar-SA"/>
        </w:rPr>
        <w:t>جعل محمداً وعلياً وفاطمة والحسن والحسين أشباحاً خمسة في ظهر آدم، وكانت أنوارهم تضيء في الآفاق من السماوات والحجب والجنان والكرسي والعرش فأمر الله الملائكة بالسجدة لآدم تعظيماً له إنه قد فضله بأن جعله وعاء لتلك الأشباح التي قد عم نورها الآفاق فسجدوا إلا إبليس أبى أن يتواضع لجلال عظمة الله وأن يتواضع لأنوارنا أهل البيت وقد تواضعت لها الملائكة كلها فاستكبر وترفع فكان بإبائه ذلك وتكبره من الكافرين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9443410_1280447820"/>
      <w:bookmarkStart w:id="193" w:name="_Toc73"/>
      <w:bookmarkEnd w:id="192"/>
      <w:r>
        <w:rPr>
          <w:rtl w:val="true"/>
        </w:rPr>
        <w:t>الحديث الثالث</w:t>
      </w:r>
      <w:bookmarkEnd w:id="193"/>
    </w:p>
    <w:p>
      <w:pPr>
        <w:pStyle w:val="BookText"/>
        <w:rPr/>
      </w:pPr>
      <w:r>
        <w:rPr>
          <w:rFonts w:ascii="Amiri" w:hAnsi="Amiri" w:eastAsia="Amiri" w:cs="Amiri"/>
          <w:color w:val="111111"/>
          <w:sz w:val="28"/>
          <w:sz w:val="28"/>
          <w:szCs w:val="28"/>
          <w:rtl w:val="true"/>
          <w:lang w:bidi="ar-SA"/>
        </w:rPr>
        <w:t>قال الإمام زين العابدين ابن الإمام الحسين صلوات الله عليهما حدثني أبي عن أبيه عن رسول الله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إن آدم لما رأى النور ساطعاً من صلبه إذ كان الله قد نقل أشباحنا من ذروة العرش إلى ظهره رأى النور ولم يتبين الأشباح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 نقلتهم من أشرف بقاع عرشي إلى ظهرك ولذلك أمرت الملائكة بالسجود لك إذ كنت وعاء لتلك الأشباح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بينتها لي،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آدم إلى ذروة العرش فنظر آدم عليه السلام ووقع نور أشباحنا من ظهر آدم على ذروة العرش فانطبع فيه صور أشباحنا كما ينطبع وجه الإنسان في المرآة الصافية فرأى أشباحنا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الأشباح يا 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هذه الأشباح أفضل خلائقي وبرياتي، هذا </w:t>
      </w:r>
      <w:bookmarkStart w:id="194" w:name="pg16521_162753"/>
    </w:p>
    <w:p>
      <w:pPr>
        <w:pStyle w:val="BookText"/>
        <w:rPr/>
      </w:pPr>
      <w:bookmarkEnd w:id="194"/>
      <w:r>
        <w:rPr>
          <w:rFonts w:ascii="Amiri" w:hAnsi="Amiri" w:eastAsia="Amiri" w:cs="Amiri"/>
          <w:color w:val="111111"/>
          <w:sz w:val="28"/>
          <w:sz w:val="28"/>
          <w:szCs w:val="28"/>
          <w:rtl w:val="true"/>
          <w:lang w:bidi="ar-SA"/>
        </w:rPr>
        <w:t>محمد وأنا الحميد المحمود، وهذا علي وأنا العلي العظيم، شققت له اسماً من اسمي، وهذه فاطمة، وأنا فاطر السماوات والأرضين، فاطم أعدائي من رحمتي يوم فصل قضائي وفاطم أوليائي عما يصيبهم ويشينهم، فشققت لها أسماً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خيار خليقتي وكرام بريتي بهم آخذ وبهم أعاقب وبهم أثيب فتوسل إلي بهم يا آدم وإذا دهتك داهية فاجعلهم إلي شفعاء ك فإني آليت على نفسي قسماً حقاً لا أخيب بهم أملاً ولا أرد بهم سائلاً؛ فلذلك حين زلت الخطيئة دعا الله عزّ وجلّ بهم فتاب عليه وغفر 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9443412_1280447820"/>
      <w:bookmarkStart w:id="196" w:name="_Toc74"/>
      <w:bookmarkEnd w:id="195"/>
      <w:r>
        <w:rPr>
          <w:rtl w:val="true"/>
        </w:rPr>
        <w:t>الحديث الرابع</w:t>
      </w:r>
      <w:bookmarkEnd w:id="196"/>
    </w:p>
    <w:p>
      <w:pPr>
        <w:pStyle w:val="BookText"/>
        <w:rPr/>
      </w:pPr>
      <w:r>
        <w:rPr>
          <w:rFonts w:ascii="Amiri" w:hAnsi="Amiri" w:eastAsia="Amiri" w:cs="Amiri"/>
          <w:color w:val="111111"/>
          <w:sz w:val="28"/>
          <w:sz w:val="28"/>
          <w:szCs w:val="28"/>
          <w:rtl w:val="true"/>
          <w:lang w:bidi="ar-SA"/>
        </w:rPr>
        <w:t>روى ابن شاذان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أسري بي إلى الجليل جل جلاله أوحي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والمؤمنون،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في أمتك‌؟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قال يا محمد إني اطّلعت إلى الأرض اطلاعة فاخترتك منها فشققت لك اسماً من أسمائي فلا اذكر في موضع إلاّ ذكرت معي فأنا المحمود وأنت محمد صلى الله عليه وآله وسلم، ثم اطّلعت الثانية فاخترت منها علياً وشققت له اسماً من أسمائي فأنا الأعلى وهو علي، يا محمد إني خلقتك وخلقت علياً وفاطمة والحسن والحسين والأئمة من ولده من سنخ نور من نوري، وعرضت ولايتكم على أهل السماوات وأهل الأرضين فمن </w:t>
      </w:r>
      <w:bookmarkStart w:id="197" w:name="pg16521_162754"/>
    </w:p>
    <w:p>
      <w:pPr>
        <w:pStyle w:val="BookText"/>
        <w:rPr/>
      </w:pPr>
      <w:bookmarkEnd w:id="197"/>
      <w:r>
        <w:rPr>
          <w:rFonts w:ascii="Amiri" w:hAnsi="Amiri" w:eastAsia="Amiri" w:cs="Amiri"/>
          <w:color w:val="111111"/>
          <w:sz w:val="28"/>
          <w:sz w:val="28"/>
          <w:szCs w:val="28"/>
          <w:rtl w:val="true"/>
          <w:lang w:bidi="ar-SA"/>
        </w:rPr>
        <w:t xml:space="preserve">قبلها كان عندي من المؤمنين، ومن جحدها كان عندي من الكافرين، يا محمد لو أن عبداً عبدني حتى ينقطع ويصير كالشن البالي ثم أتاني جاحداً لولايتكم ما غفرت 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تحب أن تراهم‌؟ قلت نعم يا 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 فالتفت فإذا أنا بعلي وفاطمة والحسن والحسين، ومحمد بن علي، وجعفر بن محمد وموسى بن جعفر، وعلي بن موسى، ومحمد بن علي، وعلي بن محمد، والحسن ابن علي، والمهدي في ضحضاح من نور قيام يصلون، وفي وسطهم المهدي يضيء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الحجج، والقائم من عترتك؛ وعزتي وجلالي هذه الحجة الواجبة لأوليائي وهو المنتقم من أعدائي، بهم يمسك الله السماوات أن تقع على الأرض إلا بإذنه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9443414_1280447820"/>
      <w:bookmarkStart w:id="199" w:name="_Toc75"/>
      <w:bookmarkEnd w:id="198"/>
      <w:r>
        <w:rPr>
          <w:rtl w:val="true"/>
        </w:rPr>
        <w:t>المسألة الأولى</w:t>
      </w:r>
      <w:r>
        <w:rPr>
          <w:rtl w:val="true"/>
        </w:rPr>
        <w:t xml:space="preserve">: </w:t>
      </w:r>
      <w:r>
        <w:rPr>
          <w:rtl w:val="true"/>
        </w:rPr>
        <w:t>ما هو المراد بأشرف بقاع العرش الذي ورد في الحديث الثالث‌؟</w:t>
      </w:r>
      <w:bookmarkEnd w:id="199"/>
    </w:p>
    <w:p>
      <w:pPr>
        <w:pStyle w:val="BookText"/>
        <w:rPr/>
      </w:pPr>
      <w:r>
        <w:rPr>
          <w:rFonts w:ascii="Amiri" w:hAnsi="Amiri" w:eastAsia="Amiri" w:cs="Amiri"/>
          <w:color w:val="111111"/>
          <w:sz w:val="28"/>
          <w:sz w:val="28"/>
          <w:szCs w:val="28"/>
          <w:rtl w:val="true"/>
          <w:lang w:bidi="ar-SA"/>
        </w:rPr>
        <w:t>من البديهي أن العرش كل جزء فيه هو برتبة الشرافة، إلا أن المراد بهذه العبارة هو الجهة، إذ إن اليمين أشرف من الشمال، والأعلى أشرف من الأسفل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سنة جعلها الله عزّ وجلّ في كثير من المواضع والأشياء التي شرفها وكرمها وفضلها كبيت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من المواضع ما كان برتبة الأشرف فموضع الحجر هو أشرف، والركن اليماني أشرف من بقية الأركان، ويمين المؤمن أشرف من شماله والجنة في اليمين والنار في الشمال وهو ما عبرت عنه الآية الكريمة</w:t>
      </w:r>
      <w:r>
        <w:rPr>
          <w:rFonts w:eastAsia="Amiri" w:cs="Amiri" w:ascii="Amiri" w:hAnsi="Amiri"/>
          <w:color w:val="111111"/>
          <w:sz w:val="28"/>
          <w:szCs w:val="28"/>
          <w:rtl w:val="true"/>
          <w:lang w:bidi="ar-SA"/>
        </w:rPr>
        <w:t xml:space="preserve">: </w:t>
      </w:r>
      <w:bookmarkStart w:id="200" w:name="pg16521_162755"/>
    </w:p>
    <w:p>
      <w:pPr>
        <w:pStyle w:val="BookText"/>
        <w:rPr/>
      </w:pPr>
      <w:bookmarkEnd w:id="200"/>
      <w:r>
        <w:rPr>
          <w:rFonts w:ascii="Amiri" w:hAnsi="Amiri" w:eastAsia="Amiri" w:cs="Amiri"/>
          <w:color w:val="111111"/>
          <w:sz w:val="28"/>
          <w:sz w:val="28"/>
          <w:szCs w:val="28"/>
          <w:rtl w:val="true"/>
          <w:lang w:bidi="ar-SA"/>
        </w:rPr>
        <w:t>فَأَصْحٰابُ اَلْمَيْمَنَةِ مٰا أَصْحٰابُ اَلْمَيْمَنَةِ وَ أَصْحٰابُ اَلْمَشْئَمَةِ مٰا أَصْحٰابُ اَلْمَشْئَمَةِ‌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وأعلى عليين، وغيرها من المواضع التي تدل على شرافة البقعة مع وجود شرافة الكل، فشرافة الجزء من شرافة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البقعة التي أشار إليها الحديث بالأشرف هي قمة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موضع من قمة العرش، وهي ذروته كما دل عليه الحديث فذروة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وذروة السنام والرأس أشرفهما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هذه الأشباح في سنام العرش ورأسه،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ذروته، ثم نقلها الله عزّ وجل إلى صلب آدم لما خلقه بيده ونفخ فيه من روحه</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9443416_1280447820"/>
      <w:bookmarkStart w:id="202" w:name="_Toc76"/>
      <w:bookmarkEnd w:id="201"/>
      <w:r>
        <w:rPr>
          <w:rtl w:val="true"/>
        </w:rPr>
        <w:t>المسألة الثانية</w:t>
      </w:r>
      <w:r>
        <w:rPr>
          <w:rtl w:val="true"/>
        </w:rPr>
        <w:t xml:space="preserve">: </w:t>
      </w:r>
      <w:r>
        <w:rPr>
          <w:rtl w:val="true"/>
        </w:rPr>
        <w:t>ما هي علة سجود الملائكة لآدم عليه السلام‌؟</w:t>
      </w:r>
      <w:bookmarkEnd w:id="202"/>
    </w:p>
    <w:p>
      <w:pPr>
        <w:pStyle w:val="BookText"/>
        <w:rPr/>
      </w:pPr>
      <w:r>
        <w:rPr>
          <w:rFonts w:ascii="Amiri" w:hAnsi="Amiri" w:eastAsia="Amiri" w:cs="Amiri"/>
          <w:color w:val="111111"/>
          <w:sz w:val="28"/>
          <w:sz w:val="28"/>
          <w:szCs w:val="28"/>
          <w:rtl w:val="true"/>
          <w:lang w:bidi="ar-SA"/>
        </w:rPr>
        <w:t>قد كشف هذا الحديث الشريف على قائله صلاة الرحمن وعلى آله القادة إلى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من سجود الملائكة لآدم عليه السلام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كان وعاء لهذه الأنوار فإن السجود كان في الحقيقة لهذه الأنوار، وفي هذا يقول ابن معصوم في بديعته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وآدم إذ بدا عنوان 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توسل عند الله في القدمِ‌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أردف هذا البيت من البديع بشرح بيّن فيه العنوان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 في هذا البيت هو الإشارة إلى ما ذكره الإمام أبو محمد الحسن بن علي العسكري عليهما السلام في تفسيره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زلت من آدم الخطيئة واعتذر إلى 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تب علي واقبل معذرتي وأعدني إلى مرتبتي، وارفع إليك درجتي، فلقد تبين بعض الخطيئة وذلها بأعضائي، وسائر بدني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أما تذكر أمري إياك بأن تدعوني بمحمد وآله الطيبين الطاهرين عند شدائدك ودواهيك وفي النوازل التي تبهظك‌؟</w:t>
      </w:r>
    </w:p>
    <w:p>
      <w:p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فبهم، وبمحمد وعلي وفاطمة والحسن والحسين صلوات الله عليهم خصوصاً فادعني، أجبك إلى ملتمسك، وأزدك فوق مرادك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وإلهي قد بلغ عندك من محلهم إنك بالتوسل إليهم وبهم تقبل توبتي، وتغفر خطيئتي‌؟ وأنا الذي أسجدت له ملائكتك وأبحته جنتك، وزوجته حواء أمتك، وأخدمته كرائم ملائكتك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إنما أمرت الملائكة بتعظيمك في السجود إذ كنت وعاء لهذه الأنوار ولو كنت سألتني بهم قبل خطيئتك أن أعصمك منها، وأن أفطنك لدواعي عدوك إبليس حتى تحترز منها، لكنت قد جعلت ذلك، ولكن المعلوم في سابق علمي يجري موافقاً لعلمي، فالآن فبهم فادعني لأجيبك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بجاه محمد وآله الطيبين، بجاه محمد وعلي وفاطمة والحسن </w:t>
      </w:r>
      <w:bookmarkStart w:id="203" w:name="pg16521_162757"/>
    </w:p>
    <w:p>
      <w:pPr>
        <w:pStyle w:val="BookText"/>
        <w:rPr/>
      </w:pPr>
      <w:bookmarkEnd w:id="203"/>
      <w:r>
        <w:rPr>
          <w:rFonts w:ascii="Amiri" w:hAnsi="Amiri" w:eastAsia="Amiri" w:cs="Amiri"/>
          <w:color w:val="111111"/>
          <w:sz w:val="28"/>
          <w:sz w:val="28"/>
          <w:szCs w:val="28"/>
          <w:rtl w:val="true"/>
          <w:lang w:bidi="ar-SA"/>
        </w:rPr>
        <w:t>والحسين، والطيبين من آلهم، لما تفضلت بقبول توبتي، وغفران زلتي، وإعادتي من كرامتك إلى مرتبتي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توبتك، وأقبلت برضواني عليك، وصرفت آلائي ونعمائي إليك وأعدتك إلى مرتبتك من كرامتي، ووفرت نصيبك من رحماتي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فَتَلَقّٰى آدَمُ مِنْ رَبِّهِ كَلِمٰاتٍ فَتٰابَ عَلَيْهِ إِنَّهُ هُوَ اَلتَّوّٰابُ اَلرَّحِيمُ‌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9443418_1280447820"/>
      <w:bookmarkStart w:id="205" w:name="_Toc77"/>
      <w:bookmarkEnd w:id="204"/>
      <w:r>
        <w:rPr>
          <w:rtl w:val="true"/>
        </w:rPr>
        <w:t>المسألة الثالثة</w:t>
      </w:r>
      <w:r>
        <w:rPr>
          <w:rtl w:val="true"/>
        </w:rPr>
        <w:t xml:space="preserve">: </w:t>
      </w:r>
      <w:r>
        <w:rPr>
          <w:rtl w:val="true"/>
        </w:rPr>
        <w:t>لماذا لم يتمكن آدم عليه السلام من رؤية الأشباح فرأى نورها، ولماذا قال ما هذه، ولم يقل من هذه‌؟</w:t>
      </w:r>
      <w:bookmarkEnd w:id="205"/>
    </w:p>
    <w:p>
      <w:pPr>
        <w:pStyle w:val="BookText"/>
        <w:rPr/>
      </w:pPr>
      <w:r>
        <w:rPr>
          <w:rFonts w:ascii="Amiri" w:hAnsi="Amiri" w:eastAsia="Amiri" w:cs="Amiri"/>
          <w:color w:val="111111"/>
          <w:sz w:val="28"/>
          <w:sz w:val="28"/>
          <w:szCs w:val="28"/>
          <w:rtl w:val="true"/>
          <w:lang w:bidi="ar-SA"/>
        </w:rPr>
        <w:t>إن من الحقائق التي يكشفها حديث الإمام علي بن الحسين زين العابدين عليهما السلام والتي تعلقت بخلق أنوار محمد صلى الله عليه وآله وسلم وأهل بيته هي حقيقة عدم تمكن نبي الله آدم عليه السلام من رؤية أشباح محمد وعلي وفاطمة والحسن والحسين عليهم السلام، حينما نقلها الله تعالى من ذروة العرش إلى صلب آدم عليه السلام فسطع نورها من صلبه فرآها آدم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الأنوار؟</w:t>
      </w:r>
    </w:p>
    <w:p>
      <w:pPr>
        <w:pStyle w:val="BookText"/>
        <w:rPr/>
      </w:pPr>
      <w:r>
        <w:rPr>
          <w:rFonts w:ascii="IRNazanin" w:hAnsi="IRNazanin" w:eastAsia="IRNazanin"/>
          <w:color w:val="111111"/>
          <w:sz w:val="28"/>
          <w:sz w:val="28"/>
          <w:szCs w:val="28"/>
          <w:rtl w:val="true"/>
          <w:lang w:bidi="fa-IR"/>
        </w:rPr>
        <w:t>وسؤاله هنا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لسبب واحد وهو اعتقاده بأنه الخليفة وأنه المفضل على الملائكة والمختار من بين خلق الله تعالى لهذه المهمة، ومن ثم يعد وجود هذه الأنوار حالة تبعث على التساؤل كما تساءلت الملائكة من قبل عن العلة في خلق مخلوق جديد يناط إليه هذا العمل، وهم قد امتازوا بخصائص عدة كشفها سؤالهم لربهم قائلين له جلت قدرته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تَجْعَلُ فِيهٰا مَنْ يُفْسِدُ فِيهٰا وَ يَسْفِكُ اَلدِّمٰاءَ وَ نَحْنُ نُسَبِّحُ بِحَمْدِكَ وَ نُقَدِّسُ لَكَ‌</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من المؤهلات ما تمكننا من القدرة على تحمل هذه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رأى آدم هذه الأنوار بدا له أن هناك خلقاً لهم عند الله تعالى من المكانة السامية ما ليس لأحد غيرهم أن ينالها ويرقى إليها لاسيما وإنه لم يتمكّن من رؤية الأشباح وإنما رأى أنوار هذه الأشباح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الحالة التي ظهرت أمامه من عدم تمكن رؤيته للأشباح هي بحد ذاتها تعد رتبة عالية تستلزم منه أن يكون حائزاً على خصائص معينة كي يتمكن من رؤيتها ومثال ذلك كمن أراد أن ينظر إلى عين الشمس بدون وسيلة تحفظ له عينه فإنه لن يتمكن من النظر إلى عين الشمس سوى للحظات محدودة، وذلك بسبب شدة إضاءتها وقوة وهجها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آدم عليه السلام ليس له من القدرة من النظر إلى وهج هذه الأشباح النورانية على الرغم من أنّ لديه إمكانيات خاصة تتمثل بأنه النبي والخليفة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يتعرف آدم عليه السلام على هذه الأنوار فلابد من وسيلة يتمكن من خلالها من النظر إلى مصدر هذه الأنوار، فكان الجواب من الباري عزّ وجل على سؤاله، أن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أنوار أشباح نقلتهم من أشرف بقاع عرشي إلى ظهرك، ولذلك أمرت الملائكة بالسجود لك إذ كنت وعاء لتلك الأشباح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لآدم عليه السلام حقائق لم يكن يعلمها قبل رؤيته لهذه الأنوار،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أنوار أشباح، أي الذي رآه هو أنوار هذه الأشباح وليس عين الأشباح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الأشباح كانت في أشرف بقاع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تعالى نقلها من ذلك المكان إلى ظهر آدم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العلة في سجود الملائكة إليه كانت لهذه الأشباح وليس لشخص آدم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العناوين التي اختارها الله له بكونه خليفة أن جعله الله عزّ وجل وعاءً لتلك الأشباح النورانية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تبين لنبي الله آدم عليه السلام هذه الحقائق عن هذه الأنوار التي رآها، أحب أن يتبينها، فهو إلى الآن لم يتمكن من تشخيص هذه الأنوار لشدة 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لو بيّنتها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هذه الأنوار مع عدم وجود الوسيلة متعذر لدى آدم عليه السلام ولو كان قادراً لما سأل ربه عن بيانها، ولذلك كانت الوسيلة هو أن ينظر آدم عليه السلام إلى ذروة العرش كما نصّ عليه الحديث الشريف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يا آدم إلى ذروة العرش، فنظر آدم عليه السلام ووقع </w:t>
      </w:r>
    </w:p>
    <w:p>
      <w:pPr>
        <w:pStyle w:val="BookText"/>
        <w:rPr/>
      </w:pPr>
      <w:r>
        <w:rPr>
          <w:rFonts w:ascii="Amiri" w:hAnsi="Amiri" w:eastAsia="Amiri" w:cs="Amiri"/>
          <w:color w:val="111111"/>
          <w:sz w:val="28"/>
          <w:sz w:val="28"/>
          <w:szCs w:val="28"/>
          <w:rtl w:val="true"/>
          <w:lang w:bidi="ar-SA"/>
        </w:rPr>
        <w:t>نور أشباحنا من ظهر آدم على ذروة العرش فانطبع فيه صور أشباحنا كما ينطبع وجه الإنسان في المرآة الصافية فرأى أشباحنا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تنكشف لنا حقيقة أخرى، إذ إن آدم عليه السلام حينما أراد أن ينظر إلى أشباح محمد وأهل بيته عليهم السلام نظر إلى ذروة العرش،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يتمكن من النظر إلى ذروة العرش لكنه لم يتمكن من النظر إلى تلك الأشباح وهذا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العرش مخلوق من هذه الأنوار ومن ثم فهو من الصنعة وليس من الأصل الذي خلق الله منه كل شيء أي نور النبي الأعظم صلى الله عليه وآله وسلم، وهذا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التجانس بين العرش وهذه الأشباح بعلة خلق العرش منها ومثاله تجانس الثلج مع الماء فالأصل هو الماء والصنعة هي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انطبعت في العرش صور أشباح محمد وعترته أهل بيته كما ينطبع وجه الإنسان في المرآة الصافية فرأى الأشباح، أي تحققت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وجود هذه الواسطة إلا أن آدم عليه السلام لم يتمكن من تشخيص هذه الأشباح، ولذا نراه قال لربه عزّ وجل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الأشباح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وسؤاله بصيغة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عدم قدرته على التشخيص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لكشف سؤاله عن رتبة أعلى من التشخيص، ولكن حتى في هذه الصيغة فإن ذلك ليدل على عدم تمكنه من التبيان والتشخيص لهذه الأشباح إلا أنّ هذه الصيغة أعلى رتبة من المعرفة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 الصيغتين أو اللفظين قد أشار إليه العلامة الطباطبائي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 هٰذٰا أَكْبَرُ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رأيت شبح إنسان لا تدري أرجل هو أم امرأة تسأل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تريد الشخص لأنك لا تعلم منه أزيد من أنه شخص إنسان،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فلان أو هو فلان، وإذا رأيت شبحاً لا تدري إنسان هو أو حيوان أو جماد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تريد الشبح، أو المشار إليه، إذ لا علم لك من حاله إلا أنه شيء جسماني أيا ما كان، فيقال لك هذا زيد أو هذه امرأة فلان، أو هو شاخص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جميع ذلك 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جاهل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 أولي العقل وغيره، والذكورية والأنوثية مقدار مالك به علم؛ وأما المجيب العالم بحقيقة الحال فعليه أن يراعي الحقيقة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سؤال نبي الله آدم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الأشباح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كاشفاً عن رؤيته للأشباح من دون القدرة على تشخيصها هل هي لرجال أو لنساء، أو لجمادات، فقد تبين له الشاخص ولم يتبين شبح الشخص، 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الأشباح وليس عن أشخاصها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الجواب من رب العزة سبحانه أنه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آدم هذه الأشباح أفضل خلائقي وبرياتي، هذا محمد وأنا الحميد المحمود، </w:t>
      </w:r>
      <w:bookmarkStart w:id="206" w:name="pg16521_162762"/>
    </w:p>
    <w:p>
      <w:pPr>
        <w:pStyle w:val="BookText"/>
        <w:rPr/>
      </w:pPr>
      <w:bookmarkEnd w:id="206"/>
      <w:r>
        <w:rPr>
          <w:rFonts w:ascii="Amiri" w:hAnsi="Amiri" w:eastAsia="Amiri" w:cs="Amiri"/>
          <w:color w:val="111111"/>
          <w:sz w:val="28"/>
          <w:sz w:val="28"/>
          <w:szCs w:val="28"/>
          <w:rtl w:val="true"/>
          <w:lang w:bidi="ar-SA"/>
        </w:rPr>
        <w:t>وهذا علي وأنا العلي العظيم، شققت له اسماً من أسمائي، وهذه فاطمة، وأنا فاطر السموات والأرضين، فاطم أعدائي من رحمتي يوم فصل قضائي وفاطم أوليائي عما يصيبهم ويشينهم، فشققت لها اسما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خيار خليقتي وكرام بريتي، بهم آخذ، وبهم أعاقب، وبهم أثيب، فتوسل إلي بهم يا آدم وإذا دهتك داهية فاجعلهم إلي شفعاءك فإني آليت على نفسي قسماً حقا لا أخيب بهم أملاً ولا أرد بهم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حين زلت الخطيئة دعا الله عزّ وجل بهم فتاب عليه وغفر له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البحث في الأحاديث على مضامين عديدة نحاول الوقوف عندها من خلال المسائل الآتية</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9443420_1280447820"/>
      <w:bookmarkStart w:id="208" w:name="_Toc78"/>
      <w:bookmarkEnd w:id="207"/>
      <w:r>
        <w:rPr>
          <w:rtl w:val="true"/>
        </w:rPr>
        <w:t>المسألة الرابعة</w:t>
      </w:r>
      <w:r>
        <w:rPr>
          <w:rtl w:val="true"/>
        </w:rPr>
        <w:t xml:space="preserve">: </w:t>
      </w:r>
      <w:r>
        <w:rPr>
          <w:rtl w:val="true"/>
        </w:rPr>
        <w:t>اطلاع الله تعالى إلى الخلق واختيار حبيبه المصطفى صلى الله عليه وآله وسلم من بينهم</w:t>
      </w:r>
      <w:bookmarkEnd w:id="208"/>
    </w:p>
    <w:p>
      <w:pPr>
        <w:pStyle w:val="Heading5"/>
        <w:numPr>
          <w:ilvl w:val="4"/>
          <w:numId w:val="1"/>
        </w:numPr>
        <w:rPr/>
      </w:pPr>
      <w:bookmarkStart w:id="209" w:name="__RefHeading___Toc9443422_1280447820"/>
      <w:bookmarkStart w:id="210" w:name="_Toc79"/>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قوله صلى الله عليه وآله وسلم عن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اطلعت إلى الأرض اطلاعة فاخترتك منها فشققت لك اسماً من أسمائي فلا اُذكر في موضع إلا ذُكِرت معي فأنا المحمود وأنت محمد، ثم اطلعت الثانية فاخترت منها علياً وشققت له اسماً من أسمائي فأنا الأعلى وهو عليّ‌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حملت هذه الفقرة مسائل عديدة تتضمن معاني كثيرة نذكر منها ما ألهمنا الله به ووفقنا إليه</w:t>
      </w:r>
      <w:r>
        <w:rPr>
          <w:rFonts w:eastAsia="Amiri" w:cs="Amiri" w:ascii="Amiri" w:hAnsi="Amiri"/>
          <w:color w:val="111111"/>
          <w:sz w:val="28"/>
          <w:szCs w:val="28"/>
          <w:rtl w:val="true"/>
          <w:lang w:bidi="ar-SA"/>
        </w:rPr>
        <w:t xml:space="preserve">. </w:t>
      </w:r>
      <w:bookmarkStart w:id="211" w:name="pg16521_162763"/>
    </w:p>
    <w:p>
      <w:pPr>
        <w:pStyle w:val="Heading5"/>
        <w:numPr>
          <w:ilvl w:val="4"/>
          <w:numId w:val="1"/>
        </w:numPr>
        <w:rPr/>
      </w:pPr>
      <w:bookmarkStart w:id="212" w:name="__RefHeading___Toc9443424_1280447820"/>
      <w:bookmarkStart w:id="213" w:name="_Toc80"/>
      <w:bookmarkEnd w:id="211"/>
      <w:bookmarkEnd w:id="212"/>
      <w:r>
        <w:rPr>
          <w:rtl w:val="true"/>
        </w:rPr>
        <w:t>أولا</w:t>
      </w:r>
      <w:r>
        <w:rPr>
          <w:rtl w:val="true"/>
        </w:rPr>
        <w:t xml:space="preserve">: </w:t>
      </w:r>
      <w:r>
        <w:rPr>
          <w:rtl w:val="true"/>
        </w:rPr>
        <w:t>معنى الاطلاع والاختيار الإلهي الأول</w:t>
      </w:r>
      <w:bookmarkEnd w:id="213"/>
    </w:p>
    <w:p>
      <w:pPr>
        <w:pStyle w:val="BookText"/>
        <w:rPr/>
      </w:pPr>
      <w:r>
        <w:rPr>
          <w:rFonts w:ascii="Amiri" w:hAnsi="Amiri" w:eastAsia="Amiri" w:cs="Amiri"/>
          <w:color w:val="111111"/>
          <w:sz w:val="28"/>
          <w:sz w:val="28"/>
          <w:szCs w:val="28"/>
          <w:rtl w:val="true"/>
          <w:lang w:bidi="ar-SA"/>
        </w:rPr>
        <w:t>إن الله سبحانه وتعالى قد خلق النبي صلى الله عليه وآله وسلم وأهل بيته قبل أن يخلق السماوات والأرض، بل قبل أن يخلق الخلق كما مرَّ في الأحاديث السابقة، إلا أن معنى قوله تعالى للنبي صلى الله عليه وآله وسلم في 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اطلعت إلى الأرض فاخترتك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من المعاني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قد جعل الأرض موضعاً اختاره لوجود جنس من أجناس خلقه ألا وهو الإنسان، فأنزله إليها، وجعل عيشه ومماته فيها ونشوره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موضع الابتلاء في بيان الصالح من المفسد ومعرفة المؤمن من الكافر فإذن لابد من وجود الإنسان على هذه الأرض ليخوض معركة الطاعة والمعصية كي يعلم الخلق أجمعون أن أطوعهم لله هو الحبيب المصطفى محمد وأهل بيته فاطمة وزوجها وبنوها الحسن والحسين والأئمة التسعة من ذرية الحسين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الغاية في خلق الأرض هي إيجاد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 أدق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الخليفة قبل 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الأرض مقراً لخليفته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عز من قائل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214" w:name="pg16521_162764"/>
    </w:p>
    <w:p>
      <w:pPr>
        <w:pStyle w:val="BookText"/>
        <w:rPr/>
      </w:pPr>
      <w:bookmarkEnd w:id="214"/>
      <w:r>
        <w:rPr>
          <w:rFonts w:ascii="Amiri" w:hAnsi="Amiri" w:eastAsia="Amiri" w:cs="Amiri"/>
          <w:color w:val="111111"/>
          <w:sz w:val="28"/>
          <w:sz w:val="28"/>
          <w:szCs w:val="28"/>
          <w:rtl w:val="true"/>
          <w:lang w:bidi="ar-SA"/>
        </w:rPr>
        <w:t>هذا الجعل سبقه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إطلاعة فكانت عبارة عن العلم المسبق بخلقه، ومعرفته بحقائق قلوبهم، وعاقبة أمرهم، إلا أنه مع العلم بذاك فقد فحصهم وقلبهم بهذه الإطلاعة، فكان أشرف أهل الأرض وأفضلهم وأكملهم وأرتبهم وأحبهم وأعبدهم لله عزّ وجلّ هو حبيبه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فاختاره منهم، واجتباه من بينهم، واصطفاه عليهم، وهو عبده الأول الذي وصل في عبوديته لله إلى الرتبة الأولى التي لم يصل إليها أحد من الخلق، فكان عبده ورسوله الذي من أجله خلق الله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لولاك لما خلقت الأفلاك</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9443426_1280447820"/>
      <w:bookmarkStart w:id="216" w:name="_Toc81"/>
      <w:bookmarkEnd w:id="215"/>
      <w:r>
        <w:rPr>
          <w:rtl w:val="true"/>
        </w:rPr>
        <w:t>ثانياً</w:t>
      </w:r>
      <w:r>
        <w:rPr>
          <w:rtl w:val="true"/>
        </w:rPr>
        <w:t xml:space="preserve">: </w:t>
      </w:r>
      <w:r>
        <w:rPr>
          <w:rtl w:val="true"/>
        </w:rPr>
        <w:t>معنى الإطلاع والاختيار الإلهي الثاني</w:t>
      </w:r>
      <w:bookmarkEnd w:id="216"/>
    </w:p>
    <w:p>
      <w:pPr>
        <w:pStyle w:val="BookText"/>
        <w:rPr/>
      </w:pPr>
      <w:r>
        <w:rPr>
          <w:rFonts w:ascii="Amiri" w:hAnsi="Amiri" w:eastAsia="Amiri" w:cs="Amiri"/>
          <w:color w:val="111111"/>
          <w:sz w:val="28"/>
          <w:sz w:val="28"/>
          <w:szCs w:val="28"/>
          <w:rtl w:val="true"/>
          <w:lang w:bidi="ar-SA"/>
        </w:rPr>
        <w:t>ثم يليه من حيث الرتبة في العبودية أخوه وابن عمه وخليفته ووصيه أمير المؤمنين علي بن أبي طالب عليه السلام فكان صاحب الإطلاع الثاني لله عز جل فاختاره من بين خلقه ليحل بعد نبيه المصطفى في العبودية لله جل شأنه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والعبودية لله تعالى لا تتحقق إلا بالمعرفة، فأعرف الخلق بالخالق هو حبيبه المصطفى ورسوله الأكرم أبو القاسم محمد صلى الله عليه وآله وسلم ثم يليه بعد </w:t>
      </w:r>
    </w:p>
    <w:p>
      <w:pPr>
        <w:pStyle w:val="BookText"/>
        <w:rPr/>
      </w:pPr>
      <w:r>
        <w:rPr>
          <w:rFonts w:ascii="Amiri" w:hAnsi="Amiri" w:eastAsia="Amiri" w:cs="Amiri"/>
          <w:color w:val="111111"/>
          <w:sz w:val="28"/>
          <w:sz w:val="28"/>
          <w:szCs w:val="28"/>
          <w:rtl w:val="true"/>
          <w:lang w:bidi="ar-SA"/>
        </w:rPr>
        <w:t>ذلك الإمام علي بن أبي طالب عليه السلام ومن هنا قال صلى الله عليه وآله وسلم مخاطباً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عرف الله إلا أنا وأنت، وما عرفني إلا الله وأنت، وما عرفك إلا الله وأنا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المعرفة كان الحب، ولأجله اتخذه الله حبيباً له، ومن أجل هذا الحب قال النبي صلى الله عليه وآله وسلم في يوم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لأعطي الراية غداً رجلاً يحبه الله ورسوله ويحب الله ورسوله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الحديث السابق دارت المعرفة في ثلاثة، وفي هذا الحديث دار الحب بين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يلي مقام الحب، مقام الخوف وأصله المعرفة أيضاً فكان النبي الأعظم أخوف خلقه وهو القائل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أخوف خلق الله لله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عاتبه الرحمن فقال عزّ وجلّ‌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 مٰا أَنْزَلْنٰا عَلَيْكَ اَلْقُرْآنَ لِتَشْقىٰ‌</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يليه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أبي طالب عليه السلام، وهو القائل بأبي وأمي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أعطيت الأقاليم السبع بما فيها على أن أعصي الله في نملة أجلبها حبة شعير لما فعلت</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ولاحظ أيها العارف المؤمن لم يقل عليه السلام أسلبها بل قال أجلبها والجلب لم يحقق المعصية حتى في حال حدوثه لأن الفعل كاشف عن النية فلو حدث وجلبها لم يكن في نيته المعصية وعنوان الجلب يختلف عن عنوان السلب وهو الفعل المسبوق بنية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صلى الله عليه وآله وسلم وأخوه الإمام علي عليه السلام هما أعرف الخلق بالله وأعرفهم لديه، وأحبهم لله، وأحبهم عنده، وأخوفهم منه، وأقربهم إليه، فسبحان من اصطفاهم واجتباهم واصطنعهم وفضلهم وأكرمهم وطهرهم من الرجس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 الله لحبيبه المصطفى صلى الله عليه وآله وسلم اسماً من أسمائه الحسنى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الحمد من أهم مصاديق العبودية للخالق، فإن الله عزّ وجلّ قد أشرك النبي صلى الله عليه وآله وسلم بهذا الذكر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للخالق، فكان اسمه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bookmarkStart w:id="217" w:name="pg16521_162767"/>
    </w:p>
    <w:p>
      <w:pPr>
        <w:pStyle w:val="Heading5"/>
        <w:numPr>
          <w:ilvl w:val="4"/>
          <w:numId w:val="1"/>
        </w:numPr>
        <w:rPr/>
      </w:pPr>
      <w:bookmarkStart w:id="218" w:name="__RefHeading___Toc9443428_1280447820"/>
      <w:bookmarkStart w:id="219" w:name="_Toc82"/>
      <w:bookmarkEnd w:id="217"/>
      <w:bookmarkEnd w:id="218"/>
      <w:r>
        <w:rPr>
          <w:rtl w:val="true"/>
        </w:rPr>
        <w:t>ثالثاً</w:t>
      </w:r>
      <w:r>
        <w:rPr>
          <w:rtl w:val="true"/>
        </w:rPr>
        <w:t xml:space="preserve">: </w:t>
      </w:r>
      <w:r>
        <w:rPr>
          <w:rtl w:val="true"/>
        </w:rPr>
        <w:t>اقتران ذكر الله مع ذكر رسوله صلى الله عليه وآله وسلم</w:t>
      </w:r>
      <w:bookmarkEnd w:id="219"/>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أذكر في موضع إلا ذُكرت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أحب المواضع إلى الله عزّ وجلّ هي السجود، والذكر في هذا الموضع عند أهم الفرائض وهي الصلاة التي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قبلت قبل ما سواها وإن ردت رد ما سواها</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أفضل القرابين فكانت؛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كل تقي</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الذكر الذي يقوله المصلي في سجوده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أننا نسبح لله ونحمده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حمده به أول الحامدين وأصدقهم وأخلصهم حبيبه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 ولأجله اقترن ذكر الله بذكر النبي المصطفى صلى الله عليه وآله وسلم في أحب الفرائض وعند أحب المواضع وهو السجود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كان النبي صلى الله عليه وآله وسلم من سنخ رحمة الله عزّ وجلّ‌، وكان بعثه رحمة للعالمين ولأن الرحمة تقتضي الإنذار للخلق من عاقبة الآثام والمعاصي وتحذيرهم من الوقوع فيها فإن الله تعالى جعل لحبيبه المصطفى مقام الإنذار كي يتم مصداق الرحمة الإلهية لجميع ما خلق ولاسيما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خطابه عزّ وجلّ في محكم كتابه للذين كفروا كاشفاً عن هذه الحقيقة الربانية، فقال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اَلَّذِينَ كَفَرُوا لَوْ لاٰ أُنْزِلَ عَلَيْهِ آيَةٌ مِنْ رَبِّهِ إِنَّمٰا أَنْتَ مُنْذِرٌ وَ لِكُلِّ قَوْمٍ هٰادٍ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النبي صلى الله عليه وآله وسلم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هو الهادي لكل قوم آمنوا بالله ورسوله صلى الله عليه وآله وسلم مما خلق الله تعالى من الخلق وهو القائل عز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يَخْلُقُ مٰا لاٰ تَعْلَمُونَ‌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الخلق وهذه العوالم التي بُعث إليها النبي الأعظم فكان رحمة للعالمين، كل هذه العوالم كان النبي منذراً لها وكان علي عليه السلام لكل قوم منهم آمنوا هادياً إلى الله تعالى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المعنى يمتاز أئمة الهدى من أئمة الضلال التي تضل الناس عن الصراط المستقيم؛ ولأجله يقول المصلون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اِهْدِنَا اَلصِّرٰاطَ اَلْمُسْتَقِيمَ صِرٰاطَ اَلَّذِينَ أَنْعَمْتَ عَلَيْهِمْ‌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محمد وآله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المعنى ورد في المأثور في التفسير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صلى الله عليه وآله وسلم يده على صدره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أومأ إلى منكب علي عليه السلام،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الهادي يا علي بك يهتدي المهتدون من بعدي</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شاهد آخر يسير جنباً إلى جنب مع القرآن الكريم، وهو قول النبي الأكرم صلى الله عليه وآله وسلم، وهو يحدث فاطمة عليها السلام</w:t>
      </w:r>
      <w:r>
        <w:rPr>
          <w:rFonts w:eastAsia="Amiri" w:cs="Amiri" w:ascii="Amiri" w:hAnsi="Amiri"/>
          <w:color w:val="111111"/>
          <w:sz w:val="28"/>
          <w:szCs w:val="28"/>
          <w:rtl w:val="true"/>
          <w:lang w:bidi="ar-SA"/>
        </w:rPr>
        <w:t xml:space="preserve">: </w:t>
      </w:r>
      <w:bookmarkStart w:id="220" w:name="pg16521_162770"/>
    </w:p>
    <w:p>
      <w:pPr>
        <w:pStyle w:val="BookText"/>
        <w:rPr/>
      </w:pPr>
      <w:bookmarkEnd w:id="2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أما ترضين أن الله عزّ وجلّ‌، اطلع على أهل الأرض، فاختار رجلين أحدهما أبوك، والآخر بعلك</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9443430_1280447820"/>
      <w:bookmarkStart w:id="222" w:name="_Toc83"/>
      <w:bookmarkEnd w:id="221"/>
      <w:r>
        <w:rPr>
          <w:rtl w:val="true"/>
        </w:rPr>
        <w:t>المسألة الخامسة</w:t>
      </w:r>
      <w:r>
        <w:rPr>
          <w:rtl w:val="true"/>
        </w:rPr>
        <w:t xml:space="preserve">: </w:t>
      </w:r>
      <w:r>
        <w:rPr>
          <w:rtl w:val="true"/>
        </w:rPr>
        <w:t>احتياج الأرض إلى خليفة</w:t>
      </w:r>
      <w:bookmarkEnd w:id="222"/>
    </w:p>
    <w:p>
      <w:pPr>
        <w:pStyle w:val="Heading5"/>
        <w:numPr>
          <w:ilvl w:val="4"/>
          <w:numId w:val="1"/>
        </w:numPr>
        <w:rPr/>
      </w:pPr>
      <w:bookmarkStart w:id="223" w:name="__RefHeading___Toc9443432_1280447820"/>
      <w:bookmarkStart w:id="224" w:name="_Toc84"/>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قوله صلى الله عليه وآله وسلم عن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من خلفت في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الفقرة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صغرها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تكشف عن أصلين من أصول الخلافة بعد رسول الله صلى الله عليه وآله وسلم وانهما، أي هذين الأصليين يكمل أحدهما الآخر فهما متلازمان معاً</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9443434_1280447820"/>
      <w:bookmarkStart w:id="226" w:name="_Toc85"/>
      <w:bookmarkEnd w:id="225"/>
      <w:r>
        <w:rPr>
          <w:rtl w:val="true"/>
        </w:rPr>
        <w:t>أولاً</w:t>
      </w:r>
      <w:r>
        <w:rPr>
          <w:rtl w:val="true"/>
        </w:rPr>
        <w:t xml:space="preserve">: </w:t>
      </w:r>
      <w:r>
        <w:rPr>
          <w:rtl w:val="true"/>
        </w:rPr>
        <w:t>مفهوما الخلافة الظاهري والباطني</w:t>
      </w:r>
      <w:bookmarkEnd w:id="22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خلافة الأنبياء عليهم السلام لها مفهومان، مفهوم ظاهري، ومفهوم باطني، أما المفهوم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يحل الخليفة محل النبي التشريعي ولا نقصد به أن يحل مقام النبوة إنما المراد من المحل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له صلاحية إصدار </w:t>
      </w:r>
    </w:p>
    <w:p>
      <w:pPr>
        <w:pStyle w:val="BookText"/>
        <w:rPr/>
      </w:pPr>
      <w:r>
        <w:rPr>
          <w:rFonts w:ascii="Amiri" w:hAnsi="Amiri" w:eastAsia="Amiri" w:cs="Amiri"/>
          <w:color w:val="111111"/>
          <w:sz w:val="28"/>
          <w:sz w:val="28"/>
          <w:szCs w:val="28"/>
          <w:rtl w:val="true"/>
          <w:lang w:bidi="ar-SA"/>
        </w:rPr>
        <w:t>الحكم الشرعي، فمن كان جاهلاً بالحكم الشرعي لا يحق له أن يخلف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العلم بالحكم الشرعي حضوري لا حصولي من حيث إن مقام النبوة إنما كان من قبل الله عزّ وجلّ فلا يتوج صاحب هذا المقام إلاّ بأمر الله عزّ وجلّ فقد اقتضت هذه الحيثية واستلزمت أن يكون مقام الخلافة هو أيضاً منصوصاً على صاحبه من الله عزّ وجلّ على لسان نبيه، ليكون علمه بالحاكم الشرعي حضورياً لا حصولياً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الخليفة منصوصاً عليه من الله ورسوله صلى الله عليه وآله وسلم وهذا هو الأصل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أُريد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يخلف النبي صلى الله عليه وآله وسلم في الملك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فالأنبياء عليهم السلام ليسوا ملوكاً وما كانوا سلاطين يلبسون التيجان ويحملون الصولجان، لكن يبدو أن الكثيرين قد اعتقدوا هذا وجعلوا نهجهم في ذلك مستوحىً من هذا المعتقد، وهو ماصرح به أبو سفيان للعباس بن عبد المطلب في عام الفتح عندما أخذ ينظر إلى جيش النبي صلى الله عليه وآله وسلم فقال 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أصبح ملك ابن أخيك عظيماً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فقال العباس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إنها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والمبدأ نفسه يتكرر عندما تولى عثمان بن عفان مقام الخلافة فقال أبو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تلقّفوها يا بني أمية تلقف الكرة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الأمر نفسه الذي دعا بعمر بن خطاب أن يسأل صحابة النبي صلى الله عليه وآله وسلم بعد أن أخلف أبا بكر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أخليفة أنا أم ملك</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المفهوم الظاهري وقع الحكام الذين خلفوا الأمة بعد النبي الأعظم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المفهوم الباطني، فهو أن الله لا يُخلي الأرض من 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الحجة لساخت الأرض بأهلها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فإن عروج النبي إلى السماء في رحلة الإسراء يعني خلو الأرض من الحجة وهو النبي صلى الله عليه وآله وسلم، وهذا الخلو يعرض الأرض ومن عليها إلى الدمار والهلاك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عجيب حكمة الله عزّ وجلّ هو أن يصف الحديث الشريف أن هذا الهلاك بعملية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وانكسار جميع ذرّات الأرض بمن عليها وهو ما جاء في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عروج النبي صلى الله عليه وآله وسلم إلى السماء يوجب وجود خليفة له في الأرض لأنها تحفظ بالنبي صلى الله عليه وآله وسلم والوصيّ عليه السلام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يستلزم كينونة الوصي وتعيينه، منذ كينونة النبي وبعثه، بل إن </w:t>
      </w:r>
    </w:p>
    <w:p>
      <w:pPr>
        <w:pStyle w:val="BookText"/>
        <w:rPr/>
      </w:pPr>
      <w:r>
        <w:rPr>
          <w:rFonts w:ascii="Amiri" w:hAnsi="Amiri" w:eastAsia="Amiri" w:cs="Amiri"/>
          <w:color w:val="111111"/>
          <w:sz w:val="28"/>
          <w:sz w:val="28"/>
          <w:szCs w:val="28"/>
          <w:rtl w:val="true"/>
          <w:lang w:bidi="ar-SA"/>
        </w:rPr>
        <w:t>الأمر أبعد من ذلك إذ إن تعيين النبي منذ الخلق استلزم تعيين الوصي وهو ما جاء بقوله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وعلي نوراً بين يدي الله معلقاً يسبح الله ذلك النور ويقدسه قبل أن يخلق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آلاف عام فلما خلق الله آدم ركب ذلك النور في صلبه فلم نزل شيئاً واحداً حتى افترقنا في صلب عبد المطلب فجزء أنا وجزء علي</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نجد أن النبي الأكرم صلى الله عليه وآله وسلم قد أعلن الوصي والخليفة من بعده وهو الإمام علي بن أبي طالب منذ البعثة وتحديداً عند نزول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أَنْذِرْ عَشِيرَتَكَ اَلْأَقْرَبِينَ‌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الحديث المشهور المعروف بحديث الدار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ووصييّ وخليفتي من بعدي فاسمعوا له وأطيعوا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ذلك لأجل أن تحفظ الأمة بل تحفظ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هي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اَللّٰهِ اَلَّتِي قَدْ خَلَتْ مِنْ قَبْلُ وَ لَنْ تَجِدَ لِسُنَّةِ اَللّٰهِ تَبْدِيلاً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227" w:name="pg16521_162774"/>
    </w:p>
    <w:p>
      <w:pPr>
        <w:pStyle w:val="Heading5"/>
        <w:numPr>
          <w:ilvl w:val="4"/>
          <w:numId w:val="1"/>
        </w:numPr>
        <w:rPr/>
      </w:pPr>
      <w:bookmarkStart w:id="228" w:name="__RefHeading___Toc9443436_1280447820"/>
      <w:bookmarkStart w:id="229" w:name="_Toc86"/>
      <w:bookmarkEnd w:id="227"/>
      <w:bookmarkEnd w:id="228"/>
      <w:r>
        <w:rPr>
          <w:rtl w:val="true"/>
        </w:rPr>
        <w:t>ثانياً</w:t>
      </w:r>
      <w:r>
        <w:rPr>
          <w:rtl w:val="true"/>
        </w:rPr>
        <w:t xml:space="preserve">: </w:t>
      </w:r>
      <w:r>
        <w:rPr>
          <w:rtl w:val="true"/>
        </w:rPr>
        <w:t>الخيرية أصل في الخلافة بعد النبي صلى الله عليه وآله وسلم</w:t>
      </w:r>
      <w:bookmarkEnd w:id="229"/>
    </w:p>
    <w:p>
      <w:pPr>
        <w:pStyle w:val="BookText"/>
        <w:rPr/>
      </w:pPr>
      <w:r>
        <w:rPr>
          <w:rFonts w:ascii="Amiri" w:hAnsi="Amiri" w:eastAsia="Amiri" w:cs="Amiri"/>
          <w:color w:val="111111"/>
          <w:sz w:val="28"/>
          <w:sz w:val="28"/>
          <w:szCs w:val="28"/>
          <w:rtl w:val="true"/>
          <w:lang w:bidi="ar-SA"/>
        </w:rPr>
        <w:t>لقد دلّ الحديث الشريف في قوله صلى الله عليه وآله وسلم عن الله تعالى في الإسراء والمعراج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أبي طالب عليه السلام خير الأمة بعد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من خلفت في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قلت 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إعلان النبي صلى الله عليه وآله وسلم عن خير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الباري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شهادة لقول النبي صلى الله عليه وآله وسلم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يَنْطِقُ عَنِ اَلْهَوىٰ إِنْ هُوَ إِلاّٰ وَحْيٌ يُوحىٰ‌</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الحقيقة أقرها القرآن وصرحت وأفصحت عنها السنة المطهرة على صاحبها وآله صلوات الرحمن وسلامه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القرآن الكريم فنصوصه في هذا الأمر كثيرة، نأخذ قبساً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محكم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وَ عَمِلُوا اَلصّٰالِحٰاتِ أُولٰئِكَ هُمْ خَيْرُ اَلْبَرِيَّةِ‌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الرسول الأعظم صلى الله عليه وآله وسلم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هم أنت وشيعتك</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شاهده من السنة المطهرة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 من أبى فقد كفر</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الأصل الثاني في تحقق وجود الخليفة، وهو الخيرية،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الخليفة هو خير أهل الأرض كما كان النبي صلى الله عليه وآله وسلم هو خير أهل الأرض وكذا حال كل نبي أو رسول في زمانه، فهم حين يبعثون يكونون خير أهل الأرض ولأن الخيرية لا يمكن إحرازها من الناس حتى لو اجتمع جميع عقلاء الأرض وأهل الحل والعقد وذلك لجهالتهم بالباطن وحقيقة السرائر، ومن ثم سيفشلون في اختيارهم هذا لأنه مبنيٌّ على الظاهر أو على الظنون فعليه تصبح الخيرية أمراً محال الحصول والإحراز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يكون تحديد الخيرية مناطاً بمن يعلم السر وأخفى، وبمن يعلم ما توسوس به نفس الإنسان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أَقْرَبُ إِلَيْهِ مِنْ حَبْلِ اَلْوَرِيدِ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علمه عز وجل بخيرية أنبيائه من بين أهل الأرض جاء كذلك علمه </w:t>
      </w:r>
      <w:bookmarkStart w:id="230" w:name="pg16521_162776"/>
    </w:p>
    <w:p>
      <w:pPr>
        <w:pStyle w:val="BookText"/>
        <w:rPr/>
      </w:pPr>
      <w:bookmarkEnd w:id="230"/>
      <w:r>
        <w:rPr>
          <w:rFonts w:ascii="Amiri" w:hAnsi="Amiri" w:eastAsia="Amiri" w:cs="Amiri"/>
          <w:color w:val="111111"/>
          <w:sz w:val="28"/>
          <w:sz w:val="28"/>
          <w:szCs w:val="28"/>
          <w:rtl w:val="true"/>
          <w:lang w:bidi="ar-SA"/>
        </w:rPr>
        <w:t>سبحانه بخيرية خليفة النبي صلى الله عليه وآله وسلم من بين أهل الأرض وبذلك تتحقق الخلافة الشرعية للأمة والتي بها يكون كمال الإيمان وبها يتحقق صلاح العباد والبلاد</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9443438_1280447820"/>
      <w:bookmarkStart w:id="232" w:name="_Toc87"/>
      <w:bookmarkEnd w:id="231"/>
      <w:r>
        <w:rPr>
          <w:rtl w:val="true"/>
        </w:rPr>
        <w:t>المسألة السادسة</w:t>
      </w:r>
      <w:r>
        <w:rPr>
          <w:rtl w:val="true"/>
        </w:rPr>
        <w:t xml:space="preserve">: </w:t>
      </w:r>
      <w:r>
        <w:rPr>
          <w:rtl w:val="true"/>
        </w:rPr>
        <w:t>ما هو الفرق بين سنخ النور وشبح النور؟</w:t>
      </w:r>
      <w:bookmarkEnd w:id="232"/>
    </w:p>
    <w:p>
      <w:pPr>
        <w:pStyle w:val="BookText"/>
        <w:rPr/>
      </w:pPr>
      <w:r>
        <w:rPr>
          <w:rFonts w:ascii="Amiri" w:hAnsi="Amiri" w:eastAsia="Amiri" w:cs="Amiri"/>
          <w:color w:val="111111"/>
          <w:sz w:val="28"/>
          <w:sz w:val="28"/>
          <w:szCs w:val="28"/>
          <w:rtl w:val="true"/>
          <w:lang w:bidi="ar-SA"/>
        </w:rPr>
        <w:t>قال صلى الله عليه وآله وسلم، عن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خلقتك وخلقت علياً وفاطمة والحسن والحسين والأئمة من ولده من سنخ نور من 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عليك أيها القارئ الكريم من خلال الأحاديث السابقة أن الله عزّ وجلّ قد خلق محمداً صلى الله عليه وآله وسلم وعترته الطاهرين من نوره عزّ وجلّ إلا أن الشيء الجديد هنا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سنخ نور من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شبح نور من نوري</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إلاّ أن الأولى والأصح هو من سنخ نور من نوري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الشبح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بدا شخصه من الناس وغيرهم من الخلق، وما يرى من بعيد أو خلف ساتر أو ثوب رقيق من غير تمييز للونه</w:t>
      </w:r>
      <w:r>
        <w:rPr>
          <w:rStyle w:val="FootnoteAnchor"/>
          <w:rtl w:val="true"/>
        </w:rPr>
        <w:footnoteReference w:id="131"/>
      </w:r>
      <w:r>
        <w:rPr>
          <w:rFonts w:ascii="Amiri" w:hAnsi="Amiri" w:eastAsia="Amiri" w:cs="Amiri"/>
          <w:color w:val="111111"/>
          <w:sz w:val="28"/>
          <w:sz w:val="28"/>
          <w:szCs w:val="28"/>
          <w:rtl w:val="true"/>
          <w:lang w:bidi="ar-SA"/>
        </w:rPr>
        <w:t>، أو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عن الإمام الباقر عليه السلام وهو يحدث جابراً فقال 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 الله أول ما خلق، خلق محمداً وعترته الهداة فكانوا أشباح نور بين يدي الله، قلت وما الأشباح‌؟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النور أبدان نورانية بلا أرواح</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خلقهم من شبح نور من نوره، يكون بمعنى خلقهم عليهم السلام من ظل النور لا من أصل النور، وهذا منافٍ لما ورد في الأخبار، كما أنه يتعارض مع ما أعطاهم الله من فضله وخصهم برحمته بأنهم حقائق نورانية مخلوقة من نور الله عزّ وجلّ‌، وليسوا من صورة النور أو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ذلك يقتضي ارتفاع منزلة الملائكة على النبي وأهل بيته صلوات الله عليهم لأن الملائكة خلقوا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محمداً 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هم أشرف وأطهر وأفضل وأعلى ما خلق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والعرش والكرسي والملائكة والسماوات والأرض والجنة وما فيها واللوح والقلم وكل ما خلق الله، بل وكل خير هو مخلوق من أنوارهم عليهم أفضل الصلاة وأزكى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الصحيح في الرواية هو</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سنخ نور من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أصل نور من نوري، وهذا يتفق ويتناسب مع الأحاديث السابقة لأن سنخ كل شيء أصله، وسنخ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بنائها والسنخ والأصل واحد فلما اختلف اللفظان أضاف أحدهما إلى الآخر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233" w:name="pg16521_162778"/>
    </w:p>
    <w:p>
      <w:pPr>
        <w:pStyle w:val="Heading4"/>
        <w:numPr>
          <w:ilvl w:val="3"/>
          <w:numId w:val="1"/>
        </w:numPr>
        <w:rPr/>
      </w:pPr>
      <w:bookmarkStart w:id="234" w:name="__RefHeading___Toc9443440_1280447820"/>
      <w:bookmarkStart w:id="235" w:name="_Toc88"/>
      <w:bookmarkEnd w:id="233"/>
      <w:bookmarkEnd w:id="234"/>
      <w:r>
        <w:rPr>
          <w:rtl w:val="true"/>
        </w:rPr>
        <w:t>المسألة السابعة</w:t>
      </w:r>
      <w:r>
        <w:rPr>
          <w:rtl w:val="true"/>
        </w:rPr>
        <w:t xml:space="preserve">: </w:t>
      </w:r>
      <w:r>
        <w:rPr>
          <w:rtl w:val="true"/>
        </w:rPr>
        <w:t>عرض ولاية أهل البيت عليهم السلام على السماوات والأرض</w:t>
      </w:r>
      <w:bookmarkEnd w:id="235"/>
    </w:p>
    <w:p>
      <w:pPr>
        <w:pStyle w:val="Heading5"/>
        <w:numPr>
          <w:ilvl w:val="4"/>
          <w:numId w:val="1"/>
        </w:numPr>
        <w:rPr/>
      </w:pPr>
      <w:bookmarkStart w:id="236" w:name="__RefHeading___Toc9443442_1280447820"/>
      <w:bookmarkStart w:id="237" w:name="_Toc89"/>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وهو قوله عز شأنه لنبيه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ولايتكم على أهل السماوات والأرضين فمن قبلها كان عندي من المؤمنين، ومن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عرض ولاية أهل البيت عليهم السلام على أهل السماوات وأهل الأرضين قد شهد بها القرآن الكريم في مواضع عدة نشير إليها بالآتي</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9443444_1280447820"/>
      <w:bookmarkStart w:id="239" w:name="_Toc90"/>
      <w:bookmarkEnd w:id="238"/>
      <w:r>
        <w:rPr>
          <w:rtl w:val="true"/>
        </w:rPr>
        <w:t>الشاهد الأول</w:t>
      </w:r>
      <w:r>
        <w:rPr>
          <w:rtl w:val="true"/>
        </w:rPr>
        <w:t>: «</w:t>
      </w:r>
      <w:r>
        <w:rPr>
          <w:rtl w:val="true"/>
        </w:rPr>
        <w:t>آية الأمانة</w:t>
      </w:r>
      <w:r>
        <w:rPr>
          <w:rtl w:val="true"/>
        </w:rPr>
        <w:t>»</w:t>
      </w:r>
      <w:bookmarkEnd w:id="239"/>
    </w:p>
    <w:p>
      <w:pPr>
        <w:pStyle w:val="BookText"/>
        <w:rPr/>
      </w:pP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فالأمانة التي عرضها الله عزّ وجلّ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أهل البيت عليهم السلام</w:t>
      </w:r>
      <w:r>
        <w:rPr>
          <w:rStyle w:val="FootnoteAnchor"/>
          <w:rtl w:val="true"/>
        </w:rPr>
        <w:footnoteReference w:id="135"/>
      </w:r>
      <w:r>
        <w:rPr>
          <w:rFonts w:ascii="Amiri" w:hAnsi="Amiri" w:eastAsia="Amiri" w:cs="Amiri"/>
          <w:color w:val="111111"/>
          <w:sz w:val="28"/>
          <w:sz w:val="28"/>
          <w:szCs w:val="28"/>
          <w:rtl w:val="true"/>
          <w:lang w:bidi="ar-SA"/>
        </w:rPr>
        <w:t xml:space="preserve">، وكان العرض عليهن تخيراً لا إلزاماً، ولو ألزمن لم يمتنعن من حملها، فالسماوات </w:t>
      </w:r>
    </w:p>
    <w:p>
      <w:pPr>
        <w:pStyle w:val="BookText"/>
        <w:rPr/>
      </w:pPr>
      <w:r>
        <w:rPr>
          <w:rFonts w:ascii="Amiri" w:hAnsi="Amiri" w:eastAsia="Amiri" w:cs="Amiri"/>
          <w:color w:val="111111"/>
          <w:sz w:val="28"/>
          <w:sz w:val="28"/>
          <w:szCs w:val="28"/>
          <w:rtl w:val="true"/>
          <w:lang w:bidi="ar-SA"/>
        </w:rPr>
        <w:t>والأرض كلها خاضعة لله عزّ وجلّ مطيعة ساجدة 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اِئْتِيٰا طَوْعاً أَوْ كَرْهاً قٰالَتٰا أَتَيْنٰا طٰائِعِينَ‌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مِنْهٰا لَمٰا يَهْبِطُ مِنْ خَشْيَةِ اَللّٰهِ‌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 وَ كَثِيرٌ مِنَ اَلنّٰاسِ وَ كَثِيرٌ حَقَّ عَلَيْهِ اَلْعَذٰابُ‌</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بالسماوات والأرض هو أهل السماوات والأرض من الملائكة في السماء والجن في الأرض،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اَلْقَرْيَةَ اَلَّتِي كُنّٰا فِيهٰا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اسأل أهل القرية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الأمانة لعظم جرمها وقوة أركانها وسعة أرجائها وثقل محلها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وخشيةً من الله في التفريط بها وعدم صونها وحفظها، فيستحققن بذلك العذاب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قيل ما الفرق بين إبائهنّ وإباء إبليس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إِبْلِيسَ أَبىٰ أَنْ يَكُونَ مَعَ اَلسّٰاجِدِينَ‌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إباء إبليس كان استكباراً وخروجاً عن الطاعة لأن السجود كان فرضاً على الملائكة بينما الأمر هنا يختلف تماماً فإن العرض كان تخييراً لا إلزاماً والإباء هنا كان سببه الإشفاق والخشية من حمل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المفسرين قد اختلفوا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الطاعة والفرائض بثوابها وعقابها</w:t>
      </w:r>
      <w:r>
        <w:rPr>
          <w:rStyle w:val="FootnoteAnchor"/>
          <w:rtl w:val="true"/>
        </w:rPr>
        <w:footnoteReference w:id="141"/>
      </w:r>
      <w:r>
        <w:rPr>
          <w:rFonts w:ascii="Amiri" w:hAnsi="Amiri" w:eastAsia="Amiri" w:cs="Amiri"/>
          <w:color w:val="111111"/>
          <w:sz w:val="28"/>
          <w:sz w:val="28"/>
          <w:szCs w:val="28"/>
          <w:rtl w:val="true"/>
          <w:lang w:bidi="ar-SA"/>
        </w:rPr>
        <w:t>، وقيل هي الصلاة والصيام وغسل الجنابة</w:t>
      </w:r>
      <w:r>
        <w:rPr>
          <w:rStyle w:val="FootnoteAnchor"/>
          <w:rtl w:val="true"/>
        </w:rPr>
        <w:footnoteReference w:id="142"/>
      </w:r>
      <w:r>
        <w:rPr>
          <w:rFonts w:ascii="Amiri" w:hAnsi="Amiri" w:eastAsia="Amiri" w:cs="Amiri"/>
          <w:color w:val="111111"/>
          <w:sz w:val="28"/>
          <w:sz w:val="28"/>
          <w:szCs w:val="28"/>
          <w:rtl w:val="true"/>
          <w:lang w:bidi="ar-SA"/>
        </w:rPr>
        <w:t>، ومنهم من قال إنها جميع معاني الأمانات في الدين وأمانات الناس واستندوا في قولهم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يخص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عرضنا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معاني الأمانات</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بعضهم في معنى الأمانة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آدم لما حضرته الوفاة سأل الله من يستخلف بعده ويقلده من الأمانة ما يقلده، فأمره أن يعرض ذلك على الأرض </w:t>
      </w:r>
    </w:p>
    <w:p>
      <w:pPr>
        <w:pStyle w:val="BookText"/>
        <w:rPr/>
      </w:pPr>
      <w:r>
        <w:rPr>
          <w:rFonts w:ascii="Amiri" w:hAnsi="Amiri" w:eastAsia="Amiri" w:cs="Amiri"/>
          <w:color w:val="111111"/>
          <w:sz w:val="28"/>
          <w:sz w:val="28"/>
          <w:szCs w:val="28"/>
          <w:rtl w:val="true"/>
          <w:lang w:bidi="ar-SA"/>
        </w:rPr>
        <w:t>والجبال فكلها أباه، ثم أمره أن يعرضه على ولده فقبله بالشرط ولم يتهيب من ما تهيبته السماء والأرض والجبال</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جميع هذه الأقوال مردودة لعدم صحتها، وقد صرّح القرآن الكريم بزيف هذه الأقوال وبطلان هذه الآراء في الآية التي تلت آية الأمانة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لِيُعَذِّبَ اَللّٰهُ اَلْمُنٰافِقِينَ وَ اَلْمُنٰافِقٰاتِ وَ اَلْمُشْرِكِينَ وَ اَلْمُشْرِكٰاتِ وَ يَتُوبَ اَللّٰهُ عَلَى اَلْمُؤْمِنِينَ وَ اَلْمُؤْمِنٰاتِ وَ كٰانَ اَللّٰهُ غَفُوراً رَحِيماً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تصدّرت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العلة من عرض الأمانة وحملها هو لكي يعذب الله المنافقين والمنافقات؛ وقد علم المسلمون أن المنافقين والمنافقات كانوا يصلون ويصومون ويحجون ويزكون ويأتون بالفرائض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يعرض لنا القرآن الكريم في مواضع عدة من أحوالهم وصفاتهم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لم يؤدّوا أهم الفرائض التي أوجبها الله تعالى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القائل 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أكون أحب إليه من نفسه وماله وولده، ولا يحبني حتى يحب أهل بيتي لحبي</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والقرآن يشهد بكفرهم ومعاداتهم للنبي وأهل بيته، رغم صلاتهم وصيامهم وزكاتهم وحجهم، 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 اِتَّخَذُوا أَيْمٰانَهُمْ جُنَّةً فَصَدُّوا عَنْ سَبِيلِ اَللّٰهِ إِنَّهُمْ سٰاءَ مٰا كٰانُوا يَعْمَلُونَ‌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تتوالى الآيات لتبين فسادهم وجرمهم وخطرهم على الإسلام، فقال عزّوجلّ مخاطباً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اَلْعَدُوُّ فَاحْذَرْهُمْ قٰاتَلَهُمُ اَللّٰهُ أَنّٰى يُؤْفَكُونَ‌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الكريم يبين هنا أن غاية المنافقين هو الصد عن سبيل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المسلمين من سبيل الله، بالتضليل مرة، وبالقهر من خلال السلطان مرة، وبإثارة الشبهات مرة أخرى؛ وإلاّ لم يرد في التاريخ الإسلامي، ولا في السيّر، ولا في الأدب، أن مسلماً كان يصد المسلمين ويمنعهم من أداء الصلاة، أو الزكاة، أو الصيام، أو الحج، وينكرها عليهم والسبب في ذلك وبكل بساطة، هو أن من يقوم </w:t>
      </w:r>
      <w:bookmarkStart w:id="240" w:name="pg16521_162783"/>
    </w:p>
    <w:p>
      <w:pPr>
        <w:pStyle w:val="BookText"/>
        <w:rPr/>
      </w:pPr>
      <w:bookmarkEnd w:id="240"/>
      <w:r>
        <w:rPr>
          <w:rFonts w:ascii="Amiri" w:hAnsi="Amiri" w:eastAsia="Amiri" w:cs="Amiri"/>
          <w:color w:val="111111"/>
          <w:sz w:val="28"/>
          <w:sz w:val="28"/>
          <w:szCs w:val="28"/>
          <w:rtl w:val="true"/>
          <w:lang w:bidi="ar-SA"/>
        </w:rPr>
        <w:t>بذلك حكمه عند فقهاء المسلمين الارتداد وعاقبته القتل وظهر كفره للصغير والكبير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الذين كانوا يصدون عن ولاية محمد صلى الله عليه وآله وسلم وأهل بيته الطاهرين عليهم السلام كان الحكام وأشياعهم يطبطبون لهم على ظهورهم ويشكرون لهم سعيهم ويجزلون لهم العطاء، لأنهم كانوا أداة لهم، ولم يحكم أحد عليهم بالكفر لأنهم بالغل والبغض والعداوة لله ورسوله قد ملأوا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كيف يمكن تصديق من يدعي حب النبي صلى الله عليه وآله وسلم ثم يعمد إلى قتل ولده وسلبهم وسبيهم كأنهم من الترك أو العجم، فإذا ذهب آل الرسول قتلاً وتشريداً عمدوا إلى شيعتهم ومحبيهم فأنزلوا فيهم ما كان ينزل فرعون بقومه، وإذا أرادوا أن يرحموهم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رفضوا النفاق وأهله وتمسكوا بصراط الله المستقيم وحبله المتين واتبعوا وصية النبي الأمين في التمسك بالثقلين كتاب الله والعترة الطاهرة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والحسن والحسين والأئمة التسعة من ولد الحسين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لولاية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لحقها، غير جاهل بها، لأن الجهل ضد العلم بل هم علموا حق الولاية لكنهم ظلموا أهلها</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9443446_1280447820"/>
      <w:bookmarkStart w:id="242" w:name="_Toc91"/>
      <w:bookmarkEnd w:id="241"/>
      <w:r>
        <w:rPr>
          <w:rtl w:val="true"/>
        </w:rPr>
        <w:t>الشاهد الثاني</w:t>
      </w:r>
      <w:r>
        <w:rPr>
          <w:rtl w:val="true"/>
        </w:rPr>
        <w:t xml:space="preserve">: </w:t>
      </w:r>
      <w:r>
        <w:rPr>
          <w:rtl w:val="true"/>
        </w:rPr>
        <w:t>آية الإرسال</w:t>
      </w:r>
      <w:bookmarkEnd w:id="24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جاء عرض ولاية أهل البيت عليهم السلام على الأنبياء عليهم السلام، وإنهم أرسلوا على ولاية محمد وعترته أهل بيته عليهم السلام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243" w:name="pg16521_162784"/>
    </w:p>
    <w:p>
      <w:pPr>
        <w:pStyle w:val="BookText"/>
        <w:rPr/>
      </w:pPr>
      <w:bookmarkEnd w:id="243"/>
      <w:r>
        <w:rPr>
          <w:rFonts w:ascii="Amiri" w:hAnsi="Amiri" w:eastAsia="Amiri" w:cs="Amiri"/>
          <w:color w:val="111111"/>
          <w:sz w:val="28"/>
          <w:sz w:val="28"/>
          <w:szCs w:val="28"/>
          <w:rtl w:val="true"/>
          <w:lang w:bidi="ar-SA"/>
        </w:rPr>
        <w:t>وَ سْئَلْ مَنْ أَرْسَلْنٰا مِنْ قَبْلِكَ مِنْ رُسُلِنٰا أَ جَعَلْنٰا مِنْ دُونِ اَلرَّحْمٰنِ آلِهَةً يُعْبَدُونَ‌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تدل على أن الأنبياء عليهم السلام قد أرسلوا إلى الناس ليدعوهم إلى أمر التوحيد وهو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دلت عليه الآية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يأمر النبي صلى الله عليه وآله وسلم بسؤال الأنبياء عن أمر معين هذا الأمر يتعلق بعبادتهم، وعبادة الأنبياء عليهم السلام هي تبليغ شرع الله عزّ وجلّ‌، وإلاّ لا يصح أصلاً التوهم بأنهم يسألون عن التوحيد لأنهم أول من نطق بالتوحيد بعد النبي صلى الله عليه وآله وسلم، ولأجل التوحيد خصهم الله بالنبوة واصطفاهم للرسالة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يسألون عن التبليغ إلى الإسلام والولاية لمحمد وعترته أهل بيته عليهم الصلاة والسلام</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9443448_1280447820"/>
      <w:bookmarkStart w:id="245" w:name="_Toc92"/>
      <w:bookmarkEnd w:id="244"/>
      <w:r>
        <w:rPr>
          <w:rtl w:val="true"/>
        </w:rPr>
        <w:t>الشاهد الثالث</w:t>
      </w:r>
      <w:r>
        <w:rPr>
          <w:rtl w:val="true"/>
        </w:rPr>
        <w:t xml:space="preserve">: </w:t>
      </w:r>
      <w:r>
        <w:rPr>
          <w:rtl w:val="true"/>
        </w:rPr>
        <w:t>آية المساءلة</w:t>
      </w:r>
      <w:bookmarkEnd w:id="245"/>
    </w:p>
    <w:p>
      <w:pPr>
        <w:pStyle w:val="BookText"/>
        <w:rPr/>
      </w:pPr>
      <w:r>
        <w:rPr>
          <w:rFonts w:ascii="Amiri" w:hAnsi="Amiri" w:eastAsia="Amiri" w:cs="Amiri"/>
          <w:color w:val="111111"/>
          <w:sz w:val="28"/>
          <w:sz w:val="28"/>
          <w:szCs w:val="28"/>
          <w:rtl w:val="true"/>
          <w:lang w:bidi="ar-SA"/>
        </w:rPr>
        <w:t>وَ قِفُوهُمْ إِنَّهُمْ مَسْؤُلُونَ‌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 لتسأل يوم القيامة عن ولاية علي بن أبي طالب عليه السلام، وهو ما روي عن سعيد بن جبير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الخلق يسألون عن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246" w:name="pg16521_162785"/>
    </w:p>
    <w:p>
      <w:pPr>
        <w:pStyle w:val="Heading5"/>
        <w:numPr>
          <w:ilvl w:val="4"/>
          <w:numId w:val="1"/>
        </w:numPr>
        <w:rPr/>
      </w:pPr>
      <w:bookmarkStart w:id="247" w:name="__RefHeading___Toc9443450_1280447820"/>
      <w:bookmarkStart w:id="248" w:name="_Toc93"/>
      <w:bookmarkEnd w:id="246"/>
      <w:bookmarkEnd w:id="247"/>
      <w:r>
        <w:rPr>
          <w:rtl w:val="true"/>
        </w:rPr>
        <w:t>الشاهد الرابع</w:t>
      </w:r>
      <w:r>
        <w:rPr>
          <w:rtl w:val="true"/>
        </w:rPr>
        <w:t xml:space="preserve">: </w:t>
      </w:r>
      <w:r>
        <w:rPr>
          <w:rtl w:val="true"/>
        </w:rPr>
        <w:t>آية النعيم</w:t>
      </w:r>
      <w:bookmarkEnd w:id="248"/>
    </w:p>
    <w:p>
      <w:pPr>
        <w:pStyle w:val="BookText"/>
        <w:rPr/>
      </w:pPr>
      <w:r>
        <w:rPr>
          <w:rFonts w:ascii="Amiri" w:hAnsi="Amiri" w:eastAsia="Amiri" w:cs="Amiri"/>
          <w:color w:val="111111"/>
          <w:sz w:val="28"/>
          <w:sz w:val="28"/>
          <w:szCs w:val="28"/>
          <w:rtl w:val="true"/>
          <w:lang w:bidi="ar-SA"/>
        </w:rPr>
        <w:t>ثُمَّ لَتُسْئَلُنَّ يَوْمَئِذٍ عَنِ اَلنَّعِيمِ‌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والنعيم هو ولاية أهل البيت عليهم السلام الذي يسأل عنه العباد يوم القيامة</w:t>
      </w:r>
      <w:r>
        <w:rPr>
          <w:rStyle w:val="FootnoteAnchor"/>
          <w:rtl w:val="true"/>
        </w:rPr>
        <w:footnoteReference w:id="154"/>
      </w:r>
      <w:r>
        <w:rPr>
          <w:rFonts w:ascii="Amiri" w:hAnsi="Amiri" w:eastAsia="Amiri" w:cs="Amiri"/>
          <w:color w:val="111111"/>
          <w:sz w:val="28"/>
          <w:sz w:val="28"/>
          <w:szCs w:val="28"/>
          <w:rtl w:val="true"/>
          <w:lang w:bidi="ar-SA"/>
        </w:rPr>
        <w:t>، لينالوا النعم بصونها وحفظها ورعايتها النعيم في الآخرة</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9443452_1280447820"/>
      <w:bookmarkStart w:id="250" w:name="_Toc94"/>
      <w:bookmarkEnd w:id="249"/>
      <w:r>
        <w:rPr>
          <w:rtl w:val="true"/>
        </w:rPr>
        <w:t>المسألة الثامنة</w:t>
      </w:r>
      <w:r>
        <w:rPr>
          <w:rtl w:val="true"/>
        </w:rPr>
        <w:t>: (</w:t>
      </w:r>
      <w:r>
        <w:rPr>
          <w:rtl w:val="true"/>
        </w:rPr>
        <w:t>لا يقبل العمل إلا بالولاية لآل محمد المصطفى صلى الله عليه وآله وسلم</w:t>
      </w:r>
      <w:r>
        <w:rPr>
          <w:rtl w:val="true"/>
        </w:rPr>
        <w:t>)</w:t>
      </w:r>
      <w:bookmarkEnd w:id="250"/>
    </w:p>
    <w:p>
      <w:pPr>
        <w:pStyle w:val="Heading5"/>
        <w:numPr>
          <w:ilvl w:val="4"/>
          <w:numId w:val="1"/>
        </w:numPr>
        <w:rPr/>
      </w:pPr>
      <w:bookmarkStart w:id="251" w:name="__RefHeading___Toc9443454_1280447820"/>
      <w:bookmarkStart w:id="252" w:name="_Toc95"/>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ما زلنا في رحاب الحديث الذي رواه ابن شاذان عن النبي صلى الله عليه وآله وسلم فيما أوحاه الله عزّ وجلّ إليه في ليلة الإسراء والمعراج، وقد تضمن الحديث العديد من خصائص العترة الطاهرة وفضائلهم وقد تناولنا هذه الفضائل بنحو يكاد يكون موسعاً من أجل أن يطّلع القارئ على هذه الفضائل والخصائص بشكل علمي يستند إلى القرآن والسنّة المطهرة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ليصل من خلالها القارئ الكريم إلى قناعة تامة مستمدة من أصولها الحقيقية في معرفة فاطمة وأبيها وبعلها وبنيها عليهم السلام، لاسيما ونحن لم نبدأ بعد </w:t>
      </w:r>
      <w:bookmarkStart w:id="253" w:name="pg16521_162786"/>
    </w:p>
    <w:p>
      <w:pPr>
        <w:pStyle w:val="BookText"/>
        <w:rPr/>
      </w:pPr>
      <w:bookmarkEnd w:id="253"/>
      <w:r>
        <w:rPr>
          <w:rFonts w:ascii="Amiri" w:hAnsi="Amiri" w:eastAsia="Amiri" w:cs="Amiri"/>
          <w:color w:val="111111"/>
          <w:sz w:val="28"/>
          <w:sz w:val="28"/>
          <w:szCs w:val="28"/>
          <w:rtl w:val="true"/>
          <w:lang w:bidi="ar-SA"/>
        </w:rPr>
        <w:t>بتناول البحث في بعض جوانب حياة سيدة نساء العالمين فاطمة الزهراء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الحقائق التي نطقت بها السنة المحمدية والمتعلقة بقبول عمل المسلم عند الله تعالى هي إقران هذا القبول بموالاة محمد وعترته أهل بيته والاعتقاد بولايتهم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عمل يقوم به المسلم لا يوجد عليه طابع الولاية لآل محمد صلى الله عليه وآله وسلم لا يصل إلى صاحبه ويعاد إليه لخلوه من الشرط الأساس الذي وضعه الله تبارك وتعالى في قبول الأعمال وأما جحودها فإنه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ممن أوحاه الله تعالى إلى نبيه ليلة الإسراء والمعراج،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المؤمنين ومن جحدها كان من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لو أن عبداً عبدني حتى يصير كالشن البالي، ثم أتاني جاحداً لولايتكم ما غفرت له حتى يقر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النبوية في هذا كثيرة جداً نشير إلى بعضها كي لا يخرج الموضوع عن قصده</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9443456_1280447820"/>
      <w:bookmarkStart w:id="255" w:name="_Toc96"/>
      <w:bookmarkEnd w:id="254"/>
      <w:r>
        <w:rPr>
          <w:rtl w:val="true"/>
        </w:rPr>
        <w:t>الحديث الأول</w:t>
      </w:r>
      <w:bookmarkEnd w:id="25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xml:space="preserve">: </w:t>
      </w:r>
      <w:bookmarkStart w:id="256" w:name="pg16521_162787"/>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لا يبغضنا أهل البيت أحد إلا أدخله الله النار</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9443458_1280447820"/>
      <w:bookmarkStart w:id="258" w:name="_Toc97"/>
      <w:bookmarkEnd w:id="257"/>
      <w:r>
        <w:rPr>
          <w:rtl w:val="true"/>
        </w:rPr>
        <w:t>الحديث الثاني</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محمد براءة من النار، وحب آل محمد جواز على الصراط، والولاية لآل محمد أمان من العذاب</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9443460_1280447820"/>
      <w:bookmarkStart w:id="260" w:name="_Toc98"/>
      <w:bookmarkEnd w:id="259"/>
      <w:r>
        <w:rPr>
          <w:rtl w:val="true"/>
        </w:rPr>
        <w:t>الحديث الثالث</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رجلاً صف قدميه بين الركن والمقام فصلى وصام وهو مبغض لآل محمد دخل النار</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الأحاديث الشريفة وغيرها كلها تنبع من معين واحد وتنصب في حوض واحد وتحقق أمراً واحداً لا ثاني له وهو الطاعة والاتباع والحب والموالاة لمحمد صلى الله عليه وآله وسلم، وعترته أهل بيته</w:t>
      </w:r>
      <w:r>
        <w:rPr>
          <w:rFonts w:eastAsia="Amiri" w:cs="Amiri" w:ascii="Amiri" w:hAnsi="Amiri"/>
          <w:color w:val="111111"/>
          <w:sz w:val="28"/>
          <w:szCs w:val="28"/>
          <w:rtl w:val="true"/>
          <w:lang w:bidi="ar-SA"/>
        </w:rPr>
        <w:t xml:space="preserve">. </w:t>
      </w:r>
      <w:bookmarkStart w:id="261" w:name="pg16521_162788"/>
    </w:p>
    <w:p>
      <w:pPr>
        <w:pStyle w:val="Heading4"/>
        <w:numPr>
          <w:ilvl w:val="3"/>
          <w:numId w:val="1"/>
        </w:numPr>
        <w:rPr/>
      </w:pPr>
      <w:bookmarkStart w:id="262" w:name="__RefHeading___Toc9443462_1280447820"/>
      <w:bookmarkStart w:id="263" w:name="_Toc99"/>
      <w:bookmarkEnd w:id="261"/>
      <w:bookmarkEnd w:id="262"/>
      <w:r>
        <w:rPr>
          <w:rtl w:val="true"/>
        </w:rPr>
        <w:t>المسألة التاسعة</w:t>
      </w:r>
      <w:r>
        <w:rPr>
          <w:rtl w:val="true"/>
        </w:rPr>
        <w:t xml:space="preserve">: </w:t>
      </w:r>
      <w:r>
        <w:rPr>
          <w:rtl w:val="true"/>
        </w:rPr>
        <w:t>حديث الأشباح وتحريف المبطلين</w:t>
      </w:r>
      <w:bookmarkEnd w:id="263"/>
    </w:p>
    <w:p>
      <w:pPr>
        <w:pStyle w:val="BookText"/>
        <w:rPr/>
      </w:pPr>
      <w:r>
        <w:rPr>
          <w:rFonts w:ascii="Amiri" w:hAnsi="Amiri" w:eastAsia="Amiri" w:cs="Amiri"/>
          <w:color w:val="111111"/>
          <w:sz w:val="28"/>
          <w:sz w:val="28"/>
          <w:szCs w:val="28"/>
          <w:rtl w:val="true"/>
          <w:lang w:bidi="ar-SA"/>
        </w:rPr>
        <w:t>لم تقتصر المدرسة الإمامية على حديث الأشباح رواية وكتابة، وإنما تعدى هذا الحديث إلى المدرسة السنية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أوردت بعض مصادر أبناء العامة حديث الأشباح بصيغة أخرى أرادوا بها تحريف الحقيقة ونسب هذه المنقبة إلى غير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لينالوا حظاً من الدنيا وما لهم في الآخرة من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والصيغة التي صيغ بها الحديث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جبرائيل أن الله تعالى لما خلق آدم وأدخل الروح في جسده أمرني أن آخذ تفاحة من الجنة فاعصرها في حلقه فعصرتها في فمه فخلقك الله من النقطة الأولى أنت يا محمد ومن الثانية أبا بكر ومن الثالثة عمر، ومن الرابعة عثمان، ومن الخامسة علي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هؤلاء الذين كرمتهم‌؟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أشباح من ذريتك،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أكرم عندي من جميع خلقي،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عصى آدم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برحمة ألائك الأشباح الذين فضلتهم إلا تبت علي فتاب الله عليه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ذكره المحب الطبري ونقله عنه ابن حجر، وبعد أن أورده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عهدته عليه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نسأل ابن حجر عن الدافع الذي جعله يرمي بعهدة الحديث في وزر 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اللهم إنه يعلم جيداً أنه موضوع ومنكر سنداً ومتناً فنقله مع قبحه لأنه ينسجم مع عقيدته السلفية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التي تصرخ بالوضع، قد قال بكذبها كل من خاتمة الحفاظ السيوطي والعجلوني</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هذا فقد أورد العلامة الشيخ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كثيرة، وشواهد محكمة على بطلان الرواية وكذبها فأشفى بما أورده صدور المؤمنين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ونضيف لما أورده العلامة الأميني دليلاً آخر لننال بذلك الأجر والثواب ونشارك القارئ الكريم بالأجر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أن آخذ تفاحة من الجنة فأعصرها في حلقه فعصرتها في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 من هؤلاء الذين أكرمتهم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أشباح من ذريتك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المعروف في اللغة أن الإحساس بالأشباح هو من خاصية حاسة البصر، أي الرؤية بواسطة العين، ولا تعرف الأشباح من حاسة الذوق، وعن طريق الفم على شكل قطرات؛ إذ قالت العرب في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الأشباح وهو ما أدركته الرؤية والحس، والشَّبِّحُ‌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 شخصهُ من الناس وغيرهم من الخلق، والجمع أشباح</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264" w:name="pg16521_162790"/>
    </w:p>
    <w:p>
      <w:pPr>
        <w:pStyle w:val="BookText"/>
        <w:rPr/>
      </w:pPr>
      <w:bookmarkEnd w:id="264"/>
      <w:r>
        <w:rPr>
          <w:rFonts w:ascii="Amiri" w:hAnsi="Amiri" w:eastAsia="Amiri" w:cs="Amiri"/>
          <w:color w:val="111111"/>
          <w:sz w:val="28"/>
          <w:sz w:val="28"/>
          <w:szCs w:val="28"/>
          <w:rtl w:val="true"/>
          <w:lang w:bidi="ar-SA"/>
        </w:rPr>
        <w:t>فهذا ما عليه العقلاء، أما أن تعرف الأشباح عن طريق الفم فهذا خاص فقط بواضع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بطلان الحديث سنداً ومتناً إلا أنّ الذي يستفاد منه أنه يدل على أن حديث الأشباح الخمسة كان معروفاً عند الرواة وأنه منقبة من مناقب العترة النبوية صلوات الله عليهم، فأراد البعض ممن أعماه التعصب أو سعى في إرضاء المخلوق بسخط الخالق أو هو ممن كان همه الوحيد الدينار والدرهم، أن ينال أحد هذه الخصال فنسج هذا الحديث بخيوط أوهن من خيوط العنكبوت</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9443464_1280447820"/>
      <w:bookmarkStart w:id="266" w:name="_Toc100"/>
      <w:bookmarkEnd w:id="265"/>
      <w:r>
        <w:rPr>
          <w:rtl w:val="true"/>
        </w:rPr>
        <w:t>المسألة العاشرة</w:t>
      </w:r>
      <w:r>
        <w:rPr>
          <w:rtl w:val="true"/>
        </w:rPr>
        <w:t xml:space="preserve">: </w:t>
      </w:r>
      <w:r>
        <w:rPr>
          <w:rtl w:val="true"/>
        </w:rPr>
        <w:t>شبح نور فاطمة وأثره في الملائكة</w:t>
      </w:r>
      <w:bookmarkEnd w:id="266"/>
    </w:p>
    <w:p>
      <w:pPr>
        <w:pStyle w:val="BookText"/>
        <w:rPr/>
      </w:pPr>
      <w:r>
        <w:rPr>
          <w:rFonts w:ascii="Amiri" w:hAnsi="Amiri" w:eastAsia="Amiri" w:cs="Amiri"/>
          <w:color w:val="111111"/>
          <w:sz w:val="28"/>
          <w:sz w:val="28"/>
          <w:szCs w:val="28"/>
          <w:rtl w:val="true"/>
          <w:lang w:bidi="ar-SA"/>
        </w:rPr>
        <w:t>وبعد هذا العرض فإن حديث الأشباح هو منقبة من مناقب رسول الله صلى الله عليه وآله وسلم وأهل بيته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خصائصهم المخصوصة بهم دون غيرهم، فأي مخلوق يداني منزلتهم، وأي شريف يصل إلى رتبة شرفهم، وقد طأطأ كل شريف لشرفهم، وتواضع كل عزيز لعزهم، وقد اصطفاهم الله لنفسه، واجتباهم لعبادته، واختارهم لطاعته، فكانوا أهلاً لذلك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جلت قدرته خصهم بما لم يخص به أحداً من العالمين، وإن هذه العناية الربانية والاهتمامات الإلهية كانت لهم، وبهم، ومعهم، وفيهم، منذ بدء خلقهم، فكان نور حبيبه المصطفى صلى الله عليه وآله وسلم فاتحة الخلق، ومبدأ الخير الذي جعله الله عزّ وجلّ فيه ومنه، فكان هذا النور من نور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خلق من نوره سبحانه أيضاً نور علي أمير المؤمنين، وهو نور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نور البضعة النبوية فاطمة الزهراء عليها السلام ثم نور الحسن، ونور الحسين عليهما السلام سبطي نبي الرحمة، وريحانتيه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حجب جلت قدرته هذه الأنوار بحجب الغيب التي استأثر بها لنفسه فكانوا بقرب قريب من ربهم وسيدهم ومولاهم وإلههم بمراتب ودرجات، فأقربهم وأدناهم إلى الله عزّ وجلّ عبده ورسوله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دَنٰا فَتَدَلّٰى فَكٰانَ قٰابَ قَوْسَيْنِ أَوْ أَدْنىٰ‌</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الله عزّ وجل خلق الملائكة بعد خلقه لهذه الأنوار بأربعة عشر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الأنوار الإلهية محجوبة عن الملائكة أجمعين، فلما أراد الله عزّ وجلّ أن يظهرهم لملائكته وتراهم جميع عوالم الملائكة من الكروبيين والمقربين والروح وغيرهم أنزلهم تبارك اسمه من عوالم الغيب والحجب إلى عالم الشهادة الأخروية الخاصة بملائكة العزيز القهار جلت قدرته، فأظهرهم لملائكته بهيئة أشباح نور، أي أجسام نورانية بلا أرواح تطوف بعرش الله عزّ شأنه، وكانت الملائكة تنظر إليهم وتسبح الله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سبوح قدوس من أنوار ما أكرمها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تعرف ما هي هذه الأشباح، وفيما جاء عن النبي صلى الله عليه وآله وسلم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أراد الله تبارك وتعالى ابتلاء الملائكة وتعريفهم بهذه الأشباح أرسل عليهم سحاباً من ظلمة، وكانت الملائكة لا تنظر أولها من آخرها، وأظلمت </w:t>
      </w:r>
    </w:p>
    <w:p>
      <w:pPr>
        <w:pStyle w:val="BookText"/>
        <w:rPr/>
      </w:pPr>
      <w:r>
        <w:rPr>
          <w:rFonts w:ascii="Amiri" w:hAnsi="Amiri" w:eastAsia="Amiri" w:cs="Amiri"/>
          <w:color w:val="111111"/>
          <w:sz w:val="28"/>
          <w:sz w:val="28"/>
          <w:szCs w:val="28"/>
          <w:rtl w:val="true"/>
          <w:lang w:bidi="ar-SA"/>
        </w:rPr>
        <w:t>السماوات على الملائكة، فضجت الملائكة بالتسبيح والتقديس لله عزّ وجلّ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منذ خلقتنا وعرفتنا هذه الأشباح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جعلتنا ننظر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بأساً، فبحق هذه الأشباح إلا ما كشفت عنا هذه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الله من نور فاطمة قناديل فعلقها في بطنان العرش فأزهرت السماوات والأرض ثم أشرقت بنورها، فلأجل ذلك سميت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الملائكة لمن هذا النور الزاهر الذي قد أشرقت به السماوات والأرض‌؟</w:t>
      </w:r>
    </w:p>
    <w:p>
      <w:pPr>
        <w:pStyle w:val="BookText"/>
        <w:rPr/>
      </w:pPr>
      <w:r>
        <w:rPr>
          <w:rFonts w:ascii="Amiri" w:hAnsi="Amiri" w:eastAsia="Amiri" w:cs="Amiri"/>
          <w:color w:val="111111"/>
          <w:sz w:val="28"/>
          <w:sz w:val="28"/>
          <w:szCs w:val="28"/>
          <w:rtl w:val="true"/>
          <w:lang w:bidi="ar-SA"/>
        </w:rPr>
        <w:t>فأوحى الله إليها هذا نور اخترعته من نور جلالي لأمتي فاطمة ابنة حبيبي وزوجة وليّي وأخي نبييّ وأبو حججي على عبادي، أشهدكم ملائكتي إني قد جعلت ثواب تسبيحكم وتقديسكم لهذه المرأة وشيعتها ومحبيها إلى يوم القيامة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البعض يتصور ثقل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بجعل ثواب تسبيح الملائكة لفاطمة وشيعتها ومحبيها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يرزق من يشاء ويهب لمن يشاء بغير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فاطمة عليها الصلاة والسلام هي أعظم عند الله من الملائكة ومن كان عند الله أعظم فعمله الذي يصعد إلى الله أعظم من عمل الملائكة، فعمل فاطمة عليها السلام أفضل عند الله من عمل الملائكة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لغني عن تسبيح ملائكته وجميع خلقه، فضلا عن </w:t>
      </w:r>
    </w:p>
    <w:p>
      <w:pPr>
        <w:pStyle w:val="BookText"/>
        <w:rPr/>
      </w:pPr>
      <w:r>
        <w:rPr>
          <w:rFonts w:ascii="Amiri" w:hAnsi="Amiri" w:eastAsia="Amiri" w:cs="Amiri"/>
          <w:color w:val="111111"/>
          <w:sz w:val="28"/>
          <w:sz w:val="28"/>
          <w:szCs w:val="28"/>
          <w:rtl w:val="true"/>
          <w:lang w:bidi="ar-SA"/>
        </w:rPr>
        <w:t>ذلك إنه تعالى جعل ثواب التسبيح ولم يجعل التسبيح وفي هذا القبيل جاءت الأحاديث النبوية كثيرة في حصول ثواب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نور فاطمة أنجى الملائكة من الهلاك ومن الظلام الذي حل بالسماوات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ذكر الأرض هنا جاء إشارة إلى عموم الكون وهو في الوقت نفسه يشير إلى وجود الملائكة في كل ذرة من السماوات والأرض فما خلق الله خلقاً أعظم كثرة من الملائكة، وفي الرواية عن الإمام الصادق عليه السلام روحي فداه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خلقه الله أكثر من الملائكة، وإنه ليهبط في كل يوم وفي كل ليلة سبعون ألف ملك، فيأتون البيت الحرام فيطوفون به، ثم يأتون رسول الله صلى الله عليه وآله وسلم ثم يأتون أمير المؤمنين فيسلمون عليه، ثم يأتون الحسين فيقيمون عنده، فإذا كان السحر وضع لهم معراج إلى السماء، ثم لا يعودون أبداً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جزاء نور فاطمة الذي أنار السماوات والأرض وبدد ظلامها وأزاح يحمومها، أن جعل ثواب تسبيح الملائكة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دخول شيعتها ومحبيها في هذه الهبة الإلهية والمنحة الربانية فهو إكراماً لفاطمة عليها السلام، ومن أحب عمل قوم حُشر معهم، ومن أجل عين ألف عين تكرمُ‌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نور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شبح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توسل الملائكة إلى الله بها</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6521_162795"/>
      <w:bookmarkStart w:id="268" w:name="pg16521_162795"/>
      <w:bookmarkEnd w:id="268"/>
    </w:p>
    <w:p>
      <w:pPr>
        <w:pStyle w:val="Heading2"/>
        <w:numPr>
          <w:ilvl w:val="1"/>
          <w:numId w:val="1"/>
        </w:numPr>
        <w:rPr/>
      </w:pPr>
      <w:bookmarkStart w:id="269" w:name="pg16521_162795"/>
      <w:bookmarkStart w:id="270" w:name="__RefHeading___Toc9443466_1280447820"/>
      <w:bookmarkStart w:id="271" w:name="_Toc101"/>
      <w:bookmarkEnd w:id="269"/>
      <w:bookmarkEnd w:id="270"/>
      <w:r>
        <w:rPr>
          <w:rtl w:val="true"/>
        </w:rPr>
        <w:t>الفصل الثانى</w:t>
      </w:r>
      <w:r>
        <w:rPr>
          <w:rtl w:val="true"/>
        </w:rPr>
        <w:t xml:space="preserve">: </w:t>
      </w:r>
      <w:r>
        <w:rPr>
          <w:rtl w:val="true"/>
        </w:rPr>
        <w:t>خلق روح فاطمه عليها السلام و طينتها</w:t>
      </w:r>
      <w:bookmarkEnd w:id="27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2" w:name="__RefHeading___Toc9443468_1280447820"/>
      <w:bookmarkStart w:id="273" w:name="_Toc102"/>
      <w:bookmarkEnd w:id="272"/>
      <w:r>
        <w:rPr>
          <w:rtl w:val="true"/>
        </w:rPr>
        <w:t>اشارة</w:t>
      </w:r>
      <w:bookmarkEnd w:id="27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6521_162797"/>
      <w:bookmarkStart w:id="275" w:name="pg16521_162797"/>
      <w:bookmarkEnd w:id="275"/>
    </w:p>
    <w:p>
      <w:pPr>
        <w:pStyle w:val="Heading3"/>
        <w:numPr>
          <w:ilvl w:val="2"/>
          <w:numId w:val="1"/>
        </w:numPr>
        <w:rPr/>
      </w:pPr>
      <w:bookmarkStart w:id="276" w:name="pg16521_162797"/>
      <w:bookmarkStart w:id="277" w:name="__RefHeading___Toc9443470_1280447820"/>
      <w:bookmarkStart w:id="278" w:name="_Toc103"/>
      <w:bookmarkEnd w:id="276"/>
      <w:bookmarkEnd w:id="277"/>
      <w:r>
        <w:rPr>
          <w:rtl w:val="true"/>
        </w:rPr>
        <w:t>المبحث الأول</w:t>
      </w:r>
      <w:r>
        <w:rPr>
          <w:rtl w:val="true"/>
        </w:rPr>
        <w:t xml:space="preserve">: </w:t>
      </w:r>
      <w:r>
        <w:rPr>
          <w:rtl w:val="true"/>
        </w:rPr>
        <w:t>خلق روح فاطمة عليها السلام</w:t>
      </w:r>
      <w:bookmarkEnd w:id="278"/>
    </w:p>
    <w:p>
      <w:pPr>
        <w:pStyle w:val="Heading4"/>
        <w:numPr>
          <w:ilvl w:val="3"/>
          <w:numId w:val="1"/>
        </w:numPr>
        <w:rPr/>
      </w:pPr>
      <w:bookmarkStart w:id="279" w:name="__RefHeading___Toc9443472_1280447820"/>
      <w:bookmarkStart w:id="280" w:name="_Toc104"/>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من الواضح لدى الجميع أن موضوع الروح هو موضوع قد أحيط بغموض تام بل قد أحيط بحواجز لا يمكن تخطيها أو تجاوزها</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9443474_1280447820"/>
      <w:bookmarkStart w:id="282" w:name="_Toc105"/>
      <w:bookmarkEnd w:id="281"/>
      <w:r>
        <w:rPr>
          <w:rtl w:val="true"/>
        </w:rPr>
        <w:t>الحديث الأول</w:t>
      </w:r>
      <w:bookmarkEnd w:id="282"/>
    </w:p>
    <w:p>
      <w:pPr>
        <w:pStyle w:val="BookText"/>
        <w:rPr/>
      </w:pPr>
      <w:r>
        <w:rPr>
          <w:rFonts w:ascii="Amiri" w:hAnsi="Amiri" w:eastAsia="Amiri" w:cs="Amiri"/>
          <w:color w:val="111111"/>
          <w:sz w:val="28"/>
          <w:sz w:val="28"/>
          <w:szCs w:val="28"/>
          <w:rtl w:val="true"/>
          <w:lang w:bidi="ar-SA"/>
        </w:rPr>
        <w:t>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خلق الأرواح قبل الأجساد بألفي عام، فجعل أعلاها وأشرفها أرواح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وفاطمة والحسن والحسين والأئمة بعدهم صلوات الله عليهم، فعرضها على السماوات والأرض والجبال فغشيها نورهم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283" w:name="pg16521_162798"/>
    </w:p>
    <w:p>
      <w:pPr>
        <w:pStyle w:val="Heading4"/>
        <w:numPr>
          <w:ilvl w:val="3"/>
          <w:numId w:val="1"/>
        </w:numPr>
        <w:rPr/>
      </w:pPr>
      <w:bookmarkStart w:id="284" w:name="__RefHeading___Toc9443476_1280447820"/>
      <w:bookmarkStart w:id="285" w:name="_Toc106"/>
      <w:bookmarkEnd w:id="283"/>
      <w:bookmarkEnd w:id="284"/>
      <w:r>
        <w:rPr>
          <w:rtl w:val="true"/>
        </w:rPr>
        <w:t>الحديث الثاني</w:t>
      </w:r>
      <w:bookmarkEnd w:id="285"/>
    </w:p>
    <w:p>
      <w:pPr>
        <w:pStyle w:val="BookText"/>
        <w:rPr/>
      </w:pP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الْحُسَيْنِ بْنِ عَبْدِ اللَّهِ عَنْ مُحَمَّدِ بْنِ عِيسَى وَمُحَمَّدِ بْنِ عَبْدِ اللَّهِ عَنْ عَلِيِّ بْنِ حَدِيدٍ عَنْ مُرَازِمٍ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وَتَعَالَى يَا مُحَمَّدُ إِنِّي خَلَقْتُكَ وَعَلِيّاً نُوراً يَعْنِي رُوحاً بِلا بَدَنٍ قَبْلَ أَنْ أَخْلُقَ سَمَاوَاتِي وَأَرْضِي وَعَرْشِي وَبَحْرِي فَلَمْ تَزَلْ تُهَلِّلُنِي وَتُمَجِّدُنِي ثُمَّ جَمَعْتُ رُوحَيْكُمَا فَجَعَلْتُهُمَا وَاحِدَةً فَكَانَتْ تُمَجِّدُنِي وَتُقَدِّسُنِي وَتُهَلِّلُنِي ثُمَّ قَسَمْتُهَا ثِنْتَيْنِ وَقَسَمْتُ الثِّنْتَيْنِ ثِنْتَيْنِ فَصَارَتْ أَرْبَعَةً مُحَمَّدٌ وَاحِدٌ وَعَلِيٌّ وَاحِدٌ وَالْحَسَنُ وَالْحُسَيْنُ ثِنْتَانِ ثُمَّ خَلَقَ اللَّهُ فَاطِمَةَ مِنْ نُورٍ ابْتَدَأَهَا رُوحاً بِلا بَدَنٍ ثُمَّ مَسَحَنَا بِيَمِينِهِ فَأَفْضَى نُورَهُ فِينَا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والسبب بسيط جداً وهو عجز الإنسان عن تخطي أول الحواجز الموضوعة حول الروح بكل ما أوتي من قوة، وما أوتي إلا قليلا كما أعلنت الآية، مصرحة بضعف قدرة الإنسان ومعلنة حقيقة رصيده العلمي المعبَّر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الضعف، وهذه القلة في العلم لم ولن تمكن الإنسان من التقدم ولو خطوة واحدة في الوصول إلى معرفة الروح التي هي جزء من الأمر الإلهي، لأن الآية تشير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الروح التي تتحدى عقل الإنسان هي بعض أو جزء من أمر الله عزّ وجلّ‌، فكيف بأمره جلت قدرته‌؟</w:t>
      </w:r>
      <w:r>
        <w:rPr>
          <w:rFonts w:eastAsia="Amiri" w:cs="Amiri" w:ascii="Amiri" w:hAnsi="Amiri"/>
          <w:color w:val="111111"/>
          <w:sz w:val="28"/>
          <w:szCs w:val="28"/>
          <w:rtl w:val="true"/>
          <w:lang w:bidi="ar-SA"/>
        </w:rPr>
        <w:t xml:space="preserve">! </w:t>
      </w:r>
      <w:bookmarkStart w:id="286" w:name="pg16521_162799"/>
    </w:p>
    <w:p>
      <w:pPr>
        <w:pStyle w:val="Heading4"/>
        <w:numPr>
          <w:ilvl w:val="3"/>
          <w:numId w:val="1"/>
        </w:numPr>
        <w:rPr/>
      </w:pPr>
      <w:bookmarkStart w:id="287" w:name="__RefHeading___Toc9443478_1280447820"/>
      <w:bookmarkStart w:id="288" w:name="_Toc107"/>
      <w:bookmarkEnd w:id="286"/>
      <w:bookmarkEnd w:id="287"/>
      <w:r>
        <w:rPr>
          <w:rtl w:val="true"/>
        </w:rPr>
        <w:t>المسألة الأولى</w:t>
      </w:r>
      <w:r>
        <w:rPr>
          <w:rtl w:val="true"/>
        </w:rPr>
        <w:t xml:space="preserve">: </w:t>
      </w:r>
      <w:r>
        <w:rPr>
          <w:rtl w:val="true"/>
        </w:rPr>
        <w:t>إنّ أرواح محمد وعترته صلى الله عليه وآله وسلم هي أنوارهم</w:t>
      </w:r>
      <w:bookmarkEnd w:id="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تنص الأحاديث على أن أنوار أهل البيت عليهم السلام التي كانت بهيئة الأشباح وهي في الوقت نفسه أرواحهم لقول الباقر والصادق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الصادق عليه السلام عن النبي صلى الله عليه وآله وسلم عن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خلقتك وعلياً نوراً يعني روحاً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خلق الأرواح يقول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فغشيها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 على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سابقاً أن الله تعالى عرض هذه الأنوار على السموات والأرض مما يدل على أن أرواحهم هي أنوارهم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بقيت مسألة وهي قول الباقر عليه السلام في تعريف 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أبدان نورانية بلا أرواح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الأنوار كانت على هيئة أبدان من النور بمعنى أن الله تعالى جعلها بهذه الهيئة، هيئة الأبدان باعتبار أن النور يمكن أن يأخذ أشكالاً محدودة في ذهن السامع تتطابق هذه الأشكال مع ما يراه في الحياة الدنيا، أي لم تكن من صور الخيال الذهني، بل لها واقع محسوس بحاسة البصر ومن ثمّ إمّا أن يأخذ النور شكلاً كرويا فينتشر في جميع الجهات حينما ينبعث مثلاً من المصابيح أو الشمعة وإمّا أن يأخذ شكلاً مستقيما على هيئة العمد حينما ينبعث من مصابيح السيارات أو ما يعرف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Light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ومن ثمّ لا يهتدي السامع إلى معرفة </w:t>
      </w:r>
      <w:bookmarkStart w:id="289" w:name="pg16521_162800"/>
    </w:p>
    <w:p>
      <w:pPr>
        <w:pStyle w:val="BookText"/>
        <w:rPr/>
      </w:pPr>
      <w:bookmarkEnd w:id="289"/>
      <w:r>
        <w:rPr>
          <w:rFonts w:ascii="Amiri" w:hAnsi="Amiri" w:eastAsia="Amiri" w:cs="Amiri"/>
          <w:color w:val="111111"/>
          <w:sz w:val="28"/>
          <w:sz w:val="28"/>
          <w:szCs w:val="28"/>
          <w:rtl w:val="true"/>
          <w:lang w:bidi="ar-SA"/>
        </w:rPr>
        <w:t>الحديث الشريف حينما يتحدث عن أنوارهم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الباقر عليه السلام قد بيّن لجابر الهيئة التي كانت عليها هذه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الوقت نفسه دلت الأحاديث التي نصت على ذكر الأشباح الدلالة نفسها، أي بيان الهيئة التي كان عليها هذا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اتخذت هذه الأنوار هيئة الأبدان انصرف ذهن السامع إلى دلالة لفظ البدن المتصور في الحياة الدنيا أي بدن الإنسان ومن ثم حينما تكون هذه الأنوار بتلك الهيئة لزم أن يكون لها روح تختلف عن البدن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الدلالة الذهنية نفسها لما يراه الإنسان في الحياة الدنيا من وجود اختلاف بين جنس البدن وجنس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هذه الأبدان النورانية والأشباح هي من جنس الأرواح نفسها بل هي عينها كما نصت الأحاديث كان جواب الإمام الباقر عليه السلام لجابر يشير 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ينصرف ذهنك يا جابر إلى أن هذه الأبدان النورانية لها أرواح مغايرة عن جنسها بل هي نفسها أرواح اتخذت هيئة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تصل إلى أن معنى الأشباح هي أبدان من الروح وأن هذه الروح هي النور</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9443480_1280447820"/>
      <w:bookmarkStart w:id="291" w:name="_Toc108"/>
      <w:bookmarkEnd w:id="290"/>
      <w:r>
        <w:rPr>
          <w:rtl w:val="true"/>
        </w:rPr>
        <w:t>المسألة الثانية</w:t>
      </w:r>
      <w:r>
        <w:rPr>
          <w:rtl w:val="true"/>
        </w:rPr>
        <w:t xml:space="preserve">: </w:t>
      </w:r>
      <w:r>
        <w:rPr>
          <w:rtl w:val="true"/>
        </w:rPr>
        <w:t>بث الحياة في السماوات والأرض والجبال</w:t>
      </w:r>
      <w:bookmarkEnd w:id="29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عرض أرواحهم عليهم الصلاة والسلام على السماوات والأرض والجبال فغشيها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p>
    <w:p>
      <w:pPr>
        <w:pStyle w:val="BookText"/>
        <w:rPr/>
      </w:pPr>
      <w:r>
        <w:rPr>
          <w:rFonts w:ascii="Amiri" w:hAnsi="Amiri" w:eastAsia="Amiri" w:cs="Amiri"/>
          <w:color w:val="111111"/>
          <w:sz w:val="28"/>
          <w:sz w:val="28"/>
          <w:szCs w:val="28"/>
          <w:rtl w:val="true"/>
          <w:lang w:bidi="ar-SA"/>
        </w:rPr>
        <w:t>السماوات والأرض والجبال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في ذلك هو مد السماوات والأرض والجبال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أنَّ الأصل في حياة كل شيء هي الروح، والأجسام الخالية من الروح، أجسام ميتة، أو هي بمنزلة الجماد لكن ليست من الجمادات؛ إذ إنَّ المراد من الجماد هو عدم الحركة ظاهراً وليس خلوه من الحياة كما يشير القرآن الكريم إلى وجود الحياة في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اَلْحِجٰارَةِ لَمٰا يَتَفَجَّرُ مِنْهُ اَلْأَنْهٰارُ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والماء هو مادة الحياة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مِنَ اَلْمٰاءِ كُلَّ شَيْ‌ءٍ حَيٍّ‌</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عرض أرواحهم هو بث الحياة في الجبال والسماوات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نواة الحياة في الموجودات أو كما تسمى بالممكنات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تَرَى اَلْأَرْضَ هٰامِدَةً فَإِذٰا أَنْزَلْنٰا عَلَيْهَا اَلْمٰاءَ اِهْتَزَّتْ وَ رَبَتْ وَ أَنْبَتَتْ مِنْ كُلِّ زَوْجٍ بَهِيجٍ‌</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 وتعالى</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آيٰاتِهِ أَنَّكَ تَرَى اَلْأَرْضَ خٰاشِعَةً فَإِذٰا أَنْزَلْنٰا عَلَيْهَا اَلْمٰاءَ اِهْتَزَّتْ وَ رَبَتْ إِنَّ اَلَّذِي أَحْيٰاهٰا لَمُحْيِ اَلْمَوْتىٰ إِنَّهُ عَلىٰ كُلِّ شَيْ‌ءٍ قَدِيرٌ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92" w:name="pg16521_162802"/>
    </w:p>
    <w:p>
      <w:pPr>
        <w:pStyle w:val="BookText"/>
        <w:rPr/>
      </w:pPr>
      <w:bookmarkEnd w:id="292"/>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أرواحهم جعلها الله تبارك وتعالى الأصل في بث الحياة في السماوات والأرض والجبال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أشبه ما يكون بالنفخ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كالماء الذي يعرض على الأرض ليسقيها ويحييها بالزرع</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9443482_1280447820"/>
      <w:bookmarkStart w:id="294" w:name="_Toc109"/>
      <w:bookmarkEnd w:id="293"/>
      <w:r>
        <w:rPr>
          <w:rtl w:val="true"/>
        </w:rPr>
        <w:t>المسألة الثالثة</w:t>
      </w:r>
      <w:r>
        <w:rPr>
          <w:rtl w:val="true"/>
        </w:rPr>
        <w:t xml:space="preserve">: </w:t>
      </w:r>
      <w:r>
        <w:rPr>
          <w:rtl w:val="true"/>
        </w:rPr>
        <w:t>فتق السماوات والأرض والجبال بالتسبيح</w:t>
      </w:r>
      <w:bookmarkEnd w:id="294"/>
    </w:p>
    <w:p>
      <w:pPr>
        <w:pStyle w:val="BookText"/>
        <w:rPr/>
      </w:pPr>
      <w:r>
        <w:rPr>
          <w:rFonts w:ascii="Amiri" w:hAnsi="Amiri" w:eastAsia="Amiri" w:cs="Amiri"/>
          <w:color w:val="111111"/>
          <w:sz w:val="28"/>
          <w:sz w:val="28"/>
          <w:szCs w:val="28"/>
          <w:rtl w:val="true"/>
          <w:lang w:bidi="ar-SA"/>
        </w:rPr>
        <w:t>إنّ عرض أرواح فاطمة وأبيها وبعلها وبنيها عليهم السلام على السماوات والأرض والجبال كان من أجل فتقها بالتسبيح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السماوات من الملائكة وأهل الأرض من الجن والإنس والبهائم والدواب والنبات والطير والحشرات وما خلق الله سبحانه في البحار من مخلوقات لا تعد ولا تحصى وكل ذي روح من كبار المخلوقات إلى صغارها كالبكتريا والفيروسات والجينات وما هو أصغر من ذلك وما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يَخْلُقُ مٰا لاٰ تَعْلَمُونَ‌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فجميعها يسبح لله عزّ وجلّ وإن كثيراً منها جعلت آجالها مرهونة بدوام التسبيح فما إن ينقطع تسبيحها يحضر أجلها،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 وَ كَثِيرٌ مِنَ اَلنّٰاسِ وَ كَثِيرٌ حَقَّ عَلَيْهِ اَلْعَذٰابُ وَ مَنْ يُهِنِ اَللّٰهُ فَمٰا لَهُ مِنْ مُكْرِمٍ إِنَّ اَللّٰهَ يَفْعَلُ مٰا يَشٰاءُ‌</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فجميع ما خلق الله، جعله الله ينطق بالتسبيح وقد أخذه من محمد وعترته </w:t>
      </w:r>
      <w:bookmarkStart w:id="295" w:name="pg16521_162803"/>
    </w:p>
    <w:p>
      <w:pPr>
        <w:pStyle w:val="BookText"/>
        <w:rPr/>
      </w:pPr>
      <w:bookmarkEnd w:id="295"/>
      <w:r>
        <w:rPr>
          <w:rFonts w:ascii="Amiri" w:hAnsi="Amiri" w:eastAsia="Amiri" w:cs="Amiri"/>
          <w:color w:val="111111"/>
          <w:sz w:val="28"/>
          <w:sz w:val="28"/>
          <w:szCs w:val="28"/>
          <w:rtl w:val="true"/>
          <w:lang w:bidi="ar-SA"/>
        </w:rPr>
        <w:t>عليهم السلام الطاهرة فهم الذين علموا الخلق الحمد، لأنهم أحمد الخلق للخالق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أرواحهم أجمعين كان لتعليم السماوات والأرض والجبال ومن فيهن وكل ما خلق الله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مرّ في الأحاديث السابقة أن الملائكة لبثت سنين عديدة وهي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والتقديس حتى جاء الإذن من الله عزّ وجلّ لها بأخذ التسبيح والتهليل والتحميد والتقديس من محمد وآل محمد صلى الله عليه وآله وسلم فتعلمه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آتَيْنٰا دٰاوُدَ مِنّٰا فَضْلاً يٰا جِبٰالُ أَوِّبِي مَعَهُ وَ اَلطَّيْرَ</w:t>
      </w:r>
      <w:r>
        <w:rPr>
          <w:rStyle w:val="FootnoteAnchor"/>
          <w:rtl w:val="true"/>
        </w:rPr>
        <w:footnoteReference w:id="175"/>
      </w:r>
      <w:r>
        <w:rPr>
          <w:rFonts w:ascii="Amiri" w:hAnsi="Amiri" w:eastAsia="Amiri" w:cs="Amiri"/>
          <w:color w:val="111111"/>
          <w:sz w:val="28"/>
          <w:sz w:val="28"/>
          <w:szCs w:val="28"/>
          <w:rtl w:val="true"/>
          <w:lang w:bidi="ar-SA"/>
        </w:rPr>
        <w:t>، إِنّٰا سَخَّرْنَا اَلْجِبٰالَ مَعَهُ يُسَبِّحْنَ بِالْعَشِيِّ وَ اَلْإِشْرٰاقِ‌</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هو حال نبي الله داود عليه السلام فكيف يكون حال سيد الأنبياء والمرسلين وهو أشرف ما خلق الله عزّ وجلّ‌</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9443484_1280447820"/>
      <w:bookmarkStart w:id="297" w:name="_Toc110"/>
      <w:bookmarkEnd w:id="296"/>
      <w:r>
        <w:rPr>
          <w:rtl w:val="true"/>
        </w:rPr>
        <w:t>المسألة الرابعة</w:t>
      </w:r>
      <w:r>
        <w:rPr>
          <w:rtl w:val="true"/>
        </w:rPr>
        <w:t xml:space="preserve">: </w:t>
      </w:r>
      <w:r>
        <w:rPr>
          <w:rtl w:val="true"/>
        </w:rPr>
        <w:t>مد السماوات والأرض والجبال بالطاقة</w:t>
      </w:r>
      <w:bookmarkEnd w:id="297"/>
    </w:p>
    <w:p>
      <w:pPr>
        <w:pStyle w:val="BookText"/>
        <w:rPr/>
      </w:pPr>
      <w:r>
        <w:rPr>
          <w:rFonts w:ascii="Amiri" w:hAnsi="Amiri" w:eastAsia="Amiri" w:cs="Amiri"/>
          <w:color w:val="111111"/>
          <w:sz w:val="28"/>
          <w:sz w:val="28"/>
          <w:szCs w:val="28"/>
          <w:rtl w:val="true"/>
          <w:lang w:bidi="ar-SA"/>
        </w:rPr>
        <w:t>هذه الحقيقة جاءت من خلال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فغشيها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والأرض والجبال ب‍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والسلام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القوة في السماوات والأرض والجبال، والنور هو كناية عن الطاقة المحركة لما في السماوات والأرض والجبال</w:t>
      </w:r>
      <w:r>
        <w:rPr>
          <w:rFonts w:eastAsia="Amiri" w:cs="Amiri" w:ascii="Amiri" w:hAnsi="Amiri"/>
          <w:color w:val="111111"/>
          <w:sz w:val="28"/>
          <w:szCs w:val="28"/>
          <w:rtl w:val="true"/>
          <w:lang w:bidi="ar-SA"/>
        </w:rPr>
        <w:t xml:space="preserve">. </w:t>
      </w:r>
      <w:bookmarkStart w:id="298" w:name="pg16521_162804"/>
    </w:p>
    <w:p>
      <w:pPr>
        <w:pStyle w:val="BookText"/>
        <w:rPr/>
      </w:pPr>
      <w:bookmarkEnd w:id="298"/>
      <w:r>
        <w:rPr>
          <w:rFonts w:ascii="Amiri" w:hAnsi="Amiri" w:eastAsia="Amiri" w:cs="Amiri"/>
          <w:color w:val="111111"/>
          <w:sz w:val="28"/>
          <w:sz w:val="28"/>
          <w:szCs w:val="28"/>
          <w:rtl w:val="true"/>
          <w:lang w:bidi="ar-SA"/>
        </w:rPr>
        <w:t>أما السماوات فالمراد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المجرات النجمية بما تحتويه من مجموعات كوكبية، فالنجوم والسُدم، والبُلسارات، والنجوم المزدوجة، والنجوم النابضة، والعناقيد النجمية، والقوى الجاذبية وغيرها من التسميات الفلكية والظواهر الكونية فالأصل في حركتها وأخذ الطاقة في هذه الحركة جعله الله عزّ وجلّ من نور فاطمة وأبيها وبعلها وبنيها صلوات الله عليهم من خلال غشيها بنور العترة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الأصل في حركتها وجريانها ودورانها، هو النور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الجبال فما كان فيها من قوى مكنونة ومخزونة في معادنها كل مصدره النور وهو الأصل في حركة الجبال،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تَرَى اَلْجِبٰالَ تَحْسَبُهٰا جٰامِدَةً وَ هِيَ تَمُرُّ مَرَّ اَلسَّحٰابِ‌</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9443486_1280447820"/>
      <w:bookmarkStart w:id="300" w:name="_Toc111"/>
      <w:bookmarkEnd w:id="299"/>
      <w:r>
        <w:rPr>
          <w:rtl w:val="true"/>
        </w:rPr>
        <w:t>المسألة الخامسة</w:t>
      </w:r>
      <w:r>
        <w:rPr>
          <w:rtl w:val="true"/>
        </w:rPr>
        <w:t xml:space="preserve">: </w:t>
      </w:r>
      <w:r>
        <w:rPr>
          <w:rtl w:val="true"/>
        </w:rPr>
        <w:t xml:space="preserve">ظهور مصداق اسم الله تعالى </w:t>
      </w:r>
      <w:r>
        <w:rPr>
          <w:rtl w:val="true"/>
        </w:rPr>
        <w:t>(</w:t>
      </w:r>
      <w:r>
        <w:rPr>
          <w:rtl w:val="true"/>
        </w:rPr>
        <w:t>الجليل</w:t>
      </w:r>
      <w:r>
        <w:rPr>
          <w:rtl w:val="true"/>
        </w:rPr>
        <w:t xml:space="preserve">) </w:t>
      </w:r>
      <w:r>
        <w:rPr>
          <w:rtl w:val="true"/>
        </w:rPr>
        <w:t>في السموات والأرض</w:t>
      </w:r>
      <w:bookmarkEnd w:id="300"/>
    </w:p>
    <w:p>
      <w:pPr>
        <w:pStyle w:val="BookText"/>
        <w:rPr/>
      </w:pPr>
      <w:r>
        <w:rPr>
          <w:rFonts w:ascii="Amiri" w:hAnsi="Amiri" w:eastAsia="Amiri" w:cs="Amiri"/>
          <w:color w:val="111111"/>
          <w:sz w:val="28"/>
          <w:sz w:val="28"/>
          <w:szCs w:val="28"/>
          <w:rtl w:val="true"/>
          <w:lang w:bidi="ar-SA"/>
        </w:rPr>
        <w:t>قد مر سابقاً أن الله عزّ وجلّ خلق نور فاطمة عليها الصلاة والسلام من نور جلالته عزّ شأنه، والحديث يشير في قوله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فغشيها نورهم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السماوات والأرض والجبال، وهذا يعني أن كل شيء خلقه الله عزّ وجلّ تجد فيه قبساً من نور فاطمة وروحها؛ لأنها خُلقت من نور جلاله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النور يظهر مصداق اسمه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bookmarkStart w:id="301" w:name="pg16521_162805"/>
    </w:p>
    <w:p>
      <w:pPr>
        <w:pStyle w:val="Heading4"/>
        <w:numPr>
          <w:ilvl w:val="3"/>
          <w:numId w:val="1"/>
        </w:numPr>
        <w:rPr/>
      </w:pPr>
      <w:bookmarkStart w:id="302" w:name="__RefHeading___Toc9443488_1280447820"/>
      <w:bookmarkStart w:id="303" w:name="_Toc112"/>
      <w:bookmarkEnd w:id="301"/>
      <w:bookmarkEnd w:id="302"/>
      <w:r>
        <w:rPr>
          <w:rtl w:val="true"/>
        </w:rPr>
        <w:t>المسألة السادسة</w:t>
      </w:r>
      <w:r>
        <w:rPr>
          <w:rtl w:val="true"/>
        </w:rPr>
        <w:t xml:space="preserve">: </w:t>
      </w:r>
      <w:r>
        <w:rPr>
          <w:rtl w:val="true"/>
        </w:rPr>
        <w:t>إنّ الله تعالى خلق فاطمة عليها السلام من نور ابتدأها روحاً بلا بدن</w:t>
      </w:r>
      <w:bookmarkEnd w:id="303"/>
    </w:p>
    <w:p>
      <w:pPr>
        <w:pStyle w:val="BookText"/>
        <w:rPr/>
      </w:pPr>
      <w:r>
        <w:rPr>
          <w:rFonts w:ascii="Amiri" w:hAnsi="Amiri" w:eastAsia="Amiri" w:cs="Amiri"/>
          <w:color w:val="111111"/>
          <w:sz w:val="28"/>
          <w:sz w:val="28"/>
          <w:szCs w:val="28"/>
          <w:rtl w:val="true"/>
          <w:lang w:bidi="ar-SA"/>
        </w:rPr>
        <w:t>تناولنا في المسألة الأولى بيان حقيقة سنخية أنوار محمد وأهل بيته عليهم السلام مع أرواحهم، بمعنى أن الله تعالى حينما خلق أنوارهم كانت هي أرواحهم عليهم السلام بدلالة الحديث الثاني الذي أخرجه الشيخ الكليني رضي الله عنه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وتعالى يا محمد إني خلقتك وعلياً نوراً يعني روحاً بلا 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الأحاديث التي مرت الإشارة إليها في المسألة الأولى من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الحقيقة الجديدة التي يظهرها الحديث الشريف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الأرواح كانت بلا أبدان والحكمة في ذلك هي أن الله تعالى شاء أن تكون الأرواح من لواحق الأبدان وخواصها، ومن ثم حينما يكون هناك خلق للروح لزم أن يكون هناك بدن تحل فيه، هكذا يفهم من ظاهر الرواية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هذه الأرواح هي من النور فلذا لا لزومية لوجود الأبدان وذلك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أي الأبدان، من مقتضيات الحياة الدنيا، وأن هذه الأرواح هي في السماء وفي عالم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لاختلافها في أهل البيت عليهم السلام؛ إذ إن الله تعالى جعل أرواحهم هي أنوارهم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وتعالى اختص روح فاطمة عليها الصلاة والسلام في </w:t>
      </w:r>
    </w:p>
    <w:p>
      <w:pPr>
        <w:pStyle w:val="BookText"/>
        <w:rPr/>
      </w:pPr>
      <w:r>
        <w:rPr>
          <w:rFonts w:ascii="Amiri" w:hAnsi="Amiri" w:eastAsia="Amiri" w:cs="Amiri"/>
          <w:color w:val="111111"/>
          <w:sz w:val="28"/>
          <w:sz w:val="28"/>
          <w:szCs w:val="28"/>
          <w:rtl w:val="true"/>
          <w:lang w:bidi="ar-SA"/>
        </w:rPr>
        <w:t>خلقها بخاصية منفردة وهي أنه عزّ شأنه خلقها من نور مستقل من ذلك النور الأول الذي خلق الله منه أرواح محمد وعلي والحسن والحسين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أفهمه من الحديث أن العلة في هذا التغاير هو لوجود سر الحياة فيه أي الشفع والوتر، والذكر والأنثى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المخلوقات الأنثوية التي جعلها الله تعالى في الحياة الدنيا تحتاج إلى روح ونور، وطاقة تختلف عما تحتاج المخلوقات الذكورية، أي إن عنصرَيْ الحياة وهما الذكورية والأنثوية وقطبَي الدورة الحياتية على الأرض تقتضي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شيء قائم في الحياة الدنيا على هذين العنصرين ولولاهما لما كانت هناك دورات حياتية على الأرض في كل ما احتوته من كائنات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إننا نلمس ذلك التجلي للنور الذي خلق الله تعالى منه فاطمة عليها السلام في السماء وعلى المخلوقات من خلال اسم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ظهور اللون الزهري الذي يرمز به عادة للأنوثة للدلالة على وجود قطبي الحياة على الأرض وفي السموات حتى اتصافها بالأنثوية عاد إلى نور فاطمة الزهراء عليها السلام، فهذه السموات ولا يقال هذا السموات وهكذا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فهم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خلقهم الله تعالى من نوره ولا اختلاف في نوره سبحانه ولا تنافر وإنما كانوا مظاهر لتجلي بعض صفات الله تعالى في الخلق حتى ورد في الأحاديث الشريفة، عن الإمام الباقر عليه السلام أنه قال</w:t>
      </w:r>
      <w:r>
        <w:rPr>
          <w:rFonts w:eastAsia="Amiri" w:cs="Amiri" w:ascii="Amiri" w:hAnsi="Amiri"/>
          <w:color w:val="111111"/>
          <w:sz w:val="28"/>
          <w:szCs w:val="28"/>
          <w:rtl w:val="true"/>
          <w:lang w:bidi="ar-SA"/>
        </w:rPr>
        <w:t xml:space="preserve">: </w:t>
      </w:r>
      <w:bookmarkStart w:id="304" w:name="pg16521_162807"/>
    </w:p>
    <w:p>
      <w:pPr>
        <w:pStyle w:val="BookText"/>
        <w:rPr/>
      </w:pPr>
      <w:bookmarkEnd w:id="3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الأسماء الحسنى الذي لا يقبل الله من العباد عملاً إلا بمعرفتنا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الاسم المخزون المكنون، نحن الأسماء الحسنى التي إذا سئل الله تعالى بها أجاب، نحن الأسماء المكتوبة على العرش ولأجلنا خلق الله عز وجل السماء، والأرض والعرش والكرسي والجنة والنار، ومنا تعلمت الملائكة التسبيح والتقديس</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تفرد خلق روح فاطمة عليها السلام من نور آخر غير الذي خلق الله تعالى منه محمداً صلى الله عليه وآله وسلم وعلياً عليه السلام هو لخلق قطبي الحياة وعنصري الوجود وهو الذي يرمز لها بالشفع والوتر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والوتر أشرف عند الله تعالى من الشفع كتشريف محمد صلى الله عليه وآله وسلم على جميع خلقه وكتشريف لفظ الجلالة على بقية الأسماء الحسنى وكل أسمائه عزّ شأنه شريفة</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9443490_1280447820"/>
      <w:bookmarkStart w:id="306" w:name="_Toc113"/>
      <w:bookmarkEnd w:id="305"/>
      <w:r>
        <w:rPr>
          <w:rtl w:val="true"/>
        </w:rPr>
        <w:t>المسألة السابعة</w:t>
      </w:r>
      <w:r>
        <w:rPr>
          <w:rtl w:val="true"/>
        </w:rPr>
        <w:t xml:space="preserve">: </w:t>
      </w:r>
      <w:r>
        <w:rPr>
          <w:rtl w:val="true"/>
        </w:rPr>
        <w:t>مراحل خلق أنوار محمد وعترته والحكمة في تعدد هذه المراحل</w:t>
      </w:r>
      <w:bookmarkEnd w:id="306"/>
    </w:p>
    <w:p>
      <w:pPr>
        <w:pStyle w:val="Heading5"/>
        <w:numPr>
          <w:ilvl w:val="4"/>
          <w:numId w:val="1"/>
        </w:numPr>
        <w:rPr/>
      </w:pPr>
      <w:bookmarkStart w:id="307" w:name="__RefHeading___Toc9443492_1280447820"/>
      <w:bookmarkStart w:id="308" w:name="_Toc114"/>
      <w:bookmarkEnd w:id="307"/>
      <w:r>
        <w:rPr>
          <w:rtl w:val="true"/>
        </w:rPr>
        <w:t>اشارة</w:t>
      </w:r>
      <w:bookmarkEnd w:id="30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مما اختزنه الحديث الثاني الذي أوردناه في المبحث هو إظهار الإمام الصادق عليه السلام حقيقة أخرى تتعلق بشأنية محمد صلى الله عليه وآله وسلم وعترته أهل بيته عليهم السلام عند الله وبيان سمو هذه الشأنية والمقامية لديه عزّ اسمه وجلت قدرته</w:t>
      </w:r>
      <w:r>
        <w:rPr>
          <w:rFonts w:eastAsia="Amiri" w:cs="Amiri" w:ascii="Amiri" w:hAnsi="Amiri"/>
          <w:color w:val="111111"/>
          <w:sz w:val="28"/>
          <w:szCs w:val="28"/>
          <w:rtl w:val="true"/>
          <w:lang w:bidi="ar-SA"/>
        </w:rPr>
        <w:t xml:space="preserve">. </w:t>
      </w:r>
      <w:bookmarkStart w:id="309" w:name="pg16521_162808"/>
    </w:p>
    <w:p>
      <w:pPr>
        <w:pStyle w:val="BookText"/>
        <w:rPr/>
      </w:pPr>
      <w:bookmarkEnd w:id="309"/>
      <w:r>
        <w:rPr>
          <w:rFonts w:ascii="Amiri" w:hAnsi="Amiri" w:eastAsia="Amiri" w:cs="Amiri"/>
          <w:color w:val="111111"/>
          <w:sz w:val="28"/>
          <w:sz w:val="28"/>
          <w:szCs w:val="28"/>
          <w:rtl w:val="true"/>
          <w:lang w:bidi="ar-SA"/>
        </w:rPr>
        <w:t>فكانت هذه الحقيقة هي بيان مراحل خلق أنوارهم عليهم أفضل الصلاة وأزكى السلام مع بيان للحكمة في هذه المراحل من الخلق والنشأة لأنوارهم أي أرواحهم كما نص عليه الحديث الشريف، وهي كالآتي</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9443494_1280447820"/>
      <w:bookmarkStart w:id="311" w:name="_Toc115"/>
      <w:bookmarkEnd w:id="310"/>
      <w:r>
        <w:rPr>
          <w:rtl w:val="true"/>
        </w:rPr>
        <w:t>أولاً</w:t>
      </w:r>
      <w:r>
        <w:rPr>
          <w:rtl w:val="true"/>
        </w:rPr>
        <w:t xml:space="preserve">: </w:t>
      </w:r>
      <w:r>
        <w:rPr>
          <w:rtl w:val="true"/>
        </w:rPr>
        <w:t>الابتداء بخلق نور محمد صلى الله عليه وآله وسلم وعلي عليه السلام فكانت روحاهما أول ما خلقه تعالى</w:t>
      </w:r>
      <w:bookmarkEnd w:id="311"/>
    </w:p>
    <w:p>
      <w:pPr>
        <w:pStyle w:val="BookText"/>
        <w:rPr/>
      </w:pPr>
      <w:r>
        <w:rPr>
          <w:rFonts w:ascii="Amiri" w:hAnsi="Amiri" w:eastAsia="Amiri" w:cs="Amiri"/>
          <w:color w:val="111111"/>
          <w:sz w:val="28"/>
          <w:sz w:val="28"/>
          <w:szCs w:val="28"/>
          <w:rtl w:val="true"/>
          <w:lang w:bidi="ar-SA"/>
        </w:rPr>
        <w:t>يشير الحديث الشريف بوضوح تام إلى أن أول ما خلق الله تعالى كان روح محمد صلى الله عليه وآله وسلم ثم نور علي بن أبي طالب عليه السلام وإن روحيهما لم تزل تهلل الله وتمجده ما شاء الله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والحكمة في هذا البدء هو لأن الله تعالى جعل محمداً صلى الله عليه وآله وسلم وعلياً عليه السلام فاتحة الخير والرحمة، فالمصطفى صلى الله عليه وآله وسلم هو المنذر لجميع الأمم التي خلقها الله تعالى بلحاظ مقام السيّدية التي لديه على الأنبياء عليهم السلام الذين هم نذرٌ لقومهم، وإن علياً عليه السلام كان الهادي لهذه الأمم من خلال مقام الوصاية التي لازمت مقام النبوة منذ الخلق الأول لهما إلى ظهورهما أشباحاً في ظهر آدم إلى نزولهما في عالم الدنيا فكان المصطفى نبيا ورسولا وكان علي وصيا للنبي وخليفة وهما يدعوان إلى طاعة الله وتوحيده من خلال مقام النبوة ومقام الإمامة والولاية قال تعالى في محكم كتابه الكريم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أَنْتَ مُنْذِرٌ وَ لِكُلِّ قَوْمٍ هٰادٍ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312" w:name="pg16521_162809"/>
    </w:p>
    <w:p>
      <w:pPr>
        <w:pStyle w:val="BookText"/>
        <w:rPr/>
      </w:pPr>
      <w:bookmarkEnd w:id="312"/>
      <w:r>
        <w:rPr>
          <w:rFonts w:ascii="Amiri" w:hAnsi="Amiri" w:eastAsia="Amiri" w:cs="Amiri"/>
          <w:color w:val="111111"/>
          <w:sz w:val="28"/>
          <w:sz w:val="28"/>
          <w:szCs w:val="28"/>
          <w:rtl w:val="true"/>
          <w:lang w:bidi="ar-SA"/>
        </w:rPr>
        <w:t xml:space="preserve">وقد روى الشيخ الصدوق في أماليه عن أمير المؤمنين علي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نزلت من القرآن آية إلا وقد علمت أين نزلت، وفيمن نزلت، وفي أي شيء نزلت، وفي أي سهل نزلت، أو في جبل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فيك‌؟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أنكم سألتموني ما أخبرتكم، نزلت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فرسول الله المنذر وأنا الهادي إلى ما جاء به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سابقا من خلال المباحث أنّ الأنبياء عليهم السلام كلهم كانوا مسلمين وأنه صلى الله عليه وآله وسلم الشاهد عليهم،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جِئْنٰا مِنْ كُلِّ أُمَّةٍ بِشَهِيدٍ وَ جِئْنٰا بِكَ عَلىٰ هٰؤُلاٰءِ شَهِيداً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فكانت هذه هي المرحلة الأولى من خلق نور رسول الله صلى الله عليه وآله وسلم ووصيه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9443496_1280447820"/>
      <w:bookmarkStart w:id="314" w:name="_Toc116"/>
      <w:bookmarkEnd w:id="313"/>
      <w:r>
        <w:rPr>
          <w:rtl w:val="true"/>
        </w:rPr>
        <w:t>ثانيا</w:t>
      </w:r>
      <w:r>
        <w:rPr>
          <w:rtl w:val="true"/>
        </w:rPr>
        <w:t xml:space="preserve">: </w:t>
      </w:r>
      <w:r>
        <w:rPr>
          <w:rtl w:val="true"/>
        </w:rPr>
        <w:t>الحكمة في جمع روحي محمد صلى الله عليه وآله وسلم وعلي عليه السلام في المرحلة الثانية من خلق أنوارهم فكانت روحاً واحدة</w:t>
      </w:r>
      <w:bookmarkEnd w:id="314"/>
    </w:p>
    <w:p>
      <w:pPr>
        <w:pStyle w:val="Heading6"/>
        <w:numPr>
          <w:ilvl w:val="5"/>
          <w:numId w:val="1"/>
        </w:numPr>
        <w:rPr/>
      </w:pPr>
      <w:bookmarkStart w:id="315" w:name="__RefHeading___Toc9443498_1280447820"/>
      <w:bookmarkStart w:id="316" w:name="_Toc117"/>
      <w:bookmarkEnd w:id="315"/>
      <w:r>
        <w:rPr>
          <w:rtl w:val="true"/>
        </w:rPr>
        <w:t>اشارة</w:t>
      </w:r>
      <w:bookmarkEnd w:id="31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الحديث الشريف أيضا إلى المرحلة الثانية من مراحل خلق أنوار محمد صلى الله عليه وآله وسلم وعترته أهل بيته عليهم السلام وهي خاصة أيضاً، أي </w:t>
      </w:r>
      <w:bookmarkStart w:id="317" w:name="pg16521_162810"/>
    </w:p>
    <w:p>
      <w:pPr>
        <w:pStyle w:val="BookText"/>
        <w:rPr/>
      </w:pPr>
      <w:bookmarkEnd w:id="317"/>
      <w:r>
        <w:rPr>
          <w:rFonts w:ascii="Amiri" w:hAnsi="Amiri" w:eastAsia="Amiri" w:cs="Amiri"/>
          <w:color w:val="111111"/>
          <w:sz w:val="28"/>
          <w:sz w:val="28"/>
          <w:szCs w:val="28"/>
          <w:rtl w:val="true"/>
          <w:lang w:bidi="ar-SA"/>
        </w:rPr>
        <w:t>هذه المرحلة بنور رسول الله صلى الله عليه وآله وسلم ونور وصيه فيقول الإمام الصادق عليه السلام عن جده رسول الله صلى الله عليه وآله وسلم عن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جمعت روحيكما فجعلتها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المرحلة من الخلق قد نص عليها القرآن الكريم في آية المباهلة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علي عليه السلام نفس النبي المصطفى صلى الله عليه وآله وسلم أي إن روحيهما واحدة لكن مقاماتهما مختلفة فالمصطفى في مقام النبوة والرسالة وبه ختم الله هذا المقام وكان علي عليه السلام في مقام الوصاية 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سيدة النساء فاطمة عليها السلام في بيان مقام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قبل أن أرسله، وسماه قبل أن اجتباه، واصطفاه قبل أن ابتعثه، إذ الخلائق بالغيب مكنونة، وبستر الأهاويل مصونة، وبنهاية العدم مقرونة علما من الله تعالى بما يلي الأمور، وإحاطة بحوادث الدهور، ومعرفة بمواقع الأمور ابتعثه الله إتماما لأمره، وعزيمة على إمضاء حكمه، وإنفاذا لمقادير حتمه</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الحكمة في هذا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أمور منها</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9443500_1280447820"/>
      <w:bookmarkStart w:id="319" w:name="_Toc118"/>
      <w:bookmarkEnd w:id="318"/>
      <w:r>
        <w:rPr>
          <w:rtl w:val="true"/>
        </w:rPr>
        <w:t>ألف</w:t>
      </w:r>
      <w:r>
        <w:rPr>
          <w:rtl w:val="true"/>
        </w:rPr>
        <w:t xml:space="preserve">: </w:t>
      </w:r>
      <w:r>
        <w:rPr>
          <w:rtl w:val="true"/>
        </w:rPr>
        <w:t>إن شأنية النبي والوصي من شأنية شريعة الله تعالى</w:t>
      </w:r>
      <w:bookmarkEnd w:id="31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البديهي أن كل هذه الشأنية والتكريم إنما هو رعاية لشرع الله تعالى وإن </w:t>
      </w:r>
      <w:bookmarkStart w:id="320" w:name="pg16521_162811"/>
    </w:p>
    <w:p>
      <w:pPr>
        <w:pStyle w:val="BookText"/>
        <w:rPr/>
      </w:pPr>
      <w:bookmarkEnd w:id="320"/>
      <w:r>
        <w:rPr>
          <w:rFonts w:ascii="Amiri" w:hAnsi="Amiri" w:eastAsia="Amiri" w:cs="Amiri"/>
          <w:color w:val="111111"/>
          <w:sz w:val="28"/>
          <w:sz w:val="28"/>
          <w:szCs w:val="28"/>
          <w:rtl w:val="true"/>
          <w:lang w:bidi="ar-SA"/>
        </w:rPr>
        <w:t>شأنية محمد ووصيه إنما جاءت من نفس شأنية شريعة الله تعالى ومقامها ولذا 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يُطِعِ اَللّٰهَ وَ رَسُولَهُ فَقَدْ فٰازَ فَوْزاً عَظِيماً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يُطِعِ اَللّٰهَ وَ رَسُولَهُ وَ يَخْشَ اَللّٰهَ وَ يَتَّقْهِ فَأُولٰئِكَ هُمُ اَلْفٰائِزُونَ‌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كان وجودهما هو عين وجود شريعة الله تعالى في خلقه وهذا يلزم أن يكون هناك جمع لروحيهما، وذلك لأن مقام الوصي في بيان شريعة الله تعالى هو نفس مقام بيان النبي صلى الله عليه وآله وسلم لشريعة الله تعالى، ولذا فطاعتهما واحدة وهي طاعة الله ومعصيتهما واحدة وهي معصية الله وبها تكون مخالفة شريعة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خطر ادعاء الحكام بعد وفاة رسول الله صلى الله عليه وآله وسلم لمقام الخلافة القرآنية بدون تعيين واختيار من الله سبحانه ومنها ظهرت الفتن وتمخضت البدع، وانتهكت حدود الله تعالى</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9443502_1280447820"/>
      <w:bookmarkStart w:id="322" w:name="_Toc119"/>
      <w:bookmarkEnd w:id="321"/>
      <w:r>
        <w:rPr>
          <w:rtl w:val="true"/>
        </w:rPr>
        <w:t>باء</w:t>
      </w:r>
      <w:r>
        <w:rPr>
          <w:rtl w:val="true"/>
        </w:rPr>
        <w:t xml:space="preserve">: </w:t>
      </w:r>
      <w:r>
        <w:rPr>
          <w:rtl w:val="true"/>
        </w:rPr>
        <w:t>إن جمع روح النبي صلى الله عليه وآله وسلم والوصي كان لوحدة التلقي</w:t>
      </w:r>
      <w:bookmarkEnd w:id="32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مظهر من مظاهر الحكمة في جمع الله تعالى لروح النبي صلى الله عليه وآله وسلم والوصي عليه السلام هو وحدة التلقي لنزول الفيض،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نزول الحكم الشرعي على قلب النبي والوصي مصدره واحد إلا أن الاختلاف يكمن في </w:t>
      </w:r>
      <w:bookmarkStart w:id="323" w:name="pg16521_162812"/>
    </w:p>
    <w:p>
      <w:pPr>
        <w:pStyle w:val="BookText"/>
        <w:rPr/>
      </w:pPr>
      <w:bookmarkEnd w:id="323"/>
      <w:r>
        <w:rPr>
          <w:rFonts w:ascii="Amiri" w:hAnsi="Amiri" w:eastAsia="Amiri" w:cs="Amiri"/>
          <w:color w:val="111111"/>
          <w:sz w:val="28"/>
          <w:sz w:val="28"/>
          <w:szCs w:val="28"/>
          <w:rtl w:val="true"/>
          <w:lang w:bidi="ar-SA"/>
        </w:rPr>
        <w:t>أن ما يتلقاه النبي يكون وحياً وأن الوصي لا يوحى إليه وإنما يأتيه هذا الفيض من قلب النبي الأعظم صلى الله عليه وآله وسلم؛ لأنه روحهما واحدة ومما يدل عليه، قول أمير المؤمنين علي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 أتبعه إتباع الفيصل أثر أمه، يرفع لي في كل يوم من أخلاقه علما، ويأمرني بالاقتداء به، ولقد كان يجاور في كل سنة بحراء فأراه، ولا يراه غيري، ولم يجمع بيت واحد يومئذ في الإسلام غير رسول الله صلى الله عليه وآله سلم وخديجة وأنا ثالثهما، أرى نور الوحي والرسالة، وأشم ريح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سمعت رنة الشيطان حين نزل الوحي عليه صلى الله عليه وآله وسلم، فقلت يا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 أنك تسمع ما أسمع، وترى ما أرى، إلا أنك لست بنبي، ولكنك لوزير، وأنك لعلى خير</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9443504_1280447820"/>
      <w:bookmarkStart w:id="325" w:name="_Toc120"/>
      <w:bookmarkEnd w:id="324"/>
      <w:r>
        <w:rPr>
          <w:rtl w:val="true"/>
        </w:rPr>
        <w:t>ثالثا</w:t>
      </w:r>
      <w:r>
        <w:rPr>
          <w:rtl w:val="true"/>
        </w:rPr>
        <w:t xml:space="preserve">: </w:t>
      </w:r>
      <w:r>
        <w:rPr>
          <w:rtl w:val="true"/>
        </w:rPr>
        <w:t>إنّ الله تعالى خلق روح الحسن والحسين من روح النبي والوصي صلوات الله وسلامه عليهم أجمعين</w:t>
      </w:r>
      <w:bookmarkEnd w:id="325"/>
    </w:p>
    <w:p>
      <w:pPr>
        <w:pStyle w:val="BookText"/>
        <w:rPr/>
      </w:pPr>
      <w:r>
        <w:rPr>
          <w:rFonts w:ascii="Amiri" w:hAnsi="Amiri" w:eastAsia="Amiri" w:cs="Amiri"/>
          <w:color w:val="111111"/>
          <w:sz w:val="28"/>
          <w:sz w:val="28"/>
          <w:szCs w:val="28"/>
          <w:rtl w:val="true"/>
          <w:lang w:bidi="ar-SA"/>
        </w:rPr>
        <w:t>يمضي الحديث الشريف عن الإمام الصادق عليه السلام في بيانه لحقائق خلق محمد وعترته أهل بيته عليهم أفضل الصلاة وأزكى السلام فيبين لنا المرحلة الثالثة من مراحل خلق أنوارهم، يعني أرواحهم، فبعد أن جمع الله تعالى روح النبي والوصي فجعلهما واحدة فكانت تمجد الله وتقدسه وتهلله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تكون المرحلة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تقسيم هذه الروح إلى ثنتين ولم يشِر الحديث إلى الحقبة الزمنية بعد هذا التقسيم بمعنى انتقالها إلى مرحلة جديدة وهي تقسيم الثنتين </w:t>
      </w:r>
    </w:p>
    <w:p>
      <w:pPr>
        <w:pStyle w:val="BookText"/>
        <w:rPr/>
      </w:pPr>
      <w:r>
        <w:rPr>
          <w:rFonts w:ascii="Amiri" w:hAnsi="Amiri" w:eastAsia="Amiri" w:cs="Amiri"/>
          <w:color w:val="111111"/>
          <w:sz w:val="28"/>
          <w:sz w:val="28"/>
          <w:szCs w:val="28"/>
          <w:rtl w:val="true"/>
          <w:lang w:bidi="ar-SA"/>
        </w:rPr>
        <w:t>إلى ثنتين أخريين فصارت هذه الروح أربعة، محمد واحد، وعلي واحد، والحسن والحسين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 الله تعالى جمع في الحسن والحسين روح النبي صلى الله عليه وآله وسلم والوصي، والحكمة في هذا الجمع فضلاً عما تقدم من اختصاصهما بمقام الوصاية فهم أوصياء رسول الله صلى الله عليه وآله وسلم هو ظهور هذا الجمع أي عودة هذه الروح إلى ما كانت عليه في بدو خلقها في الوصي الأخير للنبي الأعظم صلى الله عليه وآله وسلم وهو المهدي الموعود عجل الله تعالى فرجه الشريف فبه يظهر الله شريعته على الدين كله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فبالقائم عجل الله تعالى فرجه الشريف من آل محمد صلوات الله وسلامه عليهم أجمعين يظهر الله الإسلام على جميع الشرائع حتى يسود الأرض ويكون الدين الوحيد</w:t>
      </w:r>
      <w:r>
        <w:rPr>
          <w:rFonts w:eastAsia="Amiri" w:cs="Amiri" w:ascii="Amiri" w:hAnsi="Amiri"/>
          <w:color w:val="111111"/>
          <w:sz w:val="28"/>
          <w:szCs w:val="28"/>
          <w:rtl w:val="true"/>
          <w:lang w:bidi="ar-SA"/>
        </w:rPr>
        <w:t xml:space="preserve">. </w:t>
      </w:r>
      <w:bookmarkStart w:id="326" w:name="pg16521_162814"/>
    </w:p>
    <w:p>
      <w:pPr>
        <w:pStyle w:val="Heading3"/>
        <w:numPr>
          <w:ilvl w:val="2"/>
          <w:numId w:val="1"/>
        </w:numPr>
        <w:rPr/>
      </w:pPr>
      <w:bookmarkStart w:id="327" w:name="__RefHeading___Toc9443506_1280447820"/>
      <w:bookmarkStart w:id="328" w:name="_Toc121"/>
      <w:bookmarkEnd w:id="326"/>
      <w:bookmarkEnd w:id="327"/>
      <w:r>
        <w:rPr>
          <w:rtl w:val="true"/>
        </w:rPr>
        <w:t>المبحث الثاني</w:t>
      </w:r>
      <w:r>
        <w:rPr>
          <w:rtl w:val="true"/>
        </w:rPr>
        <w:t xml:space="preserve">: </w:t>
      </w:r>
      <w:r>
        <w:rPr>
          <w:rtl w:val="true"/>
        </w:rPr>
        <w:t>خَلق طينة فاطمة عليها السلام</w:t>
      </w:r>
      <w:bookmarkEnd w:id="328"/>
    </w:p>
    <w:p>
      <w:pPr>
        <w:pStyle w:val="Heading4"/>
        <w:numPr>
          <w:ilvl w:val="3"/>
          <w:numId w:val="1"/>
        </w:numPr>
        <w:rPr/>
      </w:pPr>
      <w:bookmarkStart w:id="329" w:name="__RefHeading___Toc9443508_1280447820"/>
      <w:bookmarkStart w:id="330" w:name="_Toc122"/>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في هذا المبحث نورد بعض ما وفقنا الله إليه في ذكر أحاديث تُخبر عن أصل الطينة الطاهرة المباركة التي خلقت منها الصديقة الكبرى أم الأئمة فاطمة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أنني لم أوفق إلى حديث مستقل بطينة البضعة النبوية، فقد جاءت الروايات الشريفة تتحدث عن النبي وعترته عليهم السلام بشكل عام، على عكس ما كان في باب نور فاطمة صلوات الله عليها، فقد جاءت الأحاديث تتحدث عن نورها بشكل خاص، والعلة في ذلك هي لوجود خصائص كثيرة في النور الإلهي الفاطمي؛ منها ما كشف عنه، ومنها ما لم يكشف بعد، ولم يظهره أحد من العترة المحمدية، لأنه من الأسرار الإلهية التي حجب عنها الخلق فلا سبيل إلى معرفتها أو الإحاطة بها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الغرض من ذكر أحاديث الطينة التي خلقت منها فاطمة عليها السلام، فهي من أجل معرفة بعض الحقائق عن البضعة النبوية صلوات الله عليها</w:t>
      </w:r>
      <w:r>
        <w:rPr>
          <w:rFonts w:eastAsia="Amiri" w:cs="Amiri" w:ascii="Amiri" w:hAnsi="Amiri"/>
          <w:color w:val="111111"/>
          <w:sz w:val="28"/>
          <w:szCs w:val="28"/>
          <w:rtl w:val="true"/>
          <w:lang w:bidi="ar-SA"/>
        </w:rPr>
        <w:t xml:space="preserve">. </w:t>
      </w:r>
      <w:bookmarkStart w:id="331" w:name="pg16521_162815"/>
    </w:p>
    <w:p>
      <w:pPr>
        <w:pStyle w:val="BookText"/>
        <w:rPr/>
      </w:pPr>
      <w:bookmarkEnd w:id="331"/>
      <w:r>
        <w:rPr>
          <w:rFonts w:ascii="Amiri" w:hAnsi="Amiri" w:eastAsia="Amiri" w:cs="Amiri"/>
          <w:color w:val="111111"/>
          <w:sz w:val="28"/>
          <w:sz w:val="28"/>
          <w:szCs w:val="28"/>
          <w:rtl w:val="true"/>
          <w:lang w:bidi="ar-SA"/>
        </w:rPr>
        <w:t>لأن بالمعرفة يتحقق القرب، ومن القرب يتحقق الحب، ومن الحب يتحقق الفوز برضى الله ورضى رسوله ورضى فاطمة التي يرضى الله لرضاها ويغضب لغضبها، فطوبى لمن حاز رضى فاطمة عليها السلام، والويل لمن ائتزر بغضب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9443510_1280447820"/>
      <w:bookmarkStart w:id="333" w:name="_Toc123"/>
      <w:bookmarkEnd w:id="332"/>
      <w:r>
        <w:rPr>
          <w:rtl w:val="true"/>
        </w:rPr>
        <w:t>المسألة الأولى</w:t>
      </w:r>
      <w:r>
        <w:rPr>
          <w:rtl w:val="true"/>
        </w:rPr>
        <w:t xml:space="preserve">: </w:t>
      </w:r>
      <w:r>
        <w:rPr>
          <w:rtl w:val="true"/>
        </w:rPr>
        <w:t>حقيقة أبدان العترة النبوية عليهم أفضل الصلاة وأزكى السلام وهل هذه الحقيقة تتعارض مع المثلية التي نص عليها القرآن</w:t>
      </w:r>
      <w:bookmarkEnd w:id="333"/>
    </w:p>
    <w:p>
      <w:pPr>
        <w:pStyle w:val="BookText"/>
        <w:rPr/>
      </w:pPr>
      <w:r>
        <w:rPr>
          <w:rFonts w:ascii="Amiri" w:hAnsi="Amiri" w:eastAsia="Amiri" w:cs="Amiri"/>
          <w:color w:val="111111"/>
          <w:sz w:val="28"/>
          <w:sz w:val="28"/>
          <w:szCs w:val="28"/>
          <w:rtl w:val="true"/>
          <w:lang w:bidi="ar-SA"/>
        </w:rPr>
        <w:t>إن هذه الأحاديث الشريفة تكشف عن حقيقة أبدان العترة الطاهرة، فهي ليست كأبدان الآدميين، وهي حقيقة لم تختص بالمدرسة الإمامية وإنما تناولها أئمة مدرسة السنة والجماعة في كتبهم في حديث صحيح أخرجه البخاري ومسلم وغيرهما، 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كهيئتكم</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الاختلاف بين هيئة النبي الأعظم صلى الله عليه وآله وسلم أي بدنه الشريف وبين أبداننا يعود إلى الطينة التي خلق منها محمد صلى الله عليه وآله وسلم وعترته الطاهرة فهي غير الطينة التي خلق منها بنو آدم، فطينة النبي وعترته عليهم السلام كانت من السماء وطينة جميع الناس من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وشتان بين عالم السماء الذي يسمى بعالم الأمر وبين عالم الخلق وهو الأرض، فكل عالم له خصائصه وأحواله التي تختلف كلياً عن العالم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فعالم الأمر لا كثافة لمادته التي تتكون منها الأشياء؛ وفي نشوئها لا تحتاج إلى مدة زمنية؛ لأنها تظهر بأمر الله عزّ وجلّ‌، أمّا عالم الخلق والجسمانيات فالأشياء فيه لا تتكون إلاّ من مادة ولا تستغني عن الزمن، والإنسان جمع الله فيه عالم الأمر وعالم الخلق، فالروح من عالم الأمر والجسد من عالم الخلق فالروح لا تتدرج في النمو إنما الذي ينمو هو البدن وهو الذي يتدرج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وعالم الروح طاهر نوراني وعالم البدن مركب ظلماني، والروح باقية، والبدن فانٍ والمتوفى الذي حضر أجله لا تموت فيه الروح إنما في الحقيقة الذي يموت هو البدن لخروج الروح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الأشياء التي مصدرها عالم الأمر كالروح فهي باقية حيّة وتبعث الحياة في الأجسام التي خلقت من عالم الخلق وما الحياة في عالم الخلق إلاّ لحلول جزء من عالم الأمر فيها وهي الأرواح فإذا تركت الروح الجسد عاد الجسد إلى عالمه الذي خلق منه وأخذ حالته وصفته وطبعه الذي جعله الله فيه؛ ومن طباع عالم الخلق الفناء والاضمحلال والزوال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نبي الله الخضر عليه السلام كان إذا جلس على جذع يابس اخضر وإذا مشى على الأرض الميتة اخضرت، ولهذا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والسر في ذلك وعلته، إنه عليه السلام شرب من ماء الحياة، وماء الحياة هو ماء من عالم الأمر الذي تكون الأشياء فيه باقية حية وتبعث الحياة في الأجسام الميتة بإذن الله تعالى، وهي حقيقة نص عليها القرآن في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 قٰالَ مُوسىٰ لِفَتٰاهُ لاٰ أَبْرَحُ حَتّٰى أَبْلُغَ مَجْمَعَ اَلْبَحْرَيْنِ أَوْ أَمْضِيَ حُقُباً فَلَمّٰا بَلَغٰا مَجْمَعَ بَيْنِهِمٰا نَسِيٰا حُوتَهُمٰا فَاتَّخَذَ سَبِيلَهُ فِي اَلْبَحْرِ سَرَباً فَلَمّٰا جٰاوَزٰا قٰالَ لِفَتٰاهُ آتِنٰا غَدٰاءَنٰا لَقَدْ لَقِينٰا مِنْ سَفَرِنٰا هٰذٰا نَصَباً قٰالَ أَ رَأَيْتَ إِذْ أَوَيْنٰا إِلَى اَلصَّخْرَةِ فَإِنِّي نَسِيتُ اَلْحُوتَ وَ مٰا أَنْسٰانِيهُ إِلاَّ اَلشَّيْطٰانُ أَنْ أَذْكُرَهُ وَ اِتَّخَذَ سَبِيلَهُ فِي اَلْبَحْرِ عَجَباً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وسبب تعجب وصي موسى عليه السلام هو عودة الحياة للسمكة المجففة اليابسة حينما لامست ماء الحياة فأخذت تجري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هي الأجسام التي خلقت من عالم الملك فإنها إذا اتصلت بشيء من عالم الأمر عالم السماء ظهرت فيها الحياة بإذن الله، وإذا فارقتها ماتت وفنيت؛ لأنها تخضع لقانون وحالة من حالات عالم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فحقيقة الموت هو إرجاع كل جزء إلى عالمه فالروح تعود إلى عالمها الذي خلقت منه وهو عالم الأمر بعد مراحل تمر بها وهي القبر ثم البرزخ ثم المحشر ثم الحساب ثم إما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إلى الجنة حيث تنقاد هذه الروح إلى قوانين ذلك العالم وطبيعته ومنها البقاء والخلود، أما الجسد فيعود إلى عالمه فتنحل مادته وتنصهر خلاياه وهو آخر أمره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قبل هذه المرحلة فإن الأجسام بعد تحلل مادتها تعاد مرّة أخرى كما ينصهر الذهب، ويعاد شكله من صورة إلى أخرى فقد تعود بعض ذرات هذه الثمرة إلى ذلك البدن الإنساني أو الحيواني، بعد أن يمزج الجميع في التربة، أما عند </w:t>
      </w:r>
    </w:p>
    <w:p>
      <w:pPr>
        <w:pStyle w:val="BookText"/>
        <w:rPr/>
      </w:pPr>
      <w:r>
        <w:rPr>
          <w:rFonts w:ascii="Amiri" w:hAnsi="Amiri" w:eastAsia="Amiri" w:cs="Amiri"/>
          <w:color w:val="111111"/>
          <w:sz w:val="28"/>
          <w:sz w:val="28"/>
          <w:szCs w:val="28"/>
          <w:rtl w:val="true"/>
          <w:lang w:bidi="ar-SA"/>
        </w:rPr>
        <w:t>يوم البعث فإن الأجساد تعود إلى نواتها فتتجمع الذرات حول نواة الأجسام وتعاد إلى هيئاتها وصورها التي خلقها الله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ويتعارف الناس بصورهم وهيئاتهم التي خلقوا عليها باستثناء العلل التي كانت في هذه الأبدان في الحياة الدنيا؛ إذ يتخلص البدن من جميع عيوبه وعلله في يوم البعث من القبور، يوم النشر والحشر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بدن النبي الأعظم والإمام علي وفاطمة والحسن والحسين والأئمة التسعة من ولد الحسين صلوات الله عليهم أجمعين تختلف عن أبدان الخلق أجمعين؛ لأن الطينة المقدسة التي خلقوا منها هي من عالم الأمر والسماء، من عالم النور، فهي بذلك طاهرة لطيفة لا كثافة فيها مع أن الأبصار تدركها والحواس تحسها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تبارك وتعالى جمع في بدن النبي الأعظم صلى الله عليه وآله وسلم المثلية البشرية كما نص عليها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أَنَا بَشَرٌ مِثْلُكُمْ‌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يأكل مما يأكله البشر ويتزوج كما يتزوجون وله ولد كما لهم وإنه ولد من أبوين وغيرها من المظاهر والأفعال البشرية التي تنزهه عن الغلو وتجعله في مصاف البشرية الآدمية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هذه المثلية التي نص عليها القرآن قد جمع الله معها آثار النور والروح والطينة التي خلق منها النبي الأكرم صلى الله عليه وآله وسلم والتي أشارت الأحاديث الشريفة إلى مواضعها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للنبي الأعظم صلى الله عليه وآله وسلم من الخصائص النبوية التي تفرد بها عن أنبياء الله مع ما له من المثلية البشرية التي جاء بها القرآن الكريم، وهذه الخصائص النبوية 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يقع على بدن النبي المصطفى صلى الله عليه وآله وسلم ولا على ثيابه الذباب والبعوض</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يشم من النبي صلى الله عليه وآله وسلم رائحة كريهة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يصيبه حر ولا برد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الأكرم يكون طاهر الحدثين، يعني طاهر البول والغائط</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دمه صلى الله عليه وآله وسلم طاهر</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جسد النبي المصطفى صلى الله عليه وآله وسلم لا تأكله الأرض فهو لا يبلى</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يرى ما يخرج منه عند الاختلاء فالأرض تبتلع ما يخرج منه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تصيبه الجنابة من الاحتلام فالشيطان لا يقربه، ولذا فهو لم يحتلم قط</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للنبي الأكرم ظل، أي إذا وقف في الشمس أو في أي ضوء فلا يرى له ظل</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صلى الله عليه وآله وسلم كان يسمع في منامه كما يسمع في انتباهه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ينتقض وضوؤه بالنوم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العود اليابس يخضر في يديه صلى الله عليه وآله وسلم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مختونا مقطوع السرة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يوم ولدته آمنة ولم يكن به قذر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صلى الله عليه وآله وسلم يرى في الظلمة كما يرى في الضوء</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غوص قدميه في الصخر إذا مشى</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حي في قبره ويصلي</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الأعظم صلى الله عليه وآله وسلم كان يرى من وراء ظهره كما يرى من أمامه، وقد تناقلت هذه الحقيقة صحاح أهل السنة والجماعة لقوله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لأراكم من وراء ظهري</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الخصائص النبوية التي تفرد بها صلى الله عليه وآله وسلم وهي خلاف ما عليه البشر وتتقاطع مع المثلية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تنص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المثلية البشرية مقيدة بقيود، هذه القيود حددت من اطلاق المثلية التي نصت عليها الآية وقد تمثلت بتلك الخصائص التي ليس لبشر أن حظي بها سوى عترته أهل بيته الذين خلقهم الله تعالى من نوره ونور حبيبه المصطفى صلى الله عليه وآله وسلم، وأن طينتهم واحدة كما نصت عليها الأحاديث الشريفة</w:t>
      </w:r>
      <w:r>
        <w:rPr>
          <w:rFonts w:eastAsia="Amiri" w:cs="Amiri" w:ascii="Amiri" w:hAnsi="Amiri"/>
          <w:color w:val="111111"/>
          <w:sz w:val="28"/>
          <w:szCs w:val="28"/>
          <w:rtl w:val="true"/>
          <w:lang w:bidi="ar-SA"/>
        </w:rPr>
        <w:t xml:space="preserve">. </w:t>
      </w:r>
      <w:bookmarkStart w:id="334" w:name="pg16521_162822"/>
    </w:p>
    <w:p>
      <w:pPr>
        <w:pStyle w:val="BookText"/>
        <w:rPr/>
      </w:pPr>
      <w:bookmarkEnd w:id="334"/>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بدن النبي صلى الله عليه وآله وسلم وبدن فاطمة، وأمير المؤمنين علي ابن أبي طالب والحسن والحسين والأئمة من ولد الحسين من طينة واحدة، ولذا كان بيت فاطمة وعلي عليهما السلام في مسجد رسول الله يحل لهما فيه ما يحل لرسول الله</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9443512_1280447820"/>
      <w:bookmarkStart w:id="336" w:name="_Toc124"/>
      <w:bookmarkEnd w:id="335"/>
      <w:r>
        <w:rPr>
          <w:rtl w:val="true"/>
        </w:rPr>
        <w:t>المسألة الثانية</w:t>
      </w:r>
      <w:r>
        <w:rPr>
          <w:rtl w:val="true"/>
        </w:rPr>
        <w:t xml:space="preserve">: </w:t>
      </w:r>
      <w:r>
        <w:rPr>
          <w:rtl w:val="true"/>
        </w:rPr>
        <w:t>أحاديث الطينة التي خلق منها محمد وآل محمد صلى الله عليه وآله وسلم</w:t>
      </w:r>
      <w:bookmarkEnd w:id="336"/>
    </w:p>
    <w:p>
      <w:pPr>
        <w:pStyle w:val="Heading5"/>
        <w:numPr>
          <w:ilvl w:val="4"/>
          <w:numId w:val="1"/>
        </w:numPr>
        <w:rPr/>
      </w:pPr>
      <w:bookmarkStart w:id="337" w:name="__RefHeading___Toc9443514_1280447820"/>
      <w:bookmarkStart w:id="338" w:name="_Toc125"/>
      <w:bookmarkEnd w:id="337"/>
      <w:r>
        <w:rPr>
          <w:rtl w:val="true"/>
        </w:rPr>
        <w:t>أولا</w:t>
      </w:r>
      <w:r>
        <w:rPr>
          <w:rtl w:val="true"/>
        </w:rPr>
        <w:t>: (</w:t>
      </w:r>
      <w:r>
        <w:rPr>
          <w:rtl w:val="true"/>
        </w:rPr>
        <w:t>إنها من جنة الفردوس</w:t>
      </w:r>
      <w:r>
        <w:rPr>
          <w:rtl w:val="true"/>
        </w:rPr>
        <w:t>)</w:t>
      </w:r>
      <w:bookmarkEnd w:id="338"/>
    </w:p>
    <w:p>
      <w:pPr>
        <w:pStyle w:val="BookText"/>
        <w:rPr/>
      </w:pPr>
      <w:r>
        <w:rPr>
          <w:rFonts w:ascii="Amiri" w:hAnsi="Amiri" w:eastAsia="Amiri" w:cs="Amiri"/>
          <w:color w:val="111111"/>
          <w:sz w:val="28"/>
          <w:sz w:val="28"/>
          <w:szCs w:val="28"/>
          <w:rtl w:val="true"/>
          <w:lang w:bidi="ar-SA"/>
        </w:rPr>
        <w:t>عن عبيد الله بن يحيى، عن يحيى بن عبد الله بن الحسن، عن جده الحسن بن عليّ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الفردوس لعيناً أحلى من الشهد وألين من الزبدة، وأبرد من الثلج، وأطيب من المسك، فيها طينة خلقنا الله عزّ وجلّ منها وخلق شيعتنا منها، فمن لم يكن من تلك الطينة فليس منّا ولا من شيعتنا، وهي الميثاق الذي أخذ الله عزّ وجلّ عليه ولاية أمير المؤمنين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9443516_1280447820"/>
      <w:bookmarkStart w:id="340" w:name="_Toc126"/>
      <w:bookmarkEnd w:id="339"/>
      <w:r>
        <w:rPr>
          <w:rtl w:val="true"/>
        </w:rPr>
        <w:t>ثانيا</w:t>
      </w:r>
      <w:r>
        <w:rPr>
          <w:rtl w:val="true"/>
        </w:rPr>
        <w:t>: (</w:t>
      </w:r>
      <w:r>
        <w:rPr>
          <w:rtl w:val="true"/>
        </w:rPr>
        <w:t>إن هذه الطينة من عليين</w:t>
      </w:r>
      <w:r>
        <w:rPr>
          <w:rtl w:val="true"/>
        </w:rPr>
        <w:t>)</w:t>
      </w:r>
      <w:bookmarkEnd w:id="34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بن أبي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الحجاج إن الله خلق محمداً وآل محمد صلى الله عليه وآله وسلم من طينة عليين، وخلق قلوبهم من طينة فوق ذلك، وخلق شيعتنا من طينة دون ذلك، وخلق قلوبهم من طينة عليين، فقلوب شيعتنا من أبدان آل محمد</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 من عليين، وخلق أرواحنا من فوق ذلك، وخلق أرواح شيعتنا من عليين وخلق أجسامهم من دون ذلك، فمن أجل القرابة التي بيننا وبينهم قلوبهم تحن إلينا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وتوقان النفس، نقول منه الله حنّ إليه يحن حنيناً فهو 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خلقنا من أعلى عليين، وخلق قلوب شيعتنا مما خلقنا منه وخلق أبدانهم ممن دون ذلك فقلوبهم تهوي إلينا لأنها خلقت مما خلقنا، 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إن كتاب الأبرار لفى عليين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عبد الله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محمد بن علي عليهما السلام، فقال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خلقنا نحن ومحبينا من طينة واحدة بيضاء نقية من أعلى عليين فخلقنا نحن من أعلاها وخلق محبونا من دونها فإذا كان يوم القيامة التفّت العليا بالسفلى وإذا كان يوم القيامة ضربنا بأيدينا إلى حجزة نبينا وضرب أشياعنا بأيديهم إلى حجزتنا، فأين ترى يصيّر الله نبيه وذريته، وأين ترى يصيّر ذريته محبيهم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جابر يده على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دخلناها ورب الكعبة، ثلاثاً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خلقنا من عليين، وخلق محبينا من دون ما خلقنا منه، وخلق عدونا من سجين وخلق محبيهم مما خلقهم منه فلذلك يهوي كل إلى كل</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فصيل بن الزبير عن أبي جعفر عليه السلام،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خلقنا من عليين وخلق قلوبنا من الذي خلقنا منه وخلق شيعتنا من أسفل من ذلك وخلق قلوب شيعتنا منه، وإن عدونا خلقوا من سجين وخلق قلوبهم من الذي خلقوا منه، وخلق شيعتهم من أسفل من ذلك وخلق قلوب شيعتهم مما خلقوا منه فهل يستطيع أحد من أهل عليين أن يكون من أهل سجين، وهل يستطيع أهل سجين أن يكونوا من أهل عليين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341" w:name="pg16521_162825"/>
    </w:p>
    <w:p>
      <w:pPr>
        <w:pStyle w:val="Heading5"/>
        <w:numPr>
          <w:ilvl w:val="4"/>
          <w:numId w:val="1"/>
        </w:numPr>
        <w:rPr/>
      </w:pPr>
      <w:bookmarkStart w:id="342" w:name="__RefHeading___Toc9443518_1280447820"/>
      <w:bookmarkStart w:id="343" w:name="_Toc127"/>
      <w:bookmarkEnd w:id="341"/>
      <w:bookmarkEnd w:id="342"/>
      <w:r>
        <w:rPr>
          <w:rtl w:val="true"/>
        </w:rPr>
        <w:t>ثالثا</w:t>
      </w:r>
      <w:r>
        <w:rPr>
          <w:rtl w:val="true"/>
        </w:rPr>
        <w:t>: (</w:t>
      </w:r>
      <w:r>
        <w:rPr>
          <w:rtl w:val="true"/>
        </w:rPr>
        <w:t>إنها من طينة تحت العرش</w:t>
      </w:r>
      <w:r>
        <w:rPr>
          <w:rtl w:val="true"/>
        </w:rPr>
        <w:t>)</w:t>
      </w:r>
      <w:bookmarkEnd w:id="3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عيسى عن ابن محبوب عن بشر بن أبي عقبة، عن أبي جعفر وأبي عبد الله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محمداً من طينة من جوهرة تحت العرش، وإنه كان لطينته نضح فجبل طينة أمير المؤمنين من نضح طينة رسول الله صلى الله عليه وآله وسلم، وكان لطينة أمير المؤمنين عليه السلام نضح فجبل طينتنا من نضح طينة أمير المؤمنين عليه السلام وكان لطينتنا نضح فجبل طينة شيعتنا من نضح طينتنا، فقلوبهم تحن إلينا وقلوبنا تعطف عليهم، تعطّف الوالد على الولد، ونحن خير لهم، وهم خير لنا، ورسول الله صلى الله عليه وآله وسلم خير لنا، ونحن له خير</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كثير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خلق محمداً صلى الله عليه وآله وسلم وعترته من طينة العرش، فلا ينقص منهم واحد، ولا يزيد منهم واحد</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مروان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خلقنا الله من نور عظمته ثم صور خلقنا من طينة مخزونة مكنونة من تحت العرش فأسكن ذلك النور فيه فكنا خلقاً نورانيين لم يجعل لأحد في مثل الذي خلقنا منه نصيباً وخلق أرواح شيعتنا من أبداننا، وأبدانهم من طينة مخزونة </w:t>
      </w:r>
      <w:bookmarkStart w:id="344" w:name="pg16521_162826"/>
    </w:p>
    <w:p>
      <w:pPr>
        <w:pStyle w:val="BookText"/>
        <w:rPr/>
      </w:pPr>
      <w:bookmarkEnd w:id="344"/>
      <w:r>
        <w:rPr>
          <w:rFonts w:ascii="Amiri" w:hAnsi="Amiri" w:eastAsia="Amiri" w:cs="Amiri"/>
          <w:color w:val="111111"/>
          <w:sz w:val="28"/>
          <w:sz w:val="28"/>
          <w:szCs w:val="28"/>
          <w:rtl w:val="true"/>
          <w:lang w:bidi="ar-SA"/>
        </w:rPr>
        <w:t>مكنونة أسفل من ذلك الطينة ولم يجعل الله لأحد في مثل ذلك الذي خلقهم منه نصيباً إلا الأنبياء والمرسلين، فلذلك صرنا نحن وهم الناس، وصار سائر الناس همجاً في النار وإلى النار</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9443520_1280447820"/>
      <w:bookmarkStart w:id="346" w:name="_Toc128"/>
      <w:bookmarkEnd w:id="345"/>
      <w:r>
        <w:rPr>
          <w:rtl w:val="true"/>
        </w:rPr>
        <w:t>رابعا</w:t>
      </w:r>
      <w:r>
        <w:rPr>
          <w:rtl w:val="true"/>
        </w:rPr>
        <w:t>: (</w:t>
      </w:r>
      <w:r>
        <w:rPr>
          <w:rtl w:val="true"/>
        </w:rPr>
        <w:t>إنها من طينة قبر النبي صلى الله عليه وآله وسلم</w:t>
      </w:r>
      <w:r>
        <w:rPr>
          <w:rtl w:val="true"/>
        </w:rPr>
        <w:t>)</w:t>
      </w:r>
      <w:bookmarkEnd w:id="34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وهب بن منبه، وابن عباس إنهما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يخلق محمداً قال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أخلق خلقاً أفضله وأشرفه على الخلائق أجمعين، وأجعله سيد الأولين والآخرين وأشفعه فيهم يوم الدين، فلولاه ما زخرفت الجنان، ولا سعرت النيران، فاعرفوا محله وأكرموه لكرامتي، وعظموه لعظمتي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وما اعتراض العبيد على مولاهم سمعنا وأطعنا، فعند ذلك أمر الله تعالى جبرائيل وملائكة الصفيح الأعلى وحملة العرش فقبضوا تربة رسول الله من موضع ضريحه وقضى أن يخلقه من التراب ويميته في التراب ويحشره على التراب فقبضوا من تربة نفسه الطاهرة قبضة طاهرة لم يمشِ عليها قدم مشت إلى المعاصي فعرج بها الأمين جبرائيل فغسلها في عين السلسبيل حتى نقيت كالدرة البيضاء فكانت تغمس في كل يوم في نهر من أنهار الجنة، وتعرض على الملائكة فتشرق أنوارها فتستقبلها الملائكة بالتحية والإكرام، وكان يطوف بها جبرائيل في صفوف الملائكة فإذا نظروا إليها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إن أمرتنا بالسجود سجدنا، فقد اعترفت الملائكة بفضله وشرفه قبل خلق آدم عليه السلام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347" w:name="pg16521_162827"/>
    </w:p>
    <w:p>
      <w:pPr>
        <w:pStyle w:val="Heading5"/>
        <w:numPr>
          <w:ilvl w:val="4"/>
          <w:numId w:val="1"/>
        </w:numPr>
        <w:rPr/>
      </w:pPr>
      <w:bookmarkStart w:id="348" w:name="__RefHeading___Toc9443522_1280447820"/>
      <w:bookmarkStart w:id="349" w:name="_Toc129"/>
      <w:bookmarkEnd w:id="347"/>
      <w:bookmarkEnd w:id="348"/>
      <w:r>
        <w:rPr>
          <w:rtl w:val="true"/>
        </w:rPr>
        <w:t>خامسا</w:t>
      </w:r>
      <w:r>
        <w:rPr>
          <w:rtl w:val="true"/>
        </w:rPr>
        <w:t xml:space="preserve">: </w:t>
      </w:r>
      <w:r>
        <w:rPr>
          <w:rtl w:val="true"/>
        </w:rPr>
        <w:t>أن هذه الطينة مأخوذة من الجنة والأرض</w:t>
      </w:r>
      <w:bookmarkEnd w:id="349"/>
    </w:p>
    <w:p>
      <w:pPr>
        <w:pStyle w:val="BookText"/>
        <w:rPr/>
      </w:pPr>
      <w:r>
        <w:rPr>
          <w:rFonts w:ascii="Amiri" w:hAnsi="Amiri" w:eastAsia="Amiri" w:cs="Amiri"/>
          <w:color w:val="111111"/>
          <w:sz w:val="28"/>
          <w:sz w:val="28"/>
          <w:szCs w:val="28"/>
          <w:rtl w:val="true"/>
          <w:lang w:bidi="ar-SA"/>
        </w:rPr>
        <w:t xml:space="preserve">عن علي بن عطية الزيات يرفعه إلى أمير المؤمنين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نهراً دون عرشه، ودون النهر الذي دون عرشه نور من نوره وإن في حافتي النهر روحين مخلوقين، روح القدس وروح من أمره، وأن لله عشر طينات، خمس من نفح الجنة وخمسة من الأرض، وفسر الجنان وفسر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ولا من ملك من بعد جبله إلا نفخ فيه من الروحين وجعل النبي صلى الله عليه وآله وسلم من إحدى الطينتين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الجبل‌؟،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غيرنا أهل البيت، فإن الله خلقنا من العشر الطينات جميعاً، ونفخ فينا من الروحين جميعا فأطيبهما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غيره، عن أبي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الجنان جنة عدن وجنة المأوى وجنة النعيم والفردوس والخلد وطين الأرض مكة والمدينة والكوفة وبيت المقدس والحائر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الأحاديث تضمنت مسائل عديدة وهي كالآتي</w:t>
      </w:r>
      <w:r>
        <w:rPr>
          <w:rFonts w:eastAsia="Amiri" w:cs="Amiri" w:ascii="Amiri" w:hAnsi="Amiri"/>
          <w:color w:val="111111"/>
          <w:sz w:val="28"/>
          <w:szCs w:val="28"/>
          <w:rtl w:val="true"/>
          <w:lang w:bidi="ar-SA"/>
        </w:rPr>
        <w:t xml:space="preserve">: </w:t>
      </w:r>
      <w:bookmarkStart w:id="350" w:name="pg16521_162828"/>
    </w:p>
    <w:p>
      <w:pPr>
        <w:pStyle w:val="Heading4"/>
        <w:numPr>
          <w:ilvl w:val="3"/>
          <w:numId w:val="1"/>
        </w:numPr>
        <w:rPr/>
      </w:pPr>
      <w:bookmarkStart w:id="351" w:name="__RefHeading___Toc9443524_1280447820"/>
      <w:bookmarkStart w:id="352" w:name="_Toc130"/>
      <w:bookmarkEnd w:id="350"/>
      <w:bookmarkEnd w:id="351"/>
      <w:r>
        <w:rPr>
          <w:rtl w:val="true"/>
        </w:rPr>
        <w:t>المسألة الثالثة</w:t>
      </w:r>
      <w:r>
        <w:rPr>
          <w:rtl w:val="true"/>
        </w:rPr>
        <w:t>: (</w:t>
      </w:r>
      <w:r>
        <w:rPr>
          <w:rtl w:val="true"/>
        </w:rPr>
        <w:t>إن محمداً صلى الله عليه وآله وسلم وعترته خلقوا من طينة واحدة</w:t>
      </w:r>
      <w:r>
        <w:rPr>
          <w:rtl w:val="true"/>
        </w:rPr>
        <w:t>)</w:t>
      </w:r>
      <w:bookmarkEnd w:id="352"/>
    </w:p>
    <w:p>
      <w:pPr>
        <w:pStyle w:val="BookText"/>
        <w:rPr/>
      </w:pPr>
      <w:r>
        <w:rPr>
          <w:rFonts w:ascii="Amiri" w:hAnsi="Amiri" w:eastAsia="Amiri" w:cs="Amiri"/>
          <w:color w:val="111111"/>
          <w:sz w:val="28"/>
          <w:sz w:val="28"/>
          <w:szCs w:val="28"/>
          <w:rtl w:val="true"/>
          <w:lang w:bidi="ar-SA"/>
        </w:rPr>
        <w:t>قد تبين لنا من خلال هذه الروايات أن الطينة التي خلقت منها البضعة الطاهرة سيدتنا ومولاتنا فاطمة الزهراء البتول صلوات الله عليها هي نفس الطينة التي خلق الله منها حبيبه الأكرم محمداً صلى الله عليه وآله وسلم وهي نفسها التي خلق منها الإمام علي بن أبي طالب والحسن والحسين والأئمة من ولد الحسين صلوات الله وسلامه عليهم أجمعين سواء كانت هذه الطينة التي خلقوا منها من جنة الفردوس، أو عليين، أو من العرش، أو من ضريح النبي صلى الله عليه وآله وسلم ومما يدل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أبشرك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وأمي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وفاطمة والحسن والحسين خلقنا من طينة واحدة وفضلت منها فضلة فجعل منها شيعتنا ومحبينا، فإذا كان يوم القيامة دعي الناس بأسماء أمهاتهم ما خلا نحن وشيعتنا ومحبينا فإنهم يدعون بأسمائهم وأسماء آبائهم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قولويه رضي الله عنه عن الإمام الصادق عليه السلام في زيارة أمير المؤمنين علي عليه السلام أنه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كلمة التقوى، وباب الهدى، والعروة الوثقى، والحجة البالغة على من فيها ومن تحت الثرى، وأشهد أن أرواحكم وطينتكم من طينة </w:t>
      </w:r>
      <w:bookmarkStart w:id="353" w:name="pg16521_162829"/>
    </w:p>
    <w:p>
      <w:pPr>
        <w:pStyle w:val="BookText"/>
        <w:rPr/>
      </w:pPr>
      <w:bookmarkEnd w:id="353"/>
      <w:r>
        <w:rPr>
          <w:rFonts w:ascii="Amiri" w:hAnsi="Amiri" w:eastAsia="Amiri" w:cs="Amiri"/>
          <w:color w:val="111111"/>
          <w:sz w:val="28"/>
          <w:sz w:val="28"/>
          <w:szCs w:val="28"/>
          <w:rtl w:val="true"/>
          <w:lang w:bidi="ar-SA"/>
        </w:rPr>
        <w:t>واحدة، طابت وطهرت من نور الله، ومن نور رحمته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رحمه الله عن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الحسن أو الحسين‌؟،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فضل أولنا يلحق فضل آخرنا، وفضل آخرنا يلحق فضل أولنا، فكل له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وسع عليّ في الجواب، فإني والله ما أسألك إلا مرتاداً</w:t>
      </w:r>
      <w:r>
        <w:rPr>
          <w:rStyle w:val="FootnoteAnchor"/>
          <w:rtl w:val="true"/>
        </w:rPr>
        <w:footnoteReference w:id="224"/>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شجرة برأنا الله من طينة واحدة، فضلنا من الله، وعلمنا من عند الله، ونحن أمناء الله على خلقه، والدعاة إلى دينه، والحجاب فيما بينه وبين خلقه، أزيدك يا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 واحد، وعلمنا واحد، وفضلنا واحد، وكلنا واحد عند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بعددكم‌؟،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اثنا عشر هكذا حول عرش ربنا جل وعزّ في مبتدأ خلقنا، أولنا محمد، وأوسطنا محمد، وآخرنا محمد</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9443526_1280447820"/>
      <w:bookmarkStart w:id="355" w:name="_Toc131"/>
      <w:bookmarkEnd w:id="354"/>
      <w:r>
        <w:rPr>
          <w:rtl w:val="true"/>
        </w:rPr>
        <w:t>المسألة الرابعة</w:t>
      </w:r>
      <w:r>
        <w:rPr>
          <w:rtl w:val="true"/>
        </w:rPr>
        <w:t xml:space="preserve">: </w:t>
      </w:r>
      <w:r>
        <w:rPr>
          <w:rtl w:val="true"/>
        </w:rPr>
        <w:t>ما هي الحكمة في تعدد الأمكنة التي أخذت منها الطينة المسعودة لخلق أبدان محمد صلى الله عليه وآله وسلم وعترته عليهم السلام</w:t>
      </w:r>
      <w:bookmarkEnd w:id="355"/>
    </w:p>
    <w:p>
      <w:pPr>
        <w:pStyle w:val="Heading5"/>
        <w:numPr>
          <w:ilvl w:val="4"/>
          <w:numId w:val="1"/>
        </w:numPr>
        <w:rPr/>
      </w:pPr>
      <w:bookmarkStart w:id="356" w:name="__RefHeading___Toc9443528_1280447820"/>
      <w:bookmarkStart w:id="357" w:name="_Toc132"/>
      <w:bookmarkEnd w:id="356"/>
      <w:r>
        <w:rPr>
          <w:rtl w:val="true"/>
        </w:rPr>
        <w:t>اشارة</w:t>
      </w:r>
      <w:bookmarkEnd w:id="35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تعدد الأمكنة التي أخذت منها الطينة المسعودة في خلق محمد صلى الله عليه وآله وسلم وعترته يدل بحسب الظاهر على وجهين</w:t>
      </w:r>
      <w:r>
        <w:rPr>
          <w:rFonts w:eastAsia="Amiri" w:cs="Amiri" w:ascii="Amiri" w:hAnsi="Amiri"/>
          <w:color w:val="111111"/>
          <w:sz w:val="28"/>
          <w:szCs w:val="28"/>
          <w:rtl w:val="true"/>
          <w:lang w:bidi="ar-SA"/>
        </w:rPr>
        <w:t xml:space="preserve">: </w:t>
      </w:r>
      <w:bookmarkStart w:id="358" w:name="pg16521_162830"/>
    </w:p>
    <w:p>
      <w:pPr>
        <w:pStyle w:val="Heading5"/>
        <w:numPr>
          <w:ilvl w:val="4"/>
          <w:numId w:val="1"/>
        </w:numPr>
        <w:rPr/>
      </w:pPr>
      <w:bookmarkStart w:id="359" w:name="__RefHeading___Toc9443530_1280447820"/>
      <w:bookmarkStart w:id="360" w:name="_Toc133"/>
      <w:bookmarkEnd w:id="358"/>
      <w:bookmarkEnd w:id="359"/>
      <w:r>
        <w:rPr>
          <w:rtl w:val="true"/>
        </w:rPr>
        <w:t>الوجه الأول</w:t>
      </w:r>
      <w:r>
        <w:rPr>
          <w:rtl w:val="true"/>
        </w:rPr>
        <w:t xml:space="preserve">: </w:t>
      </w:r>
      <w:r>
        <w:rPr>
          <w:rtl w:val="true"/>
        </w:rPr>
        <w:t>للتشريف</w:t>
      </w:r>
      <w:bookmarkEnd w:id="360"/>
    </w:p>
    <w:p>
      <w:pPr>
        <w:pStyle w:val="BookText"/>
        <w:rPr/>
      </w:pPr>
      <w:r>
        <w:rPr>
          <w:rFonts w:ascii="Amiri" w:hAnsi="Amiri" w:eastAsia="Amiri" w:cs="Amiri"/>
          <w:color w:val="111111"/>
          <w:sz w:val="28"/>
          <w:sz w:val="28"/>
          <w:szCs w:val="28"/>
          <w:rtl w:val="true"/>
          <w:lang w:bidi="ar-SA"/>
        </w:rPr>
        <w:t>هو تشريف لهذه الأمكنة لكون النبي الأكرم صلى الله عليه وآله وسلم أشرف ما خلق الله عزّ وجلّ‌</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9443532_1280447820"/>
      <w:bookmarkStart w:id="362" w:name="_Toc134"/>
      <w:bookmarkEnd w:id="361"/>
      <w:r>
        <w:rPr>
          <w:rtl w:val="true"/>
        </w:rPr>
        <w:t>الوجه الثاني</w:t>
      </w:r>
      <w:r>
        <w:rPr>
          <w:rtl w:val="true"/>
        </w:rPr>
        <w:t xml:space="preserve">: </w:t>
      </w:r>
      <w:r>
        <w:rPr>
          <w:rtl w:val="true"/>
        </w:rPr>
        <w:t>لكي تجتمع خصائص هذه الأمكنة</w:t>
      </w:r>
      <w:bookmarkEnd w:id="362"/>
    </w:p>
    <w:p>
      <w:pPr>
        <w:pStyle w:val="BookText"/>
        <w:rPr/>
      </w:pPr>
      <w:r>
        <w:rPr>
          <w:rFonts w:ascii="Amiri" w:hAnsi="Amiri" w:eastAsia="Amiri" w:cs="Amiri"/>
          <w:color w:val="111111"/>
          <w:sz w:val="28"/>
          <w:sz w:val="28"/>
          <w:szCs w:val="28"/>
          <w:rtl w:val="true"/>
          <w:lang w:bidi="ar-SA"/>
        </w:rPr>
        <w:t>هو أن تعدد الأمكنة يفيد بأن الله تبارك وتعالى قد أخذ من جميع هذه الأمكنة وجمعها مع بعضها ثم جعلت طينة واحدة خلق منها النبي وأهل بيته عليهم السلام كي تجتمع خصائص هذه الأمكنة في موضع واحد وهو طينة بدن النبي وعترته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جاءت الروايات تشير إلى أكثر من موضع في عالم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وهي العرش، والفردوس، والعليين</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9443534_1280447820"/>
      <w:bookmarkStart w:id="364" w:name="_Toc135"/>
      <w:bookmarkEnd w:id="363"/>
      <w:r>
        <w:rPr>
          <w:rtl w:val="true"/>
        </w:rPr>
        <w:t>المسألة الخامسة</w:t>
      </w:r>
      <w:r>
        <w:rPr>
          <w:rtl w:val="true"/>
        </w:rPr>
        <w:t>: (</w:t>
      </w:r>
      <w:r>
        <w:rPr>
          <w:rtl w:val="true"/>
        </w:rPr>
        <w:t>لا تعارض بين آية منها خلقناكم وبين أحاديث الطينة</w:t>
      </w:r>
      <w:r>
        <w:rPr>
          <w:rtl w:val="true"/>
        </w:rPr>
        <w:t>)</w:t>
      </w:r>
      <w:bookmarkEnd w:id="364"/>
    </w:p>
    <w:p>
      <w:pPr>
        <w:pStyle w:val="Heading5"/>
        <w:numPr>
          <w:ilvl w:val="4"/>
          <w:numId w:val="1"/>
        </w:numPr>
        <w:rPr/>
      </w:pPr>
      <w:bookmarkStart w:id="365" w:name="__RefHeading___Toc9443536_1280447820"/>
      <w:bookmarkStart w:id="366" w:name="_Toc136"/>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فقد مرّ في الأحاديث السابقة أن أصل الطينة التي خلق منها النبي صلى الله عليه وآله وسلم وعترته هي من عالم الأمر، بينما نجد أن القرآن ينص على أن خلق الإنسان كان من عالم الملك أي الأرض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خَلَقْنٰاكُمْ وَ فِيهٰا نُعِيدُكُمْ وَ مِنْهٰا نُخْرِجُكُمْ تٰارَةً أُخْرىٰ‌</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أنه لا يوجد تعارض بين الآية والأحاديث؛ لأن قبر النبي صلى الله عليه وآله وسلم هو من عالم الأمر وليس من عالم الخلق لقوله صلى الله عليه </w:t>
      </w:r>
      <w:bookmarkStart w:id="367" w:name="pg16521_162831"/>
    </w:p>
    <w:p>
      <w:pPr>
        <w:pStyle w:val="BookText"/>
        <w:rPr/>
      </w:pPr>
      <w:bookmarkEnd w:id="367"/>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قبري ومنبري روضة من رياض الجنة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يدل على أن طينة ضريح قبر النبي صلى الله عليه وآله وسلم هي من عالم الأمر أصلاً، أما كيفية حصول ذلك يمكن معرفته من أمرين</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9443538_1280447820"/>
      <w:bookmarkStart w:id="369" w:name="_Toc137"/>
      <w:bookmarkEnd w:id="368"/>
      <w:r>
        <w:rPr>
          <w:rtl w:val="true"/>
        </w:rPr>
        <w:t>الأمر الأول</w:t>
      </w:r>
      <w:r>
        <w:rPr>
          <w:rtl w:val="true"/>
        </w:rPr>
        <w:t xml:space="preserve">: </w:t>
      </w:r>
      <w:r>
        <w:rPr>
          <w:rtl w:val="true"/>
        </w:rPr>
        <w:t>رفع طينة قبر النبي صلى الله عليه وآله وسلم إلى السماء</w:t>
      </w:r>
      <w:bookmarkEnd w:id="369"/>
    </w:p>
    <w:p>
      <w:pPr>
        <w:pStyle w:val="BookText"/>
        <w:rPr/>
      </w:pPr>
      <w:r>
        <w:rPr>
          <w:rFonts w:ascii="Amiri" w:hAnsi="Amiri" w:eastAsia="Amiri" w:cs="Amiri"/>
          <w:color w:val="111111"/>
          <w:sz w:val="28"/>
          <w:sz w:val="28"/>
          <w:szCs w:val="28"/>
          <w:rtl w:val="true"/>
          <w:lang w:bidi="ar-SA"/>
        </w:rPr>
        <w:t>وهو ما جاء في الحديث الرابع الذي أوردناه في أحاديث الطينة المسعودة المباركة المشرفة، وقد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أمر جبرائيل وملائكة الصفيح الأعلى بأخذ قبضة من ضريح قبر النبي صلى الله عليه وآله وسلم ورفعها إلى السماء ثم غمسها في عين السلسبيل حتى نقيت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وتنقيتها هي خلوصها من الكثافة والعوارض الظلمانية وتحولها إلى طبيعة عالم الأمر لتكون بذلك شفافة لطيفة نورانية فكانت كالدرة البيضاء لخلوها من الكثافات الترابية فكانت تشرق أنوارها للملائكة لتكون مزاراً وموضعاً يعرج إليه جبرائيل والملائكة أجمعون يطوفون من حولها كطواف الحجيج حول الكعبة المشرفة التي حوت حجراً أسود وأنى للحجر الأسود أن يضاهي شرافة الطينة الدرّية النورانية التي خلق الله منها بدن النبي الأعظم صلى الله عليه وآله وسلم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استقبال الملائكة لها بالتحية والإكرام والرغبة بالسجود إلاَّ تعظيمٌ لله بتكريمها وتشريفها بحلول روح الشريعة الإلهية والنواميس الربانية فيها</w:t>
      </w:r>
      <w:r>
        <w:rPr>
          <w:rFonts w:eastAsia="Amiri" w:cs="Amiri" w:ascii="Amiri" w:hAnsi="Amiri"/>
          <w:color w:val="111111"/>
          <w:sz w:val="28"/>
          <w:szCs w:val="28"/>
          <w:rtl w:val="true"/>
          <w:lang w:bidi="ar-SA"/>
        </w:rPr>
        <w:t xml:space="preserve">. </w:t>
      </w:r>
      <w:bookmarkStart w:id="370" w:name="pg16521_162832"/>
    </w:p>
    <w:p>
      <w:pPr>
        <w:pStyle w:val="Heading5"/>
        <w:numPr>
          <w:ilvl w:val="4"/>
          <w:numId w:val="1"/>
        </w:numPr>
        <w:rPr/>
      </w:pPr>
      <w:bookmarkStart w:id="371" w:name="__RefHeading___Toc9443540_1280447820"/>
      <w:bookmarkStart w:id="372" w:name="_Toc138"/>
      <w:bookmarkEnd w:id="370"/>
      <w:bookmarkEnd w:id="371"/>
      <w:r>
        <w:rPr>
          <w:rtl w:val="true"/>
        </w:rPr>
        <w:t>الأمر الثاني</w:t>
      </w:r>
      <w:r>
        <w:rPr>
          <w:rtl w:val="true"/>
        </w:rPr>
        <w:t xml:space="preserve">: </w:t>
      </w:r>
      <w:r>
        <w:rPr>
          <w:rtl w:val="true"/>
        </w:rPr>
        <w:t>أن تكون الطينة قد أنزلت من السماء إلى قبر النبي صلى الله عليه وآله وسلم</w:t>
      </w:r>
      <w:bookmarkEnd w:id="372"/>
    </w:p>
    <w:p>
      <w:pPr>
        <w:pStyle w:val="BookText"/>
        <w:rPr/>
      </w:pPr>
      <w:r>
        <w:rPr>
          <w:rFonts w:ascii="Amiri" w:hAnsi="Amiri" w:eastAsia="Amiri" w:cs="Amiri"/>
          <w:color w:val="111111"/>
          <w:sz w:val="28"/>
          <w:sz w:val="28"/>
          <w:szCs w:val="28"/>
          <w:rtl w:val="true"/>
          <w:lang w:bidi="ar-SA"/>
        </w:rPr>
        <w:t>أو قد يكون نزول هذه الطينة المشرفة إلى الأرض ووضعها في ضريح قبر خاتم الأنبياء والمرسلين كان قبل خلق بدنه المقدس فيكون بذلك توافق بين الآية الكريمة التي أخبرت عن أصل خلق الإنسان، وبين أحاديث الطينة التي دلت على أنها من السماء؛ وذلك من خلال حمل الآية على 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قبري ومنبري روضة من رياض الجنة</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9443542_1280447820"/>
      <w:bookmarkStart w:id="374" w:name="_Toc139"/>
      <w:bookmarkEnd w:id="373"/>
      <w:r>
        <w:rPr>
          <w:rtl w:val="true"/>
        </w:rPr>
        <w:t>المسألة السادسة</w:t>
      </w:r>
      <w:r>
        <w:rPr>
          <w:rtl w:val="true"/>
        </w:rPr>
        <w:t xml:space="preserve">: </w:t>
      </w:r>
      <w:r>
        <w:rPr>
          <w:rtl w:val="true"/>
        </w:rPr>
        <w:t>العلاقة بين الطينة وموضع القبر</w:t>
      </w:r>
      <w:bookmarkEnd w:id="374"/>
    </w:p>
    <w:p>
      <w:pPr>
        <w:pStyle w:val="BookText"/>
        <w:rPr/>
      </w:pPr>
      <w:r>
        <w:rPr>
          <w:rFonts w:ascii="Amiri" w:hAnsi="Amiri" w:eastAsia="Amiri" w:cs="Amiri"/>
          <w:color w:val="111111"/>
          <w:sz w:val="28"/>
          <w:sz w:val="28"/>
          <w:szCs w:val="28"/>
          <w:rtl w:val="true"/>
          <w:lang w:bidi="ar-SA"/>
        </w:rPr>
        <w:t>ربما قد لاح في فضاء ذهن القارئ سؤال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العلاقة بين الطينة التي يخلق منها الإنسان وموضع قبره‌؟ أو بمعنى آخر هل هناك ترابط بين الطينة التي يخلق منها الإنسان وبين القبر الذي سوف يدفن فيه‌؟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في بعض النصوص التي تخبر عن خلق طينة الإنسان، أنها تكون من تراب قبره، وهو ما جاءت به الآية على نحو الخصوص في مِنْهٰا خَلَقْنٰاكُمْ‌ أي من طينة القبر وَ فِيهٰا نُعِيدُكُمْ‌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قبر فاطمة صلوات الله عليها وقبور الأئمة المعصومين الطاهرين كلها روضة من رياض الجنة، وذلك أن بدن النبي صلى الله عليه وآله وسلم وأبدان عترته من طينة واحدة، وأنها أخذت من عالم السماء فلا بد أن تعاد إلى موضع تتوفر فيه طبيعة العالم الذي أخذت منه هذه الطينة وخواصه مما يلزم أن يكون قبر النبي صلى الله عليه وآله وسلم وقبور عترته الطاهرة روضة من رياض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روى الشيخ الكليني رضي الله تعالى عنه عن أمير المؤمنين عليه السلام في باب خلق أبدان الأئمة وأرواحهم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لله عشر طينات، خمسة من الجنة وخمسة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روى عنه أبي الصامت أن هذه الطينات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عدن وجنة المأوى، وجنة النعيم، والفردوس، والخلد؛ وطين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والكوفة، وبيت المقدس، والحائر</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يكون مصداقاً قوله تعالى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خَلَقْنٰاكُمْ وَ فِيهٰا نُعِيدُكُمْ وَ مِنْهٰا نُخْرِجُكُمْ تٰارَةً أُخْرىٰ‌</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375" w:name="pg16521_162834"/>
    </w:p>
    <w:p>
      <w:pPr>
        <w:pStyle w:val="Heading3"/>
        <w:numPr>
          <w:ilvl w:val="2"/>
          <w:numId w:val="1"/>
        </w:numPr>
        <w:rPr/>
      </w:pPr>
      <w:bookmarkStart w:id="376" w:name="__RefHeading___Toc9443544_1280447820"/>
      <w:bookmarkStart w:id="377" w:name="_Toc140"/>
      <w:bookmarkEnd w:id="375"/>
      <w:bookmarkEnd w:id="376"/>
      <w:r>
        <w:rPr>
          <w:rtl w:val="true"/>
        </w:rPr>
        <w:t>المبحث الثالث</w:t>
      </w:r>
      <w:r>
        <w:rPr>
          <w:rtl w:val="true"/>
        </w:rPr>
        <w:t>: (</w:t>
      </w:r>
      <w:r>
        <w:rPr>
          <w:rtl w:val="true"/>
        </w:rPr>
        <w:t>شيعة محمد وآل محمد صلى الله عليه وآله وسلم خلقوا من فاضل طينتهم</w:t>
      </w:r>
      <w:r>
        <w:rPr>
          <w:rtl w:val="true"/>
        </w:rPr>
        <w:t>)</w:t>
      </w:r>
      <w:bookmarkEnd w:id="377"/>
    </w:p>
    <w:p>
      <w:pPr>
        <w:pStyle w:val="Heading4"/>
        <w:numPr>
          <w:ilvl w:val="3"/>
          <w:numId w:val="1"/>
        </w:numPr>
        <w:rPr/>
      </w:pPr>
      <w:bookmarkStart w:id="378" w:name="__RefHeading___Toc9443546_1280447820"/>
      <w:bookmarkStart w:id="379" w:name="_Toc141"/>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9443548_1280447820"/>
      <w:bookmarkStart w:id="381" w:name="_Toc142"/>
      <w:bookmarkEnd w:id="380"/>
      <w:r>
        <w:rPr>
          <w:rtl w:val="true"/>
        </w:rPr>
        <w:t>المسألة الأولى</w:t>
      </w:r>
      <w:r>
        <w:rPr>
          <w:rtl w:val="true"/>
        </w:rPr>
        <w:t xml:space="preserve">: </w:t>
      </w:r>
      <w:r>
        <w:rPr>
          <w:rtl w:val="true"/>
        </w:rPr>
        <w:t>من هم الشيعة‌؟</w:t>
      </w:r>
      <w:bookmarkEnd w:id="381"/>
    </w:p>
    <w:p>
      <w:pPr>
        <w:pStyle w:val="BookText"/>
        <w:rPr/>
      </w:pPr>
      <w:r>
        <w:rPr>
          <w:rFonts w:ascii="Amiri" w:hAnsi="Amiri" w:eastAsia="Amiri" w:cs="Amiri"/>
          <w:color w:val="111111"/>
          <w:sz w:val="28"/>
          <w:sz w:val="28"/>
          <w:szCs w:val="28"/>
          <w:rtl w:val="true"/>
          <w:lang w:bidi="ar-SA"/>
        </w:rPr>
        <w:t>الشيعة من حيث المعنى اللغوي هو المشايعة، أي المتابعة وشيعة الرجل اتباعه ومريدوه وأنصاره، والأشياع هم الفرق والجماعات التي ترجع إلى إمام معين أو قائد أو حاكم أو خليفة، ويستفاد من ذلك أصحاب الآراء وأتباعهم فكل من تبنى رأياً واعتقده فهو مشايع له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حيث المعنى القرآني فقد أعطى القرآن صورتين للتشيع صورة تتناغم مع المعنى اللغوي من حيث مفهوم المتابعة والمناصرة لتظهر مصاديقها في النموذجين، الأول هو في الأنبياء عليهم السلام وتتابع بعضها لبعض في المنهج الرسالي فقال عز وجل في اتباع إبراهيم ومشايعته شريعة نوح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مِنْ شِيعَتِهِ لَإِبْرٰاهِيمَ‌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والأنموذج الثاني في مناصرة الأنبياء عليهم السلام ومؤازرتهم شيعتهم هو قوله عزّ وجل في من آمن بموسى وناصره بالتشيع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فَاسْتَغٰاثَهُ اَلَّذِي مِنْ شِيعَتِهِ عَلَى اَلَّذِي مِنْ عَدُوِّهِ فَوَكَزَهُ مُوسىٰ فَقَضىٰ عَلَيْهِ‌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إشارة إلى أن هذه النصرة متلازمة بين الأنبياء وشيعتهم، أي إنها متبادلة وهي سنة قرآنية 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تَنْصُرُوا اَللّٰهَ يَنْصُرْكُمْ‌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من يشايع النبي الأعظم ويناصره يحصل بالمقابل على نصرة النبي الأعظم ومشايعته له كما بين القرآن في قضية موسى الكليم عليه السلام، وكذلك بالنسبة للعداء فهو متبادل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والصورة الثانية التي يظهرها القرآن لمفهوم التشيع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الأشياع أي الفرق الذين يسلكون غير سبيل المرسلين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شِيَعاً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حيث المعنى النبوي فقد وضع النبي الأعظم صلى الله عليه وآله وسلم قانوناً ومقياساً لمن أسلم هذا القانون متمثلاً بحب علي عليه السلام وبغضه فقال صلى الله عليه وآله وسلم</w:t>
      </w:r>
      <w:r>
        <w:rPr>
          <w:rFonts w:eastAsia="Amiri" w:cs="Amiri" w:ascii="Amiri" w:hAnsi="Amiri"/>
          <w:color w:val="111111"/>
          <w:sz w:val="28"/>
          <w:szCs w:val="28"/>
          <w:rtl w:val="true"/>
          <w:lang w:bidi="ar-SA"/>
        </w:rPr>
        <w:t xml:space="preserve">: </w:t>
      </w:r>
      <w:bookmarkStart w:id="382" w:name="pg16521_162836"/>
    </w:p>
    <w:p>
      <w:pPr>
        <w:pStyle w:val="BookText"/>
        <w:rPr/>
      </w:pPr>
      <w:bookmarkEnd w:id="3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يحبك إلا مؤمن ولا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الرجوع إلى المعنى اللغوي والقرآني وحملهما على المعنى النبوي للتشيع نستنتج أن الذين لزموا أمير المؤمنين علياً عليه السلام وتابعوا نهجه وناصروه هم شيعته وهم المؤمنون بعلة 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الذين تركوه وانصرفوا إلى غيره وتابعوا غير نهجه وناصروا غيره هم المنافقون بدلالة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يبغضك إلا منافق</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9443550_1280447820"/>
      <w:bookmarkStart w:id="384" w:name="_Toc143"/>
      <w:bookmarkEnd w:id="383"/>
      <w:r>
        <w:rPr>
          <w:rtl w:val="true"/>
        </w:rPr>
        <w:t>المسألة الثانية</w:t>
      </w:r>
      <w:r>
        <w:rPr>
          <w:rtl w:val="true"/>
        </w:rPr>
        <w:t xml:space="preserve">: </w:t>
      </w:r>
      <w:r>
        <w:rPr>
          <w:rtl w:val="true"/>
        </w:rPr>
        <w:t>التفاضل في درجات الإيمان والتفاوت في درجات النفاق</w:t>
      </w:r>
      <w:bookmarkEnd w:id="384"/>
    </w:p>
    <w:p>
      <w:pPr>
        <w:pStyle w:val="BookText"/>
        <w:rPr/>
      </w:pPr>
      <w:r>
        <w:rPr>
          <w:rFonts w:ascii="Amiri" w:hAnsi="Amiri" w:eastAsia="Amiri" w:cs="Amiri"/>
          <w:color w:val="111111"/>
          <w:sz w:val="28"/>
          <w:sz w:val="28"/>
          <w:szCs w:val="28"/>
          <w:rtl w:val="true"/>
          <w:lang w:bidi="ar-SA"/>
        </w:rPr>
        <w:t>إنّ من الحقائق التي يعرضها القرآن هي سريان سنّة التفاضل التي أجراها الله تعالى في خلقه ابتداءً من الأنبياء والمرسلين فقال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اَلرُّسُلُ فَضَّلْنٰا بَعْضَهُمْ عَلىٰ بَعْضٍ مِنْهُمْ مَنْ كَلَّمَ اَللّٰهُ‌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نجد أن هذه السنّة الربانية في درجات الإيمان والحب والبغض؛ فبعض المسلمين يحبون الإمام علياً عليه السلام لكنهم لا يتبعون نهجه بل قد يفضلون غيره عليه ويجدون سنة غيره أفضل من سنته ولذلك انحازوا إليها واتبعوها؛ في حين انهم نسوا أو تناسوا أن الحب حسب المفهوم القرآني هو المتابعة ولا يكفي أن يكون الحب مجرد لقلقة لسان فهذا مخالف للنواميس الطبيعية، قال تعالى في خطابه للذين وقعوا في غفلة التفريق بين الحب اللفظي والحب القلبي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الكريمة واضحة الدلالة في التلازم بين حب الله تعالى وحب رسوله صلى الله عليه وآله وسلم وبين هذا الحب الواحد الذي لا يمكن تجزئته أو التفريق فيما بينه وبين المتابعة للنبي الأكرم صلى الله عليه وآله وسلم؛ بمعنى تحقق مصداق حب الله يكون بأتباع النبي صلى الله عليه وآله وسلم وان نتيجة هذا الحب هو حب الله لمن تبع النبي صلى الله عليه وآله وسلم أما أن يدعي المسلم أنه يحب الله وهو يخالف رسول الله فذاك هو الخسران المبين الذي تحدث عنه القرآن الكريم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حال كثير من المسلمين الذين وقعوا فريسة للتضليل الإعلامي والفكري منذ حادثة السقيفة التي اتفق فيها الحاضرون على مخالفة النبي صلى الله عليه وآله وسلم في وصيته التي أوصى بها الأمة في التمسك بالثقلين كتاب الله وعترته أهل بيته، وهذا يكفي لمن أراد النجاة يوم القيامة وان يعلم أين يضع قدمه من هذه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بالعاقل أن ينأى بنفسه عن كثيرٍ مما قيل وقال ويعود فقط إلى قوله صلى الله عليه وآله وسلم في علي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ويأخذ بعين الاعتبار معنى الحب الذي أظهره القرآن ومعنى المشايعة التي بينتها اللغة والقرآن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يتفاوت الناس في معتقداتهم وفي مستوى إيمانهم كما يتفاوتون في مستوى حبهم للأشياء فمنهم من يتفانى في حب من أحب حتى يكاد يكون صورة حية لمن أحب في هديه وسمته؛ ومنهم من يكون وبالاً على من أحب كالولد السيّئ الخلق الذي يكون شيناً لوالديه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الناس من يتفانى في بغضه لكثير من الأشياء فيتراوح شعوره لها بين الابتعاد والهجر والنفور والكره والحقد والبغض والنصب والعياذ بالله، وهم الذين توعدهم الله بمكان وعذاب خاصّين من جهنم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عٰامِلَةٌ نٰاصِبَةٌ‌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 درجات النفاق خلو القلب من أدنى درجات الحب الباعثة إلى الاتباع وإن أول درجة من الاتباع هي أول درجات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نجد أن القرآن الكريم يتحدث عن صور كثيرة عن بعض المسلمين الذين يحضرون الصلاة ويخرجون للجهاد لكن كيف كان اتباعهم وحبهم لرسول الله صلى الله عليه وآله وسلم‌؟ بل بعضهم يتربص بالنبي صلى الله عليه وآله وسلم، وبعضهم يفرح حينما يصاب النبي صلى الله عليه وآله وسلم بسوء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اِبْتَغَوُا اَلْفِتْنَةَ مِنْ قَبْلُ وَ قَلَّبُوا لَكَ اَلْأُمُورَ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تُصِبْكَ حَسَنَةٌ تَسُؤْهُمْ وَ إِنْ تُصِبْكَ مُصِيبَةٌ يَقُولُوا قَدْ أَخَذْنٰا أَمْرَنٰا مِنْ قَبْلُ وَ يَتَوَلَّوْا وَ هُمْ فَرِحُونَ‌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القرآن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مُسْتَهْزِؤُنَ اَللّٰهُ يَسْتَهْزِئُ بِهِمْ وَ يَمُدُّهُمْ فِي طُغْيٰانِهِمْ يَعْمَهُونَ‌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اَلْعَدُوُّ فَاحْذَرْهُمْ قٰاتَلَهُمُ اَللّٰهُ أَنّٰى يُؤْفَكُونَ‌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يتفاضل المسلمون في درجات إيمانهم وحبهم لرسول الله صلى الله عليه وآله وسلم والتمسك بهديه كما يتفاوتون في نفاقهم؛ لأن القرآن الكريم يعطي صورة لأولئك المنافقين وطريقة قيامهم لشعائر الإسلام فهم يصلون لكن بأي صلاة قال تعالى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قٰامُوا إِلَى اَلصَّلاٰةِ قٰامُوا كُسٰالىٰ‌</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مع صلاتهم هذه فهم في الآخرة بهذا المستوي الذي نصّ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اَلْمُنٰافِقِينَ فِي اَلدَّرْكِ اَلْأَسْفَلِ مِنَ اَلنّٰارِ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جٰامِعُ اَلْمُنٰافِقِينَ وَ اَلْكٰافِرِينَ فِي جَهَنَّمَ جَمِيعاً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فالملاك والسبيل المنجي في الدنيا والآخرة هو حب محمد وعترته أهل بيته واتباعهم؛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ألا أيها الناس، فإنما أنا بشر بوشك أن يأتي رسول ربي فأجيبه، وأنا تارك فيكم ثقلين أولهما كتاب الله فيه الهدى والنور فخذوا بكتاب الله واستمسكوا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385" w:name="pg16521_162841"/>
    </w:p>
    <w:p>
      <w:pPr>
        <w:pStyle w:val="Heading4"/>
        <w:numPr>
          <w:ilvl w:val="3"/>
          <w:numId w:val="1"/>
        </w:numPr>
        <w:rPr/>
      </w:pPr>
      <w:bookmarkStart w:id="386" w:name="__RefHeading___Toc9443552_1280447820"/>
      <w:bookmarkStart w:id="387" w:name="_Toc144"/>
      <w:bookmarkEnd w:id="385"/>
      <w:bookmarkEnd w:id="386"/>
      <w:r>
        <w:rPr>
          <w:rtl w:val="true"/>
        </w:rPr>
        <w:t>المسألة الثالثة</w:t>
      </w:r>
      <w:r>
        <w:rPr>
          <w:rtl w:val="true"/>
        </w:rPr>
        <w:t xml:space="preserve">: </w:t>
      </w:r>
      <w:r>
        <w:rPr>
          <w:rtl w:val="true"/>
        </w:rPr>
        <w:t>من أين خلقت قلوب الشيعة‌؟</w:t>
      </w:r>
      <w:bookmarkEnd w:id="387"/>
    </w:p>
    <w:p>
      <w:pPr>
        <w:pStyle w:val="BookText"/>
        <w:rPr/>
      </w:pPr>
      <w:r>
        <w:rPr>
          <w:rFonts w:ascii="Amiri" w:hAnsi="Amiri" w:eastAsia="Amiri" w:cs="Amiri"/>
          <w:color w:val="111111"/>
          <w:sz w:val="28"/>
          <w:sz w:val="28"/>
          <w:szCs w:val="28"/>
          <w:rtl w:val="true"/>
          <w:lang w:bidi="ar-SA"/>
        </w:rPr>
        <w:t>إنّ شيعة أهل البيت صلوات الله عليهم أجمعين قد خصهم الله بفضله وتفضل عليهم بكرمه، فكرّمهم على كثير من عباده وخلقه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هذه الفضائل والخصائص أنه عزّ وجل خلقهم من فاضل طينة العترة الطاهرة صلوات الله عليهم، وسواء كانت هذه الطينة المقدسة قد أخذت من الفردوس أو من عليين أو من تحت العرش أو من موضع قبر النبي صلى الله عليه وآله وسلم، أو إنها جمعت من جميع هذه المواضع فالنتيجة الحاصلة هي واحدة فهم يتبعون طينة العترة الطاهرة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أخلقت أبدان الشيعة من فاضل طينتهم عليهم السلام أم أرواحهم أم قلوبهم‌؟</w:t>
      </w:r>
    </w:p>
    <w:p>
      <w:pPr>
        <w:pStyle w:val="BookText"/>
        <w:rPr/>
      </w:pPr>
      <w:r>
        <w:rPr>
          <w:rFonts w:ascii="Amiri" w:hAnsi="Amiri" w:eastAsia="Amiri" w:cs="Amiri"/>
          <w:color w:val="111111"/>
          <w:sz w:val="28"/>
          <w:sz w:val="28"/>
          <w:szCs w:val="28"/>
          <w:rtl w:val="true"/>
          <w:lang w:bidi="ar-SA"/>
        </w:rPr>
        <w:t>ثم ما لهذا الأمر من الخصائص الخاصة‌؟ وما معنى الفاضل من الطينة والمشيئة الإلهية تقتضي انحصار الطينة على عدد أهل البيت وهم المعصومون الأربعة عشر صلوات الله عليهم، كما جاء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ينقص منهم واحد ولا يزيد فيهم واحد</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هذا الفاضل من الطينة‌؟</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الموضع الذي أشارت إليه الأحاديث في خلق الشيعة من طينة أهل البيت عليهم السلام،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وأرواحهم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 كل مؤمن </w:t>
      </w:r>
    </w:p>
    <w:p>
      <w:pPr>
        <w:pStyle w:val="BookText"/>
        <w:rPr/>
      </w:pPr>
      <w:r>
        <w:rPr>
          <w:rFonts w:ascii="Amiri" w:hAnsi="Amiri" w:eastAsia="Amiri" w:cs="Amiri"/>
          <w:color w:val="111111"/>
          <w:sz w:val="28"/>
          <w:sz w:val="28"/>
          <w:szCs w:val="28"/>
          <w:rtl w:val="true"/>
          <w:lang w:bidi="ar-SA"/>
        </w:rPr>
        <w:t>حمل وسام التشيع وبلغ مقام شيعة آل محمد صلى الله عليه وآله وسلم فإن قلبه خلق من الطينة التي خلق الله منها أبدان محمد وآله صلى الله عليه وآله وسلم، قال الإمام أبو جعفر محمد بن علي بن الحسين بن علي بن أبي طالب 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محمداً وآل محمد صلى الله عليه وآله وسلم من طينة عليين وخلق قلوبهم من طينة فوق ذلك، وخلق شيعتنا من دون عليين، وخلق قلوبهم من طينة عليين فقلوب شيعتنا من أبدان آل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أشار الإمام الصادق عليه السلام إلى أن أرواح شيعة آل محمد صلى الله عليه وآله وسلم خلقت من طينة أبدانهم عليهم السلام،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 من عليين وخلق أرواحنا من فوق ذلك، وخلق أرواح شيعتنا من عليين وخلق أجسادهم من دون ذلك</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شيعة أهل البيت عليهم السلام وأرواحهم قد خلقت من طينة أبدانهم وهذه الطينة منشأها وأصلها من عليين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لماذا خص القلب والروح بهذه الطينة المقدسة‌؟ فهو لما يلي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ينزل من البلاء على العترة الطاهرة عليهم السلام ينزل بشيعتهم وما يحل من الرخاء بهم عليهم السلام يحل بشيعتهم، ويظهر هذا جلياً من خلال </w:t>
      </w:r>
    </w:p>
    <w:p>
      <w:pPr>
        <w:pStyle w:val="BookText"/>
        <w:rPr/>
      </w:pPr>
      <w:r>
        <w:rPr>
          <w:rFonts w:ascii="Amiri" w:hAnsi="Amiri" w:eastAsia="Amiri" w:cs="Amiri"/>
          <w:color w:val="111111"/>
          <w:sz w:val="28"/>
          <w:sz w:val="28"/>
          <w:szCs w:val="28"/>
          <w:rtl w:val="true"/>
          <w:lang w:bidi="ar-SA"/>
        </w:rPr>
        <w:t>جواب الإمام الباقر عليه السلام لرجل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لأحبكم أهل البيت،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فاتخذ للبلاء جلباباً، فو الله إنه لأسرع إلينا وإلى شيعتنا من السيل في الوادي، وبنا يبدأ البلاء ثم بكم، وبنا يبدأ الرخاء ثم بكم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يصيبهم من أفراح وأحزان يصيب شيعتهم وهو ما أشار إليه قول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خلقوا من فاضل طينتنا وعجنوا بماء ولايتنا ويحزنون لحزننا ويفرحون لفرحنا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 شيعتهم تحن إليهم وهو من الحنين وشوق النفس وتوقانها إليهم صلوات الله عليهم وهو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تحن إلينا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الترابط وهذا التبادل في المحبة قائلاً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تعطف عليهم تعطّف الوالد على الولد، ونحن خير لهم، وهم خير لنا، ورسول الله لنا خير ونحن له خير</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388" w:name="pg16521_162844"/>
    </w:p>
    <w:p>
      <w:pPr>
        <w:pStyle w:val="Heading4"/>
        <w:numPr>
          <w:ilvl w:val="3"/>
          <w:numId w:val="1"/>
        </w:numPr>
        <w:rPr/>
      </w:pPr>
      <w:bookmarkStart w:id="389" w:name="__RefHeading___Toc9443554_1280447820"/>
      <w:bookmarkStart w:id="390" w:name="_Toc145"/>
      <w:bookmarkEnd w:id="388"/>
      <w:bookmarkEnd w:id="389"/>
      <w:r>
        <w:rPr>
          <w:rtl w:val="true"/>
        </w:rPr>
        <w:t>المسألة الرابعة</w:t>
      </w:r>
      <w:r>
        <w:rPr>
          <w:rtl w:val="true"/>
        </w:rPr>
        <w:t xml:space="preserve">: </w:t>
      </w:r>
      <w:r>
        <w:rPr>
          <w:rtl w:val="true"/>
        </w:rPr>
        <w:t xml:space="preserve">في بيان مقام </w:t>
      </w:r>
      <w:r>
        <w:rPr>
          <w:rtl w:val="true"/>
        </w:rPr>
        <w:t>«</w:t>
      </w:r>
      <w:r>
        <w:rPr>
          <w:rtl w:val="true"/>
        </w:rPr>
        <w:t>من</w:t>
      </w:r>
      <w:r>
        <w:rPr>
          <w:rtl w:val="true"/>
        </w:rPr>
        <w:t xml:space="preserve">» </w:t>
      </w:r>
      <w:r>
        <w:rPr>
          <w:rtl w:val="true"/>
        </w:rPr>
        <w:t>أهي بعضية أم جنسية‌؟ وخصوصية ذلك</w:t>
      </w:r>
      <w:bookmarkEnd w:id="390"/>
    </w:p>
    <w:p>
      <w:pPr>
        <w:pStyle w:val="BookText"/>
        <w:rPr/>
      </w:pPr>
      <w:r>
        <w:rPr>
          <w:rFonts w:ascii="Amiri" w:hAnsi="Amiri" w:eastAsia="Amiri" w:cs="Amiri"/>
          <w:color w:val="111111"/>
          <w:sz w:val="28"/>
          <w:sz w:val="28"/>
          <w:szCs w:val="28"/>
          <w:rtl w:val="true"/>
          <w:lang w:bidi="ar-SA"/>
        </w:rPr>
        <w:t>إن المراد من 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فاضل طينتا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القرابة النورانية لا البضعية،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للجنس، أي من جنس هذه الطينة المحمدية وهو كقرابة الشعاع من النور فهذه الصلة وهذه النسبة حقَّقَتْ القرابة بينهم وبين شيعتهم وأصله من الطينة المقدسة التي خلقت منها أبدانهم عليهم السلام، ومن فاضلها خلق الله قلوب شيعتهم وأرواحهم</w:t>
      </w:r>
      <w:r>
        <w:rPr>
          <w:rStyle w:val="FootnoteAnchor"/>
          <w:rtl w:val="true"/>
        </w:rPr>
        <w:footnoteReference w:id="254"/>
      </w:r>
      <w:r>
        <w:rPr>
          <w:rFonts w:ascii="Amiri" w:hAnsi="Amiri" w:eastAsia="Amiri" w:cs="Amiri"/>
          <w:color w:val="111111"/>
          <w:sz w:val="28"/>
          <w:sz w:val="28"/>
          <w:szCs w:val="28"/>
          <w:rtl w:val="true"/>
          <w:lang w:bidi="ar-SA"/>
        </w:rPr>
        <w:t xml:space="preserve">، وقد أطلق صلوات الله عليه على هذا الترابط 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 بيننا وبينهم</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جاء قول خاتم الأنبياء والمرسلين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من طينة أبداننا ومما يدل عليه أيضاً ما جاء عن الإمام الصادق عليه السلام في بيان المراد من 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 المفضل بن عيسى الهاشمي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عليه السلام أنا وأبي عيسى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قول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ولد عبد المطلب،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ولد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فاعرفه يا عيسى فإنه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أومأ بيده إلى صدره ثم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حيث تذهب، إن الله خلق طينتنا من علّيين، وخلق شيعتنا من دون ذلك فهم منا، وخلق طينة عدونا من سجين وخلق طينة شيعتهم من دون ذلك وهم منهم، وسلمان خير من لقمان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391" w:name="pg16521_162846"/>
    </w:p>
    <w:p>
      <w:pPr>
        <w:pStyle w:val="Heading4"/>
        <w:numPr>
          <w:ilvl w:val="3"/>
          <w:numId w:val="1"/>
        </w:numPr>
        <w:rPr/>
      </w:pPr>
      <w:bookmarkStart w:id="392" w:name="__RefHeading___Toc9443556_1280447820"/>
      <w:bookmarkStart w:id="393" w:name="_Toc146"/>
      <w:bookmarkEnd w:id="391"/>
      <w:bookmarkEnd w:id="392"/>
      <w:r>
        <w:rPr>
          <w:rtl w:val="true"/>
        </w:rPr>
        <w:t>المسألة الخامسة</w:t>
      </w:r>
      <w:r>
        <w:rPr>
          <w:rtl w:val="true"/>
        </w:rPr>
        <w:t xml:space="preserve">: </w:t>
      </w:r>
      <w:r>
        <w:rPr>
          <w:rtl w:val="true"/>
        </w:rPr>
        <w:t xml:space="preserve">في بيان معنى </w:t>
      </w:r>
      <w:r>
        <w:rPr>
          <w:rtl w:val="true"/>
        </w:rPr>
        <w:t>(</w:t>
      </w:r>
      <w:r>
        <w:rPr>
          <w:rtl w:val="true"/>
        </w:rPr>
        <w:t>الفاضل من الطينة المحمدية</w:t>
      </w:r>
      <w:r>
        <w:rPr>
          <w:rtl w:val="true"/>
        </w:rPr>
        <w:t>)</w:t>
      </w:r>
      <w:bookmarkEnd w:id="393"/>
    </w:p>
    <w:p>
      <w:pPr>
        <w:pStyle w:val="BookText"/>
        <w:rPr/>
      </w:pPr>
      <w:r>
        <w:rPr>
          <w:rFonts w:ascii="Amiri" w:hAnsi="Amiri" w:eastAsia="Amiri" w:cs="Amiri"/>
          <w:color w:val="111111"/>
          <w:sz w:val="28"/>
          <w:sz w:val="28"/>
          <w:szCs w:val="28"/>
          <w:rtl w:val="true"/>
          <w:lang w:bidi="ar-SA"/>
        </w:rPr>
        <w:t>إنّ الفاضل من الطينة التي جاءت به الأخبار والتي تحدثت عن تخصيص الأمكنة وتعيينه كعليين وغيرها لا تعرف ماهيتها؛ لأنها من الأمور الغيبية المحجوبة عن البشر إلا ما أخبر به خير البشر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ما جاء به الوحي عن الجنان والنيران لا يمكن إدراكه ووصفه؛ لأنه خاضع تحت نطاق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عين رأت ولا أذن سمعت ولا خطر على قبل بشر</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ولذا كيف يمكن أن يتعرف قلب البشر على هذا العالم المحجوب عن قلوبهم حتى ولو من لمح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التعرف على ماهية الطينة التي خلقت منها أبدانهم المقدسة وإن ما حملته هذه الأحاديث من مسميات عالم الملك والجسمانيات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هذه المسميات التي حملت نفس المفردة ونفس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والأنهار فهي لا تعطي نفس الماهية التي لها في عالم الأمر، أي الجنة والنار وعالم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 يمكن معرفة المراد من كلمة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بقدر ما أفصح عنها أهلها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الإمام أمير المؤمنين عليه السلام، ما يشير إلى أن المراد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 طينتنا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الشعاع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فيفهم منه أن أحد معاني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الفاضل من النور هو الشعاع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العرض فإن طينة حقة الأنوار الإلهية</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البحار للمجلسي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معاني الأخبار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وصاحبة الخدر</w:t>
      </w:r>
    </w:p>
    <w:p>
      <w:pPr>
        <w:pStyle w:val="BookText"/>
        <w:rPr/>
      </w:pPr>
      <w:r>
        <w:rPr>
          <w:rFonts w:ascii="Amiri" w:hAnsi="Amiri" w:eastAsia="Amiri" w:cs="Amiri"/>
          <w:color w:val="111111"/>
          <w:sz w:val="28"/>
          <w:sz w:val="28"/>
          <w:szCs w:val="28"/>
          <w:rtl w:val="true"/>
          <w:lang w:bidi="ar-SA"/>
        </w:rPr>
        <w:t>والبضعة المحمدية، وبضعة الطهر والعصمة النبوية</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مختلف الشيعة 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المجموع لمحي الدين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 المحتضر 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وشجنة الخلق العظيم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معاني الأخبار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بحار الأنوار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وقلب عالم الإمكان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الفضائل لشاذان بن جبرئيل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الغدير للشيخ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شرح إحقاق الحق للسيد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وقطب علة التكوين، وروح شريعة رب العالمين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الغدير للشيخ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مستدرك سفينة البحار للشيخ علي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وأم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 المطهرة، الصدّيقة الصابرة، أرض أنوار الإمامة، وأم الأئمة والنبوة والزعامة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شرح إحقاق الحق للسيد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البتول 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من عالم الأمر والنور والسماء من طينة جنة الفردوس، وعليين، والعرش، وقبر النبي الأكرم </w:t>
      </w:r>
    </w:p>
    <w:p>
      <w:pPr>
        <w:pStyle w:val="BookText"/>
        <w:rPr/>
      </w:pPr>
      <w:r>
        <w:rPr>
          <w:rFonts w:ascii="Amiri" w:hAnsi="Amiri" w:eastAsia="Amiri" w:cs="Amiri"/>
          <w:color w:val="111111"/>
          <w:sz w:val="28"/>
          <w:sz w:val="28"/>
          <w:szCs w:val="28"/>
          <w:rtl w:val="true"/>
          <w:lang w:bidi="ar-SA"/>
        </w:rPr>
        <w:t>صلى الله عليه وآله وسلم، وأن بدنها من هذه الطينة المقدسة الطاهرة، وهي لأجل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كنساء الآدميين ولا تعتل كما يعتلون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يرى لها انقطاع عن العبادة كما تنقطع النساء لعلة انقطاع طهرهن، فهي طاهرة، مطهرة، طهور، منذ أن خلقها الله عزّ وجلّ‌، وأنشأها وبرأها وأخرجها إلى الحياة الدنيا من صلب نور النبوة، وابنتها في أرض الطهر والطهارة أم المؤمنين خديجة الكبرى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روضتها البرزخية الفردوسية، العلينية، السلسبيلية، الدّرية، النورية، المحمديّة، تسمع الكلام وترد السلام وتنظر في أعمال أمة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اِعْمَلُوا فَسَيَرَى اَللّٰهُ عَمَلَكُمْ وَ رَسُولُهُ وَ اَلْمُؤْمِنُونَ‌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وتشفع لشيعتها ومحبيها، غياث المستغيثين ومدركة الملهوفين بإذن رب العالمين، وبابه الذي يؤتى منه، وطريقه الموصلة إليه؛ فصلوات الله وسلامه عليها وعلى أبيها وبعلها وبنيها</w:t>
      </w:r>
      <w:r>
        <w:rPr>
          <w:rFonts w:eastAsia="Amiri" w:cs="Amiri" w:ascii="Amiri" w:hAnsi="Amiri"/>
          <w:color w:val="111111"/>
          <w:sz w:val="28"/>
          <w:szCs w:val="28"/>
          <w:rtl w:val="true"/>
          <w:lang w:bidi="ar-SA"/>
        </w:rPr>
        <w:t xml:space="preserve">. </w:t>
      </w:r>
      <w:bookmarkStart w:id="394" w:name="pg16521_162849"/>
    </w:p>
    <w:p>
      <w:pPr>
        <w:pStyle w:val="Heading2"/>
        <w:numPr>
          <w:ilvl w:val="1"/>
          <w:numId w:val="1"/>
        </w:numPr>
        <w:rPr/>
      </w:pPr>
      <w:bookmarkStart w:id="395" w:name="__RefHeading___Toc9443558_1280447820"/>
      <w:bookmarkStart w:id="396" w:name="_Toc147"/>
      <w:bookmarkEnd w:id="394"/>
      <w:bookmarkEnd w:id="395"/>
      <w:r>
        <w:rPr>
          <w:rtl w:val="true"/>
        </w:rPr>
        <w:t>الفصل الثالث</w:t>
      </w:r>
      <w:r>
        <w:rPr>
          <w:rtl w:val="true"/>
        </w:rPr>
        <w:t xml:space="preserve">: </w:t>
      </w:r>
      <w:r>
        <w:rPr>
          <w:rtl w:val="true"/>
        </w:rPr>
        <w:t>خلقها من ثمار الجنة</w:t>
      </w:r>
      <w:bookmarkEnd w:id="39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7" w:name="__RefHeading___Toc9443560_1280447820"/>
      <w:bookmarkStart w:id="398" w:name="_Toc148"/>
      <w:bookmarkEnd w:id="397"/>
      <w:r>
        <w:rPr>
          <w:rtl w:val="true"/>
        </w:rPr>
        <w:t>اشارة</w:t>
      </w:r>
      <w:bookmarkEnd w:id="39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16521_162851"/>
      <w:bookmarkStart w:id="400" w:name="pg16521_162851"/>
      <w:bookmarkEnd w:id="400"/>
    </w:p>
    <w:p>
      <w:pPr>
        <w:pStyle w:val="Heading3"/>
        <w:numPr>
          <w:ilvl w:val="2"/>
          <w:numId w:val="1"/>
        </w:numPr>
        <w:rPr/>
      </w:pPr>
      <w:bookmarkStart w:id="401" w:name="pg16521_162851"/>
      <w:bookmarkStart w:id="402" w:name="__RefHeading___Toc9443562_1280447820"/>
      <w:bookmarkStart w:id="403" w:name="_Toc149"/>
      <w:bookmarkEnd w:id="401"/>
      <w:bookmarkEnd w:id="402"/>
      <w:r>
        <w:rPr>
          <w:rtl w:val="true"/>
        </w:rPr>
        <w:t>توطئة</w:t>
      </w:r>
      <w:bookmarkEnd w:id="403"/>
    </w:p>
    <w:p>
      <w:pPr>
        <w:pStyle w:val="Heading4"/>
        <w:numPr>
          <w:ilvl w:val="3"/>
          <w:numId w:val="1"/>
        </w:numPr>
        <w:rPr/>
      </w:pPr>
      <w:bookmarkStart w:id="404" w:name="__RefHeading___Toc9443564_1280447820"/>
      <w:bookmarkStart w:id="405" w:name="_Toc150"/>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وتشتمل على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نتناول في هذا الباب، الأحاديث الواردة في خلق فاطمة من ثمار الجنة ولكون أن هذا العنوان قد انفردت به الزهراء عليها السلام دون غيرها من الخلق، فقد تضمن هذا الباب فصولاً ومباحث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فقد اقتضى البحث أن يسبقه توطئة تشتمل على مبحثين</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9443566_1280447820"/>
      <w:bookmarkStart w:id="407" w:name="_Toc151"/>
      <w:bookmarkEnd w:id="406"/>
      <w:r>
        <w:rPr>
          <w:rtl w:val="true"/>
        </w:rPr>
        <w:t>المسألة الأولى</w:t>
      </w:r>
      <w:r>
        <w:rPr>
          <w:rtl w:val="true"/>
        </w:rPr>
        <w:t xml:space="preserve">: </w:t>
      </w:r>
      <w:r>
        <w:rPr>
          <w:rtl w:val="true"/>
        </w:rPr>
        <w:t>تفاعل الكتاب مع حدث خلق فاطمة من ثمار الجنة</w:t>
      </w:r>
      <w:bookmarkEnd w:id="407"/>
    </w:p>
    <w:p>
      <w:pPr>
        <w:pStyle w:val="Heading5"/>
        <w:numPr>
          <w:ilvl w:val="4"/>
          <w:numId w:val="1"/>
        </w:numPr>
        <w:rPr/>
      </w:pPr>
      <w:bookmarkStart w:id="408" w:name="__RefHeading___Toc9443568_1280447820"/>
      <w:bookmarkStart w:id="409" w:name="_Toc152"/>
      <w:bookmarkEnd w:id="408"/>
      <w:r>
        <w:rPr>
          <w:rtl w:val="true"/>
        </w:rPr>
        <w:t>اشارة</w:t>
      </w:r>
      <w:bookmarkEnd w:id="40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استقبل بعض الكتاب الإسلاميين هذا الحدث، وكيف تفاعلوا معه‌؟ وماذا أفرز هذا التفاعل من أقوال قد أكثر فيها البعض النقد والتجريح والتهجم‌؟</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فكان أهون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غريب الإسناد والمتن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410" w:name="pg16521_162852"/>
    </w:p>
    <w:p>
      <w:pPr>
        <w:pStyle w:val="BookText"/>
        <w:rPr/>
      </w:pPr>
      <w:bookmarkEnd w:id="410"/>
      <w:r>
        <w:rPr>
          <w:rFonts w:ascii="Amiri" w:hAnsi="Amiri" w:eastAsia="Amiri" w:cs="Amiri"/>
          <w:color w:val="111111"/>
          <w:sz w:val="28"/>
          <w:sz w:val="28"/>
          <w:szCs w:val="28"/>
          <w:rtl w:val="true"/>
          <w:lang w:bidi="ar-SA"/>
        </w:rPr>
        <w:t>والسبب للأمور التالية</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9443570_1280447820"/>
      <w:bookmarkStart w:id="412" w:name="_Toc153"/>
      <w:bookmarkEnd w:id="411"/>
      <w:r>
        <w:rPr>
          <w:rtl w:val="true"/>
        </w:rPr>
        <w:t>الأمر الأول</w:t>
      </w:r>
      <w:r>
        <w:rPr>
          <w:rtl w:val="true"/>
        </w:rPr>
        <w:t xml:space="preserve">: </w:t>
      </w:r>
      <w:r>
        <w:rPr>
          <w:rtl w:val="true"/>
        </w:rPr>
        <w:t>الاعتماد على رواية واحدة</w:t>
      </w:r>
      <w:bookmarkEnd w:id="412"/>
    </w:p>
    <w:p>
      <w:pPr>
        <w:pStyle w:val="BookText"/>
        <w:rPr/>
      </w:pPr>
      <w:r>
        <w:rPr>
          <w:rFonts w:ascii="Amiri" w:hAnsi="Amiri" w:eastAsia="Amiri" w:cs="Amiri"/>
          <w:color w:val="111111"/>
          <w:sz w:val="28"/>
          <w:sz w:val="28"/>
          <w:szCs w:val="28"/>
          <w:rtl w:val="true"/>
          <w:lang w:bidi="ar-SA"/>
        </w:rPr>
        <w:t>هو اعتماد البعض ممن كتب في سير النبي الأعظم صلى الله عليه وآله وسلم على الرواية التي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قد ولدت قبل البعثة بخمس سنوات</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9443572_1280447820"/>
      <w:bookmarkStart w:id="414" w:name="_Toc154"/>
      <w:bookmarkEnd w:id="413"/>
      <w:r>
        <w:rPr>
          <w:rtl w:val="true"/>
        </w:rPr>
        <w:t>الأمر الثاني</w:t>
      </w:r>
      <w:r>
        <w:rPr>
          <w:rtl w:val="true"/>
        </w:rPr>
        <w:t xml:space="preserve">: </w:t>
      </w:r>
      <w:r>
        <w:rPr>
          <w:rtl w:val="true"/>
        </w:rPr>
        <w:t>الاختلاف في وقت الإسراء</w:t>
      </w:r>
      <w:bookmarkEnd w:id="414"/>
    </w:p>
    <w:p>
      <w:pPr>
        <w:pStyle w:val="BookText"/>
        <w:rPr/>
      </w:pPr>
      <w:r>
        <w:rPr>
          <w:rFonts w:ascii="Amiri" w:hAnsi="Amiri" w:eastAsia="Amiri" w:cs="Amiri"/>
          <w:color w:val="111111"/>
          <w:sz w:val="28"/>
          <w:sz w:val="28"/>
          <w:szCs w:val="28"/>
          <w:rtl w:val="true"/>
          <w:lang w:bidi="ar-SA"/>
        </w:rPr>
        <w:t>الاختلاف في وقت حدوث رحلة الإسراء والمعراج النبوي الشريف، بين وقوعها في السنة الثالثة من البعثة، وهو ما عليه أئمة أهل البيت النبوي عليهم السلام، وبين وقوعها في السنة الثالثة عشرة من البعثة وهو ما عليه بعض صحابة النبي 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9443574_1280447820"/>
      <w:bookmarkStart w:id="416" w:name="_Toc155"/>
      <w:bookmarkEnd w:id="415"/>
      <w:r>
        <w:rPr>
          <w:rtl w:val="true"/>
        </w:rPr>
        <w:t>الأمر الثالث</w:t>
      </w:r>
      <w:r>
        <w:rPr>
          <w:rtl w:val="true"/>
        </w:rPr>
        <w:t xml:space="preserve">: </w:t>
      </w:r>
      <w:r>
        <w:rPr>
          <w:rtl w:val="true"/>
        </w:rPr>
        <w:t>الإعراض عن روايات أهل البيت عليهم السلام لا يدل على صحة المُعْرِض عنها</w:t>
      </w:r>
      <w:bookmarkEnd w:id="416"/>
    </w:p>
    <w:p>
      <w:pPr>
        <w:pStyle w:val="BookText"/>
        <w:rPr/>
      </w:pPr>
      <w:r>
        <w:rPr>
          <w:rFonts w:ascii="Amiri" w:hAnsi="Amiri" w:eastAsia="Amiri" w:cs="Amiri"/>
          <w:color w:val="111111"/>
          <w:sz w:val="28"/>
          <w:sz w:val="28"/>
          <w:szCs w:val="28"/>
          <w:rtl w:val="true"/>
          <w:lang w:bidi="ar-SA"/>
        </w:rPr>
        <w:t>إعراض بعض هؤلاء الكتاب عن الروايات الواردة عن أهل البيت عليهم السلام فلم يأخذوا بما ورد عنهم في هذا المجال أو في غيره، دون تقديم سبب منطقي لهذا الإعراض في حين أن الشرع المقدس والعقل يوجبان الأخذ بأقوالهم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الأمور مجتمعة أو منفردة جعلت البعض كابن الجوزي وغيره، يتحامل على الرواية وراويها وكأنه جاء بما لا يغتفر</w:t>
      </w:r>
      <w:r>
        <w:rPr>
          <w:rFonts w:eastAsia="Amiri" w:cs="Amiri" w:ascii="Amiri" w:hAnsi="Amiri"/>
          <w:color w:val="111111"/>
          <w:sz w:val="28"/>
          <w:szCs w:val="28"/>
          <w:rtl w:val="true"/>
          <w:lang w:bidi="ar-SA"/>
        </w:rPr>
        <w:t xml:space="preserve">! </w:t>
      </w:r>
      <w:bookmarkStart w:id="417" w:name="pg16521_162853"/>
    </w:p>
    <w:p>
      <w:pPr>
        <w:pStyle w:val="BookText"/>
        <w:rPr/>
      </w:pPr>
      <w:bookmarkEnd w:id="417"/>
      <w:r>
        <w:rPr>
          <w:rFonts w:ascii="Amiri" w:hAnsi="Amiri" w:eastAsia="Amiri" w:cs="Amiri"/>
          <w:color w:val="111111"/>
          <w:sz w:val="28"/>
          <w:sz w:val="28"/>
          <w:szCs w:val="28"/>
          <w:rtl w:val="true"/>
          <w:lang w:bidi="ar-SA"/>
        </w:rPr>
        <w:t>والحال إنه كان يكفي أن توصف هذه الرواية، على فرض عدم صحتها بما يناسبها من مصطلحات علم الحديث، من حيث السند، وكان يكفي من المعترضين الإشارة إلى وجود تعارض بينها وبين ما يعتقده ابن الجوزي السلفي في وقت الإسراء والمعراج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يتحقق القصد في بيان واقع الرواية عند من يعتقد بأن الإسراء وقع سنة ثلاث عشرة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وظيفة الباحث حينما يريد أن يظهر عدم صحة هذه الرواية أو ذاك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يكون التعليق يحمل كلمات التوهين والتنقيص بالرواية، ووصف الراوي بالغباء والخزي، لأنه خالف عقيدة ابن الجوزي أو غيره، فهذا يكشف عن الافتقار إلى النزاهة العلمية، ويكشف أيضاً عن سريرة القائل، وميوله النفسية</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9443576_1280447820"/>
      <w:bookmarkStart w:id="419" w:name="_Toc156"/>
      <w:bookmarkEnd w:id="418"/>
      <w:r>
        <w:rPr>
          <w:rtl w:val="true"/>
        </w:rPr>
        <w:t>المسألة الثانية</w:t>
      </w:r>
      <w:r>
        <w:rPr>
          <w:rtl w:val="true"/>
        </w:rPr>
        <w:t xml:space="preserve">: </w:t>
      </w:r>
      <w:r>
        <w:rPr>
          <w:rtl w:val="true"/>
        </w:rPr>
        <w:t>السنة النبوية والعقل يؤكدان حقيقة خلق فاطمة عليها السلام من ثمار الجنة</w:t>
      </w:r>
      <w:bookmarkEnd w:id="419"/>
    </w:p>
    <w:p>
      <w:pPr>
        <w:pStyle w:val="Heading5"/>
        <w:numPr>
          <w:ilvl w:val="4"/>
          <w:numId w:val="1"/>
        </w:numPr>
        <w:rPr/>
      </w:pPr>
      <w:bookmarkStart w:id="420" w:name="__RefHeading___Toc9443578_1280447820"/>
      <w:bookmarkStart w:id="421" w:name="_Toc157"/>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إن مسألة خلق فاطمة عليها السلام من ثمار الجنة هي حقيقة نصت عليها السنة المحمدّية على صاحبها وآله الصلاة والسلام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هؤلاء الذين اعترضوا على هذه الحقيقة قد تدبروا سنة النبي المصطفى بقلبٍ حر من قيود الأهواء، لوجدوا الكثير من أحاديث رسول الله صلى الله عليه وآله وسلم قد بينت هذه الحقيقة، في مواضع كثيرة وقبل أن نشير إلى بعض هذه المواضع، فلا بد من الالتفات إلى ما أخرجه الكثير من الحفاظ لرواياتٍ عديدة في مولد فاطمة الزهراء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فمنهم من روى أنها ولدت على رأس البعثة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وأربعين</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ذهب إلى السنة الثامنة من البعثة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وكثيرٌ منهم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ولدت في السنة الخامسة من البعثة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الأقوال وإن كانت لا تنسجم مع ما اعتقده بعضهم من أن الإسراء والمعراج كان في السنة الثانية عشرة من البعثة، إلا أنّ هذا لا ينافي كونها عليها السلام قد خلقت من ثمار الجنة كما أن الاعتقاد بهذا القول لا يصلح أن يكون دليلاً على دحض حقيقة خلق فاطمة من ثمار الجنة، بعد أن نصت عليها السنة النبوية المطهرة بنصوص صحيحة، نذكر منها نصين فقط على سبيل الاستدلال لا الحصر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البخاري ومسلم، وابن حبان، وابن خزيمة وغيرهم، عن النبي الأكرم صلى الله عليه وآله وسلم إنه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كهيئتكم إني يطعمني ربي ويسقين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يا ترى أنّ الله تبارك وتعالى كان يطعم النبي الأكرم صلى الله عليه وآله وسلم من ثمار الجنة أم من غير ثمارها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كان يسقيه من غير مائها وأنهارها؟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كان يطعمه من غير ثمار الجنة، فهو يؤدي إلى جعل مريم بنت عمران أفضل من سيد الأنبياء والمرسلين صلى الله عليه وآله وسلم وبه يأثم قائله، ويكفر إذا كان قصده التقليل من شأن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يطعمه عزّ وجلّ من ثمار الجنة، ويسقيه من مائها، فما وجه اعتراض المعترضين وامتعاض قلوب المنافقين من أن أصل النطفة الزكية، الطيبة، التي خلقت منها البضعة النبوية فاطمة الزهراء صلوات الله عليها، كانت من ثمار الجنة التي أطعمها الله لنبيه الأكرم صلى الله عليه وآله وسلم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 كثير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جبرائيل عليه السلام كان يهدي النبي صلى الله عليه وآله وسلم من ثمار الجنة ويطعمه من طعامها، فمما جاءت به صحاح المسلمين من هذه الأحاديث، نزول الطائر المشوي من الجنة لرسول الله صلى الله عليه وآله وسلم وتناوله مع علي بن أبي طالب</w:t>
      </w:r>
      <w:r>
        <w:rPr>
          <w:rStyle w:val="FootnoteAnchor"/>
          <w:rtl w:val="true"/>
        </w:rPr>
        <w:footnoteReference w:id="271"/>
      </w:r>
      <w:r>
        <w:rPr>
          <w:rFonts w:ascii="Amiri" w:hAnsi="Amiri" w:eastAsia="Amiri" w:cs="Amiri"/>
          <w:color w:val="111111"/>
          <w:sz w:val="28"/>
          <w:sz w:val="28"/>
          <w:szCs w:val="28"/>
          <w:rtl w:val="true"/>
          <w:lang w:bidi="ar-SA"/>
        </w:rPr>
        <w:t xml:space="preserve">عليه السلام، وهذا </w:t>
      </w:r>
      <w:bookmarkStart w:id="422" w:name="pg16521_162856"/>
    </w:p>
    <w:p>
      <w:pPr>
        <w:pStyle w:val="BookText"/>
        <w:rPr/>
      </w:pPr>
      <w:bookmarkEnd w:id="422"/>
      <w:r>
        <w:rPr>
          <w:rFonts w:ascii="Amiri" w:hAnsi="Amiri" w:eastAsia="Amiri" w:cs="Amiri"/>
          <w:color w:val="111111"/>
          <w:sz w:val="28"/>
          <w:sz w:val="28"/>
          <w:szCs w:val="28"/>
          <w:rtl w:val="true"/>
          <w:lang w:bidi="ar-SA"/>
        </w:rPr>
        <w:t>الحديث يغني الباحث عن التقصي خلف حقيقة إطعام النبي صلى الله عليه وآله وسلم من ثمار الجنة وأن فاطمة الزهراء عليها السلام خلقت من هذه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جميع المسألة فهي من أيسر ما يمكن أن يعطيه الله لحبيبه المصطفى صلى الله عليه وآله وسلم فما قدر الجنة مقابل علو مقام سيد الأنبياء والمرسلين صلى الله عليه وآله وسلم، وهل تنال الجنة بدون حب المصطفى وعترته والتمسك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يدرك المسلم الجنة وعلي قسيم النار والجنة، ومن ثمّ ما قيمة ثمار الجنة حينما يتناولها النبي صلى الله عليه وآله وسلم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إلى مباحث هذا الفصل والمسائل التي رافقته، فلا بد من الإشارة إلى ما يلي</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9443580_1280447820"/>
      <w:bookmarkStart w:id="424" w:name="_Toc158"/>
      <w:bookmarkEnd w:id="423"/>
      <w:r>
        <w:rPr>
          <w:rtl w:val="true"/>
        </w:rPr>
        <w:t>أولا</w:t>
      </w:r>
      <w:r>
        <w:rPr>
          <w:rtl w:val="true"/>
        </w:rPr>
        <w:t xml:space="preserve">: </w:t>
      </w:r>
      <w:r>
        <w:rPr>
          <w:rtl w:val="true"/>
        </w:rPr>
        <w:t>إن الأحاديث في هذا الفصل تنقسم إلى قسمين</w:t>
      </w:r>
      <w:bookmarkEnd w:id="424"/>
    </w:p>
    <w:p>
      <w:pPr>
        <w:pStyle w:val="Heading6"/>
        <w:numPr>
          <w:ilvl w:val="5"/>
          <w:numId w:val="1"/>
        </w:numPr>
        <w:rPr/>
      </w:pPr>
      <w:bookmarkStart w:id="425" w:name="__RefHeading___Toc9443582_1280447820"/>
      <w:bookmarkStart w:id="426" w:name="_Toc159"/>
      <w:bookmarkEnd w:id="425"/>
      <w:r>
        <w:rPr>
          <w:rtl w:val="true"/>
        </w:rPr>
        <w:t>القسم الأول</w:t>
      </w:r>
      <w:r>
        <w:rPr>
          <w:rtl w:val="true"/>
        </w:rPr>
        <w:t xml:space="preserve">: </w:t>
      </w:r>
      <w:r>
        <w:rPr>
          <w:rtl w:val="true"/>
        </w:rPr>
        <w:t>تناول النبي صلى الله عليه وآله وسلم ثمار الجنة في الإسراء والمعراج</w:t>
      </w:r>
      <w:bookmarkEnd w:id="426"/>
    </w:p>
    <w:p>
      <w:pPr>
        <w:pStyle w:val="BookText"/>
        <w:rPr/>
      </w:pPr>
      <w:r>
        <w:rPr>
          <w:rFonts w:ascii="Amiri" w:hAnsi="Amiri" w:eastAsia="Amiri" w:cs="Amiri"/>
          <w:color w:val="111111"/>
          <w:sz w:val="28"/>
          <w:sz w:val="28"/>
          <w:szCs w:val="28"/>
          <w:rtl w:val="true"/>
          <w:lang w:bidi="ar-SA"/>
        </w:rPr>
        <w:t>ونتحدث فيه عن تناول النبي الأكرم صلى الله عليه وآله وسلم ثمار الجنة في رحلة الإسراء والمعراج ودخوله صلى الله عليه وآله وسلم الجنة وأكله من ثمارها</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9443584_1280447820"/>
      <w:bookmarkStart w:id="428" w:name="_Toc160"/>
      <w:bookmarkEnd w:id="427"/>
      <w:r>
        <w:rPr>
          <w:rtl w:val="true"/>
        </w:rPr>
        <w:t>القسم الثاني</w:t>
      </w:r>
      <w:r>
        <w:rPr>
          <w:rtl w:val="true"/>
        </w:rPr>
        <w:t xml:space="preserve">: </w:t>
      </w:r>
      <w:r>
        <w:rPr>
          <w:rtl w:val="true"/>
        </w:rPr>
        <w:t>تناول النبي صلى الله عليه وآله وسلم ثمار الجنة في الأرض</w:t>
      </w:r>
      <w:bookmarkEnd w:id="42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نشير إلى أن النبي الأعظم صلى الله عليه وآله وسلم قد أكل من ثمار الجنة وهو في الأرض، حينما كان ينزلها إليه جبرائيل عليه السلام بأمر من الله تبارك وتعالى</w:t>
      </w:r>
      <w:r>
        <w:rPr>
          <w:rFonts w:eastAsia="Amiri" w:cs="Amiri" w:ascii="Amiri" w:hAnsi="Amiri"/>
          <w:color w:val="111111"/>
          <w:sz w:val="28"/>
          <w:szCs w:val="28"/>
          <w:rtl w:val="true"/>
          <w:lang w:bidi="ar-SA"/>
        </w:rPr>
        <w:t xml:space="preserve">. </w:t>
      </w:r>
      <w:bookmarkStart w:id="429" w:name="pg16521_162857"/>
    </w:p>
    <w:p>
      <w:pPr>
        <w:pStyle w:val="Heading5"/>
        <w:numPr>
          <w:ilvl w:val="4"/>
          <w:numId w:val="1"/>
        </w:numPr>
        <w:rPr/>
      </w:pPr>
      <w:bookmarkStart w:id="430" w:name="__RefHeading___Toc9443586_1280447820"/>
      <w:bookmarkStart w:id="431" w:name="_Toc161"/>
      <w:bookmarkEnd w:id="429"/>
      <w:bookmarkEnd w:id="430"/>
      <w:r>
        <w:rPr>
          <w:rtl w:val="true"/>
        </w:rPr>
        <w:t>ثانيا</w:t>
      </w:r>
      <w:r>
        <w:rPr>
          <w:rtl w:val="true"/>
        </w:rPr>
        <w:t xml:space="preserve">: </w:t>
      </w:r>
      <w:r>
        <w:rPr>
          <w:rtl w:val="true"/>
        </w:rPr>
        <w:t>دور جبرائيل عليه السلام في إطعام النبي صلى الله عليه وآله وسلم وآثار ذلك في خلق فاطمة عليها السلام</w:t>
      </w:r>
      <w:bookmarkEnd w:id="431"/>
    </w:p>
    <w:p>
      <w:pPr>
        <w:pStyle w:val="BookText"/>
        <w:rPr/>
      </w:pPr>
      <w:r>
        <w:rPr>
          <w:rFonts w:ascii="Amiri" w:hAnsi="Amiri" w:eastAsia="Amiri" w:cs="Amiri"/>
          <w:color w:val="111111"/>
          <w:sz w:val="28"/>
          <w:sz w:val="28"/>
          <w:szCs w:val="28"/>
          <w:rtl w:val="true"/>
          <w:lang w:bidi="ar-SA"/>
        </w:rPr>
        <w:t>إن جميع هذه الثمار سواء كان تناولها في السماء أو في الأرض كان الحامل والمقدم لها هو جبرائيل عليه السلام، وهذا له من الأسرار العجيبة والألطاف الإلهية المحكمة التي خص الله بها فاطمة عليها السلام وسنشير إليه في حينه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9443588_1280447820"/>
      <w:bookmarkStart w:id="433" w:name="_Toc162"/>
      <w:bookmarkEnd w:id="432"/>
      <w:r>
        <w:rPr>
          <w:rtl w:val="true"/>
        </w:rPr>
        <w:t>ثالثا</w:t>
      </w:r>
      <w:r>
        <w:rPr>
          <w:rtl w:val="true"/>
        </w:rPr>
        <w:t xml:space="preserve">: </w:t>
      </w:r>
      <w:r>
        <w:rPr>
          <w:rtl w:val="true"/>
        </w:rPr>
        <w:t>دلالة تحديد هذه الثمار</w:t>
      </w:r>
      <w:bookmarkEnd w:id="433"/>
    </w:p>
    <w:p>
      <w:pPr>
        <w:pStyle w:val="Heading6"/>
        <w:numPr>
          <w:ilvl w:val="5"/>
          <w:numId w:val="1"/>
        </w:numPr>
        <w:rPr/>
      </w:pPr>
      <w:bookmarkStart w:id="434" w:name="__RefHeading___Toc9443590_1280447820"/>
      <w:bookmarkStart w:id="435" w:name="_Toc163"/>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قد أشارت الأحاديث في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تناول النبي صلى الله عليه وآله وسلم لأكثر من نوع من أنواع الثمار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يختر الله للنبي صلى الله عليه وآله وسلم غيرها، وهذا يدل على أمرين</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9443592_1280447820"/>
      <w:bookmarkStart w:id="437" w:name="_Toc164"/>
      <w:bookmarkEnd w:id="436"/>
      <w:r>
        <w:rPr>
          <w:rtl w:val="true"/>
        </w:rPr>
        <w:t>الأمر الأول</w:t>
      </w:r>
      <w:r>
        <w:rPr>
          <w:rtl w:val="true"/>
        </w:rPr>
        <w:t xml:space="preserve">: </w:t>
      </w:r>
      <w:r>
        <w:rPr>
          <w:rtl w:val="true"/>
        </w:rPr>
        <w:t>لأنها أحب إلى نفس النبي صلى الله عليه وآله وسلم</w:t>
      </w:r>
      <w:bookmarkEnd w:id="43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اختار هذه الثمار لنبيه المصطفى صلى الله عليه وآله وسلم؛ لأنها من أحب الثمار إليه صلى الله عليه وآله وسلم وأقربها إلى نفسه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 عن الإمام علي الرضا صلوات الله عليه فيما يخص حب النبي لبعض هذه الثمار، أنّه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وآله وسلم كان يحب السفرجل حباً شديداً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438" w:name="pg16521_162858"/>
    </w:p>
    <w:p>
      <w:pPr>
        <w:pStyle w:val="Heading6"/>
        <w:numPr>
          <w:ilvl w:val="5"/>
          <w:numId w:val="1"/>
        </w:numPr>
        <w:rPr/>
      </w:pPr>
      <w:bookmarkStart w:id="439" w:name="__RefHeading___Toc9443594_1280447820"/>
      <w:bookmarkStart w:id="440" w:name="_Toc165"/>
      <w:bookmarkEnd w:id="438"/>
      <w:bookmarkEnd w:id="439"/>
      <w:r>
        <w:rPr>
          <w:rtl w:val="true"/>
        </w:rPr>
        <w:t>الأمر الثاني</w:t>
      </w:r>
      <w:r>
        <w:rPr>
          <w:rtl w:val="true"/>
        </w:rPr>
        <w:t xml:space="preserve">: </w:t>
      </w:r>
      <w:r>
        <w:rPr>
          <w:rtl w:val="true"/>
        </w:rPr>
        <w:t>تأثير خصائص هذه الثمار على الجنين</w:t>
      </w:r>
      <w:bookmarkEnd w:id="44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الحكمة في تعدد هذه الثمار وتحديداً هذه الأصناف التي ذكرتها الروايات كان لوجود خصائص ومميزات لكل نوع من هذه الأنواع التي ذكرت وتأثيرها في تكوين الجنين بايولوجياً بشكل عام وروحياً بشكل خاص؛ وقد أشارت الأحاديث الشريفة إلى وجود علاقة بين الجنين وهذه الثمار وتحديداً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السفرجل والرطب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وتأثيرها في ذكاء الطفل وجمال خلقته وخلقه</w:t>
      </w:r>
      <w:r>
        <w:rPr>
          <w:rStyle w:val="FootnoteAnchor"/>
          <w:rtl w:val="true"/>
        </w:rPr>
        <w:footnoteReference w:id="273"/>
      </w:r>
      <w:r>
        <w:rPr>
          <w:rFonts w:ascii="Amiri" w:hAnsi="Amiri" w:eastAsia="Amiri" w:cs="Amiri"/>
          <w:color w:val="111111"/>
          <w:sz w:val="28"/>
          <w:sz w:val="28"/>
          <w:szCs w:val="28"/>
          <w:rtl w:val="true"/>
          <w:lang w:bidi="ar-SA"/>
        </w:rPr>
        <w:t>كما سيمر بيانه</w:t>
      </w:r>
      <w:r>
        <w:rPr>
          <w:rFonts w:eastAsia="Amiri" w:cs="Amiri" w:ascii="Amiri" w:hAnsi="Amiri"/>
          <w:color w:val="111111"/>
          <w:sz w:val="28"/>
          <w:szCs w:val="28"/>
          <w:rtl w:val="true"/>
          <w:lang w:bidi="ar-SA"/>
        </w:rPr>
        <w:t xml:space="preserve">. </w:t>
      </w:r>
      <w:bookmarkStart w:id="441" w:name="pg16521_162859"/>
    </w:p>
    <w:p>
      <w:pPr>
        <w:pStyle w:val="Heading3"/>
        <w:numPr>
          <w:ilvl w:val="2"/>
          <w:numId w:val="1"/>
        </w:numPr>
        <w:rPr/>
      </w:pPr>
      <w:bookmarkStart w:id="442" w:name="__RefHeading___Toc9443596_1280447820"/>
      <w:bookmarkStart w:id="443" w:name="_Toc166"/>
      <w:bookmarkEnd w:id="441"/>
      <w:bookmarkEnd w:id="442"/>
      <w:r>
        <w:rPr>
          <w:rtl w:val="true"/>
        </w:rPr>
        <w:t>المبحث الأول</w:t>
      </w:r>
      <w:r>
        <w:rPr>
          <w:rtl w:val="true"/>
        </w:rPr>
        <w:t xml:space="preserve">: </w:t>
      </w:r>
      <w:r>
        <w:rPr>
          <w:rtl w:val="true"/>
        </w:rPr>
        <w:t>إنها خلقت من شجرة طوبى</w:t>
      </w:r>
      <w:bookmarkEnd w:id="443"/>
    </w:p>
    <w:p>
      <w:pPr>
        <w:pStyle w:val="Heading4"/>
        <w:numPr>
          <w:ilvl w:val="3"/>
          <w:numId w:val="1"/>
        </w:numPr>
        <w:rPr/>
      </w:pPr>
      <w:bookmarkStart w:id="444" w:name="__RefHeading___Toc9443598_1280447820"/>
      <w:bookmarkStart w:id="445" w:name="_Toc167"/>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يكثر تقبيل فاطمة عليها وعلى أبيها وبعلها وبنيها آلاف التحية والسلام، فانكرت ذلك عائشة،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إني لما أسري بي إلى السماء دخلت الجنة فأدناني جبرائيل من شجرة طوبى وناولني من ثمارها فأكلته فحول الله ذلك ماءً في ظهري، فلما هبطت إلى الأرض واقعت خديجة فحملت بفاطمة، فما قبلتها قط إلا وجدت رائحة شجرة طوبى منها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البحث في الحديث</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9443600_1280447820"/>
      <w:bookmarkStart w:id="447" w:name="_Toc168"/>
      <w:bookmarkEnd w:id="446"/>
      <w:r>
        <w:rPr>
          <w:rtl w:val="true"/>
        </w:rPr>
        <w:t>المسألة الأولى</w:t>
      </w:r>
      <w:r>
        <w:rPr>
          <w:rtl w:val="true"/>
        </w:rPr>
        <w:t xml:space="preserve">: </w:t>
      </w:r>
      <w:r>
        <w:rPr>
          <w:rtl w:val="true"/>
        </w:rPr>
        <w:t>دلالة كثرة تقبيل النبي صلى الله عليه وآله وسلم لابنته فاطمة عليها السلام</w:t>
      </w:r>
      <w:bookmarkEnd w:id="44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يكشف الحديث الشريف عن حالة خاصة في حياة رسول الله صلى الله عليه وآله وسلم تتسم بالمنهجية لتغير الحياة الأسرية في الإسلام وذلك من خلال العلاقة </w:t>
      </w:r>
      <w:bookmarkStart w:id="448" w:name="pg16521_162860"/>
    </w:p>
    <w:p>
      <w:pPr>
        <w:pStyle w:val="BookText"/>
        <w:rPr/>
      </w:pPr>
      <w:bookmarkEnd w:id="448"/>
      <w:r>
        <w:rPr>
          <w:rFonts w:ascii="Amiri" w:hAnsi="Amiri" w:eastAsia="Amiri" w:cs="Amiri"/>
          <w:color w:val="111111"/>
          <w:sz w:val="28"/>
          <w:sz w:val="28"/>
          <w:szCs w:val="28"/>
          <w:rtl w:val="true"/>
          <w:lang w:bidi="ar-SA"/>
        </w:rPr>
        <w:t>الوالدية المفعمة بالمحبة والرقة اتجاه البنات خاصة دون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الأمر الجديد الذي لم يعهده العرب منذ سنين عديدة، وهم الذين لديهم تأصلت ثقافة الوأد والتهميش والإقصاء لدور المرأة في الحياة، فكيف اليوم يرون كل هذا الحب الذي يقدمه رسول الله لهذه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 فقد كشف الحديث أيضاً عن خصوصية خاصة بسيدة نساء العالمين فاطمة عليها السلام وهي خلقها من ثمار شجرة طوبى وفوح عطر هذه الثمار منها، ولذا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قبلتها قط إلا وجدت رائحة شجرة طوبى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 هذه الرائحة مقيدة بشخص النبي صلى الله عليه وآله وسلم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نساء النبي صلى الله عليه وآله وسلم لم يشمْمنَ هذه الرائحة، ولذا لم يرو عنهنّ ما يدل على هذا المعنى كوجود رائحة مميزة في بضعة المصطفى صلى الله عليه وآله وسلم تختلف عن كل ما عرفته النساء من العطور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الشذى الفردوسي مقيّد بشخص النبي الأكرم صلى الله عليه وآله وسلم لأنه هو الذي أطعم من هذه الثمار فعرف عطرها في شخص فاطمة صلوات الله عليها</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9443602_1280447820"/>
      <w:bookmarkStart w:id="450" w:name="_Toc169"/>
      <w:bookmarkEnd w:id="449"/>
      <w:r>
        <w:rPr>
          <w:rtl w:val="true"/>
        </w:rPr>
        <w:t>المسألة الثانية</w:t>
      </w:r>
      <w:r>
        <w:rPr>
          <w:rtl w:val="true"/>
        </w:rPr>
        <w:t xml:space="preserve">: </w:t>
      </w:r>
      <w:r>
        <w:rPr>
          <w:rtl w:val="true"/>
        </w:rPr>
        <w:t>ما هي شجرة طوبى‌؟</w:t>
      </w:r>
      <w:bookmarkEnd w:id="45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شجرة طوبى فقد وردت روايات عن النبي صلى الله عليه وآله وسلم وأهل بيته الأطهار عليهم السلام تبيّن صفة هذه الشجرة وهي كالآتي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هي شجرة تخرج من جنة عدن غرسها ربنا بيده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القرطبي عن أبي جعفر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النبي صلى الله عليه وآله وسلم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لَهُمْ وَ حُسْنُ مَآبٍ‌</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أصلها في داري وفروعها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عنها مرة أخرى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أصلها في دار علي وفروعها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عنها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في داري وفروعها في الجنة، ثم سئلت عنها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في دار علي وفروعها في الجنة‌؟، فقال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داري ودار علي غدا في الجنة واحدة في مكان واحد</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ثابت، عن ابن سيرين، في قوله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لَهُمْ وَ حُسْنُ مَآبٍ‌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شجرة أصلها في حجرة علي عليه السلام، وليس في الجنة حجرة إلا فيها غصن من أغصانها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معاوية بن حمزة، عن أبيه قال، 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شجرة غرسها الله بيده ونفخ فيها من روحه تنبت الحلي والحلل وأن أغصانها لترى من وراء سور الجنة</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عن آبائه عليهم السلام، 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على رسول الله صلى الله عليه وآله وسلم؛</w:t>
      </w:r>
    </w:p>
    <w:p>
      <w:pPr>
        <w:pStyle w:val="BookText"/>
        <w:rPr/>
      </w:pPr>
      <w:r>
        <w:rPr>
          <w:rFonts w:ascii="Amiri" w:hAnsi="Amiri" w:eastAsia="Amiri" w:cs="Amiri"/>
          <w:color w:val="111111"/>
          <w:sz w:val="28"/>
          <w:sz w:val="28"/>
          <w:szCs w:val="28"/>
          <w:rtl w:val="true"/>
          <w:lang w:bidi="ar-SA"/>
        </w:rPr>
        <w:t xml:space="preserve">طُوبىٰ لَهُمْ وَ حُسْنُ مَآبٍ‌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المقداد بن الأسود الكندي إلى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على رسول الله صلى الله عليه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وما 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مقداد شجرة في الجنة لو يسير الراكب الجواد لسار في ظلها مائة عام قبل أن يقطعها، وورقها وبسرها برود خضر، وزهرها رياض صفر، وأفناؤها سندس واستبرق، وثمرها حلل خضر، وصمغها زنجبيل وعسل وبطحاؤها ياقوت وزمرد أخضر، وترابها مسك وعنبر وكافور أصفر وحشيشها </w:t>
      </w:r>
    </w:p>
    <w:p>
      <w:pPr>
        <w:pStyle w:val="BookText"/>
        <w:rPr/>
      </w:pPr>
      <w:r>
        <w:rPr>
          <w:rFonts w:ascii="Amiri" w:hAnsi="Amiri" w:eastAsia="Amiri" w:cs="Amiri"/>
          <w:color w:val="111111"/>
          <w:sz w:val="28"/>
          <w:sz w:val="28"/>
          <w:szCs w:val="28"/>
          <w:rtl w:val="true"/>
          <w:lang w:bidi="ar-SA"/>
        </w:rPr>
        <w:t>زعفران يتأجج من غير وقود يتفجر من أصلها السلسبيل والرحيق والمعين وظلها مجلس من مجالس شيعة أمير المؤمنين علي بن أبي طالب</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الكليني عن أبي بصير،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لأهل الدين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وأداء الأمانة والوفاء بالعهد، وصلة الأرحام، ورحمة الضعفاء، وقلة المراقبة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المواتاة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 المعروف، وحسن الخلق، وسعة الخلق، واتباع العلم، وما يقرب إلى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وطوبى شجرة في الجنة، أصلها في دار النبي صلى الله عليه وآله وسلم وليس من مؤمن إلا وفي داره غصن منها لا تخطر على قلبه شهوة شيء إلا أتاه به ذلك الغصن، ولو أن راكباً مجداً سار في ظلها مائة عام ما خرج منها، ولو طار من أسفلها غراب ما بلغ أعلاها حتى يسقط هرما، إلا ففي هذا فارغبوا، إن المؤمن نفسه منه في شغل والناس منه في راحة، وإذا جنّ عليه الليل افترش وجهه وسجد لله عزّ وجل بمكارم بدنه، يناجي الذي خلقه في فكاك رقبته، ألا فهكذا كونوا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451" w:name="pg16521_162864"/>
    </w:p>
    <w:p>
      <w:pPr>
        <w:pStyle w:val="Heading3"/>
        <w:numPr>
          <w:ilvl w:val="2"/>
          <w:numId w:val="1"/>
        </w:numPr>
        <w:rPr/>
      </w:pPr>
      <w:bookmarkStart w:id="452" w:name="__RefHeading___Toc9443604_1280447820"/>
      <w:bookmarkStart w:id="453" w:name="_Toc170"/>
      <w:bookmarkEnd w:id="451"/>
      <w:bookmarkEnd w:id="452"/>
      <w:r>
        <w:rPr>
          <w:rtl w:val="true"/>
        </w:rPr>
        <w:t>المبحث الثاني</w:t>
      </w:r>
      <w:r>
        <w:rPr>
          <w:rtl w:val="true"/>
        </w:rPr>
        <w:t xml:space="preserve">: </w:t>
      </w:r>
      <w:r>
        <w:rPr>
          <w:rtl w:val="true"/>
        </w:rPr>
        <w:t>إنها خلقت من سفرجل الجنة</w:t>
      </w:r>
      <w:bookmarkEnd w:id="453"/>
    </w:p>
    <w:p>
      <w:pPr>
        <w:pStyle w:val="Heading4"/>
        <w:numPr>
          <w:ilvl w:val="3"/>
          <w:numId w:val="1"/>
        </w:numPr>
        <w:rPr/>
      </w:pPr>
      <w:bookmarkStart w:id="454" w:name="__RefHeading___Toc9443606_1280447820"/>
      <w:bookmarkStart w:id="455" w:name="_Toc171"/>
      <w:bookmarkEnd w:id="454"/>
      <w:r>
        <w:rPr>
          <w:rtl w:val="true"/>
        </w:rPr>
        <w:t>الحديث الأول</w:t>
      </w:r>
      <w:bookmarkEnd w:id="455"/>
    </w:p>
    <w:p>
      <w:pPr>
        <w:pStyle w:val="BookText"/>
        <w:rPr/>
      </w:pPr>
      <w:r>
        <w:rPr>
          <w:rFonts w:ascii="Amiri" w:hAnsi="Amiri" w:eastAsia="Amiri" w:cs="Amiri"/>
          <w:color w:val="111111"/>
          <w:sz w:val="28"/>
          <w:sz w:val="28"/>
          <w:szCs w:val="28"/>
          <w:rtl w:val="true"/>
          <w:lang w:bidi="ar-SA"/>
        </w:rPr>
        <w:t>روى القمي في تفسيره عن رسول الله صلى الله عليه وآله وسلم انه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دخلت الجنة فرأيت فيها قيعان تفق ورأيت فيها ملائكة يبنون لبنة من ذهب ولبنة من فضة وربما أمسكوا فقلت لهم ما لكم ربما بنيتم وربما أمسكتم‌؟ فقالوا حتى تجيئنا النفقة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نفقتكم‌؟ فقالوا قول المؤمن في الدنيا سبحان الله والحمد لله ولا إله إلا الله والله أكبر فإذا قال بنينا وإذا أمسك أمسكنا وقال رسول الله صلى الله عليه وآله وسلم لما أسري بي إلى سبع سماواته أخذ بيدي جبرئيل فأدخلني الجنة فأجلسني على درنوك من درانيك الجنة فناولني سفرجلة فانفلقت نصفين فخرجت من بينهما حوراء فقامت بين يدي فقالت عليك السلام يا محمد السلام عليك يا أحمد السلام عليك يا رسول الله فقلت وعليك السلام 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الراضية المرضية خلقني الجبار من ثلاثة أنواع أسفلي من المسك ووسطي من العنبر وأعلاي من الكافور وعجنت بماء الحيوان ثم قال جل ذكره لي كوني فكنت لأخيك ووصيك علي بن أبي طالب</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456" w:name="pg16521_162865"/>
    </w:p>
    <w:p>
      <w:pPr>
        <w:pStyle w:val="Heading4"/>
        <w:numPr>
          <w:ilvl w:val="3"/>
          <w:numId w:val="1"/>
        </w:numPr>
        <w:rPr/>
      </w:pPr>
      <w:bookmarkStart w:id="457" w:name="__RefHeading___Toc9443608_1280447820"/>
      <w:bookmarkStart w:id="458" w:name="_Toc172"/>
      <w:bookmarkEnd w:id="456"/>
      <w:bookmarkEnd w:id="457"/>
      <w:r>
        <w:rPr>
          <w:rtl w:val="true"/>
        </w:rPr>
        <w:t>الحديث الثاني</w:t>
      </w:r>
      <w:bookmarkEnd w:id="458"/>
    </w:p>
    <w:p>
      <w:pPr>
        <w:pStyle w:val="BookText"/>
        <w:rPr/>
      </w:pPr>
      <w:r>
        <w:rPr>
          <w:rFonts w:ascii="Amiri" w:hAnsi="Amiri" w:eastAsia="Amiri" w:cs="Amiri"/>
          <w:color w:val="111111"/>
          <w:sz w:val="28"/>
          <w:sz w:val="28"/>
          <w:szCs w:val="28"/>
          <w:rtl w:val="true"/>
          <w:lang w:bidi="ar-SA"/>
        </w:rPr>
        <w:t>عن الزهري عن سعيد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جبرائيل عليه الصلاة والسلام بسفرجلة من الجنة فأكلتها ليلة أُسريَ بي فعلقت خديجة بفاطمة، فكنت إذا اشتقت إلى رائحة الجنة شممت رقبة فاطمة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البحث في الحديث</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9443610_1280447820"/>
      <w:bookmarkStart w:id="460" w:name="_Toc173"/>
      <w:bookmarkEnd w:id="459"/>
      <w:r>
        <w:rPr>
          <w:rtl w:val="true"/>
        </w:rPr>
        <w:t>المسألة الأولى</w:t>
      </w:r>
      <w:r>
        <w:rPr>
          <w:rtl w:val="true"/>
        </w:rPr>
        <w:t xml:space="preserve">: </w:t>
      </w:r>
      <w:r>
        <w:rPr>
          <w:rtl w:val="true"/>
        </w:rPr>
        <w:t xml:space="preserve">مبحث عقائدي </w:t>
      </w:r>
      <w:r>
        <w:rPr>
          <w:rtl w:val="true"/>
        </w:rPr>
        <w:t>(</w:t>
      </w:r>
      <w:r>
        <w:rPr>
          <w:rtl w:val="true"/>
        </w:rPr>
        <w:t>رائحة الجنة</w:t>
      </w:r>
      <w:r>
        <w:rPr>
          <w:rtl w:val="true"/>
        </w:rPr>
        <w:t>)</w:t>
      </w:r>
      <w:bookmarkEnd w:id="460"/>
    </w:p>
    <w:p>
      <w:pPr>
        <w:pStyle w:val="BookText"/>
        <w:rPr/>
      </w:pPr>
      <w:r>
        <w:rPr>
          <w:rFonts w:ascii="Amiri" w:hAnsi="Amiri" w:eastAsia="Amiri" w:cs="Amiri"/>
          <w:color w:val="111111"/>
          <w:sz w:val="28"/>
          <w:sz w:val="28"/>
          <w:szCs w:val="28"/>
          <w:rtl w:val="true"/>
          <w:lang w:bidi="ar-SA"/>
        </w:rPr>
        <w:t xml:space="preserve">إن من السنن الكونية التي سنّها الله عزّ وجلّ في هذا الكون هي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أن يتأثر الإنسان والأشياء بما يخالطها من الأشياء الأخرى، فكلما كان المؤثر أقوى والمتأثر أضعف كلما كان التأثير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هذه القاعدة والسنة الكونية التي يشير لها الحديث أن فاطمة صلوات الله عليها قد تأثرت برائحة الجنة لدرجة النفوذ في البدن بل أصبحت عليها السلام من سنخ هذه العطور لكونها خلقت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الرائحة تفوح من موضع الرقبة لقوله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شممت رقبة فاطمة صلوات الله عليها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أشبه ما يكون بمن جلس في محل لبيع العطور فترة من الزمن ثم يقوم </w:t>
      </w:r>
    </w:p>
    <w:p>
      <w:pPr>
        <w:pStyle w:val="BookText"/>
        <w:rPr/>
      </w:pPr>
      <w:r>
        <w:rPr>
          <w:rFonts w:ascii="Amiri" w:hAnsi="Amiri" w:eastAsia="Amiri" w:cs="Amiri"/>
          <w:color w:val="111111"/>
          <w:sz w:val="28"/>
          <w:sz w:val="28"/>
          <w:szCs w:val="28"/>
          <w:rtl w:val="true"/>
          <w:lang w:bidi="ar-SA"/>
        </w:rPr>
        <w:t>ويخرج فكلما مرَّ بموضع شُمَ منه رائحة العطر وإذا كانت هذه الرائحة قد أثرت في هذا الإنسان في ثوبه وجسمه فإنه يقوم بنقل هذه العطور إلى المحل والموضع الذي يجلس فيه واليد التي سوف تتصل بيده ومن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 الأنوار الإلهية والبضعة المحمدّية سيدة المخدرات وتاج العفة والحياء قد حملت من عطور الجنة وروحها وريحانها ما لا يعلمه إلاّ الله عزّ وجلّ وحبيبه المصطفى صلى الله عليه وآله وسلم لأنه هو الذي شم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الثاني لهذا المعنى الذي جاء به الحديث الشريف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المنتج؛ إذ جرت العادة ومنذ القدم أن تحمل الأشياء القادمة من مكان تصنيعها وإنتاجها أو موطنها الأصلي علامة تدل عليها، ودلالة تشير إلى اسم المنتج أو المكان الذي صُنّعت فيه، وعلى وفق هذه العلامة تترفع قيمة الشيء الحامل لها لاعتبارات خاصة ولضوابط وضعها ذوو الاختصاص، حتى باتت جميع الأشياء التي من حولنا خاضعة لهذه السُنّة الاعتبارية ولم يعد الأمر محصوراً في الأشياء المصنعة بل حتى التي لا دخل ليد الإنسان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كالتي تحمل اعتبارات المكان والموضع الذي تعود إليه، فهذا ماء زمزمي، وهذا فراتي، وهذا تمر مدني، وذلك عقيق يماني، وهذه سجدة كربلائية على صاحبها الصلاة والسلام وهكذا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الدلائل التي حملتها البضعة النبوية فاطمة صلوات الله عليها كانت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عطور فردوسية، روح علينية، ورياحين عدنية، وحياة سلسبيلية، وأنوار إلاهية، وغيرها مما لا حصر لها، وجميعها علائم تدل على مكان خلقها وتشير وترشد إلى موطنها الأصلي</w:t>
      </w:r>
      <w:r>
        <w:rPr>
          <w:rFonts w:eastAsia="Amiri" w:cs="Amiri" w:ascii="Amiri" w:hAnsi="Amiri"/>
          <w:color w:val="111111"/>
          <w:sz w:val="28"/>
          <w:szCs w:val="28"/>
          <w:rtl w:val="true"/>
          <w:lang w:bidi="ar-SA"/>
        </w:rPr>
        <w:t xml:space="preserve">. </w:t>
      </w:r>
      <w:bookmarkStart w:id="461" w:name="pg16521_162867"/>
    </w:p>
    <w:p>
      <w:pPr>
        <w:pStyle w:val="Heading4"/>
        <w:numPr>
          <w:ilvl w:val="3"/>
          <w:numId w:val="1"/>
        </w:numPr>
        <w:rPr/>
      </w:pPr>
      <w:bookmarkStart w:id="462" w:name="__RefHeading___Toc9443612_1280447820"/>
      <w:bookmarkStart w:id="463" w:name="_Toc174"/>
      <w:bookmarkEnd w:id="461"/>
      <w:bookmarkEnd w:id="462"/>
      <w:r>
        <w:rPr>
          <w:rtl w:val="true"/>
        </w:rPr>
        <w:t>المسألة الثانية</w:t>
      </w:r>
      <w:r>
        <w:rPr>
          <w:rtl w:val="true"/>
        </w:rPr>
        <w:t xml:space="preserve">: </w:t>
      </w:r>
      <w:r>
        <w:rPr>
          <w:rtl w:val="true"/>
        </w:rPr>
        <w:t>آثار السفرجل في الروح والنفس والجسد</w:t>
      </w:r>
      <w:bookmarkEnd w:id="463"/>
    </w:p>
    <w:p>
      <w:pPr>
        <w:pStyle w:val="Heading5"/>
        <w:numPr>
          <w:ilvl w:val="4"/>
          <w:numId w:val="1"/>
        </w:numPr>
        <w:rPr/>
      </w:pPr>
      <w:bookmarkStart w:id="464" w:name="__RefHeading___Toc9443614_1280447820"/>
      <w:bookmarkStart w:id="465" w:name="_Toc175"/>
      <w:bookmarkEnd w:id="464"/>
      <w:r>
        <w:rPr>
          <w:rtl w:val="true"/>
        </w:rPr>
        <w:t>أولا</w:t>
      </w:r>
      <w:r>
        <w:rPr>
          <w:rtl w:val="true"/>
        </w:rPr>
        <w:t xml:space="preserve">: </w:t>
      </w:r>
      <w:r>
        <w:rPr>
          <w:rtl w:val="true"/>
        </w:rPr>
        <w:t>علاقته مع الأنبياء عليهم السلام</w:t>
      </w:r>
      <w:bookmarkEnd w:id="465"/>
    </w:p>
    <w:p>
      <w:pPr>
        <w:pStyle w:val="BookText"/>
        <w:rPr/>
      </w:pPr>
      <w:r>
        <w:rPr>
          <w:rFonts w:ascii="Amiri" w:hAnsi="Amiri" w:eastAsia="Amiri" w:cs="Amiri"/>
          <w:color w:val="111111"/>
          <w:sz w:val="28"/>
          <w:sz w:val="28"/>
          <w:szCs w:val="28"/>
          <w:rtl w:val="true"/>
          <w:lang w:bidi="ar-SA"/>
        </w:rPr>
        <w:t>إن لهذه الثمرة علاقة خاصة مع الأنبياء سلام الله عليهم؛ إذ 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إلا وفي يده سفرجلة أو بيده سفرجلة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بعث الله نبياً إلا أطعمه من سفرجل الجنة فيزيد فيه قوة أربعين رجلاً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أحد أسرار هذه الثمرة فقد ورد في ذكر خصائصه صلى الله عليه وآله وسلم أن له قوة أربعين رجلاً فلا يضعفه جوع أو جماع</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هو أحد الأسباب التي أطعم فيها السفرجل فتحول ماءً في صلبه صلى الله عليه وآله وسلم لتلد خديجة سلام الله عليها الحوراء الإنسية صلوات الله عليها ليكون أولادها الأئمة عليهم السلام يحملون من القوة ما يحمله الأنبياء عليهم السلام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عطر هذه الثمرة المميزة جعلها الله مخصوصة بالأنبياء عليهم السلام، قال الإمام علي الرضا صلوات الله عليه</w:t>
      </w:r>
      <w:r>
        <w:rPr>
          <w:rFonts w:eastAsia="Amiri" w:cs="Amiri" w:ascii="Amiri" w:hAnsi="Amiri"/>
          <w:color w:val="111111"/>
          <w:sz w:val="28"/>
          <w:szCs w:val="28"/>
          <w:rtl w:val="true"/>
          <w:lang w:bidi="ar-SA"/>
        </w:rPr>
        <w:t xml:space="preserve">: </w:t>
      </w:r>
      <w:bookmarkStart w:id="466" w:name="pg16521_162868"/>
    </w:p>
    <w:p>
      <w:pPr>
        <w:pStyle w:val="BookText"/>
        <w:rPr/>
      </w:pPr>
      <w:bookmarkEnd w:id="4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إلا أوجد منه ريح السفرجل</w:t>
      </w:r>
      <w:r>
        <w:rPr>
          <w:rFonts w:eastAsia="Amiri" w:cs="Amiri" w:ascii="Amiri" w:hAnsi="Amiri"/>
          <w:color w:val="111111"/>
          <w:sz w:val="28"/>
          <w:szCs w:val="28"/>
          <w:rtl w:val="true"/>
          <w:lang w:bidi="ar-SA"/>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رائحة الأنبياء رائحة السفرجل</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أن لهذه الثمرة آثاراً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روحية، ونفسية، وجسدية، وخلقية وعقلية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قد جاءت به الأبحاث في المجالات الطبية والمعالجة بالأغذية الطبيعية، أو ما يسمى بالطب البديل</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9443616_1280447820"/>
      <w:bookmarkStart w:id="468" w:name="_Toc176"/>
      <w:bookmarkEnd w:id="467"/>
      <w:r>
        <w:rPr>
          <w:rtl w:val="true"/>
        </w:rPr>
        <w:t>ثانيا</w:t>
      </w:r>
      <w:r>
        <w:rPr>
          <w:rtl w:val="true"/>
        </w:rPr>
        <w:t xml:space="preserve">: </w:t>
      </w:r>
      <w:r>
        <w:rPr>
          <w:rtl w:val="true"/>
        </w:rPr>
        <w:t>آثارها الروحية</w:t>
      </w:r>
      <w:bookmarkEnd w:id="468"/>
    </w:p>
    <w:p>
      <w:pPr>
        <w:pStyle w:val="BookText"/>
        <w:rPr/>
      </w:pPr>
      <w:r>
        <w:rPr>
          <w:rFonts w:ascii="Amiri" w:hAnsi="Amiri" w:eastAsia="Amiri" w:cs="Amiri"/>
          <w:color w:val="111111"/>
          <w:sz w:val="28"/>
          <w:sz w:val="28"/>
          <w:szCs w:val="28"/>
          <w:rtl w:val="true"/>
          <w:lang w:bidi="ar-SA"/>
        </w:rPr>
        <w:t>فقد ورد في الحديث عن الإمام علي بن موسى الرضا صلوات الله عليه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بالسفرجل، فإنه يجلو القلب ويذهب بطخاء الصدر</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 علي بن أبي طالب صلوات الله عليه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السفرجل قوة القلب وحياة الفؤاد ويشجع الجبان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469" w:name="pg16521_162869"/>
    </w:p>
    <w:p>
      <w:pPr>
        <w:pStyle w:val="Heading5"/>
        <w:numPr>
          <w:ilvl w:val="4"/>
          <w:numId w:val="1"/>
        </w:numPr>
        <w:rPr/>
      </w:pPr>
      <w:bookmarkStart w:id="470" w:name="__RefHeading___Toc9443618_1280447820"/>
      <w:bookmarkStart w:id="471" w:name="_Toc177"/>
      <w:bookmarkEnd w:id="469"/>
      <w:bookmarkEnd w:id="470"/>
      <w:r>
        <w:rPr>
          <w:rtl w:val="true"/>
        </w:rPr>
        <w:t>ثالثا</w:t>
      </w:r>
      <w:r>
        <w:rPr>
          <w:rtl w:val="true"/>
        </w:rPr>
        <w:t xml:space="preserve">: </w:t>
      </w:r>
      <w:r>
        <w:rPr>
          <w:rtl w:val="true"/>
        </w:rPr>
        <w:t>آثاره في المجالات النفسية</w:t>
      </w:r>
      <w:bookmarkEnd w:id="471"/>
    </w:p>
    <w:p>
      <w:pPr>
        <w:pStyle w:val="BookText"/>
        <w:rPr/>
      </w:pPr>
      <w:r>
        <w:rPr>
          <w:rFonts w:ascii="Amiri" w:hAnsi="Amiri" w:eastAsia="Amiri" w:cs="Amiri"/>
          <w:color w:val="111111"/>
          <w:sz w:val="28"/>
          <w:sz w:val="28"/>
          <w:szCs w:val="28"/>
          <w:rtl w:val="true"/>
          <w:lang w:bidi="ar-SA"/>
        </w:rPr>
        <w:t>فمنها أنه يفيد في الخلاص من الحزن، جاء بيان ذلك في الحديث الوارد عن باقر العلم الإمام محمد بن علي صلوات الله عليه وعلى آبائه الأئمة الهداة المهديين،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السفرجل يذهب بهم الحزين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السفرجل وتهادوه بينكم، فإنه يجلو بالبصر ويثبت المودة في القلب</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9443620_1280447820"/>
      <w:bookmarkStart w:id="473" w:name="_Toc178"/>
      <w:bookmarkEnd w:id="472"/>
      <w:r>
        <w:rPr>
          <w:rtl w:val="true"/>
        </w:rPr>
        <w:t>رابعا</w:t>
      </w:r>
      <w:r>
        <w:rPr>
          <w:rtl w:val="true"/>
        </w:rPr>
        <w:t xml:space="preserve">: </w:t>
      </w:r>
      <w:r>
        <w:rPr>
          <w:rtl w:val="true"/>
        </w:rPr>
        <w:t>آثاره في العقل</w:t>
      </w:r>
      <w:bookmarkEnd w:id="4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سلام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السفرجل أجرى الله الحكمة على لسانه أربعين صباحاً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يصفي الذهن ويزيد في الحكمة والعلم وهو ما جاء عن النبي الأكرم صلى الله عليه وآله وسلم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السفرجل فإنه يزيد في الذهن، ويذهب بطخاء الصدر، وتحسين الولد</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474" w:name="pg16521_162870"/>
    </w:p>
    <w:p>
      <w:pPr>
        <w:pStyle w:val="BookText"/>
        <w:rPr/>
      </w:pPr>
      <w:bookmarkEnd w:id="474"/>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السفرجل ثلاثة أيام على الريق صفا ذهنه وامتلأ جوفه حكماً وعلماً ورقى من كيد إبليس وجنوده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بالسفرجل، فإنه يزيد بالعقل</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9443622_1280447820"/>
      <w:bookmarkStart w:id="476" w:name="_Toc179"/>
      <w:bookmarkEnd w:id="475"/>
      <w:r>
        <w:rPr>
          <w:rtl w:val="true"/>
        </w:rPr>
        <w:t>خامسا</w:t>
      </w:r>
      <w:r>
        <w:rPr>
          <w:rtl w:val="true"/>
        </w:rPr>
        <w:t xml:space="preserve">: </w:t>
      </w:r>
      <w:r>
        <w:rPr>
          <w:rtl w:val="true"/>
        </w:rPr>
        <w:t>آثاره الخَلقية</w:t>
      </w:r>
      <w:bookmarkEnd w:id="476"/>
    </w:p>
    <w:p>
      <w:pPr>
        <w:pStyle w:val="BookText"/>
        <w:rPr/>
      </w:pPr>
      <w:r>
        <w:rPr>
          <w:rFonts w:ascii="Amiri" w:hAnsi="Amiri" w:eastAsia="Amiri" w:cs="Amiri"/>
          <w:color w:val="111111"/>
          <w:sz w:val="28"/>
          <w:sz w:val="28"/>
          <w:szCs w:val="28"/>
          <w:rtl w:val="true"/>
          <w:lang w:bidi="ar-SA"/>
        </w:rPr>
        <w:t>إنه يؤثر بشكل كبير في جمال الطفل في أثناء الحمل ويستحب أكله من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صلوات الله عليه وقد نظر إلى غلام 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أبو هذا أكل سفرجلاً ليلة الجماع</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الحديث يضاف سبب آخر إلى الأسباب التي كانت وراء تقديم جبرائيل عليه السلام سفرجل إلى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مستحب للمرأة أيضاً، فقد ورد ذلك في قول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حبالاكم فإنه يحسّن أولادكم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 أخلاق أولادكم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أثر خلقي وخُلقي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للسفرجل أثراً في جمال الإنسان رجلاً كان أو امرأة ويزيد في 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 سلام الله عليه</w:t>
      </w:r>
      <w:r>
        <w:rPr>
          <w:rFonts w:eastAsia="Amiri" w:cs="Amiri" w:ascii="Amiri" w:hAnsi="Amiri"/>
          <w:color w:val="111111"/>
          <w:sz w:val="28"/>
          <w:szCs w:val="28"/>
          <w:rtl w:val="true"/>
          <w:lang w:bidi="ar-SA"/>
        </w:rPr>
        <w:t xml:space="preserve">: </w:t>
      </w:r>
      <w:bookmarkStart w:id="477" w:name="pg16521_162871"/>
    </w:p>
    <w:p>
      <w:pPr>
        <w:pStyle w:val="BookText"/>
        <w:rPr/>
      </w:pPr>
      <w:bookmarkEnd w:id="4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السفرجل على الريق طاب ماؤه وحسن وجهه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الأحاديث الشريفة</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9443624_1280447820"/>
      <w:bookmarkStart w:id="479" w:name="_Toc180"/>
      <w:bookmarkEnd w:id="478"/>
      <w:r>
        <w:rPr>
          <w:rtl w:val="true"/>
        </w:rPr>
        <w:t>سادساً</w:t>
      </w:r>
      <w:r>
        <w:rPr>
          <w:rtl w:val="true"/>
        </w:rPr>
        <w:t xml:space="preserve">: </w:t>
      </w:r>
      <w:r>
        <w:rPr>
          <w:rtl w:val="true"/>
        </w:rPr>
        <w:t>دخول السفرجل في الأبحاث الطبية</w:t>
      </w:r>
      <w:bookmarkEnd w:id="479"/>
    </w:p>
    <w:p>
      <w:pPr>
        <w:pStyle w:val="BookText"/>
        <w:rPr/>
      </w:pPr>
      <w:r>
        <w:rPr>
          <w:rFonts w:ascii="Amiri" w:hAnsi="Amiri" w:eastAsia="Amiri" w:cs="Amiri"/>
          <w:color w:val="111111"/>
          <w:sz w:val="28"/>
          <w:sz w:val="28"/>
          <w:szCs w:val="28"/>
          <w:rtl w:val="true"/>
          <w:lang w:bidi="ar-SA"/>
        </w:rPr>
        <w:t>أما ما جاء في الأبحاث الطبية والعلاجية فإنه يستخدم في العلاجات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تجاعيد الوجه، لمعان الشعر، نبات شعر الأجفان، والدمعة، والجمرة، السل، الآفات الصدريّة، المغص، الإسهال والاضطراب الهضمي، حصى المثانة، نحول الأطفال ووهنهم، الحمل، تقوية الدماغ، تقوية المعدة</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ويحتوي السفرجل على المعادن والفيتامينات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غني بالفيتامين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ويحتوي أيضاً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الخصائص التي جعلها الله تعالى في السفرجل تكشف عن الحكمة في اختيار جبرائيل عليه السلام لها وإطعامها رسول الله صلى الله عليه وآله وسلم</w:t>
      </w:r>
      <w:r>
        <w:rPr>
          <w:rFonts w:eastAsia="Amiri" w:cs="Amiri" w:ascii="Amiri" w:hAnsi="Amiri"/>
          <w:color w:val="111111"/>
          <w:sz w:val="28"/>
          <w:szCs w:val="28"/>
          <w:rtl w:val="true"/>
          <w:lang w:bidi="ar-SA"/>
        </w:rPr>
        <w:t xml:space="preserve">. </w:t>
      </w:r>
      <w:bookmarkStart w:id="480" w:name="pg16521_162872"/>
    </w:p>
    <w:p>
      <w:pPr>
        <w:pStyle w:val="Heading3"/>
        <w:numPr>
          <w:ilvl w:val="2"/>
          <w:numId w:val="1"/>
        </w:numPr>
        <w:rPr/>
      </w:pPr>
      <w:bookmarkStart w:id="481" w:name="__RefHeading___Toc9443626_1280447820"/>
      <w:bookmarkStart w:id="482" w:name="_Toc181"/>
      <w:bookmarkEnd w:id="480"/>
      <w:bookmarkEnd w:id="481"/>
      <w:r>
        <w:rPr>
          <w:rtl w:val="true"/>
        </w:rPr>
        <w:t>المبحث الثالث</w:t>
      </w:r>
      <w:r>
        <w:rPr>
          <w:rtl w:val="true"/>
        </w:rPr>
        <w:t xml:space="preserve">: </w:t>
      </w:r>
      <w:r>
        <w:rPr>
          <w:rtl w:val="true"/>
        </w:rPr>
        <w:t>خلقها من رطب الجنة</w:t>
      </w:r>
      <w:bookmarkEnd w:id="482"/>
    </w:p>
    <w:p>
      <w:pPr>
        <w:pStyle w:val="Heading4"/>
        <w:numPr>
          <w:ilvl w:val="3"/>
          <w:numId w:val="1"/>
        </w:numPr>
        <w:rPr/>
      </w:pPr>
      <w:bookmarkStart w:id="483" w:name="__RefHeading___Toc9443628_1280447820"/>
      <w:bookmarkStart w:id="484" w:name="_Toc182"/>
      <w:bookmarkEnd w:id="483"/>
      <w:r>
        <w:rPr>
          <w:rtl w:val="true"/>
        </w:rPr>
        <w:t>الحديث الأول</w:t>
      </w:r>
      <w:bookmarkEnd w:id="484"/>
    </w:p>
    <w:p>
      <w:pPr>
        <w:pStyle w:val="Heading5"/>
        <w:numPr>
          <w:ilvl w:val="4"/>
          <w:numId w:val="1"/>
        </w:numPr>
        <w:rPr/>
      </w:pPr>
      <w:bookmarkStart w:id="485" w:name="__RefHeading___Toc9443630_1280447820"/>
      <w:bookmarkStart w:id="486" w:name="_Toc183"/>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عن الهروي</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وقال الحسن بن علي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معين عن 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ثقة صدوق إلا أنه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سؤالات ابن الجنية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وما أعرفه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 وثقة أمام أهل الحديث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ضابطاً، ورأيت ابن معين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صحيح الحديث، روى عن الإمام الرضا عليه السلام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رسول الله أخبرني عن الجنة والنّار أهما اليوم مخلوقتان‌؟ فقال</w:t>
      </w:r>
      <w:r>
        <w:rPr>
          <w:rFonts w:eastAsia="Amiri" w:cs="Amiri" w:ascii="Amiri" w:hAnsi="Amiri"/>
          <w:color w:val="111111"/>
          <w:sz w:val="28"/>
          <w:szCs w:val="28"/>
          <w:rtl w:val="true"/>
          <w:lang w:bidi="ar-SA"/>
        </w:rPr>
        <w:t>:</w:t>
      </w:r>
      <w:bookmarkStart w:id="487" w:name="pg16521_162873"/>
    </w:p>
    <w:p>
      <w:pPr>
        <w:pStyle w:val="BookText"/>
        <w:rPr/>
      </w:pPr>
      <w:bookmarkEnd w:id="4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وأن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الجنة ورأى النار لما عرج به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مقدّرتان غير مخلوقتين،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أولئك منّا ولا نحن منهم، من أنكر خلق الجنة والنار فقد كذّب النبي صلى الله عليه وآله وسلم وكذّبنا وليس من ولايتنا على شيء، وخلّد في نار جهنم، قال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جهنم التى يكذب بها المجرمون يطوفون بينها و بين حميم آن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 أخذ بيدي جبرائيل فأدخلني الجنة فناولني من رطبها فأكلته فتحول ذلك نطفة في صلبي فلما هبطت إلى الأرض واقعت خديجة فحملت بفاطمة، ففاطمة حوراء إنسية، فكلما اشتقت إلى الجنة شممت رائحة ابنتي فاطمة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الحديث</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9443632_1280447820"/>
      <w:bookmarkStart w:id="489" w:name="_Toc184"/>
      <w:bookmarkEnd w:id="488"/>
      <w:r>
        <w:rPr>
          <w:rtl w:val="true"/>
        </w:rPr>
        <w:t>المسألة الأولى</w:t>
      </w:r>
      <w:r>
        <w:rPr>
          <w:rtl w:val="true"/>
        </w:rPr>
        <w:t>: (</w:t>
      </w:r>
      <w:r>
        <w:rPr>
          <w:rtl w:val="true"/>
        </w:rPr>
        <w:t>القول في أن الجنة والنار مقدّرتان</w:t>
      </w:r>
      <w:r>
        <w:rPr>
          <w:rtl w:val="true"/>
        </w:rPr>
        <w:t>)</w:t>
      </w:r>
      <w:bookmarkEnd w:id="48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القول هو من معتقدات إحدى الفرق الإسلامية والتي تعرف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هشام بن محمد الفوطي، الذي 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الجنة والنار ليستا مخلوقتين الآن، إذ لا فائدة في وجودهما وهما جميعاً خاليتان ممن ينتفع </w:t>
      </w:r>
    </w:p>
    <w:p>
      <w:pPr>
        <w:pStyle w:val="BookText"/>
        <w:rPr/>
      </w:pPr>
      <w:r>
        <w:rPr>
          <w:rFonts w:ascii="Amiri" w:hAnsi="Amiri" w:eastAsia="Amiri" w:cs="Amiri"/>
          <w:color w:val="111111"/>
          <w:sz w:val="28"/>
          <w:sz w:val="28"/>
          <w:szCs w:val="28"/>
          <w:rtl w:val="true"/>
          <w:lang w:bidi="ar-SA"/>
        </w:rPr>
        <w:t>ويتضرر بهما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وبقيت هذه المسألة منه اعتقاداً للمعتزلة إلا أنهم شكوا في وجودهما اليوم ولم يقولوا بتكفير من قال أنهما مخلوقتان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وبالغ هشام الفوطي في القدر ومبالغته فيه كانت أشد وأكثر من مبالغة أصحابه، وكان يمتنع من إطلاق إضافات أفعال إلى الباري تعالى وأن ورد بهما التنزيل منها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يؤلف بين قلوب المؤمنين، بل هم المؤلفون باختيارهم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أَلَّفْتَ بَيْنَ قُلُوبِهِمْ وَ لٰكِنَّ اَللّٰهَ أَلَّفَ بَيْنَهُمْ‌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يحبّب الإيمان إلى المؤمنين ولا يزينه في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حَبَّبَ إِلَيْكُمُ اَلْإِيمٰانَ وَ زَيَّنَهُ فِي قُلُوبِكُمْ‌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حكم هذه الفرقة عند الشيعة والسنة فقد اختلف فيه فيما بينهم، فقد حكم عليهم الشيعة بحكم واحد وهو ما صدر من الإمام الرضا عليه السلام بالبراءة منهم لتكذيبهم القرآن والرسول وأهل بيته صلى الله عليه وآله وسلم وهذا </w:t>
      </w:r>
      <w:bookmarkStart w:id="490" w:name="pg16521_162875"/>
    </w:p>
    <w:p>
      <w:pPr>
        <w:pStyle w:val="BookText"/>
        <w:rPr/>
      </w:pPr>
      <w:bookmarkEnd w:id="490"/>
      <w:r>
        <w:rPr>
          <w:rFonts w:ascii="Amiri" w:hAnsi="Amiri" w:eastAsia="Amiri" w:cs="Amiri"/>
          <w:color w:val="111111"/>
          <w:sz w:val="28"/>
          <w:sz w:val="28"/>
          <w:szCs w:val="28"/>
          <w:rtl w:val="true"/>
          <w:lang w:bidi="ar-SA"/>
        </w:rPr>
        <w:t>الحكم ظاهرٌ جلي في كلام الإمام علي بن موسى الرضا صلوات الله وسلامه عليه وهو أحد أئمة العترة النبوية صلوات الله عليهم أجمعين وبه يكون حكم الشيعة من المسلمين، وهذا الحكم لا يشمل التعرض للهشامية لدمائهم وأموالهم وأعراضهم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حكم أهل السنة،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العامة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فإنهم يقولون في الفوطي وأتباعه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دماءهم وأموالهم حلال للمسلمين، وفيه الخمس، وليس على قاتل الواحد منهم تود، ولا دية، ولا كفارة، بل لعائلته عند الله القربى والزلفى</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وشتان بين ثقافة القتل، وثقافة الحياة المبتنية على عدم الإكراه في الدين كما نص عليها القرآن والعترة المحمّدية</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9443634_1280447820"/>
      <w:bookmarkStart w:id="492" w:name="_Toc185"/>
      <w:bookmarkEnd w:id="491"/>
      <w:r>
        <w:rPr>
          <w:rtl w:val="true"/>
        </w:rPr>
        <w:t>المسألة الثانية</w:t>
      </w:r>
      <w:r>
        <w:rPr>
          <w:rtl w:val="true"/>
        </w:rPr>
        <w:t xml:space="preserve">: </w:t>
      </w:r>
      <w:r>
        <w:rPr>
          <w:rtl w:val="true"/>
        </w:rPr>
        <w:t>آثار التمر في المجال النفسي والخلقي للإنسان</w:t>
      </w:r>
      <w:bookmarkEnd w:id="492"/>
    </w:p>
    <w:p>
      <w:pPr>
        <w:pStyle w:val="Heading6"/>
        <w:numPr>
          <w:ilvl w:val="5"/>
          <w:numId w:val="1"/>
        </w:numPr>
        <w:rPr/>
      </w:pPr>
      <w:bookmarkStart w:id="493" w:name="__RefHeading___Toc9443636_1280447820"/>
      <w:bookmarkStart w:id="494" w:name="_Toc186"/>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التمر ثمرة شجر النخيل ويسمى بسراً حين يكون غضاً طرياً، ويدعى بلحاً ما دام أخضر، ورطباً حين ينضج ويلين، وتمراً حين ييبس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وللنخلة تاريخ طويل فلم يقتصر الأمر على شعب من الشعوب، فقد اهتم بها الفراعنة في مصر ونقشوها على جدران معابدهم وكذلك بالنسبة إلى الأقباط فقد وجدت كتابات في الأديرة القبطية تدل على اهتمام القساوسة والرهبان وعامة الأقباط بها ولم يقتصر الأمر على الفراعنة والأقباط بل تعدّاها إلى اليونان والرومان والفينيقيين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وتحتلّ شجرة النخل مكانة مقدسة عند البابليين والسومريين والفينيقيين ومعظم الشعوب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الحياة التي ولدت منها عشتار، وتعني كلمة </w:t>
      </w:r>
      <w:bookmarkStart w:id="495" w:name="pg16521_162876"/>
    </w:p>
    <w:p>
      <w:pPr>
        <w:pStyle w:val="BookText"/>
        <w:rPr/>
      </w:pPr>
      <w:bookmarkEnd w:id="4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Palmyra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تطلق على مدينة تدمر وذلك من كلمة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Palm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بمعنى النخلة، كما تعني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باليونانية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وللنخلة مكانة عند العرب في جاهليتهم، وعند المسلمين، فقد عرف الإسلام قيمة هذه الشجرة المباركة وأثرها في صحة الإنسان فجاء ذكرها في القرآن الكريم في عشرين آية، أما الأحاديث النبوية فكثيرة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رسول الله يأكلها ويشيد بها وبفوائدها وينصح بأكلها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وللتمر آثار كثيرة في مختلف الجوانب التي ترتبط بالإنسان ولم يقتصر فقط على الجانب الصحي للبدن بل له أثر في النفس والروح والخلق، وقد كشفت الأحاديث الواردة عن النبي صلى الله عليه وآله وسلم وعترته الطاهرة عن الآثار المختلفة، نذكر بعضاً منها</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9443638_1280447820"/>
      <w:bookmarkStart w:id="497" w:name="_Toc187"/>
      <w:bookmarkEnd w:id="496"/>
      <w:r>
        <w:rPr>
          <w:rtl w:val="true"/>
        </w:rPr>
        <w:t>أولاً</w:t>
      </w:r>
      <w:r>
        <w:rPr>
          <w:rtl w:val="true"/>
        </w:rPr>
        <w:t xml:space="preserve">: </w:t>
      </w:r>
      <w:r>
        <w:rPr>
          <w:rtl w:val="true"/>
        </w:rPr>
        <w:t>آثاره الروحية والنفسية</w:t>
      </w:r>
      <w:bookmarkEnd w:id="4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علي بن أبي طالب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التمر فإن فيه شفاء من الداء</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سلام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العجوة من الجنة وفيها شفاء من السحر</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النبي صلى الله عليه وآله وسلم</w:t>
      </w:r>
      <w:r>
        <w:rPr>
          <w:rFonts w:eastAsia="Amiri" w:cs="Amiri" w:ascii="Amiri" w:hAnsi="Amiri"/>
          <w:color w:val="111111"/>
          <w:sz w:val="28"/>
          <w:szCs w:val="28"/>
          <w:rtl w:val="true"/>
          <w:lang w:bidi="ar-SA"/>
        </w:rPr>
        <w:t>:</w:t>
      </w:r>
      <w:bookmarkStart w:id="498" w:name="pg16521_162877"/>
    </w:p>
    <w:p>
      <w:pPr>
        <w:pStyle w:val="BookText"/>
        <w:rPr/>
      </w:pPr>
      <w:bookmarkEnd w:id="4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تصبح بعشر تمرات عجوة لم يضرهُ ذلك اليوم سحر ولا سم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 جبرائيل بالبرني من الجنة</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أطعموا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شهرها التي تلد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فإن ولدها يكون حليماً تقياً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وآله وسلم يصف البرني،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تسع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الظهر، ويخبل الشيطان، ويجري الطعام، ويطيب النكهة، ويزيد في السمع والبصر، ويقرب من الله عزّ وجلّ‌، ويباعد من الشيطان، ويزيد من المباضعة، ويذهب بالداء</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9" w:name="__RefHeading___Toc9443640_1280447820"/>
      <w:bookmarkStart w:id="500" w:name="_Toc188"/>
      <w:bookmarkEnd w:id="499"/>
      <w:r>
        <w:rPr>
          <w:rtl w:val="true"/>
        </w:rPr>
        <w:t>ثانياً</w:t>
      </w:r>
      <w:r>
        <w:rPr>
          <w:rtl w:val="true"/>
        </w:rPr>
        <w:t xml:space="preserve">: </w:t>
      </w:r>
      <w:r>
        <w:rPr>
          <w:rtl w:val="true"/>
        </w:rPr>
        <w:t>آثاره الطبية والعلاجية</w:t>
      </w:r>
      <w:bookmarkEnd w:id="50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آثاره الطبية والعلاجية فكثيرة جداً فهو يفيد في علاج الأمراض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غشاوة العين، تساقط الرموش والحواجب، لضعف الأعصاب السمعية والبصرية، للاضطراب النفسي والقلق، للتخفيف من العصبية عن الأطفال، </w:t>
      </w:r>
      <w:bookmarkStart w:id="501" w:name="pg16521_162878"/>
    </w:p>
    <w:p>
      <w:pPr>
        <w:pStyle w:val="BookText"/>
        <w:rPr/>
      </w:pPr>
      <w:bookmarkEnd w:id="501"/>
      <w:r>
        <w:rPr>
          <w:rFonts w:ascii="Amiri" w:hAnsi="Amiri" w:eastAsia="Amiri" w:cs="Amiri"/>
          <w:color w:val="111111"/>
          <w:sz w:val="28"/>
          <w:sz w:val="28"/>
          <w:szCs w:val="28"/>
          <w:rtl w:val="true"/>
          <w:lang w:bidi="ar-SA"/>
        </w:rPr>
        <w:t>لمعالجة ضعف السمع وإزالة الوشة، لمعالجة الكلى وإنزال الحصاة، المساعدة على تقوية النشاط الفكري، تقوية النشاط العضلي، لقتل الديدان في الأمعاء، وهو من مثبطات السرطان، لمعالجة السعال والتهاب القصبات الصدرية، لإزالة الأوجاع المزمنة في الصدر، لمعالجة التهاب الأمعاء</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وغيرها من الآثار العلاجية التي توصل إليها الطب الحديث، والسبب يعود إلى ما تحتويه هذه التمرة من المواد المعدنية والفيتامينات التي نعرض لها إن شاء الله في الحديث القادم</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9443642_1280447820"/>
      <w:bookmarkStart w:id="503" w:name="_Toc189"/>
      <w:bookmarkEnd w:id="502"/>
      <w:r>
        <w:rPr>
          <w:rtl w:val="true"/>
        </w:rPr>
        <w:t>الحديث الثاني</w:t>
      </w:r>
      <w:bookmarkEnd w:id="503"/>
    </w:p>
    <w:p>
      <w:pPr>
        <w:pStyle w:val="Heading5"/>
        <w:numPr>
          <w:ilvl w:val="4"/>
          <w:numId w:val="1"/>
        </w:numPr>
        <w:rPr/>
      </w:pPr>
      <w:bookmarkStart w:id="504" w:name="__RefHeading___Toc9443644_1280447820"/>
      <w:bookmarkStart w:id="505" w:name="_Toc190"/>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عن حذيفة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عائشة على النبي صلى الله عليه وآله وسلم وهو يقبل فاطمة عليها السلام،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أتقبلها وهي ذات بعل‌؟ فقال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 حديث المعراج إلى أن قال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جبرائيل عليه السلام بيدي فأدخلني الجنة وأنا مسرور فإذا أنا بشجرة من نور مكللة بالنّور، في أصلها ملكان يطويان الحلي والحلل إلى يوم القيامة، ثم تقدمت أمامي فإذا أنا بتفاح لم أرَ تفاحاً هو أعظم منه، فأخذت واحدة ففلقتها فخرجت عليّ منها حوراء كأن أشفارها مقاديم أجنحة النسور،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فبكت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لابنك المقتول ظلماً الحسين بن علي بن أبي طالب عليه السلام، ثم تقدمت أمامي فإذا أنا برطب ألين من الزبد، وأحلى من العسل فأخذت رطبة فأكلتها وأنا أشتهيها فتحولت الرطبة نطفة في صلبي فلما هبطت إلى الأرض واقعت خديجة فحملت بفاطمة، ففاطمة حوراء إنسية فإذا اشتقت إلى رائحة الجنة </w:t>
      </w:r>
      <w:bookmarkStart w:id="506" w:name="pg16521_162879"/>
    </w:p>
    <w:p>
      <w:pPr>
        <w:pStyle w:val="BookText"/>
        <w:rPr/>
      </w:pPr>
      <w:bookmarkEnd w:id="506"/>
      <w:r>
        <w:rPr>
          <w:rFonts w:ascii="Amiri" w:hAnsi="Amiri" w:eastAsia="Amiri" w:cs="Amiri"/>
          <w:color w:val="111111"/>
          <w:sz w:val="28"/>
          <w:sz w:val="28"/>
          <w:szCs w:val="28"/>
          <w:rtl w:val="true"/>
          <w:lang w:bidi="ar-SA"/>
        </w:rPr>
        <w:t>شممت رائحة ابنتي فاطمة عليها السلام</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البحث في الحديث</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9443646_1280447820"/>
      <w:bookmarkStart w:id="508" w:name="_Toc191"/>
      <w:bookmarkEnd w:id="507"/>
      <w:r>
        <w:rPr>
          <w:rtl w:val="true"/>
        </w:rPr>
        <w:t>المسألة الأولى</w:t>
      </w:r>
      <w:r>
        <w:rPr>
          <w:rtl w:val="true"/>
        </w:rPr>
        <w:t xml:space="preserve">: </w:t>
      </w:r>
      <w:r>
        <w:rPr>
          <w:rtl w:val="true"/>
        </w:rPr>
        <w:t>علة سؤال عائشة</w:t>
      </w:r>
      <w:bookmarkEnd w:id="508"/>
    </w:p>
    <w:p>
      <w:pPr>
        <w:pStyle w:val="Heading6"/>
        <w:numPr>
          <w:ilvl w:val="5"/>
          <w:numId w:val="1"/>
        </w:numPr>
        <w:rPr/>
      </w:pPr>
      <w:bookmarkStart w:id="509" w:name="__RefHeading___Toc9443648_1280447820"/>
      <w:bookmarkStart w:id="510" w:name="_Toc192"/>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قد يلحظ القارئ الكريم من خلال ما أوردناه من أحاديث، أن عائشة زوج النبي صلى الله عليه وآله وسلم قد طرحت على النبي صلى الله عليه وآله وسلم بخصوص تقبيله لابنته فاطمة عليها السلام أكثر من صيغة للسؤال فمرة جاء السؤال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تكثر من تقبيل فاطمة</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ومرة أخرى تنكر ما تراه من النبي صلى الله عليه وآله وسلم، وفي هذا الحديث جاءت بصيغة جديدة للسؤال وبلفظ جديد لا يليق أن يطرح بحضرة النبي الأكرم صلى الله عليه وآله وسلم وهو أشبه ما يكون بالاتهام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التي أدت إلى طرح السؤال بهذا اللفظ ربما تكون واحدة من هذه الاحتمالات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تكون هذه الصيغة سببها الجهل، لأنها في التاسعة من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أنها لم ترَ أحداً من المسلمين يقبل ابنته المتزوجة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تكون هذه الحالة سببها الغيرة وهو ما اشتهرت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النبي صلى الله عليه وآله وسلم قد جاء بخلاف العرف السائد من أنهم لا يقبلون بناتهم بعد الزواج</w:t>
      </w:r>
      <w:r>
        <w:rPr>
          <w:rFonts w:eastAsia="Amiri" w:cs="Amiri" w:ascii="Amiri" w:hAnsi="Amiri"/>
          <w:color w:val="111111"/>
          <w:sz w:val="28"/>
          <w:szCs w:val="28"/>
          <w:rtl w:val="true"/>
          <w:lang w:bidi="ar-SA"/>
        </w:rPr>
        <w:t xml:space="preserve">. </w:t>
      </w:r>
      <w:bookmarkStart w:id="511" w:name="pg16521_162880"/>
    </w:p>
    <w:p>
      <w:pPr>
        <w:pStyle w:val="BookText"/>
        <w:rPr/>
      </w:pPr>
      <w:bookmarkEnd w:id="51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أنها لم تحظَ بقبلة واحدة من أبيها أبي بكر ولو لمرة واحدة بعد زواجها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يكن السبب من وراء هذا السؤال الذي طرحته عائشة بهذا اللفظ، فإن النبي صلى الله عليه وآله وسلم لم يجبها بما يوافق هذا اللفظ كأن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للأب أن يقبل ابنته وهي ذات بعل؛ لكنه صلى الله عليه وآله وسلم أجابها على هذا السؤال بجواب يحمل منهجين تربويين في آن واحد</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9443650_1280447820"/>
      <w:bookmarkStart w:id="513" w:name="_Toc193"/>
      <w:bookmarkEnd w:id="512"/>
      <w:r>
        <w:rPr>
          <w:rtl w:val="true"/>
        </w:rPr>
        <w:t>المنهج الأول خلق معطيات جديدة لثقافة الشأنية</w:t>
      </w:r>
      <w:bookmarkEnd w:id="513"/>
    </w:p>
    <w:p>
      <w:pPr>
        <w:pStyle w:val="BookText"/>
        <w:rPr/>
      </w:pPr>
      <w:r>
        <w:rPr>
          <w:rFonts w:ascii="Amiri" w:hAnsi="Amiri" w:eastAsia="Amiri" w:cs="Amiri"/>
          <w:color w:val="111111"/>
          <w:sz w:val="28"/>
          <w:sz w:val="28"/>
          <w:szCs w:val="28"/>
          <w:rtl w:val="true"/>
          <w:lang w:bidi="ar-SA"/>
        </w:rPr>
        <w:t>أي إظهاره لمنزلة فاطمة عليها السلام وإنها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حوراء 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كغيرها من النساء، وهذا خارج عن دائرة سؤالها المرتكز على استهجانها لتقبيل الأب لابنته بعد زواجها أي خلق معطيات جديدة لثقافة الشأنية التي خص الله بها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9443652_1280447820"/>
      <w:bookmarkStart w:id="515" w:name="_Toc194"/>
      <w:bookmarkEnd w:id="514"/>
      <w:r>
        <w:rPr>
          <w:rtl w:val="true"/>
        </w:rPr>
        <w:t>المنهج الثاني</w:t>
      </w:r>
      <w:r>
        <w:rPr>
          <w:rtl w:val="true"/>
        </w:rPr>
        <w:t xml:space="preserve">: </w:t>
      </w:r>
      <w:r>
        <w:rPr>
          <w:rtl w:val="true"/>
        </w:rPr>
        <w:t>التثقيف على منهج الإيمان بالآخرة</w:t>
      </w:r>
      <w:bookmarkEnd w:id="515"/>
    </w:p>
    <w:p>
      <w:pPr>
        <w:pStyle w:val="BookText"/>
        <w:rPr/>
      </w:pPr>
      <w:r>
        <w:rPr>
          <w:rFonts w:ascii="Amiri" w:hAnsi="Amiri" w:eastAsia="Amiri" w:cs="Amiri"/>
          <w:color w:val="111111"/>
          <w:sz w:val="28"/>
          <w:sz w:val="28"/>
          <w:szCs w:val="28"/>
          <w:rtl w:val="true"/>
          <w:lang w:bidi="ar-SA"/>
        </w:rPr>
        <w:t>إنّ من أهم العوامل التي تقوّم السلوك الإنساني هو الإيمان بالغيب واليوم الآخر، ولقد سعى النبي الأكرم صلى الله عليه وآله وسلم إلى تثبيت هذا الحس الإيماني في نفوس المؤمنين؛ لاسيما، إنّ الحديث يشير إلى تركيز النبي الأكرم صلى الله عليه وآله وسلم على تثقيف الأسرة وبالأخص الزوجة؛ لأنها منوط بها تربية الأولاد وتعليمهم العقائد الدينية والفضائل النفسية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نجده صلى الله عليه وآله وسلم قد ابتدأ مع عائشة ليزرع في نفسها الحس الإيماني بالغيب كي تنتقل من هذه الأجواء المادية إلى أجواء البيت النبوي وان لا تنسى أنها زوجة سيد الخلق صلى الله عليه وآله وسلم وأن تتعامل ضمن </w:t>
      </w:r>
    </w:p>
    <w:p>
      <w:pPr>
        <w:pStyle w:val="BookText"/>
        <w:rPr/>
      </w:pPr>
      <w:r>
        <w:rPr>
          <w:rFonts w:ascii="Amiri" w:hAnsi="Amiri" w:eastAsia="Amiri" w:cs="Amiri"/>
          <w:color w:val="111111"/>
          <w:sz w:val="28"/>
          <w:sz w:val="28"/>
          <w:szCs w:val="28"/>
          <w:rtl w:val="true"/>
          <w:lang w:bidi="ar-SA"/>
        </w:rPr>
        <w:t>هذه الحيثية التي طالما كان القرآن الكريم يذكر بها نساء النبي صلى الله عليه وآله وسلم ويحثهن على الالتزام بها، وانهن من موقع يفرض عليهن كثيراً من الالتزامات والضوابط السلوكية،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 قُلْنَ قَوْلاً مَعْرُوفاً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والخطاب القرآني واضح الدلالة في لوازم هذه المقامية التي لهن في المجتمع، والتي اشترطها القرآن في عدة شروط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لَسْتُنَّ كَأَحَدٍ مِنَ اَلنِّسٰاءِ إِنِ اِتَّقَيْتُنَّ‌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يظهر القرآن الكريم عدم قدرة بعضهن على الالتزام بتلك الشروط من جهة، ومن جهة أخرى محاولة البعض منهن الجمع بين حيثيات سكن النبي صلى الله عليه وآله وسلم وبين حيثيات المجتمع المادي والدنيوي 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اَلنَّبِيُّ قُلْ لِأَزْوٰاجِكَ إِنْ كُنْتُنَّ تُرِدْنَ اَلْحَيٰاةَ اَلدُّنْيٰا وَ زِينَتَهٰا فَتَعٰالَيْنَ أُمَتِّعْكُنَّ وَ أُسَرِّحْكُنَّ سَرٰاحاً جَمِيلاً وَ إِنْ كُنْتُنَّ تُرِدْنَ اَللّٰهَ وَ رَسُولَهُ وَ اَلدّٰارَ اَلْآخِرَةَ فَإِنَّ اَللّٰهَ أَعَدَّ لِلْمُحْسِنٰاتِ مِنْكُنَّ أَجْراً عَظِيماً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الحكمة في سرد رسول الله صلى الله عليه وآله وسلم لحديث المعراج لعائشة حينما قالت 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أتقبلها وهي ذات 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صلى الله عليه وآله وسلم منها ان تثقف ما يفرضه عليها موقع الزوجية من سيد الخلق وإلاّ </w:t>
      </w:r>
      <w:bookmarkStart w:id="516" w:name="pg16521_162882"/>
    </w:p>
    <w:p>
      <w:pPr>
        <w:pStyle w:val="BookText"/>
        <w:rPr/>
      </w:pPr>
      <w:bookmarkEnd w:id="516"/>
      <w:r>
        <w:rPr>
          <w:rFonts w:ascii="Amiri" w:hAnsi="Amiri" w:eastAsia="Amiri" w:cs="Amiri"/>
          <w:color w:val="111111"/>
          <w:sz w:val="28"/>
          <w:sz w:val="28"/>
          <w:szCs w:val="28"/>
          <w:rtl w:val="true"/>
          <w:lang w:bidi="ar-SA"/>
        </w:rPr>
        <w:t>كان يمكن أن يجيبها صلى الله عليه وآله وسلم 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نعم، يمكن للأب أن يقبل ابنته وهي ذات 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والحكمة الثانية التي يظهرها الحديث أنّ السؤال لم يكن عرضياً وان لحن السؤال لا يليق بحضرته المقدسة مما دفعه إلى ذكر حديث المعراج كاملاً ونقلها من هذه الأجواء والنظرة المادية إلى الأجواء الإيمانية والنظرة الأخروية وانه وبضعته لا يقاس بهم أحد من الناس أجمعين</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9443654_1280447820"/>
      <w:bookmarkStart w:id="518" w:name="_Toc195"/>
      <w:bookmarkEnd w:id="517"/>
      <w:r>
        <w:rPr>
          <w:rtl w:val="true"/>
        </w:rPr>
        <w:t>المسألة الثانية</w:t>
      </w:r>
      <w:r>
        <w:rPr>
          <w:rtl w:val="true"/>
        </w:rPr>
        <w:t xml:space="preserve">: </w:t>
      </w:r>
      <w:r>
        <w:rPr>
          <w:rtl w:val="true"/>
        </w:rPr>
        <w:t>شجرة طوبى تحمل أصنافاً متعددة من الفاكهة وأنها الأصل في خلق فاطمة عليها السلام</w:t>
      </w:r>
      <w:bookmarkEnd w:id="518"/>
    </w:p>
    <w:p>
      <w:pPr>
        <w:pStyle w:val="BookText"/>
        <w:rPr/>
      </w:pPr>
      <w:r>
        <w:rPr>
          <w:rFonts w:ascii="Amiri" w:hAnsi="Amiri" w:eastAsia="Amiri" w:cs="Amiri"/>
          <w:color w:val="111111"/>
          <w:sz w:val="28"/>
          <w:sz w:val="28"/>
          <w:szCs w:val="28"/>
          <w:rtl w:val="true"/>
          <w:lang w:bidi="ar-SA"/>
        </w:rPr>
        <w:t xml:space="preserve">قد مرّ سابقاً في بيان صفة شجرة طوبى ما يشير إلى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تنبت الحلي والحلل</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ولقد تكررت هذه الإشارة أيضا في هذا الحديث دون ذكر اسم شجرة طوبى وهو 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أنا بشجرة نور مكللة بالنور في أصلها ملكان يطويان الملل والحلل إلى يوم القيامة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هذه الصفة هي صفة شجرة طوبى وأن من صفاتها أيضاً أنها تحمل أكثر من صنف من أصناف الفاكهة فقد تقدم النبي الأعظم صلى الله عليه وآله وسلم فإذا به يرى التفاح، ثم يتقدم النبي صلى الله عليه وآله وسلم فيرى أمامه الرطب، والملفت في الحديث هو عدم ذكره للفظ الشجرة بمعنى أن النبي صلى الله عليه وآله وسلم قد أشار إلى هذين الصنفين من الفاكهة في أثناء رؤيته لهذه الشجرة التي من النور ومكللة بالنور وهذا يدل على أن الأصل في خلق فاطمة عليها </w:t>
      </w:r>
      <w:bookmarkStart w:id="519" w:name="pg16521_162883"/>
    </w:p>
    <w:p>
      <w:pPr>
        <w:pStyle w:val="BookText"/>
        <w:rPr/>
      </w:pPr>
      <w:bookmarkEnd w:id="519"/>
      <w:r>
        <w:rPr>
          <w:rFonts w:ascii="Amiri" w:hAnsi="Amiri" w:eastAsia="Amiri" w:cs="Amiri"/>
          <w:color w:val="111111"/>
          <w:sz w:val="28"/>
          <w:sz w:val="28"/>
          <w:szCs w:val="28"/>
          <w:rtl w:val="true"/>
          <w:lang w:bidi="ar-SA"/>
        </w:rPr>
        <w:t xml:space="preserve">السلام هي شجرة طوبى وأن هذه الشجرة تحمل أصنافاً مختلفة من الفاكهة في آن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الحمد بما اصطفى لخير المرسلين، والصلاة والسلام عليه وعلى آله الطاهرين</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9443656_1280447820"/>
      <w:bookmarkStart w:id="521" w:name="_Toc196"/>
      <w:bookmarkEnd w:id="520"/>
      <w:r>
        <w:rPr>
          <w:rtl w:val="true"/>
        </w:rPr>
        <w:t>المسألة الثالثة</w:t>
      </w:r>
      <w:r>
        <w:rPr>
          <w:rtl w:val="true"/>
        </w:rPr>
        <w:t xml:space="preserve">: </w:t>
      </w:r>
      <w:r>
        <w:rPr>
          <w:rtl w:val="true"/>
        </w:rPr>
        <w:t>بكاء الحور العين على الإمام الحسين عليه السلام قبل خلقه</w:t>
      </w:r>
      <w:bookmarkEnd w:id="521"/>
    </w:p>
    <w:p>
      <w:pPr>
        <w:pStyle w:val="BookText"/>
        <w:rPr/>
      </w:pPr>
      <w:r>
        <w:rPr>
          <w:rFonts w:ascii="Amiri" w:hAnsi="Amiri" w:eastAsia="Amiri" w:cs="Amiri"/>
          <w:color w:val="111111"/>
          <w:sz w:val="28"/>
          <w:sz w:val="28"/>
          <w:szCs w:val="28"/>
          <w:rtl w:val="true"/>
          <w:lang w:bidi="ar-SA"/>
        </w:rPr>
        <w:t>إن من الحقائق التي يظهرها الحديث الشريف هو اقتران الدمعة بسيد الشهداء وريحانة سيد الأنبياء الإمام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لهذه الملازمة كانت ولم تزل منذ أن خلق الله أنوار محمد وأهل بيته وإلى ما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الحديث أن أهل الجنة إذا نظروا إلى سيد الشهداء ستفيض أعينهم من الدمع لوجود الملازمة بينهما أي بين الدمع والإمام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الدمع سببه الحزن ومحركه الألم وأن أهل الجنة 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بكاء المؤمن حينما يسمع ذكر آيات الله فتفيض عينه من الدمع باعثه الحزن ومحركه الألم، أو لتجانس القلب مع 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 يَقُولُونَ رَبَّنٰا آمَنّٰا فَاكْتُبْنٰا مَعَ اَلشّٰاهِدِينَ‌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أنها من الملازمة الإيمانية كما دل عليه الحديث الشريف الوارد عن الإمام الحسين عليه السلام، فقال</w:t>
      </w:r>
      <w:r>
        <w:rPr>
          <w:rFonts w:eastAsia="Amiri" w:cs="Amiri" w:ascii="Amiri" w:hAnsi="Amiri"/>
          <w:color w:val="111111"/>
          <w:sz w:val="28"/>
          <w:szCs w:val="28"/>
          <w:rtl w:val="true"/>
          <w:lang w:bidi="ar-SA"/>
        </w:rPr>
        <w:t xml:space="preserve">: </w:t>
      </w:r>
      <w:bookmarkStart w:id="522" w:name="pg16521_162884"/>
    </w:p>
    <w:p>
      <w:pPr>
        <w:pStyle w:val="BookText"/>
        <w:rPr/>
      </w:pPr>
      <w:bookmarkEnd w:id="5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قتيل العبرة لا يذكرني مؤمن إلا استعبر</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9443658_1280447820"/>
      <w:bookmarkStart w:id="524" w:name="_Toc197"/>
      <w:bookmarkEnd w:id="523"/>
      <w:r>
        <w:rPr>
          <w:rtl w:val="true"/>
        </w:rPr>
        <w:t>الحديث الثالث</w:t>
      </w:r>
      <w:bookmarkEnd w:id="524"/>
    </w:p>
    <w:p>
      <w:pPr>
        <w:pStyle w:val="Heading5"/>
        <w:numPr>
          <w:ilvl w:val="4"/>
          <w:numId w:val="1"/>
        </w:numPr>
        <w:rPr/>
      </w:pPr>
      <w:bookmarkStart w:id="525" w:name="__RefHeading___Toc9443660_1280447820"/>
      <w:bookmarkStart w:id="526" w:name="_Toc198"/>
      <w:bookmarkEnd w:id="525"/>
      <w:r>
        <w:rPr>
          <w:rtl w:val="true"/>
        </w:rPr>
        <w:t>اشارة</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طاووس اليماني</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وقال عنه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أعبد أهل اليمن ومن سادات التابعين، وكان مستجاب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للحافظ محمد 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فقيهٌ 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وكذا قال أبو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الأردبيلي من أصحاب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 للأردبيلي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عنه عمرو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التهذيب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أعف مما في أيدي الناس من طاووس، وقال ابن 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مجتنبو السلطان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في زمانه، وطاووس في زمانه،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عائشة على</w:t>
      </w:r>
    </w:p>
    <w:p>
      <w:pPr>
        <w:pStyle w:val="BookText"/>
        <w:rPr/>
      </w:pPr>
      <w:r>
        <w:rPr>
          <w:rFonts w:ascii="Amiri" w:hAnsi="Amiri" w:eastAsia="Amiri" w:cs="Amiri"/>
          <w:color w:val="111111"/>
          <w:sz w:val="28"/>
          <w:sz w:val="28"/>
          <w:szCs w:val="28"/>
          <w:rtl w:val="true"/>
          <w:lang w:bidi="ar-SA"/>
        </w:rPr>
        <w:t>رسول الله صلى الله عليه وآله وسلم وهو يقبل فاطمة،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أتحبها يا رسول الله‌؟ فقال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لو علمت حبي لها لازددت لها حبّاً، إنه لما عرج بي إلى السماء الرابعة أذن جبرائيل وأقام ميكائيل، ثم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يا محمد، فقلت أتقدم وأنت بمحضري يا جبرائيل‌؟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عزّوجلّ فضل أنبياءه والمرسلين على ملائكته المقربين، وفضلك أنت خاصة، فدنوت فصليت بأهل السماء الرابعة، ثم التفت عن يميني فإذا أنا بإبراهيم عليه السلام في روضة من رياض الجنة وقد اكتنفها جماعة من الملائكة، ثم إني صرت إلى السماء الخامسة، ومنها إلى السادسة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الأب أبوك إبراهيم، ونعم الأخ أخوك عليّ‌، فلما صرت إلى الحجب أخذ جبرائيل عليه السلام بيدي فأدخلني الجنة فإذا أنا بشجرة من نور في أصلها ملكان يطويان الحلل والحلي،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جبرائيل لمن هذه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لأخيك علي بن أبي طالب عليه السلام، وهذان الملكان يطويان له الحلي والحلل إلى يوم القيامة، ثم تقدمت أمامي فإذا أنا برطب ألين من الزبد، وأطيب من المسك وأحلى من العسل، فأخذت رطبة فأكلتها فتحولت الرطبة نطفة في صلبي فلما أن هبطت إلى الأرض واقعتُ خديجة فحملت بفاطمة عليها السلام ففاطمة حوراء إنسية فإذا اشتقت إلى الجنة شممت رائحة فاطمة عليها السلام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527" w:name="pg16521_162886"/>
    </w:p>
    <w:p>
      <w:pPr>
        <w:pStyle w:val="BookText"/>
        <w:rPr/>
      </w:pPr>
      <w:bookmarkEnd w:id="527"/>
      <w:r>
        <w:rPr>
          <w:rFonts w:ascii="Amiri" w:hAnsi="Amiri" w:eastAsia="Amiri" w:cs="Amiri"/>
          <w:color w:val="111111"/>
          <w:sz w:val="28"/>
          <w:sz w:val="28"/>
          <w:szCs w:val="28"/>
          <w:rtl w:val="true"/>
          <w:lang w:bidi="ar-SA"/>
        </w:rPr>
        <w:t>مسائل البحث في الحديث</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9443662_1280447820"/>
      <w:bookmarkStart w:id="529" w:name="_Toc199"/>
      <w:bookmarkEnd w:id="528"/>
      <w:r>
        <w:rPr>
          <w:rtl w:val="true"/>
        </w:rPr>
        <w:t>المسألة الأولى</w:t>
      </w:r>
      <w:r>
        <w:rPr>
          <w:rtl w:val="true"/>
        </w:rPr>
        <w:t xml:space="preserve">: </w:t>
      </w:r>
      <w:r>
        <w:rPr>
          <w:rtl w:val="true"/>
        </w:rPr>
        <w:t>التأكيد على حب فاطمة عليها السلام</w:t>
      </w:r>
      <w:bookmarkEnd w:id="529"/>
    </w:p>
    <w:p>
      <w:pPr>
        <w:pStyle w:val="BookText"/>
        <w:rPr/>
      </w:pPr>
      <w:r>
        <w:rPr>
          <w:rFonts w:ascii="Amiri" w:hAnsi="Amiri" w:eastAsia="Amiri" w:cs="Amiri"/>
          <w:color w:val="111111"/>
          <w:sz w:val="28"/>
          <w:sz w:val="28"/>
          <w:szCs w:val="28"/>
          <w:rtl w:val="true"/>
          <w:lang w:bidi="ar-SA"/>
        </w:rPr>
        <w:t>من الأمور التي تستوقف الإنسان وهو ينظر في سيرة النبي الأعظم صلى الله عليه وآله وسلم هو حبه لفاطمة عليها السلام وما من كاتب كتب عن هذه السيرة إلا وقد بدا متعجباً لهذه العلاقة ومستفهماً عن تلك الروابط القوية التي تربط النبي صلى الله عليه وآله وسلم ببضعته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في هذا الحديث يلفت النبي الأكرم صلى الله عليه وآله وسلم انتباه عائشة إلى مقدار حبه لفاطمة، لدرجة أنه صلى الله عليه وآله وسلم يعطي مرتبة لهذا الحب يتعسر على عائشة معرفتها، فلذلك هو يقسم بالله عزّ وجلّ لزوجته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علمت حبي لها لازددت حباً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تفيد انتفاء العلم فيما مضى وكونه مستلزماً ثبوته لثبوت الزيادة وهو معنى قول ابن مالك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يقتضي امتناع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وكون تِلوِ تلْوٍ لازماً</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أي إنه لو ثبتت الزيادة في حبها لفاطمة عليها السلام لثبت العلم، ولعدم الإمكان في حصول العلم لدى عائشة بشكل يكاد يكون قطعياً، ولعلمه صلى الله عليه وآله وسلم بذلك فلقد جاء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القسم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أن تعلم عائشة بمقدار حب النبي صلى الله عليه وآله وسلم </w:t>
      </w:r>
      <w:bookmarkStart w:id="530" w:name="pg16521_162887"/>
    </w:p>
    <w:p>
      <w:pPr>
        <w:pStyle w:val="BookText"/>
        <w:rPr/>
      </w:pPr>
      <w:bookmarkEnd w:id="530"/>
      <w:r>
        <w:rPr>
          <w:rFonts w:ascii="Amiri" w:hAnsi="Amiri" w:eastAsia="Amiri" w:cs="Amiri"/>
          <w:color w:val="111111"/>
          <w:sz w:val="28"/>
          <w:sz w:val="28"/>
          <w:szCs w:val="28"/>
          <w:rtl w:val="true"/>
          <w:lang w:bidi="ar-SA"/>
        </w:rPr>
        <w:t>لفاطمة عليها الصلاة والسلام، وهذا يدل على عدم حب عائشة لفاطمة عليها السلام بأكثر مما هي عليه</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9443664_1280447820"/>
      <w:bookmarkStart w:id="532" w:name="_Toc200"/>
      <w:bookmarkEnd w:id="531"/>
      <w:r>
        <w:rPr>
          <w:rtl w:val="true"/>
        </w:rPr>
        <w:t>المسألة الثانية</w:t>
      </w:r>
      <w:r>
        <w:rPr>
          <w:rtl w:val="true"/>
        </w:rPr>
        <w:t>: (</w:t>
      </w:r>
      <w:r>
        <w:rPr>
          <w:rtl w:val="true"/>
        </w:rPr>
        <w:t>هذه لأخيك علي بن أبي طالب عليه السلام</w:t>
      </w:r>
      <w:r>
        <w:rPr>
          <w:rtl w:val="true"/>
        </w:rPr>
        <w:t>)</w:t>
      </w:r>
      <w:bookmarkEnd w:id="532"/>
    </w:p>
    <w:p>
      <w:pPr>
        <w:pStyle w:val="BookText"/>
        <w:rPr/>
      </w:pPr>
      <w:r>
        <w:rPr>
          <w:rFonts w:ascii="Amiri" w:hAnsi="Amiri" w:eastAsia="Amiri" w:cs="Amiri"/>
          <w:color w:val="111111"/>
          <w:sz w:val="28"/>
          <w:sz w:val="28"/>
          <w:szCs w:val="28"/>
          <w:rtl w:val="true"/>
          <w:lang w:bidi="ar-SA"/>
        </w:rPr>
        <w:t>إن حادثة المؤاخاة بين النبي الأكرم صلى الله عليه وآله وسلم وبين الإمام علي بن أبي طالب عليه السلام من الخصائص التي برزت في سيرة أمير المؤمنين عليه السلام؛ بل هي فضيلة لم يحظَ بها أحد غيره وانعدام الحظوة لسببين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لمقام رسول الله صلى الله عليه وآله وسلم في العالمين وهو يلزم وجود الأهلية والكفاءة لبلوغ مقام الأخوة له صلى الله عليه وآله وسلم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لوجود الكفاءة والأهلية في علي بن أبي طالب عليه السلام فهو الكفء الوحيد له في أخوته، ولانعدامها في غيره من العالمين، فليس هناك كالنبي أخٌ لعلي وليس هناك كعلي أخٌ للنبي صلى الله عليه وآله وسلم ولقد آخا رسول الله صلى الله عليه وآله وسلم الأمام علياً عليه السلام مرتين</w:t>
      </w:r>
      <w:r>
        <w:rPr>
          <w:rStyle w:val="FootnoteAnchor"/>
          <w:rtl w:val="true"/>
        </w:rPr>
        <w:footnoteReference w:id="325"/>
      </w:r>
      <w:r>
        <w:rPr>
          <w:rFonts w:ascii="Amiri" w:hAnsi="Amiri" w:eastAsia="Amiri" w:cs="Amiri"/>
          <w:color w:val="111111"/>
          <w:sz w:val="28"/>
          <w:sz w:val="28"/>
          <w:szCs w:val="28"/>
          <w:rtl w:val="true"/>
          <w:lang w:bidi="ar-SA"/>
        </w:rPr>
        <w:t xml:space="preserve">وقد جاءت الحادثة مسجلة </w:t>
      </w:r>
    </w:p>
    <w:p>
      <w:pPr>
        <w:pStyle w:val="BookText"/>
        <w:rPr/>
      </w:pPr>
      <w:r>
        <w:rPr>
          <w:rFonts w:ascii="Amiri" w:hAnsi="Amiri" w:eastAsia="Amiri" w:cs="Amiri"/>
          <w:color w:val="111111"/>
          <w:sz w:val="28"/>
          <w:sz w:val="28"/>
          <w:szCs w:val="28"/>
          <w:rtl w:val="true"/>
          <w:lang w:bidi="ar-SA"/>
        </w:rPr>
        <w:t>ومدونة في صحاح المسلمين بنصوص ثابتة وبطرق صحيحة عن كل من ابن عباس، وابن عمر، وزيد بن أرقم، وزيد بن أوفى، وأنس بن مالك، وحذيفة بن اليمان، ومخدوج بن يزيد، وعمر بن الخطاب، والبراء بن عازب، وعلي بن أبي طالب عليه السلام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صلى الله عليه وآله وسلم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إنه صلى الله عليه وآله وسلم قد نصبه أخاً له منذ بداية الدعوة إلى التوحيد في حديث الدار المشهور وقد أخذ برقبة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سمعوا له وأطاعوا؟ سيمر علينا جوابه في مظلومية فاطمة عليها السلام</w:t>
      </w:r>
      <w:r>
        <w:rPr>
          <w:rFonts w:eastAsia="Amiri" w:cs="Amiri" w:ascii="Amiri" w:hAnsi="Amiri"/>
          <w:color w:val="111111"/>
          <w:sz w:val="28"/>
          <w:szCs w:val="28"/>
          <w:rtl w:val="true"/>
          <w:lang w:bidi="ar-SA"/>
        </w:rPr>
        <w:t xml:space="preserve">. </w:t>
      </w:r>
      <w:bookmarkStart w:id="533" w:name="pg16521_162889"/>
    </w:p>
    <w:p>
      <w:pPr>
        <w:pStyle w:val="Heading3"/>
        <w:numPr>
          <w:ilvl w:val="2"/>
          <w:numId w:val="1"/>
        </w:numPr>
        <w:rPr/>
      </w:pPr>
      <w:bookmarkStart w:id="534" w:name="__RefHeading___Toc9443666_1280447820"/>
      <w:bookmarkStart w:id="535" w:name="_Toc201"/>
      <w:bookmarkEnd w:id="533"/>
      <w:bookmarkEnd w:id="534"/>
      <w:r>
        <w:rPr>
          <w:rtl w:val="true"/>
        </w:rPr>
        <w:t>المبحث الرابع</w:t>
      </w:r>
      <w:r>
        <w:rPr>
          <w:rtl w:val="true"/>
        </w:rPr>
        <w:t xml:space="preserve">: </w:t>
      </w:r>
      <w:r>
        <w:rPr>
          <w:rtl w:val="true"/>
        </w:rPr>
        <w:t>إنها عليها السلام خلقت من تفاحة من الجنة</w:t>
      </w:r>
      <w:bookmarkEnd w:id="535"/>
    </w:p>
    <w:p>
      <w:pPr>
        <w:pStyle w:val="Heading4"/>
        <w:numPr>
          <w:ilvl w:val="3"/>
          <w:numId w:val="1"/>
        </w:numPr>
        <w:rPr/>
      </w:pPr>
      <w:bookmarkStart w:id="536" w:name="__RefHeading___Toc9443668_1280447820"/>
      <w:bookmarkStart w:id="537" w:name="_Toc202"/>
      <w:bookmarkEnd w:id="536"/>
      <w:r>
        <w:rPr>
          <w:rtl w:val="true"/>
        </w:rPr>
        <w:t>الحديث الأول</w:t>
      </w:r>
      <w:bookmarkEnd w:id="537"/>
    </w:p>
    <w:p>
      <w:pPr>
        <w:pStyle w:val="BookText"/>
        <w:rPr/>
      </w:pPr>
      <w:r>
        <w:rPr>
          <w:rFonts w:ascii="Amiri" w:hAnsi="Amiri" w:eastAsia="Amiri" w:cs="Amiri"/>
          <w:color w:val="111111"/>
          <w:sz w:val="28"/>
          <w:sz w:val="28"/>
          <w:szCs w:val="28"/>
          <w:rtl w:val="true"/>
          <w:lang w:bidi="ar-SA"/>
        </w:rPr>
        <w:t xml:space="preserve">عن ابن عمارة عن أبيه عن جابر،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جابر ابن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إنك تلثم فاطمة وتلزمها وتدنيها منك وتفعل بها ما لا تفعله بأحد من بناتك‌؟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عليه السلام أتاني بتفاحة من الجنة فأكلتها فتحولت ماء في صلبي ثم واقعت خديجة فحملت بفاطمة فأنا أشم منها رائحة الجنة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الحديث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بناتك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في الفصول السابقة إن 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w:t>
      </w:r>
      <w:r>
        <w:rPr>
          <w:rStyle w:val="FootnoteAnchor"/>
          <w:rtl w:val="true"/>
        </w:rPr>
        <w:footnoteReference w:id="329"/>
      </w:r>
      <w:r>
        <w:rPr>
          <w:rFonts w:ascii="Amiri" w:hAnsi="Amiri" w:eastAsia="Amiri" w:cs="Amiri"/>
          <w:color w:val="111111"/>
          <w:sz w:val="28"/>
          <w:sz w:val="28"/>
          <w:szCs w:val="28"/>
          <w:rtl w:val="true"/>
          <w:lang w:bidi="ar-SA"/>
        </w:rPr>
        <w:t xml:space="preserve">لأن العرب اعتادت أن تطلق على الربيبة اسم البنت فكان </w:t>
      </w:r>
      <w:bookmarkStart w:id="538" w:name="pg16521_162890"/>
    </w:p>
    <w:p>
      <w:pPr>
        <w:pStyle w:val="BookText"/>
        <w:rPr/>
      </w:pPr>
      <w:bookmarkEnd w:id="538"/>
      <w:r>
        <w:rPr>
          <w:rFonts w:ascii="Amiri" w:hAnsi="Amiri" w:eastAsia="Amiri" w:cs="Amiri"/>
          <w:color w:val="111111"/>
          <w:sz w:val="28"/>
          <w:sz w:val="28"/>
          <w:szCs w:val="28"/>
          <w:rtl w:val="true"/>
          <w:lang w:bidi="ar-SA"/>
        </w:rPr>
        <w:t>هذا هو لسانهم الذي بعث عليه النبي صلى الله عليه وآله وسلم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 مِنْ رَسُولٍ إِلاّٰ بِلِسٰانِ قَوْمِهِ لِيُبَيِّنَ لَهُمْ فَيُضِلُّ اَللّٰهُ مَنْ يَشٰاءُ وَ يَهْدِي مَنْ يَشٰاءُ وَ هُوَ اَلْعَزِيزُ اَلْحَكِيمُ‌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 w:name="__RefHeading___Toc9443670_1280447820"/>
      <w:bookmarkStart w:id="540" w:name="_Toc203"/>
      <w:bookmarkEnd w:id="539"/>
      <w:r>
        <w:rPr>
          <w:rtl w:val="true"/>
        </w:rPr>
        <w:t>الحديث الثاني</w:t>
      </w:r>
      <w:bookmarkEnd w:id="540"/>
    </w:p>
    <w:p>
      <w:pPr>
        <w:pStyle w:val="Heading5"/>
        <w:numPr>
          <w:ilvl w:val="4"/>
          <w:numId w:val="1"/>
        </w:numPr>
        <w:rPr/>
      </w:pPr>
      <w:bookmarkStart w:id="541" w:name="__RefHeading___Toc9443672_1280447820"/>
      <w:bookmarkStart w:id="542" w:name="_Toc204"/>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تفاحة ليلة المعراج فأكلتها فصارت ماءً في ظهري فلما رجعت واقعت خديجة فحملت بفاطمة فإذا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حورية إنسية سماوية أرضية</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البحث في الحديثين</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9443674_1280447820"/>
      <w:bookmarkStart w:id="544" w:name="_Toc205"/>
      <w:bookmarkEnd w:id="543"/>
      <w:r>
        <w:rPr>
          <w:rtl w:val="true"/>
        </w:rPr>
        <w:t>المسألة الأولى</w:t>
      </w:r>
      <w:r>
        <w:rPr>
          <w:rtl w:val="true"/>
        </w:rPr>
        <w:t>: (</w:t>
      </w:r>
      <w:r>
        <w:rPr>
          <w:rtl w:val="true"/>
        </w:rPr>
        <w:t>الحوراء الإنسية</w:t>
      </w:r>
      <w:r>
        <w:rPr>
          <w:rtl w:val="true"/>
        </w:rPr>
        <w:t>)</w:t>
      </w:r>
      <w:bookmarkEnd w:id="544"/>
    </w:p>
    <w:p>
      <w:pPr>
        <w:pStyle w:val="Heading6"/>
        <w:numPr>
          <w:ilvl w:val="5"/>
          <w:numId w:val="1"/>
        </w:numPr>
        <w:rPr/>
      </w:pPr>
      <w:bookmarkStart w:id="545" w:name="__RefHeading___Toc9443676_1280447820"/>
      <w:bookmarkStart w:id="546" w:name="_Toc206"/>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قد اشتهر هذا الاسم وهذه الصفة لفاطمة عليها السلام بشكل كبير، لاسيما عند محبيها وشيعتها، وقد انفردت به صلوات الله عليها دون غيرها من نساء العالمين حتى السيدة مريم عليها السلام التي نص القرآن على اصطفائها وطهارتها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547" w:name="pg16521_162891"/>
    </w:p>
    <w:p>
      <w:pPr>
        <w:pStyle w:val="BookText"/>
        <w:rPr/>
      </w:pPr>
      <w:bookmarkEnd w:id="547"/>
      <w:r>
        <w:rPr>
          <w:rFonts w:ascii="Amiri" w:hAnsi="Amiri" w:eastAsia="Amiri" w:cs="Amiri"/>
          <w:color w:val="111111"/>
          <w:sz w:val="28"/>
          <w:sz w:val="28"/>
          <w:szCs w:val="28"/>
          <w:rtl w:val="true"/>
          <w:lang w:bidi="ar-SA"/>
        </w:rPr>
        <w:t xml:space="preserve">فإنه لم تحظَ بهذه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الحوراء الإنسية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سبب تسميتها ووصفها بالحوراء الإنسية السماوية الأرضية للأسباب التالية</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9443678_1280447820"/>
      <w:bookmarkStart w:id="549" w:name="_Toc207"/>
      <w:bookmarkEnd w:id="548"/>
      <w:r>
        <w:rPr/>
        <w:t>1</w:t>
      </w:r>
      <w:r>
        <w:rPr>
          <w:rtl w:val="true"/>
        </w:rPr>
        <w:t xml:space="preserve">. </w:t>
      </w:r>
      <w:r>
        <w:rPr>
          <w:rtl w:val="true"/>
        </w:rPr>
        <w:t>لأنها عليها السلام خلقت من نور الله عزّ وجلّ‌</w:t>
      </w:r>
      <w:bookmarkEnd w:id="549"/>
    </w:p>
    <w:p>
      <w:pPr>
        <w:pStyle w:val="BookText"/>
        <w:rPr/>
      </w:pPr>
      <w:r>
        <w:rPr>
          <w:rFonts w:ascii="Amiri" w:hAnsi="Amiri" w:eastAsia="Amiri" w:cs="Amiri"/>
          <w:color w:val="111111"/>
          <w:sz w:val="28"/>
          <w:sz w:val="28"/>
          <w:szCs w:val="28"/>
          <w:rtl w:val="true"/>
          <w:lang w:bidi="ar-SA"/>
        </w:rPr>
        <w:t>جاء هذا في حديث لرسول الله صلى الله عليه وآله وسلم عندما تحدث عن خلق نور فاطمة عليها السلام فعن أبي عبد الله الصادق عليه السلام،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نور فاطمة عليها السلام قبل أن يخلق الأرض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فليست هي إنسية‌؟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حوراء 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وكيف هي حوراء إنسية‌؟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خلقها الله عزّ وجلّ من نوره قبل أن يخلق آدم إذ كانت الأرواح فلما خلق الله عزّ وجلّ آدم عرضت على آدم</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0" w:name="__RefHeading___Toc9443680_1280447820"/>
      <w:bookmarkStart w:id="551" w:name="_Toc208"/>
      <w:bookmarkEnd w:id="550"/>
      <w:r>
        <w:rPr/>
        <w:t>2</w:t>
      </w:r>
      <w:r>
        <w:rPr>
          <w:rtl w:val="true"/>
        </w:rPr>
        <w:t xml:space="preserve">. </w:t>
      </w:r>
      <w:r>
        <w:rPr>
          <w:rtl w:val="true"/>
        </w:rPr>
        <w:t>لأنها عليها السلام خلقت من ثمار الجنة</w:t>
      </w:r>
      <w:bookmarkEnd w:id="55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ذلك أيضاً من خلال أحاديث النبي صلى الله عليه وآله وسلم وبخاصة تلك الرواية التي تخبر عن نوع هذه الثمرة التي خلقت منها فاطمة عليها السلام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أنا برطب ألين من الزبد وأطيب رائحة من المسك وأحلى من العسل فأخذت رطبة فأكلتها فتحولت الرطبة نطفة في صلبي فلما أن هبطت إلى الأرض واقعت خديجة فحملت بفاطمة ففاطمة حوراء إنسية فإذا اشتقت إلى الجنة شممت رائحة فاطمة</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لماذا جاءت هذه التسمية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الحوراء الإنسية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التي تحدثت عن خلق فاطمة من ثمار الجنة‌؟</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لخصوصية خاصة في هذه الثمرة التي أطعمها الله لمريم عند ولادة نبي الله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ربما لما حوته هذه الثمرة من كم هائل من المعادن والفيتامينات التي اكتشفها الطب الحديث؛ فقد حوت على المعادن التالية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الفسفور، الحديد، الكالسيوم، ويحتوي التمر على الحامض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اللارجنين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ويحتوي على الفيتامينات التالية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ويحتوي على حامض الفوليك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Foligue Acid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ويحتوي على البيوتين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Bietine</w:t>
      </w:r>
      <w:r>
        <w:rPr>
          <w:rFonts w:eastAsia="Times New Roman" w:cs="Times New Roman" w:ascii="Times New Roman" w:hAnsi="Times New Roman"/>
          <w:color w:val="111111"/>
          <w:sz w:val="28"/>
          <w:szCs w:val="28"/>
          <w:rtl w:val="true"/>
          <w:lang w:val="en-US" w:bidi="en-US"/>
        </w:rPr>
        <w:t xml:space="preserve"> »). </w:t>
      </w:r>
      <w:bookmarkStart w:id="552" w:name="pg16521_162893"/>
    </w:p>
    <w:p>
      <w:pPr>
        <w:pStyle w:val="BookText"/>
        <w:rPr/>
      </w:pPr>
      <w:bookmarkEnd w:id="552"/>
      <w:r>
        <w:rPr>
          <w:rFonts w:ascii="Amiri" w:hAnsi="Amiri" w:eastAsia="Amiri" w:cs="Amiri"/>
          <w:color w:val="111111"/>
          <w:sz w:val="28"/>
          <w:sz w:val="28"/>
          <w:szCs w:val="28"/>
          <w:rtl w:val="true"/>
          <w:lang w:bidi="ar-SA"/>
        </w:rPr>
        <w:t xml:space="preserve">وتبلغ أهمية الحامض الأنيمي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اللارجنين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لكونه يدخل بنسبة مرتفعة في البروتينات المكونة لنواة الخلية أو البروتمينات والهسنونات والأسرمان والأسبرميدين حيث يوجدان في النطفة الآدمية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تظهر أهمية التمر، ومن هنا نحصل على أحد المعاني التي لأجلها أطعم النبي الأكرم صلى الله عليه وآله وسلم هذه الثمرة</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9443682_1280447820"/>
      <w:bookmarkStart w:id="554" w:name="_Toc209"/>
      <w:bookmarkEnd w:id="553"/>
      <w:r>
        <w:rPr/>
        <w:t>3</w:t>
      </w:r>
      <w:r>
        <w:rPr>
          <w:rtl w:val="true"/>
        </w:rPr>
        <w:t xml:space="preserve">. </w:t>
      </w:r>
      <w:r>
        <w:rPr>
          <w:rtl w:val="true"/>
        </w:rPr>
        <w:t>لأنها عليها السلام لا ترى ما ترى النساء عند انقطاع الطهر</w:t>
      </w:r>
      <w:bookmarkEnd w:id="554"/>
    </w:p>
    <w:p>
      <w:pPr>
        <w:pStyle w:val="BookText"/>
        <w:rPr/>
      </w:pPr>
      <w:r>
        <w:rPr>
          <w:rFonts w:ascii="Amiri" w:hAnsi="Amiri" w:eastAsia="Amiri" w:cs="Amiri"/>
          <w:color w:val="111111"/>
          <w:sz w:val="28"/>
          <w:sz w:val="28"/>
          <w:szCs w:val="28"/>
          <w:rtl w:val="true"/>
          <w:lang w:bidi="ar-SA"/>
        </w:rPr>
        <w:t>إن من الأسباب التي كانت وراء تسمية فاطمة عليها السلام بالحوراء الإنسية وتفردها بذلك عن النساء وهو ما سنتناوله بمزيد من البيان في باب أسمائها، إلا أننا نقول قد ورد في كتاب الله تعالى وسنة رسوله صلى الله عليه وآله وسلم وعترته عليهم السلام شواهد تدل على اختصاصها بهذه الميزة الخاصة ومنها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فالتطهير يستلزم عدم انقطاع الطهر، كما إنها عليها السلام شوهدت تصلي بعد ولادة أبنائها عند دخول وقت الصلاة ولم يكن بينها وبينا الصلاة إلا ساعات قلائل</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انها لم يكن لها نفاس وكانت لا ترى ما ترى النساء في كل شهر، أي إنها طاهرة من الحيض</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555" w:name="pg16521_162894"/>
    </w:p>
    <w:p>
      <w:pPr>
        <w:pStyle w:val="Heading4"/>
        <w:numPr>
          <w:ilvl w:val="3"/>
          <w:numId w:val="1"/>
        </w:numPr>
        <w:rPr/>
      </w:pPr>
      <w:bookmarkStart w:id="556" w:name="__RefHeading___Toc9443684_1280447820"/>
      <w:bookmarkStart w:id="557" w:name="_Toc210"/>
      <w:bookmarkEnd w:id="555"/>
      <w:bookmarkEnd w:id="556"/>
      <w:r>
        <w:rPr>
          <w:rtl w:val="true"/>
        </w:rPr>
        <w:t>الحديث الثالث</w:t>
      </w:r>
      <w:bookmarkEnd w:id="557"/>
    </w:p>
    <w:p>
      <w:pPr>
        <w:pStyle w:val="Heading5"/>
        <w:numPr>
          <w:ilvl w:val="4"/>
          <w:numId w:val="1"/>
        </w:numPr>
        <w:rPr/>
      </w:pPr>
      <w:bookmarkStart w:id="558" w:name="__RefHeading___Toc9443686_1280447820"/>
      <w:bookmarkStart w:id="559" w:name="_Toc211"/>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مالك إذا قبّلت فاطمة جعلت لسانك في فيها فكأنك تريد أن تلعقها عسلاًَ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أسري بي أدخلني جبرائيل الجنة فناولني تفاحة فأكلتها فصارت نطفة في ظهري فلما نزلت من السماء واقعت خديجة ففاطمة من تلك النطفة فكلما اشتقت إلى تلك التفاحة قبلتها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البحث في الحديث</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9443688_1280447820"/>
      <w:bookmarkStart w:id="561" w:name="_Toc212"/>
      <w:bookmarkEnd w:id="560"/>
      <w:r>
        <w:rPr>
          <w:rtl w:val="true"/>
        </w:rPr>
        <w:t>المسألة الأولى</w:t>
      </w:r>
      <w:r>
        <w:rPr>
          <w:rtl w:val="true"/>
        </w:rPr>
        <w:t>: (</w:t>
      </w:r>
      <w:r>
        <w:rPr>
          <w:rtl w:val="true"/>
        </w:rPr>
        <w:t>فكأنك تريد أن تلعقها عسلاً</w:t>
      </w:r>
      <w:r>
        <w:rPr>
          <w:rtl w:val="true"/>
        </w:rPr>
        <w:t>)</w:t>
      </w:r>
      <w:bookmarkEnd w:id="561"/>
    </w:p>
    <w:p>
      <w:pPr>
        <w:pStyle w:val="Heading6"/>
        <w:numPr>
          <w:ilvl w:val="5"/>
          <w:numId w:val="1"/>
        </w:numPr>
        <w:rPr/>
      </w:pPr>
      <w:bookmarkStart w:id="562" w:name="__RefHeading___Toc9443690_1280447820"/>
      <w:bookmarkStart w:id="563" w:name="_Toc213"/>
      <w:bookmarkEnd w:id="562"/>
      <w:r>
        <w:rPr>
          <w:rtl w:val="true"/>
        </w:rPr>
        <w:t>أولا</w:t>
      </w:r>
      <w:r>
        <w:rPr>
          <w:rtl w:val="true"/>
        </w:rPr>
        <w:t xml:space="preserve">: </w:t>
      </w:r>
      <w:r>
        <w:rPr>
          <w:rtl w:val="true"/>
        </w:rPr>
        <w:t xml:space="preserve">ما هو السبب الذي جعل ابن الجوزي والذهبي يعدان هذه الرواية من </w:t>
      </w:r>
      <w:r>
        <w:rPr>
          <w:rtl w:val="true"/>
        </w:rPr>
        <w:t>(</w:t>
      </w:r>
      <w:r>
        <w:rPr>
          <w:rtl w:val="true"/>
        </w:rPr>
        <w:t>الموضوعات</w:t>
      </w:r>
      <w:r>
        <w:rPr>
          <w:rtl w:val="true"/>
        </w:rPr>
        <w:t>)</w:t>
      </w:r>
      <w:r>
        <w:rPr>
          <w:rtl w:val="true"/>
        </w:rPr>
        <w:t>؟</w:t>
      </w:r>
      <w:bookmarkEnd w:id="56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قد عدّها ابن الجوزي، والذهبي من الموضوعات</w:t>
      </w:r>
      <w:r>
        <w:rPr>
          <w:rStyle w:val="FootnoteAnchor"/>
          <w:rtl w:val="true"/>
        </w:rPr>
        <w:footnoteReference w:id="341"/>
      </w:r>
      <w:r>
        <w:rPr>
          <w:rFonts w:ascii="Amiri" w:hAnsi="Amiri" w:eastAsia="Amiri" w:cs="Amiri"/>
          <w:color w:val="111111"/>
          <w:sz w:val="28"/>
          <w:sz w:val="28"/>
          <w:szCs w:val="28"/>
          <w:rtl w:val="true"/>
          <w:lang w:bidi="ar-SA"/>
        </w:rPr>
        <w:t xml:space="preserve">، والسبب في ذلك هو لاعتقاد ابن الجوزي والذهبي بأن فاطمة ولدت قبل الإسراء، وحيث إن عقيدة المصنف لا يعتد بها كدليل على صحة الرواية أو عدمها فإن هذه الرواية ليست من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لاحقاً </w:t>
      </w:r>
      <w:r>
        <w:rPr>
          <w:rFonts w:eastAsia="Amiri" w:cs="Amiri" w:ascii="Amiri" w:hAnsi="Amiri"/>
          <w:color w:val="111111"/>
          <w:sz w:val="28"/>
          <w:szCs w:val="28"/>
          <w:rtl w:val="true"/>
          <w:lang w:bidi="ar-SA"/>
        </w:rPr>
        <w:t xml:space="preserve">-. </w:t>
      </w:r>
      <w:bookmarkStart w:id="564" w:name="pg16521_162895"/>
    </w:p>
    <w:p>
      <w:pPr>
        <w:pStyle w:val="Heading6"/>
        <w:numPr>
          <w:ilvl w:val="5"/>
          <w:numId w:val="1"/>
        </w:numPr>
        <w:rPr/>
      </w:pPr>
      <w:bookmarkStart w:id="565" w:name="__RefHeading___Toc9443692_1280447820"/>
      <w:bookmarkStart w:id="566" w:name="_Toc214"/>
      <w:bookmarkEnd w:id="564"/>
      <w:bookmarkEnd w:id="565"/>
      <w:r>
        <w:rPr>
          <w:rtl w:val="true"/>
        </w:rPr>
        <w:t>ثانيا</w:t>
      </w:r>
      <w:r>
        <w:rPr>
          <w:rtl w:val="true"/>
        </w:rPr>
        <w:t xml:space="preserve">: </w:t>
      </w:r>
      <w:r>
        <w:rPr>
          <w:rtl w:val="true"/>
        </w:rPr>
        <w:t>إنّ النبي صلى الله عليه وآله وسلم يعطي صورة مخالفة لما صورته عائشة في فعل تقبيله لابنته فاطمة وتفسيراً جديداً</w:t>
      </w:r>
      <w:bookmarkEnd w:id="566"/>
    </w:p>
    <w:p>
      <w:pPr>
        <w:pStyle w:val="BookText"/>
        <w:rPr/>
      </w:pPr>
      <w:r>
        <w:rPr>
          <w:rFonts w:ascii="Amiri" w:hAnsi="Amiri" w:eastAsia="Amiri" w:cs="Amiri"/>
          <w:color w:val="111111"/>
          <w:sz w:val="28"/>
          <w:sz w:val="28"/>
          <w:szCs w:val="28"/>
          <w:rtl w:val="true"/>
          <w:lang w:bidi="ar-SA"/>
        </w:rPr>
        <w:t>أن السؤال الذي طرحته عائشة زوج النبي الأكرم صلى الله عليه وآله وسلم، هو في حقيقته يحمل تفسيراً لما كانت تراه من النبي صلى الله عليه وآله وسلم عندما يقبل ابنته وقلبه وروحه التي بين جنبيه فاطمة عليها السلام وقد أعطت في وصفها ذلك صورة جمالية في فعل النبي الأكرم صلى الله عليه وآله وسلم، فالذي يفهم من كلامها أن النبي صلى الله عليه وآله وسلم يقوم بهذا الفعل لكي يسقي فاطمة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بنص تعبيرها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فكأنك تريد أن تلعقها عسلاً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نرى أن جواب النبي صلى الله عليه وآله وسلم قد أعطى صورة مخالفة للصورة والتفسير الذي أبدته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وصفت طعم ريق النبي صلى الله عليه وآله وسلم كأنه العسل، فعندما يضع لسانه في فم ابنته البضعة النبوية فهو يلعقها ويسقيها من هذا العسل الذي هو ريق النبي صلى الله عليه وآله وسلم، وقد دلّت الأخبار على أن ريق النبي كان أحلى من العسل،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ريقه يعذب الماء المالح</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الحسن بن علي بن أبي طالب عليهما السلام عندما ولد كان النبي صلى الله عليه وآله وسلم يجعل لسانه في فم الحسن عليه السلام</w:t>
      </w:r>
      <w:r>
        <w:rPr>
          <w:rStyle w:val="FootnoteAnchor"/>
          <w:rtl w:val="true"/>
        </w:rPr>
        <w:footnoteReference w:id="343"/>
      </w:r>
      <w:r>
        <w:rPr>
          <w:rFonts w:ascii="Amiri" w:hAnsi="Amiri" w:eastAsia="Amiri" w:cs="Amiri"/>
          <w:color w:val="111111"/>
          <w:sz w:val="28"/>
          <w:sz w:val="28"/>
          <w:szCs w:val="28"/>
          <w:rtl w:val="true"/>
          <w:lang w:bidi="ar-SA"/>
        </w:rPr>
        <w:t xml:space="preserve">، وفي رواية إنه صنع هذا الصنيع مع الإمام الحسين عليه السلام خاصة فأخذ الحسين </w:t>
      </w:r>
    </w:p>
    <w:p>
      <w:pPr>
        <w:pStyle w:val="BookText"/>
        <w:rPr/>
      </w:pPr>
      <w:r>
        <w:rPr>
          <w:rFonts w:ascii="Amiri" w:hAnsi="Amiri" w:eastAsia="Amiri" w:cs="Amiri"/>
          <w:color w:val="111111"/>
          <w:sz w:val="28"/>
          <w:sz w:val="28"/>
          <w:szCs w:val="28"/>
          <w:rtl w:val="true"/>
          <w:lang w:bidi="ar-SA"/>
        </w:rPr>
        <w:t>عليه السلام يمص لسانه صلى الله عليه وآله وسلم حتى شبع ونام، وبعدها لم يكن ليأخذ لبن مرضعة حتى يأتي النبي صلى الله عليه وآله وسلم فيلقمه لسانه، وظل هكذا لعدة شهور حتى نما عظمه ولحمه وعصبه من ريق النبي المصطفى صلى الله عليه وآله وسلم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هي تصف طعم ريق النبي صلى الله عليه وآله وسلم الذي هو في حقيقته أحلى من العسل، وأي عسل في الحياة الدنيا يستطيع ان يحول طعم الماء المالح إلى ماء عذب من دون أن يلاحظ فيه أثر للملح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يجعله مقبولاً لدى من يشربه، لكن أن يزيل أثر الملح من الماء، فهذا أمر مخالف لقوانين الطبيعة التي سنها الله تعالى، حتى لو جمع عسل الدنيا، فإنه لا يزيل ذرات الملح من الماء؛ لكن ريق النبي صلى الله عليه وآله وسلم يغير الماء طعماً وتكويناً من ماءٍ أجاج إلى ماءٍ عذب فرات لذة للشاربين، إذ لا تتحقق اللذة إلا بالتغيير والتبديل لمكونات هذا الماء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جواب النبي صلى الله عليه وآله وسلم، فقد أتى ليعطي صورة تختلف عن الصورة التي أبدتها عائشة، فهو صلى الله عليه وآله وسلم يضع لسانه في فم البضعة النبوية فاطمة عليها السلام ليروي شوقه إلى الجنة، ويعيد إلى روحه الطاهرة المقدسة عذوبة ثمارها، لأن ابنته الطاهرة المطهرة خلقت من تلك الثمار</w:t>
      </w:r>
      <w:r>
        <w:rPr>
          <w:rFonts w:eastAsia="Amiri" w:cs="Amiri" w:ascii="Amiri" w:hAnsi="Amiri"/>
          <w:color w:val="111111"/>
          <w:sz w:val="28"/>
          <w:szCs w:val="28"/>
          <w:rtl w:val="true"/>
          <w:lang w:bidi="ar-SA"/>
        </w:rPr>
        <w:t xml:space="preserve">. </w:t>
      </w:r>
      <w:bookmarkStart w:id="567" w:name="pg16521_162897"/>
    </w:p>
    <w:p>
      <w:pPr>
        <w:pStyle w:val="Heading3"/>
        <w:numPr>
          <w:ilvl w:val="2"/>
          <w:numId w:val="1"/>
        </w:numPr>
        <w:rPr/>
      </w:pPr>
      <w:bookmarkStart w:id="568" w:name="__RefHeading___Toc9443694_1280447820"/>
      <w:bookmarkStart w:id="569" w:name="_Toc215"/>
      <w:bookmarkEnd w:id="567"/>
      <w:bookmarkEnd w:id="568"/>
      <w:r>
        <w:rPr>
          <w:rtl w:val="true"/>
        </w:rPr>
        <w:t>المبحث الخامس</w:t>
      </w:r>
      <w:r>
        <w:rPr>
          <w:rtl w:val="true"/>
        </w:rPr>
        <w:t xml:space="preserve">: </w:t>
      </w:r>
      <w:r>
        <w:rPr>
          <w:rtl w:val="true"/>
        </w:rPr>
        <w:t>إنها خلقت من جميع ثمار الجنة</w:t>
      </w:r>
      <w:bookmarkEnd w:id="569"/>
    </w:p>
    <w:p>
      <w:pPr>
        <w:pStyle w:val="Heading4"/>
        <w:numPr>
          <w:ilvl w:val="3"/>
          <w:numId w:val="1"/>
        </w:numPr>
        <w:rPr/>
      </w:pPr>
      <w:bookmarkStart w:id="570" w:name="__RefHeading___Toc9443696_1280447820"/>
      <w:bookmarkStart w:id="571" w:name="_Toc216"/>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يكثر تقبيل فاطمة عليها السلام فقالت له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إني أراك تكثر تقبيل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ليلة أسري بي أدخلني الجنة وأطعمني من جميع ثمارها فصار ذلك ماء في صلبي فحملت مني خديجة بفاطمة، فإذا اشتقت إلى تلك الثمار قبلت فاطمة فأصبت من ريح تلك الثمار التي أكلتها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البحث في الحديث</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9443698_1280447820"/>
      <w:bookmarkStart w:id="573" w:name="_Toc217"/>
      <w:bookmarkEnd w:id="572"/>
      <w:r>
        <w:rPr>
          <w:rtl w:val="true"/>
        </w:rPr>
        <w:t>أولا</w:t>
      </w:r>
      <w:r>
        <w:rPr>
          <w:rtl w:val="true"/>
        </w:rPr>
        <w:t>: (</w:t>
      </w:r>
      <w:r>
        <w:rPr>
          <w:rtl w:val="true"/>
        </w:rPr>
        <w:t>فأصبت من ريح تلك الثمار</w:t>
      </w:r>
      <w:r>
        <w:rPr>
          <w:rtl w:val="true"/>
        </w:rPr>
        <w:t>)</w:t>
      </w:r>
      <w:bookmarkEnd w:id="57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جاء ليعطي صورة أخرى لعلة تقبيل النبي صلى الله عليه وآله </w:t>
      </w:r>
      <w:bookmarkStart w:id="574" w:name="pg16521_162898"/>
    </w:p>
    <w:p>
      <w:pPr>
        <w:pStyle w:val="BookText"/>
        <w:rPr/>
      </w:pPr>
      <w:bookmarkEnd w:id="574"/>
      <w:r>
        <w:rPr>
          <w:rFonts w:ascii="Amiri" w:hAnsi="Amiri" w:eastAsia="Amiri" w:cs="Amiri"/>
          <w:color w:val="111111"/>
          <w:sz w:val="28"/>
          <w:sz w:val="28"/>
          <w:szCs w:val="28"/>
          <w:rtl w:val="true"/>
          <w:lang w:bidi="ar-SA"/>
        </w:rPr>
        <w:t>وسلم ابنته فاطمة عليها السلام، وهو يقرب المعنى أكثر لما مرَّ في الحديث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الصورة الجديدة هي أن النبي صلى الله عليه وآله وسلم يصرح لعائشة بأن رائحة فاطمة عليها السلام هي رائحة ثمار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أن تكون صفة هذه العطور؟ الله ورسوله أعلم لأن النبي صلى الله عليه وآله وسلم هو الوحيد الذي أكل من جميع هذه الثمار، وهو الوحيد الذي شم عطرها</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9443700_1280447820"/>
      <w:bookmarkStart w:id="576" w:name="_Toc218"/>
      <w:bookmarkEnd w:id="575"/>
      <w:r>
        <w:rPr>
          <w:rtl w:val="true"/>
        </w:rPr>
        <w:t>ثانيا</w:t>
      </w:r>
      <w:r>
        <w:rPr>
          <w:rtl w:val="true"/>
        </w:rPr>
        <w:t xml:space="preserve">: </w:t>
      </w:r>
      <w:r>
        <w:rPr>
          <w:rtl w:val="true"/>
        </w:rPr>
        <w:t>أنه صلى الله عليه وآله وسلم كان كثير الاشتياق إلى الجنة</w:t>
      </w:r>
      <w:bookmarkEnd w:id="57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الأمر الآخر الذي يظهر من خلال هذا الحديث إن النبي الأكرم صلى الله عليه وآله وسلم كان كثير الشوق إلى الجنة وكثرة الشوق دفعته إلى كثرة التقبيل لابنته الحوراء الإنسية الزهراء عليها السلام، وهو ما أثار اهتمام عائشة قائلة 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أراك تكثر تقبيل فاطمة</w:t>
      </w:r>
      <w:r>
        <w:rPr>
          <w:rFonts w:eastAsia="Amiri" w:cs="Amiri" w:ascii="Amiri" w:hAnsi="Amiri"/>
          <w:color w:val="111111"/>
          <w:sz w:val="28"/>
          <w:szCs w:val="28"/>
          <w:rtl w:val="true"/>
          <w:lang w:bidi="ar-SA"/>
        </w:rPr>
        <w:t xml:space="preserve">). </w:t>
      </w:r>
      <w:bookmarkStart w:id="577" w:name="pg16521_162899"/>
    </w:p>
    <w:p>
      <w:pPr>
        <w:pStyle w:val="Heading3"/>
        <w:numPr>
          <w:ilvl w:val="2"/>
          <w:numId w:val="1"/>
        </w:numPr>
        <w:rPr/>
      </w:pPr>
      <w:bookmarkStart w:id="578" w:name="__RefHeading___Toc9443702_1280447820"/>
      <w:bookmarkStart w:id="579" w:name="_Toc219"/>
      <w:bookmarkEnd w:id="577"/>
      <w:bookmarkEnd w:id="578"/>
      <w:r>
        <w:rPr>
          <w:rtl w:val="true"/>
        </w:rPr>
        <w:t>المبحث السادس</w:t>
      </w:r>
      <w:r>
        <w:rPr>
          <w:rtl w:val="true"/>
        </w:rPr>
        <w:t xml:space="preserve">: </w:t>
      </w:r>
      <w:r>
        <w:rPr>
          <w:rtl w:val="true"/>
        </w:rPr>
        <w:t>إنها عليها السلام خلقت من ثمرة شجرة من أشجار الجنة</w:t>
      </w:r>
      <w:bookmarkEnd w:id="579"/>
    </w:p>
    <w:p>
      <w:pPr>
        <w:pStyle w:val="Heading4"/>
        <w:numPr>
          <w:ilvl w:val="3"/>
          <w:numId w:val="1"/>
        </w:numPr>
        <w:rPr/>
      </w:pPr>
      <w:bookmarkStart w:id="580" w:name="__RefHeading___Toc9443704_1280447820"/>
      <w:bookmarkStart w:id="581" w:name="_Toc220"/>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رسول الله صلى الله عليه وآله وسلم يقبل فاطمة، فقلت يا رسول الله إني أراك تفعل شيئاً ما كنت أراك تفعله من قبل‌؟ فقال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حميراء إنه لما اسري بي إلى السماء أُدخلت الجنة فوقفت على شجرة من شجر الجنة لم أر في الجنة شجرة هي أحسن منها ولا أبيض منها ورقة ولا أطيب منها ثمرة فتناولت ثمرة من ثمراتها فأكلتها، فصارت نطفة في صلبي، فلما هبطت إلى الأرض واقعت خديجة فحملت بفاطمة فإذا اشتقت إلى رائحة الجنة شممت ريح فاطمة، يا حميراء إن فاطمة ليست كنساء الآدميين ولا تعتل كما يعتلون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582" w:name="pg16521_162900"/>
    </w:p>
    <w:p>
      <w:pPr>
        <w:pStyle w:val="BookText"/>
        <w:rPr/>
      </w:pPr>
      <w:bookmarkEnd w:id="582"/>
      <w:r>
        <w:rPr>
          <w:rFonts w:ascii="Amiri" w:hAnsi="Amiri" w:eastAsia="Amiri" w:cs="Amiri"/>
          <w:color w:val="111111"/>
          <w:sz w:val="28"/>
          <w:sz w:val="28"/>
          <w:szCs w:val="28"/>
          <w:rtl w:val="true"/>
          <w:lang w:bidi="ar-SA"/>
        </w:rPr>
        <w:t>مسائل البحث في الحديث</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9443706_1280447820"/>
      <w:bookmarkStart w:id="584" w:name="_Toc221"/>
      <w:bookmarkEnd w:id="583"/>
      <w:r>
        <w:rPr>
          <w:rtl w:val="true"/>
        </w:rPr>
        <w:t>المسألة الأولى</w:t>
      </w:r>
      <w:r>
        <w:rPr>
          <w:rtl w:val="true"/>
        </w:rPr>
        <w:t xml:space="preserve">: </w:t>
      </w:r>
      <w:r>
        <w:rPr>
          <w:rtl w:val="true"/>
        </w:rPr>
        <w:t>اعتراض ابن الجوزي على هذا الحديث</w:t>
      </w:r>
      <w:bookmarkEnd w:id="584"/>
    </w:p>
    <w:p>
      <w:pPr>
        <w:pStyle w:val="BookText"/>
        <w:rPr/>
      </w:pPr>
      <w:r>
        <w:rPr>
          <w:rFonts w:ascii="Amiri" w:hAnsi="Amiri" w:eastAsia="Amiri" w:cs="Amiri"/>
          <w:color w:val="111111"/>
          <w:sz w:val="28"/>
          <w:sz w:val="28"/>
          <w:szCs w:val="28"/>
          <w:rtl w:val="true"/>
          <w:lang w:bidi="ar-SA"/>
        </w:rPr>
        <w:t>قد أورد ابن الجوزي هذا الحديث في الموضوعات،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موضوع لا يشك المبتدئ في العلم في وضعه، فكيف بالمتبحر، ولقد كان الذي وضعه أجهل الجهال بالنقل والتاريخ فإن فاطمة ولدت قبل النبوة 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 خلال حديث ابن الجوزي أن الدليل الذي استدل به على وضع الرواية هو اعتماده على رواية ابن إسحاق التي يذكر فيها أن فاطمة ولدت قبل البعثة بخمس سنوات وعليه فإن ولادة فاطمة تكون قبل الإسراء والمعراج بسنين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الذي جعل ابن الجوزي يتمسك بهذه الرواية التي أخرجها ابن إسحاق في سيرته</w:t>
      </w:r>
      <w:r>
        <w:rPr>
          <w:rStyle w:val="FootnoteAnchor"/>
          <w:rtl w:val="true"/>
        </w:rPr>
        <w:footnoteReference w:id="348"/>
      </w:r>
      <w:r>
        <w:rPr>
          <w:rFonts w:ascii="Amiri" w:hAnsi="Amiri" w:eastAsia="Amiri" w:cs="Amiri"/>
          <w:color w:val="111111"/>
          <w:sz w:val="28"/>
          <w:sz w:val="28"/>
          <w:szCs w:val="28"/>
          <w:rtl w:val="true"/>
          <w:lang w:bidi="ar-SA"/>
        </w:rPr>
        <w:t>، وترك العديد من الروايات التي تنص على أن فاطمة عليها السلام ولدت بعد البعثة فمنهم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ولدت رأس البعثة</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ومنهم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ولدت سنة إحدى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اعتمده ابن عبد البر وسار على أثره الكثير من الحفاظ</w:t>
      </w:r>
      <w:r>
        <w:rPr>
          <w:rStyle w:val="FootnoteAnchor"/>
          <w:rtl w:val="true"/>
        </w:rPr>
        <w:footnoteReference w:id="350"/>
      </w:r>
      <w:r>
        <w:rPr>
          <w:rFonts w:ascii="Amiri" w:hAnsi="Amiri" w:eastAsia="Amiri" w:cs="Amiri"/>
          <w:color w:val="111111"/>
          <w:sz w:val="28"/>
          <w:sz w:val="28"/>
          <w:szCs w:val="28"/>
          <w:rtl w:val="true"/>
          <w:lang w:bidi="ar-SA"/>
        </w:rPr>
        <w:t xml:space="preserve">، أضافة إلى ما جاء أيضاً عن الكثير من </w:t>
      </w:r>
      <w:bookmarkStart w:id="585" w:name="pg16521_162901"/>
    </w:p>
    <w:p>
      <w:pPr>
        <w:pStyle w:val="BookText"/>
        <w:rPr/>
      </w:pPr>
      <w:bookmarkEnd w:id="585"/>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ولدت سنة اثنتين وأربعين</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قد ترك ابن الجوزي جميع هذه الروايات واعتمد على رواية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ابن عبد البر أيضاً من الجهال عندما خالف رواية ابن إسحاق أو إن ابن الجوزي هو الوحيد المتبحر بالنقل والتاريخ الإسلامي أو إنه ثقيل على قلبه أن يرى أو يسمع فضيلة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فإن الروايات الصحيحة الواردة عن أهل البيت النبوي عليهم الصلاة والسلام تنص على أن ولادة فاطمة عليها السلام كانت سنة خمس من البعثة النبوية على صاحبها وأهل بيته صلوات الرحمن وسلامه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يا ترى إن ابن الجوزي وغيره هم أعرف وأدرى بميلاد فاطمة عليها السلام من أولادها وأبنائها عليهم السلام‌؟</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9443708_1280447820"/>
      <w:bookmarkStart w:id="587" w:name="_Toc222"/>
      <w:bookmarkEnd w:id="586"/>
      <w:r>
        <w:rPr>
          <w:rtl w:val="true"/>
        </w:rPr>
        <w:t>المسألة الثانية</w:t>
      </w:r>
      <w:r>
        <w:rPr>
          <w:rtl w:val="true"/>
        </w:rPr>
        <w:t>: (</w:t>
      </w:r>
      <w:r>
        <w:rPr>
          <w:rtl w:val="true"/>
        </w:rPr>
        <w:t>إن فاطمة ليست كنساء الآدميين ولا تعتل كما يعتلون</w:t>
      </w:r>
      <w:r>
        <w:rPr>
          <w:rtl w:val="true"/>
        </w:rPr>
        <w:t>)</w:t>
      </w:r>
      <w:bookmarkEnd w:id="587"/>
    </w:p>
    <w:p>
      <w:pPr>
        <w:pStyle w:val="Heading5"/>
        <w:numPr>
          <w:ilvl w:val="4"/>
          <w:numId w:val="1"/>
        </w:numPr>
        <w:rPr/>
      </w:pPr>
      <w:bookmarkStart w:id="588" w:name="__RefHeading___Toc9443710_1280447820"/>
      <w:bookmarkStart w:id="589" w:name="_Toc223"/>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هذه الفقرة من الحديث تتضمن إشارات عديدة ومعانيَ جمة نشير إلى بعضها وهي كالآتي</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9443712_1280447820"/>
      <w:bookmarkStart w:id="591" w:name="_Toc224"/>
      <w:bookmarkEnd w:id="590"/>
      <w:r>
        <w:rPr>
          <w:rtl w:val="true"/>
        </w:rPr>
        <w:t>أولاً</w:t>
      </w:r>
      <w:r>
        <w:rPr>
          <w:rtl w:val="true"/>
        </w:rPr>
        <w:t xml:space="preserve">: </w:t>
      </w:r>
      <w:r>
        <w:rPr>
          <w:rtl w:val="true"/>
        </w:rPr>
        <w:t>ما معنى</w:t>
      </w:r>
      <w:r>
        <w:rPr>
          <w:rtl w:val="true"/>
        </w:rPr>
        <w:t xml:space="preserve">: </w:t>
      </w:r>
      <w:r>
        <w:rPr>
          <w:rtl w:val="true"/>
        </w:rPr>
        <w:t>إن فاطمة ليست كنساء الآدميين‌؟</w:t>
      </w:r>
      <w:bookmarkEnd w:id="59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يشير صلى الله عليه وآله وسلم إلى حقيقة تتعلق بالجانب التكويني لفاطمة عليها السلام فهي من حيث النشأة التكوينية تختلف عن نساء الآدميين؛ إذ إن أهل البيت عليهم السلام يختلفون حتى من جهة التكوين الفايسلوجي فأبدانهم </w:t>
      </w:r>
    </w:p>
    <w:p>
      <w:pPr>
        <w:pStyle w:val="BookText"/>
        <w:rPr/>
      </w:pPr>
      <w:r>
        <w:rPr>
          <w:rFonts w:ascii="Amiri" w:hAnsi="Amiri" w:eastAsia="Amiri" w:cs="Amiri"/>
          <w:color w:val="111111"/>
          <w:sz w:val="28"/>
          <w:sz w:val="28"/>
          <w:szCs w:val="28"/>
          <w:rtl w:val="true"/>
          <w:lang w:bidi="ar-SA"/>
        </w:rPr>
        <w:t>كأبدان الآدميين ظاهراً لكنها ليست لها كثافة كما للآدميين فأجسامهم في ظاهرها آدمية لكن في حقيقتها نورانية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جاءت السُنة النبوية بأحاديث كثيرة صحيحة تنص على اختلاف بدن النبي صلى الله عليه وآله وسلم عن بني البشر من حيث التكوين والطبيعة الفايسلوجية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جاء بها القرآن الكريم</w:t>
      </w:r>
      <w:r>
        <w:rPr>
          <w:rStyle w:val="FootnoteAnchor"/>
          <w:rtl w:val="true"/>
        </w:rPr>
        <w:footnoteReference w:id="352"/>
      </w:r>
      <w:r>
        <w:rPr>
          <w:rFonts w:ascii="Amiri" w:hAnsi="Amiri" w:eastAsia="Amiri" w:cs="Amiri"/>
          <w:color w:val="111111"/>
          <w:sz w:val="28"/>
          <w:sz w:val="28"/>
          <w:szCs w:val="28"/>
          <w:rtl w:val="true"/>
          <w:lang w:bidi="ar-SA"/>
        </w:rPr>
        <w:t xml:space="preserve">فهي المثلية من حيث الظواهر البشرية كالأكل والشرب والجماع والمرض والصحة والموت والبعث والنشور وحتى هذه الأمور التي هي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فيها صلى الله عليه وآله وسلم عن البشر، كقدرته على الجوع مع إتيانه لتسع نساء في الليلة الواحدة، وقد صرح لأصحابه عن اختلافه عنهم عندما منعهم من الوصال في رمضان وقد أدركهم الضعف فقالوا له إنك تواصل النساء؟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كهيئتكم إني يطعمني ربي ويسقين</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الربوبية عنه صلى الله عليه وآله وسلم وهو ما صرح به الوصي في آخر الآية بقوله تعالى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أَنَّمٰا إِلٰهُكُمْ إِلٰهٌ وٰاحِدٌ فَمَنْ كٰانَ يَرْجُوا لِقٰاءَ رَبِّهِ فَلْيَعْمَلْ عَمَلاً صٰالِحاً وَ لاٰ يُشْرِكْ بِعِبٰادَةِ رَبِّهِ أَحَداً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صح ذلك عن النبي صلى الله عليه وآله وسلم من خوارق العادات لكونه نبياً فما بال فاطمة يُنسب لها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تواترت الأحاديث في الصحاح عنه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فقد أغضبني</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مني</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فما يجري عليها من الحوادث النازلة بها والرعاية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البضعة هي كونها ابنته، وكل مولود هو بضعة من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عنه صلى الله عليه وآله وسلم أنه قال ذلك لأحد من ولده حتى في حال فقدهم وحزنه صلى الله عليه وآله وسلم عليهم؛ بل لم يرد هذا القول عن أحد من الصحابة، أي لم يقل أحد منهم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بضعة مني وماذا إلا لعلمهم أنه صلى الله عليه وآله وسلم إنما 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الجانب الشرعي والتكليفي وهو الأمر الذي ألزمه بأعناقهم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ذهب بعض العلماء إلى أن الصلاة على فاطمة عليها السلام كالصلاة على أبيها صلى الله عليه وآله وسلم</w:t>
      </w:r>
      <w:r>
        <w:rPr>
          <w:rStyle w:val="FootnoteAnchor"/>
          <w:rtl w:val="true"/>
        </w:rPr>
        <w:footnoteReference w:id="357"/>
      </w:r>
      <w:r>
        <w:rPr>
          <w:rFonts w:ascii="Amiri" w:hAnsi="Amiri" w:eastAsia="Amiri" w:cs="Amiri"/>
          <w:color w:val="111111"/>
          <w:sz w:val="28"/>
          <w:sz w:val="28"/>
          <w:szCs w:val="28"/>
          <w:rtl w:val="true"/>
          <w:lang w:bidi="ar-SA"/>
        </w:rPr>
        <w:t xml:space="preserve">، وأن من سبها فقد كفر وأن </w:t>
      </w:r>
      <w:bookmarkStart w:id="592" w:name="pg16521_162904"/>
    </w:p>
    <w:p>
      <w:pPr>
        <w:pStyle w:val="BookText"/>
        <w:rPr/>
      </w:pPr>
      <w:bookmarkEnd w:id="592"/>
      <w:r>
        <w:rPr>
          <w:rFonts w:ascii="Amiri" w:hAnsi="Amiri" w:eastAsia="Amiri" w:cs="Amiri"/>
          <w:color w:val="111111"/>
          <w:sz w:val="28"/>
          <w:sz w:val="28"/>
          <w:szCs w:val="28"/>
          <w:rtl w:val="true"/>
          <w:lang w:bidi="ar-SA"/>
        </w:rPr>
        <w:t>حكمه كمن سب النبي صلى الله عليه وآله وسلم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9443714_1280447820"/>
      <w:bookmarkStart w:id="594" w:name="_Toc225"/>
      <w:bookmarkEnd w:id="593"/>
      <w:r>
        <w:rPr>
          <w:rtl w:val="true"/>
        </w:rPr>
        <w:t>ثانيا</w:t>
      </w:r>
      <w:r>
        <w:rPr>
          <w:rtl w:val="true"/>
        </w:rPr>
        <w:t xml:space="preserve">: </w:t>
      </w:r>
      <w:r>
        <w:rPr>
          <w:rtl w:val="true"/>
        </w:rPr>
        <w:t>ما معنى</w:t>
      </w:r>
      <w:r>
        <w:rPr>
          <w:rtl w:val="true"/>
        </w:rPr>
        <w:t xml:space="preserve">: </w:t>
      </w:r>
      <w:r>
        <w:rPr>
          <w:rtl w:val="true"/>
        </w:rPr>
        <w:t>إنّ فاطمة عليها السلام لا تعتل كما يعتلون‌؟</w:t>
      </w:r>
      <w:bookmarkEnd w:id="59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إن فاطمة عليها السلام لا تعتل في كل شهر بسبب الحيض فهي عليها السلام البتول الطاهرة من كل رجس كما أنّه ليس لها نفاس</w:t>
      </w:r>
      <w:r>
        <w:rPr>
          <w:rStyle w:val="FootnoteAnchor"/>
          <w:rtl w:val="true"/>
        </w:rPr>
        <w:footnoteReference w:id="359"/>
      </w:r>
      <w:r>
        <w:rPr>
          <w:rFonts w:ascii="Amiri" w:hAnsi="Amiri" w:eastAsia="Amiri" w:cs="Amiri"/>
          <w:color w:val="111111"/>
          <w:sz w:val="28"/>
          <w:sz w:val="28"/>
          <w:szCs w:val="28"/>
          <w:rtl w:val="true"/>
          <w:lang w:bidi="ar-SA"/>
        </w:rPr>
        <w:t>، وهذه بطبيعة الحال من الظواهر التي تلازم المرأة؛ لأنها خاضعة لقانون فايسلوجي في البدن أما فاطمة عليها السلام فهي تختلف عن نساء الآدميين كما قال النبي الأكرم صلى الله عليه وآله وسلم</w:t>
      </w:r>
      <w:r>
        <w:rPr>
          <w:rFonts w:eastAsia="Amiri" w:cs="Amiri" w:ascii="Amiri" w:hAnsi="Amiri"/>
          <w:color w:val="111111"/>
          <w:sz w:val="28"/>
          <w:szCs w:val="28"/>
          <w:rtl w:val="true"/>
          <w:lang w:bidi="ar-SA"/>
        </w:rPr>
        <w:t xml:space="preserve">. </w:t>
      </w:r>
      <w:bookmarkStart w:id="595" w:name="pg16521_162905"/>
    </w:p>
    <w:p>
      <w:pPr>
        <w:pStyle w:val="Heading2"/>
        <w:numPr>
          <w:ilvl w:val="1"/>
          <w:numId w:val="1"/>
        </w:numPr>
        <w:rPr/>
      </w:pPr>
      <w:bookmarkStart w:id="596" w:name="__RefHeading___Toc9443716_1280447820"/>
      <w:bookmarkStart w:id="597" w:name="_Toc226"/>
      <w:bookmarkEnd w:id="595"/>
      <w:bookmarkEnd w:id="596"/>
      <w:r>
        <w:rPr>
          <w:rtl w:val="true"/>
        </w:rPr>
        <w:t>الفصل الرابع</w:t>
      </w:r>
      <w:r>
        <w:rPr>
          <w:rtl w:val="true"/>
        </w:rPr>
        <w:t xml:space="preserve">: </w:t>
      </w:r>
      <w:r>
        <w:rPr>
          <w:rtl w:val="true"/>
        </w:rPr>
        <w:t>التهيئة النبوية لنزول الانوار الفاطمية</w:t>
      </w:r>
      <w:bookmarkEnd w:id="59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8" w:name="__RefHeading___Toc9443718_1280447820"/>
      <w:bookmarkStart w:id="599" w:name="_Toc227"/>
      <w:bookmarkEnd w:id="598"/>
      <w:r>
        <w:rPr>
          <w:rtl w:val="true"/>
        </w:rPr>
        <w:t>اشارة</w:t>
      </w:r>
      <w:bookmarkEnd w:id="59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تناولنا بحمد الله وتوفيقه في الفصل السابق الأحاديث التي تخبر عن خلق فاطمة من ثمار الجنة، وفي هذا الفصل سنتناول نفس المعنى لكن مع وجود الاختلاف بين هذا الفصل وذاك وهو أننا سنعرض هنا الأحاديث التي تخبر عن نزول جبرائيل عليه السلام بثمار من الجنة بينما كان الحديث في الفصل السابق يخص تناول النبي صلى الله عليه وآله وسلم هذه الثمار في رحلة السماء رحلة الإسراء والمعراج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جميع هذه الأحاديث التي في البابين تنص على مسألة واحدة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النطفة النورانية الزكية التي خلقت منها البضعة النبوية والصديقة الكبرى فاطمة الزهراء سلام الله عليها كانت من عالم الأمر وعالم النور من خلال ثمار الجنة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كيف يمكن الجمع بين هذه الأحاديث وتلك السابقة ولاسيما إن فاطمة </w:t>
      </w:r>
      <w:bookmarkStart w:id="600" w:name="pg16521_162908"/>
    </w:p>
    <w:p>
      <w:pPr>
        <w:pStyle w:val="BookText"/>
        <w:rPr/>
      </w:pPr>
      <w:bookmarkEnd w:id="600"/>
      <w:r>
        <w:rPr>
          <w:rFonts w:ascii="Amiri" w:hAnsi="Amiri" w:eastAsia="Amiri" w:cs="Amiri"/>
          <w:color w:val="111111"/>
          <w:sz w:val="28"/>
          <w:sz w:val="28"/>
          <w:szCs w:val="28"/>
          <w:rtl w:val="true"/>
          <w:lang w:bidi="ar-SA"/>
        </w:rPr>
        <w:t>الزهراء سلام الله عليها قد ولدت بعد المعراج بسنتين، أي إن هذه الثمار بقيت سنتين في بدن النبي صلى الله عليه وآله وسلم ومفاد الأحاديث يخبر عن انتقال هذا النور إلى خديجة عليها السلام بعد هذه الرحلة السماوية وهو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ذلك من وجهين</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9443720_1280447820"/>
      <w:bookmarkStart w:id="602" w:name="_Toc228"/>
      <w:bookmarkEnd w:id="601"/>
      <w:r>
        <w:rPr>
          <w:rtl w:val="true"/>
        </w:rPr>
        <w:t>الوجه الأول</w:t>
      </w:r>
      <w:r>
        <w:rPr>
          <w:rtl w:val="true"/>
        </w:rPr>
        <w:t xml:space="preserve">: </w:t>
      </w:r>
      <w:r>
        <w:rPr>
          <w:rtl w:val="true"/>
        </w:rPr>
        <w:t>لا يصح قياس ثمار الجنة بثمار الدنيا</w:t>
      </w:r>
      <w:bookmarkEnd w:id="602"/>
    </w:p>
    <w:p>
      <w:pPr>
        <w:pStyle w:val="BookText"/>
        <w:rPr/>
      </w:pPr>
      <w:r>
        <w:rPr>
          <w:rFonts w:ascii="Amiri" w:hAnsi="Amiri" w:eastAsia="Amiri" w:cs="Amiri"/>
          <w:color w:val="111111"/>
          <w:sz w:val="28"/>
          <w:sz w:val="28"/>
          <w:szCs w:val="28"/>
          <w:rtl w:val="true"/>
          <w:lang w:bidi="ar-SA"/>
        </w:rPr>
        <w:t>فهذه الثمار لا يمكن قياسها بثمار عالم الدنيا، وقد بينا في السابق أن هذه الثمار تحمل من المعاني الدنيوية المسميات لغرض بيان دلالة اللفظ الذي يطلق على هذه الثمرة أو تلك، ولكي يتناسب ذلك مع العقل البشري ولا تمجه أذهانهم، فالناس ليسوا بمستوى واحد من الإدراك والاستيعاب للحقائق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النبي صلى الله عليه وآله وسلم عندما أراد أن يبين للناس منزلة فاطمة صلوات الله عليها ومقاماتها صاغ الأمر بشكله الذي يستوعبه السامع أما بواطن الكلمات وألطاف معانيها فهي لذوي القلوب النيرة والآذان الواعية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 معنى تناول النبي صلى الله عليه وآله وسلم من ثمار الجنة في الإسراء والمعراج كان لغاية واحدة، هذه الغاية هي انتقال النور الإلهي إلى صلب النبوة، وإن الحكمة الإلهية اقتضت أن يتم انتقال هذا النور على مرحلتين، 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في الإسراء والمعراج وفي مكان خاص من السماء وهي السماء السادسة التي جعل الله فيها الجنة وأن يكون المرشد والطاعم والدليل هو روح القدس، وأمين الوحي جبرائيل عليه السلام، وإن يكون هذا النور من ضمن هيأة خاصة وعناصر محددة من اللون والطعم والرائحة، فكل لون من الألوان له أسراره الخاصة به </w:t>
      </w:r>
    </w:p>
    <w:p>
      <w:pPr>
        <w:pStyle w:val="BookText"/>
        <w:rPr/>
      </w:pPr>
      <w:r>
        <w:rPr>
          <w:rFonts w:ascii="Amiri" w:hAnsi="Amiri" w:eastAsia="Amiri" w:cs="Amiri"/>
          <w:color w:val="111111"/>
          <w:sz w:val="28"/>
          <w:sz w:val="28"/>
          <w:szCs w:val="28"/>
          <w:rtl w:val="true"/>
          <w:lang w:bidi="ar-SA"/>
        </w:rPr>
        <w:t>ومدلولاته الكونية، فلذا ترى تعدد الثمار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رطبٍ‌، وتفاحٍ‌، وسفرجل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ثمرة شجرة طوبى التي لم تصرح الرواية عن طبيعتها ولم تذكر صفاتها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لأسرار خاصة بنور فاطمة صلوات الله عليها، فهذه هي الغاية التي من أجلها تناول النبي الأعظم صلى الله عليه وآله وسلم هذه الثمار؛ في الجنة، وليست الغاية هي تذويق النبي الأكرم صلى الله عليه وآله وسلم من هذه الثمار إذ ما أسهل ذلك عليه وهو الذي يبيت عند ربه كل ليلة وله مُطعم يطعمه وساقٍ يسقيه</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المرحلة الأولى من انتقال النور من عالم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السماء، إلى عالم الشهادة،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تكون المرحلة الثانية من انتقال النور الإلهي وجمعه في الأرض من خلال نزول جبرائيل عليه السلام حاملاً هذه الثمار فيضاف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لم تشرِ إليه الأحاديث التي تحدثت عن تناول النبي الأعظم صلى الله عليه وآله وسلم هذه الثمار في الجنة،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الثمار التي تناولها النبي في الأرض قد اقتصرت على صنفين وهما العنب والرطب وهو لحكمة خاصة سيمر بيانها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هذا النور الإلهي الذي خلقت منه البضعة النبوية فاطمة الزهراء عليها أفضل الصلاة والسلام قد انتقل إلى صلب النبوة مفرقاً على هيأة شعبتين، الأولى كانت في الجنة والثانية كانت في الدنيا لتجمع هاتين الشعبتين في صلب النبي الأعظم صلى الله عليه وآله وسلم في الأرض وينقل إلى رحم الطاهرة خديجة بنت خويلد عليها السلام</w:t>
      </w:r>
      <w:r>
        <w:rPr>
          <w:rFonts w:eastAsia="Amiri" w:cs="Amiri" w:ascii="Amiri" w:hAnsi="Amiri"/>
          <w:color w:val="111111"/>
          <w:sz w:val="28"/>
          <w:szCs w:val="28"/>
          <w:rtl w:val="true"/>
          <w:lang w:bidi="ar-SA"/>
        </w:rPr>
        <w:t xml:space="preserve">. </w:t>
      </w:r>
      <w:bookmarkStart w:id="603" w:name="pg16521_162910"/>
    </w:p>
    <w:p>
      <w:pPr>
        <w:pStyle w:val="Heading3"/>
        <w:numPr>
          <w:ilvl w:val="2"/>
          <w:numId w:val="1"/>
        </w:numPr>
        <w:rPr/>
      </w:pPr>
      <w:bookmarkStart w:id="604" w:name="__RefHeading___Toc9443722_1280447820"/>
      <w:bookmarkStart w:id="605" w:name="_Toc229"/>
      <w:bookmarkEnd w:id="603"/>
      <w:bookmarkEnd w:id="604"/>
      <w:r>
        <w:rPr>
          <w:rtl w:val="true"/>
        </w:rPr>
        <w:t>الوجه الثاني</w:t>
      </w:r>
      <w:r>
        <w:rPr>
          <w:rtl w:val="true"/>
        </w:rPr>
        <w:t xml:space="preserve">: </w:t>
      </w:r>
      <w:r>
        <w:rPr>
          <w:rtl w:val="true"/>
        </w:rPr>
        <w:t>خصوصية بدن النبي صلى الله عليه وآله وسلم</w:t>
      </w:r>
      <w:bookmarkEnd w:id="605"/>
    </w:p>
    <w:p>
      <w:pPr>
        <w:pStyle w:val="BookText"/>
        <w:rPr/>
      </w:pPr>
      <w:r>
        <w:rPr>
          <w:rFonts w:ascii="Amiri" w:hAnsi="Amiri" w:eastAsia="Amiri" w:cs="Amiri"/>
          <w:color w:val="111111"/>
          <w:sz w:val="28"/>
          <w:sz w:val="28"/>
          <w:szCs w:val="28"/>
          <w:rtl w:val="true"/>
          <w:lang w:bidi="ar-SA"/>
        </w:rPr>
        <w:t>إذ إنّ من خواص بدن النبي الأعظم صلى الله عليه وآله وسلم هو حفظ ما يرد إليه من الأنوار الإلهية والفيوضات الرحمانية لتناسب طبيعة بدنه المقدس مع هذه الأنوار بإذن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من المعاجز النبوية التي فاقت معجزة إبراهيم الخليل عليه السلام هي معجزة احتفاظ بدن النبي الأعظم صلى الله عليه وآله وسلم لنار السم الذي احتوته كتف الشاة المشوية لمدة عام حتى ظهر أثره عليه وتوفي شهيداً بسببه وهو ما دل عليه قول الإمام الحسن السبط الشهيد عليه الصلاة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إلا مسموم أومقتول</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بقاء ماء هذه الثمار في بدنه المقدس وفي صلبه النوراني النبوي أولى من بقاء نار السم الذي أطعم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العلة في بقاء السم دون ظهور أي إشارة فذلك لكونه أفضل الأنبياء والمرسلين وهذا التفضيل يقتضي الشدة في الابتلاء، وقد قال صلى الله عليه وآله وسلم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 يأتي بجميع معاجز الأنبياء عليهم السلام وبشكل أكبر وأقوى من معاجزهم ومنها معجزة إبراهيم الخليل، وهي دخوله النار التي ألقي فيها فكانت معجزة النبي المصطفى أكبر من ذلك؛ إذ بقاء النار في جوف الإنسان وفي داخل بدنه لمدة عام كامل أكبر وأعظم بكثير من معجزة دخول النار للحظات والخروج منها سالماً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الإمام أمير المؤمنين عليه السلام هذه الحكمة في ابتلاء النبي الأعظم صلى الله عليه وآله وسلم، وأظهر طرفاً من العلة في تفضيله عليهم حينما أجاب على مسائل بعض اليهود، فكان مما سألوه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إبراهيم عليه السلام قد أسلمه قومه إلى الحريق فصبر فجعل الله عزّ وجل عليه النار برداً وسلاماً فهل فعل بمحمد شيئا من ذلك‌؟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كذلك، ومحمد لما نزل بخيبر سمته الخيبرية فصير الله السم في جوفه برداً وسلاما إلى منتهى أجله، فالسم يحرق إذا استقى كما أن النار تحرق، فهذا من قدرته لا تنكره</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كان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احتفاظه صلى الله عليه وآله وسلم بهذا النور أو بماء هذه الثمار في صلبه لمدة عامين أو أكثر بأمر الله تعالى، حتى حان الإذن الإلهي في انتقال هذه النطفة إلى الطاهرة خديجة عليها 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يأتي نذكر هذه الأحاديث ونشير إلى معانيها التي وفقنا الله لبيانها والإشارة إليها بشفاعة البضعة المحمدية صلوات الله عليها</w:t>
      </w:r>
      <w:r>
        <w:rPr>
          <w:rFonts w:eastAsia="Amiri" w:cs="Amiri" w:ascii="Amiri" w:hAnsi="Amiri"/>
          <w:color w:val="111111"/>
          <w:sz w:val="28"/>
          <w:szCs w:val="28"/>
          <w:rtl w:val="true"/>
          <w:lang w:bidi="ar-SA"/>
        </w:rPr>
        <w:t xml:space="preserve">. </w:t>
      </w:r>
      <w:bookmarkStart w:id="606" w:name="pg16521_162912"/>
    </w:p>
    <w:p>
      <w:pPr>
        <w:pStyle w:val="Heading3"/>
        <w:numPr>
          <w:ilvl w:val="2"/>
          <w:numId w:val="1"/>
        </w:numPr>
        <w:rPr/>
      </w:pPr>
      <w:bookmarkStart w:id="607" w:name="__RefHeading___Toc9443724_1280447820"/>
      <w:bookmarkStart w:id="608" w:name="_Toc230"/>
      <w:bookmarkEnd w:id="606"/>
      <w:bookmarkEnd w:id="607"/>
      <w:r>
        <w:rPr>
          <w:rtl w:val="true"/>
        </w:rPr>
        <w:t>المبحث الأول</w:t>
      </w:r>
      <w:r>
        <w:rPr>
          <w:rtl w:val="true"/>
        </w:rPr>
        <w:t xml:space="preserve">: </w:t>
      </w:r>
      <w:r>
        <w:rPr>
          <w:rtl w:val="true"/>
        </w:rPr>
        <w:t>الله تعالى يأمر النبي صلى الله عليه وآله وسلم بالتهيؤ لنزول أمر مهم</w:t>
      </w:r>
      <w:bookmarkEnd w:id="608"/>
    </w:p>
    <w:p>
      <w:pPr>
        <w:pStyle w:val="Heading4"/>
        <w:numPr>
          <w:ilvl w:val="3"/>
          <w:numId w:val="1"/>
        </w:numPr>
        <w:rPr/>
      </w:pPr>
      <w:bookmarkStart w:id="609" w:name="__RefHeading___Toc9443726_1280447820"/>
      <w:bookmarkStart w:id="610" w:name="_Toc231"/>
      <w:bookmarkEnd w:id="609"/>
      <w:r>
        <w:rPr>
          <w:rtl w:val="true"/>
        </w:rPr>
        <w:t>الحديث الأول في نزول الثمار من الجنة لإطعام رسول الله صلى الله عليه وآله وسلم</w:t>
      </w:r>
      <w:bookmarkEnd w:id="610"/>
    </w:p>
    <w:p>
      <w:pPr>
        <w:pStyle w:val="BookText"/>
        <w:rPr/>
      </w:pPr>
      <w:r>
        <w:rPr>
          <w:rFonts w:ascii="Amiri" w:hAnsi="Amiri" w:eastAsia="Amiri" w:cs="Amiri"/>
          <w:color w:val="111111"/>
          <w:sz w:val="28"/>
          <w:sz w:val="28"/>
          <w:szCs w:val="28"/>
          <w:rtl w:val="true"/>
          <w:lang w:bidi="ar-SA"/>
        </w:rPr>
        <w:t xml:space="preserve">روي عن النبي صلى الله عليه وآله وسلم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جالساً بالأبطح ومعه عمّار بن ياسر، ومنذر بن الضحضاح، وعلي بن أبي طالب عليه السلام، وغيرهم، إذ هبط عليه جبرائيل عليه السلام في صورته العظمى قد نشر أجنحته حتى أخذت من المشرق إلى المغرب، فناداه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العليّ الأعلى يقرأ عليك السلام وهو يأمرك أن تعتزل خديجة أربعين صباحاً، فشق ذلك على النبي صلى الله عليه وآله وسلم، وكان لها محبّاً وبها وامقاً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النبي صلى الله عليه وآله وسلم أربعين يوماً يصوم النهار ويقوم الليل، حتّى إذا كان في آخر أيامه ذلك بعث إلى خديجة بعمار بن ياسر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bookmarkStart w:id="611" w:name="pg16521_162913"/>
    </w:p>
    <w:p>
      <w:pPr>
        <w:pStyle w:val="BookText"/>
        <w:rPr/>
      </w:pPr>
      <w:bookmarkEnd w:id="6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خديجة لا تظني إنّ انقطاعي عنك هجرة ولا قلى، ولكن ربّي عزّوجلّ أمرني بذلك لتنفيذ أمره، فلا تظني يا خديجة إلا خيرا فإن الله عزّوجلّ ليباهي بك كرام ملائكته كلّ يوم مراراً، فإذا جنّك الليل فأجيفي الباب وخذي مضجعك من فراشك، فإنّي في منزل فاطمة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خديجة تحزن في كل يوم مراراً لفقد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المقطوعة اقتطعناها من حديث طويل سنورد بقية ما جاء فيه في المبحثين القادمين مع ما يناسبها من أحاديث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البحث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الحديث الشريف أن الله عزّ وجلّ يأمر نبيه المصطفى صلى الله عليه وآله وسلم بالتهيئة والاستعداد لتلقي أمر معين وعبر هذه الترتيبات وهذا التأهب تظهر أهمية هذا الأمر وعظم منزلته عند الله تبارك وتعالى، وهو ما سيوفقنا الله لبيانه من خلال هذه المسائل</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9443728_1280447820"/>
      <w:bookmarkStart w:id="613" w:name="_Toc232"/>
      <w:bookmarkEnd w:id="612"/>
      <w:r>
        <w:rPr>
          <w:rtl w:val="true"/>
        </w:rPr>
        <w:t>المسألة الأولى</w:t>
      </w:r>
      <w:r>
        <w:rPr>
          <w:rtl w:val="true"/>
        </w:rPr>
        <w:t xml:space="preserve">: </w:t>
      </w:r>
      <w:r>
        <w:rPr>
          <w:rtl w:val="true"/>
        </w:rPr>
        <w:t>لماذا الاعتزال لمدة أربعين يوماً؟</w:t>
      </w:r>
      <w:bookmarkEnd w:id="613"/>
    </w:p>
    <w:p>
      <w:pPr>
        <w:pStyle w:val="Heading5"/>
        <w:numPr>
          <w:ilvl w:val="4"/>
          <w:numId w:val="1"/>
        </w:numPr>
        <w:rPr/>
      </w:pPr>
      <w:bookmarkStart w:id="614" w:name="__RefHeading___Toc9443730_1280447820"/>
      <w:bookmarkStart w:id="615" w:name="_Toc233"/>
      <w:bookmarkEnd w:id="614"/>
      <w:r>
        <w:rPr>
          <w:rtl w:val="true"/>
        </w:rPr>
        <w:t>أولا</w:t>
      </w:r>
      <w:r>
        <w:rPr>
          <w:rtl w:val="true"/>
        </w:rPr>
        <w:t xml:space="preserve">: </w:t>
      </w:r>
      <w:r>
        <w:rPr>
          <w:rtl w:val="true"/>
        </w:rPr>
        <w:t>الاعتزال</w:t>
      </w:r>
      <w:bookmarkEnd w:id="61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منهج من مناهج القرآن الكريم وطريقة من طرق الأنبياء والمرسلين، وأسلوب تعبدي من أساليب الأولياء والصالحين بالتقرب إلى الله رب العالمين، وهو </w:t>
      </w:r>
    </w:p>
    <w:p>
      <w:pPr>
        <w:pStyle w:val="BookText"/>
        <w:rPr/>
      </w:pPr>
      <w:r>
        <w:rPr>
          <w:rFonts w:ascii="Amiri" w:hAnsi="Amiri" w:eastAsia="Amiri" w:cs="Amiri"/>
          <w:color w:val="111111"/>
          <w:sz w:val="28"/>
          <w:sz w:val="28"/>
          <w:szCs w:val="28"/>
          <w:rtl w:val="true"/>
          <w:lang w:bidi="ar-SA"/>
        </w:rPr>
        <w:t>من الرياضات الروحية التي اعتمدت عليها مدارس العرفان لاسيما إذا توج بالتفكر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يعرض هذا المنهج التعبدي التقربي في مواضع عدة ليبين آثاره على من انتهجه وسلكه، ومن ذلك قوله عزّ وجلّ في أصحاب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اِعْتَزَلْتُمُوهُمْ وَ مٰا يَعْبُدُونَ إِلاَّ اَللّٰهَ فَأْوُوا إِلَى اَلْكَهْفِ يَنْشُرْ لَكُمْ رَبُّكُمْ مِنْ رَحْمَتِهِ وَ يُهَيِّئْ لَكُمْ مِنْ أَمْرِكُمْ مِرفَقاً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الكريمة ترشد العارف إلى خصيصتين من خواص الاعتزال وهي أنه يمنح المنتهج له آثار رحمة الله فيكون مستحقاً لهذه الرحمة فينشرها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يهيئ للمتقرب إليه بهذه العبادة سبل النجاة وطرق الخلاص من المهلكات، كما كان واضحاً من حال هذه النخبة المؤمنة التي انتهجت هذا النهج التعبدي، لأن أهم ما في هذا النهج أنه من معين الإخلاص لله رب العالمين، فيروي القلب بمائه الصافي وينعش الروح بعذبه الفراتي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تجده مرافقاً لأولياء الله عزّ وجلّ‌، لأن الإخلاص غايتهم الموصولة إلى رياض القدس الإلهية وموجباً لنزول الفيوضات الربانية، كما كان حال العذراء مريم عليها السلام ونهجها التجردي الاعتزالي التعبدي إلى الله عزّ وجلّ فكانت لا ترى أحداً ولا يراها أحد إلا نبي الله زكريا عليه السلام فلم تأخذها العاطفة إلى أهلها والشوق إلى خاصتها وذويها؛ لأن الإخلاص لله غايتها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فَاتَّخَذَتْ مِنْ دُونِهِمْ حِجٰاباً فَأَرْسَلْنٰا إِلَيْهٰا رُوحَنٰا فَتَمَثَّلَ لَهٰا بَشَراً سَوِيًّا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فكانت بهذا النهج قد حازت على الاصطفاء والطهر من الله عزّ وجلّ‌، وأصبحت موضعاً لامتداد النبوة، فمن خلالها لحق عيسى بإبراهيم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ينقل القرآن الكريم صورة أخرى لهذا النهج التعبدي، ورائداً آخر من رواد هذا الصرح الولائي لله عزّ وجلّ لنلمس جانباً آخر من جوانب رحمة الله، وأثراً خاصّاً من آثار عناية الله ولوناً جديداً من ألوان المنّ الإلهي والفضل المولوي والعطاء الرباني على عبده ونبيه وخليله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فنبي الله إبراهيم أيضاً قد سلك هذا المسلك وتقرب إلى الله عزّ وجلّ بهذا النوع من العبادة متقرباً بالإخلاص عبده إلى الله تعالى، فكان ذلك سبباً لنزول الرحمة الإلهية واختصاصه بالأفضال الربانية، وموجباً للعناية الإلهية بعد طول عناء وجهد واجتهاد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اِعْتَزَلَهُمْ وَ مٰا يَعْبُدُونَ مِنْ دُونِ اَللّٰهِ وَهَبْنٰا لَهُ إِسْحٰاقَ وَ يَعْقُوبَ وَ كُلاًّ جَعَلْنٰا نَبِيًّا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الخليل عليه السلام لقومه وما يعبدون من دون الله سبباً في نزول الرحمة الإلهية فوهب له عزّ شأنه الذريّة وخص هذه الذرية بالنبوة</w:t>
      </w:r>
      <w:r>
        <w:rPr>
          <w:rFonts w:eastAsia="Amiri" w:cs="Amiri" w:ascii="Amiri" w:hAnsi="Amiri"/>
          <w:color w:val="111111"/>
          <w:sz w:val="28"/>
          <w:szCs w:val="28"/>
          <w:rtl w:val="true"/>
          <w:lang w:bidi="ar-SA"/>
        </w:rPr>
        <w:t xml:space="preserve">. </w:t>
      </w:r>
      <w:bookmarkStart w:id="616" w:name="pg16521_162916"/>
    </w:p>
    <w:p>
      <w:pPr>
        <w:pStyle w:val="BookText"/>
        <w:rPr/>
      </w:pPr>
      <w:bookmarkEnd w:id="616"/>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لنا بعض أوجه الحكمة في اعتزال النبي صلى الله عليه وآله وسلم خديجة عليها السلام متعبداً بهذا النهج، وكان مع اعتزاله صائماً في النهار وقائماً في الليل يتقرب إلى الله بأحب العبادات إليه وأوصلها إلى قربه ليلمس آثار رحمة الله العظمى ويتلقى الهبة الربانية والتحفة الإلهية وليعطى ما لم يعطِه الله لأحدٍ من العالمين، فهذه كوثر الأخيار، وحقة الأنوار، وأمة الملك الجبار، وأم الأئمة الأطهار صلوات الله عليها وعلى أبيها وبعلها وبنيها</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9443732_1280447820"/>
      <w:bookmarkStart w:id="618" w:name="_Toc234"/>
      <w:bookmarkEnd w:id="617"/>
      <w:r>
        <w:rPr>
          <w:rtl w:val="true"/>
        </w:rPr>
        <w:t>ثانيا</w:t>
      </w:r>
      <w:r>
        <w:rPr>
          <w:rtl w:val="true"/>
        </w:rPr>
        <w:t xml:space="preserve">: </w:t>
      </w:r>
      <w:r>
        <w:rPr>
          <w:rtl w:val="true"/>
        </w:rPr>
        <w:t>علم الأعداد والحروف وشرافة العدد أربعين</w:t>
      </w:r>
      <w:bookmarkEnd w:id="618"/>
    </w:p>
    <w:p>
      <w:pPr>
        <w:pStyle w:val="BookText"/>
        <w:rPr/>
      </w:pPr>
      <w:r>
        <w:rPr>
          <w:rFonts w:ascii="Amiri" w:hAnsi="Amiri" w:eastAsia="Amiri" w:cs="Amiri"/>
          <w:color w:val="111111"/>
          <w:sz w:val="28"/>
          <w:sz w:val="28"/>
          <w:szCs w:val="28"/>
          <w:rtl w:val="true"/>
          <w:lang w:bidi="ar-SA"/>
        </w:rPr>
        <w:t>إن علم الأعداد والحروف من بين أهم علوم أرباب الأسرار وأهل العرفان، والمتصوفة، وكان له رواج كبير لدى العلماء السابقين، أما المتأخرون فما يزال هناك من يأنس بهذا العلم لاسيما المهتمين منهم بالأمور العرفانية، وقد وردت معانٍ كثيرة لخواص هذا العدد في أحاديث أهل البيت عليهم الصلاة والسلام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نريد أن ندخل في هذا العلم وأبوابه الواسعة وأسراره الخفية إلا أننا نقول فيما يخص الأعداد، ولاسيما فيما نحن بصدده وهو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جاءت به الرواية من خلال ما ذكره جبرائيل عليه السلام للنبي صلى الله عليه وآله وسلم عندما حدد له المدة في 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العدد سره الدفين الذي لا يعلمه إلا الله والراسخون في العلم وهم محمد وأهل بيته صلى الله عليه وآله وسلم، فهم العارفون بخصائصه الغيبية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أننا يمكن أن نصل إلى قناعة في أهمية هذا العدد وآثاره الغيبية 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والعترة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الآيات القرآنية والأحاديث الواردة عن العترة المحمدية تعرض لنا بعض الحقائق المرتبطة بالأنبياء وعلاقتها بهذا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وٰاعَدْنٰا مُوسىٰ أَرْبَعِينَ لَيْلَةً ثُمَّ اِتَّخَذْتُمُ اَلْعِجْلَ مِنْ بَعْدِهِ وَ أَنْتُمْ ظٰالِمُونَ‌</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فالقرآن يعرض لنا في هذه الآية المدة التي غاب فيها موسى عليه السلام عن قومه وبعد انتهاء هذه المدة، أي الأربعون يوماً فإن القوم انقلبوا على أعقابهم واتخذوا عبادة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يبين القرآن الكريم في نفس المجال فيطلق على هذا العدد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وٰاعَدْنٰا مُوسىٰ ثَلاٰثِينَ لَيْلَةً وَ أَتْمَمْنٰاهٰا بِعَشْرٍ فَتَمَّ مِيقٰاتُ رَبِّهِ أَرْبَعِينَ لَيْلَةً‌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هنا تشير إلى سر خفي في هذا العدد الذي به يتم الميقات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لا يقتصر في أسرار هذا العدد على الأنبياء عليهم السلام بل ينقل لنا صورة عن العقاب الإلهي للظالمين فيقول تعالى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وهم قوم نبي الله موسى الذين رفضوا دخول الأرض المقدسة فتاهوا أربعين سنة في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ينتقل القرآن الكريم إلى مجال آخر فيشير إلى تكرر هذا العدد في موضع جديد، وهو كمال العقل والأشد،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بَلَغَ أَشُدَّهُ وَ بَلَغَ أَرْبَعِينَ سَنَةً قٰالَ رَبِّ أَوْزِعْنِي أَنْ أَشْكُرَ نِعْمَتَكَ‌</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نجد أن النبي صلى الله عليه وآله وسلم قد هبط عليه جبرائيل عليه السلام في الأربعين من عمره الشريف فبعثه الله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جاء في الأحاديث الواردة عن العترة الطاهرة فكثيرة في هذا المجال، نذكر ما تيسر منها 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ذكر هذا العدد في حفظ الأحاديث النبوية على ناطقها وآله آلاف الصلاة والسلام، وأثر هذا الحفظ المقيد بالأربعين حديثاً على الإنسان في الدنيا والآخرة،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عني من أمتي أربعين حديثاً في دينه يريد وجه الله عزّوجلّ والدار الآخرة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أيضاً ذكر هذا العدد وبيان آثاره فيمن أخلص لله عزّ وجلّ مدّة من الزمن بتمامه، فعن أبي جعفر الباقر عليه الصلاة والسلام أنه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أخلص عبد الإيمان لله أربعين يوماً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أجمل عبد ذكر الله أربعين يوماً </w:t>
      </w:r>
    </w:p>
    <w:p>
      <w:pPr>
        <w:pStyle w:val="BookText"/>
        <w:rPr/>
      </w:pPr>
      <w:r>
        <w:rPr>
          <w:rFonts w:ascii="Amiri" w:hAnsi="Amiri" w:eastAsia="Amiri" w:cs="Amiri"/>
          <w:color w:val="111111"/>
          <w:sz w:val="28"/>
          <w:sz w:val="28"/>
          <w:szCs w:val="28"/>
          <w:rtl w:val="true"/>
          <w:lang w:bidi="ar-SA"/>
        </w:rPr>
        <w:t>إلا زهّدَه الله في الدنيا وبصَّره داءها ودواءها وأثبتت الحكمة في قلبه وأنطق بها لسانه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ذكره فيمن أراد التوجه إلى الله عزّ وجلّ بالدعاء وطلب الاستجابة في قضاء الحوائج أن يقدم الاستغفار لأربعين مؤمناً ويدعو لهم حتى يضمن لنفسه الاستجابة وقضاء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عبد الله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في دعائه أربعين من المؤمنين ثم دعا لنفسه استجيب له</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جاء الاستحباب في تقديم أربعين مؤمناً يعدّهم بأسمائهم ويستغفر لهم في صلاة الوتر من نافلة الليل قبل أن يستغفر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الأسرار الخفية في قضاء الحوائج هو أنّ اجتماع أربعين رجلاً في مجلس واحد يدعون الله عزّ وجلّ في أمرٍ ما ليقضي الله لهم هذا الأمر ويستجيب لهم، وهو ما جاء عن الإمام جعفر بن محمد الصادق روحي فداه،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رهط أربعين رجلاً اجتمعوا فدعوا الله عزّ وجلّ في أمر إلا استجاب لهم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استحباب رش قبر الميت لمدة أربعين يوماً في كل يوم مرة، وقد أمر </w:t>
      </w:r>
    </w:p>
    <w:p>
      <w:pPr>
        <w:pStyle w:val="BookText"/>
        <w:rPr/>
      </w:pPr>
      <w:r>
        <w:rPr>
          <w:rFonts w:ascii="Amiri" w:hAnsi="Amiri" w:eastAsia="Amiri" w:cs="Amiri"/>
          <w:color w:val="111111"/>
          <w:sz w:val="28"/>
          <w:sz w:val="28"/>
          <w:szCs w:val="28"/>
          <w:rtl w:val="true"/>
          <w:lang w:bidi="ar-SA"/>
        </w:rPr>
        <w:t>الإمام علي بن موسى الرضا صلوات الله عليهما صاحب أحد المقابر بأن يرش قبر يونس بن يعقوب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أرش قبره أربعين شهراً، أو أربعين يوماً، في كل يوم مرة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أن مراحل تكوين الجنين من نطفة إلى علقة إلى مضغة إلى عظام، أربعين يوماً لكل مرحلة، فيكون الجنين عند ذلك في شهره السادس وهو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الأحاديث في المجالات المختلفة فإن جميعها تدل على أسرار هذا العدد وشرافته من بين الأعداد عند الله عزّ وجلّ‌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نلمس العناية الإلهية في اعتزال النبي الأكرم صلى الله عليه وآله وسلم هذه المدة من الزمن؛ لكي يتهيأ ويستعد لاستقبال الهبة الربانية والتحفة الإلهية وهو في نفس الوقت يكشف عن عظم الأمر الذي ينزل به جبرائيل عليه السلام وكبر شأنه عند الله تعالى؛ لأنه استلزم اعتزال النبي صلى الله عليه وآله وسلم أربعين يوماً متعبداً فيها صائماً قائما مصلياً متصدقاً متقرباً إلى الله عزّ وجلّ‌</w:t>
      </w:r>
      <w:r>
        <w:rPr>
          <w:rFonts w:eastAsia="Amiri" w:cs="Amiri" w:ascii="Amiri" w:hAnsi="Amiri"/>
          <w:color w:val="111111"/>
          <w:sz w:val="28"/>
          <w:szCs w:val="28"/>
          <w:rtl w:val="true"/>
          <w:lang w:bidi="ar-SA"/>
        </w:rPr>
        <w:t xml:space="preserve">. </w:t>
      </w:r>
      <w:bookmarkStart w:id="619" w:name="pg16521_162921"/>
    </w:p>
    <w:p>
      <w:pPr>
        <w:pStyle w:val="Heading4"/>
        <w:numPr>
          <w:ilvl w:val="3"/>
          <w:numId w:val="1"/>
        </w:numPr>
        <w:rPr/>
      </w:pPr>
      <w:bookmarkStart w:id="620" w:name="__RefHeading___Toc9443734_1280447820"/>
      <w:bookmarkStart w:id="621" w:name="_Toc235"/>
      <w:bookmarkEnd w:id="619"/>
      <w:bookmarkEnd w:id="620"/>
      <w:r>
        <w:rPr>
          <w:rtl w:val="true"/>
        </w:rPr>
        <w:t>المسألة الثانية</w:t>
      </w:r>
      <w:r>
        <w:rPr>
          <w:rtl w:val="true"/>
        </w:rPr>
        <w:t xml:space="preserve">: </w:t>
      </w:r>
      <w:r>
        <w:rPr>
          <w:rtl w:val="true"/>
        </w:rPr>
        <w:t>جبرائيل عليه السلام يهبط في صورته العظمى</w:t>
      </w:r>
      <w:bookmarkEnd w:id="621"/>
    </w:p>
    <w:p>
      <w:pPr>
        <w:pStyle w:val="Heading5"/>
        <w:numPr>
          <w:ilvl w:val="4"/>
          <w:numId w:val="1"/>
        </w:numPr>
        <w:rPr/>
      </w:pPr>
      <w:bookmarkStart w:id="622" w:name="__RefHeading___Toc9443736_1280447820"/>
      <w:bookmarkStart w:id="623" w:name="_Toc236"/>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لا بد من الحديث عن الملائكة قبل الدخول في معنى نزول الملك جبرائيل عليه السلام بصورته العظمى، حتى نصل إلى نتيجة البحث وندرك معنى الأمر، ونفهم عظم المسألة التي استعد لها أشرف خلق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معنى تسميتهم 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مشتقة من الألوكة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مشتقة من الملك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المحضة الخالصة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والملائكة المدبرات والمقدرات، وملائكة الجنة والنار، والملائكة الذين هم حملة التدبير والتقدير والتسخير وغيرها، سميت ملكا لظهور مبدأ الاشتقاق فيه، لأنهم رسل الله في إيصال ما يتحملونه من جهات الفيض ورؤوس المشيئة إلى محالها ومواقعها كما نصّ عليهم بأنهم رسل الله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رُسُلُ‌</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المتمحضون في العبودية والمخلصون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يَعْصُونَ اَللّٰهَ مٰا أَمَرَهُمْ‌</w:t>
      </w:r>
      <w:r>
        <w:rPr>
          <w:rStyle w:val="FootnoteAnchor"/>
          <w:rtl w:val="true"/>
        </w:rPr>
        <w:footnoteReference w:id="380"/>
      </w:r>
      <w:r>
        <w:rPr>
          <w:rFonts w:ascii="Amiri" w:hAnsi="Amiri" w:eastAsia="Amiri" w:cs="Amiri"/>
          <w:color w:val="111111"/>
          <w:sz w:val="28"/>
          <w:sz w:val="28"/>
          <w:szCs w:val="28"/>
          <w:rtl w:val="true"/>
          <w:lang w:bidi="ar-SA"/>
        </w:rPr>
        <w:t>بحال من الأحوال وطور من الأطوار، كما نص عليهم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اَلْمَلاٰئِكَةَ اَلَّذِينَ هُمْ عِبٰادُ اَلرَّحْمٰنِ إِنٰاثاً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عِبٰادٌ مُكْرَمُونَ لاٰ يَسْبِقُونَهُ بِالْقَوْلِ وَ هُمْ بِأَمْرِهِ يَعْمَلُونَ‌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يَعْصُونَ اَللّٰهَ مٰا أَمَرَهُمْ وَ يَفْعَلُونَ مٰا يُؤْمَرُونَ‌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ظهر فيهم مبدأ الاشتقاق وتحققت المناسبة المطلوبة بين اللفظ والمعنى أطلق عليهم لفظ الملائكة، وإلا فهم صنف آخر ونوع آخر غير جنس الجن والإنس وغيرهم، وإنما 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العلة التي هي ظهور مبدأ الاشتقاق، فعلى هذا كل شيء فيه هذا المعنى يصح إطلاق لفظ الملائكة عليهم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 نورانية قد اضمحلت فيهم جهة الميولات النفسانية والشهوات الإنسانية والجنسية، فغلبت عليهم جهة النور، بحيث اضمحلت فيهم الظلمة بالرمة فلا أثر لها بالكلية</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وهذا القول مأخوذ من أقوال العترة المحمدية صلوات الله وسلامه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وصفهم أمير المؤمنين علي بن أبي طالب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عارية عن المواد خالية عن القوة والاستعداد، تحلى بها فأشرقت، وطالعها فتلألأت، وألقى في هويتها مثاله فأظهر عنها أفعاله</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يخص الملائكة من أحاديث فهي كثيرة جداً في مدرسة ثقل القرآن </w:t>
      </w:r>
    </w:p>
    <w:p>
      <w:pPr>
        <w:pStyle w:val="BookText"/>
        <w:rPr/>
      </w:pPr>
      <w:r>
        <w:rPr>
          <w:rFonts w:ascii="Amiri" w:hAnsi="Amiri" w:eastAsia="Amiri" w:cs="Amiri"/>
          <w:color w:val="111111"/>
          <w:sz w:val="28"/>
          <w:sz w:val="28"/>
          <w:szCs w:val="28"/>
          <w:rtl w:val="true"/>
          <w:lang w:bidi="ar-SA"/>
        </w:rPr>
        <w:t>وعترة الهادي إلى طريق الرحمن، أهل البيت صلوات الله وسلامه عليهم إلا أننا أوردنا هذا المقدار؛ لكي لا يطول بنا الوقوف عند هذا البحث وهو ليس قصدنا وغايتنا بقدر ما نريد أن نمهد لمعنى نزول جبرائيل عليه السلام بصورته العظمى ونضيف إلى ذلك أنهم ملائكة عليهم السلام لهم مراتب ثابتة فلا يستطيع أحدهم الصعود إلى مرتبة أعلى من خلال طاعته وهو ما جاء في قول مولانا وسيدنا الإمام الصادق سلام الله عليه في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ناقصون لا يحتملون الزيادة</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بمعنى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الملك ناقص لا يحتمل الكمال؛ لأنه صورة عارية عن المواد خالية عن القوة والاستعداد؛ لأن الملك مطبوع على الطاعة ومقطوع عليها، مثلاً ميكائيل عليه السلام لما خلقه الله تعالى، له مقام ومرتبة ولكنه لا يزيد ولا ينمو بطاعته وخدمته لله تعالى إلى مقام أرفع وأعلى من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هو كالسراج إذا أشعلته في أول الليل وأتيت إليه في آخر الليل لا تجده أنور وأشد ضوءاً عن أول الليل، فإنه نور لا يوجد في مقابلته ظلمة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الإنسان فإنه تتساوى عنده باختياره نسبة الطاعة إلى المعصية، فإنه مركب من قوى رحمانية عقلية ومن قوى حيوانية، فهو متردد بين الكمال والنقصان، فبطاعته ينمو ويزداد ويترقى إلى مقام القرب الإلهي كسلمان المحمدي رضوان الله عليه فإنه انقطع إلى الله وإلى عبادته مع وجود النقيض في النفس</w:t>
      </w:r>
      <w:r>
        <w:rPr>
          <w:rStyle w:val="FootnoteAnchor"/>
          <w:rtl w:val="true"/>
        </w:rPr>
        <w:footnoteReference w:id="38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أول الصحابة المنتجبين وأسبق الشيعة إلى ولاية آل الصادق الأمين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تجدهم عليهم السلام في مراتب مختلفة فمنهم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اسرافيل، وجبرائيل، وميكائيل وعزرائيل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ومنهم الكروبيون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الله خلف العرش، ولو قسم نور واحد منهم على أهل الأرض لكفاهم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 مولانا الإمام الصادق عليه السلام في وصفهم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والقرآن الكريم يذكر أنواع الملائكة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اَلنّٰازِعٰاتِ غَرْقاً وَ اَلنّٰاشِطٰاتِ نَشْطاً وَ اَلسّٰابِحٰاتِ سَبْحاً فَالسّٰابِقٰاتِ سَبْقاً فَالْمُدَبِّرٰاتِ أَمْراً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فَالْعٰاصِفٰاتِ عَصْفاً وَ اَلنّٰاشِرٰاتِ نَشْراً فَالْفٰارِقٰاتِ فَرْقاً فَالْمُلْقِيٰاتِ ذِكْراً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اَلْمُرْسَلاٰتِ عُرْفاً فَالْعٰاصِفٰاتِ عَصْفاً وَ اَلنّٰاشِرٰاتِ نَشْراً فَالْفٰارِقٰاتِ فَرْقاً فَالْمُلْقِيٰاتِ ذِكْراً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ولكونهم ذوات نورانية، وقوى روحانية وجسمانية، ذوات شعور وإدراك </w:t>
      </w:r>
      <w:bookmarkStart w:id="624" w:name="pg16521_162925"/>
    </w:p>
    <w:p>
      <w:pPr>
        <w:pStyle w:val="BookText"/>
        <w:rPr/>
      </w:pPr>
      <w:bookmarkEnd w:id="624"/>
      <w:r>
        <w:rPr>
          <w:rFonts w:ascii="Amiri" w:hAnsi="Amiri" w:eastAsia="Amiri" w:cs="Amiri"/>
          <w:color w:val="111111"/>
          <w:sz w:val="28"/>
          <w:sz w:val="28"/>
          <w:szCs w:val="28"/>
          <w:rtl w:val="true"/>
          <w:lang w:bidi="ar-SA"/>
        </w:rPr>
        <w:t>واختيار، لكنها لضعف تركيبها وعدم كمال انعقادها وغلبة نوريتها تتشكل بأشكال مختلفة، وتظهر بصور مختلفة، ما عدا الصور القبيحة والخبيثة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جبرائيل عليه السلام يظهر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صحابة النبي صلى الله عليه وآله وسلم، ظهر بصورته مرات عديدة للمسلمين بشكل جماعي وهم ذاهبون لغزوة خيبر</w:t>
      </w:r>
      <w:r>
        <w:rPr>
          <w:rStyle w:val="FootnoteAnchor"/>
          <w:rtl w:val="true"/>
        </w:rPr>
        <w:footnoteReference w:id="394"/>
      </w:r>
      <w:r>
        <w:rPr>
          <w:rFonts w:ascii="Amiri" w:hAnsi="Amiri" w:eastAsia="Amiri" w:cs="Amiri"/>
          <w:color w:val="111111"/>
          <w:sz w:val="28"/>
          <w:sz w:val="28"/>
          <w:szCs w:val="28"/>
          <w:rtl w:val="true"/>
          <w:lang w:bidi="ar-SA"/>
        </w:rPr>
        <w:t>، وبشكل منفرد كما ظهر لأم سلمة رضي الله عنها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كان يظهر للنبي صلى الله عليه وآله وسلم بصورة رجل جميل الصورة عذب الصوت، كما ظهر لمريم بهيأة 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فَتَمَثَّلَ لَهٰا بَشَراً سَوِيًّا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الصورة والصوت</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9443738_1280447820"/>
      <w:bookmarkStart w:id="626" w:name="_Toc237"/>
      <w:bookmarkEnd w:id="625"/>
      <w:r>
        <w:rPr>
          <w:rtl w:val="true"/>
        </w:rPr>
        <w:t>ثانيا</w:t>
      </w:r>
      <w:r>
        <w:rPr>
          <w:rtl w:val="true"/>
        </w:rPr>
        <w:t xml:space="preserve">: </w:t>
      </w:r>
      <w:r>
        <w:rPr>
          <w:rtl w:val="true"/>
        </w:rPr>
        <w:t>المواضع التي ظهر فيها جبرائيل بصورته العظمى</w:t>
      </w:r>
      <w:bookmarkEnd w:id="626"/>
    </w:p>
    <w:p>
      <w:pPr>
        <w:pStyle w:val="Heading6"/>
        <w:numPr>
          <w:ilvl w:val="5"/>
          <w:numId w:val="1"/>
        </w:numPr>
        <w:rPr/>
      </w:pPr>
      <w:bookmarkStart w:id="627" w:name="__RefHeading___Toc9443740_1280447820"/>
      <w:bookmarkStart w:id="628" w:name="_Toc238"/>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أما صورته الأصلية فلم يظهر فيها إلا في ثلاثة مواضع</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9443742_1280447820"/>
      <w:bookmarkStart w:id="630" w:name="_Toc239"/>
      <w:bookmarkEnd w:id="629"/>
      <w:r>
        <w:rPr>
          <w:rtl w:val="true"/>
        </w:rPr>
        <w:t>الموضع الأول</w:t>
      </w:r>
      <w:r>
        <w:rPr>
          <w:rtl w:val="true"/>
        </w:rPr>
        <w:t xml:space="preserve">: </w:t>
      </w:r>
      <w:r>
        <w:rPr>
          <w:rtl w:val="true"/>
        </w:rPr>
        <w:t>في غار حراء، يوم المبعث</w:t>
      </w:r>
      <w:bookmarkEnd w:id="63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تجلى فيه جبرائيل عليه السلام بصورته الأصلية في غار حراء يوم المبعث في السابع والعشرين من شهر رجب لسنة أربعين من عمره المبارك، وفي هذا اليوم، </w:t>
      </w:r>
      <w:bookmarkStart w:id="631" w:name="pg16521_162926"/>
    </w:p>
    <w:p>
      <w:pPr>
        <w:pStyle w:val="BookText"/>
        <w:rPr/>
      </w:pPr>
      <w:bookmarkEnd w:id="631"/>
      <w:r>
        <w:rPr>
          <w:rFonts w:ascii="Amiri" w:hAnsi="Amiri" w:eastAsia="Amiri" w:cs="Amiri"/>
          <w:color w:val="111111"/>
          <w:sz w:val="28"/>
          <w:sz w:val="28"/>
          <w:szCs w:val="28"/>
          <w:rtl w:val="true"/>
          <w:lang w:bidi="ar-SA"/>
        </w:rPr>
        <w:t>وفي هذا الموضع، ولهذا الأمر شأن ومنزلة وخطرٌ عظيمٌ عند الله عزّ وجلّ‌، ولذا تراه تجلى للنبي صلى الله عليه وآله وسلم بصورته الأصلية</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9443744_1280447820"/>
      <w:bookmarkStart w:id="633" w:name="_Toc240"/>
      <w:bookmarkEnd w:id="632"/>
      <w:r>
        <w:rPr>
          <w:rtl w:val="true"/>
        </w:rPr>
        <w:t>الموضع الثاني</w:t>
      </w:r>
      <w:r>
        <w:rPr>
          <w:rtl w:val="true"/>
        </w:rPr>
        <w:t xml:space="preserve">: </w:t>
      </w:r>
      <w:r>
        <w:rPr>
          <w:rtl w:val="true"/>
        </w:rPr>
        <w:t>عند سدرة المنتهى</w:t>
      </w:r>
      <w:bookmarkEnd w:id="633"/>
    </w:p>
    <w:p>
      <w:pPr>
        <w:pStyle w:val="BookText"/>
        <w:rPr/>
      </w:pPr>
      <w:r>
        <w:rPr>
          <w:rFonts w:ascii="Amiri" w:hAnsi="Amiri" w:eastAsia="Amiri" w:cs="Amiri"/>
          <w:color w:val="111111"/>
          <w:sz w:val="28"/>
          <w:sz w:val="28"/>
          <w:szCs w:val="28"/>
          <w:rtl w:val="true"/>
          <w:lang w:bidi="ar-SA"/>
        </w:rPr>
        <w:t>فقد تجلى فيه للنبي صلى الله عليه وآله وسلم بصورته العظمى التي خلقه الله عليها ليلة الإسراء والمعراج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مفاد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رَآهُ نَزْلَةً أُخْرىٰ عِنْدَ سِدْرَةِ اَلْمُنْتَهىٰ‌</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الصورة التي عليها جبرائيل عليه السلام كانت آية من آيات الله الكبرى، ولقوله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زٰاغَ اَلْبَصَرُ وَ مٰا طَغىٰ لَقَدْ رَأىٰ مِنْ آيٰاتِ رَبِّهِ اَلْكُبْرىٰ‌</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4" w:name="__RefHeading___Toc9443746_1280447820"/>
      <w:bookmarkStart w:id="635" w:name="_Toc241"/>
      <w:bookmarkEnd w:id="634"/>
      <w:r>
        <w:rPr>
          <w:rtl w:val="true"/>
        </w:rPr>
        <w:t>الموضع الثالث</w:t>
      </w:r>
      <w:r>
        <w:rPr>
          <w:rtl w:val="true"/>
        </w:rPr>
        <w:t xml:space="preserve">: </w:t>
      </w:r>
      <w:r>
        <w:rPr>
          <w:rtl w:val="true"/>
        </w:rPr>
        <w:t>في ليلة انعقاد النطفة الزكية لخلق فاطمة عليها السلام</w:t>
      </w:r>
      <w:bookmarkEnd w:id="63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عند نزول أمر الله تعالى لنبيه الأكرم صلى الله عليه وآله وسلم بالاعتزال عن خديجة عليها السلام والناس لمدة أربعين يوماً، وفي هذا دليل على عظمة مهمّته وجلالة الأمر الذي جاء به، وهو انعقاد نطفة أم الأئمة الأطهار وزوجة ولي الله حيدرة الكرار صلى الله عليهم أجمعين</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636" w:name="pg16521_162927"/>
    </w:p>
    <w:p>
      <w:pPr>
        <w:pStyle w:val="Heading5"/>
        <w:numPr>
          <w:ilvl w:val="4"/>
          <w:numId w:val="1"/>
        </w:numPr>
        <w:rPr/>
      </w:pPr>
      <w:bookmarkStart w:id="637" w:name="__RefHeading___Toc9443748_1280447820"/>
      <w:bookmarkStart w:id="638" w:name="_Toc242"/>
      <w:bookmarkEnd w:id="636"/>
      <w:bookmarkEnd w:id="637"/>
      <w:r>
        <w:rPr>
          <w:rtl w:val="true"/>
        </w:rPr>
        <w:t>ثالثا</w:t>
      </w:r>
      <w:r>
        <w:rPr>
          <w:rtl w:val="true"/>
        </w:rPr>
        <w:t xml:space="preserve">: </w:t>
      </w:r>
      <w:r>
        <w:rPr>
          <w:rtl w:val="true"/>
        </w:rPr>
        <w:t>أثر الاعتزال والرياضة النفسية في خلق الجنين</w:t>
      </w:r>
      <w:bookmarkEnd w:id="638"/>
    </w:p>
    <w:p>
      <w:pPr>
        <w:pStyle w:val="BookText"/>
        <w:rPr/>
      </w:pPr>
      <w:r>
        <w:rPr>
          <w:rFonts w:ascii="Amiri" w:hAnsi="Amiri" w:eastAsia="Amiri" w:cs="Amiri"/>
          <w:color w:val="111111"/>
          <w:sz w:val="28"/>
          <w:sz w:val="28"/>
          <w:szCs w:val="28"/>
          <w:rtl w:val="true"/>
          <w:lang w:bidi="ar-SA"/>
        </w:rPr>
        <w:t>إن التعبد بصيام أربعين يوم وقيام لياليها، واعتزال الخلق، وهجران الزوجة، وتشديد الشوق والميل الطبيعي بين السيدة خديجة والنبي الأكرم صلى الله عليه وآله وسلم كل ذلك يكون له الأثر الخاص في انعقاد النطفة الزكية، خصوصاً إذا ألحق به ارتياض سيد الخلق صلى الله عليه وآله وسلم رياضة تكسر الشهوات وتكدر اللذات حتى حصل الاستعداد لقبول الهدية السماوية والعطية الربانية، لئلا يقع القصور والفتور بعد الرياضة النفسانية في عملية إيداع تلك الوديعة الإلهية</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9443750_1280447820"/>
      <w:bookmarkStart w:id="640" w:name="_Toc243"/>
      <w:bookmarkEnd w:id="639"/>
      <w:r>
        <w:rPr>
          <w:rtl w:val="true"/>
        </w:rPr>
        <w:t>رابعاً</w:t>
      </w:r>
      <w:r>
        <w:rPr>
          <w:rtl w:val="true"/>
        </w:rPr>
        <w:t xml:space="preserve">: </w:t>
      </w:r>
      <w:r>
        <w:rPr>
          <w:rtl w:val="true"/>
        </w:rPr>
        <w:t>الأدب النبوي في بيان حبه لزوجه خديجة عليها السلام</w:t>
      </w:r>
      <w:bookmarkEnd w:id="64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بعثه صلى الله عليه وآله وسلم لعمار بن ياسر رضوان الله عليه إلى خديجة ليطمئنها عليه وينقل لها كلام النبي صلى الله عليه وآله وسلم في بيان مقامها ومنزلتها عند الله وإنه ليباهي ملائكته بها كل ذلك دلائل على عظم منزلتها عند الله ورسوله صلى الله عليه وآله وسلم وهو دليل على حب النبي الكبير للسيدة الجليلة خديجة سلام الله عليها</w:t>
      </w:r>
      <w:r>
        <w:rPr>
          <w:rFonts w:eastAsia="Amiri" w:cs="Amiri" w:ascii="Amiri" w:hAnsi="Amiri"/>
          <w:color w:val="111111"/>
          <w:sz w:val="28"/>
          <w:szCs w:val="28"/>
          <w:rtl w:val="true"/>
          <w:lang w:bidi="ar-SA"/>
        </w:rPr>
        <w:t xml:space="preserve">. </w:t>
      </w:r>
      <w:bookmarkStart w:id="641" w:name="pg16521_162928"/>
    </w:p>
    <w:p>
      <w:pPr>
        <w:pStyle w:val="Heading3"/>
        <w:numPr>
          <w:ilvl w:val="2"/>
          <w:numId w:val="1"/>
        </w:numPr>
        <w:rPr/>
      </w:pPr>
      <w:bookmarkStart w:id="642" w:name="__RefHeading___Toc9443752_1280447820"/>
      <w:bookmarkStart w:id="643" w:name="_Toc244"/>
      <w:bookmarkEnd w:id="641"/>
      <w:bookmarkEnd w:id="642"/>
      <w:r>
        <w:rPr>
          <w:rtl w:val="true"/>
        </w:rPr>
        <w:t>المبحث الثاني</w:t>
      </w:r>
      <w:r>
        <w:rPr>
          <w:rtl w:val="true"/>
        </w:rPr>
        <w:t xml:space="preserve">: </w:t>
      </w:r>
      <w:r>
        <w:rPr>
          <w:rtl w:val="true"/>
        </w:rPr>
        <w:t>جبرائيل عليه السلام ينزل بالنور الفاطمي من الجنة</w:t>
      </w:r>
      <w:bookmarkEnd w:id="643"/>
    </w:p>
    <w:p>
      <w:pPr>
        <w:pStyle w:val="Heading4"/>
        <w:numPr>
          <w:ilvl w:val="3"/>
          <w:numId w:val="1"/>
        </w:numPr>
        <w:rPr/>
      </w:pPr>
      <w:bookmarkStart w:id="644" w:name="__RefHeading___Toc9443754_1280447820"/>
      <w:bookmarkStart w:id="645" w:name="_Toc245"/>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تناولنا في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اعتزال النبي المصطفى صلى الله عليه وآله وسلم أربعين يوماً صائماً قائماً مصلياً متصدقاً متقرباً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ونورد هنا ما كان من مجريات للأحداث التي رافقت هذا الأمر الإلهي لسيد الأنبياء وأكرم ما خلق الله عزّ وجلّ حبيبه المصطفى وعبده المجتبى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ومولانا روحي له الفدى الإمام أمير المؤمنين علي بن أبي طالب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كمال الأربعين هبط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يقرئك السلام هو يأمرك بأن تتأهب لتحيته وتحفته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وما تحفة ربّ العالمين‌؟ وما تحيته‌؟،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النبي صلى الله عليه وآله وسلم كذلك إذ هبط ميكائيل ومعه طبق مغطى بمنديل سندس،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إستبرق، فوضعه بين يدي النبي صلى الله عليه وآله وسلم، وأقبل جبرائيل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يأمرك ربّك أن تجعل </w:t>
      </w:r>
      <w:bookmarkStart w:id="646" w:name="pg16521_162929"/>
    </w:p>
    <w:p>
      <w:pPr>
        <w:pStyle w:val="BookText"/>
        <w:rPr/>
      </w:pPr>
      <w:bookmarkEnd w:id="646"/>
      <w:r>
        <w:rPr>
          <w:rFonts w:ascii="Amiri" w:hAnsi="Amiri" w:eastAsia="Amiri" w:cs="Amiri"/>
          <w:color w:val="111111"/>
          <w:sz w:val="28"/>
          <w:sz w:val="28"/>
          <w:szCs w:val="28"/>
          <w:rtl w:val="true"/>
          <w:lang w:bidi="ar-SA"/>
        </w:rPr>
        <w:t>الليلة إفطارك على هذا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وآله وسلم إذا أراد أن يفطر أمرني أن أفتح الباب لمن يريد الإفطار، فلما كان في تلك الليلة أقعدني النبي على باب المنزل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طالب، إنه طعام محرم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على الباب وخلا النبي صلى الله عليه وآله وسلم بالطعام وكشف الطبق، فإذا عُثق من رطب وعنقود من عنب فأكل النبي صلى الله عليه وآله وسلم منه شبعاً، وشرب من الماء رياً، ومد يده للغسل فأفاض الماء عليه جبرائيل وغسل يده ميكائيل وتمندل له اسرافيل، وارتفع فاضل الطعام مع الإناء إلى السماء ثم قام النبي صلى الله عليه وآله وسلم ليصلي فأقبل جبرائيل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محرّمة عليك في وقتك حتى تأتي خديجة فتواقعها، فإن الله عزّ وجلّ آل على نفسه أن يخلق من صلبك في هذه الليلة ذرية طيبة، فوثب رسول الله صلى الله عليه وآله وسلم إلى منزل خديجة</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البحث في الحديث</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9443756_1280447820"/>
      <w:bookmarkStart w:id="648" w:name="_Toc246"/>
      <w:bookmarkEnd w:id="647"/>
      <w:r>
        <w:rPr>
          <w:rtl w:val="true"/>
        </w:rPr>
        <w:t>المسألة الأولى</w:t>
      </w:r>
      <w:r>
        <w:rPr>
          <w:rtl w:val="true"/>
        </w:rPr>
        <w:t xml:space="preserve">: </w:t>
      </w:r>
      <w:r>
        <w:rPr>
          <w:rtl w:val="true"/>
        </w:rPr>
        <w:t>اشتراك الملائكة الثلاثة عليهم السلام في إيصال الوديعة</w:t>
      </w:r>
      <w:bookmarkEnd w:id="64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 الملائكة المقربين الثلاثة وهم العالون، خصوصاً اسرافيل، حيث لم ينزل قط سوى هذه المرة مصحوباً بالتشريفات الخاصة من السندس والإبريق </w:t>
      </w:r>
      <w:bookmarkStart w:id="649" w:name="pg16521_162930"/>
    </w:p>
    <w:p>
      <w:pPr>
        <w:pStyle w:val="BookText"/>
        <w:rPr/>
      </w:pPr>
      <w:bookmarkEnd w:id="649"/>
      <w:r>
        <w:rPr>
          <w:rFonts w:ascii="Amiri" w:hAnsi="Amiri" w:eastAsia="Amiri" w:cs="Amiri"/>
          <w:color w:val="111111"/>
          <w:sz w:val="28"/>
          <w:sz w:val="28"/>
          <w:szCs w:val="28"/>
          <w:rtl w:val="true"/>
          <w:lang w:bidi="ar-SA"/>
        </w:rPr>
        <w:t xml:space="preserve">والمنديل والماء والطبق من الجنة مع ما قاموا به عليهم السلام من تقسيم في الخدمة في حضرة النبي صلى الله عليه وآله وسلم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السماوي فكان الذي أفاض الماء جبرائيل عليه السلام والذي غسل يدي النبي صلى الله عليه وآله وسلم ميكائيل، والحال كان يكفي بصب الماء على اليدين فيقوم النبي صلى الله عليه وآله وسلم بغسلهما لكن أن يقوم ميكائيل عليه السلام بغسل يدي النبي صلى الله عليه وآله وسلم غاية قصوى في التشرف بخدمته، كذلك الحال بالنسبة لاسرافيل عليه السلام فإنه يمكن للنبي أن يأخذ المنديل من اسرافيل عليه السلام فيمسح يديه بذلك المنديل لكن أن يقوم اسرافيل ويمندل يدي النبي صلى الله عليه وآله وسلم ويمسحهما فهو تشريف لاسرافيل عليه السلام وإكرام لفاطمة صلوات الله عليها، حيث أنزلت تلك العطايا والهدايا يحملها عظماء سكان الملأ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وهي صاحبة النور الأوحد الذي خلقه الله من نور عظمته فأشرقت به السماوات والأرضون، وقد غشي أبصار الملائكة فخروا لله ساجدين وبحمده قائلين وبثنائه مسبحين</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9443758_1280447820"/>
      <w:bookmarkStart w:id="651" w:name="_Toc247"/>
      <w:bookmarkEnd w:id="650"/>
      <w:r>
        <w:rPr>
          <w:rtl w:val="true"/>
        </w:rPr>
        <w:t>المسألة الثانية</w:t>
      </w:r>
      <w:r>
        <w:rPr>
          <w:rtl w:val="true"/>
        </w:rPr>
        <w:t>: (</w:t>
      </w:r>
      <w:r>
        <w:rPr>
          <w:rtl w:val="true"/>
        </w:rPr>
        <w:t>هل لإفطار النبي صلى الله عليه وآله وسلم بالرطب والعنب علاقة بفاطمة عليها السلام</w:t>
      </w:r>
      <w:r>
        <w:rPr>
          <w:rtl w:val="true"/>
        </w:rPr>
        <w:t>)</w:t>
      </w:r>
      <w:r>
        <w:rPr>
          <w:rtl w:val="true"/>
        </w:rPr>
        <w:t>؟</w:t>
      </w:r>
      <w:r>
        <w:rPr>
          <w:rtl w:val="true"/>
        </w:rPr>
        <w:t>!</w:t>
      </w:r>
      <w:bookmarkEnd w:id="651"/>
    </w:p>
    <w:p>
      <w:pPr>
        <w:pStyle w:val="Heading5"/>
        <w:numPr>
          <w:ilvl w:val="4"/>
          <w:numId w:val="1"/>
        </w:numPr>
        <w:rPr/>
      </w:pPr>
      <w:bookmarkStart w:id="652" w:name="__RefHeading___Toc9443760_1280447820"/>
      <w:bookmarkStart w:id="653" w:name="_Toc248"/>
      <w:bookmarkEnd w:id="652"/>
      <w:r>
        <w:rPr>
          <w:rtl w:val="true"/>
        </w:rPr>
        <w:t>اشارة</w:t>
      </w:r>
      <w:bookmarkEnd w:id="65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اختيار الرطب والعنب فطوراً للنبي صلى الله عليه وآله وسلم لم يكن دون حكمة إلهية بل إن ذلك من ألطاف حكمة الله عزّ شأنه وهو العزيز الحكيم، فما من شيء إلا وله عند الله سر خفي، لكن لا يظهره لحكمةٍ أجراها وسنة أمضاها في خلقه عز شأنه</w:t>
      </w:r>
      <w:r>
        <w:rPr>
          <w:rFonts w:eastAsia="Amiri" w:cs="Amiri" w:ascii="Amiri" w:hAnsi="Amiri"/>
          <w:color w:val="111111"/>
          <w:sz w:val="28"/>
          <w:szCs w:val="28"/>
          <w:rtl w:val="true"/>
          <w:lang w:bidi="ar-SA"/>
        </w:rPr>
        <w:t xml:space="preserve">. </w:t>
      </w:r>
      <w:bookmarkStart w:id="654" w:name="pg16521_162931"/>
    </w:p>
    <w:p>
      <w:pPr>
        <w:pStyle w:val="BookText"/>
        <w:rPr/>
      </w:pPr>
      <w:bookmarkEnd w:id="654"/>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للرطب والعنب خصوصية خاصة مع فاطمة صلوات الله عليها، كما أن لهما خصوصية غذائية لم تكن قد وجدت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علاقتهما بالزهراء صلوات الله عليها فمن خلال بعض الأمور</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9443762_1280447820"/>
      <w:bookmarkStart w:id="656" w:name="_Toc249"/>
      <w:bookmarkEnd w:id="655"/>
      <w:r>
        <w:rPr>
          <w:rtl w:val="true"/>
        </w:rPr>
        <w:t>الأمر الأول</w:t>
      </w:r>
      <w:r>
        <w:rPr>
          <w:rtl w:val="true"/>
        </w:rPr>
        <w:t xml:space="preserve">: </w:t>
      </w:r>
      <w:r>
        <w:rPr>
          <w:rtl w:val="true"/>
        </w:rPr>
        <w:t>لتزويد هذه الحبات العنبية من نور القناديل</w:t>
      </w:r>
      <w:bookmarkEnd w:id="656"/>
    </w:p>
    <w:p>
      <w:pPr>
        <w:pStyle w:val="BookText"/>
        <w:rPr/>
      </w:pPr>
      <w:r>
        <w:rPr>
          <w:rFonts w:ascii="Amiri" w:hAnsi="Amiri" w:eastAsia="Amiri" w:cs="Amiri"/>
          <w:color w:val="111111"/>
          <w:sz w:val="28"/>
          <w:sz w:val="28"/>
          <w:szCs w:val="28"/>
          <w:rtl w:val="true"/>
          <w:lang w:bidi="ar-SA"/>
        </w:rPr>
        <w:t>قد مرّ في باب نور فاطمة صلوات الله عليها إن الله تبارك وتعالى قد ابتلى الملائكة بظلمة شديدة لم تتمكن الملائكة فيها أن ترى أولها من آخرها ولا آخرها من أولها مما دعاها إلى التضرع إلى الله عزّ وجلّ بالأشباح النورانية الخمسة التي تطوف بالعرش أن يكشف عنها هذه الظلمة فاستجاب لها وكان خلاصها من هذه الظلمة أن أخرج من نور فاطمة قناديل، وفي رواية قنديل، فعلقها بالعرش فأشرقت السماوات والأرض بنور هذه القناديل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أراد الله عزّ وجلّ أن ينقل هذا النور إلى صلب النبوة والرسالة المحمدية كان الانتقال على مرحلتين، 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عالم السماء وتحديداً في السماء السادسة على هيأة ثمار تناولها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الثانية من انتقال النور الفاطمي إلى الصلب المحمدي فكان في الأرض تجسماً على هيأة عثق من الرطب وعنقود من العنب، وهنا يظهر اللطف الإلهي بانتقال هذه الأنوار التي حوتها القناديل إلى حبات الرطب وحبات العنب، فحملت كل حبة من الرطب والعنب نوراً من تلك القناديل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الأنوار الفاطمية اكتسبت حبات الرطب وحبات العنب اللون الأسود والأحمر والأصفر والأخضر بتدرجاتها التكوينية في الحياة الدنيا، ولذلك </w:t>
      </w:r>
      <w:bookmarkStart w:id="657" w:name="pg16521_162932"/>
    </w:p>
    <w:p>
      <w:pPr>
        <w:pStyle w:val="BookText"/>
        <w:rPr/>
      </w:pPr>
      <w:bookmarkEnd w:id="657"/>
      <w:r>
        <w:rPr>
          <w:rFonts w:ascii="Amiri" w:hAnsi="Amiri" w:eastAsia="Amiri" w:cs="Amiri"/>
          <w:color w:val="111111"/>
          <w:sz w:val="28"/>
          <w:sz w:val="28"/>
          <w:szCs w:val="28"/>
          <w:rtl w:val="true"/>
          <w:lang w:bidi="ar-SA"/>
        </w:rPr>
        <w:t xml:space="preserve">نجد أن هذه الألوان مشتركة في الرطب والعنب مع أن اللون الغالب في الرطب هو الأصفر وهو الوقت الذي يتحول فيه النور الفاطمي عند الزوال إلى الصفرة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اللون الغالب لأكثر أنواع العنب الأصفر المخضر</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9443764_1280447820"/>
      <w:bookmarkStart w:id="659" w:name="_Toc250"/>
      <w:bookmarkEnd w:id="658"/>
      <w:r>
        <w:rPr>
          <w:rtl w:val="true"/>
        </w:rPr>
        <w:t>الأمر الثاني</w:t>
      </w:r>
      <w:r>
        <w:rPr>
          <w:rtl w:val="true"/>
        </w:rPr>
        <w:t xml:space="preserve">: </w:t>
      </w:r>
      <w:r>
        <w:rPr>
          <w:rtl w:val="true"/>
        </w:rPr>
        <w:t>لما يحمل العنب من آثار متعددة في مجالات مختلفة نص عليها القرآن والسنة</w:t>
      </w:r>
      <w:bookmarkEnd w:id="659"/>
    </w:p>
    <w:p>
      <w:pPr>
        <w:pStyle w:val="Heading6"/>
        <w:numPr>
          <w:ilvl w:val="5"/>
          <w:numId w:val="1"/>
        </w:numPr>
        <w:rPr/>
      </w:pPr>
      <w:bookmarkStart w:id="660" w:name="__RefHeading___Toc9443766_1280447820"/>
      <w:bookmarkStart w:id="661" w:name="_Toc251"/>
      <w:bookmarkEnd w:id="660"/>
      <w:r>
        <w:rPr>
          <w:rtl w:val="true"/>
        </w:rPr>
        <w:t>اشارة</w:t>
      </w:r>
      <w:bookmarkEnd w:id="661"/>
    </w:p>
    <w:p>
      <w:pPr>
        <w:pStyle w:val="BookText"/>
        <w:rPr/>
      </w:pPr>
      <w:r>
        <w:rPr>
          <w:rFonts w:ascii="Amiri" w:hAnsi="Amiri" w:eastAsia="Amiri" w:cs="Amiri"/>
          <w:color w:val="111111"/>
          <w:sz w:val="28"/>
          <w:sz w:val="28"/>
          <w:szCs w:val="28"/>
          <w:rtl w:val="true"/>
          <w:lang w:bidi="ar-SA"/>
        </w:rPr>
        <w:t xml:space="preserve">أما بالنسبة للرطب فقد مر بيانه في المبحث الثالث 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 من ثمار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 أن نذكر آثار العنب وخواصه الغذائية والعلاجية في الطب قديماً وحديثاً مما أكسبه تاريخاً قديماً، فقد عرفته الشعوب واهتمت به كثيراً وقامت بنسج الأساطير حوله، وأكثرت من ذكر الحكايات التي تدور حوله ولاسيما شجرته، وهي شجرة مقدسة عند البرتغاليين والأمريكيين الأصليين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زاد في اهتمام الناس بهذه الثمرة هو وجودها في الكتب السماوية الثلاثة التوراة والإنجيل والقرآن الكريم</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9443768_1280447820"/>
      <w:bookmarkStart w:id="663" w:name="_Toc252"/>
      <w:bookmarkEnd w:id="662"/>
      <w:r>
        <w:rPr>
          <w:rtl w:val="true"/>
        </w:rPr>
        <w:t>ألف</w:t>
      </w:r>
      <w:r>
        <w:rPr>
          <w:rtl w:val="true"/>
        </w:rPr>
        <w:t xml:space="preserve">: </w:t>
      </w:r>
      <w:r>
        <w:rPr>
          <w:rtl w:val="true"/>
        </w:rPr>
        <w:t>وروده في القرآن وعلاقته بفاطمة</w:t>
      </w:r>
      <w:bookmarkEnd w:id="663"/>
    </w:p>
    <w:p>
      <w:pPr>
        <w:pStyle w:val="BookText"/>
        <w:rPr/>
      </w:pPr>
      <w:r>
        <w:rPr>
          <w:rFonts w:ascii="Amiri" w:hAnsi="Amiri" w:eastAsia="Amiri" w:cs="Amiri"/>
          <w:color w:val="111111"/>
          <w:sz w:val="28"/>
          <w:sz w:val="28"/>
          <w:szCs w:val="28"/>
          <w:rtl w:val="true"/>
          <w:lang w:bidi="ar-SA"/>
        </w:rPr>
        <w:t>فقد ورد ذكره في القرآن في إحدى عشرة آية،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يَوَدُّ أَحَدُكُمْ أَنْ تَكُونَ لَهُ جَنَّةٌ مِنْ نَخِيلٍ وَ أَعْنٰابٍ تَجْرِي مِنْ تَحْتِهَا اَلْأَنْهٰارُ</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أَنْزَلَ مِنَ اَلسَّمٰاءِ مٰاءً فَأَخْرَجْنٰا بِهِ نَبٰاتَ كُلِّ شَيْ‌ءٍ فَأَخْرَجْنٰا مِنْهُ خَضِراً نُخْرِجُ مِنْهُ حَبًّا مُتَرٰاكِباً وَ مِنَ اَلنَّخْلِ مِنْ طَلْعِهٰا قِنْوٰانٌ دٰانِيَةٌ وَ جَنّٰاتٍ مِنْ أَعْنٰابٍ‌</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اَلْأَرْضِ قِطَعٌ مُتَجٰاوِرٰاتٌ وَ جَنّٰاتٌ مِنْ أَعْنٰابٍ وَ زَرْعٌ وَ نَخِيلٌ صِنْوٰانٌ‌</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يُنْبِتُ لَكُمْ بِهِ اَلزَّرْعَ وَ اَلزَّيْتُونَ وَ اَلنَّخِيلَ وَ اَلْأَعْنٰابَ وَ مِنْ كُلِّ اَلثَّمَرٰاتِ إِنَّ فِي ذٰلِكَ لَآيَةً لِقَوْمٍ يَتَفَكَّرُونَ‌</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ثَمَرٰاتِ اَلنَّخِيلِ وَ اَلْأَعْنٰابِ تَتَّخِذُونَ مِنْهُ سَكَراً وَ رِزْقاً حَسَناً إِنَّ فِي ذٰلِكَ لَآيَةً لِقَوْمٍ يَعْقِلُونَ‌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اِضْرِبْ لَهُمْ مَثَلاً رَجُلَيْنِ جَعَلْنٰا لِأَحَدِهِمٰا جَنَّتَيْنِ مِنْ أَعْنٰابٍ وَ حَفَفْنٰاهُمٰا بِنَخْلٍ وَ جَعَلْنٰا بَيْنَهُمٰا زَرْعاً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664" w:name="pg16521_162934"/>
    </w:p>
    <w:p>
      <w:pPr>
        <w:pStyle w:val="BookText"/>
        <w:rPr/>
      </w:pPr>
      <w:bookmarkEnd w:id="66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فَأَنْشَأْنٰا لَكُمْ بِهِ جَنّٰاتٍ مِنْ نَخِيلٍ وَ أَعْنٰابٍ لَكُمْ فِيهٰا فَوٰاكِهُ كَثِيرَةٌ وَ مِنْهٰا تَأْكُلُونَ‌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فِيهٰا جَنّٰاتٍ مِنْ نَخِيلٍ وَ أَعْنٰابٍ وَ فَجَّرْنٰا فِيهٰا مِنَ اَلْعُيُونِ‌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حَدٰائِقَ وَ أَعْنٰاباً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عِنَباً وَ قَضْباً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تَكُونَ لَكَ جَنَّةٌ مِنْ نَخِيلٍ وَ عِنَبٍ فَتُفَجِّرَ اَلْأَنْهٰارَ خِلاٰلَهٰا تَفْجِيراً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لا يخفى على البصير أن عدد أبناء فاطمة من الأئمة المعصومين هو أحد عشر إماماً أولهم الحسن المجتبى وآخرهم المهدي عجل الله تعالى فرجه الشريف</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9443770_1280447820"/>
      <w:bookmarkStart w:id="666" w:name="_Toc253"/>
      <w:bookmarkEnd w:id="665"/>
      <w:r>
        <w:rPr>
          <w:rtl w:val="true"/>
        </w:rPr>
        <w:t>باء</w:t>
      </w:r>
      <w:r>
        <w:rPr>
          <w:rtl w:val="true"/>
        </w:rPr>
        <w:t xml:space="preserve">: </w:t>
      </w:r>
      <w:r>
        <w:rPr>
          <w:rtl w:val="true"/>
        </w:rPr>
        <w:t>التلازم بين ذكر العنب والرطب في القرآن الكريم</w:t>
      </w:r>
      <w:bookmarkEnd w:id="66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يلاحظ في الآيات التي مرت أن العنب كان يلازم الرطب مما يدل على </w:t>
      </w:r>
      <w:bookmarkStart w:id="667" w:name="pg16521_162935"/>
    </w:p>
    <w:p>
      <w:pPr>
        <w:pStyle w:val="BookText"/>
        <w:rPr/>
      </w:pPr>
      <w:bookmarkEnd w:id="667"/>
      <w:r>
        <w:rPr>
          <w:rFonts w:ascii="Amiri" w:hAnsi="Amiri" w:eastAsia="Amiri" w:cs="Amiri"/>
          <w:color w:val="111111"/>
          <w:sz w:val="28"/>
          <w:sz w:val="28"/>
          <w:szCs w:val="28"/>
          <w:rtl w:val="true"/>
          <w:lang w:bidi="ar-SA"/>
        </w:rPr>
        <w:t>أهميتهما الغذائية، وهو الأمر الذي توصلت إليه البحوث الطبية فقد أظهرت هذه الأبحاث أن العنب يتمتع بقيمة غذائية عالية جداً ولحد الآن لم تتوصل الأبحاث إلى معرفة جميع فوائد هذه الثمرة لكن يمكن أن نلخص ذلك عبر قول بعض العلماء الذين وازنوا بينه وبين الحليب، بل ذهب بعضهم إلى أن العنب يفوق قيمة الحليب، ولعل أهم ما توصل إليه العلماء هو أن العنب أهم الفواكه على الإطلاق فائدة ومردوداً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8" w:name="__RefHeading___Toc9443772_1280447820"/>
      <w:bookmarkStart w:id="669" w:name="_Toc254"/>
      <w:bookmarkEnd w:id="668"/>
      <w:r>
        <w:rPr>
          <w:rtl w:val="true"/>
        </w:rPr>
        <w:t>جيم</w:t>
      </w:r>
      <w:r>
        <w:rPr>
          <w:rtl w:val="true"/>
        </w:rPr>
        <w:t xml:space="preserve">: </w:t>
      </w:r>
      <w:r>
        <w:rPr>
          <w:rtl w:val="true"/>
        </w:rPr>
        <w:t>آثاره الغذائية</w:t>
      </w:r>
      <w:bookmarkEnd w:id="66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يحتويه العنب من مواد فهي كالآتي 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ثمار العنب</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الزبيب وهو مجفف ثمار العنب فالجدول الذي يبين القيمة الغذائية 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bookmarkStart w:id="670" w:name="pg16521_162937"/>
    </w:p>
    <w:p>
      <w:pPr>
        <w:pStyle w:val="BookText"/>
        <w:rPr/>
      </w:pPr>
      <w:bookmarkEnd w:id="670"/>
      <w:r>
        <w:rPr>
          <w:rFonts w:ascii="Amiri" w:hAnsi="Amiri" w:eastAsia="Amiri" w:cs="Amiri"/>
          <w:color w:val="111111"/>
          <w:sz w:val="28"/>
          <w:sz w:val="28"/>
          <w:szCs w:val="28"/>
          <w:rtl w:val="true"/>
          <w:lang w:bidi="ar-SA"/>
        </w:rPr>
        <w:t>وهذه الآثار الغذائية التي جعلها الله تعالى في العنب تكشف عن تكريم الله لها لاقترانها بخلق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9443774_1280447820"/>
      <w:bookmarkStart w:id="672" w:name="_Toc255"/>
      <w:bookmarkEnd w:id="671"/>
      <w:r>
        <w:rPr>
          <w:rtl w:val="true"/>
        </w:rPr>
        <w:t>المسألة الثالثة</w:t>
      </w:r>
      <w:r>
        <w:rPr>
          <w:rtl w:val="true"/>
        </w:rPr>
        <w:t>: (</w:t>
      </w:r>
      <w:r>
        <w:rPr>
          <w:rtl w:val="true"/>
        </w:rPr>
        <w:t>هل يجوز تأخير الصلاة في شتى الأحوال لعلل راجحة</w:t>
      </w:r>
      <w:r>
        <w:rPr>
          <w:rtl w:val="true"/>
        </w:rPr>
        <w:t>)</w:t>
      </w:r>
      <w:r>
        <w:rPr>
          <w:rtl w:val="true"/>
        </w:rPr>
        <w:t>؟</w:t>
      </w:r>
      <w:r>
        <w:rPr>
          <w:rtl w:val="true"/>
        </w:rPr>
        <w:t>!</w:t>
      </w:r>
      <w:bookmarkEnd w:id="672"/>
    </w:p>
    <w:p>
      <w:pPr>
        <w:pStyle w:val="Heading5"/>
        <w:numPr>
          <w:ilvl w:val="4"/>
          <w:numId w:val="1"/>
        </w:numPr>
        <w:rPr/>
      </w:pPr>
      <w:bookmarkStart w:id="673" w:name="__RefHeading___Toc9443776_1280447820"/>
      <w:bookmarkStart w:id="674" w:name="_Toc256"/>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قد جاء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جبرائيل عليه السلام للنبي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محرمة عليك في وقتك حتى تأتي منزل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على هذا السؤال فهو عند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الشريعة السمحاء موارد عديدة يستثنى فيها من المبادرة إلى إقامة الصلاة في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إذا أراد الإتيان بنافلتهما، وكذا الفجر إذا لم يقدم نافلتها قبل دخول الوقت، ما لم يتضيق وقت فضيلة الفريضة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الحاضرة لمن عليه قضاء يومه أول ليلته، فإن عليه المبادرة بالفائتة ما لم تتضيق الحاضرة حتى لو كان قد نوى الحاضرة فعليه أن يعدل إلى الفائتة، هذا إذا تذكر قبل فوات محلها، وذلك للنصوص</w:t>
      </w:r>
      <w:r>
        <w:rPr>
          <w:rStyle w:val="FootnoteAnchor"/>
          <w:rtl w:val="true"/>
        </w:rPr>
        <w:footnoteReference w:id="414"/>
      </w:r>
      <w:r>
        <w:rPr>
          <w:rFonts w:ascii="Amiri" w:hAnsi="Amiri" w:eastAsia="Amiri" w:cs="Amiri"/>
          <w:color w:val="111111"/>
          <w:sz w:val="28"/>
          <w:sz w:val="28"/>
          <w:szCs w:val="28"/>
          <w:rtl w:val="true"/>
          <w:lang w:bidi="ar-SA"/>
        </w:rPr>
        <w:t>، التي لأجلها قيل بالمضايقة في قضاء يومه وليلته إلا في فريضة الفجر فلا يتقدم عليها فائتة لحديث أبي بصير وحديث ابن مسكان، كلاهما عن الإمام الصادق عليه السلام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المتيمم مع احتمال زوال العُذر أو رجائه، أو لمن عليه البحث عن الماء غلوة سهم أو سهمين كما هو مبين في أحكام التيمم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الأخبثين للحاقن بهما، لقول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لحاقن ولا لحاقنة</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وأنت تجد شيئاً من الأخبثين</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أحدكم وبه أحد العنصرين،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حتى يزيلهما ويتطهر من جديد ويصلّي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ليدرك فضيلة الجماعة، والمسجد، وحضور القلب، ولدرك كلّ فضيلة وكمال، ما لم يفض إلى الإفراط في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الكبرى، لها أن تؤخر الظهر لتجمعها مع العصر بغسل واحد، وتؤخر المغرب لتجمعها مع العشاء كذلك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والعشاء لمن أفاض من عرفات إلى المشعر، فله أن يؤخرهما ولو إلى ثلث الليل فيجمع بينها، وهذه من السنة المؤكدة ففي صحيح محمد بن </w:t>
      </w:r>
    </w:p>
    <w:p>
      <w:pPr>
        <w:pStyle w:val="BookText"/>
        <w:rPr/>
      </w:pPr>
      <w:r>
        <w:rPr>
          <w:rFonts w:ascii="Amiri" w:hAnsi="Amiri" w:eastAsia="Amiri" w:cs="Amiri"/>
          <w:color w:val="111111"/>
          <w:sz w:val="28"/>
          <w:sz w:val="28"/>
          <w:szCs w:val="28"/>
          <w:rtl w:val="true"/>
          <w:lang w:bidi="ar-SA"/>
        </w:rPr>
        <w:t>مسلم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المغرب حتى تأتي جمعاً</w:t>
      </w:r>
      <w:r>
        <w:rPr>
          <w:rStyle w:val="FootnoteAnchor"/>
          <w:rtl w:val="true"/>
        </w:rPr>
        <w:footnoteReference w:id="419"/>
      </w:r>
      <w:r>
        <w:rPr>
          <w:rFonts w:ascii="Amiri" w:hAnsi="Amiri" w:eastAsia="Amiri" w:cs="Amiri"/>
          <w:color w:val="111111"/>
          <w:sz w:val="28"/>
          <w:sz w:val="28"/>
          <w:szCs w:val="28"/>
          <w:rtl w:val="true"/>
          <w:lang w:bidi="ar-SA"/>
        </w:rPr>
        <w:t>وإن ذهب ثلث الليل</w:t>
      </w:r>
      <w:r>
        <w:rPr>
          <w:rStyle w:val="FootnoteAnchor"/>
          <w:rtl w:val="true"/>
        </w:rPr>
        <w:footnoteReference w:id="420"/>
      </w:r>
      <w:r>
        <w:rPr>
          <w:rFonts w:ascii="Amiri" w:hAnsi="Amiri" w:eastAsia="Amiri" w:cs="Amiri"/>
          <w:color w:val="111111"/>
          <w:sz w:val="28"/>
          <w:sz w:val="28"/>
          <w:szCs w:val="28"/>
          <w:rtl w:val="true"/>
          <w:lang w:bidi="ar-SA"/>
        </w:rPr>
        <w:t>ونحوه موثقة سماعة عن الإمام الصادق عليه السلام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 لمن ينتظره قوم صوّم يخشى أن يحبسهم عن إفطارهم، أو هو تشتاق نفسه إلى الإفطار وتنازعه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الحلبي وحديث الفضيل وزرارة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بأربع ركعات من صلاة الليل أو أكثر، فدخل الفجر، فله أن يتم وتره مخففة ثم يصلي الفجر، ما لم يسفر الصبح أو تغور النجوم</w:t>
      </w:r>
      <w:r>
        <w:rPr>
          <w:rStyle w:val="FootnoteAnchor"/>
          <w:rtl w:val="true"/>
        </w:rPr>
        <w:footnoteReference w:id="423"/>
      </w:r>
      <w:r>
        <w:rPr>
          <w:rFonts w:ascii="Amiri" w:hAnsi="Amiri" w:eastAsia="Amiri" w:cs="Amiri"/>
          <w:color w:val="111111"/>
          <w:sz w:val="28"/>
          <w:sz w:val="28"/>
          <w:szCs w:val="28"/>
          <w:rtl w:val="true"/>
          <w:lang w:bidi="ar-SA"/>
        </w:rPr>
        <w:t>، ونافلة الفجر أفضل من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 للمسافر حتى يغيب الشفق، أو إلى ربع الليل، أو إلى ثلثه، بل مطلق الصلاة لمطلق المسافر المستعجل</w:t>
      </w:r>
      <w:r>
        <w:rPr>
          <w:rStyle w:val="FootnoteAnchor"/>
          <w:rtl w:val="true"/>
        </w:rPr>
        <w:footnoteReference w:id="424"/>
      </w:r>
      <w:r>
        <w:rPr>
          <w:rFonts w:ascii="IRNazanin" w:hAnsi="IRNazanin" w:eastAsia="IRNazanin"/>
          <w:color w:val="111111"/>
          <w:sz w:val="28"/>
          <w:sz w:val="28"/>
          <w:szCs w:val="28"/>
          <w:rtl w:val="true"/>
          <w:lang w:bidi="fa-IR"/>
        </w:rPr>
        <w:t>، بل ولمطلق الاعتذار والاضطرار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فجميع هذه الموارد قد وردت في الشريعة المحمدية عن طريق العترة النبوية صلوات الله عليهم أجمعين</w:t>
      </w:r>
      <w:r>
        <w:rPr>
          <w:rFonts w:eastAsia="Amiri" w:cs="Amiri" w:ascii="Amiri" w:hAnsi="Amiri"/>
          <w:color w:val="111111"/>
          <w:sz w:val="28"/>
          <w:szCs w:val="28"/>
          <w:rtl w:val="true"/>
          <w:lang w:bidi="ar-SA"/>
        </w:rPr>
        <w:t xml:space="preserve">. </w:t>
      </w:r>
      <w:bookmarkStart w:id="675" w:name="pg16521_162940"/>
    </w:p>
    <w:p>
      <w:pPr>
        <w:pStyle w:val="BookText"/>
        <w:rPr/>
      </w:pPr>
      <w:bookmarkEnd w:id="675"/>
      <w:r>
        <w:rPr>
          <w:rFonts w:ascii="Amiri" w:hAnsi="Amiri" w:eastAsia="Amiri" w:cs="Amiri"/>
          <w:color w:val="111111"/>
          <w:sz w:val="28"/>
          <w:sz w:val="28"/>
          <w:szCs w:val="28"/>
          <w:rtl w:val="true"/>
          <w:lang w:bidi="ar-SA"/>
        </w:rPr>
        <w:t>وقد ورد في التاريخ والسيرة العطرة لسيد البشر صلى الله عليه وآله وسلم أنه قد أمر المسلمين بتأخير الصلاة في غزوة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ذكر فإن إدخال السرور على قلب مؤمن من السنن المستحبة المؤكدة لقوله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بعد الفرائض إدخال السرور على قلب المؤمن</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المؤكد أن رؤية الوجه النوراني المشرق باللطف الرحماني لرسول الله صلى الله عليه وآله وسلم أعظم المسرات على قلب المؤمن ولاسيما زوجته الحبيبة خديجة الكبرى، وقد طال بها الانتظار لرؤياه وحدا بها الشوق لملقاه وآلمها الحنين لعذوبة صوته وحلاوة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شك فيه أنه صلى الله عليه وآله وسلم قد أخذ به الشوق والحنين إلى حبيبته وأم ولده سلام الله عليها، فما تأخير الصلاة عن أدائها في أول أوقاتها مع جميع هذه العلل الراجحة والحال التي عليها رسول الله صلى الله عليه وآله وسلم إلا من باب العناية الإلهية بحبيبه المصطفى 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9443778_1280447820"/>
      <w:bookmarkStart w:id="677" w:name="_Toc257"/>
      <w:bookmarkEnd w:id="676"/>
      <w:r>
        <w:rPr>
          <w:rtl w:val="true"/>
        </w:rPr>
        <w:t>الحديث الثاني</w:t>
      </w:r>
      <w:r>
        <w:rPr>
          <w:rtl w:val="true"/>
        </w:rPr>
        <w:t xml:space="preserve">: </w:t>
      </w:r>
      <w:r>
        <w:rPr>
          <w:rtl w:val="true"/>
        </w:rPr>
        <w:t>في نزول الثمار من الجنة لإطعام رسول الله صلى الله عليه وآله وسلم</w:t>
      </w:r>
      <w:bookmarkEnd w:id="677"/>
    </w:p>
    <w:p>
      <w:pPr>
        <w:pStyle w:val="BookText"/>
        <w:rPr/>
      </w:pPr>
      <w:r>
        <w:rPr>
          <w:rFonts w:ascii="Amiri" w:hAnsi="Amiri" w:eastAsia="Amiri" w:cs="Amiri"/>
          <w:color w:val="111111"/>
          <w:sz w:val="28"/>
          <w:sz w:val="28"/>
          <w:szCs w:val="28"/>
          <w:rtl w:val="true"/>
          <w:lang w:bidi="ar-SA"/>
        </w:rPr>
        <w:t>عن فرات بن إبراهيم الكوفي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تدرون لما خلقت فاطمة‌؟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خلقت فاطمة حوراء إنسية لا إنسية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من عرق جبرائيل ومن زغبه‌؟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استشكل علينا،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حوراء إنسية لا إنسية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عرق جبرائيل وزغبه‌؟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إليّ ربي تفاحة من الجنة أتاني بها 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فضمها إلى صدره، فعرق جبرائيل عليه السلام وعرقت التفاحة، فصار عرقهما شيئاً واحداً،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أهدى إليك تفاحة من الجنة، فأخذتها وقبلتها ووضعتها على عيني وضممتها إلى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حبيبي يا جبرائيل هدية ربي تؤكل‌؟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أُمرت بأكلها، فأفلقتها فرأيت منها نوراً ساطعاً ففزعت من ذلك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فإن ذلك نور المنصورة فاطمة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ومن المنصورة‌؟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تخرج من صلبك، واسمها في السماء المنصورة وفي الأرض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678" w:name="pg16521_162942"/>
    </w:p>
    <w:p>
      <w:pPr>
        <w:pStyle w:val="BookText"/>
        <w:rPr/>
      </w:pPr>
      <w:bookmarkEnd w:id="678"/>
      <w:r>
        <w:rPr>
          <w:rFonts w:ascii="Amiri" w:hAnsi="Amiri" w:eastAsia="Amiri" w:cs="Amiri"/>
          <w:color w:val="111111"/>
          <w:sz w:val="28"/>
          <w:sz w:val="28"/>
          <w:szCs w:val="28"/>
          <w:rtl w:val="true"/>
          <w:lang w:bidi="ar-SA"/>
        </w:rPr>
        <w:t>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الشعيرات الصغرى على ريش الفرخ وكونها من زغب جبرائيل، أما لكون التفاحة فيها عرق وعلقت من بينهما، أو لأنه التصق بها بعض ذلك الزغب فأكله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البحث في الحديث</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9443780_1280447820"/>
      <w:bookmarkStart w:id="680" w:name="_Toc258"/>
      <w:bookmarkEnd w:id="679"/>
      <w:r>
        <w:rPr>
          <w:rtl w:val="true"/>
        </w:rPr>
        <w:t>المسألة الأولى</w:t>
      </w:r>
      <w:r>
        <w:rPr>
          <w:rtl w:val="true"/>
        </w:rPr>
        <w:t>: (</w:t>
      </w:r>
      <w:r>
        <w:rPr>
          <w:rtl w:val="true"/>
        </w:rPr>
        <w:t>خلقها عليها السلام من عرق جبرائيل وزغبه</w:t>
      </w:r>
      <w:r>
        <w:rPr>
          <w:rtl w:val="true"/>
        </w:rPr>
        <w:t>)</w:t>
      </w:r>
      <w:bookmarkEnd w:id="680"/>
    </w:p>
    <w:p>
      <w:pPr>
        <w:pStyle w:val="BookText"/>
        <w:rPr/>
      </w:pPr>
      <w:r>
        <w:rPr>
          <w:rFonts w:ascii="Amiri" w:hAnsi="Amiri" w:eastAsia="Amiri" w:cs="Amiri"/>
          <w:color w:val="111111"/>
          <w:sz w:val="28"/>
          <w:sz w:val="28"/>
          <w:szCs w:val="28"/>
          <w:rtl w:val="true"/>
          <w:lang w:bidi="ar-SA"/>
        </w:rPr>
        <w:t xml:space="preserve">ذكرنا في السابق أن معنى كون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 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أنها خلقت من نور الله عزّ وجلّ قبل خلق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الحديث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خلقت من ثمار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الحديث يبين النبي الأكرم صلى الله عليه وآله وسلم سبباً آخر لمعنى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 إنسية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صلى الله عليه وآله وسلم يضيف إلى هذا السبب الآخر لفظاً تفجرت منه معانٍ عديدة وحقائق كثيرة وإشارات إلى أسرار خفية، لعل الله يمنّ علينا بمعرفتها ويوفقنا لفهمها والإحاطة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السبب الآخر لكونها حوراء إنسية، هو خلقها من زغب جبرائيل عليه السلام وعرقه الذي جمع مع ثمرة الجنة وقد ظهر هذا السبب في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إنسية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استشكل الأمر على صحابته بيّن لهم معنى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حوراء إنسية لا إنسية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هذا البيان صاغه صلى الله عليه وآله وسلم بألفاظ تسمعها الأذن الحسية وتدركها </w:t>
      </w:r>
    </w:p>
    <w:p>
      <w:pPr>
        <w:pStyle w:val="BookText"/>
        <w:rPr/>
      </w:pPr>
      <w:r>
        <w:rPr>
          <w:rFonts w:ascii="Amiri" w:hAnsi="Amiri" w:eastAsia="Amiri" w:cs="Amiri"/>
          <w:color w:val="111111"/>
          <w:sz w:val="28"/>
          <w:sz w:val="28"/>
          <w:szCs w:val="28"/>
          <w:rtl w:val="true"/>
          <w:lang w:bidi="ar-SA"/>
        </w:rPr>
        <w:t xml:space="preserve">الأذن الواعية بأبعد معانيها وخواص مضامينها فحمل كل عاقل شرح الله قلبه للإيمان من هذا المعين العذب ما يقدر على حمله، وكلما وقف الظمآن على هذا المعين روى منه قلبه وأخذ به الشوق إلى الاغتراف منه غرفات لأجل نقلها إلى العطاشى من أحبابهم وإخوانهم، فكان إنفاقهم من وحي الحصول على الأجر والثواب فأنفقوا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على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تناول أهل العرفان هذه الألفاظ وبينوا معانيها وأشاروا إلى لطائفها وخصائصها بأجمل المعاني وأوضح الإشارات وكأنهم قدموا هذا الماء الذي اغترفوه من معين رسول الله صلى الله عليه وآله وسلم بكؤوس منمقة ومناديل معطّرة لينالوا الحظ الأوفر في خدمة إخوانهم من المؤمنين وشيعة آل محمد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قال في بيان معنى 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من عرق جبرائيل وزغبه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دار الحيوان ودار الله ومحل الرضوان، وكل ما فيها من أشجار وأثمار وأنهار وغيرها منسوب إلى الله، وجميع سكانها هم أهل الله وخيرته من خلقه وزبدة عبيده، كما أن الثمرة خلاصة الشجرة وعصارتها، وجبرائيل خير أهل الملكوت وعصارتهم، وعرق كل شيء أصفى منه وكأنه عصارة ذلك الشيء وجوهره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إشارة إلى ان فاطمة عليها السلام خلقت من خلاصة دار الله </w:t>
      </w:r>
    </w:p>
    <w:p>
      <w:pPr>
        <w:pStyle w:val="BookText"/>
        <w:rPr/>
      </w:pPr>
      <w:r>
        <w:rPr>
          <w:rFonts w:ascii="Amiri" w:hAnsi="Amiri" w:eastAsia="Amiri" w:cs="Amiri"/>
          <w:color w:val="111111"/>
          <w:sz w:val="28"/>
          <w:sz w:val="28"/>
          <w:szCs w:val="28"/>
          <w:rtl w:val="true"/>
          <w:lang w:bidi="ar-SA"/>
        </w:rPr>
        <w:t>وعصارة دار الحيوان، حيث أفيضت عليها الحياة الأبدية التي لا ممات فيها ولا فناء، بل هي حياة خالدة سرمدية، وقد ذكرت كتب الأخبار حديث وفاتها حينما ألقى الحسنان عليهما السلام بنفسيهما على بدنها فمدت باعها وأخرجت يداها من الكفن واحتضنتهما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النحو من التكوين خاص بوجودها المقدس وليس لأحد هذا الشرف منذ أن سكن آدم وحواء في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لنا أن نبسط البيان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أحد جبرائيل بالعين الظاهرة في زمن النبي صلى الله عليه وآله وسلم سواه، وإنما كان رسول الله صلى الله عليه وآله وسلم يراه بعينه النبوية لتجانسهما وتناسخهما، وعدم مغايرتهما في صفاء الجسمانية ومقتضى النورانية، ولأنهما من مبدأ واحد ومشتقان من مادة واحدة، ولا خلاف في اتصال نورهما وارتباط وجودهما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 نور فاطمة الزهراء عليها السلام، الذي تجسد في صورة التفاحة من الجنة متحداً مع الذات النبوية المقدسة، وكان الحامل والمحمول والآكل والمأكول في غاية التلاؤم والتناسب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وجبرائيل الأمين عليه السلام هو خلاصة سكان الملكوت الأعلى، وجسمه اللطيف غير الأجسام الترابية والظلمانية، وهو رشحة من رشحات الذات المقدسة، غير أنه كان إذا توجه إلى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كسوة تناسب هذا العالم، وكان النبي صلى الله عليه وآله وسلم يراه بهذه الكسوة فإذا أبلغ الوحي ورجع إلى مقره الأصلي خلع عنه تلك الكسوة وعاد إلى ما كان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كان عرق جبرائيل‌؟، أكان من بدنه الأصلي أم من بدنه المستعار؟</w:t>
      </w:r>
    </w:p>
    <w:p>
      <w:pPr>
        <w:pStyle w:val="BookText"/>
        <w:rPr/>
      </w:pPr>
      <w:r>
        <w:rPr>
          <w:rFonts w:ascii="Amiri" w:hAnsi="Amiri" w:eastAsia="Amiri" w:cs="Amiri"/>
          <w:color w:val="111111"/>
          <w:sz w:val="28"/>
          <w:sz w:val="28"/>
          <w:szCs w:val="28"/>
          <w:rtl w:val="true"/>
          <w:lang w:bidi="ar-SA"/>
        </w:rPr>
        <w:t>من المعلوم أن التعرق من لوازم هذا العالم وهذا البدن العنصري، فلا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عرق جبرائيل كان من بدنه الملكي مع بقاء كون بدنه غير الأبدان العنصرية الظلمانيّة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عرقه كان من بدنه الأصلي،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البدن لا يعرق، وكل عاقل يعلم إن إدراك حقيقة جبرائيل لا تسعها عقولنا، فكيف نتصور عرقه وكذلك القول في زغبه وجناحه، حيث إن عالم البدن الأصلي لجبرائيل لا زغب فيه ولا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أن نور فاطمة في صورة تفاحة الجنة حقيقة، وإنما تصوّرت بهذه الصورة لتناسب مذاق روح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الأكرم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مادة لتلك النطفة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والتعرق من مقتضيات الحركة والحرارة، والمحرك هنا المحبة، حيث ضمّها جبرائيل كما تضم الروح العزيزة، وألصق تلك العطية السماوية والهدية العلية بصدره حتى امتزج بها عرقه وزغبه اللطيف، وناولها النبي صلى الله عليه وآله وسلم فوضعها على عينه وضمها إلى صدره إعظاماً لهدية الله ومحبّة لكرامة الله، ثم استأذن جبرائيل وتناولها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يقدر أحد قط أن يتصور حالة النشاط والسرور والانبساط التي عاشها النبي صلى الله عليه وآله وسلم وجبرائيل في تلك اللحظة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جبرائيل فلأنه كان حاملاً ذلك النور الموقور المسرور، وأنه ردَّ الوديعة الإلهية وأوصل الأمانة، ويشهد لبالغ سروره شدّة التزامه وضمّه إياها إلى صدره وهو تعبير عن شدة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سرَّ لهذا العطاء والكوثر الكثير، لما امتن به الله عليه وأراه ثمرة شجرة وجوده وحاصل عمره واسترد الوديعة المنيفة حيث تناولها من يد الحقّ‌، فعاد النور إلى النور ورجعت تلك اللطيفة الإلهية إلى مقرها الأصلي، وصار صلب النبي الأطهر صلى الله عليه وآله وسلم مقرّاً لذلك النور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زغب جبرائيل فكأنه تعويذ وحرز لحفظ روح قدّوة آل الخليل صلى الله عليه وآله وسلم، وقد ورد نظيره في البصائر والبحار من تعويذ فاطمة عليها السلام الحسن والحسين عليهما السلام بزغب جبرائيل حيث جمعته وشدّته بساعديهما</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عن الصادق عليه السلام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يجمع بيده المباركة من حجرته الشريفة ما يتناثر فيه من زغب الملائكة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زغب جبرائيل كان من جسده الأصلي، فلا يسعنا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الإفاضات والبركات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زغبه وعرقه الألطاف الخاصة والأفضال المختصة التي كان يفيضها مفيض الخير والجود على النبي صلى الله عليه وآله وسلم الجليل بواسطة جبرائيل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قسماً من أقسام النور وجود جبرائيل عليه السلام ألحق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الملك العلاّم بتلك النطفة الزكية، فأشرق فيها وصار جزءاً متماً ومكملاً لها في هذا العالم العنصري، وعبّر عن ذلك بالزغب والعرق لضيق عالم الملك والشهود عن استيعاب جزيئات الملكوت الأعلى، ولعل الصفرة التي تعتري وجه فاطمة الطاهرة وقت الظهر إشارة إلى صفة زغب جبرائيل عليه السلام، ولعله بقي هذا اللون وهو برزخ بين البياض والحمرة في وجهها الوضاء من إفاضات نور جبرائيل عليه السلام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ذهبنا إلى أن العرق والزغب كانا من ذاك البدن اللطيف الحسي المستعار لجبرائيل كما ورد في الأخبار، فلا يعدو ذلك أن يكون خصيصة من خصائص فاطمة عليها السلام حيث امتزجت صورتها الحسية وقالبها الملكي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تفاحة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بذاك العرق والزغب، وليس في رجال الأبرار ولا نساء العالمين الأطهار من فاز بحمل هذا الفخر والمنزلة، وليس من النطف الزكية للأنبياء والأولياء نطفة واحدة كان جبرائيل عليه السلام وسيطاً في إقرارها في مستقرها، وهذا دليل على حرمتها وشرفها الذاتي، وهو إكرام وإعظام لسيد الأنام </w:t>
      </w:r>
    </w:p>
    <w:p>
      <w:pPr>
        <w:pStyle w:val="BookText"/>
        <w:rPr/>
      </w:pPr>
      <w:r>
        <w:rPr>
          <w:rFonts w:ascii="Amiri" w:hAnsi="Amiri" w:eastAsia="Amiri" w:cs="Amiri"/>
          <w:color w:val="111111"/>
          <w:sz w:val="28"/>
          <w:sz w:val="28"/>
          <w:szCs w:val="28"/>
          <w:rtl w:val="true"/>
          <w:lang w:bidi="ar-SA"/>
        </w:rPr>
        <w:t>عليه وآله الصلاة والسلام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وأضيف إلى هذا البيان المستبان من الفيوضات الرحمانية لآل الرسول صلى الله عليه وآله وسلم على شيعتهم ومحبيهم، بهذا الوجه الآخر لمعنى أنها 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من عرق جبرائيل وزغبه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جبرائيل عليه السلام هو الناقل للوحي وهو الوسيط في انتقال الفيوضات الإلهية إلى النفس المحمدية المقدسة، وأن محل استلام وتلقي الفيض الإلهي والوحي الرباني هو قلب جبرائيل عليه السلام فيحمله، أي الفيض الإلهي والوحي الرباني ويهبط به لينزله على قلب الحبيب المصطفى صلى الله عليه وآله وسلم، فمن قلب جبرائيل عليه السلام إلى قلب النبي الأكرم صلى الله عليه وآله وسلم، وهو مفاد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بِهِ اَلرُّوحُ اَلْأَمِينُ عَلىٰ قَلْبِكَ لِتَكُونَ مِنَ اَلْمُنْذِرِينَ‌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 حمل جبرائيل عليه السلام للتفاحة وتقبيلها ووضعها على عينه وضمها إلى صدره وهو موطن القلب، وموضع الوحي، وبيت الفيض الإلهي، وتعرقه ثم تعرق التفاحة فيكون عرقهما شيئاً واحداً، فهو عبارة عن مزج للمادة التي خلق منها جبرائيل مع المادة التي خلقت منها التفاحة وتجانسهما معاً، فيكون لهذا الاختلاط وهذا التجانس اشتراك في بدن فاطمة صلوات الله عليها، أي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البدن الذي حوى النور الإلهي الفاطمي تكوّن من نفس المادة التي خلق </w:t>
      </w:r>
    </w:p>
    <w:p>
      <w:pPr>
        <w:pStyle w:val="BookText"/>
        <w:rPr/>
      </w:pPr>
      <w:r>
        <w:rPr>
          <w:rFonts w:ascii="Amiri" w:hAnsi="Amiri" w:eastAsia="Amiri" w:cs="Amiri"/>
          <w:color w:val="111111"/>
          <w:sz w:val="28"/>
          <w:sz w:val="28"/>
          <w:szCs w:val="28"/>
          <w:rtl w:val="true"/>
          <w:lang w:bidi="ar-SA"/>
        </w:rPr>
        <w:t>منها بدن جبرائيل عليه السلام، لتجانس المادة في كلا البدنين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 أوضح لذوي القلوب النيرة، أن النور الفاطمي متصل بمحل نزول الفيض الإلهي للنبي الأعظم صلى الله عليه وآله وسلم، أي القلب ولأجله قال بأبي وأمي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قلبي وروحي التي بين جنبي</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ينزل به جبرائيل عليه السلام من الفيض الرباني على قلب النبي الأعظم صلى الله عليه وآله وسلم يستقبله النور الإلهي الذي خلقت منه أم الأنوار الإلهية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ذلك يدعو إلى إشراك نور فاطمة عليها السلام بالنبوة؛ لان نورها هو محل استقبال الفيض الإلهي أي قلب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ذلك فهو ينطبق على جبرائيل عليه السلام؛ لأنه هو الأصل في نزول هذا الفيض على قلب النبي صلى الله عليه وآله وسلم ولأصبح بذلك شريكا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أنه عليه السلام الأمين على هذا الوحي وقد خلقه الله بكيفية خاصة لأداء هذا التكليف ولنفس الغرض خلقت فاطمة عليها السلام بكيفية خاصة نوهت إليها الأحاديث النبوية التي مر ذكرها لغرض أداء التكليف الإلهي الذي خلقت لأجله قلب النبوة وروحها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شجنة مني</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على الحجج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محل نزول الفيض الرباني على الحجج المعصومين لسنخية محل نورها مع محل الوحي أي امتزاج عرق بدن جبرائيل مع عرق التفاحة التي هي محل نور فاطمة عليها السلام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محمد عبده ورسوله وعلى علي عبده وأخي رسوله ووصيه وخليفته من بعده وعلى فاطمة أمته وابنت رسوله وزوجة وليه وعلى ولديها إمامي الرحمة وسبطي النبوة وعلى أولادها الأئمة التسعة من ولد الحسين صلوات الله عليهم أجمعين</w:t>
      </w:r>
      <w:r>
        <w:rPr>
          <w:rFonts w:eastAsia="Amiri" w:cs="Amiri" w:ascii="Amiri" w:hAnsi="Amiri"/>
          <w:color w:val="111111"/>
          <w:sz w:val="28"/>
          <w:szCs w:val="28"/>
          <w:rtl w:val="true"/>
          <w:lang w:bidi="ar-SA"/>
        </w:rPr>
        <w:t xml:space="preserve">. </w:t>
      </w:r>
      <w:bookmarkStart w:id="681" w:name="pg16521_162951"/>
    </w:p>
    <w:p>
      <w:pPr>
        <w:pStyle w:val="Heading3"/>
        <w:numPr>
          <w:ilvl w:val="2"/>
          <w:numId w:val="1"/>
        </w:numPr>
        <w:rPr/>
      </w:pPr>
      <w:bookmarkStart w:id="682" w:name="__RefHeading___Toc9443782_1280447820"/>
      <w:bookmarkStart w:id="683" w:name="_Toc259"/>
      <w:bookmarkEnd w:id="681"/>
      <w:bookmarkEnd w:id="682"/>
      <w:r>
        <w:rPr>
          <w:rtl w:val="true"/>
        </w:rPr>
        <w:t>المبحث الثالث</w:t>
      </w:r>
      <w:r>
        <w:rPr>
          <w:rtl w:val="true"/>
        </w:rPr>
        <w:t xml:space="preserve">: </w:t>
      </w:r>
      <w:r>
        <w:rPr>
          <w:rtl w:val="true"/>
        </w:rPr>
        <w:t>انتقال النور الفاطمي إلى الأرض الطاهرة</w:t>
      </w:r>
      <w:bookmarkEnd w:id="683"/>
    </w:p>
    <w:p>
      <w:pPr>
        <w:pStyle w:val="Heading4"/>
        <w:numPr>
          <w:ilvl w:val="3"/>
          <w:numId w:val="1"/>
        </w:numPr>
        <w:rPr/>
      </w:pPr>
      <w:bookmarkStart w:id="684" w:name="__RefHeading___Toc9443784_1280447820"/>
      <w:bookmarkStart w:id="685" w:name="_Toc260"/>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نكمل إن شاء الله تعالى في هذا المبحث رحلة النور والفيض الأقدس لكوثر الخير وحوض اليمن ونسمة الطهر فاطمة الزهراء صلوات الله عليها، ومراحل تنقل هذا النور الإلهي من تحت ساق العرش وإشراقه في قناديل معلقة وانتقاله إلى الجنة فأودعه الرحمن في ثمارها ليستلمه النبي صلى الله عليه وآله وسلم ضمن مرحلتين، كانت الأولى في الجنة، وكانت الثانية من يد جبرائيل عليه السلام لتقر الوديعة الإلهية في قرار النبوة وصلب الرسالة وعمود الوحي وروح الشريعة، ثم ينتقل هذا النور الإلهي المودع في النطفة الزكية الفاطمية في أرض الطاهرة خديجة الكبرى سيدة النساء بعد فاطمة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فَتَقَبَّلَهٰا رَبُّهٰا بِقَبُولٍ حَسَنٍ وَ أَنْبَتَهٰا نَبٰاتاً حَسَناً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لتنمو في تلك الأرض الطاهرة المطهرة المعدة لاستقبال النور الإلهي فتنال </w:t>
      </w:r>
    </w:p>
    <w:p>
      <w:pPr>
        <w:pStyle w:val="BookText"/>
        <w:rPr/>
      </w:pPr>
      <w:r>
        <w:rPr>
          <w:rFonts w:ascii="Amiri" w:hAnsi="Amiri" w:eastAsia="Amiri" w:cs="Amiri"/>
          <w:color w:val="111111"/>
          <w:sz w:val="28"/>
          <w:sz w:val="28"/>
          <w:szCs w:val="28"/>
          <w:rtl w:val="true"/>
          <w:lang w:bidi="ar-SA"/>
        </w:rPr>
        <w:t>بذلك ما لم تنلْهُ امرأة من العالمين، فأي رحمٍ حوى مثل فاطمة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بطن نما فيه مثل البضعة الزاهرة‌؟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ذكرنا في المبحثين السابقين حديث خلق فاطمة عليها السلام من ثمار الجنة التي نزل بها جبرائيل عليه السلام بعد أن اعتزل النبي صلى الله عليه وآله وسلم خديجة أربعين يوماً، وفي هذا المبحث نكمل ما بقي من هذا الحديث لاختصاصه بعنوان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خديجة رضوان الله تعالى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الفت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اعتزال النبي صلى الله عليه وآله وسلم لها هذه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جنني الليل غطيت رأسي، واسجفت ستري، وغلقت بابي، وصليت وردي، وأطفأت مصباحي، وآويت إلى فراشي، فلما كان في تلك الليلة لم أكن بالنائمة ولا بالمشبهة، إذ جاء النبي صلى الله عليه وآله وسلم فقرع الباب،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يقرع حلقة لا يقرعها إلا محمد صلى الله عليه وآله وسلم‌؟</w:t>
      </w:r>
    </w:p>
    <w:p>
      <w:pPr>
        <w:pStyle w:val="BookText"/>
        <w:rPr/>
      </w:pPr>
      <w:r>
        <w:rPr>
          <w:rFonts w:ascii="Amiri" w:hAnsi="Amiri" w:eastAsia="Amiri" w:cs="Amiri"/>
          <w:color w:val="111111"/>
          <w:sz w:val="28"/>
          <w:sz w:val="28"/>
          <w:szCs w:val="28"/>
          <w:rtl w:val="true"/>
          <w:lang w:bidi="ar-SA"/>
        </w:rPr>
        <w:t>قالت خديجة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النبي صلى الله عليه وآله وسلم بعذوبة كلامه وحلاوة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يا خديجة فإني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فرحة مستبشرة بالنبي صلى الله عليه وآله وسلم وفتحت الباب ودخل النبي صلى الله عليه وآله وسلم المنزل وكان صلى الله عليه وآله وسلم إذا دخل المنزل دعا بالإناء فتطهر للصلاة ثم يقوم فيصلي ركعتين يوجز فيهما ثم يأوي إلى فراشه، فلما كان في تلك الليلة لم يدع بالإناء ولم يتأهب للصلاة، غير أنّه أخذ بعضدي وأقعدني على فراشه وداعبني ومازحني وكان بيني وبينه ما يكون بين المرأة وبعلها، فلا والذي سمك السماء وأنبع الماء ما تباعد عني النبي </w:t>
      </w:r>
      <w:bookmarkStart w:id="686" w:name="pg16521_162953"/>
    </w:p>
    <w:p>
      <w:pPr>
        <w:pStyle w:val="BookText"/>
        <w:rPr/>
      </w:pPr>
      <w:bookmarkEnd w:id="686"/>
      <w:r>
        <w:rPr>
          <w:rFonts w:ascii="Amiri" w:hAnsi="Amiri" w:eastAsia="Amiri" w:cs="Amiri"/>
          <w:color w:val="111111"/>
          <w:sz w:val="28"/>
          <w:sz w:val="28"/>
          <w:szCs w:val="28"/>
          <w:rtl w:val="true"/>
          <w:lang w:bidi="ar-SA"/>
        </w:rPr>
        <w:t>صلى الله عليه وآله وسلم حتى حسست بثقل فاطمة في بطني</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البحث في الحديث الأول</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9443786_1280447820"/>
      <w:bookmarkStart w:id="688" w:name="_Toc261"/>
      <w:bookmarkEnd w:id="687"/>
      <w:r>
        <w:rPr>
          <w:rtl w:val="true"/>
        </w:rPr>
        <w:t>المسألة الأولى</w:t>
      </w:r>
      <w:r>
        <w:rPr>
          <w:rtl w:val="true"/>
        </w:rPr>
        <w:t>: (</w:t>
      </w:r>
      <w:r>
        <w:rPr>
          <w:rtl w:val="true"/>
        </w:rPr>
        <w:t>المنهاج التربوي الأسري عند النبي صلى الله عليه وآله وسلم</w:t>
      </w:r>
      <w:r>
        <w:rPr>
          <w:rtl w:val="true"/>
        </w:rPr>
        <w:t>)</w:t>
      </w:r>
      <w:bookmarkEnd w:id="688"/>
    </w:p>
    <w:p>
      <w:pPr>
        <w:pStyle w:val="BookText"/>
        <w:rPr/>
      </w:pPr>
      <w:r>
        <w:rPr>
          <w:rFonts w:ascii="Amiri" w:hAnsi="Amiri" w:eastAsia="Amiri" w:cs="Amiri"/>
          <w:color w:val="111111"/>
          <w:sz w:val="28"/>
          <w:sz w:val="28"/>
          <w:szCs w:val="28"/>
          <w:rtl w:val="true"/>
          <w:lang w:bidi="ar-SA"/>
        </w:rPr>
        <w:t>هنا في هذا الحديث تظهر لنا أم المؤمنين خديجة سلام الله عليها إحدى الصور المشرقة من حياة النبي صلى الله عليه وآله وسلم الأسرية، فهو المعلم الأول في الحياة المدنية المتحضرة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الصورة كانت تحكي عن جانب من الجوانب العديدة في الحياة الأسرية، يمتاز بالأهمية الكبيرة والتأثير النفسي في الأسرة وهو أحد المناهج التي تنمو بواسطتها الأسرة ولتنتج أبناء صلحاء نافعين لأنفسهم ولمجتمعهم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كيف يكون الأسلوب الذي يقوم به الزوج عند دخوله البيت‌؟</w:t>
      </w:r>
    </w:p>
    <w:p>
      <w:pPr>
        <w:pStyle w:val="BookText"/>
        <w:rPr/>
      </w:pPr>
      <w:r>
        <w:rPr>
          <w:rFonts w:ascii="Amiri" w:hAnsi="Amiri" w:eastAsia="Amiri" w:cs="Amiri"/>
          <w:color w:val="111111"/>
          <w:sz w:val="28"/>
          <w:sz w:val="28"/>
          <w:szCs w:val="28"/>
          <w:rtl w:val="true"/>
          <w:lang w:bidi="ar-SA"/>
        </w:rPr>
        <w:t>هنا في هذه اللحظات القليلة والدقائق المعدودة ينظر الجميع ببالغ الأهمية لما يقوم به الأب من أفعال وينصتون إلى ما يخرج من فمه من كلمات، فإذا كانت مظاهر التعب والضجر واضحة على الأب انعكس ذلك على الزوجة والأولاد ولاسيما لو كانت في الأسرة بنيات فهن الأسرع تأثراً بهذا المنظر والأكثر شعوراً لما يظهر على الوالد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الأكرم صلى الله عليه وآله وسلم يدخل إلى البيت بهذا الشكل الذي نقلته هنا زوجته الحبيبة البارة المخلصة الوفية بهذه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إذا </w:t>
      </w:r>
      <w:bookmarkStart w:id="689" w:name="pg16521_162954"/>
    </w:p>
    <w:p>
      <w:pPr>
        <w:pStyle w:val="BookText"/>
        <w:rPr/>
      </w:pPr>
      <w:bookmarkEnd w:id="689"/>
      <w:r>
        <w:rPr>
          <w:rFonts w:ascii="Amiri" w:hAnsi="Amiri" w:eastAsia="Amiri" w:cs="Amiri"/>
          <w:color w:val="111111"/>
          <w:sz w:val="28"/>
          <w:sz w:val="28"/>
          <w:szCs w:val="28"/>
          <w:rtl w:val="true"/>
          <w:lang w:bidi="ar-SA"/>
        </w:rPr>
        <w:t>دخل المنزل دعا بالإناء فتطهر للصلاة ثم يقوم فيصلي ركعتين يوجز فيهما ثم يأوي إلى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يظهر بشكل واضح هذا المنهاج التربوي الأسري الذي رسمه رسول الله صلى الله عليه وآله وسلم فالأب الذي يبدأ حياته الأسرية بالوضوء والصلاة فإنه يضفي على زوجته وأولاده الطمأنينة والسكينة والرحمة، وهو في نفس الوقت يعلمهم أهمية الصلاة وإنها المفتاح الذي يجب عليهم أن يفتتحوا به خطوات حياتهم، فيتمسكوا بها ويستعينوا بها ويكونوا مصادقاً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اِسْتَعِينُوا بِالصَّبْرِ وَ اَلصَّلاٰةِ وَ إِنَّهٰا لَكَبِيرَةٌ إِلاّٰ عَلَى اَلْخٰاشِعِينَ‌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0" w:name="__RefHeading___Toc9443788_1280447820"/>
      <w:bookmarkStart w:id="691" w:name="_Toc262"/>
      <w:bookmarkEnd w:id="690"/>
      <w:r>
        <w:rPr>
          <w:rtl w:val="true"/>
        </w:rPr>
        <w:t>المسألة الثانية</w:t>
      </w:r>
      <w:r>
        <w:rPr>
          <w:rtl w:val="true"/>
        </w:rPr>
        <w:t>: (</w:t>
      </w:r>
      <w:r>
        <w:rPr>
          <w:rtl w:val="true"/>
        </w:rPr>
        <w:t>المنهاج التربوي في العلاقة الزوجية</w:t>
      </w:r>
      <w:r>
        <w:rPr>
          <w:rtl w:val="true"/>
        </w:rPr>
        <w:t>)</w:t>
      </w:r>
      <w:bookmarkEnd w:id="691"/>
    </w:p>
    <w:p>
      <w:pPr>
        <w:pStyle w:val="BookText"/>
        <w:rPr/>
      </w:pPr>
      <w:r>
        <w:rPr>
          <w:rFonts w:ascii="Amiri" w:hAnsi="Amiri" w:eastAsia="Amiri" w:cs="Amiri"/>
          <w:color w:val="111111"/>
          <w:sz w:val="28"/>
          <w:sz w:val="28"/>
          <w:szCs w:val="28"/>
          <w:rtl w:val="true"/>
          <w:lang w:bidi="ar-SA"/>
        </w:rPr>
        <w:t>ثم تمضي أم المؤمنين خديجة سلام الله عليها لتبين لنا صورة أخرى من الصور التعليمية في جميع جوانب الحياة الدنيوية والأخروية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تنقلنا السيدة خديجة عليها السلام في رحاب العلاقة الزوجية لتشير إلى أهم الأسس التي يعتمد عليها قيام البيت، وهي صمام الأمان في الحياة الأسرية، فكم من أسرة تهدمت، وكم من علاقة زوجية فشلت، وكم من أطفال ضيعت، وكانت هي الضحية، بل هي التي تدفع ثمن الأسلوب الفاشل الذي يعتمده الأب في العلاقات الزوجية كحالات منفردة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وعندما نقول الأب لأسباب كثيرة منها القيمومية التي لديه والقدرة في التحكم في شؤون الحياة الأسرية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السيدة خديجة سلام الله عليها تصف لنا هذه العلاقة الزوجية للنبي صلى الله عليه وآله وسلم بهذه الكلمات الرقيقة والمنطق العذب والرقة والعاطفة والحب الكبير لهذا الزوج مع الحفاظ على العفة المحاطة بهذه الكلمات، والحشمة التي تفوح من هذه الألفاظ، قالت سلام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تلك الليلة لم يدع بالإناء ولم يتأهب للصلاة، غير إنه أخذ بعضدي وأقعدني على فراشه وداعبني ومازحني، وكان بيني وبينه ما يكون بين المرأة وبعلها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الكلمات على قلتها قد كشفت إحدى السنن النبوية في آداب المعاشرة الزوجية وتظهر بشكل كبير الأجواء العاطفية التي ينبغي لكل زوج أن يتعلمها ويستسن بها؛ لأن هذا التعامل يجمع الشفافية في الأسلوب، والجمال في المبادرة لاستجلاب وتحريك عاطفة المرأة واستدرار 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فهذا المنهاج التربوي من أهم المناهج التي تدوم بها الحياة الأسرية وتستمر بواسطتها العلاقة الزوجية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اعتمد طب النفس الأسري في كثير من البحوث والدراسات على هذا المنهاج ووضعه كمنهاج يعتمد عليه قيام الرابط الأسري وهو أحد الأسس التي يقوم عليها دوام العلاقة الزوجية، وكم نحن اليوم بحاجة إلى مراجعة تلك السنن النبوية ومعرفة الآداب المحمدية في مختلف ضروب الحياة ولاسيما في الجانب الأسري كأزواج وآباء وإخوان وأبناء</w:t>
      </w:r>
      <w:r>
        <w:rPr>
          <w:rFonts w:eastAsia="Amiri" w:cs="Amiri" w:ascii="Amiri" w:hAnsi="Amiri"/>
          <w:color w:val="111111"/>
          <w:sz w:val="28"/>
          <w:szCs w:val="28"/>
          <w:rtl w:val="true"/>
          <w:lang w:bidi="ar-SA"/>
        </w:rPr>
        <w:t xml:space="preserve">. </w:t>
      </w:r>
      <w:bookmarkStart w:id="692" w:name="pg16521_162956"/>
    </w:p>
    <w:p>
      <w:pPr>
        <w:pStyle w:val="Heading4"/>
        <w:numPr>
          <w:ilvl w:val="3"/>
          <w:numId w:val="1"/>
        </w:numPr>
        <w:rPr/>
      </w:pPr>
      <w:bookmarkStart w:id="693" w:name="__RefHeading___Toc9443790_1280447820"/>
      <w:bookmarkStart w:id="694" w:name="_Toc263"/>
      <w:bookmarkEnd w:id="692"/>
      <w:bookmarkEnd w:id="693"/>
      <w:r>
        <w:rPr>
          <w:rtl w:val="true"/>
        </w:rPr>
        <w:t>المسألة الثالثة</w:t>
      </w:r>
      <w:r>
        <w:rPr>
          <w:rtl w:val="true"/>
        </w:rPr>
        <w:t>: «</w:t>
      </w:r>
      <w:r>
        <w:rPr>
          <w:rtl w:val="true"/>
        </w:rPr>
        <w:t>الإحساس بثقل فاطمة عليها السلام</w:t>
      </w:r>
      <w:r>
        <w:rPr>
          <w:rtl w:val="true"/>
        </w:rPr>
        <w:t>»</w:t>
      </w:r>
      <w:bookmarkEnd w:id="694"/>
    </w:p>
    <w:p>
      <w:pPr>
        <w:pStyle w:val="Heading5"/>
        <w:numPr>
          <w:ilvl w:val="4"/>
          <w:numId w:val="1"/>
        </w:numPr>
        <w:rPr/>
      </w:pPr>
      <w:bookmarkStart w:id="695" w:name="__RefHeading___Toc9443792_1280447820"/>
      <w:bookmarkStart w:id="696" w:name="_Toc264"/>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إن إحساس السيدة الطاهرة والصديقة الجليلة أم الزهراء صلوات الله عليها بثقل فاطمة عليها السلام، هو خلاف العادة البشرية، وعملية الإحساس بثقل الجنين يتحدد عند الأم بعد الشهر الرابع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للسيدة خديجة عليها السلام فإن إحساسها بثقل فاطمة عليها السلام عائد إلى النطفة الزكية الحاملة للنور الفاطمي وهو كإحساس السيدة مريم عليها السلام بعد أن تمثل لها روح القدس عليه السلام بشراً سويا، فإحساسها بثقل فاطمة إنما هو من نور فاطمة وكونها من عصارة دار الآخرة وخلاصة نعيمها الممزوج بعرق روح القدس وزغبه وهو حامل الوحي والفيض الإلهي</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9443794_1280447820"/>
      <w:bookmarkStart w:id="698" w:name="_Toc265"/>
      <w:bookmarkEnd w:id="697"/>
      <w:r>
        <w:rPr>
          <w:rtl w:val="true"/>
        </w:rPr>
        <w:t>الحديث الثاني</w:t>
      </w:r>
      <w:bookmarkEnd w:id="698"/>
    </w:p>
    <w:p>
      <w:pPr>
        <w:pStyle w:val="BookText"/>
        <w:rPr/>
      </w:pPr>
      <w:r>
        <w:rPr>
          <w:rFonts w:ascii="Amiri" w:hAnsi="Amiri" w:eastAsia="Amiri" w:cs="Amiri"/>
          <w:color w:val="111111"/>
          <w:sz w:val="28"/>
          <w:sz w:val="28"/>
          <w:szCs w:val="28"/>
          <w:rtl w:val="true"/>
          <w:lang w:bidi="ar-SA"/>
        </w:rPr>
        <w:t>عن زيد بن أسلم عن أبيه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مات ولدي من خديجة، أوحى الله إلي أن أمسك عن خديجة وكنت لها عاشقاً، فسألت الله أن يجمع بيني وبينها، فآتاني جبرائيل في شهر رمضان ليلة الجمعة لأربع وعشرين ومعه طبق من رطب الجنة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كل هذا وواقع خديجة الليلة، ففعلت فحملت بفاطمة، فما لثمت فاطمة إلاّ وجدت ريح ذلك الرطب وهو في عترتها إلى يوم القيامة</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699" w:name="pg16521_162957"/>
    </w:p>
    <w:p>
      <w:pPr>
        <w:pStyle w:val="BookText"/>
        <w:rPr/>
      </w:pPr>
      <w:bookmarkEnd w:id="699"/>
      <w:r>
        <w:rPr>
          <w:rFonts w:ascii="Amiri" w:hAnsi="Amiri" w:eastAsia="Amiri" w:cs="Amiri"/>
          <w:color w:val="111111"/>
          <w:sz w:val="28"/>
          <w:sz w:val="28"/>
          <w:szCs w:val="28"/>
          <w:rtl w:val="true"/>
          <w:lang w:bidi="ar-SA"/>
        </w:rPr>
        <w:t>مسائل البحث في الحديث الثاني</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9443796_1280447820"/>
      <w:bookmarkStart w:id="701" w:name="_Toc266"/>
      <w:bookmarkEnd w:id="700"/>
      <w:r>
        <w:rPr>
          <w:rtl w:val="true"/>
        </w:rPr>
        <w:t>المسألة الأولى</w:t>
      </w:r>
      <w:r>
        <w:rPr>
          <w:rtl w:val="true"/>
        </w:rPr>
        <w:t>: (</w:t>
      </w:r>
      <w:r>
        <w:rPr>
          <w:rtl w:val="true"/>
        </w:rPr>
        <w:t>تعيين ليلة انعقاد النطفة الزكية النبوية لخلق فاطمة عليها السلام</w:t>
      </w:r>
      <w:r>
        <w:rPr>
          <w:rtl w:val="true"/>
        </w:rPr>
        <w:t>)</w:t>
      </w:r>
      <w:bookmarkEnd w:id="701"/>
    </w:p>
    <w:p>
      <w:pPr>
        <w:pStyle w:val="BookText"/>
        <w:rPr/>
      </w:pPr>
      <w:r>
        <w:rPr>
          <w:rFonts w:ascii="Amiri" w:hAnsi="Amiri" w:eastAsia="Amiri" w:cs="Amiri"/>
          <w:color w:val="111111"/>
          <w:sz w:val="28"/>
          <w:sz w:val="28"/>
          <w:szCs w:val="28"/>
          <w:rtl w:val="true"/>
          <w:lang w:bidi="ar-SA"/>
        </w:rPr>
        <w:t>في هذا الحديث تعيين لليلة انعقاد النطفة الزكية لفاطمة صلوات الله عليها وهي ليلة الجمعة من شهر رمضان الواقعة في الليلة الرابعة والعشرين منه، وهذا التوقيت الدقيق لانتقال النور الفاطمي إلى رحم خديجة عليها السلام في غاية الاهتمام الرباني والعناية الإلهية، إذ لا يخفى أن العشر الأواخر من شهر رمضان هي أفضل لياليه وإن كل ليلة من هذه الليالي يطلب العباد فيها التوفيق لليلة القدر لقوله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اطلبوها في العشر الأواخر</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فضل ليلة الجمعة على الليالي فسبحان من قدّر لها هذا التقدير وهيأ لها هذا الوقت المحفوف بالبركات ونزول الفيوضات الرحمانية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ولادتها الميمونة السعيدة تكون في شهر جمادى الآخرة وهو ما اشتهر في ميلادها ومطابقٌ لما نصت عليه الروايات الواردة عن العترة النبوية صلوات الله عليهم أجمعين</w:t>
      </w:r>
      <w:r>
        <w:rPr>
          <w:rFonts w:eastAsia="Amiri" w:cs="Amiri" w:ascii="Amiri" w:hAnsi="Amiri"/>
          <w:color w:val="111111"/>
          <w:sz w:val="28"/>
          <w:szCs w:val="28"/>
          <w:rtl w:val="true"/>
          <w:lang w:bidi="ar-SA"/>
        </w:rPr>
        <w:t xml:space="preserve">. </w:t>
      </w:r>
      <w:bookmarkStart w:id="702" w:name="pg16521_162958"/>
    </w:p>
    <w:p>
      <w:pPr>
        <w:pStyle w:val="Heading4"/>
        <w:numPr>
          <w:ilvl w:val="3"/>
          <w:numId w:val="1"/>
        </w:numPr>
        <w:rPr/>
      </w:pPr>
      <w:bookmarkStart w:id="703" w:name="__RefHeading___Toc9443798_1280447820"/>
      <w:bookmarkStart w:id="704" w:name="_Toc267"/>
      <w:bookmarkEnd w:id="702"/>
      <w:bookmarkEnd w:id="703"/>
      <w:r>
        <w:rPr>
          <w:rtl w:val="true"/>
        </w:rPr>
        <w:t>المسألة الثانية</w:t>
      </w:r>
      <w:r>
        <w:rPr>
          <w:rtl w:val="true"/>
        </w:rPr>
        <w:t>: (</w:t>
      </w:r>
      <w:r>
        <w:rPr>
          <w:rtl w:val="true"/>
        </w:rPr>
        <w:t>القاسم وعبد الله عليهما السلام ولدا وماتا في الإسلام</w:t>
      </w:r>
      <w:r>
        <w:rPr>
          <w:rtl w:val="true"/>
        </w:rPr>
        <w:t>)</w:t>
      </w:r>
      <w:bookmarkEnd w:id="704"/>
    </w:p>
    <w:p>
      <w:pPr>
        <w:pStyle w:val="BookText"/>
        <w:rPr/>
      </w:pPr>
      <w:r>
        <w:rPr>
          <w:rFonts w:ascii="Amiri" w:hAnsi="Amiri" w:eastAsia="Amiri" w:cs="Amiri"/>
          <w:color w:val="111111"/>
          <w:sz w:val="28"/>
          <w:sz w:val="28"/>
          <w:szCs w:val="28"/>
          <w:rtl w:val="true"/>
          <w:lang w:bidi="ar-SA"/>
        </w:rPr>
        <w:t>هذا الحديث يحمل دليلاً ينص على أن حقيقة أولاد النبي صلى الله عليه وآله وسلم هم ثلاثة فقط، ولدان وهما القاسم وعبد الله وقد ولدا وماتا في الإسلام وفيها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بن وائل السهمي للنبي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مات ولده فهو أبتر، فأنزل الله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شٰانِئَكَ هُوَ اَلْأَبْتَرُ</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وبنت واحدة هي فاطمة صلوات الله عليها والحديث واضح وضوح الشمس أن الله منَّ على نبيه الأعظم بفاطمة بعدهما، فكانت كوثر ذريته وأولاده وهو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أَعْطَيْنٰاكَ اَلْكَوْثَرَ</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وقفة مع هذه السورة إن شاء الله تعالى</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705" w:name="pg16521_162959"/>
    </w:p>
    <w:p>
      <w:pPr>
        <w:pStyle w:val="Heading2"/>
        <w:numPr>
          <w:ilvl w:val="1"/>
          <w:numId w:val="1"/>
        </w:numPr>
        <w:rPr/>
      </w:pPr>
      <w:bookmarkStart w:id="706" w:name="__RefHeading___Toc9443800_1280447820"/>
      <w:bookmarkStart w:id="707" w:name="_Toc268"/>
      <w:bookmarkEnd w:id="705"/>
      <w:bookmarkEnd w:id="706"/>
      <w:r>
        <w:rPr>
          <w:rtl w:val="true"/>
        </w:rPr>
        <w:t>الفصل الخامس</w:t>
      </w:r>
      <w:r>
        <w:rPr>
          <w:rtl w:val="true"/>
        </w:rPr>
        <w:t xml:space="preserve">: </w:t>
      </w:r>
      <w:r>
        <w:rPr>
          <w:rtl w:val="true"/>
        </w:rPr>
        <w:t>ولادة فاطمة عليها السلام</w:t>
      </w:r>
      <w:bookmarkEnd w:id="70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8" w:name="__RefHeading___Toc9443802_1280447820"/>
      <w:bookmarkStart w:id="709" w:name="_Toc269"/>
      <w:bookmarkEnd w:id="708"/>
      <w:r>
        <w:rPr>
          <w:rtl w:val="true"/>
        </w:rPr>
        <w:t>اشارة</w:t>
      </w:r>
      <w:bookmarkEnd w:id="70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0" w:name="pg16521_162961"/>
      <w:bookmarkStart w:id="711" w:name="pg16521_162961"/>
      <w:bookmarkEnd w:id="711"/>
    </w:p>
    <w:p>
      <w:pPr>
        <w:pStyle w:val="Heading3"/>
        <w:numPr>
          <w:ilvl w:val="2"/>
          <w:numId w:val="1"/>
        </w:numPr>
        <w:rPr/>
      </w:pPr>
      <w:bookmarkStart w:id="712" w:name="pg16521_162961"/>
      <w:bookmarkStart w:id="713" w:name="__RefHeading___Toc9443804_1280447820"/>
      <w:bookmarkStart w:id="714" w:name="_Toc270"/>
      <w:bookmarkEnd w:id="712"/>
      <w:bookmarkEnd w:id="713"/>
      <w:r>
        <w:rPr>
          <w:rtl w:val="true"/>
        </w:rPr>
        <w:t>المبحث الأول</w:t>
      </w:r>
      <w:r>
        <w:rPr>
          <w:rtl w:val="true"/>
        </w:rPr>
        <w:t xml:space="preserve">: </w:t>
      </w:r>
      <w:r>
        <w:rPr>
          <w:rtl w:val="true"/>
        </w:rPr>
        <w:t>فاطمة عليها السلام في الأرحام المطهرة</w:t>
      </w:r>
      <w:bookmarkEnd w:id="714"/>
    </w:p>
    <w:p>
      <w:pPr>
        <w:pStyle w:val="Heading4"/>
        <w:numPr>
          <w:ilvl w:val="3"/>
          <w:numId w:val="1"/>
        </w:numPr>
        <w:rPr/>
      </w:pPr>
      <w:bookmarkStart w:id="715" w:name="__RefHeading___Toc9443806_1280447820"/>
      <w:bookmarkStart w:id="716" w:name="_Toc271"/>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 xml:space="preserve">أصبح من البديهي ونحن نسير بمنهج القرآن الكريم في حديثه عن الشخصية الرسالية أن يكون لمرحلة الإعداد الرحمي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لبضعة النبي الأكرم صلى الله عليه وآله وسلم خصوصياتها وسماتها المتفردة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فمثلما كانت المرحلة الجنينية لنبي الله عيسى عليه السلام تحظى بسماتها الخاصة كشاهد على تلك المنهجية القرآنية والتدبير الإلهي فإن هذه المرحلة من حياة فاطمة عليها السلام لها سماتها الخاصة؛ إلا أن الفارق بين السعة في بيان المرحلة الرحمية لعيسى عليه السلام وبين بقية الشواهد الجنينية لنبي الله إسحاق عليه السلام اقتصرت على بيان كبر سن إبراهيم وزوجه سارة وكذا حال نبي الله يحيى عليه السلام وكبر سن زكريا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مرحلة حمل إسحاق قال سبحانه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اِمْرَأَتُهُ قٰائِمَةٌ فَضَحِكَتْ فَبَشَّرْنٰاهٰا بِإِسْحٰاقَ وَ مِنْ وَرٰاءِ إِسْحٰاقَ يَعْقُوبَ قٰالَتْ‌ </w:t>
      </w:r>
    </w:p>
    <w:p>
      <w:pPr>
        <w:pStyle w:val="BookText"/>
        <w:rPr/>
      </w:pPr>
      <w:r>
        <w:rPr>
          <w:rFonts w:ascii="Amiri" w:hAnsi="Amiri" w:eastAsia="Amiri" w:cs="Amiri"/>
          <w:color w:val="111111"/>
          <w:sz w:val="28"/>
          <w:sz w:val="28"/>
          <w:szCs w:val="28"/>
          <w:rtl w:val="true"/>
          <w:lang w:bidi="ar-SA"/>
        </w:rPr>
        <w:t>يٰا وَيْلَتىٰ أَ أَلِدُ وَ أَنَا عَجُوزٌ وَ هٰذٰا بَعْلِي شَيْخاً إِنَّ هٰذٰا لَشَيْ‌ءٌ عَجِيبٌ قٰالُوا أَ تَعْجَبِينَ مِنْ أَمْرِ اَللّٰهِ رَحْمَتُ اَللّٰهِ وَ بَرَكٰاتُهُ عَلَيْكُمْ أَهْلَ اَلْبَيْتِ إِنَّهُ حَمِيدٌ مَجِيدٌ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يكون الأمر منوطا بالله تعالى كما أخبرت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تَعْجَبِينَ مِنْ 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حال زكريا وولده يحيى عليهما السلام يكون خاضعاً أيضاً لأمر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زَكَرِيّٰا إِنّٰا نُبَشِّرُكَ بِغُلاٰمٍ اِسْمُهُ يَحْيىٰ لَمْ نَجْعَلْ لَهُ مِنْ قَبْلُ سَمِيًّا قٰالَ رَبِّ أَنّٰى يَكُونُ لِي غُلاٰمٌ وَ كٰانَتِ اِمْرَأَتِي عٰاقِراً وَ قَدْ بَلَغْتُ مِنَ اَلْكِبَرِ عِتِيًّا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حال رسول الله صلى الله عليه وآله وسلم وحال أم المؤمنين خديجة عليها السلام وحال سيدة النساء فاطمة الزهراء عليها السلام منوطاً بأمر الله سبحانه وتعالى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كانت فاطمة عليها السلام في تلك المرحلة الرحمية الجنينية تحظى بخصوصيات خاصة وسمات فريدة تتناسب مع حجم الشأنية التي لها عند الله تعالى والمرتكزة على دورها الرسالي فضلاً عن الإمامة كما دلت عليها أحاديث العترة النبوية عليهم السلام وهي كالآتي</w:t>
      </w:r>
      <w:r>
        <w:rPr>
          <w:rFonts w:eastAsia="Amiri" w:cs="Amiri" w:ascii="Amiri" w:hAnsi="Amiri"/>
          <w:color w:val="111111"/>
          <w:sz w:val="28"/>
          <w:szCs w:val="28"/>
          <w:rtl w:val="true"/>
          <w:lang w:bidi="ar-SA"/>
        </w:rPr>
        <w:t xml:space="preserve">: </w:t>
      </w:r>
      <w:bookmarkStart w:id="717" w:name="pg16521_162963"/>
    </w:p>
    <w:p>
      <w:pPr>
        <w:pStyle w:val="Heading4"/>
        <w:numPr>
          <w:ilvl w:val="3"/>
          <w:numId w:val="1"/>
        </w:numPr>
        <w:rPr/>
      </w:pPr>
      <w:bookmarkStart w:id="718" w:name="__RefHeading___Toc9443808_1280447820"/>
      <w:bookmarkStart w:id="719" w:name="_Toc272"/>
      <w:bookmarkEnd w:id="717"/>
      <w:bookmarkEnd w:id="718"/>
      <w:r>
        <w:rPr>
          <w:rtl w:val="true"/>
        </w:rPr>
        <w:t>أولا</w:t>
      </w:r>
      <w:r>
        <w:rPr>
          <w:rtl w:val="true"/>
        </w:rPr>
        <w:t xml:space="preserve">: </w:t>
      </w:r>
      <w:r>
        <w:rPr>
          <w:rtl w:val="true"/>
        </w:rPr>
        <w:t xml:space="preserve">رواية الشيخ الصدوق رحمه الله </w:t>
      </w:r>
      <w:r>
        <w:rPr>
          <w:rtl w:val="true"/>
        </w:rPr>
        <w:t>(</w:t>
      </w:r>
      <w:r>
        <w:rPr>
          <w:rtl w:val="true"/>
        </w:rPr>
        <w:t xml:space="preserve">المتوفى </w:t>
      </w:r>
      <w:r>
        <w:rPr/>
        <w:t>381</w:t>
      </w:r>
      <w:r>
        <w:rPr>
          <w:rtl w:val="true"/>
        </w:rPr>
        <w:t xml:space="preserve"> </w:t>
      </w:r>
      <w:r>
        <w:rPr>
          <w:rtl w:val="true"/>
        </w:rPr>
        <w:t xml:space="preserve">ه‍ </w:t>
      </w:r>
      <w:r>
        <w:rPr>
          <w:rtl w:val="true"/>
        </w:rPr>
        <w:t>-)</w:t>
      </w:r>
      <w:bookmarkEnd w:id="719"/>
    </w:p>
    <w:p>
      <w:pPr>
        <w:pStyle w:val="BookText"/>
        <w:rPr/>
      </w:pPr>
      <w:r>
        <w:rPr>
          <w:rFonts w:ascii="Amiri" w:hAnsi="Amiri" w:eastAsia="Amiri" w:cs="Amiri"/>
          <w:color w:val="111111"/>
          <w:sz w:val="28"/>
          <w:sz w:val="28"/>
          <w:szCs w:val="28"/>
          <w:rtl w:val="true"/>
          <w:lang w:bidi="ar-SA"/>
        </w:rPr>
        <w:t xml:space="preserve">روى الشيخ الصدوق بسنده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الفهرست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كتب، قال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ادع الله أن يرزقني داراً وزوجة وولداً وخادماً والحج في كل سنة،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وارزقه داراً وزوجة وولداً وخادماً والحج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شرك خمسين سنة علمت أني لا أحج أكثر من خمسين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ثماني وأربعين سنة، وهذه داري رزقتها، وهذه زوجتي وراء الستر تسمع كلامي، وهذا ابني وهذا خادمي، قد رزقت كل ذلك ثم حج بعد ذلك الكلام حجتين تمام الخمسين، وخرج بعدها حاجاً، فزامل أبا العباس النوفلي القصير فلما صار في موضع الإحرام، دخل يغتسل فجاء الوادي فحمله فخرق قبل أن يحج زيادة على الخمسين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ط إيران و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ط النجف؛ جامع الرواة للأردبيلي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وتحامل عليه إذ نسب إليه الطامات ووضع على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من أخرج له من أصحاب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 كتاب الدعوات،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رفع الأيدي عند الدعاء، حديث رقم </w:t>
      </w:r>
      <w:r>
        <w:rPr>
          <w:rFonts w:eastAsia="Amiri" w:cs="Amiri" w:ascii="Amiri" w:hAnsi="Amiri"/>
          <w:color w:val="111111"/>
          <w:sz w:val="28"/>
          <w:szCs w:val="28"/>
          <w:lang w:bidi="ar-SA"/>
        </w:rPr>
        <w:t>3395</w:t>
      </w:r>
      <w:r>
        <w:rPr>
          <w:rFonts w:ascii="Amiri" w:hAnsi="Amiri" w:eastAsia="Amiri" w:cs="Amiri"/>
          <w:color w:val="111111"/>
          <w:sz w:val="28"/>
          <w:sz w:val="28"/>
          <w:szCs w:val="28"/>
          <w:rtl w:val="true"/>
          <w:lang w:bidi="ar-SA"/>
        </w:rPr>
        <w:t>؛ عرضة الأحوذي على شرح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تحامل عليه من ضعفه لتشيعه، وقد أخرج له علماؤنا رضوان الله عليهم في الكافي والتهذيب ومن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يحضره الفقيه والاستبصار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 للأردبيلي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ط 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مواضع أحاديثه في الكتب الأربعة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زرعة بن محمد،</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ولادة فاطمة عليها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خديجة عليها السلام لما تزوج بها رسول الله صلى الله عليه وآله وسلم هجرتها نسوة مكة، فكن لا يدخلن عليها، ولا يسلّمن عليها، ولا يتركن امرأة تدخل عليها، فاستوحشت خديجة لذلك، وكان جزعها وغمها حذراً عليه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حملت بفاطمة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تحدثها من بطنها وتصبرها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تكتم ذلك من رسول الله صلى الله عليه وآله وسلم، فدخل رسول الله يوماً فسمع خديجة تحدث فاطمة عليها السلام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خديجة من تحدّثين‌؟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ويؤنسني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هذا جبرائيل يبشرني أنها أُنثى، وإنها النّسلة الطاهرة الميمونة وأن الله تبارك وتعالى سيجعل نسلي منها وسيجعل من نسلها أئمة ويجعلهم خلفاءه في أرضه بعد انقضاء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خديجة عليها السلام على ذلك إلى أن حضرت ولادتها، فوجهت إلى نساء قريش وبني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تعالين لتلين مني ما تلي النساء من النساء، فأرسلن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عصيتنا، ولم تقبلي قولنا، وتزوجت محمدا يتيم أبي طالب فقيرا لا مال له، فلسنا نجيء ولا نلي من أمرك شيئا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فاغتمت خديجة عليها السلام لذلك، فبينا هي كذلك، إذ دخل عليها أربع </w:t>
      </w:r>
    </w:p>
    <w:p>
      <w:pPr>
        <w:pStyle w:val="BookText"/>
        <w:rPr/>
      </w:pPr>
      <w:r>
        <w:rPr>
          <w:rFonts w:ascii="Amiri" w:hAnsi="Amiri" w:eastAsia="Amiri" w:cs="Amiri"/>
          <w:color w:val="111111"/>
          <w:sz w:val="28"/>
          <w:sz w:val="28"/>
          <w:szCs w:val="28"/>
          <w:rtl w:val="true"/>
          <w:lang w:bidi="ar-SA"/>
        </w:rPr>
        <w:t>نسوة سمر طوال، كأنهن من نساء بني هاشم، ففزعت منهن لما رأتهن،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يا خديجة فإنا رسل ربك إليك، ونحن أخواتك، أنا سارة، وهذه آسية بنت مزاحم، وهي رفيقتك في الجنة، وهذه مريم بنت عمران، وهذه كلثوم أخت موسى بن عمران، بعثنا الله إليك لنلي منك ما تلي النساء من النساء، فجلست واحدة عن يمينها، وأخرى عن يسارها، والثالثة بين يديها، والرابعة من خلفها، فوضعت فاطمة عليها السلام طاهرة مطهرة، فلما سقطت إلى الأرض أشرق منها النور حتى دخل بيوتات مكة، ولم يبق في شرق الأرض ولا غربها موضع إلا أشرق فيه ذلك النور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عشر من الحور العين كل واحدة منهن معها طست من الجنة، وإبريق من الجنة، وفي الإبريق ماء من الكوثر، فتناولتها المرأة التي كانت بين يديها، فغسلتها بماء الكوثر، وأخرجت خرقتين بيضاوين أشد بياضا من اللبن وأطيب ريحا من المسك والعنبر، فلفتها بواحدة، وقنعتها بالثانية، ثم استنطقتها فنطقت فاطمة عليها السلام بالشهادتين،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أبي رسول الله سيد الأنبياء، وأن بعلي سيد الأوصياء، وولدي سادة الأسباط، ثم سلمت عليهن، وسمت كل واحدة منهن باسمها، وأقبلن يضحكن إليها، وتباشرت الحور العين، وبشر أهل السماء بعضهم بعضا بولادة فاطمة عليها السلام، وحدث في السماء نور زاهر لم تره الملائكة قبل ذلك، وقالت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يا خديجة طاهرة مطهرة زكية ميمونة، بورك فيها وفي نسلها، فتناولتها فرحة مستبشرة، وألقمتها ثديها، فدر عليها، فكانت فاطمة عليها السلام تنمي في اليوم كما ينمي الصبي في الشهر، وتنمي في الشهر كما ينمي الصبي في السنة</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720" w:name="pg16521_162966"/>
    </w:p>
    <w:p>
      <w:pPr>
        <w:pStyle w:val="Heading4"/>
        <w:numPr>
          <w:ilvl w:val="3"/>
          <w:numId w:val="1"/>
        </w:numPr>
        <w:rPr/>
      </w:pPr>
      <w:bookmarkStart w:id="721" w:name="__RefHeading___Toc9443810_1280447820"/>
      <w:bookmarkStart w:id="722" w:name="_Toc273"/>
      <w:bookmarkEnd w:id="720"/>
      <w:bookmarkEnd w:id="721"/>
      <w:r>
        <w:rPr>
          <w:rtl w:val="true"/>
        </w:rPr>
        <w:t>ثانيا</w:t>
      </w:r>
      <w:r>
        <w:rPr>
          <w:rtl w:val="true"/>
        </w:rPr>
        <w:t xml:space="preserve">: </w:t>
      </w:r>
      <w:r>
        <w:rPr>
          <w:rtl w:val="true"/>
        </w:rPr>
        <w:t xml:space="preserve">رواية الطبري رحمه الله </w:t>
      </w:r>
      <w:r>
        <w:rPr>
          <w:rtl w:val="true"/>
        </w:rPr>
        <w:t>(</w:t>
      </w:r>
      <w:r>
        <w:rPr>
          <w:rtl w:val="true"/>
        </w:rPr>
        <w:t xml:space="preserve">المتوفى </w:t>
      </w:r>
      <w:r>
        <w:rPr/>
        <w:t>310</w:t>
      </w:r>
      <w:r>
        <w:rPr>
          <w:rtl w:val="true"/>
        </w:rPr>
        <w:t xml:space="preserve"> </w:t>
      </w:r>
      <w:r>
        <w:rPr>
          <w:rtl w:val="true"/>
        </w:rPr>
        <w:t xml:space="preserve">ه‍ </w:t>
      </w:r>
      <w:r>
        <w:rPr>
          <w:rtl w:val="true"/>
        </w:rPr>
        <w:t>-)</w:t>
      </w:r>
      <w:bookmarkEnd w:id="722"/>
    </w:p>
    <w:p>
      <w:pPr>
        <w:pStyle w:val="BookText"/>
        <w:rPr/>
      </w:pPr>
      <w:r>
        <w:rPr>
          <w:rFonts w:ascii="Amiri" w:hAnsi="Amiri" w:eastAsia="Amiri" w:cs="Amiri"/>
          <w:color w:val="111111"/>
          <w:sz w:val="28"/>
          <w:sz w:val="28"/>
          <w:szCs w:val="28"/>
          <w:rtl w:val="true"/>
          <w:lang w:bidi="ar-SA"/>
        </w:rPr>
        <w:t xml:space="preserve">روى ابن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المفضل محمد بن عبد الله 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موسى بن محمد بن موسى الأشعري القمي، ابن أخت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أبي إسماعيل، المعروف بابن أبي الشورى،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علي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زيد الأنباري، عن همام بن عيسى بن زرعة بن عبد الله،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جعفر بن محمد عليه السلام كيف كان ولادة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خديجة رضي الله عنها لما تزوجها رسول الله صلى الله عليه وآله وسلم هجرتها نسوة مكة، فكن لا يدخلن إليها، ولا يسلمن عليها، ولا يتركن امرأة تدخل إليها، فاستوحشت خديجة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حملت بفاطمة وكانت خديجة تغتم وتحزن إذا خرج رسول الله كانت فاطمة تحدثها من بطنها، وتصبرها، وكان حزن خديجة من حذرها على رسول الله، وكانت خديجة تكتم ذلك عن رسول الله، فدخل يوما فسمع فاطمة تحدث خديجة،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من يحدثك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ويؤنسني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هذا جبرئيل يبشرني بأنها أنثى، وأنها النسمة الطاهرة الميمونة، وأن الله تعالى سيجعل نسلي منها، وسيجعل من نسلها أئمة في الأمة، ويجعلهم خلفاء في أرضه بعد انقضاء وحيه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خديجة على ذلك إلى أن حضرت ولادتها، فوجهت إلى نساء قريش وبني هاشم ليلين منها ما تلي النساء من النساء، فأرسلن إليها، بأنك أغضبتنا ولم تقبلي </w:t>
      </w:r>
    </w:p>
    <w:p>
      <w:pPr>
        <w:pStyle w:val="BookText"/>
        <w:rPr/>
      </w:pPr>
      <w:r>
        <w:rPr>
          <w:rFonts w:ascii="Amiri" w:hAnsi="Amiri" w:eastAsia="Amiri" w:cs="Amiri"/>
          <w:color w:val="111111"/>
          <w:sz w:val="28"/>
          <w:sz w:val="28"/>
          <w:szCs w:val="28"/>
          <w:rtl w:val="true"/>
          <w:lang w:bidi="ar-SA"/>
        </w:rPr>
        <w:t>قولنا وتزوجت محمدا يتيم أبي طالب فقيرا لا مال له فلسنا نجيئك ولا نلي من أمرك، فاغتمت خديجة لذلك فبينا هي في ذلك إذ دخل إليها أربع نسوة كأنهن من نساء بني هاشم، ففزعت منهن،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يا خديجة فإنا رسل ربك إليك ونحن أخواتك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سارة، وهذه آسية بنت مزاحم، وهي رفيقتك في الجنة، وهذه مريم بنت عمران، وهذه صفورا بنت شعيب، بعثنا الله إليك لنلي من أمرك ما تلي النساء من النساء فجلست واحدة عن يمينها، والثانية عن يسارها، والثالثة بين يديها، والرابعة من خلفها، فوضعت خديجة فاطمة طاهرة 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سقطت إلى الأرض أشرق منها النور حتى دخل بيوتات مكة، ولم يبق في شرق الأرض، ولا في غربها موضع إلا أشرق فيه النور فتناولتها المرأة التي كانت بين يديها، ودخلت عشر من الحور العين مع كل واحدة طست من الجنة، وإبريق فيه من ماء الكوثر فتناولتها المرأة التي كانت بين يديها، وغسلتها بماء الكوثر، وأخرجت خرقتين بيضاوتين أشد بياضا من اللبن، وأطيب رائحة من المسك، والعنبر فلفتها بواحدة وقنعتها بالأخرى، ثم استنطقتها، فنطقت بشهادة أن لا إله إلا الله، وأن أباها محمدا سيد الأنبياء، وأن بعلها عليا سيد الأوصياء، وأن ولديها سيدا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سلمت عليهن، وسمت كل واحدة باسمها، وضحكن إليها، وتباشرت الحور العين، وبشر أهل الجنة بعضهم بعضا بولادتها، وحدث في السماء نور زاهر لم تره الملائكة قبل ذلك اليوم، وبذلك لقبت الزهراء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 خذيها يا خديجة طاهرة، مطهرة، زكية، ميمونة، بورك فيها، وفي نسلها؛ فتناولتها خديجة فرحة مستبشرة وألقمتها ثديها فدر عليها وشربت وكانت تنمو في كل يوم كما ينمو الصبي في الشهر، وفي كل شهر كما ينمو الصبي في السنة</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723" w:name="pg16521_162968"/>
    </w:p>
    <w:p>
      <w:pPr>
        <w:pStyle w:val="Heading4"/>
        <w:numPr>
          <w:ilvl w:val="3"/>
          <w:numId w:val="1"/>
        </w:numPr>
        <w:rPr/>
      </w:pPr>
      <w:bookmarkStart w:id="724" w:name="__RefHeading___Toc9443812_1280447820"/>
      <w:bookmarkStart w:id="725" w:name="_Toc274"/>
      <w:bookmarkEnd w:id="723"/>
      <w:bookmarkEnd w:id="724"/>
      <w:r>
        <w:rPr>
          <w:rtl w:val="true"/>
        </w:rPr>
        <w:t>المسألة الأولى</w:t>
      </w:r>
      <w:r>
        <w:rPr>
          <w:rtl w:val="true"/>
        </w:rPr>
        <w:t xml:space="preserve">: </w:t>
      </w:r>
      <w:r>
        <w:rPr>
          <w:rtl w:val="true"/>
        </w:rPr>
        <w:t>إن فاطمة عليها السلام كانت تحدث أمها خديجة وهي في بطنها</w:t>
      </w:r>
      <w:bookmarkEnd w:id="725"/>
    </w:p>
    <w:p>
      <w:pPr>
        <w:pStyle w:val="Heading5"/>
        <w:numPr>
          <w:ilvl w:val="4"/>
          <w:numId w:val="1"/>
        </w:numPr>
        <w:rPr/>
      </w:pPr>
      <w:bookmarkStart w:id="726" w:name="__RefHeading___Toc9443814_1280447820"/>
      <w:bookmarkStart w:id="727" w:name="_Toc275"/>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إن من السنن التي سنها الله عز وجل في هذا الكون أن جعل آيات وعلامات ومعاجز ترافق سيرة رسله وأنبيائه وأوليائه، وكلما عظمت منزلة الرسول أو النبي أو الولي وعلا شأنه ودنا قربه وأكرم محله كلما كانت هذه الآيات والدلائل والمعاجز التي ترافقه أعظم وأكبر وأدل وآثر وابلغ تأثيراً في العقل البشري، 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اَلرُّسُلُ فَضَّلْنٰا بَعْضَهُمْ عَلىٰ بَعْضٍ‌</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نجد أن انشقاق القمر هو أعظم من فلق البحر، وأن القرآن أكبر وأدل وأبلغ من التوراة والإنجيل والزبور، وأن مما خص به خاتم النبيين بفاطمة كونها أم الأئمة الهداة الميامين وأن مما خص به الأئمة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 زرارة بن أعين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الرسول‌؟ ومن النبي‌؟ ومن المحدّث‌؟ قال عليه السلام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جبرائيل فيكلمه قبلاً فيراه كما يرى الرجل صاحبه الذي يكلمه، فهذا الرسول، والنبي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يؤتى في منامه نحو رؤيا إبراهيم ونحو ما كان يأتي رسول الله صلى الله عليه وآله وسلم من السبات إذا أتاه جبرائيل، هكذا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تجمع له الرسالة والنبوة، وكان رسول الله رسولاً نبياً، يأتيه جبرائيل قبلاً فيكلمه ويراه ويأتيه في النوم، والنبي الذي يسمع كلام الملك حتى يعاينه فيحدثه، أما المحدّث فهو الذي يسمع ولا يعاين ولا يؤتى في المنام</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الأمر هو من خواص عترة النبي صلى الله عليه وآله وسلم، فالأئمة عليهم السلام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ذلك عن الإمام أمير المؤمنين علي بن أبي طالب عليه السلام، وقد سمعه سليم بن قيس،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وأوصيائي من ولدي مهديون كلنا 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ثم ابني علي بن الحسين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يومئذ رضيع، ثم ثمانية من بعده واحداً بعد واحد، هم الذين أقسم الله 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وٰالِدٍ وَ مٰا وَلَدَ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الوالد فرسول الله وأما ما ولد يعني هؤلاء الأوصياء</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بخصوص فاطمة عليها السلام فإنها كانت محدَّثة وهو أحد أسمائها فهي تُحدّثها الملائكة وهو غير الوحي ولا يسمى بهذه التسمية وهو ما عليه أتباع مذهب أهل البيت عليهم السلام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 في شرح عقائد الصدّوق رضي الله تعالى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 الوحي هو الكلام الخفي، ثم قد يطلق على كل شيء قصد به إلى إفهام المخاطب على الستر له عن غيره، والتخصيص له به دون من سواه، وإذا أضيف إلى الله تعالى كان فيما يخص به الرسل صلى الله عليهم خاصة دون سواهم على عرف </w:t>
      </w:r>
    </w:p>
    <w:p>
      <w:pPr>
        <w:pStyle w:val="BookText"/>
        <w:rPr/>
      </w:pPr>
      <w:r>
        <w:rPr>
          <w:rFonts w:ascii="Amiri" w:hAnsi="Amiri" w:eastAsia="Amiri" w:cs="Amiri"/>
          <w:color w:val="111111"/>
          <w:sz w:val="28"/>
          <w:sz w:val="28"/>
          <w:szCs w:val="28"/>
          <w:rtl w:val="true"/>
          <w:lang w:bidi="ar-SA"/>
        </w:rPr>
        <w:t>الإسلام وشريعة النبي صلى الله عليه وآله وسلم،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أَوْحَيْنٰا إِلىٰ أُمِّ مُوسىٰ أَنْ أَرْضِعِيهِ‌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فاتفق أهل الإسلام على أن الوحي كان رؤيا مناماً وكلاماً سمعته أم موسى في منامها على الاختصاص، وقال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أَوْحىٰ رَبُّكَ إِلَى اَلنَّحْلِ‌</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به الإلهام الخفي إذ كان خالصاً لمن أفرده دون ما سواه، فكان علمه حاصلاً للنحل بغير كلام جهر به المتكلم فأسمعه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 رحمه الله الكلام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يُري الله في منامه خلقاً كثيراً ما يصح تأويله ويثبت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كثيراً من الخلق الله يرُيها في منامها الصحيح من الرؤيا التي تثبت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الذي يرى في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يطلق بعد استقرار الشريعة عليه اسم الوحي ولا يقال في هذا الوقت لمن أطلعه الله على علم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يوحى إليه، وعندنا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أتباع مذهب أهل البيت عليهم السلام، الإمامية الإثنا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يسمع الحجج بعد نبيه صلى الله عليه وآله وسلم كلاماً يلقيه إليهم، أي الأوصياء في علم ما يكون لكنّه لا يطلق عليه اسم الوحي لما قدمناه من إجماع المسلمين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لا وحي لأحد بعد نبينا صلى الله عليه وآله وسلم وأنه لا يقال في شيء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الوحي إلى أحد، ولله تعالى أن يبيح إطلاق الكلام أحياناً ويحظره أحياناً، ويمنع السماع بشيء حيناً ويطلقها حيناً فأما المعاني فإنها لا تتغير </w:t>
      </w:r>
    </w:p>
    <w:p>
      <w:pPr>
        <w:pStyle w:val="BookText"/>
        <w:rPr/>
      </w:pPr>
      <w:r>
        <w:rPr>
          <w:rFonts w:ascii="IRNazanin" w:hAnsi="IRNazanin" w:eastAsia="IRNazanin"/>
          <w:color w:val="111111"/>
          <w:sz w:val="28"/>
          <w:sz w:val="28"/>
          <w:szCs w:val="28"/>
          <w:rtl w:val="true"/>
          <w:lang w:bidi="fa-IR"/>
        </w:rPr>
        <w:t>عن حقائقها على ما قدّمناه</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عترة الهادي المصطفى صلى الله عليه وآله وسلم، أن الله يُسمع الأئمة عليهم السلام كلاماً إليهم بواسطة الملائكة عليهم السلام وهو لا يسمى وحياً لأنه لا يوحى لأحد بعد النبي صلى الله عليه وآله وسلم، وقد قال الإمام أبو عبد الله جعفر بن محمد الصادق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الوقوف علينا في الحلال والحرام فأما النبوة فلا</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المجلسي رحمه الله في بيان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إنما يجب عليكم أن تقوموا عندنا وتعكفوا على أبوابنا والكون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الكينونة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لاستعلام الحلال والحرام لا أن تقولوا بنبوتنا، وإنما لكم أن تقفوا علينا في إثبات علم الحلال والحرام وإنّا نواب الرسول صلى الله عليه وآله وسلم في بيان ذلك لكم ولا تتجاوزوا بنا إلى إثبات النبوة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فإن تسمية فاطمة عليها السلام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لسماعها حديث الملائكة وهي تحدثها، وحالها كحال مريم بنت عمران عليها السلام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 يٰا مَرْيَمُ اُقْنُتِي لِرَبِّكِ وَ اُسْجُدِي وَ اِرْكَعِي مَعَ اَلرّٰاكِعِينَ‌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الإمام الصادق عليه السلام هذا المعنى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فاطمة محدَّثة لأن الملائكة كانت تهبط من السماء فتناديها كما تنادي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وطهرك واصطفاك على نساء العالمين، يا فاطمة اقنتي لربك واسجدي واركعي مع الراكعين، فتحدثهم ويحدثونها فقالت لهم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المفضلة على نساء العالمين مريم بنت عمران‌؟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كانت سيدة نساء عالمها وإن الله عز وجل جعلك سيدة نساء عالمك وعالمها وسيدة نساء الأولين والآخرين</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أبي حمزة، عن أبيه، عن سعد بن جبير، عن ابن عباس في حديث طويل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علي وفاطمة والحسن والحسين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النبي صلى الله عليه وآله وسلم أنه قال في فاطمة عليها السلام وما يصيبها من الظلم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ترى ذليلة بعد أن كانت في أيام أبيها عزيزة، فعند ذلك يؤنسها الله تعالى بالملائكة، فتناديها مرجعة بما نادت به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وطهرك واصطفاك على نساء العالمين، يا فاطمة اقنتي لربك واسجدي واركعي مع الراكعين ثم يبتدئ بها الوجع فتمرض</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يقتصر الأمر على مريم فقط، فقد حدثت الملائكة زوجة إبراهيم الخليل عليه السلام وهو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اِمْرَأَتُهُ قٰائِمَةٌ فَضَحِكَتْ فَبَشَّرْنٰاهٰا بِإِسْحٰاقَ وَ مِنْ وَرٰاءِ إِسْحٰاقَ يَعْقُوبَ‌</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الأحياء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ابن عباس وما أرسلنا من قبلك من رسول ولا نبي ولا محدث،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أبي بكر قرأ وما أرسلنا من قبلك من رسول ولا نبي ولا محدث،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تحدث الملائكة إلا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ولم تكن نبية وكانت محدَّثة وأم موسى ولم تكن نبية، وكانت محدَّثة وسارة وقد عاينت الملائكة فبشروها بإسحاق ومن وراء إسحاق يعقوب ولم تكن نبية، وفاطمة كانت محدَّثة ولم تكن نبية</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والدال وتشديدها،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وكسر الدال، أي هي التي كانت تحدث أمها خديجة عليها السلام وهي في بطنها كما جاء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هو أحد معاجزها عليها السلام، وحالها كحال عيسى عليه السلام وحديثه مع أمه بعد الولادة قبل أن يكلم أحداً من قومه وهو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فَنٰادٰاهٰا مِنْ تَحْتِهٰا أَلاّٰ تَحْزَنِي قَدْ جَعَلَ رَبُّكِ تَحْتَكِ سَرِيًّا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البعض لا يستسيغ حقيقة كون فاطمة عليها السلام كانت تحدث أمها وهي جنين في بطنها، فضلاً عن نطقها أثناء الولادة، ومن ثم لا وجه للتشابه بينها وبين عيسى عليه السلام الذي نطق في المهد صبيا، ونقول</w:t>
      </w:r>
      <w:r>
        <w:rPr>
          <w:rFonts w:eastAsia="Amiri" w:cs="Amiri" w:ascii="Amiri" w:hAnsi="Amiri"/>
          <w:color w:val="111111"/>
          <w:sz w:val="28"/>
          <w:szCs w:val="28"/>
          <w:rtl w:val="true"/>
          <w:lang w:bidi="ar-SA"/>
        </w:rPr>
        <w:t xml:space="preserve">: </w:t>
      </w:r>
      <w:bookmarkStart w:id="728" w:name="pg16521_162974"/>
    </w:p>
    <w:p>
      <w:pPr>
        <w:pStyle w:val="Heading5"/>
        <w:numPr>
          <w:ilvl w:val="4"/>
          <w:numId w:val="1"/>
        </w:numPr>
        <w:rPr/>
      </w:pPr>
      <w:bookmarkStart w:id="729" w:name="__RefHeading___Toc9443816_1280447820"/>
      <w:bookmarkStart w:id="730" w:name="_Toc276"/>
      <w:bookmarkEnd w:id="728"/>
      <w:bookmarkEnd w:id="729"/>
      <w:r>
        <w:rPr>
          <w:rtl w:val="true"/>
        </w:rPr>
        <w:t>أولاً</w:t>
      </w:r>
      <w:r>
        <w:rPr>
          <w:rtl w:val="true"/>
        </w:rPr>
        <w:t xml:space="preserve">: </w:t>
      </w:r>
      <w:r>
        <w:rPr>
          <w:rtl w:val="true"/>
        </w:rPr>
        <w:t>إنّ المدار في المعجزة هو التصديق بكون صاحبها ممن يرتبط بالأمر الإلهي</w:t>
      </w:r>
      <w:bookmarkEnd w:id="730"/>
    </w:p>
    <w:p>
      <w:pPr>
        <w:pStyle w:val="BookText"/>
        <w:rPr/>
      </w:pPr>
      <w:r>
        <w:rPr>
          <w:rFonts w:ascii="Amiri" w:hAnsi="Amiri" w:eastAsia="Amiri" w:cs="Amiri"/>
          <w:color w:val="111111"/>
          <w:sz w:val="28"/>
          <w:sz w:val="28"/>
          <w:szCs w:val="28"/>
          <w:rtl w:val="true"/>
          <w:lang w:bidi="ar-SA"/>
        </w:rPr>
        <w:t>ولعل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تكلّم عيسى في المهد كان من مصاديق نبوته عليه السلام ودعوته لأمه إلى 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كانت تؤمن به نبياً قبل ميلاده وهو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 اَلْآخِرَةِ وَ مِنَ اَلْمُقَرَّبِينَ وَ يُكَلِّمُ اَلنّٰاسَ فِي اَلْمَهْدِ وَ كَهْلاً وَ مِنَ اَلصّٰالِحِينَ‌</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كون ذلك من مصاديق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انطق الله عز وجل طفلاً في مهده ولم يكن من النبيين كما في قصة نبي الله يوسف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شٰاهِدٌ مِنْ أَهْلِهٰا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فالشاهد كان طفلاً في المهد بل إن الناطقين في المهد أربعة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يوسف، وابن ماشطة بنت فرعون، وعيسى بن مريم، وصاحب جريج الراهب</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 w:name="__RefHeading___Toc9443818_1280447820"/>
      <w:bookmarkStart w:id="732" w:name="_Toc277"/>
      <w:bookmarkEnd w:id="731"/>
      <w:r>
        <w:rPr>
          <w:rtl w:val="true"/>
        </w:rPr>
        <w:t>ثانياً</w:t>
      </w:r>
      <w:r>
        <w:rPr>
          <w:rtl w:val="true"/>
        </w:rPr>
        <w:t xml:space="preserve">: </w:t>
      </w:r>
      <w:r>
        <w:rPr>
          <w:rtl w:val="true"/>
        </w:rPr>
        <w:t>اعتراض الفخر الرازي أن الشاهد الذي شهد ليوسف عليه السلام لم يكن طفلاً في المهد</w:t>
      </w:r>
      <w:r>
        <w:rPr>
          <w:rtl w:val="true"/>
        </w:rPr>
        <w:t xml:space="preserve">! </w:t>
      </w:r>
      <w:r>
        <w:rPr>
          <w:rtl w:val="true"/>
        </w:rPr>
        <w:t>اعتراض يدفعه القرآن</w:t>
      </w:r>
      <w:bookmarkEnd w:id="73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اعتراض الفخر الرازي على هذا القول، وذهابه إلى أن الشاهد ليوسف عليه السلام أنه كان ابن عم للمرأة وكان رجلاً حكيماً واتّفق في ذلك الوقت أنه </w:t>
      </w:r>
    </w:p>
    <w:p>
      <w:pPr>
        <w:pStyle w:val="BookText"/>
        <w:rPr/>
      </w:pPr>
      <w:r>
        <w:rPr>
          <w:rFonts w:ascii="Amiri" w:hAnsi="Amiri" w:eastAsia="Amiri" w:cs="Amiri"/>
          <w:color w:val="111111"/>
          <w:sz w:val="28"/>
          <w:sz w:val="28"/>
          <w:szCs w:val="28"/>
          <w:rtl w:val="true"/>
          <w:lang w:bidi="ar-SA"/>
        </w:rPr>
        <w:t>كان مع الملك يريد أن يدخل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الجلبة من وراء الباب وشق القميص إلا إنا لا ندري أيكما قدام صاحبه، فإن كان شق القميص من قدامه فأنت صادقة والرجل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القول أولى من القول الأول لوجوه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لو أنطق الطفل بهذا الكلام لكان مجرد قوله إنها كاذبة كافياً وبرهاناً قاطعاً، لأنه من البراهين القاطعة القاهرة، والاستدلال بتمزيق القميص من قبل ومن دبر دليل ظني ضعيف والعدول عن الحجة القاطعة حال حضورها وحصولها إلى الدلالة الظنية لا يجوز</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الكلام صحيحاً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العدول عن الحجة القاطعة عند حصولها وحضورها إلى الدلالة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الحجة لا يمكن عدّها قاطعة لمجرد نطق الصبي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كاذبة وهو صادق لأن الاكتفاء بهذا اللفظ لا يحقق حجية القطع، فما أهون أن يتهم يوسف عليه السلام بالسحر، فنقول عند المرأة إنه سحر الطفل فانطقه بسحره، فلا حجة أصلاً لنجاته ولا برهان لصدقه، كما اتهم فرعون موسى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تظهر حكمة الله عز وجل في إعطاء الدليل العقلي لزوج المرأة بحيث لا يقبل الشك بالتحقق من جهة قدّ القميص، وإن هذا الدليل صادر من فم الطفل في المهد فهذا أعمق في الدلالة وأبلغ في الحجة وأمضى في القطع، لأن الأمر متعلق بعفة يوسف عليه السلام وإخلاصه وهو أعظم شيء يمتلكه الإنسان وبخاصة الدعاة إلى الله عز وجل ولأن الأنبياء عليهم السلام أقصى ما اتهموا به السحر والجنون لكن لم يتهموا بعفتهم فهم أعف الخلق ومن هنا يظهر خطر المسألة </w:t>
      </w:r>
    </w:p>
    <w:p>
      <w:pPr>
        <w:pStyle w:val="BookText"/>
        <w:rPr/>
      </w:pPr>
      <w:r>
        <w:rPr>
          <w:rFonts w:ascii="Amiri" w:hAnsi="Amiri" w:eastAsia="Amiri" w:cs="Amiri"/>
          <w:color w:val="111111"/>
          <w:sz w:val="28"/>
          <w:sz w:val="28"/>
          <w:szCs w:val="28"/>
          <w:rtl w:val="true"/>
          <w:lang w:bidi="ar-SA"/>
        </w:rPr>
        <w:t>وعظمها، فكان نطق الصبي والدليل الذي أعطاه قد حقق حجية القطع عند الملك بعفة يوسف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يرد فيه 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يوسف عليه السلام في هذه الحادثة لم يبعث نبياً بعد، والمعاجز تحصل بعد بعث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مرفوع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لطيف حكمة الله عز وجل أن جعل دلائل كثيرة ترافق الأنبياء عليهم السلام قبل بعثهم ليسهل على الناس التصديق بهم والاهتداء إليهم وإتباعهم، كتظليل الغمامة للحبيب المصطفى صلى الله عليه وآله وسلم عند خروجه إلى الشام</w:t>
      </w:r>
      <w:r>
        <w:rPr>
          <w:rStyle w:val="FootnoteAnchor"/>
          <w:rtl w:val="true"/>
        </w:rPr>
        <w:footnoteReference w:id="468"/>
      </w:r>
      <w:r>
        <w:rPr>
          <w:rFonts w:ascii="Amiri" w:hAnsi="Amiri" w:eastAsia="Amiri" w:cs="Amiri"/>
          <w:color w:val="111111"/>
          <w:sz w:val="28"/>
          <w:sz w:val="28"/>
          <w:szCs w:val="28"/>
          <w:rtl w:val="true"/>
          <w:lang w:bidi="ar-SA"/>
        </w:rPr>
        <w:t>، والاستسقاء به وغيرها من الآيات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وكموسى عليه السلام وسقيه بنات شعيب عليه السلام، وقد شاهد الناس قوته الخارقة أو إلقائه في البحر وعودته إلى أمه لترضعه، ونطق الصبي في المهد ليوسف وغيرها من الدلائل والظواهر التي ترافق سيرة الأنبياء والرسل قبل بعثهم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نص القرآن الكريم على أن المتكلم هو صبي في المهد وليس رجلاً حكيماً ابن عم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بَدٰا لَهُمْ مِنْ بَعْدِ مٰا رَأَوُا اَلْآيٰاتِ لَيَسْجُنُنَّهُ حَتّٰى حِينٍ‌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يقال لكلام رجل حكيم بأنه آية من آيات الله عز وجل، وإنما يقال ذلك</w:t>
      </w:r>
      <w:r>
        <w:rPr>
          <w:rFonts w:eastAsia="Amiri" w:cs="Amiri" w:ascii="Amiri" w:hAnsi="Amiri"/>
          <w:color w:val="111111"/>
          <w:sz w:val="28"/>
          <w:szCs w:val="28"/>
          <w:rtl w:val="true"/>
          <w:lang w:bidi="ar-SA"/>
        </w:rPr>
        <w:t xml:space="preserve">: </w:t>
      </w:r>
      <w:bookmarkStart w:id="733" w:name="pg16521_162977"/>
    </w:p>
    <w:p>
      <w:pPr>
        <w:pStyle w:val="BookText"/>
        <w:rPr/>
      </w:pPr>
      <w:bookmarkEnd w:id="733"/>
      <w:r>
        <w:rPr>
          <w:rFonts w:ascii="Amiri" w:hAnsi="Amiri" w:eastAsia="Amiri" w:cs="Amiri"/>
          <w:color w:val="111111"/>
          <w:sz w:val="28"/>
          <w:sz w:val="28"/>
          <w:szCs w:val="28"/>
          <w:rtl w:val="true"/>
          <w:lang w:bidi="ar-SA"/>
        </w:rPr>
        <w:t>عندما يحصل أمر خارق للعادة ومخالف لقوانين الطبيعة، أو هو مما يعجز عنه البشر، ففي هذه الأمور وعند حدوثها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آيات الله عز وجل، كما هو الحال في نطق الصبي وهو في المهد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ما ورد في الحديث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كانت تحدث أمها خديجة وهي في بطنها فتصبرها وتؤنسها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آيات الله عز وجل التي يظهرها لأوليائه، ومما لا شك فيه أن أم المؤمنين خديجة عليها السلام هي من أولياء الله عز وجل، ومما لا شك فيه أن فاطمة أكرم عند الله من ابن ماشطة بنت فرعون أو الشاهد الذي شهد ليوسف عليه السلام وهو في المهد، وهي بضعة أشرف خلق الله وسيدة نساء العالمين التي يرضى الله لرضاها ويغضب لغضبها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كانت بهذه المنزلة فما أهون على الله تعالى أن ينطقها وهي في بطن خديجة عليها السلام، أو أن تحدثها الملائكة كما كانت تحدث مريم بنت عمران عليها السلام، أو أم موسى</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9443820_1280447820"/>
      <w:bookmarkStart w:id="735" w:name="_Toc278"/>
      <w:bookmarkEnd w:id="734"/>
      <w:r>
        <w:rPr>
          <w:rtl w:val="true"/>
        </w:rPr>
        <w:t>المسألة الثانية</w:t>
      </w:r>
      <w:r>
        <w:rPr>
          <w:rtl w:val="true"/>
        </w:rPr>
        <w:t xml:space="preserve">: </w:t>
      </w:r>
      <w:r>
        <w:rPr>
          <w:rtl w:val="true"/>
        </w:rPr>
        <w:t>بشارة جبرائيل للنبي صلى الله عليه وآله وسلم بأنها أنثى</w:t>
      </w:r>
      <w:bookmarkEnd w:id="735"/>
    </w:p>
    <w:p>
      <w:pPr>
        <w:pStyle w:val="Heading5"/>
        <w:numPr>
          <w:ilvl w:val="4"/>
          <w:numId w:val="1"/>
        </w:numPr>
        <w:rPr/>
      </w:pPr>
      <w:bookmarkStart w:id="736" w:name="__RefHeading___Toc9443822_1280447820"/>
      <w:bookmarkStart w:id="737" w:name="_Toc279"/>
      <w:bookmarkEnd w:id="736"/>
      <w:r>
        <w:rPr>
          <w:rtl w:val="true"/>
        </w:rPr>
        <w:t>اشارة</w:t>
      </w:r>
      <w:bookmarkEnd w:id="737"/>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خديجة هذا جبرائيل يبشرني أنها أنثى، وإنها النسلة الطاهرة الميمونة، وإن الله تبارك وتعالى سيجعل نسلي منها، وسيجعل من نسلها أئمة، ويجعلهم خلفاءه في أرضه بعد انقضاء وحيه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الكلمات كانت من قبل جبرائيل عليه السلام وهي مما بشر به النبي </w:t>
      </w:r>
      <w:bookmarkStart w:id="738" w:name="pg16521_162978"/>
    </w:p>
    <w:p>
      <w:pPr>
        <w:pStyle w:val="BookText"/>
        <w:rPr/>
      </w:pPr>
      <w:bookmarkEnd w:id="738"/>
      <w:r>
        <w:rPr>
          <w:rFonts w:ascii="Amiri" w:hAnsi="Amiri" w:eastAsia="Amiri" w:cs="Amiri"/>
          <w:color w:val="111111"/>
          <w:sz w:val="28"/>
          <w:sz w:val="28"/>
          <w:szCs w:val="28"/>
          <w:rtl w:val="true"/>
          <w:lang w:bidi="ar-SA"/>
        </w:rPr>
        <w:t>صلى الله عليه وآله وسلم وقد جاءت هذه الكلمات لتبين صفات هذه المولودة وتظهر خصائصها</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9443824_1280447820"/>
      <w:bookmarkStart w:id="740" w:name="_Toc280"/>
      <w:bookmarkEnd w:id="739"/>
      <w:r>
        <w:rPr>
          <w:rtl w:val="true"/>
        </w:rPr>
        <w:t>أولاً</w:t>
      </w:r>
      <w:r>
        <w:rPr>
          <w:rtl w:val="true"/>
        </w:rPr>
        <w:t xml:space="preserve">: </w:t>
      </w:r>
      <w:r>
        <w:rPr>
          <w:rtl w:val="true"/>
        </w:rPr>
        <w:t>البشارة نهج خاص في حياة الأنبياء ويعرضه القرآن الكريم في تبشير الأنبياء السابقة</w:t>
      </w:r>
      <w:bookmarkEnd w:id="740"/>
    </w:p>
    <w:p>
      <w:pPr>
        <w:pStyle w:val="BookText"/>
        <w:rPr/>
      </w:pPr>
      <w:r>
        <w:rPr>
          <w:rFonts w:ascii="Amiri" w:hAnsi="Amiri" w:eastAsia="Amiri" w:cs="Amiri"/>
          <w:color w:val="111111"/>
          <w:sz w:val="28"/>
          <w:sz w:val="28"/>
          <w:szCs w:val="28"/>
          <w:rtl w:val="true"/>
          <w:lang w:bidi="ar-SA"/>
        </w:rPr>
        <w:t>يعرض لنا القرآن الكريم البشارة على أنها نهج خاص بالأنبياء السابقين لمن يأتي من بعدهم ولاسيما عندما يتعلق الأمر بالدعوة إلى نبيّ من الأنبياء، أو يكون النبي المبشر به هو من نسل نبي أيضاً، وهذه البشارات إنما بدأت من إبراهيم الخليل كما يعرضها القرآن الكريم، وهذا بحد ذاته يكشف عن الألطاف الإلهية التي خصت إبراهيم عليه السلام حينما ابتدأت به، وما ذاك إلا للإعلان عن البشارة الكبرى والرحمة العظمى محمد صلى الله عليه وآله وسلم وقرآنه وعترته الثقلين اللذين أوصى بهما هذه الأمة المرحومة به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البشرى بدأت ببيت إبراهيم عليه السلام،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جٰاءَتْ رُسُلُنٰا إِبْرٰاهِيمَ بِالْبُشْرىٰ‌</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البشرى كانت بامتداد النبوة من إبراهيم وجعلها في نسله وصولاً إلى الحبيب المصطفى صلى الله عليه وآله وسلم، فضلاً عن أن هذه البشارة كانت تحمل معها أيضاً صفات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لاٰ تَوْجَلْ إِنّٰا نُبَشِّرُكَ بِغُلاٰمٍ عَلِيمٍ قٰالَ أَ بَشَّرْتُمُونِي عَلىٰ أَنْ مَسَّنِيَ اَلْكِبَرُ فَبِمَ تُبَشِّرُونَ قٰالُوا بَشَّرْنٰاكَ بِالْحَقِّ فَلاٰ تَكُنْ مِنَ اَلْقٰانِطِينَ‌</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آية أخرى أضيفت صفة أخرى إلى هذا الغلام غير العلم وهي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فَبَشَّرْنٰاهُ بِغُلاٰمٍ حَلِيمٍ‌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هذا الغلام يحمل العلم والحلم، ثم ينتقل القرآن ليعطي صورة أخرى عن هذه البشرى ووصولها إلى أم هذا الغلام، وهي زوجة إبراهيم وسماعها للبشرى كان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رعاية لحق الأمومة، فالأم هي بحاجة أيضاً إلى سماع البشرى بحصول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سماعها حديث الملائكة مع إبراهيم عليه السلام يكشف عن منزلتها عند الله عز وجل وإن هذه المنزلة محفوظة ولأجلها كشف لها عن السمع فسمعت حوارهم وحديثهم، ثم هي تعلم أنهم رسل الله عز وجل لأنها لاحظت عليهم كما لاحظ زوجها إبراهيم إن أيديهم لا تصل إلى الطعام، فلهذه المنزلة بُشرت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لإخلاصها لزوجها وقيامها على خدمته والعناية به ورعايته، على الرغم من كبر سنها، فهي أيضاً قد مستها الشيخوخة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اللطائف الإلهية أن الملائكة اكتفت بذكر البشارة بمجيء الغلام فقط دون أن تذكر لها صفاته، واللطف الإلهي في ذلك يكشف عن حبها الكبير في أن ترى طفلاً ينمو في أحشائها ويربى في حجرها، أي إنها كانت بعطش كبير لسد حاجة الأمومة التي شعرت للحظات أنها قد فقدتها وإلى الأبد، لكن رحمة الله </w:t>
      </w:r>
    </w:p>
    <w:p>
      <w:pPr>
        <w:pStyle w:val="BookText"/>
        <w:rPr/>
      </w:pPr>
      <w:r>
        <w:rPr>
          <w:rFonts w:ascii="Amiri" w:hAnsi="Amiri" w:eastAsia="Amiri" w:cs="Amiri"/>
          <w:color w:val="111111"/>
          <w:sz w:val="28"/>
          <w:sz w:val="28"/>
          <w:szCs w:val="28"/>
          <w:rtl w:val="true"/>
          <w:lang w:bidi="ar-SA"/>
        </w:rPr>
        <w:t>تعالى أدركتها فبشرتها بامتداد هذا النسل، وإن الله سيجعل من ولدها هذا نبياً وهو يعقوب عليه السلام، ثم تبيّن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من رحمة الله وبركاته على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اِمْرَأَتُهُ قٰائِمَةٌ فَضَحِكَتْ فَبَشَّرْنٰاهٰا بِإِسْحٰاقَ وَ مِنْ وَرٰاءِ إِسْحٰاقَ يَعْقُوبَ قٰالَتْ يٰا وَيْلَتىٰ أَ أَلِدُ وَ أَنَا عَجُوزٌ وَ هٰذٰا بَعْلِي شَيْخاً إِنَّ هٰذٰا لَشَيْ‌ءٌ عَجِيبٌ قٰالُوا أَ تَعْجَبِينَ مِنْ أَمْرِ اَللّٰهِ رَحْمَتُ اَللّٰهِ وَ بَرَكٰاتُهُ عَلَيْكُمْ أَهْلَ اَلْبَيْتِ إِنَّهُ حَمِيدٌ مَجِيدٌ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يستمر القرآن بالبشرى فبشر إبراهيم عليه السلام بولد آخر وهو من الأنبياء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بَشَّرْنٰاهُ بِإِسْحٰاقَ نَبِيًّا مِنَ اَلصّٰالِحِينَ‌</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تنتقل البشرى من إبراهيم عليه السلام إلى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زَكَرِيّٰا إِنّٰا نُبَشِّرُكَ بِغُلاٰمٍ اِسْمُهُ يَحْيىٰ‌</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النبي يحمل صفات عدة بشر بها زكريا عليه السلام ومن بين هذه الصفات أنه مصدق بالنبي الذي يعاصره وهو عيسى عليه السلام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 يُبَشِّرُكَ بِيَحْيىٰ مُصَدِّقاً بِكَلِمَةٍ مِنَ اَللّٰهِ وَ سَيِّداً وَ حَصُوراً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فكانت أولى هذه الصفات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التصديق بكلمة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مريم عليها السلام وتبشيرها بعيسى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وعيسى يبشر بخاتمة البشارات وأصل إطلالتها، والعلة في تنقلها، فيقول عز وجل في كتابه الكريم عن تبشير عيسى عليه السلام بالنبي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مُبَشِّراً بِرَسُولٍ يَأْتِي مِنْ بَعْدِي اِسْمُهُ أَحْمَدُ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بشرى المسيح أتتْ عنوان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كل هادٍ صادق القدمِ‌</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حتى إذا بعث النبي صلى الله عليه وآله وسلم فإن البشرى كانت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طس تِلْكَ آيٰاتُ اَلْقُرْآنِ وَ كِتٰابٍ مُبِينٍ هُدىً وَ بُشْرىٰ لِلْمُؤْمِنِينَ‌</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نَزَّلَهُ رُوحُ اَلْقُدُسِ مِنْ رَبِّكَ بِالْحَقِّ لِيُثَبِّتَ اَلَّذِينَ آمَنُوا وَ هُدىً وَ بُشْرىٰ لِلْمُسْلِمِينَ‌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عترته صلى الله عليه وآله وسلم أهل بيته الذين قال الله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أعلن النبي صلى الله عليه وآله وسلم للأمة عظمهما وخطرهما وإنهما نجاة للمسلمين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من بعدي وقد نبأني اللطيف الخبير 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افتراق أهل البيت عن القرآن حجة قاطعة في عصمتهم التي هي عدل عصمة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معنى بشارة جبرائيل عليه السلام للنبي صلى الله عليه وآله وسلم، بفاطمة عليها السلام؛ ومن هنا ندرك معنى صفاتها التي أعلنها النبي صلى الله عليه وآله وسلم لأم المؤمنين خديجة عليها السلام، وهو نفس النهج الذي جاء به القرآن الكريم في ذكر البشارة بولادة الأنبياء عليهم السلام وبيان صفاتهم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نقول إن فاطمة عليها السلام من الأنبياء، إلا أنها البضعة النبوية التي جعل الله نسل النبي المصطفى منها، وجعل من نسلها أئمة هداة مهديين خلفاء </w:t>
      </w:r>
      <w:bookmarkStart w:id="741" w:name="pg16521_162983"/>
    </w:p>
    <w:p>
      <w:pPr>
        <w:pStyle w:val="BookText"/>
        <w:rPr/>
      </w:pPr>
      <w:bookmarkEnd w:id="741"/>
      <w:r>
        <w:rPr>
          <w:rFonts w:ascii="Amiri" w:hAnsi="Amiri" w:eastAsia="Amiri" w:cs="Amiri"/>
          <w:color w:val="111111"/>
          <w:sz w:val="28"/>
          <w:sz w:val="28"/>
          <w:szCs w:val="28"/>
          <w:rtl w:val="true"/>
          <w:lang w:bidi="ar-SA"/>
        </w:rPr>
        <w:t>لله في أرضه، وحججاً له على عباده، بعد انقضاء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صلى الله عليه وآله وسلم بعض صفاتها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النّسمة، الطاهرة، الميمونة</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9443826_1280447820"/>
      <w:bookmarkStart w:id="743" w:name="_Toc281"/>
      <w:bookmarkEnd w:id="742"/>
      <w:r>
        <w:rPr>
          <w:rtl w:val="true"/>
        </w:rPr>
        <w:t>ثانيا</w:t>
      </w:r>
      <w:r>
        <w:rPr>
          <w:rtl w:val="true"/>
        </w:rPr>
        <w:t xml:space="preserve">: </w:t>
      </w:r>
      <w:r>
        <w:rPr>
          <w:rtl w:val="true"/>
        </w:rPr>
        <w:t>معنى أنها</w:t>
      </w:r>
      <w:r>
        <w:rPr>
          <w:rtl w:val="true"/>
        </w:rPr>
        <w:t xml:space="preserve">: </w:t>
      </w:r>
      <w:r>
        <w:rPr>
          <w:rtl w:val="true"/>
        </w:rPr>
        <w:t>النسمة، الطاهرة، الميمونة</w:t>
      </w:r>
      <w:bookmarkEnd w:id="743"/>
    </w:p>
    <w:p>
      <w:pPr>
        <w:pStyle w:val="BookText"/>
        <w:rPr/>
      </w:pPr>
      <w:r>
        <w:rPr>
          <w:rFonts w:ascii="Amiri" w:hAnsi="Amiri" w:eastAsia="Amiri" w:cs="Amiri"/>
          <w:color w:val="111111"/>
          <w:sz w:val="28"/>
          <w:sz w:val="28"/>
          <w:szCs w:val="28"/>
          <w:rtl w:val="true"/>
          <w:lang w:bidi="ar-SA"/>
        </w:rPr>
        <w:t>فهذه صفات ثلاث ذكرها النبي الأكرم صلى الله عليه وآله وسلم، وكل صفة لها معنىً خاص بها، فأما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الروح أو النفس</w:t>
      </w:r>
      <w:r>
        <w:rPr>
          <w:rStyle w:val="FootnoteAnchor"/>
          <w:rtl w:val="true"/>
        </w:rPr>
        <w:footnoteReference w:id="484"/>
      </w:r>
      <w:r>
        <w:rPr>
          <w:rFonts w:ascii="Amiri" w:hAnsi="Amiri" w:eastAsia="Amiri" w:cs="Amiri"/>
          <w:color w:val="111111"/>
          <w:sz w:val="28"/>
          <w:sz w:val="28"/>
          <w:szCs w:val="28"/>
          <w:rtl w:val="true"/>
          <w:lang w:bidi="ar-SA"/>
        </w:rPr>
        <w:t xml:space="preserve">، فإذا أريد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معاني جمّة، ودلائل عظيمة،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فإن كل شيء لا روح فيه فلا حياة له أو فيه، وهو إما جماد وإما موات‌؟</w:t>
      </w:r>
    </w:p>
    <w:p>
      <w:pPr>
        <w:pStyle w:val="BookText"/>
        <w:rPr/>
      </w:pPr>
      <w:r>
        <w:rPr>
          <w:rFonts w:ascii="Amiri" w:hAnsi="Amiri" w:eastAsia="Amiri" w:cs="Amiri"/>
          <w:color w:val="111111"/>
          <w:sz w:val="28"/>
          <w:sz w:val="28"/>
          <w:szCs w:val="28"/>
          <w:rtl w:val="true"/>
          <w:lang w:bidi="ar-SA"/>
        </w:rPr>
        <w:t>كما أن للحياة معنى آخر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حياة رسول الله صلى الله عليه وآله وسلم، بوصفها الأصل في نمو ذرية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معانيها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الشريعة فمن فاطمة عليها السلام كان ظهور الأئمة عليهم السلام، لأنها أمهم جميعاً عليهم الصلاة والسلام الذين أحيا الله بهم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أريد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ففاطمة عليها الصلاة والسلام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المطمئنة</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ويمكن الاستدلال على ذلك بأمور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ورد في الحديث في ذكر أسمائها عليها السلام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الراضية، المرضية</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الاطمئنان أصله الإيمان ومقره القلب، حتى إنه ارتبط به ارتباطاً وثيقاً،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آمَنُوا وَ تَطْمَئِنُّ قُلُوبُهُمْ بِذِكْرِ اَللّٰهِ‌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فقدم الإيمان على الاطمئنان لأنه الأصل، ولولاه لم يحدث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وبالإيمان يثبت القلب أي يكون مستقراً فلا تؤثر فيه الكروب النازلة أو الحوادث المكرهة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أُكْرِهَ وَ قَلْبُهُ مُطْمَئِنٌّ‌</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 من كان الله يرضى لرضاها ويغضب لغضبها</w:t>
      </w:r>
      <w:r>
        <w:rPr>
          <w:rStyle w:val="FootnoteAnchor"/>
          <w:rtl w:val="true"/>
        </w:rPr>
        <w:footnoteReference w:id="489"/>
      </w:r>
      <w:r>
        <w:rPr>
          <w:rFonts w:ascii="Amiri" w:hAnsi="Amiri" w:eastAsia="Amiri" w:cs="Amiri"/>
          <w:color w:val="111111"/>
          <w:sz w:val="28"/>
          <w:sz w:val="28"/>
          <w:szCs w:val="28"/>
          <w:rtl w:val="true"/>
          <w:lang w:bidi="ar-SA"/>
        </w:rPr>
        <w:t>، كانت كل ذرة في ذاتها وكيانها تنطق إيماناً وتشع اطمئناناً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عليها السلام كما 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النّسمة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المطمئنة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مأخوذ من 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القرآن، وهو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اجتمعت الأمة على أنها نزلت في النبي وفاطمة وزوجها وابنيها عليهم السلام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ليست كنساء الآدميين ولا تعتل كما يعتلون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بيانه،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ترى ما تراه النساء، فهي في طهرٍ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والزيادةُ‌، والسَّعادةُ‌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المعنى فإنها عليها السلام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ذرية رسول الله صلى الله عليه وآله وسلم فكانت ذريته أكثر ذراري الناس عدداً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صلوات الله عليها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خيرٍ يُنزله الله تعالى على عباده المؤمنين وله فروع كثيرة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شفاعة بعد شفاعة النبي صلى الله </w:t>
      </w:r>
    </w:p>
    <w:p>
      <w:pPr>
        <w:pStyle w:val="BookText"/>
        <w:rPr/>
      </w:pPr>
      <w:r>
        <w:rPr>
          <w:rFonts w:ascii="Amiri" w:hAnsi="Amiri" w:eastAsia="Amiri" w:cs="Amiri"/>
          <w:color w:val="111111"/>
          <w:sz w:val="28"/>
          <w:sz w:val="28"/>
          <w:szCs w:val="28"/>
          <w:rtl w:val="true"/>
          <w:lang w:bidi="ar-SA"/>
        </w:rPr>
        <w:t>عليه وآله وسلم، وهذه زيادة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فحبّها وتوليها يوجب السعادة للمؤمنين في الدنيا والآخرة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كلما دخلت على النبي صلى الله عليه وآله وسلم ورآها وسمع صوتها تكون قد أدخلت عليه السعادة والبهجة والسرور، لطالما كان يُخبر عن سعادته البالغة برؤياها وزوجها وولديها، وطالما كانت تتقاطر حبات دموعه البلورية على خدّيه لما يحل بها وببيتها من المصائب فيبكي الجميع لبكائه فيبقى بين ألم ما أخبره به جبرائيل عليه السلام وبين همّ البوح لهم بذلك</w:t>
      </w:r>
      <w:r>
        <w:rPr>
          <w:rStyle w:val="FootnoteAnchor"/>
          <w:rtl w:val="true"/>
        </w:rPr>
        <w:footnoteReference w:id="49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744" w:name="pg16521_162987"/>
    </w:p>
    <w:p>
      <w:pPr>
        <w:pStyle w:val="Heading3"/>
        <w:numPr>
          <w:ilvl w:val="2"/>
          <w:numId w:val="1"/>
        </w:numPr>
        <w:rPr/>
      </w:pPr>
      <w:bookmarkStart w:id="745" w:name="__RefHeading___Toc9443828_1280447820"/>
      <w:bookmarkStart w:id="746" w:name="_Toc282"/>
      <w:bookmarkEnd w:id="744"/>
      <w:bookmarkEnd w:id="745"/>
      <w:r>
        <w:rPr>
          <w:rtl w:val="true"/>
        </w:rPr>
        <w:t>المبحث الثاني</w:t>
      </w:r>
      <w:r>
        <w:rPr>
          <w:rtl w:val="true"/>
        </w:rPr>
        <w:t xml:space="preserve">: </w:t>
      </w:r>
      <w:r>
        <w:rPr>
          <w:rtl w:val="true"/>
        </w:rPr>
        <w:t>فأجاءها المخاض</w:t>
      </w:r>
      <w:bookmarkEnd w:id="746"/>
    </w:p>
    <w:p>
      <w:pPr>
        <w:pStyle w:val="Heading4"/>
        <w:numPr>
          <w:ilvl w:val="3"/>
          <w:numId w:val="1"/>
        </w:numPr>
        <w:rPr/>
      </w:pPr>
      <w:bookmarkStart w:id="747" w:name="__RefHeading___Toc9443830_1280447820"/>
      <w:bookmarkStart w:id="748" w:name="_Toc283"/>
      <w:bookmarkEnd w:id="747"/>
      <w:r>
        <w:rPr>
          <w:rtl w:val="true"/>
        </w:rPr>
        <w:t>اشارة</w:t>
      </w:r>
      <w:bookmarkEnd w:id="748"/>
    </w:p>
    <w:p>
      <w:pPr>
        <w:pStyle w:val="BookText"/>
        <w:rPr/>
      </w:pPr>
      <w:r>
        <w:rPr>
          <w:rFonts w:ascii="Amiri" w:hAnsi="Amiri" w:eastAsia="Amiri" w:cs="Amiri"/>
          <w:color w:val="111111"/>
          <w:sz w:val="28"/>
          <w:sz w:val="28"/>
          <w:szCs w:val="28"/>
          <w:rtl w:val="true"/>
          <w:lang w:bidi="ar-SA"/>
        </w:rPr>
        <w:t>وبعد أن حملت الصديقة الطاهرة، أم المؤمنين خديجة الكبرى سلام الله عليها للنطفة الزكية النورانية المحمّدية ونمت فاطمة سلام الله عليها في أحشاء خديجة تسعة أشهر إلاّ أربعة أيام باعتبار أن ليلة انعقاد النطفة النبوية كانت ليلة الرابع والعشرين من رمضان المبارك، وها هو اليوم العشرون من جمادى الآخرة وفيه بدت آلام المخاض على أم المؤمنين خديجة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الآلام كانت آلام أخرى ترافقت مع بعضها ليشق على أم المؤمنين خديجة عليها السلام، الحال الذي أصبحت عليه، هذا الحال يُظهره لنا الإمام الصادق عليه السلام فيقول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حانت ولادتها فوجهت إلى نساء قريش وبني هاشم أن تعالين لتلين مني ما تلي النساء، فأرسلن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عصيتنا ولم تقبلي قولنا وتزوجت محمداً يتيم أبي طالب فقيراً لا مال له فلسنا نجيء ولا نلي من أمرك شيئاً فاغتمت خديجة عليها السلام لذلك، فبينما هي كذلك إذ دخل عليها أربع نسوة سمر طوال كأنهن من نساء بني هاشم ففزعت منهنَّ لما رأتهنَّ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تحزني يا خديجة </w:t>
      </w:r>
    </w:p>
    <w:p>
      <w:pPr>
        <w:pStyle w:val="BookText"/>
        <w:rPr/>
      </w:pPr>
      <w:r>
        <w:rPr>
          <w:rFonts w:ascii="Amiri" w:hAnsi="Amiri" w:eastAsia="Amiri" w:cs="Amiri"/>
          <w:color w:val="111111"/>
          <w:sz w:val="28"/>
          <w:sz w:val="28"/>
          <w:szCs w:val="28"/>
          <w:rtl w:val="true"/>
          <w:lang w:bidi="ar-SA"/>
        </w:rPr>
        <w:t>فإنا رسل ربك إليك ونحن أخواتك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سارة، وهذه آسية بنت مزاحم، وهي رفيقتك في الجنة، وهذه مريم بنت عمران، وهذه كلثم أخت موسى بن عمران، بعثنا الله إليك لنلي منك ما تلي النساء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واحدة عن يمينها، وأخرى عن يسارها، والثالثة بين يديها، والرابعة من خلفها، فوضعت فاطمة عليها السلام طاهرة 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سقطت إلى الأرض أشرق منها النّور حتى دخل بيوتات مكة ولم يبق في شرق الأرض ولا غربها موضع إلا أشرق فيه ذلك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عشر من الحور العين كلّ واحدة منهنَّ معها طشت من الجنة وإبريق من الجنّة وفي الإبريق ماء من الكوثر فتناولتها المرأة التي كانت بين يديها فغسلتها بماء الكوثر وأخرجت خرقتين بيضاويتين أشد بياضاًَ من اللّبن وأطيب ريحاً من المسك والعنبر فلفتها بواحدة، وقنعتها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استنطقتها فنطقت فاطمة عليها السلام بالشهادتين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أبي رسول الله، وأن بعلي سيّد الأوصياء وولدي سادة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سلمت عليهن وسمت كل واحدة منهن باسمها وأقبلن يضحكن إليها وتباشرت الحور العين وبشر أهل السماء بعضهم بعضاً بولادة فاطمة عليها السلام، وحدث في السماء نور زاهر لم تره الملائكة قبل ذلك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يا خديجة طاهرة مطهرة زكية ميمونة بورك فيها وفي نسلها فتناولتها فرحة مستبشرة والقمتها ثديها فدّر عليها فكانت فاطمة عليها السلام تنمي في اليوم كما ينمو الصبي في الشهر وتنمي في الشهر كما ينمو الصبي في السنة</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749" w:name="pg16521_162989"/>
    </w:p>
    <w:p>
      <w:pPr>
        <w:pStyle w:val="BookText"/>
        <w:rPr/>
      </w:pPr>
      <w:bookmarkEnd w:id="749"/>
      <w:r>
        <w:rPr>
          <w:rFonts w:ascii="Amiri" w:hAnsi="Amiri" w:eastAsia="Amiri" w:cs="Amiri"/>
          <w:color w:val="111111"/>
          <w:sz w:val="28"/>
          <w:sz w:val="28"/>
          <w:szCs w:val="28"/>
          <w:rtl w:val="true"/>
          <w:lang w:bidi="ar-SA"/>
        </w:rPr>
        <w:t>نقاط البحث في الحديث</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9443832_1280447820"/>
      <w:bookmarkStart w:id="751" w:name="_Toc284"/>
      <w:bookmarkEnd w:id="750"/>
      <w:r>
        <w:rPr>
          <w:rtl w:val="true"/>
        </w:rPr>
        <w:t>المسألة الأولى</w:t>
      </w:r>
      <w:r>
        <w:rPr>
          <w:rtl w:val="true"/>
        </w:rPr>
        <w:t xml:space="preserve">: </w:t>
      </w:r>
      <w:r>
        <w:rPr>
          <w:rtl w:val="true"/>
        </w:rPr>
        <w:t>العلة في تخصيص الرفقة لآسية مع خديجة عليها السلام في الجنة</w:t>
      </w:r>
      <w:bookmarkEnd w:id="751"/>
    </w:p>
    <w:p>
      <w:pPr>
        <w:pStyle w:val="BookText"/>
        <w:rPr/>
      </w:pPr>
      <w:r>
        <w:rPr>
          <w:rFonts w:ascii="Amiri" w:hAnsi="Amiri" w:eastAsia="Amiri" w:cs="Amiri"/>
          <w:color w:val="111111"/>
          <w:sz w:val="28"/>
          <w:sz w:val="28"/>
          <w:szCs w:val="28"/>
          <w:rtl w:val="true"/>
          <w:lang w:bidi="ar-SA"/>
        </w:rPr>
        <w:t>إنّ من الأسئلة التي تتبادر في البحث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ذكر الإمام الصادق عليه السلام الرفقة لآسية مع خديجة في الجنة ولم يذكرها لبقية النساء وهنَّ جميعاً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والإجابة على هذا السؤال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 هو أن آسية بنت مزاحم كانت قد سألت الله أن يبني لها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قٰالَتْ رَبِّ اِبْنِ لِي عِنْدَكَ بَيْتاً فِي اَلْجَنَّةِ وَ نَجِّنِي مِنْ فِرْعَوْنَ وَ عَمَلِهِ وَ نَجِّنِي مِنَ اَلْقَوْمِ اَلظّٰالِمِينَ‌</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خديجة بنت خويلد سلام الله عليها كان النبي صلى الله عليه وآله وسلم قد بشرها ببيت في الجنة من قصب لا صخب فيه ولا نصب</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 قد خصت ببيت في الجنة وهما في دار الحياة الدنيا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البيت الذي سألت الله عنه آسية هو بجوار بيت خديجة، ولعله يحمل من المواصفات التي تحدّث عنها النبي صلى الله عليه وآله وسلم ما كان لبيت خديجة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تكون رفيقة وجارة لخديجة في الجنة</w:t>
      </w:r>
      <w:r>
        <w:rPr>
          <w:rFonts w:eastAsia="Amiri" w:cs="Amiri" w:ascii="Amiri" w:hAnsi="Amiri"/>
          <w:color w:val="111111"/>
          <w:sz w:val="28"/>
          <w:szCs w:val="28"/>
          <w:rtl w:val="true"/>
          <w:lang w:bidi="ar-SA"/>
        </w:rPr>
        <w:t xml:space="preserve">. </w:t>
      </w:r>
      <w:bookmarkStart w:id="752" w:name="pg16521_162990"/>
    </w:p>
    <w:p>
      <w:pPr>
        <w:pStyle w:val="Heading4"/>
        <w:numPr>
          <w:ilvl w:val="3"/>
          <w:numId w:val="1"/>
        </w:numPr>
        <w:rPr/>
      </w:pPr>
      <w:bookmarkStart w:id="753" w:name="__RefHeading___Toc9443834_1280447820"/>
      <w:bookmarkStart w:id="754" w:name="_Toc285"/>
      <w:bookmarkEnd w:id="752"/>
      <w:bookmarkEnd w:id="753"/>
      <w:r>
        <w:rPr>
          <w:rtl w:val="true"/>
        </w:rPr>
        <w:t>المسألة الثانية</w:t>
      </w:r>
      <w:r>
        <w:rPr>
          <w:rtl w:val="true"/>
        </w:rPr>
        <w:t xml:space="preserve">: </w:t>
      </w:r>
      <w:r>
        <w:rPr>
          <w:rtl w:val="true"/>
        </w:rPr>
        <w:t>هل دخول النساء على خديجة عليها السلام بسمة نساء بني هاشم له علاقة بفاطمة عليها السلام‌؟</w:t>
      </w:r>
      <w:r>
        <w:rPr>
          <w:rtl w:val="true"/>
        </w:rPr>
        <w:t>!</w:t>
      </w:r>
      <w:bookmarkEnd w:id="754"/>
    </w:p>
    <w:p>
      <w:pPr>
        <w:pStyle w:val="BookText"/>
        <w:rPr/>
      </w:pPr>
      <w:r>
        <w:rPr>
          <w:rFonts w:ascii="Amiri" w:hAnsi="Amiri" w:eastAsia="Amiri" w:cs="Amiri"/>
          <w:color w:val="111111"/>
          <w:sz w:val="28"/>
          <w:sz w:val="28"/>
          <w:szCs w:val="28"/>
          <w:rtl w:val="true"/>
          <w:lang w:bidi="ar-SA"/>
        </w:rPr>
        <w:t>إنّ لدخول النساء الأربع التي جاء ذكرهنَّ وتعريفهنَّ في الحديث الشريف للإمام الصادق عليه السلام بصفة وهيأة نساء بني هاشم له عدة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لأفضلية وشرافة بني هاشم على سائر قبائل العرب، لقوله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كنانة من ولد إسماعيل، واصطفى قريشاً من كنانة، واصطفى من قريش بني هاشم</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الطبيعي أن امتناع نساء قريش عن المجيء إلى خديجة عليها السلام، ترك في نفسها الحزن والشعور بالوحشة، ودخول نساء على غير الهيأة المألوفة لنساء قريش ولاسيما بني هاشم يزيد في فزعها عند رؤيتها لهنّ مما يؤدي إلى التسبب في زيادة آلامها وهي في وضع لا يسمح أن تضطرب فيه نفسيتها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بحاجة إلى السكينة والطمأنينة لتسهل عليها الولادة، فدخولهنَّ عليها بهيأة نساء بني هاشم كان خوفاً عليها وعلى مولودها النبوي الفاطمي صلوات الله عليها</w:t>
      </w:r>
      <w:r>
        <w:rPr>
          <w:rFonts w:eastAsia="Amiri" w:cs="Amiri" w:ascii="Amiri" w:hAnsi="Amiri"/>
          <w:color w:val="111111"/>
          <w:sz w:val="28"/>
          <w:szCs w:val="28"/>
          <w:rtl w:val="true"/>
          <w:lang w:bidi="ar-SA"/>
        </w:rPr>
        <w:t xml:space="preserve">. </w:t>
      </w:r>
      <w:bookmarkStart w:id="755" w:name="pg16521_162991"/>
    </w:p>
    <w:p>
      <w:pPr>
        <w:pStyle w:val="BookText"/>
        <w:rPr/>
      </w:pPr>
      <w:bookmarkEnd w:id="75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المفروض أن يستجيب الأقرباء إلى تلبية نداء المحتاج للمعونة من أقربائهم وخديجة هي أقرب الناس إلى النبي صلى الله عليه وآله وسلم؛ إذ إنها تتصل معه بالجد الرابع وهو قصي بن كلاب فبنو هاشم هم أولى برعاية خديجة عليها السلام وهي في حالة كهذه من المخاض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لوجود صفات جمالية في نساء بني هاشم كالطول مثلاً كما ذكره الحديث الشريف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 عليها أربع نسوة سمر 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أهل الجنة يتصفون بجميع الصفات الجمالية ومنها الطول</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9443836_1280447820"/>
      <w:bookmarkStart w:id="757" w:name="_Toc286"/>
      <w:bookmarkEnd w:id="756"/>
      <w:r>
        <w:rPr>
          <w:rtl w:val="true"/>
        </w:rPr>
        <w:t>المسألة الثالثة</w:t>
      </w:r>
      <w:r>
        <w:rPr>
          <w:rtl w:val="true"/>
        </w:rPr>
        <w:t xml:space="preserve">: </w:t>
      </w:r>
      <w:r>
        <w:rPr>
          <w:rtl w:val="true"/>
        </w:rPr>
        <w:t>ما المقصود من دخول نور فاطمة عليها السلام إلى بيوت مكة ولم يبق في شرق الأرض ولا غربها موضع إلا أشرق فيه ذلك النور؟</w:t>
      </w:r>
      <w:r>
        <w:rPr>
          <w:rtl w:val="true"/>
        </w:rPr>
        <w:t>!</w:t>
      </w:r>
      <w:bookmarkEnd w:id="757"/>
    </w:p>
    <w:p>
      <w:pPr>
        <w:pStyle w:val="BookText"/>
        <w:rPr/>
      </w:pPr>
      <w:r>
        <w:rPr>
          <w:rFonts w:ascii="Amiri" w:hAnsi="Amiri" w:eastAsia="Amiri" w:cs="Amiri"/>
          <w:color w:val="111111"/>
          <w:sz w:val="28"/>
          <w:sz w:val="28"/>
          <w:szCs w:val="28"/>
          <w:rtl w:val="true"/>
          <w:lang w:bidi="ar-SA"/>
        </w:rPr>
        <w:t>والجواب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إشارة إلى دخول الإسلام إلى جميع بيوت مكة وهذا معنى عام ولكونها عليها السلام شجرة النبوة وشجنتها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 إلى القصد، فإن نورها الذي ملأ الشرق والغرب وأشرق في جميع مواضع الدنيا هو ولدها الإمام المهدي عجل الله فرجه،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يملأ الدنيا قسطاً وعدلاً</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758" w:name="pg16521_162992"/>
    </w:p>
    <w:p>
      <w:pPr>
        <w:pStyle w:val="BookText"/>
        <w:rPr/>
      </w:pPr>
      <w:bookmarkEnd w:id="758"/>
      <w:r>
        <w:rPr>
          <w:rFonts w:ascii="Amiri" w:hAnsi="Amiri" w:eastAsia="Amiri" w:cs="Amiri"/>
          <w:color w:val="111111"/>
          <w:sz w:val="28"/>
          <w:sz w:val="28"/>
          <w:szCs w:val="28"/>
          <w:rtl w:val="true"/>
          <w:lang w:bidi="ar-SA"/>
        </w:rPr>
        <w:t>وهذا الامتلاء لا يتحقق معناه إلا بوصول العدل الإسلامي المحمدي العلوي الفاطمي إلى كل ذرة في الأرض، كما هو حال نور فاطمة عليها السلام الذي أشرق في كل موضع من الشرق والغرب</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9443838_1280447820"/>
      <w:bookmarkStart w:id="760" w:name="_Toc287"/>
      <w:bookmarkEnd w:id="759"/>
      <w:r>
        <w:rPr>
          <w:rtl w:val="true"/>
        </w:rPr>
        <w:t>المسألة الرابعة</w:t>
      </w:r>
      <w:r>
        <w:rPr>
          <w:rtl w:val="true"/>
        </w:rPr>
        <w:t xml:space="preserve">: </w:t>
      </w:r>
      <w:r>
        <w:rPr>
          <w:rtl w:val="true"/>
        </w:rPr>
        <w:t>نطق فاطمة عليها السلام بالشهادتين</w:t>
      </w:r>
      <w:bookmarkEnd w:id="760"/>
    </w:p>
    <w:p>
      <w:pPr>
        <w:pStyle w:val="BookText"/>
        <w:rPr/>
      </w:pPr>
      <w:r>
        <w:rPr>
          <w:rFonts w:ascii="Amiri" w:hAnsi="Amiri" w:eastAsia="Amiri" w:cs="Amiri"/>
          <w:color w:val="111111"/>
          <w:sz w:val="28"/>
          <w:sz w:val="28"/>
          <w:szCs w:val="28"/>
          <w:rtl w:val="true"/>
          <w:lang w:bidi="ar-SA"/>
        </w:rPr>
        <w:t>هذا الأمر من خواص المعصومين عليهم السلام، وهو أحد الدلائل التي تدل على اختصاصهم بالعصمة الإلهية، والاصطفاء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المعصوم يبيّن بعد ذكره الشهادتين، المهمة المكلف بها، والدور الذي اختاره الله له، والأمر الموكل إليه، وشاهده من الكتاب الحكيم عن ولادة نبيّ الله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إِنِّي عَبْدُ اَللّٰهِ آتٰانِيَ اَلْكِتٰابَ وَ جَعَلَنِي نَبِيًّا</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جاء هنا ذكر العبودية لله عز وجل مقدما على ذكر النبوة التي اجتبي لها من خلال العبودية والإخلاص في التوحيد فلذا قدم العبودية على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بيَّن عليه السلام الأمر الإلهي الذي 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أَوْصٰانِي بِالصَّلاٰةِ وَ اَلزَّكٰاةِ مٰا دُمْتُ حَيًّا وَ بَرًّا بِوٰالِدَتِي وَ لَمْ يَجْعَلْنِي جَبّٰاراً شَقِيًّا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الزهراء فاطمة عليها السلام بعد أن ذكرت الشهادتين، ذكرت الولاية </w:t>
      </w:r>
      <w:bookmarkStart w:id="761" w:name="pg16521_162993"/>
    </w:p>
    <w:p>
      <w:pPr>
        <w:pStyle w:val="BookText"/>
        <w:rPr/>
      </w:pPr>
      <w:bookmarkEnd w:id="761"/>
      <w:r>
        <w:rPr>
          <w:rFonts w:ascii="Amiri" w:hAnsi="Amiri" w:eastAsia="Amiri" w:cs="Amiri"/>
          <w:color w:val="111111"/>
          <w:sz w:val="28"/>
          <w:sz w:val="28"/>
          <w:szCs w:val="28"/>
          <w:rtl w:val="true"/>
          <w:lang w:bidi="ar-SA"/>
        </w:rPr>
        <w:t>لعلي بن أبي طالب، وبأنه سيد الأوصياء، وأن ولديها سادة الأسباط، ومن هذا الكلام تُظهر عليها السلام الجعل الإلهي لها فقد جعلها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زوجة سيد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سادة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قامت عليها السلام بالسلام على جميع مَنْ حضرْنَ للتشرّف بولادتها، وتسميتهن بأسمائهنَّ لأنها عليها الصلاة والسلام سيدتهنَّ‌،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والحور من نساء العالمين</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9443840_1280447820"/>
      <w:bookmarkStart w:id="763" w:name="_Toc288"/>
      <w:bookmarkEnd w:id="762"/>
      <w:r>
        <w:rPr>
          <w:rtl w:val="true"/>
        </w:rPr>
        <w:t>المسألة الخامسة</w:t>
      </w:r>
      <w:r>
        <w:rPr>
          <w:rtl w:val="true"/>
        </w:rPr>
        <w:t xml:space="preserve">: </w:t>
      </w:r>
      <w:r>
        <w:rPr>
          <w:rtl w:val="true"/>
        </w:rPr>
        <w:t>ظهور النور الزاهر عند ولادة فاطمة عليها السلام للملائكة</w:t>
      </w:r>
      <w:bookmarkEnd w:id="763"/>
    </w:p>
    <w:p>
      <w:pPr>
        <w:pStyle w:val="BookText"/>
        <w:rPr/>
      </w:pPr>
      <w:r>
        <w:rPr>
          <w:rFonts w:ascii="Amiri" w:hAnsi="Amiri" w:eastAsia="Amiri" w:cs="Amiri"/>
          <w:color w:val="111111"/>
          <w:sz w:val="28"/>
          <w:sz w:val="28"/>
          <w:szCs w:val="28"/>
          <w:rtl w:val="true"/>
          <w:lang w:bidi="ar-SA"/>
        </w:rPr>
        <w:t xml:space="preserve">إن ظهور هذا النور بهذا اللون الزهراويّ هو أحد تجليات النور الفاطمي، وقد تجلى هذا النور من قبل للملائكة بعد أن ابتليت بالظلمة فخرت الملائكة لله سجداً، وتجلى للنبي صلى الله عليه وآله وسلم في الأرض بعد أن فلق التفاحة المودع فيها النور الفاطمي ففزع منه النبي الأعظم صلى الله عليه وآله وسلم، وفي ولادتها تجلى لأهل السماء بهذا اللون الزهراني الذي أزهرت به السماوات والأرض منذ أن خلقه الله عز وجل ولأجله سميت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وللنور الفاطمي تجليات أخرى ظهرت لصاحب مقام الولاية الإلهية والوصاية النبوية أمير المؤمنين علي بن أبي طالب عليه السلام</w:t>
      </w:r>
      <w:r>
        <w:rPr>
          <w:rFonts w:eastAsia="Amiri" w:cs="Amiri" w:ascii="Amiri" w:hAnsi="Amiri"/>
          <w:color w:val="111111"/>
          <w:sz w:val="28"/>
          <w:szCs w:val="28"/>
          <w:rtl w:val="true"/>
          <w:lang w:bidi="ar-SA"/>
        </w:rPr>
        <w:t xml:space="preserve">. </w:t>
      </w:r>
      <w:bookmarkStart w:id="764" w:name="pg16521_162994"/>
    </w:p>
    <w:p>
      <w:pPr>
        <w:pStyle w:val="Heading4"/>
        <w:numPr>
          <w:ilvl w:val="3"/>
          <w:numId w:val="1"/>
        </w:numPr>
        <w:rPr/>
      </w:pPr>
      <w:bookmarkStart w:id="765" w:name="__RefHeading___Toc9443842_1280447820"/>
      <w:bookmarkStart w:id="766" w:name="_Toc289"/>
      <w:bookmarkEnd w:id="764"/>
      <w:bookmarkEnd w:id="765"/>
      <w:r>
        <w:rPr>
          <w:rtl w:val="true"/>
        </w:rPr>
        <w:t>المسألة السادسة</w:t>
      </w:r>
      <w:r>
        <w:rPr>
          <w:rtl w:val="true"/>
        </w:rPr>
        <w:t xml:space="preserve">: </w:t>
      </w:r>
      <w:r>
        <w:rPr>
          <w:rtl w:val="true"/>
        </w:rPr>
        <w:t>تبشير النبي صلى الله عليه وآله وسلم بولادة فاطمة عليها السلام</w:t>
      </w:r>
      <w:bookmarkEnd w:id="766"/>
    </w:p>
    <w:p>
      <w:pPr>
        <w:pStyle w:val="BookText"/>
        <w:rPr/>
      </w:pPr>
      <w:r>
        <w:rPr>
          <w:rFonts w:ascii="Amiri" w:hAnsi="Amiri" w:eastAsia="Amiri" w:cs="Amiri"/>
          <w:color w:val="111111"/>
          <w:sz w:val="28"/>
          <w:sz w:val="28"/>
          <w:szCs w:val="28"/>
          <w:rtl w:val="true"/>
          <w:lang w:bidi="ar-SA"/>
        </w:rPr>
        <w:t>روى الصدوق رضي الله تعالى عنه في ثواب الأعمال عن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النبي صلى الله عليه وآله وسلم بفاطمة عليها السلام فنظر في وجوه أصحابه فرأى الكراهة فيهم،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أشمها ورزقها على الله عزّ وجل</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الرواية إلى جملة من الأمور،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تبشير النبي صلى الله عليه وآله وسلم بفاطمة عليها السلام لم يكن إلا من خلال أهل بيته، فقد يكون الشخص المبشر هو فاطمة بنت أسد عليها السلام أو أم أيمن مولاة النبي صلى الله عليه وآله وسلم وخادمته أو لعله يكون عمه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والبشارة بولادة فاطمة لا تكون إلا من خلال أسباب، منها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 الذي بشر رسول الله صلى الله عليه وآله وسلم له من المعرفة بما تحمل فاطمة من شأنية وجاه عند الله ورسوله صلى الله عليه وآله وسلم؛ ولقد مر علينا سابقاً تبشير جبرائيل عليه السلام رسول الله بها؛ وإن البشارة بها متعلقة بحفظ شريعة الله في أرضه وظهور دينه على الدين كله، وذلك بابن فاطمة ومهدي آل محمد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بشارة النبي صلى الله عليه وآله وسلم بولادة فاطمة عليها السلام إنما كان لتأخر الحمل على خديجة عليها السلام،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كان قد فقد ولدين قبل ولادة فاطمة عليها السلام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وعبد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أصبح البيت النبوي خالياً من طفل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سبب البشارة هو تحديث النبي صلى الله عليه وآله وسلم مسبقا بما في رحم خديجة عليها السلام وأنها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لها شأناً خاصاَ وإنه صلى الله عليه وآله وسلم كان ينتظر بفارغ الصبر هذه الولادة واستقبال أم الأئمة وبضعته النبوية؛ فكان الشخص المبشر عارفاً بحال رسول الله صلى الله عليه وآله وسلم وانتظاره لهذا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الكراهة في وجوه الصحابة إنما كان لما عليه العرب من المجتمع المكي وغيره من المجتمعات العربية من كراهة ولادة البنت، فضلاً عن وأدها، ولقد دل القرآن الكريم على هذه الحالة الاجتماعية النفسية لمجتمع الجزيرة؛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بُشِّرَ أَحَدُهُمْ بِمٰا ضَرَبَ لِلرَّحْمٰنِ مَثَلاً ظَلَّ وَجْهُهُ مُسْوَدًّا وَ هُوَ كَظِيمٌ‌</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الكراهة التي ظهرت في وجوه الصحابة إنما هي حالة طبيعية لما كانت عليه نفوس العرب، ولذا نجد النبي الأكرم صلى الله عليه وآله وسلم عالج الأمر ضمن وضع منهاج تربوي في المجتمع الإسلامي، فقال لهم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أشمها ورزقها على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الفتاة في البيت هي ريحانة تدخل على أبيها الراحة والسكينة فلماذا تراه يعرض عنها وهي تحقق ما لم يستطع الصبي تحقيقه، والرجل مثلما يحتاج إلى من يعينه في كسب المعيشة ودفع الضرر ودرء السوء عنه وعن حرمه وماله كذا هو بحاجة إلى الأنس والسكينة والهدوء والراحة، وهو مرهون بوجود المرأة وهذه أحد الأسباب لوجود الكراهة في وجوه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هذه الكراهة كانت لما خص الله به هذه المولودة من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النسمة، الطاهرة، الميمونة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النبي الأكرم صلى الله عليه وآله وسلم يحتمل أن يكون قد حدّث بهذه الصفات وما لهذه البضعة النبوية من شأنية ومن ثم لا يروق للبعض منهم اختصاص فاطمة بهذه الصفات لاسيما وإن القاعدة في اكتساب سمة الصحبة لرسول الله صلى الله عليه وآله وسلم هو رؤيته والسماع منه، وهو عنوان واسع يدخل ضمنه المؤمن والمنافق</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فمثلما هناك من بشر النبي صلى الله عليه وآله وسلم بولادة فاطمة والبشارة من الناحية النفسية لا تكون إلا لمن يجد سرورا في نفس صاحب الشأن إن لم يكن هو الآخر مسروراً بحمل هذه البشارة؛ كذلك هناك من يجد في نفسه سوءاً لما خص به النبي الأكرم من نعمة عظيمة وهي فاطمة عليها السلام، ولذا ظهرت الكراهة في وجهه، إلا أن النبي صلى الله عليه وآله وسلم حول الحدث إلى ناحيته الأسرية والدنيوية لا الأخروية ولا ما خص الله به هذه المولودة وذلك بسبب رؤيته الكراهة في وجوه عدد من الصحابة</w:t>
      </w:r>
      <w:r>
        <w:rPr>
          <w:rFonts w:eastAsia="Amiri" w:cs="Amiri" w:ascii="Amiri" w:hAnsi="Amiri"/>
          <w:color w:val="111111"/>
          <w:sz w:val="28"/>
          <w:szCs w:val="28"/>
          <w:rtl w:val="true"/>
          <w:lang w:bidi="ar-SA"/>
        </w:rPr>
        <w:t xml:space="preserve">. </w:t>
      </w:r>
      <w:bookmarkStart w:id="767" w:name="pg16521_162997"/>
    </w:p>
    <w:p>
      <w:pPr>
        <w:pStyle w:val="Heading4"/>
        <w:numPr>
          <w:ilvl w:val="3"/>
          <w:numId w:val="1"/>
        </w:numPr>
        <w:rPr/>
      </w:pPr>
      <w:bookmarkStart w:id="768" w:name="__RefHeading___Toc9443844_1280447820"/>
      <w:bookmarkStart w:id="769" w:name="_Toc290"/>
      <w:bookmarkEnd w:id="767"/>
      <w:bookmarkEnd w:id="768"/>
      <w:r>
        <w:rPr>
          <w:rtl w:val="true"/>
        </w:rPr>
        <w:t>المسألة السابعة</w:t>
      </w:r>
      <w:r>
        <w:rPr>
          <w:rtl w:val="true"/>
        </w:rPr>
        <w:t xml:space="preserve">: </w:t>
      </w:r>
      <w:r>
        <w:rPr>
          <w:rtl w:val="true"/>
        </w:rPr>
        <w:t>النبي الأكرم صلى الله عليه وآله وسلم يضيف ركعة إلى صلاة المغرب شكراً لله على ولادة فاطمة عليها السلام</w:t>
      </w:r>
      <w:bookmarkEnd w:id="769"/>
    </w:p>
    <w:p>
      <w:pPr>
        <w:pStyle w:val="BookText"/>
        <w:rPr/>
      </w:pPr>
      <w:r>
        <w:rPr>
          <w:rFonts w:ascii="Amiri" w:hAnsi="Amiri" w:eastAsia="Amiri" w:cs="Amiri"/>
          <w:color w:val="111111"/>
          <w:sz w:val="28"/>
          <w:sz w:val="28"/>
          <w:szCs w:val="28"/>
          <w:rtl w:val="true"/>
          <w:lang w:bidi="ar-SA"/>
        </w:rPr>
        <w:t>حينما يكون شكر النعم شريان العبادة كما دل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آلَ دٰاوُدَ شُكْراً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سيد الأنبياء والمرسلين عليهم السلام هو الأولى بهذه العبادة وبشكر الله على ما وهب له وأعطى من نعم عظيمة وعطايا جزيلة فكان شكره لربه على اختصاصه بفاطمة الفردوسية وأم الأئمة النجباء أن جعل الصلاة هي الوسيلة لشكر رب العزة جل جلاله في كل يوم وإلى يوم القيامة حيث ما كان هناك لله مسلم على هذه الأرض وذلك من خلال العمل الآتي الذي يكشفه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الصدوق، وابن شهر آشوب، والحر العاملي رحمهم الله، عن أبي محمد العلوي الدينوري باسناده رفع الحديث إلى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صارت المغرب ثلاث ركعات وأربعا بعدها ليس فيها تقصير في حضر ولا سفر؟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أنزل على نبيه صلى الله عليه وآله وسلم لكل صلاة ركعتين في الحضر فأضاف إليها رسول الله صلى الله عليه وآله وسلم لكل صلاة ركعتين في الحضر وقصر فيها في السفر إلا المغرب والغداة، فلما صلى المغرب بلغه مولد فاطمة عليها السلام فأضاف إليها ركعة شكراً لله عزّ وجل، فلما أن </w:t>
      </w:r>
      <w:bookmarkStart w:id="770" w:name="pg16521_162998"/>
    </w:p>
    <w:p>
      <w:pPr>
        <w:pStyle w:val="BookText"/>
        <w:rPr/>
      </w:pPr>
      <w:bookmarkEnd w:id="770"/>
      <w:r>
        <w:rPr>
          <w:rFonts w:ascii="Amiri" w:hAnsi="Amiri" w:eastAsia="Amiri" w:cs="Amiri"/>
          <w:color w:val="111111"/>
          <w:sz w:val="28"/>
          <w:sz w:val="28"/>
          <w:szCs w:val="28"/>
          <w:rtl w:val="true"/>
          <w:lang w:bidi="ar-SA"/>
        </w:rPr>
        <w:t>ولد الحسن عليه السلام أضاف إليها ركعتين شكراً لله عزّ وجل، فلما أن ولد الحسين عليه السلام أضاف إليها ركعتين شكراً 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فتركها على حالها في الحضر والسفر</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الحديث على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في جعل صلاة المغرب ثلاث ركعات كي تكون هذه الركعة شكراً لله تعالى على ولادة فاطمة عليها السلام ولأن المسلم بحكم دين الإسلام ملزم بعمل رسول الله وواجب عليه أداء هذا العمل فهو يكون شاكراً لله تعالى في صلاته على ولادة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الحديث الشريف على أن الوقت الذي ولدت فيه فاطمة عليها السلام كان إما بعد صلاة المغرب فجعلها النبي صلى الله عليه وآله وسلم في اليوم التالي ثلاث ركعات؛ وأما أنه كان في أثناء الصلاة وبشر بذلك لغرض إفراحه وإدخال السرور عليه فجعلها ثلاث ركعات في الوقت نفسه، فمضى فعله فريضة على الأمة</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9443846_1280447820"/>
      <w:bookmarkStart w:id="772" w:name="_Toc291"/>
      <w:bookmarkEnd w:id="771"/>
      <w:r>
        <w:rPr>
          <w:rtl w:val="true"/>
        </w:rPr>
        <w:t>المسألة الثامنة</w:t>
      </w:r>
      <w:r>
        <w:rPr>
          <w:rtl w:val="true"/>
        </w:rPr>
        <w:t xml:space="preserve">: </w:t>
      </w:r>
      <w:r>
        <w:rPr>
          <w:rtl w:val="true"/>
        </w:rPr>
        <w:t xml:space="preserve">خصوصية تسمية البنت ب‍ </w:t>
      </w:r>
      <w:r>
        <w:rPr>
          <w:rtl w:val="true"/>
        </w:rPr>
        <w:t>- (</w:t>
      </w:r>
      <w:r>
        <w:rPr>
          <w:rtl w:val="true"/>
        </w:rPr>
        <w:t>فاطمة عليها السلام</w:t>
      </w:r>
      <w:r>
        <w:rPr>
          <w:rtl w:val="true"/>
        </w:rPr>
        <w:t>)</w:t>
      </w:r>
      <w:bookmarkEnd w:id="772"/>
    </w:p>
    <w:p>
      <w:pPr>
        <w:pStyle w:val="BookText"/>
        <w:rPr/>
      </w:pPr>
      <w:r>
        <w:rPr>
          <w:rFonts w:ascii="Amiri" w:hAnsi="Amiri" w:eastAsia="Amiri" w:cs="Amiri"/>
          <w:color w:val="111111"/>
          <w:sz w:val="28"/>
          <w:sz w:val="28"/>
          <w:szCs w:val="28"/>
          <w:rtl w:val="true"/>
          <w:lang w:bidi="ar-SA"/>
        </w:rPr>
        <w:t>لم يزل أئمة أهل البيت عليهم السلام يرشدون الناس إلى معرفة حق العترة النبوية على الأمة المسلمة، ويدلونهم على الأعمال التي يتضح فيها حب العترة وموالاتها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والتسمية بأسماء رسول الله صلى الله عليه وآله وسلم وأهل بيته عليهم </w:t>
      </w:r>
    </w:p>
    <w:p>
      <w:pPr>
        <w:pStyle w:val="BookText"/>
        <w:rPr/>
      </w:pPr>
      <w:r>
        <w:rPr>
          <w:rFonts w:ascii="Amiri" w:hAnsi="Amiri" w:eastAsia="Amiri" w:cs="Amiri"/>
          <w:color w:val="111111"/>
          <w:sz w:val="28"/>
          <w:sz w:val="28"/>
          <w:szCs w:val="28"/>
          <w:rtl w:val="true"/>
          <w:lang w:bidi="ar-SA"/>
        </w:rPr>
        <w:t>السلام إنما هي واحدة من الأعمال الكاشفة عن حب المسلم لرسول الله وأهل بيته عليهم السلام؛ فلولا هذا الحب لما كان هناك محرك أو دافع لهذه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نظرنا إلى سيرة أهل البيت عليهم السلام لوجدنا أن هذا المنهاج التربوي والولائي هو قائم عند أهل البيت عليهم السلام، فالأئمة الاثنا عشر عليهم السلام ثلاثة منهم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وأربعة منهم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جئنا إلى الإمام السبط وسيد شباب أهل الجنة الإمام أبي عبد الله الحسين عليه السلام لوجدنا أن جميع أبنائه قد سماهم بعلي عليه السلام، فعلي زين العابدين عليه السلام هو المنصوص عليه بالإمامة، وعلي الشهيد في كربلاء الملقب بالأكبر، وعلي الأصغر واسمه عبد الله الرضيع عليهم السلام جميعا؛ وهذا كله يدل على حب الإمام الحسين عليه السلام لصاحب هذا الاسم فضلاً عن إظهار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 أتباع الأئمة الاثني عشر على إظهار حبهم وموالاتهم لأهل البيت والتسمي بأسمائهم عليهم السلام، لاسيما أصحاب الكساء الذين جللهم رسول الله صلى الله عليه وآله وسلم بالكساء اليماني ونزل فيهم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والتسمية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الخصوصية الخاصة التي يدل عليها حديث الإمام الصادق عليه السلام الآتي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الكليني رحمه الله عن علي بن محمد، عن ابن جمهور، عن أبيه، عن فضالة بن أيوب، 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وأنا مغموم مكروب، فقال 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سكوني مما غمك‌؟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لي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سكوني على الأرض ثقلها، وعلى الله رزقها، تعيش في غير أجلك، وتأكل من غير رزقك، فسرى والله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وضع يده على جبهته،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والده إذا كان ذكراً، أن يستفره</w:t>
      </w:r>
      <w:r>
        <w:rPr>
          <w:rStyle w:val="FootnoteAnchor"/>
          <w:rtl w:val="true"/>
        </w:rPr>
        <w:footnoteReference w:id="508"/>
      </w:r>
      <w:r>
        <w:rPr>
          <w:rFonts w:ascii="Amiri" w:hAnsi="Amiri" w:eastAsia="Amiri" w:cs="Amiri"/>
          <w:color w:val="111111"/>
          <w:sz w:val="28"/>
          <w:sz w:val="28"/>
          <w:szCs w:val="28"/>
          <w:rtl w:val="true"/>
          <w:lang w:bidi="ar-SA"/>
        </w:rPr>
        <w:t>أمه، ويستحسن اسمه، ويعلمه كتاب الله، ويطهره، ويعلمه السباحة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أنثى أن يستفره أمها، ويستحسن اسمها، ويعلمها سورة النور، ولا يعلمها سورة يوسف، ولا ينزلها الغرق؛ ويجعل سراحها إلى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سميتها فاطمة فلا تسبها، ولا تلعنها، ولا تضربها</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فضلاً عما قدمنا له فهو يدل على بعض الأمور منها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حقوق الأبناء على الآباء، وأن حقوق الصبي محفوظة كما هي حقوق الفتاة محفوظة،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وتحديداً على مذهب أهل البيت عليهم </w:t>
      </w:r>
    </w:p>
    <w:p>
      <w:pPr>
        <w:pStyle w:val="BookText"/>
        <w:rPr/>
      </w:pPr>
      <w:r>
        <w:rPr>
          <w:rFonts w:ascii="Amiri" w:hAnsi="Amiri" w:eastAsia="Amiri" w:cs="Amiri"/>
          <w:color w:val="111111"/>
          <w:sz w:val="28"/>
          <w:sz w:val="28"/>
          <w:szCs w:val="28"/>
          <w:rtl w:val="true"/>
          <w:lang w:bidi="ar-SA"/>
        </w:rPr>
        <w:t>السلام لا يبخس المرأة حقها الأسري؛ وبل حقها في الحياة، إذ يتدرج رسول الله صلى الله عليه وآله وسلم مع الأب في هذه الحقوق منذ ولادة الأنثى وحتى زواجها، مع التركيز على ما يناسب وضعها الأنثوي من حيث صونها وتأديبها وحفظ حيائها الذي هو أعز ما تملكه المرأة فبه دوام عفتها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التسمية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الخصوصية عند أهل البيت عليهم السلام؛ وذلك إكراماً لمن سميت باسمها وهي بضعة النبي صلى الله عليه وآله وسلم وسيدة نساء العالمين فلزم توقيرها واحترامها، فإن على الأب تنشئة هذه الفتاة على ما كانت عليه سيدة نساء العالمين حينما تترعرع في كنف أبيها وهي تلقى منها هذا الاهتمام والخصوصية إكراماً لمن سميت باسمها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تنشأ الفتاة على العزة والكرامة وحب العترة والسعي في معرفة سيرة البتول عليها السلام والتأسي بها في الحياة وبذلك يضمن الأب خلق نموذج فعال في إصلاح المجتمع من خلال إخراج امرأة صالحة ستقوم بتنشئة جيل يعتمد الإصلاح والعمل الصالح كأداة في حياته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عليه السلام لهذه الآهات عند سماعه لاسم فاطمة عليها السلام إنما يكشف عن الألم البالغ الذي خلفه مصاب الزهراء عليها السلام وإسقاط جنينها وحرق دارها وغيرها مما جرى عليها بعد وفاة رسول الله صلى الله عليه وآله وسلم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سماع الإمام الصادق عليه السلام لاسم جدته فاطمة الزهراء عليها السلام صورة حية لما جرى عليها من المصائب وهكذا ينبغي بالمؤمنين حينما يمر عليهم ذكر بضعة النبي صلى الله عليه وآله وسلم المظلومة الشهيدة</w:t>
      </w:r>
      <w:r>
        <w:rPr>
          <w:rFonts w:eastAsia="Amiri" w:cs="Amiri" w:ascii="Amiri" w:hAnsi="Amiri"/>
          <w:color w:val="111111"/>
          <w:sz w:val="28"/>
          <w:szCs w:val="28"/>
          <w:rtl w:val="true"/>
          <w:lang w:bidi="ar-SA"/>
        </w:rPr>
        <w:t xml:space="preserve">. </w:t>
      </w:r>
      <w:bookmarkStart w:id="773" w:name="pg16521_163002"/>
    </w:p>
    <w:p>
      <w:pPr>
        <w:pStyle w:val="Heading3"/>
        <w:numPr>
          <w:ilvl w:val="2"/>
          <w:numId w:val="1"/>
        </w:numPr>
        <w:rPr/>
      </w:pPr>
      <w:bookmarkStart w:id="774" w:name="__RefHeading___Toc9443848_1280447820"/>
      <w:bookmarkStart w:id="775" w:name="_Toc292"/>
      <w:bookmarkEnd w:id="773"/>
      <w:bookmarkEnd w:id="774"/>
      <w:r>
        <w:rPr>
          <w:rtl w:val="true"/>
        </w:rPr>
        <w:t>المبحث الثالث</w:t>
      </w:r>
      <w:r>
        <w:rPr>
          <w:rtl w:val="true"/>
        </w:rPr>
        <w:t xml:space="preserve">: </w:t>
      </w:r>
      <w:r>
        <w:rPr>
          <w:rtl w:val="true"/>
        </w:rPr>
        <w:t>تاريخ ولادة فاطمة عليها السلام</w:t>
      </w:r>
      <w:bookmarkEnd w:id="775"/>
    </w:p>
    <w:p>
      <w:pPr>
        <w:pStyle w:val="Heading4"/>
        <w:numPr>
          <w:ilvl w:val="3"/>
          <w:numId w:val="1"/>
        </w:numPr>
        <w:rPr/>
      </w:pPr>
      <w:bookmarkStart w:id="776" w:name="__RefHeading___Toc9443850_1280447820"/>
      <w:bookmarkStart w:id="777" w:name="_Toc293"/>
      <w:bookmarkEnd w:id="776"/>
      <w:r>
        <w:rPr>
          <w:rtl w:val="true"/>
        </w:rPr>
        <w:t>اشارة</w:t>
      </w:r>
      <w:bookmarkEnd w:id="777"/>
    </w:p>
    <w:p>
      <w:pPr>
        <w:pStyle w:val="BookText"/>
        <w:rPr/>
      </w:pPr>
      <w:r>
        <w:rPr>
          <w:rFonts w:ascii="Amiri" w:hAnsi="Amiri" w:eastAsia="Amiri" w:cs="Amiri"/>
          <w:color w:val="111111"/>
          <w:sz w:val="28"/>
          <w:sz w:val="28"/>
          <w:szCs w:val="28"/>
          <w:rtl w:val="true"/>
          <w:lang w:bidi="ar-SA"/>
        </w:rPr>
        <w:t>في الحديث عن تاريخ ولادة فاطمة صلوات الله عليها، يظهر للمتتبع لهذا الحدث الاختلافات الكثيرة عند جميع علماء المسلمين في تحديد السنة، والشهر، واليوم، الذي ولدت فيه البضعة النبوية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ليس بالغريب على المتتبع لكتب المسلمين وقراءة المصادر التي تعنى بسيرة الشخصيات الإسلامية، فضلاً على ذلك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يوم المولد النبوي، ويوم فاجعة الإنسانية بوفاته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يكون حال الاختلاف في بقية المسائل، التي من بينها مولد البضعة النبوية فاطمة الزهراء عليها السلام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الأمر الذي يجب الأخذ به، والاعتماد عليه في معرفة التاريخ الصحيح لمولد فاطمة عليها السلام يكون بالرجوع إلى المصدر الموثوق الذي لا يقبل الريب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إنّ معرفة الإمامين الحسن والحسين عليهما السلام بتاريخ مولد أمهما فاطمة صلوات الله عليها أصح وأصدق من قول فلان من عامة الناس وهم يجهلون ميلاد أنفسهم فكيف لهم بمعرفة ميلاد أمهاتهم بل أنى لهم بمعرفة مولد فاطمة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العقل يلزمنا بالاعتماد على أحاديث الإمامين الشهيدين سيدي شباب أهل الجنة الحسن والحسين في مولد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الشريعة المحمّدية كانت قبل العقل والمنطق قد ألزمتنا وأوجبت علينا التمسك بهم والرجوع إليهم في جميع الأمور،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من بعدي وقد نبأني اللطيف الخبير 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للشيخ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فإنّا من أجل أن لا نقع في الهاوية ونضل عن طريق الله وصراطه المستقيم صراط الذين أنعم الله عليهم، فإنّا قد تمسكنا بالثقلين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وعترة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تمسك بهم كل عاقل شرح الله صدره للإسلام فما </w:t>
      </w:r>
    </w:p>
    <w:p>
      <w:pPr>
        <w:pStyle w:val="BookText"/>
        <w:rPr/>
      </w:pP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عبد به الرحمن واكتسب به الجنان</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وإلا أي عاقل يرضى لنفسه الهلاك والوقوع في نار جهنم وهو بحكم كونه عاقلاً لا يمكن له أن يترك وصية نبيه الأعظم صلى الله عليه وآله وسلم ويتبع سبلاً أخرى لا تزيد السائر إلا ضلالاً ولا تضيف إلى حيرته إلا عذاباً ولا تلحقه إلا ندماً وخسراناً ويومئذٍ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اَلْكٰافِرُ يٰا لَيْتَنِي كُنْتُ تُرٰاباً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لترك أبي تراب</w:t>
      </w:r>
      <w:r>
        <w:rPr>
          <w:rStyle w:val="FootnoteAnchor"/>
          <w:rtl w:val="true"/>
        </w:rPr>
        <w:footnoteReference w:id="513"/>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الذي هدانا لهذا وما كنا لنهتدي لو لا أن هدانا الله في إتباع ما أوصى به النبي الأكرم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فإنا نذهب إلى أهل البيت صلوات الله عليهم ونورد ما قالوه عن ولادة فاطمة سلام الله عليها، فأهل البيت أدرى بالذي فيه ويكفي القارئ الكريم دلالة على ما نقول ما حملته هذه الحادثة من معنى جميل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ابن الإمام الحسن بن فاطمة عليها السلام قد دخل </w:t>
      </w:r>
      <w:bookmarkStart w:id="778" w:name="pg16521_163005"/>
    </w:p>
    <w:p>
      <w:pPr>
        <w:pStyle w:val="BookText"/>
        <w:rPr/>
      </w:pPr>
      <w:bookmarkEnd w:id="778"/>
      <w:r>
        <w:rPr>
          <w:rFonts w:ascii="Amiri" w:hAnsi="Amiri" w:eastAsia="Amiri" w:cs="Amiri"/>
          <w:color w:val="111111"/>
          <w:sz w:val="28"/>
          <w:sz w:val="28"/>
          <w:szCs w:val="28"/>
          <w:rtl w:val="true"/>
          <w:lang w:bidi="ar-SA"/>
        </w:rPr>
        <w:t>على هشام بن عبد الملك وعنده الكلبي النّسابة، فسألهما عن سن فاطمة عليها السلام فاختلفا، فقال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عن أمّي فأنا أعلم بها، وسل الكلبي عن أمه فهو أعلم بها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جاء عنهم عليهم السلام</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9443852_1280447820"/>
      <w:bookmarkStart w:id="780" w:name="_Toc294"/>
      <w:bookmarkEnd w:id="779"/>
      <w:r>
        <w:rPr>
          <w:rtl w:val="true"/>
        </w:rPr>
        <w:t>المسألة الأولى</w:t>
      </w:r>
      <w:r>
        <w:rPr>
          <w:rtl w:val="true"/>
        </w:rPr>
        <w:t xml:space="preserve">: </w:t>
      </w:r>
      <w:r>
        <w:rPr>
          <w:rtl w:val="true"/>
        </w:rPr>
        <w:t>أقوال أهل البيت عليهم السلام في تاريخ مولد فاطمة عليها السلام</w:t>
      </w:r>
      <w:bookmarkEnd w:id="780"/>
    </w:p>
    <w:p>
      <w:pPr>
        <w:pStyle w:val="Heading5"/>
        <w:numPr>
          <w:ilvl w:val="4"/>
          <w:numId w:val="1"/>
        </w:numPr>
        <w:rPr/>
      </w:pPr>
      <w:bookmarkStart w:id="781" w:name="__RefHeading___Toc9443854_1280447820"/>
      <w:bookmarkStart w:id="782" w:name="_Toc295"/>
      <w:bookmarkEnd w:id="781"/>
      <w:r>
        <w:rPr>
          <w:rtl w:val="true"/>
        </w:rPr>
        <w:t>أولاً</w:t>
      </w:r>
      <w:r>
        <w:rPr>
          <w:rtl w:val="true"/>
        </w:rPr>
        <w:t xml:space="preserve">: </w:t>
      </w:r>
      <w:r>
        <w:rPr>
          <w:rtl w:val="true"/>
        </w:rPr>
        <w:t>تعيين سنة ولادتها عليها السلام</w:t>
      </w:r>
      <w:bookmarkEnd w:id="782"/>
    </w:p>
    <w:p>
      <w:pPr>
        <w:pStyle w:val="BookText"/>
        <w:rPr/>
      </w:pPr>
      <w:r>
        <w:rPr>
          <w:rFonts w:ascii="Amiri" w:hAnsi="Amiri" w:eastAsia="Amiri" w:cs="Amiri"/>
          <w:color w:val="111111"/>
          <w:sz w:val="28"/>
          <w:sz w:val="28"/>
          <w:szCs w:val="28"/>
          <w:rtl w:val="true"/>
          <w:lang w:bidi="ar-SA"/>
        </w:rPr>
        <w:t>أخرج ثقة الإسلام الشيخ الكليني رحمه الله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فاطمة بعد مبعث الرسول بخمس سنين، وبعد الإسراء بثلاث سنين</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3" w:name="__RefHeading___Toc9443856_1280447820"/>
      <w:bookmarkStart w:id="784" w:name="_Toc296"/>
      <w:bookmarkEnd w:id="783"/>
      <w:r>
        <w:rPr>
          <w:rtl w:val="true"/>
        </w:rPr>
        <w:t>ثانياً</w:t>
      </w:r>
      <w:r>
        <w:rPr>
          <w:rtl w:val="true"/>
        </w:rPr>
        <w:t xml:space="preserve">: </w:t>
      </w:r>
      <w:r>
        <w:rPr>
          <w:rtl w:val="true"/>
        </w:rPr>
        <w:t>تعيين شهر ولادتها عليها السلام</w:t>
      </w:r>
      <w:bookmarkEnd w:id="784"/>
    </w:p>
    <w:p>
      <w:pPr>
        <w:pStyle w:val="BookText"/>
        <w:rPr/>
      </w:pPr>
      <w:r>
        <w:rPr>
          <w:rFonts w:ascii="Amiri" w:hAnsi="Amiri" w:eastAsia="Amiri" w:cs="Amiri"/>
          <w:color w:val="111111"/>
          <w:sz w:val="28"/>
          <w:sz w:val="28"/>
          <w:szCs w:val="28"/>
          <w:rtl w:val="true"/>
          <w:lang w:bidi="ar-SA"/>
        </w:rPr>
        <w:t>أما شهر ولادتها عليها السلام فقد وقع الخلاف فيه بين شهر رمضان، رجب، ربيع الأول، جمادى الآخرة، ولكن الأغلب والأشهر بين الفريقين أنّه في العشرين من جمادى الآخرة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الطائفة الإمامية ولاسيما قدماؤهم فقد اتفقوا على شهر ولادتها بلا </w:t>
      </w:r>
      <w:bookmarkStart w:id="785" w:name="pg16521_163006"/>
    </w:p>
    <w:p>
      <w:pPr>
        <w:pStyle w:val="BookText"/>
        <w:rPr/>
      </w:pPr>
      <w:bookmarkEnd w:id="785"/>
      <w:r>
        <w:rPr>
          <w:rFonts w:ascii="Amiri" w:hAnsi="Amiri" w:eastAsia="Amiri" w:cs="Amiri"/>
          <w:color w:val="111111"/>
          <w:sz w:val="28"/>
          <w:sz w:val="28"/>
          <w:szCs w:val="28"/>
          <w:rtl w:val="true"/>
          <w:lang w:bidi="ar-SA"/>
        </w:rPr>
        <w:t>خلاف وهو جمادى الثانية، كصاحب الكافي والدلائل والحدائق والمناقب والمصباح وغيرهم من المتأخرين حيث أجمعوا على هذا اليوم، وعليه عمل العلماء والمعاصرون في هذا الزمان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واختاره أيضاً المرحوم الشيخ الحر العاملي صاحب الوسائل، كما ذكره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وُلِدَت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البضعة الزكية الحوراء</w:t>
      </w:r>
    </w:p>
    <w:p>
      <w:pPr>
        <w:pStyle w:val="BookText"/>
        <w:rPr/>
      </w:pPr>
      <w:r>
        <w:rPr>
          <w:rFonts w:ascii="Amiri" w:hAnsi="Amiri" w:eastAsia="Amiri" w:cs="Amiri"/>
          <w:color w:val="111111"/>
          <w:sz w:val="28"/>
          <w:sz w:val="28"/>
          <w:szCs w:val="28"/>
          <w:rtl w:val="true"/>
          <w:lang w:bidi="ar-SA"/>
        </w:rPr>
        <w:t xml:space="preserve">بِمكة الغراء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يزدجر مبدي الشمعة</w:t>
      </w:r>
    </w:p>
    <w:p>
      <w:pPr>
        <w:pStyle w:val="BookText"/>
        <w:rPr/>
      </w:pPr>
      <w:r>
        <w:rPr>
          <w:rFonts w:ascii="Amiri" w:hAnsi="Amiri" w:eastAsia="Amiri" w:cs="Amiri"/>
          <w:color w:val="111111"/>
          <w:sz w:val="28"/>
          <w:sz w:val="28"/>
          <w:szCs w:val="28"/>
          <w:rtl w:val="true"/>
          <w:lang w:bidi="ar-SA"/>
        </w:rPr>
        <w:t xml:space="preserve">وذاك قبل رجب بعشر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قبله بنصفِ شهر</w:t>
      </w:r>
    </w:p>
    <w:p>
      <w:pPr>
        <w:pStyle w:val="BookText"/>
        <w:rPr/>
      </w:pPr>
      <w:r>
        <w:rPr>
          <w:rFonts w:ascii="Amiri" w:hAnsi="Amiri" w:eastAsia="Amiri" w:cs="Amiri"/>
          <w:color w:val="111111"/>
          <w:sz w:val="28"/>
          <w:sz w:val="28"/>
          <w:szCs w:val="28"/>
          <w:rtl w:val="true"/>
          <w:lang w:bidi="ar-SA"/>
        </w:rPr>
        <w:t xml:space="preserve">لخمسة من مبعث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المكرم الزكي</w:t>
      </w:r>
    </w:p>
    <w:p>
      <w:pPr>
        <w:pStyle w:val="BookText"/>
        <w:rPr/>
      </w:pPr>
      <w:r>
        <w:rPr>
          <w:rFonts w:ascii="Amiri" w:hAnsi="Amiri" w:eastAsia="Amiri" w:cs="Amiri"/>
          <w:color w:val="111111"/>
          <w:sz w:val="28"/>
          <w:sz w:val="28"/>
          <w:szCs w:val="28"/>
          <w:rtl w:val="true"/>
          <w:lang w:bidi="ar-SA"/>
        </w:rPr>
        <w:t xml:space="preserve">وقد روى مخالف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ومن رواه أبله</w:t>
      </w:r>
    </w:p>
    <w:p>
      <w:pPr>
        <w:pStyle w:val="BookText"/>
        <w:rPr/>
      </w:pPr>
      <w:r>
        <w:rPr>
          <w:rFonts w:ascii="Amiri" w:hAnsi="Amiri" w:eastAsia="Amiri" w:cs="Amiri"/>
          <w:color w:val="111111"/>
          <w:sz w:val="28"/>
          <w:sz w:val="28"/>
          <w:szCs w:val="28"/>
          <w:rtl w:val="true"/>
          <w:lang w:bidi="ar-SA"/>
        </w:rPr>
        <w:t>والمراد العشرون من جمادى الآخرة، لأنها قبل رجب بعشرة أيام، عيّن رحمه الله سنة الولادة بخمس سنين بعد البعثة ووصف المخالف لهذا القول بالأبله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6" w:name="__RefHeading___Toc9443858_1280447820"/>
      <w:bookmarkStart w:id="787" w:name="_Toc297"/>
      <w:bookmarkEnd w:id="786"/>
      <w:r>
        <w:rPr>
          <w:rtl w:val="true"/>
        </w:rPr>
        <w:t>ثالثاً</w:t>
      </w:r>
      <w:r>
        <w:rPr>
          <w:rtl w:val="true"/>
        </w:rPr>
        <w:t xml:space="preserve">: </w:t>
      </w:r>
      <w:r>
        <w:rPr>
          <w:rtl w:val="true"/>
        </w:rPr>
        <w:t>تعيين يوم ولادتها عليها السلام</w:t>
      </w:r>
      <w:bookmarkEnd w:id="78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ذهب علماء الإمامية رضوان الله عليهم إلى أنه الجمعة</w:t>
      </w:r>
      <w:r>
        <w:rPr>
          <w:rStyle w:val="FootnoteAnchor"/>
          <w:rtl w:val="true"/>
        </w:rPr>
        <w:footnoteReference w:id="519"/>
      </w:r>
      <w:r>
        <w:rPr>
          <w:rFonts w:ascii="Amiri" w:hAnsi="Amiri" w:eastAsia="Amiri" w:cs="Amiri"/>
          <w:color w:val="111111"/>
          <w:sz w:val="28"/>
          <w:sz w:val="28"/>
          <w:szCs w:val="28"/>
          <w:rtl w:val="true"/>
          <w:lang w:bidi="ar-SA"/>
        </w:rPr>
        <w:t>، وذهب غيرهم من العامة إلى أنه يوم الثلاثاء</w:t>
      </w:r>
      <w:r>
        <w:rPr>
          <w:rFonts w:eastAsia="Amiri" w:cs="Amiri" w:ascii="Amiri" w:hAnsi="Amiri"/>
          <w:color w:val="111111"/>
          <w:sz w:val="28"/>
          <w:szCs w:val="28"/>
          <w:rtl w:val="true"/>
          <w:lang w:bidi="ar-SA"/>
        </w:rPr>
        <w:t xml:space="preserve">. </w:t>
      </w:r>
      <w:bookmarkStart w:id="788" w:name="pg16521_163007"/>
    </w:p>
    <w:p>
      <w:pPr>
        <w:pStyle w:val="BookText"/>
        <w:rPr/>
      </w:pPr>
      <w:bookmarkEnd w:id="788"/>
      <w:r>
        <w:rPr>
          <w:rFonts w:ascii="Amiri" w:hAnsi="Amiri" w:eastAsia="Amiri" w:cs="Amiri"/>
          <w:color w:val="111111"/>
          <w:sz w:val="28"/>
          <w:sz w:val="28"/>
          <w:szCs w:val="28"/>
          <w:rtl w:val="true"/>
          <w:lang w:bidi="ar-SA"/>
        </w:rPr>
        <w:t>والأصح هو يوم الجمعة لأن أهل البيت عليهم السلام أعلم بمولد البضعة المحمدية والشجنة النبوية من غيرهم، كما أن الله عز وجل قد كرم الجمعة على الأيام، وكرم شهر رمضان على الشهور ومن الأولى أن تلد الكريمة النبوية والهبة الربانية في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أقوال أهل البيت عليهم السلام وبها تأخذ الطائفة الشيعية من المسلمين</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9443860_1280447820"/>
      <w:bookmarkStart w:id="790" w:name="_Toc298"/>
      <w:bookmarkEnd w:id="789"/>
      <w:r>
        <w:rPr>
          <w:rtl w:val="true"/>
        </w:rPr>
        <w:t>المسألة الثانية</w:t>
      </w:r>
      <w:r>
        <w:rPr>
          <w:rtl w:val="true"/>
        </w:rPr>
        <w:t xml:space="preserve">: </w:t>
      </w:r>
      <w:r>
        <w:rPr>
          <w:rtl w:val="true"/>
        </w:rPr>
        <w:t>أقوال أهل العامة من المسلمين</w:t>
      </w:r>
      <w:bookmarkEnd w:id="790"/>
    </w:p>
    <w:p>
      <w:pPr>
        <w:pStyle w:val="Heading5"/>
        <w:numPr>
          <w:ilvl w:val="4"/>
          <w:numId w:val="1"/>
        </w:numPr>
        <w:rPr/>
      </w:pPr>
      <w:bookmarkStart w:id="791" w:name="__RefHeading___Toc9443862_1280447820"/>
      <w:bookmarkStart w:id="792" w:name="_Toc299"/>
      <w:bookmarkEnd w:id="791"/>
      <w:r>
        <w:rPr>
          <w:rtl w:val="true"/>
        </w:rPr>
        <w:t>أولاً</w:t>
      </w:r>
      <w:r>
        <w:rPr>
          <w:rtl w:val="true"/>
        </w:rPr>
        <w:t xml:space="preserve">: </w:t>
      </w:r>
      <w:r>
        <w:rPr>
          <w:rtl w:val="true"/>
        </w:rPr>
        <w:t>إنها عليها السلام ولدت قبل المبعث بخمس سنوات</w:t>
      </w:r>
      <w:bookmarkEnd w:id="792"/>
    </w:p>
    <w:p>
      <w:pPr>
        <w:pStyle w:val="Heading6"/>
        <w:numPr>
          <w:ilvl w:val="5"/>
          <w:numId w:val="1"/>
        </w:numPr>
        <w:rPr/>
      </w:pPr>
      <w:bookmarkStart w:id="793" w:name="__RefHeading___Toc9443864_1280447820"/>
      <w:bookmarkStart w:id="794" w:name="_Toc300"/>
      <w:bookmarkEnd w:id="793"/>
      <w:r>
        <w:rPr>
          <w:rtl w:val="true"/>
        </w:rPr>
        <w:t>اشارة</w:t>
      </w:r>
      <w:bookmarkEnd w:id="794"/>
    </w:p>
    <w:p>
      <w:pPr>
        <w:pStyle w:val="BookText"/>
        <w:rPr/>
      </w:pPr>
      <w:r>
        <w:rPr>
          <w:rFonts w:ascii="Amiri" w:hAnsi="Amiri" w:eastAsia="Amiri" w:cs="Amiri"/>
          <w:color w:val="111111"/>
          <w:sz w:val="28"/>
          <w:sz w:val="28"/>
          <w:szCs w:val="28"/>
          <w:rtl w:val="true"/>
          <w:lang w:bidi="ar-SA"/>
        </w:rPr>
        <w:t>وهذا القول عليه أكثر أهل العامة</w:t>
      </w:r>
      <w:r>
        <w:rPr>
          <w:rStyle w:val="FootnoteAnchor"/>
          <w:rtl w:val="true"/>
        </w:rPr>
        <w:footnoteReference w:id="520"/>
      </w:r>
      <w:r>
        <w:rPr>
          <w:rFonts w:ascii="Amiri" w:hAnsi="Amiri" w:eastAsia="Amiri" w:cs="Amiri"/>
          <w:color w:val="111111"/>
          <w:sz w:val="28"/>
          <w:sz w:val="28"/>
          <w:szCs w:val="28"/>
          <w:rtl w:val="true"/>
          <w:lang w:bidi="ar-SA"/>
        </w:rPr>
        <w:t>والسبب في ذلك يعود لاعتمادهم على رواية واحدة رواها ابن إسحاق رحمه الله والاكتفاء بها دون غيرها وهذا يرجع إلى مجموعة من الأسباب، وهي</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9443866_1280447820"/>
      <w:bookmarkStart w:id="796" w:name="_Toc301"/>
      <w:bookmarkEnd w:id="795"/>
      <w:r>
        <w:rPr>
          <w:rtl w:val="true"/>
        </w:rPr>
        <w:t>السبب الأول</w:t>
      </w:r>
      <w:bookmarkEnd w:id="79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الرواية تجعل فاطمة عليها السلام امرأة كبيرة السن في وقت زواجها، إذ الواضعون لهذه الرواية أرادوا بذلك أن يكون سن فاطمة عليها السلام عند الزواج عشرين سنة، والمرأة عندما تصل إلى هذه السن في ذلك الوقت ولا تتزوج تكون امرأة غير مرغوب بها للزواج وقد صرّح البعض منهم بحقيقة ما حملته هذه الرواية من أغراض دنيئة، ناسياً أو متناسياً أن من قصد فاطمة بمنقصة يريد </w:t>
      </w:r>
    </w:p>
    <w:p>
      <w:pPr>
        <w:pStyle w:val="BookText"/>
        <w:rPr/>
      </w:pPr>
      <w:r>
        <w:rPr>
          <w:rFonts w:ascii="Amiri" w:hAnsi="Amiri" w:eastAsia="Amiri" w:cs="Amiri"/>
          <w:color w:val="111111"/>
          <w:sz w:val="28"/>
          <w:sz w:val="28"/>
          <w:szCs w:val="28"/>
          <w:rtl w:val="true"/>
          <w:lang w:bidi="ar-SA"/>
        </w:rPr>
        <w:t>استهانتها فقد كفر، وهذا الحكم اعتمده القاضي عياض وصرح به في الشفا كما أعلنه أيضاً العلامة السهيلي</w:t>
      </w:r>
      <w:r>
        <w:rPr>
          <w:rStyle w:val="FootnoteAnchor"/>
          <w:rtl w:val="true"/>
        </w:rPr>
        <w:footnoteReference w:id="521"/>
      </w:r>
      <w:r>
        <w:rPr>
          <w:rFonts w:ascii="Amiri" w:hAnsi="Amiri" w:eastAsia="Amiri" w:cs="Amiri"/>
          <w:color w:val="111111"/>
          <w:sz w:val="28"/>
          <w:sz w:val="28"/>
          <w:szCs w:val="28"/>
          <w:rtl w:val="true"/>
          <w:lang w:bidi="ar-SA"/>
        </w:rPr>
        <w:t>وغيرهم من علماء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الفتاة في مجتمع مكة كانت تتزوج في سن مبكرة، فما أن تصل إلى سن السابعة والثامنة فإن الخُطّاب يدقون باب أهلها في التسع فإنها تكون قد انتقلت إلى دار زوجها وهذا في الإسلام أما قبله فإن الفتاة كانت تتزوج قبل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فبقاء المرأة إلى هذا العمر دون أن تتزوج يعيب المرأة ويؤلم أهلها لأن ابنتهم فاتها الخاطبون وتركها الرجال بينما يكون أترابها قد أنجبن العديد من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نسأل هؤلاء المنافقين الظالمين المؤذين لله ورسوله ألم يكن هناك بين صحابة النبي الأكرم صلى الله عليه وآله وسلم رجل يحمل في داخله الرغبة في مصاهرة النبي المصطفى صلى الله عليه وآله وسلم والتقرب إليه، أو إحرازه للسبب الذي لا ينقطع بينه وبين النبي صلى الله عليه وآله وسلم بالزواج من ابنته‌؟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أنّه ليس فيهم رجل يملك الحس الإنساني فيتقدم إلى النبي صلى الله عليه وآله وسلم ويخطب منه ابنته التي بقيت جليسة الدار دون زواج ولو من باب رفع الأذى عن رسول الله صلى الله عليه وآله وسلم فينال بذلك الأجر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رغبة عندهم في الحصول على الأجر والثواب وكسب رضا الله ورضا رسوله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أنهم لم يعلموا أن للنبي صلى الله عليه وآله وسلم بنتاً اسمها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في معزل عنه صلى الله عليه وآله وسلم أم أنهم فقدوا رجولتهم فلم يتمكن أحدهم من الزواج‌؟</w:t>
      </w:r>
      <w:r>
        <w:rPr>
          <w:rFonts w:eastAsia="Amiri" w:cs="Amiri" w:ascii="Amiri" w:hAnsi="Amiri"/>
          <w:color w:val="111111"/>
          <w:sz w:val="28"/>
          <w:szCs w:val="28"/>
          <w:rtl w:val="true"/>
          <w:lang w:bidi="ar-SA"/>
        </w:rPr>
        <w:t xml:space="preserve">! </w:t>
      </w:r>
      <w:bookmarkStart w:id="797" w:name="pg16521_163009"/>
    </w:p>
    <w:p>
      <w:pPr>
        <w:pStyle w:val="BookText"/>
        <w:rPr/>
      </w:pPr>
      <w:bookmarkEnd w:id="797"/>
      <w:r>
        <w:rPr>
          <w:rFonts w:ascii="Amiri" w:hAnsi="Amiri" w:eastAsia="Amiri" w:cs="Amiri"/>
          <w:color w:val="111111"/>
          <w:sz w:val="28"/>
          <w:sz w:val="28"/>
          <w:szCs w:val="28"/>
          <w:rtl w:val="true"/>
          <w:lang w:bidi="ar-SA"/>
        </w:rPr>
        <w:t>أم بغضاً للنبي المصطفى صلى الله عليه وآله وسلم فلم تطعهم أنفسهم من التقرب إليه ومصاهرته‌؟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يسأل أحد نفسه هذه الأسئلة وغيرها عندما يعلم أن فاطمة البضعة النبوية ظلت كل هذه السنين في دار أبيها صلى الله عليه وآله وسلم وهو أمر يرفضه ويعيبه المجتمع المكي والمدني‌؟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تعريضاً وتجريحاً برسول الله صلى الله عليه وآله وسلم، وبابنته الطاهرة سيدة نساء العالمين وتعريض بصحابة النبي صلى الله عليه وآله وسلم، حيث هجروا نبيهم ولم يتقربوا من مصاهرته حتى جاءها ابن عمها الإمام علي بن أبي طالب عليه السلام فتزوجها؟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هو السبب الأول الذي جعل الكثير من الكتّاب الذين لهم ميول أموية يعتمدون على هذه الرواية القائلة بأن فاطمة ولدت سنة خمس قبل المبعث</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9443868_1280447820"/>
      <w:bookmarkStart w:id="799" w:name="_Toc302"/>
      <w:bookmarkEnd w:id="798"/>
      <w:r>
        <w:rPr>
          <w:rtl w:val="true"/>
        </w:rPr>
        <w:t>والسبب الثاني</w:t>
      </w:r>
      <w:bookmarkEnd w:id="79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تعريض بالروايات الصادرة عن حضرة النبوة وعترة الرسالة التي تخبر عن تفضيل فاطمة عليها السلام على جميع البشر لاختصاصها وتكريمها بأن الله عز وجل أودعها في ثمار الجنة، وأن النطفة النورانية الزكية التي خلقت منها كانت من هذه الثمار التي تناولها رسول الله صلى الله عليه وآله وسلم كما بيناه في الأبواب السابقة، إذ كونها ولدت قبل المبعث يعارض هذه الروايات ومن ثم يدفع المسلم إلى عدم الأخذ بها أي تجريد فاطمة صلى الله </w:t>
      </w:r>
      <w:bookmarkStart w:id="800" w:name="pg16521_163010"/>
    </w:p>
    <w:p>
      <w:pPr>
        <w:pStyle w:val="BookText"/>
        <w:rPr/>
      </w:pPr>
      <w:bookmarkEnd w:id="800"/>
      <w:r>
        <w:rPr>
          <w:rFonts w:ascii="Amiri" w:hAnsi="Amiri" w:eastAsia="Amiri" w:cs="Amiri"/>
          <w:color w:val="111111"/>
          <w:sz w:val="28"/>
          <w:sz w:val="28"/>
          <w:szCs w:val="28"/>
          <w:rtl w:val="true"/>
          <w:lang w:bidi="ar-SA"/>
        </w:rPr>
        <w:t>عليه وآله وسلم من هذه المنقبة الفريدة التي لم يحظ بها أحد من العالمين، ودافعه إما غرض في نفس الراوي أو مرض في قلبه؛</w:t>
      </w:r>
    </w:p>
    <w:p>
      <w:pPr>
        <w:pStyle w:val="BookText"/>
        <w:rPr/>
      </w:pPr>
      <w:r>
        <w:rPr>
          <w:rFonts w:ascii="Amiri" w:hAnsi="Amiri" w:eastAsia="Amiri" w:cs="Amiri"/>
          <w:color w:val="111111"/>
          <w:sz w:val="28"/>
          <w:sz w:val="28"/>
          <w:szCs w:val="28"/>
          <w:rtl w:val="true"/>
          <w:lang w:bidi="ar-SA"/>
        </w:rPr>
        <w:t>فَزٰادَهُمُ اَللّٰهُ مَرَضاً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1" w:name="__RefHeading___Toc9443870_1280447820"/>
      <w:bookmarkStart w:id="802" w:name="_Toc303"/>
      <w:bookmarkEnd w:id="801"/>
      <w:r>
        <w:rPr>
          <w:rtl w:val="true"/>
        </w:rPr>
        <w:t>والسبب الثالث</w:t>
      </w:r>
      <w:bookmarkEnd w:id="802"/>
    </w:p>
    <w:p>
      <w:pPr>
        <w:pStyle w:val="BookText"/>
        <w:rPr/>
      </w:pPr>
      <w:r>
        <w:rPr>
          <w:rFonts w:ascii="Amiri" w:hAnsi="Amiri" w:eastAsia="Amiri" w:cs="Amiri"/>
          <w:color w:val="111111"/>
          <w:sz w:val="28"/>
          <w:sz w:val="28"/>
          <w:szCs w:val="28"/>
          <w:rtl w:val="true"/>
          <w:lang w:bidi="ar-SA"/>
        </w:rPr>
        <w:t>هو جعل ذلك منقبة لعائشة بحيث إنها تزوجت في سن التاسعة وخطبت في السادسة ولطالما كانت تفتخر بذلك وتعلنه مراراً لتظهر رغبة رسول الله صلى الله عليه وآله وسلم بها ومسارعته لخطبتها، بينما أراد الواضعون لهذه الرواية جعل البضعة النبوية فاطمة الزهراء قد بلغت العشرين من عمرها ولم تتزوج وهذه المقارنة لا تخفى على الباحث المتتبع لأحداث الإسلام منذ الهجرة النبوية إلى يومنا هذا</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9443872_1280447820"/>
      <w:bookmarkStart w:id="804" w:name="_Toc304"/>
      <w:bookmarkEnd w:id="803"/>
      <w:r>
        <w:rPr>
          <w:rtl w:val="true"/>
        </w:rPr>
        <w:t>ثانياً</w:t>
      </w:r>
      <w:r>
        <w:rPr>
          <w:rtl w:val="true"/>
        </w:rPr>
        <w:t xml:space="preserve">: </w:t>
      </w:r>
      <w:r>
        <w:rPr>
          <w:rtl w:val="true"/>
        </w:rPr>
        <w:t>إنها عليها السلام ولدت سنة البعثة النبوية</w:t>
      </w:r>
      <w:bookmarkEnd w:id="80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إنها عليها السلام ولدت سنة أربعين من عمر النبي صلى الله عليه وآله وسلم وهذا القول قد ذهب إليه بعض علماء العامة فمنهم من صرح به علناً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ولدت الحسن ولها من العمر خمس عشرة سنة، أي إن ولادتها كانت سنة أربعين من عمر النبي صلى الله عليه وآله وسلم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805" w:name="pg16521_163011"/>
    </w:p>
    <w:p>
      <w:pPr>
        <w:pStyle w:val="Heading5"/>
        <w:numPr>
          <w:ilvl w:val="4"/>
          <w:numId w:val="1"/>
        </w:numPr>
        <w:rPr/>
      </w:pPr>
      <w:bookmarkStart w:id="806" w:name="__RefHeading___Toc9443874_1280447820"/>
      <w:bookmarkStart w:id="807" w:name="_Toc305"/>
      <w:bookmarkEnd w:id="805"/>
      <w:bookmarkEnd w:id="806"/>
      <w:r>
        <w:rPr>
          <w:rtl w:val="true"/>
        </w:rPr>
        <w:t>ثالثاً</w:t>
      </w:r>
      <w:r>
        <w:rPr>
          <w:rtl w:val="true"/>
        </w:rPr>
        <w:t xml:space="preserve">: </w:t>
      </w:r>
      <w:r>
        <w:rPr>
          <w:rtl w:val="true"/>
        </w:rPr>
        <w:t>إنها ولدت سنة إحدى وأربعين من عمر النبي صلى الله عليه وآله وسلم</w:t>
      </w:r>
      <w:bookmarkEnd w:id="807"/>
    </w:p>
    <w:p>
      <w:pPr>
        <w:pStyle w:val="BookText"/>
        <w:rPr/>
      </w:pPr>
      <w:r>
        <w:rPr>
          <w:rFonts w:ascii="Amiri" w:hAnsi="Amiri" w:eastAsia="Amiri" w:cs="Amiri"/>
          <w:color w:val="111111"/>
          <w:sz w:val="28"/>
          <w:sz w:val="28"/>
          <w:szCs w:val="28"/>
          <w:rtl w:val="true"/>
          <w:lang w:bidi="ar-SA"/>
        </w:rPr>
        <w:t>وهو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والمزّي، والنويري، والمقدسي، وابن الأثير، والحاكم، والبيهقي، والسيوطي، وابن حيان، واليعقوبي، والقسطلاني وابن منظور، ومغلطاي، وغيرهم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9443876_1280447820"/>
      <w:bookmarkStart w:id="809" w:name="_Toc306"/>
      <w:bookmarkEnd w:id="808"/>
      <w:r>
        <w:rPr>
          <w:rtl w:val="true"/>
        </w:rPr>
        <w:t>رابعاً</w:t>
      </w:r>
      <w:r>
        <w:rPr>
          <w:rtl w:val="true"/>
        </w:rPr>
        <w:t xml:space="preserve">: </w:t>
      </w:r>
      <w:r>
        <w:rPr>
          <w:rtl w:val="true"/>
        </w:rPr>
        <w:t>إنها عليها السلام ولدت سنة اثنتين وأربعين من عمر النبي صلى الله عليه وآله وسلم</w:t>
      </w:r>
      <w:bookmarkEnd w:id="809"/>
    </w:p>
    <w:p>
      <w:pPr>
        <w:pStyle w:val="BookText"/>
        <w:rPr/>
      </w:pPr>
      <w:r>
        <w:rPr>
          <w:rFonts w:ascii="Amiri" w:hAnsi="Amiri" w:eastAsia="Amiri" w:cs="Amiri"/>
          <w:color w:val="111111"/>
          <w:sz w:val="28"/>
          <w:sz w:val="28"/>
          <w:szCs w:val="28"/>
          <w:rtl w:val="true"/>
          <w:lang w:bidi="ar-SA"/>
        </w:rPr>
        <w:t>وقد ذهب إلى هذا القول النويري وغيره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0" w:name="__RefHeading___Toc9443878_1280447820"/>
      <w:bookmarkStart w:id="811" w:name="_Toc307"/>
      <w:bookmarkEnd w:id="810"/>
      <w:r>
        <w:rPr>
          <w:rtl w:val="true"/>
        </w:rPr>
        <w:t>خامساً</w:t>
      </w:r>
      <w:r>
        <w:rPr>
          <w:rtl w:val="true"/>
        </w:rPr>
        <w:t xml:space="preserve">: </w:t>
      </w:r>
      <w:r>
        <w:rPr>
          <w:rtl w:val="true"/>
        </w:rPr>
        <w:t>إنها ولدت سنة ثلاث بعد البعثة</w:t>
      </w:r>
      <w:bookmarkEnd w:id="811"/>
    </w:p>
    <w:p>
      <w:pPr>
        <w:pStyle w:val="BookText"/>
        <w:rPr/>
      </w:pPr>
      <w:r>
        <w:rPr>
          <w:rFonts w:ascii="IRNazanin" w:hAnsi="IRNazanin" w:eastAsia="IRNazanin"/>
          <w:color w:val="111111"/>
          <w:sz w:val="28"/>
          <w:sz w:val="28"/>
          <w:szCs w:val="28"/>
          <w:rtl w:val="true"/>
          <w:lang w:bidi="fa-IR"/>
        </w:rPr>
        <w:t>وقد ذهب إلى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9443880_1280447820"/>
      <w:bookmarkStart w:id="813" w:name="_Toc308"/>
      <w:bookmarkEnd w:id="812"/>
      <w:r>
        <w:rPr>
          <w:rtl w:val="true"/>
        </w:rPr>
        <w:t>سادساً</w:t>
      </w:r>
      <w:r>
        <w:rPr>
          <w:rtl w:val="true"/>
        </w:rPr>
        <w:t xml:space="preserve">: </w:t>
      </w:r>
      <w:r>
        <w:rPr>
          <w:rtl w:val="true"/>
        </w:rPr>
        <w:t>إنها ولدت سنة خمس بعد البعثة</w:t>
      </w:r>
      <w:bookmarkEnd w:id="81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والديار البكري، والمحب الطبري، وأبو بكر الدراع، وغيرهم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أقوال أهل العامة من المسلمين في تعيين سنة ولادة فاطمة عليها السلام وقد بدتْ الخلافات ظاهرة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نأخذ بالقول الأخير لأنه يوافق مذهب أهل البيت عليهم السلام، فهم موضع الرسالة، ومهبط الوحي، ومحل التنزيل، والباقي هواء في شبك، سوى ما كان منها يشير إلى ولادتها بعد البعثة بسنة أو بسنتين؛ لأنه يتقارب مع كونها خلقت من ثمار الجنة، ولكونها تتفق مع طبيعة المجتمع المكي في عهد الرسول صلى الله عليه وآله وسلم الذي يعيب تأخر البنت عن الزواج بعد العاشرة من عمرها ولاسيما إذا كانت تحمل صفات وخصائص كان يركز عليها أهل مكة ويتنافسون في الاستباق إليها وهي ابنت نبيهم المصطفى مع ما لها من مزايا لم تحظ بها امرأة من العالمين</w:t>
      </w:r>
      <w:r>
        <w:rPr>
          <w:rFonts w:eastAsia="Amiri" w:cs="Amiri" w:ascii="Amiri" w:hAnsi="Amiri"/>
          <w:color w:val="111111"/>
          <w:sz w:val="28"/>
          <w:szCs w:val="28"/>
          <w:rtl w:val="true"/>
          <w:lang w:bidi="ar-SA"/>
        </w:rPr>
        <w:t xml:space="preserve">. </w:t>
      </w:r>
      <w:bookmarkStart w:id="814" w:name="pg16521_163013"/>
    </w:p>
    <w:p>
      <w:pPr>
        <w:pStyle w:val="Heading3"/>
        <w:numPr>
          <w:ilvl w:val="2"/>
          <w:numId w:val="1"/>
        </w:numPr>
        <w:rPr/>
      </w:pPr>
      <w:bookmarkStart w:id="815" w:name="__RefHeading___Toc9443882_1280447820"/>
      <w:bookmarkStart w:id="816" w:name="_Toc309"/>
      <w:bookmarkEnd w:id="814"/>
      <w:bookmarkEnd w:id="815"/>
      <w:r>
        <w:rPr>
          <w:rtl w:val="true"/>
        </w:rPr>
        <w:t>المبحث الرابع</w:t>
      </w:r>
      <w:r>
        <w:rPr>
          <w:rtl w:val="true"/>
        </w:rPr>
        <w:t xml:space="preserve">: </w:t>
      </w:r>
      <w:r>
        <w:rPr>
          <w:rtl w:val="true"/>
        </w:rPr>
        <w:t>الاحتفال بعيد المولد الفاطمي</w:t>
      </w:r>
      <w:bookmarkEnd w:id="816"/>
    </w:p>
    <w:p>
      <w:pPr>
        <w:pStyle w:val="Heading4"/>
        <w:numPr>
          <w:ilvl w:val="3"/>
          <w:numId w:val="1"/>
        </w:numPr>
        <w:rPr/>
      </w:pPr>
      <w:bookmarkStart w:id="817" w:name="__RefHeading___Toc9443884_1280447820"/>
      <w:bookmarkStart w:id="818" w:name="_Toc310"/>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قبل الدخول بمجريات هذا المبحث وما يناسبه من المسائل فإننا نتوجه إلى جميع المسلمين بإحياء يوم العشرين من جمادى الثانية وهو يوم مولد فاطمة سلام الله عليها، والاحتفال به وإظهار السرور بما يناسب عظم هذا اليوم ومنزلته عند الله ورسوله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الدعوة لا تقتصر على المسلمين حسب، بل هي دعوة لجميع الأديان وأصحاب الفكر ورعاة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فاطمة الزهراء عليها السلام قبس من ذلك السراج الوهاج الذي أضاء بنوره الحياة الإنسانية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واقع الإخلاص لكل من يسعى جاهداً في بناء الحياة الإنسانية أن يوقر عظماءها ويُذكر أهلها بهؤلاء العظماء الذين كانوا أحد أركان الرقي والترقي الإنساني</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وكلنا يعلم اليوم ونحن في الألفية الثالثة أن رعاة الفكر وأعضاء الهيئات الإنسانية التي تهتم بالكيان الإنساني قد اتخذت منهاجاً لتكريم هؤلاء العظماء فقامت بتكريم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 تريزا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ومنحها جائزة نوبل للسلام في منطلق ردود الأفعال في خدمة الإنسانية من دون النظر إلى معتقدها ومذهبها، لأن الملاك هو من بنى وأسهم ووضع حجر الأساس في بناء حياة الإنسان فمن الأولى أن يُعظم فاطمة الزهراء سلام الله عليها جميع رجال الفكر الإنساني فما قدمته فاطمة من جهود جبارة في بناء ورقي حياة الإنسان وأخرجت للحياة قادة وعظماء ومفكرين وأئمة فجعلها الله عز وجل المدرسة التي يتخرج منها هؤلاء العظماء ولاسيما ولدها الإمام المهدي صلوات الله عليه الذي ينتظره كل إنسان على وجه الأرض مهما كان معتقده فكل دين وكل مذهب يؤمن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في يوم معين ليغير العالم ويخلصه من الظلم والفساد حتى الفلاسفة وعلى اختلاف مناهجهم ومشاربهم وآرائهم الفلسفية والمنطقية فإنهم يحلمون بالوصول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الفاضلة</w:t>
      </w:r>
      <w:r>
        <w:rPr>
          <w:rStyle w:val="FootnoteAnchor"/>
          <w:rtl w:val="true"/>
        </w:rPr>
        <w:footnoteReference w:id="528"/>
      </w:r>
      <w:r>
        <w:rPr>
          <w:rFonts w:ascii="Amiri" w:hAnsi="Amiri" w:eastAsia="Amiri" w:cs="Amiri"/>
          <w:color w:val="111111"/>
          <w:sz w:val="28"/>
          <w:sz w:val="28"/>
          <w:szCs w:val="28"/>
          <w:rtl w:val="true"/>
          <w:lang w:bidi="ar-SA"/>
        </w:rPr>
        <w:t>التي تقوم على أساس وجود العدل والحق والحرية وهذا كله لا يتحقق إلا بالإمام المهدي روحي فداه لأن قوى الشر لا يمكن أن يتم القضاء عليها وإنهاؤها من النفس البشرية بدون قوى الخير المحض الذي يكون من الله واختصاصه وإيداعه رجلاً من خلقه يكون من سلالة نبي ولأهمية الأمر وثقله فلا يمكن أن يتعدى ذرية خاتم الأنبياء وسيدهم فأعد لهذا الأمر فاطمة الزهراء عليها السلام التي بشرها النبي صلى الله عليه وآله وسلم قائلاً</w:t>
      </w:r>
      <w:r>
        <w:rPr>
          <w:rFonts w:eastAsia="Amiri" w:cs="Amiri" w:ascii="Amiri" w:hAnsi="Amiri"/>
          <w:color w:val="111111"/>
          <w:sz w:val="28"/>
          <w:szCs w:val="28"/>
          <w:rtl w:val="true"/>
          <w:lang w:bidi="ar-SA"/>
        </w:rPr>
        <w:t xml:space="preserve">: </w:t>
      </w:r>
      <w:bookmarkStart w:id="819" w:name="pg16521_163015"/>
    </w:p>
    <w:p>
      <w:pPr>
        <w:pStyle w:val="BookText"/>
        <w:rPr/>
      </w:pPr>
      <w:bookmarkEnd w:id="8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ابشري يا فاطمة فإن المهدي من ولدك</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ينبغي من جميع الأحرار وعشاق الحق ودعاة الحرية أن يتخذوا من يوم مولد فاطمة عليها السلام رمزاً ومناسبةً للتذكير بجميع القيم الإنسانية، كأن يكون يوم العشرين من جمادى الآخرة يوماً يطلق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عيد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العالم اليوم بحاجة إليها بعد أن عاث دعاة الشر وأئمة الضلال في الحياة الفساد حتى افقدوها طعم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شيعتها ومحبوها فقد اتخذوا هذا اليوم، يوم سرورهم وابتهاجهم يتبادلون الهدايا ويطعمون الفقراء والمحتاجين ويفرقون الحلوى على الأطفال ويزينون الدور ويعقدون المجالس فتنشد الشعراء بما تجيش به قرائحهم بفضل فاطمة ومنزلتها لينالوا القرب من رسول الله ويفوزوا برضا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من عمل أحب إلى الله من إدخال السرور على قلب رسول الله صلى الله عليه وآله وسلم وذريته فجزاهم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يرتبط بهذا المبحث من مسائل فإنا نعرض لها كالآتي</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9443886_1280447820"/>
      <w:bookmarkStart w:id="821" w:name="_Toc311"/>
      <w:bookmarkEnd w:id="820"/>
      <w:r>
        <w:rPr>
          <w:rtl w:val="true"/>
        </w:rPr>
        <w:t>المسألة الأولى</w:t>
      </w:r>
      <w:r>
        <w:rPr>
          <w:rtl w:val="true"/>
        </w:rPr>
        <w:t xml:space="preserve">: </w:t>
      </w:r>
      <w:r>
        <w:rPr>
          <w:rtl w:val="true"/>
        </w:rPr>
        <w:t>البحث في مشروعية الاحتفال</w:t>
      </w:r>
      <w:bookmarkEnd w:id="821"/>
    </w:p>
    <w:p>
      <w:pPr>
        <w:pStyle w:val="Heading5"/>
        <w:numPr>
          <w:ilvl w:val="4"/>
          <w:numId w:val="1"/>
        </w:numPr>
        <w:rPr/>
      </w:pPr>
      <w:bookmarkStart w:id="822" w:name="__RefHeading___Toc9443888_1280447820"/>
      <w:bookmarkStart w:id="823" w:name="_Toc312"/>
      <w:bookmarkEnd w:id="822"/>
      <w:r>
        <w:rPr>
          <w:rtl w:val="true"/>
        </w:rPr>
        <w:t>اشارة</w:t>
      </w:r>
      <w:bookmarkEnd w:id="82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الدخول بمشروعية الاحتفال بعيد المولد الفاطمي فإننا نذهب أولاً لننظر في مشروعية الاحتفال بعيد المولد النبوي فما جاز هنا يجوز أن يكون هناك مع وجود المرجحات الأكثر في الاحتفال بعيد المولد الفاطمي التي سنشير إليها إن شاء </w:t>
      </w:r>
    </w:p>
    <w:p>
      <w:pPr>
        <w:pStyle w:val="BookText"/>
        <w:rPr/>
      </w:pP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لماذا اتخذ هذا الحدث حيزاً في المناقشة والبحث حول جواز الإتيان به أو عدم ذلك، حتى لوحظ أن بعض البلاد الإسلامية لم تولِ هذه المناسبة اهتماما يتناسب مع حجم هذا اليوم‌؟ ومرجع ذلك يعود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الثقافي العام للفرد المسلم كان له مدخلية كبيرة في التعامل مع هذه المناسبة، وذلك بسبب بعض التداخلات الفكرية والثقافية القادمة من بيئات إما غير إسلامية، وإما إسلامية متطرفة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الاحتفال بيوم المولد النبوي بين حكم الممدوح والمذموم أو ما يسمى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المذمومة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جهات خاضعة لآلية خاصة بها في فهم النصوص الشرعية لاسيما أولئك القائلين بذم الاحتفال واثم المحتفل بالمولد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فانعكس ذلك على ثقافة المسلم فأهمل هذا اليوم حتى أصبح لديه قناعة بأنه مأثوم إذ احتفل بيوم مولد نبيه صلى الله عليه وآله وسلم، بل ويدعو إلى محاربة هذا الاحتفال فضلا عن كيل التهم للمحتفلين وكأنه الوحيد الذي على بصيرة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أن أعود إلى أصل المدعى والعنوان الذي دارت من حوله هذه التجاذبات، أي ما أسماه كلا الفريقين المختلفين بين كونه بدعة حسنة أم مذمومة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الفريقين ينطلقان من عنوان واحد وهو كون الاحتفال بيوم المولد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أم مذمومة‌؟ وهذا بحد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العمل </w:t>
      </w:r>
      <w:bookmarkStart w:id="824" w:name="pg16521_163017"/>
    </w:p>
    <w:p>
      <w:pPr>
        <w:pStyle w:val="BookText"/>
        <w:rPr/>
      </w:pPr>
      <w:bookmarkEnd w:id="824"/>
      <w:r>
        <w:rPr>
          <w:rFonts w:ascii="Amiri" w:hAnsi="Amiri" w:eastAsia="Amiri" w:cs="Amiri"/>
          <w:color w:val="111111"/>
          <w:sz w:val="28"/>
          <w:sz w:val="28"/>
          <w:szCs w:val="28"/>
          <w:rtl w:val="true"/>
          <w:lang w:bidi="ar-SA"/>
        </w:rPr>
        <w:t xml:space="preserve">بأنه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عليه مذهب أهل البيت عليهم السلام، فقد تواترت الأحاديث الشريفة عنهم بالحث على إحياء شعائر الله تعالى وإظهار مظاهر التولي لأولياء الله والبراءة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هنا لابد أن نقف أولاً عند منطلق الفريقين، في حكمهم على المولد النبوي، وأعني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نفهم أن وصف عمل الاحتفال بالبدعة صائب أم خاطئ</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9443890_1280447820"/>
      <w:bookmarkStart w:id="826" w:name="_Toc313"/>
      <w:bookmarkEnd w:id="825"/>
      <w:r>
        <w:rPr>
          <w:rtl w:val="true"/>
        </w:rPr>
        <w:t>أولاً</w:t>
      </w:r>
      <w:r>
        <w:rPr>
          <w:rtl w:val="true"/>
        </w:rPr>
        <w:t xml:space="preserve">: </w:t>
      </w:r>
      <w:r>
        <w:rPr>
          <w:rtl w:val="true"/>
        </w:rPr>
        <w:t>البدعة في اللغة</w:t>
      </w:r>
      <w:bookmarkEnd w:id="826"/>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شيء لم يكن له من قبل خلف ولا ذكر ولا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يكون أولاً في كل أمر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بِدْعاً مِنَ اَلرُّسُلِ‌</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بأول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ابتدع من الدين وغيره، والبدعة ما استحدث بعد رسول الله صلى الله عليه وآله وسلم من الأهواء والأعمال</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له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الشيء وضعه لا عن مثال، والآخر الانقطاع والكلال، والمقصود في المقام هو المعنى الأول</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827" w:name="pg16521_163018"/>
    </w:p>
    <w:p>
      <w:pPr>
        <w:pStyle w:val="BookText"/>
        <w:rPr/>
      </w:pPr>
      <w:bookmarkEnd w:id="827"/>
      <w:r>
        <w:rPr>
          <w:rFonts w:ascii="Amiri" w:hAnsi="Amiri" w:eastAsia="Amiri" w:cs="Amiri"/>
          <w:color w:val="111111"/>
          <w:sz w:val="28"/>
          <w:sz w:val="28"/>
          <w:szCs w:val="28"/>
          <w:rtl w:val="true"/>
          <w:lang w:bidi="ar-SA"/>
        </w:rPr>
        <w:t>قال الراغب 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الإبداع إنشاء صنعة بلا احتذاء ولا اقتداء، والبدعة في المذهب، إيراد قول لم يستن قائلها وفاعلها بصاحب الشريعة وأمثالها المتقدمة وأصولها المتقنة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9443892_1280447820"/>
      <w:bookmarkStart w:id="829" w:name="_Toc314"/>
      <w:bookmarkEnd w:id="828"/>
      <w:r>
        <w:rPr>
          <w:rtl w:val="true"/>
        </w:rPr>
        <w:t>ثانيا</w:t>
      </w:r>
      <w:r>
        <w:rPr>
          <w:rtl w:val="true"/>
        </w:rPr>
        <w:t xml:space="preserve">: </w:t>
      </w:r>
      <w:r>
        <w:rPr>
          <w:rtl w:val="true"/>
        </w:rPr>
        <w:t>البدعة كما يراها أهل السنة</w:t>
      </w:r>
      <w:bookmarkEnd w:id="829"/>
    </w:p>
    <w:p>
      <w:pPr>
        <w:pStyle w:val="Heading6"/>
        <w:numPr>
          <w:ilvl w:val="5"/>
          <w:numId w:val="1"/>
        </w:numPr>
        <w:rPr/>
      </w:pPr>
      <w:bookmarkStart w:id="830" w:name="__RefHeading___Toc9443894_1280447820"/>
      <w:bookmarkStart w:id="831" w:name="_Toc315"/>
      <w:bookmarkEnd w:id="830"/>
      <w:r>
        <w:rPr>
          <w:rtl w:val="true"/>
        </w:rPr>
        <w:t>ألف</w:t>
      </w:r>
      <w:r>
        <w:rPr>
          <w:rtl w:val="true"/>
        </w:rPr>
        <w:t xml:space="preserve">: </w:t>
      </w:r>
      <w:r>
        <w:rPr>
          <w:rtl w:val="true"/>
        </w:rPr>
        <w:t>القول المطلق في البدعة</w:t>
      </w:r>
      <w:bookmarkEnd w:id="831"/>
    </w:p>
    <w:p>
      <w:pPr>
        <w:pStyle w:val="Heading6"/>
        <w:numPr>
          <w:ilvl w:val="5"/>
          <w:numId w:val="1"/>
        </w:numPr>
        <w:rPr/>
      </w:pPr>
      <w:bookmarkStart w:id="832" w:name="__RefHeading___Toc9443896_1280447820"/>
      <w:bookmarkStart w:id="833" w:name="_Toc316"/>
      <w:bookmarkEnd w:id="832"/>
      <w:r>
        <w:rPr/>
        <w:t>1</w:t>
      </w:r>
      <w:r>
        <w:rPr>
          <w:rtl w:val="true"/>
        </w:rPr>
        <w:t xml:space="preserve">. </w:t>
      </w:r>
      <w:r>
        <w:rPr>
          <w:rtl w:val="true"/>
        </w:rPr>
        <w:t>قول ابن رجب الحنبلي في البدعة</w:t>
      </w:r>
      <w:bookmarkEnd w:id="833"/>
    </w:p>
    <w:p>
      <w:p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مما لا أصل له في الشريعة يدل عليه، أما ما كان له أصل من الشرع يدل عليه فليس ببدعة شرعاً وإن كان بدعة لغة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4" w:name="__RefHeading___Toc9443898_1280447820"/>
      <w:bookmarkStart w:id="835" w:name="_Toc317"/>
      <w:bookmarkEnd w:id="834"/>
      <w:r>
        <w:rPr/>
        <w:t>2</w:t>
      </w:r>
      <w:r>
        <w:rPr>
          <w:rtl w:val="true"/>
        </w:rPr>
        <w:t xml:space="preserve">. </w:t>
      </w:r>
      <w:r>
        <w:rPr>
          <w:rtl w:val="true"/>
        </w:rPr>
        <w:t>قول ابن حجر العسقلاني في البدعة</w:t>
      </w:r>
      <w:bookmarkEnd w:id="835"/>
    </w:p>
    <w:p>
      <w:p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ما أحدث على غير مثال سابق، وتطلق في الشرع في مقابل السنة فتكون مذمومة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المحدثات جمع محدث، والمراد بها أي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في أمرنا هذا ما ليس منه فهو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وليس له أصل في الشرع، ويسمى في أصل الشرع بدعة، وما كان له أصل يدل عليه الشرع فليس ببدعة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836" w:name="pg16521_163019"/>
    </w:p>
    <w:p>
      <w:pPr>
        <w:pStyle w:val="Heading6"/>
        <w:numPr>
          <w:ilvl w:val="5"/>
          <w:numId w:val="1"/>
        </w:numPr>
        <w:rPr/>
      </w:pPr>
      <w:bookmarkStart w:id="837" w:name="__RefHeading___Toc9443900_1280447820"/>
      <w:bookmarkStart w:id="838" w:name="_Toc318"/>
      <w:bookmarkEnd w:id="836"/>
      <w:bookmarkEnd w:id="837"/>
      <w:r>
        <w:rPr/>
        <w:t>3</w:t>
      </w:r>
      <w:r>
        <w:rPr>
          <w:rtl w:val="true"/>
        </w:rPr>
        <w:t xml:space="preserve">. </w:t>
      </w:r>
      <w:r>
        <w:rPr>
          <w:rtl w:val="true"/>
        </w:rPr>
        <w:t>قول ابن حجر الهيثمي</w:t>
      </w:r>
      <w:bookmarkEnd w:id="838"/>
    </w:p>
    <w:p>
      <w:pPr>
        <w:pStyle w:val="BookText"/>
        <w:rPr/>
      </w:pPr>
      <w:r>
        <w:rPr>
          <w:rFonts w:ascii="Amiri" w:hAnsi="Amiri" w:eastAsia="Amiri" w:cs="Amiri"/>
          <w:color w:val="111111"/>
          <w:sz w:val="28"/>
          <w:sz w:val="28"/>
          <w:szCs w:val="28"/>
          <w:rtl w:val="true"/>
          <w:lang w:bidi="ar-SA"/>
        </w:rPr>
        <w:t>البدعة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مخترعا، وشرعا ما أحدث على خلاف أمر الشرع ودليله الخاص والعام</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9" w:name="__RefHeading___Toc9443902_1280447820"/>
      <w:bookmarkStart w:id="840" w:name="_Toc319"/>
      <w:bookmarkEnd w:id="839"/>
      <w:r>
        <w:rPr/>
        <w:t>4</w:t>
      </w:r>
      <w:r>
        <w:rPr>
          <w:rtl w:val="true"/>
        </w:rPr>
        <w:t xml:space="preserve">. </w:t>
      </w:r>
      <w:r>
        <w:rPr>
          <w:rtl w:val="true"/>
        </w:rPr>
        <w:t>قول التفتازاني</w:t>
      </w:r>
      <w:bookmarkEnd w:id="840"/>
    </w:p>
    <w:p>
      <w:pPr>
        <w:pStyle w:val="BookText"/>
        <w:rPr/>
      </w:pPr>
      <w:r>
        <w:rPr>
          <w:rFonts w:ascii="Amiri" w:hAnsi="Amiri" w:eastAsia="Amiri" w:cs="Amiri"/>
          <w:color w:val="111111"/>
          <w:sz w:val="28"/>
          <w:sz w:val="28"/>
          <w:szCs w:val="28"/>
          <w:rtl w:val="true"/>
          <w:lang w:bidi="ar-SA"/>
        </w:rPr>
        <w:t xml:space="preserve">إنّ المراد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يجعل في الدين ما ليس منه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الأقوال تنص على أن البدعة هي أن يسند الأمر إلى الشرع وهو ليس من الشرع، وبمعنى آخر كل أمر ليس له أصل في الشريعة، وهذا المعنى يحتاج إلى مفهوم خاص بالشريعة، إذ متى ما نحدد مفهوم الشريعة استطعنا أن نشخص أن هذا الأمر بدعة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أبناء الجماعة، أي أهل السنة يجعلون الصحابة أحد مصادر التشريع وأن قولهم وفعلهم حجة عليهم بكونهم عدولاً، فلذا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أصبحوا في تخبط في تحديد مفهوم البدعة ومصداقها مما جعلهم يصنفون البدعة إلى صنفين، وبتسميتين،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الحسنة والبدعة المذمومة، وهذه بعض أقوال علمائهم</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9443904_1280447820"/>
      <w:bookmarkStart w:id="842" w:name="_Toc320"/>
      <w:bookmarkEnd w:id="841"/>
      <w:r>
        <w:rPr>
          <w:rtl w:val="true"/>
        </w:rPr>
        <w:t>باء</w:t>
      </w:r>
      <w:r>
        <w:rPr>
          <w:rtl w:val="true"/>
        </w:rPr>
        <w:t xml:space="preserve">: </w:t>
      </w:r>
      <w:r>
        <w:rPr>
          <w:rtl w:val="true"/>
        </w:rPr>
        <w:t>القول المقيد في البدعة</w:t>
      </w:r>
      <w:bookmarkEnd w:id="842"/>
    </w:p>
    <w:p>
      <w:pPr>
        <w:pStyle w:val="Heading6"/>
        <w:numPr>
          <w:ilvl w:val="5"/>
          <w:numId w:val="1"/>
        </w:numPr>
        <w:rPr/>
      </w:pPr>
      <w:bookmarkStart w:id="843" w:name="__RefHeading___Toc9443906_1280447820"/>
      <w:bookmarkStart w:id="844" w:name="_Toc321"/>
      <w:bookmarkEnd w:id="843"/>
      <w:r>
        <w:rPr/>
        <w:t>1</w:t>
      </w:r>
      <w:r>
        <w:rPr>
          <w:rtl w:val="true"/>
        </w:rPr>
        <w:t xml:space="preserve">. </w:t>
      </w:r>
      <w:r>
        <w:rPr>
          <w:rtl w:val="true"/>
        </w:rPr>
        <w:t>قول إمام المذهب الشافعي في البدعة</w:t>
      </w:r>
      <w:bookmarkEnd w:id="84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المحدثات من الأمور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أحدث مما يخالف كتاباً أو سنة أو أثراً أو اجماعاً، فهذه البدعة الضلالة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أحدث من الخير مما لا خلاف فيه لواحد من هذا فهي محدثة غير مذمومة، وقد قال عمر في قيام رمضان نعمت البدعة هذه يعني أنها محدثة لم تكن، وإذا كانت فليس فيها رد لما مضى</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يمكن ملاحظة اصطدام المعنى الحقيقي للبدعة عند الشافعي مع معنى الشريعة مما دعاه إلى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بدعة حسن وبدعة مذمومة مع علمه أن مفهومها ومصداقها لا يستقيم في كونها حسنة أو مذمومة؛ لأنها لا أصل لها في دين الله تعالى، وهي دخيلة عليه، غريبة عنه، ما أنزل الله بها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توقفه في فعل عمر بن الخطاب في صلاة التراويح وتصريحه بنفسه بأنها بدعة ابتدعها،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تقسيمها هذا التقسيم وما هو بمغير من حقيقة البدعة شيئاً يعتد به يوم القيامة، فالبدعة بدعة، كما أن الكذبة، كذبة في الشريعة سواء كانت كذبة بيضاء أو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وقوع علماء أهل السنة والجماعة في عدم الوقوف على مصداق البدعة ومفهومها ومعناها مع مصداق الشريعة ومفهومها ومعناها دفعهم إلى جعلها حسنة ومذمومة؛ ومن ثم هم مختلفون في كل أمر جديد فضلاً عن التفات السلفية إلى هذا التقاطع في المعنيين، معنى المدعى ومعنى الشريعة مما جعلوهم يحرمون كل أمر جديد لم يكن على عهد رسول الله صلى الله عليه وآله وسلم ومن ثم عهد </w:t>
      </w:r>
      <w:bookmarkStart w:id="845" w:name="pg16521_163021"/>
    </w:p>
    <w:p>
      <w:pPr>
        <w:pStyle w:val="BookText"/>
        <w:rPr/>
      </w:pPr>
      <w:bookmarkEnd w:id="845"/>
      <w:r>
        <w:rPr>
          <w:rFonts w:ascii="Amiri" w:hAnsi="Amiri" w:eastAsia="Amiri" w:cs="Amiri"/>
          <w:color w:val="111111"/>
          <w:sz w:val="28"/>
          <w:sz w:val="28"/>
          <w:szCs w:val="28"/>
          <w:rtl w:val="true"/>
          <w:lang w:bidi="ar-SA"/>
        </w:rPr>
        <w:t>الصحابة والتابعين وهو ما يعبر عنه بالقرون الثلاثة مما زاد الأمر سوءاً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هو محاربة كل ما لم يكن في تلك الأزمنة مما يتمخض عن إرجاع البشرية إلى قبل ألف ومائة سنة ومن ثم أصبح المسلم لا يستطيع أن يحيا هذه الحياة وهو على مشارف الألفية الثالثة التي لم يكن فيها شيء على عهد النبي صلى الله عليه وآله وسلم والصحابة سوى بعض المسميات التي اختلفت في مدلولاتها حتى احتاجت الألفاظ إلى قرائن تدل على معانيها ومقاصدها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المشكلة يقول التفتازاني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الجهلة من يجعل كل أمر لم يكن في زمن الصحابة بدعة مذمومة، وإن لم يقم دليل على قبحه تمسكا بقوله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ومحدثات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يعلمون أن المراد بذلك هو أن يجعل في الدين ما ليس منه، عصمنا الله من اتباع الهوى وثبتنا على اقتضاء الهدى بالنبي وآله</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6" w:name="__RefHeading___Toc9443908_1280447820"/>
      <w:bookmarkStart w:id="847" w:name="_Toc322"/>
      <w:bookmarkEnd w:id="846"/>
      <w:r>
        <w:rPr/>
        <w:t>2</w:t>
      </w:r>
      <w:r>
        <w:rPr>
          <w:rtl w:val="true"/>
        </w:rPr>
        <w:t xml:space="preserve">. </w:t>
      </w:r>
      <w:r>
        <w:rPr>
          <w:rtl w:val="true"/>
        </w:rPr>
        <w:t>وقال الشافعي أيضا في البدعة</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بدعتان، بدعة محمودة وبدعة مذمومة، فما وافق السنة فهو محمود، وما خالف السنة فهو مذموم</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8" w:name="__RefHeading___Toc9443910_1280447820"/>
      <w:bookmarkStart w:id="849" w:name="_Toc323"/>
      <w:bookmarkEnd w:id="848"/>
      <w:r>
        <w:rPr/>
        <w:t>3</w:t>
      </w:r>
      <w:r>
        <w:rPr>
          <w:rtl w:val="true"/>
        </w:rPr>
        <w:t xml:space="preserve">. </w:t>
      </w:r>
      <w:r>
        <w:rPr>
          <w:rtl w:val="true"/>
        </w:rPr>
        <w:t>قول ابن الأثير في البدعة</w:t>
      </w:r>
      <w:bookmarkEnd w:id="84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بدعتان، بدعة هوى، وبدعة ضلال، فما كان في خلاف ما أمر </w:t>
      </w:r>
      <w:bookmarkStart w:id="850" w:name="pg16521_163022"/>
    </w:p>
    <w:p>
      <w:pPr>
        <w:pStyle w:val="BookText"/>
        <w:rPr/>
      </w:pPr>
      <w:bookmarkEnd w:id="850"/>
      <w:r>
        <w:rPr>
          <w:rFonts w:ascii="Amiri" w:hAnsi="Amiri" w:eastAsia="Amiri" w:cs="Amiri"/>
          <w:color w:val="111111"/>
          <w:sz w:val="28"/>
          <w:sz w:val="28"/>
          <w:szCs w:val="28"/>
          <w:rtl w:val="true"/>
          <w:lang w:bidi="ar-SA"/>
        </w:rPr>
        <w:t>الله به رسوله صلى الله عليه وآله وسلم فهو في حيز الذم والإنكار، وما كان واقعاً تحت عموم ما ندب الله إليه، وحث عليه الإسلام أو رسوله فهو في حيز المدح</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9443912_1280447820"/>
      <w:bookmarkStart w:id="852" w:name="_Toc324"/>
      <w:bookmarkEnd w:id="851"/>
      <w:r>
        <w:rPr/>
        <w:t>4</w:t>
      </w:r>
      <w:r>
        <w:rPr>
          <w:rtl w:val="true"/>
        </w:rPr>
        <w:t xml:space="preserve">. </w:t>
      </w:r>
      <w:r>
        <w:rPr>
          <w:rtl w:val="true"/>
        </w:rPr>
        <w:t>قول ابن حزم الأندلسي في البدعة</w:t>
      </w:r>
      <w:bookmarkEnd w:id="852"/>
    </w:p>
    <w:p>
      <w:pPr>
        <w:pStyle w:val="BookText"/>
        <w:rPr/>
      </w:pPr>
      <w:r>
        <w:rPr>
          <w:rFonts w:ascii="Amiri" w:hAnsi="Amiri" w:eastAsia="Amiri" w:cs="Amiri"/>
          <w:color w:val="111111"/>
          <w:sz w:val="28"/>
          <w:sz w:val="28"/>
          <w:szCs w:val="28"/>
          <w:rtl w:val="true"/>
          <w:lang w:bidi="ar-SA"/>
        </w:rPr>
        <w:t>البدعة في الدين، كل ما لم يأتِ في القرآن ولا عن رسول الله صلى الله عليه وآله وسلم إلا أن منها ما يؤجر عليه صاحبه ويعذر بما قصد إليه من الخير، ومنها ما يؤجر عليه صاحبه ويكون حسنا وهو ما كان أصله الإباحة كما روي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بنعمت البدعة هذه، ومنها ما يكون مذموما ولا يعذر صاحبه وهو ما قامت الحجة على فساده فتمادى القائل به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تكمن المشكلة في اصطدام علماء أهل السنة والجماعة بفعل الصحابة الذي لم يكن موافقاً للقرآن والسنة كفعل عمر بن الخطاب الصريح في مخالفته لشريعة الإسلام حينما جمع الصلاة المستحبة تحت إمام واحد في ليالي رمضان وهو ما لم يكن من فعل رسول الله صلى الله عليه وآله وسلم بل حينما رأى رسول الله صلى الله عليه وآله وسلم أن الصحابة وقفوا خلفه يصلون ويقتدون به في نوافله ترك الصلاة كي لا تكون سنة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 عمر بن الخطاب عمل على ما نهى عنه رسول الله صلى الله عليه وآله وسلم حينما ترك صلاته في المسجد، فيأتي عمر بن الخطاب فيجمع الناس على إمام واحد وهم في صلاة النافلة ثم ليصرح بأنها بدعة أحدثها بنفسه</w:t>
      </w:r>
      <w:r>
        <w:rPr>
          <w:rFonts w:eastAsia="Amiri" w:cs="Amiri" w:ascii="Amiri" w:hAnsi="Amiri"/>
          <w:color w:val="111111"/>
          <w:sz w:val="28"/>
          <w:szCs w:val="28"/>
          <w:rtl w:val="true"/>
          <w:lang w:bidi="ar-SA"/>
        </w:rPr>
        <w:t xml:space="preserve">. </w:t>
      </w:r>
      <w:bookmarkStart w:id="853" w:name="pg16521_163023"/>
    </w:p>
    <w:p>
      <w:pPr>
        <w:pStyle w:val="BookText"/>
        <w:rPr/>
      </w:pPr>
      <w:bookmarkEnd w:id="853"/>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أولئك من سبيل إلاّ من خلال تقسيم البدعة إلى مذمومة وممدوحة وذلك كي يبرّروا ما فعله عمر بن الخطاب من مخالفة لرسول الله صلى الله عليه وآله وسلم حينما ابتدع بدعته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 حينما يأتون إلى فعل الاحتفال بالمولد النبوي يحكمون وبدون تردد على أنه بدعة مع علمهم أن البدعة هي إدخال أمر في الدين وهو ليس منه كما فعل عمر بن الخطاب أما الاحتفال بمولد منقذ البشرية وسيد الأنبياء والمرسلين والحث على حبه واتباعه والاتّعاظ بسيرته والاقتداء بسننه في تلك المجالس مع غيرها من المرجحات والمندوبات كل ذلك هو في نظر القوم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تلك الآراء المتطرفة لم تكن بمكمّمة لأفواه كثير من العلماء في الحث على إقامة هذه المجالس وإحيائها وهذه جملة من أقوالهم</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9443914_1280447820"/>
      <w:bookmarkStart w:id="855" w:name="_Toc325"/>
      <w:bookmarkEnd w:id="854"/>
      <w:r>
        <w:rPr>
          <w:rtl w:val="true"/>
        </w:rPr>
        <w:t>المسألة الثانية</w:t>
      </w:r>
      <w:r>
        <w:rPr>
          <w:rtl w:val="true"/>
        </w:rPr>
        <w:t xml:space="preserve">: </w:t>
      </w:r>
      <w:r>
        <w:rPr>
          <w:rtl w:val="true"/>
        </w:rPr>
        <w:t>أقوال علماء أهل السنة في الحث على الاحتفال بالمولد النبوي</w:t>
      </w:r>
      <w:bookmarkEnd w:id="855"/>
    </w:p>
    <w:p>
      <w:pPr>
        <w:pStyle w:val="Heading5"/>
        <w:numPr>
          <w:ilvl w:val="4"/>
          <w:numId w:val="1"/>
        </w:numPr>
        <w:rPr/>
      </w:pPr>
      <w:bookmarkStart w:id="856" w:name="__RefHeading___Toc9443916_1280447820"/>
      <w:bookmarkStart w:id="857" w:name="_Toc326"/>
      <w:bookmarkEnd w:id="856"/>
      <w:r>
        <w:rPr/>
        <w:t>1</w:t>
      </w:r>
      <w:r>
        <w:rPr>
          <w:rtl w:val="true"/>
        </w:rPr>
        <w:t xml:space="preserve">. </w:t>
      </w:r>
      <w:r>
        <w:rPr>
          <w:rtl w:val="true"/>
        </w:rPr>
        <w:t>قال الحافظ أبو الخير السخاوي في فتاواه</w:t>
      </w:r>
      <w:bookmarkEnd w:id="85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المولد الشريف لم ينقل عن أحد من السلف الصالح في القرون الثلاثة الفاضلة، وإنما حدث بعد، ثم لا زال أهل الإسلام في سائر الأقطار والمدن الكبار يحتفلون في شهر مولده صلى الله عليه وآله وسلم بعمل الولائم البديعة المشتملة على أمور البهجة الرفيعة ويتصدقون في لياليه بأنواع الصدقات ويظهرون السرور ويزيدون في المبرات ويعتنون بقراءة مولده الكريم ويظهر عليه من بركاته كل فضل عميم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858" w:name="pg16521_163024"/>
    </w:p>
    <w:p>
      <w:pPr>
        <w:pStyle w:val="Heading5"/>
        <w:numPr>
          <w:ilvl w:val="4"/>
          <w:numId w:val="1"/>
        </w:numPr>
        <w:rPr/>
      </w:pPr>
      <w:bookmarkStart w:id="859" w:name="__RefHeading___Toc9443918_1280447820"/>
      <w:bookmarkStart w:id="860" w:name="_Toc327"/>
      <w:bookmarkEnd w:id="858"/>
      <w:bookmarkEnd w:id="859"/>
      <w:r>
        <w:rPr/>
        <w:t>2</w:t>
      </w:r>
      <w:r>
        <w:rPr>
          <w:rtl w:val="true"/>
        </w:rPr>
        <w:t xml:space="preserve">. </w:t>
      </w:r>
      <w:r>
        <w:rPr>
          <w:rtl w:val="true"/>
        </w:rPr>
        <w:t xml:space="preserve">قال الحافظ أبو الخير بن الجزري </w:t>
      </w:r>
      <w:r>
        <w:rPr>
          <w:rtl w:val="true"/>
        </w:rPr>
        <w:t xml:space="preserve">- </w:t>
      </w:r>
      <w:r>
        <w:rPr>
          <w:rtl w:val="true"/>
        </w:rPr>
        <w:t xml:space="preserve">شيخ القراء </w:t>
      </w:r>
      <w:r>
        <w:rPr>
          <w:rtl w:val="true"/>
        </w:rPr>
        <w:t xml:space="preserve">- </w:t>
      </w:r>
      <w:r>
        <w:rPr>
          <w:rtl w:val="true"/>
        </w:rPr>
        <w:t>البغدادي الحنبلي</w:t>
      </w:r>
      <w:bookmarkEnd w:id="860"/>
    </w:p>
    <w:p>
      <w:pPr>
        <w:pStyle w:val="BookText"/>
        <w:rPr/>
      </w:pPr>
      <w:r>
        <w:rPr>
          <w:rFonts w:ascii="Amiri" w:hAnsi="Amiri" w:eastAsia="Amiri" w:cs="Amiri"/>
          <w:color w:val="111111"/>
          <w:sz w:val="28"/>
          <w:sz w:val="28"/>
          <w:szCs w:val="28"/>
          <w:rtl w:val="true"/>
          <w:lang w:bidi="ar-SA"/>
        </w:rPr>
        <w:t xml:space="preserve">من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الاحتفال بالمولد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أمان في ذلك العام وبشرى عاجلة لنيل البغية والمرام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9443920_1280447820"/>
      <w:bookmarkStart w:id="862" w:name="_Toc328"/>
      <w:bookmarkEnd w:id="861"/>
      <w:r>
        <w:rPr/>
        <w:t>3</w:t>
      </w:r>
      <w:r>
        <w:rPr>
          <w:rtl w:val="true"/>
        </w:rPr>
        <w:t xml:space="preserve">. </w:t>
      </w:r>
      <w:r>
        <w:rPr>
          <w:rtl w:val="true"/>
        </w:rPr>
        <w:t>قال ابن الجوزي</w:t>
      </w:r>
      <w:bookmarkEnd w:id="862"/>
    </w:p>
    <w:p>
      <w:pPr>
        <w:pStyle w:val="BookText"/>
        <w:rPr/>
      </w:pPr>
      <w:r>
        <w:rPr>
          <w:rFonts w:ascii="Amiri" w:hAnsi="Amiri" w:eastAsia="Amiri" w:cs="Amiri"/>
          <w:color w:val="111111"/>
          <w:sz w:val="28"/>
          <w:sz w:val="28"/>
          <w:szCs w:val="28"/>
          <w:rtl w:val="true"/>
          <w:lang w:bidi="ar-SA"/>
        </w:rPr>
        <w:t>لو لم يكن في ذلك إلا إرغام الشيطان وإدعام أهل الإيمان</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9443922_1280447820"/>
      <w:bookmarkStart w:id="864" w:name="_Toc329"/>
      <w:bookmarkEnd w:id="863"/>
      <w:r>
        <w:rPr/>
        <w:t>4</w:t>
      </w:r>
      <w:r>
        <w:rPr>
          <w:rtl w:val="true"/>
        </w:rPr>
        <w:t xml:space="preserve">. </w:t>
      </w:r>
      <w:r>
        <w:rPr>
          <w:rtl w:val="true"/>
        </w:rPr>
        <w:t>قال العلامة ابن ظفر</w:t>
      </w:r>
      <w:bookmarkEnd w:id="864"/>
    </w:p>
    <w:p>
      <w:pPr>
        <w:pStyle w:val="BookText"/>
        <w:rPr/>
      </w:pPr>
      <w:r>
        <w:rPr>
          <w:rFonts w:ascii="Amiri" w:hAnsi="Amiri" w:eastAsia="Amiri" w:cs="Amiri"/>
          <w:color w:val="111111"/>
          <w:sz w:val="28"/>
          <w:sz w:val="28"/>
          <w:szCs w:val="28"/>
          <w:rtl w:val="true"/>
          <w:lang w:bidi="ar-SA"/>
        </w:rPr>
        <w:t>بل في الدر المنتظم، وقد عمل المحبون للنبي صلى الله عليه وآله وسلم فرحا بمولده الولائم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5" w:name="__RefHeading___Toc9443924_1280447820"/>
      <w:bookmarkStart w:id="866" w:name="_Toc330"/>
      <w:bookmarkEnd w:id="865"/>
      <w:r>
        <w:rPr/>
        <w:t>5</w:t>
      </w:r>
      <w:r>
        <w:rPr>
          <w:rtl w:val="true"/>
        </w:rPr>
        <w:t xml:space="preserve">. </w:t>
      </w:r>
      <w:r>
        <w:rPr>
          <w:rtl w:val="true"/>
        </w:rPr>
        <w:t>قال الشيخ نصير الدين المبارك الشهير بابن الطباخ في فتوى بخطه</w:t>
      </w:r>
      <w:bookmarkEnd w:id="866"/>
    </w:p>
    <w:p>
      <w:pPr>
        <w:pStyle w:val="BookText"/>
        <w:rPr/>
      </w:pPr>
      <w:r>
        <w:rPr>
          <w:rFonts w:ascii="Amiri" w:hAnsi="Amiri" w:eastAsia="Amiri" w:cs="Amiri"/>
          <w:color w:val="111111"/>
          <w:sz w:val="28"/>
          <w:sz w:val="28"/>
          <w:szCs w:val="28"/>
          <w:rtl w:val="true"/>
          <w:lang w:bidi="ar-SA"/>
        </w:rPr>
        <w:t>إذا انفق المنفق تلك الليلة وجمع جمعا أطعمهم ما يجوز إطعامه وأسمعهم ما يجوز سماعه ودفع للمسمع المشوق للآخرة ملبوساً، كل ذلك سرورا في مولده صلى الله عليه وآله وسلم، فجميع ذلك جائز ويثاب فاعله إذا أحسن القصد</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7" w:name="__RefHeading___Toc9443926_1280447820"/>
      <w:bookmarkStart w:id="868" w:name="_Toc331"/>
      <w:bookmarkEnd w:id="867"/>
      <w:r>
        <w:rPr/>
        <w:t>6</w:t>
      </w:r>
      <w:r>
        <w:rPr>
          <w:rtl w:val="true"/>
        </w:rPr>
        <w:t xml:space="preserve">. </w:t>
      </w:r>
      <w:r>
        <w:rPr>
          <w:rtl w:val="true"/>
        </w:rPr>
        <w:t>قال الشيخ جمال الدين بن عبد الرحمن بن عبد الملك الشهير بالمخلص الكتابي</w:t>
      </w:r>
      <w:bookmarkEnd w:id="86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مولد رسول الله صلى الله عليه وآله وسلم مبجل مكرم، قدس يوم ولادته وشرف وعظم، وكان وجوده صلى الله عليه وآله وسلم مبدأ سبب النجاة لمن اتبعه </w:t>
      </w:r>
      <w:bookmarkStart w:id="869" w:name="pg16521_163025"/>
    </w:p>
    <w:p>
      <w:pPr>
        <w:pStyle w:val="BookText"/>
        <w:rPr/>
      </w:pPr>
      <w:bookmarkEnd w:id="869"/>
      <w:r>
        <w:rPr>
          <w:rFonts w:ascii="Amiri" w:hAnsi="Amiri" w:eastAsia="Amiri" w:cs="Amiri"/>
          <w:color w:val="111111"/>
          <w:sz w:val="28"/>
          <w:sz w:val="28"/>
          <w:szCs w:val="28"/>
          <w:rtl w:val="true"/>
          <w:lang w:bidi="ar-SA"/>
        </w:rPr>
        <w:t>وتقليل حظ جهنم لمن أعد لها لفرحه بولادته صلى الله عليه وآله وسلم وتمت بركاته على من اهتدى به، فشابه هذا اليوم يوم الجمعة من حيث أن يوم الجمعة لا تسعر فيه جهنم، هكذا ورد عنه صلى الله عليه وآله وسلم فمن المناسب إظهار السرور وإنفاق الميسور، وإجابة من دعاه رب الوليمة للحضور</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0" w:name="__RefHeading___Toc9443928_1280447820"/>
      <w:bookmarkStart w:id="871" w:name="_Toc332"/>
      <w:bookmarkEnd w:id="870"/>
      <w:r>
        <w:rPr/>
        <w:t>7</w:t>
      </w:r>
      <w:r>
        <w:rPr>
          <w:rtl w:val="true"/>
        </w:rPr>
        <w:t xml:space="preserve">. </w:t>
      </w:r>
      <w:r>
        <w:rPr>
          <w:rtl w:val="true"/>
        </w:rPr>
        <w:t>قال الشيخ ظهير الدين جعفر التزمنتي</w:t>
      </w:r>
      <w:bookmarkEnd w:id="871"/>
    </w:p>
    <w:p>
      <w:pPr>
        <w:pStyle w:val="BookText"/>
        <w:rPr/>
      </w:pPr>
      <w:r>
        <w:rPr>
          <w:rFonts w:ascii="Amiri" w:hAnsi="Amiri" w:eastAsia="Amiri" w:cs="Amiri"/>
          <w:color w:val="111111"/>
          <w:sz w:val="28"/>
          <w:sz w:val="28"/>
          <w:szCs w:val="28"/>
          <w:rtl w:val="true"/>
          <w:lang w:bidi="ar-SA"/>
        </w:rPr>
        <w:t xml:space="preserve">هذا الفعل لم يقع في الصدر الأول من السلف الصالح، وهي بدعة حسنة إذا قصد فاعلها جمع الصالحين والصلاة على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وإطعام الطعام للفقراء والمساكين</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9443930_1280447820"/>
      <w:bookmarkStart w:id="873" w:name="_Toc333"/>
      <w:bookmarkEnd w:id="872"/>
      <w:r>
        <w:rPr/>
        <w:t>8</w:t>
      </w:r>
      <w:r>
        <w:rPr>
          <w:rtl w:val="true"/>
        </w:rPr>
        <w:t xml:space="preserve">. </w:t>
      </w:r>
      <w:r>
        <w:rPr>
          <w:rtl w:val="true"/>
        </w:rPr>
        <w:t xml:space="preserve">قال الحافظ أبو محمد عبد الرحمن بن إسماعيل المعروف بأبي شامة في كتابه </w:t>
      </w:r>
      <w:r>
        <w:rPr>
          <w:rtl w:val="true"/>
        </w:rPr>
        <w:t>(</w:t>
      </w:r>
      <w:r>
        <w:rPr>
          <w:rtl w:val="true"/>
        </w:rPr>
        <w:t>الباعث على إنكار البدع والحوادث</w:t>
      </w:r>
      <w:r>
        <w:rPr>
          <w:rtl w:val="true"/>
        </w:rPr>
        <w:t>)</w:t>
      </w:r>
      <w:bookmarkEnd w:id="873"/>
    </w:p>
    <w:p>
      <w:pPr>
        <w:pStyle w:val="BookText"/>
        <w:rPr/>
      </w:pPr>
      <w:r>
        <w:rPr>
          <w:rFonts w:ascii="Amiri" w:hAnsi="Amiri" w:eastAsia="Amiri" w:cs="Amiri"/>
          <w:color w:val="111111"/>
          <w:sz w:val="28"/>
          <w:sz w:val="28"/>
          <w:szCs w:val="28"/>
          <w:rtl w:val="true"/>
          <w:lang w:bidi="ar-SA"/>
        </w:rPr>
        <w:t>ومن أحسن ما ابتدع في زماننا هذا ما كان يفعل بمدينة أربل، جبرها الله تعالى، كل عام في اليوم الموافق ليوم مولد النبي صلى الله عليه وآله وسلم من الصدقات، والمعروف، وإظهار الزينة والسرور، فإن ذلك مع ما فيه من الإحسان إلى الفقراء مشعر بمحبة النبي صلى الله عليه وآله وسلم الذي أرسله رحمة للعالمين صلى الله عليه وآله وسلم وعلى جميع الأنبياء والمرسلين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أول من فعل ذلك بالموصل الشيخ عمر بن محمد الملا</w:t>
      </w:r>
      <w:r>
        <w:rPr>
          <w:rStyle w:val="FootnoteAnchor"/>
          <w:rtl w:val="true"/>
        </w:rPr>
        <w:footnoteReference w:id="551"/>
      </w:r>
      <w:r>
        <w:rPr>
          <w:rFonts w:ascii="IRNazanin" w:hAnsi="IRNazanin" w:eastAsia="IRNazanin"/>
          <w:color w:val="111111"/>
          <w:sz w:val="28"/>
          <w:sz w:val="28"/>
          <w:szCs w:val="28"/>
          <w:rtl w:val="true"/>
          <w:lang w:bidi="fa-IR"/>
        </w:rPr>
        <w:t xml:space="preserve">، أحد </w:t>
      </w:r>
      <w:bookmarkStart w:id="874" w:name="pg16521_163026"/>
    </w:p>
    <w:p>
      <w:pPr>
        <w:pStyle w:val="BookText"/>
        <w:rPr/>
      </w:pPr>
      <w:bookmarkEnd w:id="874"/>
      <w:r>
        <w:rPr>
          <w:rFonts w:ascii="Amiri" w:hAnsi="Amiri" w:eastAsia="Amiri" w:cs="Amiri"/>
          <w:color w:val="111111"/>
          <w:sz w:val="28"/>
          <w:sz w:val="28"/>
          <w:szCs w:val="28"/>
          <w:rtl w:val="true"/>
          <w:lang w:bidi="ar-SA"/>
        </w:rPr>
        <w:t>الصالحين المشهورين وبه اقتدى في ذلك صاحب إربل وغيرهم رحمهم الله تعالى</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9443932_1280447820"/>
      <w:bookmarkStart w:id="876" w:name="_Toc334"/>
      <w:bookmarkEnd w:id="875"/>
      <w:r>
        <w:rPr/>
        <w:t>9</w:t>
      </w:r>
      <w:r>
        <w:rPr>
          <w:rtl w:val="true"/>
        </w:rPr>
        <w:t xml:space="preserve">. </w:t>
      </w:r>
      <w:r>
        <w:rPr>
          <w:rtl w:val="true"/>
        </w:rPr>
        <w:t>قال الشيخ صدر الدين موهوب بن عمر الجزري الشافعي</w:t>
      </w:r>
      <w:bookmarkEnd w:id="876"/>
    </w:p>
    <w:p>
      <w:pPr>
        <w:pStyle w:val="BookText"/>
        <w:rPr/>
      </w:pPr>
      <w:r>
        <w:rPr>
          <w:rFonts w:ascii="Amiri" w:hAnsi="Amiri" w:eastAsia="Amiri" w:cs="Amiri"/>
          <w:color w:val="111111"/>
          <w:sz w:val="28"/>
          <w:sz w:val="28"/>
          <w:szCs w:val="28"/>
          <w:rtl w:val="true"/>
          <w:lang w:bidi="ar-SA"/>
        </w:rPr>
        <w:t>هذه بدعة لا بأس بها، ولا تكره البدع إلا إذا راغمت السنة، وأما إذا لم تراغمها فلا تكره، ويثاب الإنسان بحسب قصده في إظهار السرور والفرح بمولد النبي صلى الله عليه وآله وسلم</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7" w:name="__RefHeading___Toc9443934_1280447820"/>
      <w:bookmarkStart w:id="878" w:name="_Toc335"/>
      <w:bookmarkEnd w:id="877"/>
      <w:r>
        <w:rPr/>
        <w:t>10</w:t>
      </w:r>
      <w:r>
        <w:rPr>
          <w:rtl w:val="true"/>
        </w:rPr>
        <w:t xml:space="preserve">. </w:t>
      </w:r>
      <w:r>
        <w:rPr>
          <w:rtl w:val="true"/>
        </w:rPr>
        <w:t>أول من احتفل بمولد النبي صلى الله عليه وآله وسلم</w:t>
      </w:r>
      <w:bookmarkEnd w:id="878"/>
    </w:p>
    <w:p>
      <w:pPr>
        <w:pStyle w:val="BookText"/>
        <w:rPr/>
      </w:pPr>
      <w:r>
        <w:rPr>
          <w:rFonts w:ascii="Amiri" w:hAnsi="Amiri" w:eastAsia="Amiri" w:cs="Amiri"/>
          <w:color w:val="111111"/>
          <w:sz w:val="28"/>
          <w:sz w:val="28"/>
          <w:szCs w:val="28"/>
          <w:rtl w:val="true"/>
          <w:lang w:bidi="ar-SA"/>
        </w:rPr>
        <w:t>أن أول من أقام الاحتفال بمولد النبي صلى الله عليه وآله وسلم هو الملك أبو سعيد كوكبوري الأربلي، وقد بذل الكثير من الأموال في الإعداد لهذا الاحتفال وبما يليق بصاحب هذه المناسبة صلى الله عليه وآله وسلم، وبعده جرت العادة في البلاد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الحافظ أبا الخطاب ابن دحية حينما وصل إلى أربل ورأى اهتمام مظفر الدين به، أي بالمولد النبوي، قام فكتب كتابا في الم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الشريف أسماه التنوير في مولد السراج المنير</w:t>
      </w:r>
      <w:r>
        <w:rPr>
          <w:rStyle w:val="FootnoteAnchor"/>
          <w:rtl w:val="true"/>
        </w:rPr>
        <w:footnoteReference w:id="553"/>
      </w:r>
      <w:r>
        <w:rPr>
          <w:rFonts w:ascii="Amiri" w:hAnsi="Amiri" w:eastAsia="Amiri" w:cs="Amiri"/>
          <w:color w:val="111111"/>
          <w:sz w:val="28"/>
          <w:sz w:val="28"/>
          <w:szCs w:val="28"/>
          <w:rtl w:val="true"/>
          <w:lang w:bidi="ar-SA"/>
        </w:rPr>
        <w:t>، فلما وصل إلى الملك أبي سعيد أهداه ألف دينار على كتابه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879" w:name="pg16521_163027"/>
    </w:p>
    <w:p>
      <w:pPr>
        <w:pStyle w:val="Heading5"/>
        <w:numPr>
          <w:ilvl w:val="4"/>
          <w:numId w:val="1"/>
        </w:numPr>
        <w:rPr/>
      </w:pPr>
      <w:bookmarkStart w:id="880" w:name="__RefHeading___Toc9443936_1280447820"/>
      <w:bookmarkStart w:id="881" w:name="_Toc336"/>
      <w:bookmarkEnd w:id="879"/>
      <w:bookmarkEnd w:id="880"/>
      <w:r>
        <w:rPr/>
        <w:t>11</w:t>
      </w:r>
      <w:r>
        <w:rPr>
          <w:rtl w:val="true"/>
        </w:rPr>
        <w:t xml:space="preserve">. </w:t>
      </w:r>
      <w:r>
        <w:rPr>
          <w:rtl w:val="true"/>
        </w:rPr>
        <w:t>وقال العلامة المغربي الأزهري</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شاع في الأمصار والاعصار، وظهور الشمس في رابعة النهار عمل مولد النبي والاحتفال بقرابته والتنافس على اقتباس هاتيك الأنوار وهو وإن لم يكن عليه عمل السلف لكنه بدعة مستحبة أطبق عليها جل الخلف، وقواعد الشرع بأنها من محاسن الأفعال ولا عبرة بمنكر زلَّ قلمه وطغى بخرايف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عدم اختلاط الرجال بالنساء والتصفيق والنظر إلى وجوه الأحداث والأجانب أو جعله وسيلة للجمع بين العاشق ومعشوقه والتوصل به إلى ضرب المعازف وغيرها</w:t>
      </w:r>
      <w:r>
        <w:rPr>
          <w:rStyle w:val="FootnoteAnchor"/>
          <w:rtl w:val="true"/>
        </w:rPr>
        <w:footnoteReference w:id="5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9443938_1280447820"/>
      <w:bookmarkStart w:id="883" w:name="_Toc337"/>
      <w:bookmarkEnd w:id="882"/>
      <w:r>
        <w:rPr/>
        <w:t>12</w:t>
      </w:r>
      <w:r>
        <w:rPr>
          <w:rtl w:val="true"/>
        </w:rPr>
        <w:t xml:space="preserve">. </w:t>
      </w:r>
      <w:r>
        <w:rPr>
          <w:rtl w:val="true"/>
        </w:rPr>
        <w:t>قال الهيثمي عندما تناول الحديث عن المولد</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البدعة الحسنة المتفق على ندبها</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4" w:name="__RefHeading___Toc9443940_1280447820"/>
      <w:bookmarkStart w:id="885" w:name="_Toc338"/>
      <w:bookmarkEnd w:id="884"/>
      <w:r>
        <w:rPr/>
        <w:t>13</w:t>
      </w:r>
      <w:r>
        <w:rPr>
          <w:rtl w:val="true"/>
        </w:rPr>
        <w:t xml:space="preserve">. </w:t>
      </w:r>
      <w:r>
        <w:rPr>
          <w:rtl w:val="true"/>
        </w:rPr>
        <w:t>قول الحافظ ابن دحية</w:t>
      </w:r>
      <w:bookmarkEnd w:id="88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عمل 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دحية، والحافظ ابن حجر العسقلاني، والحافظ أبوالفضل عبد الرحمن بن أبي بكر السيوطي، وردوا على الفاكهاني في أنه بدعة 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الفاكهاني في احتفال المسلمين بمولد سيد الأنبياء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قوله إنا لله وإنا إليه راجعون</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886" w:name="pg16521_163028"/>
    </w:p>
    <w:p>
      <w:pPr>
        <w:pStyle w:val="Heading5"/>
        <w:numPr>
          <w:ilvl w:val="4"/>
          <w:numId w:val="1"/>
        </w:numPr>
        <w:rPr/>
      </w:pPr>
      <w:bookmarkStart w:id="887" w:name="__RefHeading___Toc9443942_1280447820"/>
      <w:bookmarkStart w:id="888" w:name="_Toc339"/>
      <w:bookmarkEnd w:id="886"/>
      <w:bookmarkEnd w:id="887"/>
      <w:r>
        <w:rPr/>
        <w:t>14</w:t>
      </w:r>
      <w:r>
        <w:rPr>
          <w:rtl w:val="true"/>
        </w:rPr>
        <w:t xml:space="preserve">. </w:t>
      </w:r>
      <w:r>
        <w:rPr>
          <w:rtl w:val="true"/>
        </w:rPr>
        <w:t xml:space="preserve">قول الحافظ العراقي </w:t>
      </w:r>
      <w:r>
        <w:rPr>
          <w:rtl w:val="true"/>
        </w:rPr>
        <w:t>(</w:t>
      </w:r>
      <w:r>
        <w:rPr>
          <w:rtl w:val="true"/>
        </w:rPr>
        <w:t>أبو زرعة</w:t>
      </w:r>
      <w:r>
        <w:rPr>
          <w:rtl w:val="true"/>
        </w:rPr>
        <w:t>)</w:t>
      </w:r>
      <w:bookmarkEnd w:id="888"/>
    </w:p>
    <w:p>
      <w:pPr>
        <w:pStyle w:val="BookText"/>
        <w:rPr/>
      </w:pPr>
      <w:r>
        <w:rPr>
          <w:rFonts w:ascii="Amiri" w:hAnsi="Amiri" w:eastAsia="Amiri" w:cs="Amiri"/>
          <w:color w:val="111111"/>
          <w:sz w:val="28"/>
          <w:sz w:val="28"/>
          <w:szCs w:val="28"/>
          <w:rtl w:val="true"/>
          <w:lang w:bidi="ar-SA"/>
        </w:rPr>
        <w:t>وقد سُئل أبو زرعة وهو ابن الحافظ العراقي، عن فعل المولد أمستحب أم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ورد فيه شيء؟ أو نقل فعله عمن يقتدى به‌؟ فأجاب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وإطعام الطعام مستحب في كل وقت فكيف إذا انضمّ إلى ذلك السرور بظهور نور النبوة في هذا الشهر الشريف، يعني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ذلك عن السلف ولا يلزم كونه بدعة كونه مكروهاً فكم من بدعة مستحبة بل واجبة إذا لم ينضمّ إلى ذلك مفسدة والله أعلم</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9443944_1280447820"/>
      <w:bookmarkStart w:id="890" w:name="_Toc340"/>
      <w:bookmarkEnd w:id="889"/>
      <w:r>
        <w:rPr/>
        <w:t>15</w:t>
      </w:r>
      <w:r>
        <w:rPr>
          <w:rtl w:val="true"/>
        </w:rPr>
        <w:t xml:space="preserve">. </w:t>
      </w:r>
      <w:r>
        <w:rPr>
          <w:rtl w:val="true"/>
        </w:rPr>
        <w:t>قال الحافظ بن حجر العسقلاني الشافعي</w:t>
      </w:r>
      <w:bookmarkEnd w:id="890"/>
    </w:p>
    <w:p>
      <w:pPr>
        <w:pStyle w:val="BookText"/>
        <w:rPr/>
      </w:pPr>
      <w:r>
        <w:rPr>
          <w:rFonts w:ascii="Amiri" w:hAnsi="Amiri" w:eastAsia="Amiri" w:cs="Amiri"/>
          <w:color w:val="111111"/>
          <w:sz w:val="28"/>
          <w:sz w:val="28"/>
          <w:szCs w:val="28"/>
          <w:rtl w:val="true"/>
          <w:lang w:bidi="ar-SA"/>
        </w:rPr>
        <w:t>إنه ينبغي أن يتحرى اليوم بعينه فإن كان ولد ليلاً فليكن شكر النعمة بوجوده صلى الله عليه وآله وسلم ليلاً، أو نهاراً فكذلك وليكن الشكر بما يناسب الليل من قيام وإطعام أو النهار من صيام ولا بد أن يكون ذلك اليوم من عدد أيام ذلك الشهر بعينه حتى يطابق أصلاً استنباط مشروعيته بالقياس وذلك لأمور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لهب الذي نزل القرآن بذمه في سورة المسد بفرحة ليلة مولده صلى الله عليه وآله وسلم بأن يمتص من إبهام يده ماءً بإعتاقه ثوبية الأسلمية حاضنة النبي صلى الله عليه وآله وسلم حين بشرته بولادته صلى الله عليه وآله وسلم، فما ظنك بالمؤمن الموحد إذا سر بمولده صلى الله عليه وآله وسلم وبذل ما بذل من المال من محبته صلى الله عليه وآله وسلم إنما جزاؤه من الله الكريم أي يدخله بفضله جنات النعيم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أهل الصليب اتخذوا ليلة مولد نبيهم عيدهم الأكبر، فأهل </w:t>
      </w:r>
      <w:bookmarkStart w:id="891" w:name="pg16521_163029"/>
    </w:p>
    <w:p>
      <w:pPr>
        <w:pStyle w:val="BookText"/>
        <w:rPr/>
      </w:pPr>
      <w:bookmarkEnd w:id="891"/>
      <w:r>
        <w:rPr>
          <w:rFonts w:ascii="Amiri" w:hAnsi="Amiri" w:eastAsia="Amiri" w:cs="Amiri"/>
          <w:color w:val="111111"/>
          <w:sz w:val="28"/>
          <w:sz w:val="28"/>
          <w:szCs w:val="28"/>
          <w:rtl w:val="true"/>
          <w:lang w:bidi="ar-SA"/>
        </w:rPr>
        <w:t>الإسلام أولى بذلك وأحق وأجدر ما لهم من الحظ الأوفر فلو لم يكن في ذلك إلا إرغام الشياطين وسرور أهل الإيمان لكان كافياً في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 العلماء إلى أن ليلة المولد أفضل من ليلة القدر لوجوه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ليلة ظهوره بذاته وليلة القدر بعض ما أوتي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من الملائكة وإنما شرفت ليلة القدر بنزول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في ليلة القدر إنه خاص بهذه الأمة وليلة المولد عام لساير الخلق وأمان ورحمة للعالمين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2" w:name="__RefHeading___Toc9443946_1280447820"/>
      <w:bookmarkStart w:id="893" w:name="_Toc341"/>
      <w:bookmarkEnd w:id="892"/>
      <w:r>
        <w:rPr>
          <w:rtl w:val="true"/>
        </w:rPr>
        <w:t>المسألة الثالثة</w:t>
      </w:r>
      <w:r>
        <w:rPr>
          <w:rtl w:val="true"/>
        </w:rPr>
        <w:t xml:space="preserve">: </w:t>
      </w:r>
      <w:r>
        <w:rPr>
          <w:rtl w:val="true"/>
        </w:rPr>
        <w:t>ما عليه أتباع مذهب أهل البيت عليهم السلام في الاحتفال بيوم المولد النبوي</w:t>
      </w:r>
      <w:bookmarkEnd w:id="893"/>
    </w:p>
    <w:p>
      <w:pPr>
        <w:pStyle w:val="BookText"/>
        <w:rPr/>
      </w:pPr>
      <w:r>
        <w:rPr>
          <w:rFonts w:ascii="Amiri" w:hAnsi="Amiri" w:eastAsia="Amiri" w:cs="Amiri"/>
          <w:color w:val="111111"/>
          <w:sz w:val="28"/>
          <w:sz w:val="28"/>
          <w:szCs w:val="28"/>
          <w:rtl w:val="true"/>
          <w:lang w:bidi="ar-SA"/>
        </w:rPr>
        <w:t>إنّ إظهار السرور والاحتفال بيوم مولد خير خلق الله صلى الله عليه وآله وسلم، حكمه الاستحباب المؤكد، وتركه مذموم لورود النصوص الصريحة في القرآن والسنة النبوية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وَ مَنْ يُعَظِّمْ شَعٰائِرَ اَللّٰهِ فَإِنَّهٰا مِنْ تَقْوَى اَلْقُلُوبِ‌</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وإظهار الفرح وإبداء السرور لمولد الرسول صلى الله عليه وآله وسلم وإقامة </w:t>
      </w:r>
    </w:p>
    <w:p>
      <w:pPr>
        <w:pStyle w:val="BookText"/>
        <w:rPr/>
      </w:pPr>
      <w:r>
        <w:rPr>
          <w:rFonts w:ascii="Amiri" w:hAnsi="Amiri" w:eastAsia="Amiri" w:cs="Amiri"/>
          <w:color w:val="111111"/>
          <w:sz w:val="28"/>
          <w:sz w:val="28"/>
          <w:szCs w:val="28"/>
          <w:rtl w:val="true"/>
          <w:lang w:bidi="ar-SA"/>
        </w:rPr>
        <w:t>الموائد وإطعام المسلمين والإنفاق على المحتاجين منهم تبركاً بهذا اليوم إنما هو تعظيم لشعائر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أكون أحب إليه من ولده ووالده والناس أجمعين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وإظهار الفرح والمسرات في يوم مولده الشريف أحد مظاهر التعبير عن حبه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أدبوا أولادكم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نبيكم، وحب أهل بيته، وقراءة القرآن، فإن حملة القرآن في ظل الله مع أنبيائه وأصفيائه</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شك فيه أن إقامة مجالس الابتهاج والفرح بمولد النبي صلى الله عليه وآله وسلم أحد المناهج التربوية التي تترك أثراً كبيراً في نفوس الأطفال وهي إحدى الوسائل التي يتم من خلالها تعريف الأطفال بسيرة نبيهم صلى الله عليه وآله وسلم وهذه المعرفة تعمق إيمانهم وتشد عقيدتهم وتمسكهم بالإسلام وبنبيه وأهل بيته عندما يعلم أولئك الأطفال أن النبي الأكرم قد أوصى بحبهم وباتباعهم والتمسك بهم بعد القرآن فيكونون متسلحين بالثقلين القرآن وعترة النبي صلى الله عليه وآله وسلم، وهو مما يدخل السرور على قلب أهل البيت سلام الله عليهم </w:t>
      </w:r>
      <w:bookmarkStart w:id="894" w:name="pg16521_163031"/>
    </w:p>
    <w:p>
      <w:pPr>
        <w:pStyle w:val="BookText"/>
        <w:rPr/>
      </w:pPr>
      <w:bookmarkEnd w:id="894"/>
      <w:r>
        <w:rPr>
          <w:rFonts w:ascii="Amiri" w:hAnsi="Amiri" w:eastAsia="Amiri" w:cs="Amiri"/>
          <w:color w:val="111111"/>
          <w:sz w:val="28"/>
          <w:sz w:val="28"/>
          <w:szCs w:val="28"/>
          <w:rtl w:val="true"/>
          <w:lang w:bidi="ar-SA"/>
        </w:rPr>
        <w:t>وهم ينظرون إلى هؤلاء الأطفال قد ملأت قلوبهم الفرحة؛ لأنهم يحتفلون بمولد نبيهم وهم سوف ينتظرون هذا اليوم بفارغ الصبر لأنهم ينالون فيه الهدايا والحلوى والفاكهة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جعفر بن محمد الصادق صلوات الله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شيعتنا يفرحون لفرحنا ويحزنون لحزننا</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اعتاد شيعة أهل البيت سلام الله عليهم أن تكون أيام فرحهم هي أيام فرح آل الرسول صلى الله عليه وآله وسلم وأيام حزنهم هي أيام حزن آل الرسول صلى الله عليه وآله وسلم فما يوم المولد النبوي الشريف إلا واحد من أيام فرحهم العظيمة وكذا يوم الثامن عشر من ذي الحجة وهو يوم البيعة لأمير المؤمنين علي بن أبي طالب عليه السلام وولايته العامة على المؤمنين وهو قول رسول الله صلى الله عليه وآله وسلم في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5" w:name="__RefHeading___Toc9443948_1280447820"/>
      <w:bookmarkStart w:id="896" w:name="_Toc342"/>
      <w:bookmarkEnd w:id="895"/>
      <w:r>
        <w:rPr>
          <w:rtl w:val="true"/>
        </w:rPr>
        <w:t>المسألة الرابعة</w:t>
      </w:r>
      <w:r>
        <w:rPr>
          <w:rtl w:val="true"/>
        </w:rPr>
        <w:t xml:space="preserve">: </w:t>
      </w:r>
      <w:r>
        <w:rPr>
          <w:rtl w:val="true"/>
        </w:rPr>
        <w:t>المرجحات في الاحتفال بعيد المولد الفاطمي على غيره من المواليد</w:t>
      </w:r>
      <w:bookmarkEnd w:id="89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من المرجحات ما تجعل الاحتفال بمولد البضعة النبوية يفضل على غيره من المواليد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الاحتفال بمولد النبي صلى الله عليه وآله وسلم مثلاً يدخل السرور على قلب المسلمين بينما الاحتفال بمولد فاطمة الزهراء صلوات الله عليها يدخل السرور على قلب رسول الله صلى الله عليه وآله وسلم وإدخال السرور على قلبه صلى الله عليه وآله وسلم أرجح من إدخال السرور على قلوب المسلمين مع أن الاحتفال بالمولد الفاطمي يدخل السرور على قلوب المؤمنين أيضاً وهذا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الاحتفال بعيد المولد الفاطمي فيه إيذاء للمنافقين وأحد الوسائل لمحاربتهم التي نص القرآن عليها، لأن المنافق لا يجرؤ على نكران حبه للنبي صلى الله عليه وآله وسلم أو أن ينكر فضيلة من فضائله؛ لأن في ذلك كشفاً لنفاقه، بينما بالنسبة لفاطمة عليها السلام فما أهون الأمر عليه في نكران فضلها وتفضيل غيرها عليها ولا يبالي أن يجهر بذلك كابن حزم الذي عدّ أزواج النبي أفضل من الصحابة وأفضل من فاطمة عليها السلام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بتر الصلاة على النبي صلى الله عليه وآله وسلم حينما يحذفون منها الآل تعبيراً عن بغضهم حبهم لأهل البيت‌؟ فكيف يمكن أن يحتفل مثل هؤلاء بمولد الزهراء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يظهرون تكفير من يفعل ذلك</w:t>
      </w:r>
      <w:r>
        <w:rPr>
          <w:rFonts w:eastAsia="Amiri" w:cs="Amiri" w:ascii="Amiri" w:hAnsi="Amiri"/>
          <w:color w:val="111111"/>
          <w:sz w:val="28"/>
          <w:szCs w:val="28"/>
          <w:rtl w:val="true"/>
          <w:lang w:bidi="ar-SA"/>
        </w:rPr>
        <w:t xml:space="preserve">. </w:t>
      </w:r>
      <w:bookmarkStart w:id="897" w:name="pg16521_163033"/>
    </w:p>
    <w:p>
      <w:pPr>
        <w:pStyle w:val="Heading2"/>
        <w:numPr>
          <w:ilvl w:val="1"/>
          <w:numId w:val="1"/>
        </w:numPr>
        <w:rPr/>
      </w:pPr>
      <w:bookmarkStart w:id="898" w:name="__RefHeading___Toc9443950_1280447820"/>
      <w:bookmarkStart w:id="899" w:name="_Toc343"/>
      <w:bookmarkEnd w:id="897"/>
      <w:bookmarkEnd w:id="898"/>
      <w:r>
        <w:rPr>
          <w:rtl w:val="true"/>
        </w:rPr>
        <w:t>المحتويات</w:t>
      </w:r>
      <w:bookmarkEnd w:id="899"/>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خصوصية الحديث عن الشخصية الرسالية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خلقِ النور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العباس بن عبد المطلب عن العلة في تفضيل علي بن أبي طالب عليه السلام على الناس </w:t>
      </w:r>
      <w:r>
        <w:rPr>
          <w:rFonts w:eastAsia="Amiri" w:cs="Amiri" w:ascii="Amiri" w:hAnsi="Amiri"/>
          <w:color w:val="111111"/>
          <w:sz w:val="28"/>
          <w:szCs w:val="28"/>
          <w:lang w:bidi="ar-SA"/>
        </w:rPr>
        <w:t>21</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دلالة الحديثين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عبد الله بن مسعود للنبي صلى الله عليه وآله وسلم في علة تفضيل علي بن أبي طالب عليه السلام على سائر الناس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دلالة الحديث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أم النبي صلى الله عليه وآله وسلم وعلي بن أبي طالب عليه السلام‌؟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وجود حرف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 إيراد النبي صلى الله عليه وآله وسلم دليلاً من القرآن لعبد الله بن مسعود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يحتاج النبي صلى الله عليه وآله وسلم إلى إيراد دليل من القرآن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التلازم فيما بين النبي والوصي منذ خلقهما وإلى قيام القيامة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النبي صلى الله عليه وآله وسلم في الإبلاغ عن فضائل علي عليه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خلق الله نورها؟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نور النبي صلى الله عليه وآله وسلم بنور الوصي عليه السلام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مراحل تكوين الخلائق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نور خلقها الله عزّ وجلّ؟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نور فاطمة عليها السلام من نوره </w:t>
      </w:r>
      <w:r>
        <w:rPr>
          <w:rFonts w:eastAsia="Amiri" w:cs="Amiri" w:ascii="Amiri" w:hAnsi="Amiri"/>
          <w:color w:val="111111"/>
          <w:sz w:val="28"/>
          <w:szCs w:val="28"/>
          <w:lang w:bidi="ar-SA"/>
        </w:rPr>
        <w:t>45</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نور فاطمة عليها السلام من نور عظمته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خلقها من نور عرشه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خلقها من نور النبي صلى الله عليه وآله وسلم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خلقها من نور النبي صلى الله عليه وآله وسلم ونور الوصي عليه السلام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خلقها وخلق النبي وعلياً والحسن والحسين من نور واحد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نور فاطمة عليها السلام‌؟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ذهن السائل إلى أن المقصودة بالذكر هي فاطمة الإنسية وليس نورها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نور فاطمة عليها السلام قبل خلق آدم‌؟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الحكمة في جعل طعام نور فاطمة التسبيح والتهليل، والحاجة إلى الطعام من لوازم البدن‌؟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خلق الله من نور فاطمة عليها السلام‌؟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من نورها السماوات والأرض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من نورها شيعتها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دلالة الحديث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إشراق فاطمة عليها السلام وضياء نورها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الإشراق الفاطمي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فاطمة عليها السلام يغشي أبصار الملائكة عليهم السلام </w:t>
      </w:r>
      <w:r>
        <w:rPr>
          <w:rFonts w:eastAsia="Amiri" w:cs="Amiri" w:ascii="Amiri" w:hAnsi="Amiri"/>
          <w:color w:val="111111"/>
          <w:sz w:val="28"/>
          <w:szCs w:val="28"/>
          <w:lang w:bidi="ar-SA"/>
        </w:rPr>
        <w:t>68</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 تفضيل نور فاطمة عليها السلام على نور جميع الأنبياء عليهم السلام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كان يعمل نورها؟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دلالات الحديث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مكوث الملائكة مائة عام وهي لا تعرف تسبيحاً ولا تقديساً؟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يتوهم بأنهم عليهم السلام كانوا ماكثين أيضاً عن التسبيح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نور فاطمة عليها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عليهم السلام أمروا بحب محمد وآله الطاهرين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أسماء محمد صلى الله عليه وآله وسلم وعترته عليهم السلام في التوراة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أحد الأشباح الخمسة عليهم السلام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بأشرف بقاع العرش الذي ورد في الحديث الثالث‌؟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علة سجود الملائكة لآدم عليه السلام‌؟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يتمكن آدم عليه السلام من رؤية الأشباح فرأى نورها، ولماذا قال ما هذه، ولم يقل من هذه‌؟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 الله تعالى إلى الخلق واختيار حبيبه المصطفى صلى الله عليه وآله وسلم من بينهم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الاطلاع والاختيار الإلهي الأول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الإطلاع والاختيار الإلهي الثاني </w:t>
      </w:r>
      <w:r>
        <w:rPr>
          <w:rFonts w:eastAsia="Amiri" w:cs="Amiri" w:ascii="Amiri" w:hAnsi="Amiri"/>
          <w:color w:val="111111"/>
          <w:sz w:val="28"/>
          <w:szCs w:val="28"/>
          <w:lang w:bidi="ar-SA"/>
        </w:rPr>
        <w:t>100</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 ذكر الله مع ذكر رسوله صلى الله عليه وآله وسلم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الأرض إلى خليفة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الخلافة الظاهري والباطني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الخيرية أصل في الخلافة بعد النبي صلى الله عليه وآله وسلم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الفرق بين سنخ النور وشبح النور؟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ولاية أهل البيت عليهم السلام على السماوات والأرض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الإرسال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المساءلة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الشاهد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النعيم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العمل إلا بالولاية لآل محمد المصطفى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الأشباح وتحريف المبطلين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شبح نور فاطمة وأثره في الملائكة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روح فاطمة عليها السلام </w:t>
      </w:r>
      <w:r>
        <w:rPr>
          <w:rFonts w:eastAsia="Amiri" w:cs="Amiri" w:ascii="Amiri" w:hAnsi="Amiri"/>
          <w:color w:val="111111"/>
          <w:sz w:val="28"/>
          <w:szCs w:val="28"/>
          <w:lang w:bidi="ar-SA"/>
        </w:rPr>
        <w:t>133</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أرواح محمد وعترته صلى الله عليه وآله وسلم هي أنوارهم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 الحياة في السماوات والأرض والجبال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 السماوات والأرض والجبال بالتسبيح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السماوات والأرض والجبال بالطاقة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مصداق اسم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السموات والأرض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فاطمة عليها السلام من نور ابتدأها روحاً بلا بدن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مراحل خلق أنوار محمد وعترته والحكمة في تعدد هذه المراحل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بخلق نور محمد صلى الله عليه وآله وسلم وعلي عليه السلام فكانت روحاهما أول ما خلقه تعالى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جمع روحي محمد صلى الله عليه وآله وسلم وعلي عليه السلام في المرحلة الثانية من خلق أنوارهم فكانت روحاً واحدة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شأنية النبي والوصي من شأنية شريعة الله تعالى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جمع روح النبي صلى الله عليه وآله وسلم والوصي كان لوحدة التلقي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روح الحسن والحسين من روح النبي والوصي صلوات الله وسلامه عليهم أجمعين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طينة فاطمة عليها السلام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أبدان العترة النبوية عليهم أفضل الصلاة وأزكى السلام وهل هذه الحقيقة تتعارض مع المثلية التي نص عليها القرآن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الطينة التي خلق منها محمد وآل محمد صلى الله عليه وآله وسلم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من جنة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الطينة من عليين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من طينة تحت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من طينة قبر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الطينة مأخوذة من الجنة والأرض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محمداً وعترته خلقوا من طينة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الحكمة في تعدد الأمكنة التي أخذت منها الطينة المسعودة لخلق أبدان محمد صلى الله عليه وآله وسلم وعترته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للتشريف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تجتمع خصائص هذه الأمكنة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تعارض بين آية وبين أحاديث الطينة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طينة قبر النبي صلى الله عليه وآله وسلم إلى السماء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الطينة قد أنزلت من السماء إلى قبر النبي صلى الله عليه وآله وسلم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الطينة وموضع القبر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شيعة محمد وآل محمد صلى الله عليه وآله وسلم خلقوا من فاضل طينتهم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الشيعة‌؟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التفاضل في درجات الإيمان والتفاوت في درجات النفاق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خلقت قلوب الشيعة‌؟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بعضية أم جنسية‌؟ وخصوصية ذلك </w:t>
      </w:r>
      <w:r>
        <w:rPr>
          <w:rFonts w:eastAsia="Amiri" w:cs="Amiri" w:ascii="Amiri" w:hAnsi="Amiri"/>
          <w:color w:val="111111"/>
          <w:sz w:val="28"/>
          <w:szCs w:val="28"/>
          <w:lang w:bidi="ar-SA"/>
        </w:rPr>
        <w:t>180</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من الطينة المحمدية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تفاعل الكتاب مع حدث خلق فاطمة من ثمار الجنة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رواية واحدة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وقت الإسراء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عن روايات أهل البيت عليهم السلام لا يدل على صحة المُعْرِض عنها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النبوية والعقل يؤكدان حقيقة خلق فاطمة عليها السلام من ثمار الجنة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في هذا الفصل تنقسم إلى قسمين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النبي صلى الله عليه وآله وسلم ثمار الجنة في الإسراء والمعراج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النبي صلى الله عليه وآله وسلم ثمار الجنة في الأرض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جبرائيل عليه السلام في إطعام النبي صلى الله عليه وآله وسلم وآثار ذلك في خلق فاطمة عليها السلام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تحديد هذه الثمار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أحب إلى نفس النبي صلى الله عليه وآله وسلم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خصائص هذه الثمار على الجنين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خلقت من شجرة طوبى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كثرة تقبيل النبي صلى الله عليه وآله وسلم لابنته فاطمة عليها السلام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شجرة طوبى‌؟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خلقت من سفرجل الجنة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lang w:bidi="ar-SA"/>
        </w:rPr>
        <w:t>201</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عقائدي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رائحة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السفرجل في الروح والنفس والجسد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علاقته مع الأنبياء عليهم السلام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آثارها الروحية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 في المجالات النفسية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 في العقل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 الخَلقية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السفرجل في الأبحاث الطبية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من رطب الجنة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في أن الجنة والنار مقدّرتان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التمر في المجال النفسي والخلقي للإنسان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 الروحية والنفسية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 الطبية والعلاجية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سؤال عائشة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المنهج الأول خلق معطيات جديدة لثقافة الشأنية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المنهج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التثقيف على منهج الإيمان بالآخرة </w:t>
      </w:r>
      <w:r>
        <w:rPr>
          <w:rFonts w:eastAsia="Amiri" w:cs="Amiri" w:ascii="Amiri" w:hAnsi="Amiri"/>
          <w:color w:val="111111"/>
          <w:sz w:val="28"/>
          <w:szCs w:val="28"/>
          <w:lang w:bidi="ar-SA"/>
        </w:rPr>
        <w:t>216</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طوبى تحمل أصنافاً متعددة من الفاكهة وأنها الأصل في </w:t>
      </w:r>
    </w:p>
    <w:p>
      <w:pPr>
        <w:pStyle w:val="BookText"/>
        <w:rPr/>
      </w:pPr>
      <w:r>
        <w:rPr>
          <w:rFonts w:ascii="Amiri" w:hAnsi="Amiri" w:eastAsia="Amiri" w:cs="Amiri"/>
          <w:color w:val="111111"/>
          <w:sz w:val="28"/>
          <w:sz w:val="28"/>
          <w:szCs w:val="28"/>
          <w:rtl w:val="true"/>
          <w:lang w:bidi="ar-SA"/>
        </w:rPr>
        <w:t xml:space="preserve">خلق فاطمة عليها السلام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الحور العين على الإمام الحسين عليه السلام قبل خلقه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حب فاطمة عليها السلام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لأخيك علي بن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عليها السلام خلقت من تفاحة من الجنة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الحوراء الإنسية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لأنها عليها السلام خلقت من نور الله عزّ وجلّ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لأنها عليها السلام خلقت من ثمار الجنة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لأنها عليها السلام لا ترى ما ترى النساء عند انقطاع الطهر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فكأنك تريد أن تلعقها عسلاً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الذي جعل ابن الجوزي والذهبي يعدان هذه الرواية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وسلم يعطي صورة مخالفة لما صورته عائشة في فعل تقبيله لابنته فاطمة وتفسيراً جديداً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خلقت من جميع ثمار الجنة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فأصبت من ريح تلك الثمار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وآله وسلم كان كثير الاشتياق إلى الجنة </w:t>
      </w:r>
      <w:r>
        <w:rPr>
          <w:rFonts w:eastAsia="Amiri" w:cs="Amiri" w:ascii="Amiri" w:hAnsi="Amiri"/>
          <w:color w:val="111111"/>
          <w:sz w:val="28"/>
          <w:szCs w:val="28"/>
          <w:lang w:bidi="ar-SA"/>
        </w:rPr>
        <w:t>234</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عليها السلام خلقت من ثمرة شجرة من أشجار الجنة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ابن الجوزي على هذا الحديث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ليست كنساء الآدميين ولا تعتل كما يعتلون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ليست كنساء الآدميين‌؟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لا تعتل كما يعتلون‌؟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قياس ثمار الجنة بثمار الدنيا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بدن النبي صلى الله عليه وآله وسلم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يأمر النبي صلى الله عليه وآله وسلم بالتهيؤ لنزول أمر مهم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الحديث الأول في نزول الثمار من الجنة لإطعام رسول الله صلى الله عليه وآله وسلم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الاعتزال لمدة أربعين يوماً؟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الاعتزال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الأعداد والحروف وشرافة العدد أربعين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عليه السلام يهبط في صورته العظمى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التي ظهر فيها جبرائيل بصورته العظمى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غار حراء، يوم المبعث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lang w:bidi="ar-SA"/>
        </w:rPr>
        <w:t>262</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انعقاد النطفة الزكية لخلق فاطمة عليها السلام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الاعتزال والرياضة النفسية في خلق الجنين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النبوي في بيان حبه لزوجه خديجة عليها السلام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عليه السلام ينزل بالنور الفاطمي من الجنة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الملائكة الثلاثة عليهم السلام في إيصال الوديعة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لإفطار النبي صلى الله عليه وآله وسلم بالرطب والعنب علاقة بفاطمة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لتزويد هذه الحبات العنبية من نور القناديل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يحمل العنب من آثار متعددة في مجالات مختلفة نص عليها القرآن والسنة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 في القرآن وعلاقته بفاطمة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التلازم بين ذكر العنب والرطب في القرآن الكريم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 الغذائية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تأخير الصلاة في شتى الأحوال لعلل راجحة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نزول الثمار من الجنة لإطعام رسول الله صلى الله عليه وآله وسلم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خلقها عليها السلام من عرق جبرائيل وزغبه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النور الفاطمي إلى الأرض الطاهرة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المنهاج التربوي الأسري عند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المنهاج التربوي في العلاقة 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الإحساس بثقل فاطمة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 ليلة انعقاد النطفة الزكية النبوية لخلق فاطمة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القاسم وعبد الله عليهما السلام ولدا وماتا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في الأرحام المطهرة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كانت تحدث أمها خديجة وهي في بطنها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المدار في المعجزة هو التصديق بكون صاحبها ممن يرتبط بالأمر الإلهي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الفخر الرازي أن الشاهد الذي شهد ليوسف عليه السلام لم يكن طفلاً 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يدفعه القرآن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جبرائيل للنبي صلى الله عليه وآله وسلم بأنها أنثى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نهج خاص في حياة الأنبياء ويعرضه القرآن الكريم في تبشير الأنبياء السابقة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النسمة، الطاهرة، الميمونة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 تخصيص الرفقة لآسية مع خديجة عليها السلام في الجنة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دخول النساء على خديجة عليها السلام بسمة نساء بني هاشم له علاقة بفاطمة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المقصود من دخول نور فاطمة عليها السلام إلى بيوت مكة ولم يبق </w:t>
      </w:r>
    </w:p>
    <w:p>
      <w:pPr>
        <w:pStyle w:val="BookText"/>
        <w:rPr/>
      </w:pPr>
      <w:r>
        <w:rPr>
          <w:rFonts w:ascii="Amiri" w:hAnsi="Amiri" w:eastAsia="Amiri" w:cs="Amiri"/>
          <w:color w:val="111111"/>
          <w:sz w:val="28"/>
          <w:sz w:val="28"/>
          <w:szCs w:val="28"/>
          <w:rtl w:val="true"/>
          <w:lang w:bidi="ar-SA"/>
        </w:rPr>
        <w:t>في شرق الأرض ولا غربها موضع إلا أشرق فيه ذلك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فاطمة عليها السلام بالشهادتين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النور الزاهر عند ولادة فاطمة عليها السلام للملائكة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تبشير النبي صلى الله عليه وآله وسلم بولادة فاطمة عليها السلام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الأكرم صلى الله عليه وآله وسلم يضيف ركعة إلى صلاة المغرب شكراً لله على ولادة فاطمة عليها السلام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تسمية البنت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ولادة فاطمة عليها السلام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أهل البيت عليهم السلام في تاريخ مولد فاطمة عليها السلام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سنة ولادتها عليها السلام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شهر ولادتها عليها السلام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يوم ولادتها عليها السلام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أهل العامة من المسلمين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عليها السلام ولدت قبل المبعث بخمس سنوات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السبب الأول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والسبب الثاني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والسبب الثالث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عليها السلام ولدت سنة البعثة النبوية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ولدت سنة إحدى وأربعين من عمر النبي صلى الله عليه وآله وسلم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عليها السلام ولدت سنة اثنتين وأربعين من عمر النبي صلى الله عليه وآله وسلم </w:t>
      </w:r>
      <w:r>
        <w:rPr>
          <w:rFonts w:eastAsia="Amiri" w:cs="Amiri" w:ascii="Amiri" w:hAnsi="Amiri"/>
          <w:color w:val="111111"/>
          <w:sz w:val="28"/>
          <w:szCs w:val="28"/>
          <w:lang w:bidi="ar-SA"/>
        </w:rPr>
        <w:t>347</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ولدت سنة ثلاث بعد البعثة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ولدت سنة خمس بعد البعثة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الاحتفال بعيد المولد الفاطمي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مشروعية الاحتفال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في اللغة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كما يراها أهل السنة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المطلق في البدعة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ابن رجب الحنبلي في البدعة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ابن حجر العسقلاني في البدعة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ابن حجر الهيثمي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التفتازاني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المقيد في البدعة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إمام المذهب الشافعي في البدعة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الشافعي أيضا في البدعة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ابن الأثير في البدعة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ابن حزم الأندلسي في البدعة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علماء أهل السنة في الحث على الاحتفال بالمولد النبوي </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الحافظ أبو الخير السخاوي في فتاواه </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الحافظ أبو الخير بن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الحنبلي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الجوزي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ابن ظفر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نصير الدين المبارك الشهير بابن الطباخ في فتوى بخطه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جمال الدين بن عبد الرحمن بن عبد الملك الشهير بالمخلص الكتابي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ظهير الدين جعفر التزمنتي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الحافظ أبو محمد عبد الرحمن بن إسماعيل المعروف بأبي شامة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الباعث على إنكار البدع والحوادث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صدر الدين موهوب بن عمر الجزري الشافعي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من احتفل بمولد النبي صلى الله عليه وآله وسلم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المغربي الأزهري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الهيثمي عندما تناول الحديث عن المولد </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الحافظ ابن دحية </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الحافظ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الحافظ بن حجر العسقلاني الشافعي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أتباع مذهب أهل البيت عليهم السلام في الاحتفال بيوم المولد النبوي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المرجحات في الاحتفال بعيد المولد الفاطمي على غيره من المواليد </w:t>
      </w:r>
      <w:r>
        <w:rPr>
          <w:rFonts w:eastAsia="Amiri" w:cs="Amiri" w:ascii="Amiri" w:hAnsi="Amiri"/>
          <w:color w:val="111111"/>
          <w:sz w:val="28"/>
          <w:szCs w:val="28"/>
          <w:lang w:bidi="ar-SA"/>
        </w:rPr>
        <w:t>367</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بالديانات الأرضية كالديانة البوذية والزردشتية وغيرها من الديانات التي أخذت تعاليمها من رجال لم يرتبطوا بالسماء برباط النبوة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نقلاً من كتاب مصباح الأنوار للشيخ الطوسي؛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تفسير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لمنتجب الدين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فضائل أمير المؤمنين عليه السلام لابن عقدة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غاية المرام 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الذِّمّة، وانتهاكا خفارها؛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في اللغة للصاحب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 عالم الكتب؛</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تأويل الآيات الظاهرة لشرف الدين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المحتضر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غاية المرام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الفخر الرازي؛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تفسير الكشاف للزمخشري؛ تفسير روح البيان للآلوسي؛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وقد ذكر ذلك جميعهم في تفسير سورة آل عمران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الأمة على أن النبي صلى الله عليه وآله وسلم عندما خرج لمباهلة نصارى نجران أخرج معه الحسن والحسين وأمهما فاطمة الزهراء، وأبوهما الإمام علي بن أبي طالب عليهم السلام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نهاية الإحكام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الخصائص الفاطمية للشيخ محمد باقر الكجوري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الجواهر السنية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الإمامة والتبصرة لابن بابويه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الخصائص الفاطمية للشيخ محمد باقر الكجوري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المحتضر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الخصائص الفاطمية للكجوري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للعلامة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الخصائص الفاطمية للشيخ محمد باقر الكجوري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نقلاً عن كنز جامع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كنز الدقائق للمشهدي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تأويل الآيات لشريف الدين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مستدرك سفينة البحار للشيخ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تمام في ذكر النبي وآله الكرام لابن العظيم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في مكتبة الأسد بدمشق؛ الخصوصيات النبوية لابن قضب البان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في مكتبة الأسد؛ البحار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مستدرك سفينة البحار للشيخ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كشف الخفاء للعجلوين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الانتصار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سنتناول بعون الله الحديث عن شيعة أهل البيت عليهم السلام وشيعة فاطمة على الخصوص في مباحث الكتاب نعرض فيه ما جاء في القرآن والسنة عن الشيعة مع ذكر بعض رجالاتها ابتداءً من الصحابة المنتجبين كسلمان الفارسي وأبي ذر الغفاري وعمار بن ياسر وغيرهم رضوان الله تعالى عليهم، وحسبما يقتضيه البحث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حديث الثقلين الذي أخرجه أئمة الحديث في صحاحهم ومسانيدهم ومستدركاتهم حتى بلغ حد التواتر وبألفاظ متعددة وكلها نصت على القرآن وعترة النبي صلى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وأنهما لن يفترقا حتى يردا على النبي الحوض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الإمامة والتبصرة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علل الشرائع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الجواهر السنية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الدر النظيم لابن حاتم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للسمهودي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مناقب الإمام علي لابن المغازلي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تفسير القمي لعلي ابن إبراهيم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تفسير غريب القرآن لفخر الدين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للسيد ابن طاووس،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عن الإمام الباقر عليه السلام؛ تفسير نور الثقلين للشيخ الحويزي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مدينة المعاجز للسيد هاشم البحراني،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وكذلك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المحتضر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كشف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جعفر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الطرائف في معرفة مذاهب الطوائف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الصراط المستقيم لعلي بن يونس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غاية المرام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الخصائص الفاطمية للشيخ محمد باقر الكجوري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الإبصار والبصائر لابن قضيب البان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يرقد في مكتبة الأسد بدمشق؛ تفسير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الشفا بتعريف حقوق المصطفى للقاضي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دفاع الشيعة عن الرسول صلى الله عليه وآله وسلم للحصين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ينابيع المودة لذوي القربى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للحافظ السيوطي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جامع أحاديث الشيعة للسيد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ونقل ابن قضيب البان عن العلامة المغربي في كتابه مولد النبي صلى الله عليه وآله وسلم هذه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تعالى لما خلق نبينا محمداً صلى الله عليه وآله وسلم أمره أن ينظر إلى أنوار الأنبياء عليهم السلام فغشيهم من نوره ما أنطقهم الله به وقالوا يا ربنا من غشينا نوره فقال الله تعالى هذا نور محمد بن عبد الله إن آمنتم به جعلتكم أنبياء قالوا آمنا به وبنبوته، فقال أشهد عليكم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فذلك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 من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جلاء الأبصار والبصائر لابن قضيب البان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في مكتبة الأسد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إن الله عزّ وجلّ قال لآدم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يرحمك الله يا آدم لذا خلقتك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أورده السيوطي في معترك 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نهج الحق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الغدير للشيخ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عزّوجلّ غفر لآدم الخطيئة وتاب عليه بهذا الدعاء الذي كان يدعو به 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رب أسألك بحق محمد وعلي وفاطمة والحسن والحسين لما غفرت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في 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علي بن أبي طالب لابن المغازلي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ينابيع المودة للقندوزي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ط دار الأسوة وص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منتخب كنز العمال للمتقي الهندي مطبوع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تفسير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إحقاق الحق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قاموس الرجال للشيخ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تأويل الآيات لشرف الدين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ط مؤسسة الوفاء،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للكاشاني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إيضاح دفائن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ط دار إحياء التراث العربي، وج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ط نشر أدب الحوزة، قم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الربيع لابن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والخبر أورده ابن معصوم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الربيع الجزء الرابع صفحة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للشيخ علي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مجمع النورين للشيخ أبي الحسن المرندي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الأسرار الفاطمية للشيخ محمد فاضل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المحتضر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مستدرك سفينة البحار للشيخ علي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الذريعة للطهراني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مكيال المكارم لميرزا محمد تقي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للشيخ لطف الله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جواهر التاريخ للشيخ الكوراني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شرح أصول الكافي لمولى محمد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للإمام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شعبة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تفسير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حديث </w:t>
      </w:r>
      <w:r>
        <w:rPr>
          <w:rFonts w:eastAsia="IRNazanin" w:cs="IRNazanin"/>
          <w:b w:val="false"/>
          <w:bCs w:val="false"/>
          <w:i w:val="false"/>
          <w:iCs w:val="false"/>
          <w:color w:val="333333"/>
          <w:sz w:val="20"/>
          <w:szCs w:val="20"/>
        </w:rPr>
        <w:t>5416</w:t>
      </w:r>
      <w:r>
        <w:rPr>
          <w:rFonts w:ascii="IRNazanin" w:hAnsi="IRNazanin" w:eastAsia="IRNazanin"/>
          <w:b w:val="false"/>
          <w:b w:val="false"/>
          <w:bCs w:val="false"/>
          <w:i w:val="false"/>
          <w:i w:val="false"/>
          <w:iCs w:val="false"/>
          <w:color w:val="333333"/>
          <w:sz w:val="20"/>
          <w:sz w:val="20"/>
          <w:szCs w:val="20"/>
          <w:rtl w:val="true"/>
        </w:rPr>
        <w:t xml:space="preserve">، أي أورد في هذا القول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بطرق مختلفة؛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ط دار المعرفة، بيروت؛ تفسير 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تفسير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تفسير زاد المسير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تفسير روح المعاني للآلوسي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نور الأبصار للشبلنجي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ينابيع المودة للقندوزي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نظم درر السمطين للزرندي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فتح البيان لصديق حسن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فرائد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كفاية الطالب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ترجمة الإمام علي ابن أبي طالب من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إحقاق الحق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منتخب كنز العمال المطبوع بهامش مسند الإمام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الفصول المهمة لابن الصاغ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ترجمة الإمام علي بن أبي طالب عليه السلام من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تاريخ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الغدير للعلامة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الكشف الحثيث لسبط ابن العجمي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تنبيه الغافلين عن فضائل الطالبين لمحسن بن 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أعيان الشيعة للسيد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جواهر التاريخ للكوراني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للشيخ علي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ط دار سيودان،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ط مؤسسة الأعلمي، بيروت؛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ط دار الكتاب العربي،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ط دار صادر ودار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تفسير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ط دار المعرفة؛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لخاتمة الحفاظ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تفسير روح المعاني للآلوسي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 ترجمة الإمام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الطرائف في معرفة مذاهب الطوائف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كتاب الأربعين لمحمد ظاهر القمي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شبح، المصطلحات، إعداد مركز المعجم الفقهي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معجم ألفاظ الفقه الجعفري لأحمد فتح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حلية الأبرار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مادة السنخ، وقد ورد في الحديث الشريف عن النبي صلى الله عليه وآله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تفسير علي بن إبراهيم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أصول الكافي لمولى محمد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الرسائل العشر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بصائر الدرجات لمحمد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الجيل، وج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ط دار إحياء التراث العربي، بيروت؛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الأندلس،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ط دار المعرفة، بيروت؛ الجدول في إعراب القرآن الكريم للصافي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فتح القدير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 للنحاس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فتح القدير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تفسير البحر المحيط للأندلسي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مج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جامع البيان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21905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تأويل مشكل القرآن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تفسير غريب القرآن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زاد المسير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بشارة المصطفى لمحمد بن علي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الإمام أمير المؤمنين عليه السلام لمحمد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ترجمة الإمام علي بن أبي طالب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 للآلوسي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 بمصر؛ شواهد التنزيل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كفاية الطالب للكنجي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 نظم درر السمطين</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غاية المرام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وأقره الذهبي في التلخيص مطبوع مع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إسعاف الراغبين للصبان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نظم الدرر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إحقاق الحق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مناقب الإمام علي لابن المغزلي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منتخب كنز العمال مطبوع بهامش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السيرة النبوية في مفهوم القاضي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الإتحاف بحب الأشراف للشبراوي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إحقاق الحق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فضائل أهل البيت عليهم السلام لعبد الله بن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الأسد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واقره الذهبي في تلخيصه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الصواعق المحرقة لابن حجر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ط دار الأسوة؛ إحقاق الحق للتستري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للعجلوني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فصل الشين المعجمة؛ كتاب 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الحاء والشين والميم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تأويل الآيات لشرف الدين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غاية المرام 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مصباح الهداية في معرفة الولاية لسيد علي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مدينة المعاجز 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فيأتون الحسين فيقيمون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ضريح قبر الحسين صلوات الله عليه في كربلاء، وج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تفسير القمي لعلي بن إبراهيم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تفسير الصافي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ط مؤسسة النشر الإسلامي لجماعة المدرسين،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ط انتشارات المكتبة الحيدرية،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مطبعة النعمان، النجف الأشرف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الجواهر السنية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يَسْئَلُونَكَ عَنِ اَلرُّوحِ قُلِ اَلرُّوحُ مِنْ أَمْرِ رَبِّي وَ مٰا أُوتِيتُمْ مِنَ اَلْعِلْمِ إِلاّٰ قَلِيلاً، من سورة الإسراء،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الزهراء عليها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الطرائف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باب الوصال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ط دار الفكر؛ وأخرجه مسلم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باب النهي عن الوصال،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ط دار الفكر، بيروت؛ وسوف نورد المزيد من مصادره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 من ثمار الجنة؛ المجموع للنوري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كتاب الموطأ 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النبوية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تاريخ الخميس للدياربكري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الشفا للقاضي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النبي صلى الله عليه وآله وسلم للسيد العلامة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بحقوق المصطفى للقاضي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طهارة آل محمد للسيد علي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النبي للعلامة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الفضائل لابن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الصفا بحقوق المصطفى للقاضي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أخبار اصبهان للحافظ الاصبهاني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الأسماء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سبل الهدى والرشاد للصالحي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النبي صلى الله عليه وآله وسلم للطباطبائي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النبوية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في شرح صحيح البخاري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الشفا بتعريف حقوق المصطفى للقاضي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النبوية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النبوية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استقبال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من رواية أبي هريرة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67/620</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بشارة المصطفى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مستدرك سفينة البحار للشيخ علي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الشرايع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مستدرك علم رجال الحديث للشيخ علي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المحتضر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نقلاً عن كتاب الأنوار لأبي الحسن البكري،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مخطوط لم أوفق في العثور عليه، لكن عثرت على الحديث بشكل مختصر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جلاء الأبصار والبصائر لابن قضيب البان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النبي صلى الله عليه وآله وسلم، وقد أعقبه المصنف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أبو نصر فتح بن موسى بن حماد المغربي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الوصول إلى السؤول في مولد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إياه من كتاب شفاء الصدور لابن سبع والمخطوط يرقد في مكتبة الأسد بدمشق ويحمل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وقريب من هذا اللفظ تجده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الارشاد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لجعفر بن محمد 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مرتاداً،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طالباً للحق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خاتمة المستدرك للنوري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59/790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التاريخ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 لبقرة،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علي عليه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مسند أحمد بن حنبل، من حديث زيد ابن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بيان آل محمد صلى الله عليه وآله وسلم،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تحفة الأحوذي للمباركفوري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منتخب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إعطاء الفقراء،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رياض الصالحين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وداع الصحابة ووصيته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بصائر الدرجات لمحمد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مستدرك سفينة البحار للشيخ علي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بصائر الدرجات لمحمد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بشارة المصطفى لمحمد بن علي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 للشيخ محمد مهدي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بصائر الدرجات لمحمد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مشكاة الأنوار لعلي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مستدرك علم رجال الحديث للشيخ علي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روضة الواعظين للنيسابوري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مستدرك سفينة البحار للشيخ علي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بصائر الدرجات لمحمد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العربي، وأخرجه أبو نعيم وابن عبد البر وابن سعد من طريق آخر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جريج عن زدان الكندي عن علي عليه السلام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منّا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في أخبار اصبهان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وابن الجوزي في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دلائل الإمامة للطبري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مستدرك سفينة البحار للشيخ علي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نفس الرحمن في فضائل سلمان لميرزا حسين النوري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المزار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تهذيب الأحكام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كانت في حقة تحت العرش</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فاطمة بضعة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صلى الله عليه وآله وسلم صاحب العظمة والطهر، ففاطمة بضعة العصمة النبوية فيرضى الله لرضاها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معجم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للديار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ميزان الاعتدال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7070</w:t>
      </w:r>
      <w:r>
        <w:rPr>
          <w:rFonts w:ascii="IRNazanin" w:hAnsi="IRNazanin" w:eastAsia="IRNazanin"/>
          <w:b w:val="false"/>
          <w:b w:val="false"/>
          <w:bCs w:val="false"/>
          <w:i w:val="false"/>
          <w:i w:val="false"/>
          <w:iCs w:val="false"/>
          <w:color w:val="333333"/>
          <w:sz w:val="20"/>
          <w:sz w:val="20"/>
          <w:szCs w:val="20"/>
          <w:rtl w:val="true"/>
        </w:rPr>
        <w:t>؛ أعيان الشيعة للسيد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منح المدح لابن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وقد جاء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لها يوم تزوجها علي بن أبي طالب خمس عشرة سنة وخمسة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ولدت سنة أربعين؛ تاريخ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مختصر تاريخ دمشق لابن منظور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المواهب اللدنية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تاريخ الخميس للديار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مواليد أهل البيت للدراع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المدونة الكبرى للمالك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تاريخ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46/454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سنشير إلى فوائد هذه الثمار حسب إيرادها في فصول هذا الباب بعونه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حمزة الثمالي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تفسير العياشي لابن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تفسير العياشي لمحمد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المحتضر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سعد السعود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34228</w:t>
      </w:r>
      <w:r>
        <w:rPr>
          <w:rFonts w:ascii="IRNazanin" w:hAnsi="IRNazanin" w:eastAsia="IRNazanin"/>
          <w:b w:val="false"/>
          <w:b w:val="false"/>
          <w:bCs w:val="false"/>
          <w:i w:val="false"/>
          <w:i w:val="false"/>
          <w:iCs w:val="false"/>
          <w:color w:val="333333"/>
          <w:sz w:val="20"/>
          <w:sz w:val="20"/>
          <w:szCs w:val="20"/>
          <w:rtl w:val="true"/>
        </w:rPr>
        <w:t>؛ تذكرة الموضوعات للفتني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جامع أحاديث الشيعة للسيد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جامع أحاديث الشيعة للسيد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مستدرك الوسائل للميرزا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3/1093</w:t>
      </w:r>
      <w:r>
        <w:rPr>
          <w:rFonts w:ascii="IRNazanin" w:hAnsi="IRNazanin" w:eastAsia="IRNazanin"/>
          <w:b w:val="false"/>
          <w:b w:val="false"/>
          <w:bCs w:val="false"/>
          <w:i w:val="false"/>
          <w:i w:val="false"/>
          <w:iCs w:val="false"/>
          <w:color w:val="333333"/>
          <w:sz w:val="20"/>
          <w:sz w:val="20"/>
          <w:szCs w:val="20"/>
          <w:rtl w:val="true"/>
        </w:rPr>
        <w:t>؛ جامع أحاديث الشيعة للسيد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جامع أحاديث الشيعة للسيد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ويطيب المعدة؛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المحاسن لأحمد بن محمد بن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مستدرك الوسائل للميرزا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لثقة الإسلام الشيخ الكليني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السفرجل،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السفرجل، برقم </w:t>
      </w:r>
      <w:r>
        <w:rPr>
          <w:rFonts w:eastAsia="IRNazanin" w:cs="IRNazanin"/>
          <w:b w:val="false"/>
          <w:bCs w:val="false"/>
          <w:i w:val="false"/>
          <w:iCs w:val="false"/>
          <w:color w:val="333333"/>
          <w:sz w:val="20"/>
          <w:szCs w:val="20"/>
        </w:rPr>
        <w:t>31535</w:t>
      </w:r>
      <w:r>
        <w:rPr>
          <w:rFonts w:ascii="IRNazanin" w:hAnsi="IRNazanin" w:eastAsia="IRNazanin"/>
          <w:b w:val="false"/>
          <w:b w:val="false"/>
          <w:bCs w:val="false"/>
          <w:i w:val="false"/>
          <w:i w:val="false"/>
          <w:iCs w:val="false"/>
          <w:color w:val="333333"/>
          <w:sz w:val="20"/>
          <w:sz w:val="20"/>
          <w:szCs w:val="20"/>
          <w:rtl w:val="true"/>
        </w:rPr>
        <w:t>؛ المحاسن لأحمد بن محمد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السفرجل، 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التفاح والسفرجل؛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الفاكهة غذاء ودواء، إعداد الدكتور يوسف البقاعي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الصلت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السلام بن صالح بن سليمان بن أيوب بن مسيرة القرشي مولاهم، سكن نيسابور ورحل في الحديث إلى الأمصار وخدم الإمام علي بن موسى الرضا عليه السلام، وذكره الحافظ العجلي في ثقاته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للعجلي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 له ابن حجر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 مطولة جاء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أحمد بن 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قشافة الزهد، ولم يفرط في التشيع، وناظر شر المرديسي عند المأمون وكان الظفر له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7/728</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للبغدادي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للبغدادي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الفاكهة غذاء ودواء للدكتور يوسف البقاعي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ميزان الاعتدال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4190</w:t>
      </w:r>
      <w:r>
        <w:rPr>
          <w:rFonts w:ascii="IRNazanin" w:hAnsi="IRNazanin" w:eastAsia="IRNazanin"/>
          <w:b w:val="false"/>
          <w:b w:val="false"/>
          <w:bCs w:val="false"/>
          <w:i w:val="false"/>
          <w:i w:val="false"/>
          <w:iCs w:val="false"/>
          <w:color w:val="333333"/>
          <w:sz w:val="20"/>
          <w:sz w:val="20"/>
          <w:szCs w:val="20"/>
          <w:rtl w:val="true"/>
        </w:rPr>
        <w:t>؛ الموضوعات لابن 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مستدرك الوسائل للنوري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جامع أحاديث الشيعة للسيد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الفاكهة غذاء ودواء للبقاعي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7/728</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للطبري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أخبار الدول للقرماني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 لابن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مناقب آل أبي طالب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طاووس 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رجال البخاري ومسلم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صحيح البخاري للكلاباذي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صحيح مسلم لابن منجويه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أبرز رجال الشيعة طاووس بن كيسان الخولاني الهمداني، أبو عبد الرحمن اليماني، وأمه من الفرس، وأبوه من النمر بن قاسط،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 وقال الذهلي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مولى بجير بن ريسان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أرسل أهل السنة كونه من سلف الشيعة إرسال المسلمات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 للعلامة السيد عبد الحسين شرف الدين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عدة من رجالهم كل من الشهرستاني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الشيعة ومصنفو كتبهم من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احتج به أصحاب الصحاح الستة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كتاب الطهارة،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وفي سنن أبي داود كتاب الطهارة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الإستبراء من البول، 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الطلاق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الهبة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في كتب الرقى والقسامة والأشربة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 لابن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مؤاخاة النبي صلى الله عليه وآله وسلم والإمام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الترمذي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الأحوذي لسنن الترمذي؛ جامع الأصول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مصابيح السنة للبغوي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الثاني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تلخيص المستدرك للذهبي مطبوع مع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مشكاة المصابيح للخطيب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الطالب للكنجي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تذكرة الخواص للسبط ابن الجوزي الحنفي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مناقب الإمام علي بن أبي طالب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سيرة ابن</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وفي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لكن مما يؤسف له أن يد الظالمين حرفت آخر الحديث وحذفت كلمتي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ووصيي وخليفتي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وأبدلت بكلمة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وكذا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الحديث بهذا الشكل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يكون أخي،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معالم التنزيل للبغوي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تفسير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ترجمة الإمام علي بن أبي طالب من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تاريخ بغداد 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وفقنا الله تعالى للبحث في هذه المسألة بشكل موسع ضمن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بنت خويلد أمة جمعت في امرأة، في الجزء الأول من الكتاب، ضمن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النبي صلى الله عليه وآله وسلم بين النقل والعقل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لحسين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المحتضر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الفاكهة غذاء ودواء للدكتور البقاعي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لمحمد 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62/62</w:t>
      </w:r>
      <w:r>
        <w:rPr>
          <w:rFonts w:ascii="IRNazanin" w:hAnsi="IRNazanin" w:eastAsia="IRNazanin"/>
          <w:b w:val="false"/>
          <w:b w:val="false"/>
          <w:bCs w:val="false"/>
          <w:i w:val="false"/>
          <w:i w:val="false"/>
          <w:iCs w:val="false"/>
          <w:color w:val="333333"/>
          <w:sz w:val="20"/>
          <w:sz w:val="20"/>
          <w:szCs w:val="20"/>
          <w:rtl w:val="true"/>
        </w:rPr>
        <w:t>؛ المحتضر لحسن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للقرماني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النبوة لأبي سعيد الخركوشي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في مكتبة الأسد بدمشق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ونقله عنه الديار بكري في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الملا في سيرته، كما جاء خلق فاطمة من تفاحة الجنة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للقرماني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الصراط المستقيم لعلي بن يونس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ذكر أخبار اصبهان للحافظ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لابن 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تاريخ بغداد للبغدادي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الخصوصيات النبوية لابن قضيب البان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مكتبة الأسد بدمشق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 عليه السلام لمحمد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لمحب الدين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تاريخ الخميس للديار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أخبار الدول للقرماني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مناقب الإمام علي عليه السلام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إعلام الورى بأعلام الهدى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منح المدح لابن سعيد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 أَنَا بَشَرٌ مِثْلُكُمْ يُوحىٰ إِلَيَّ أَنَّمٰا إِلٰهُكُمْ إِلٰهٌ وٰاحِدٌ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باب الوصال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الوصال، رقم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المدونة الكبرى 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فاطمة؛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السائل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السائل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محاسن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نقلاً عن السهيلي؛ الزهور الندية للقسطلاني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طاحون؛ أعلام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الأعظم صلى الله عليه وآله وسلم للسيد جعفر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34226</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الصيام،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الوصال، برقم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ومسلم في صحيحه، كتاب الصوم،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الوصال، برقم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الأنوار البهية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مصباح الفقاهة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منهاج الصالحين للشيخ وحيد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الخصائص الفاطمية للكجوري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الأنوار البهية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جامع السعادات للنراقي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مستدرك الوسائل للنوري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الاجتماع في الدعاء،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عدة الداعي لابن فهد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الدفق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كشف اللثام للفاضل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الغيب للعالم الرباني السيد كاظم الحسيني الرشتي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القصيدة للسيد كاظم الرشتي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أنوار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أصول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الغيب للسيد كاظم الحسيني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رواية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الغيب للسيد كاظم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المناقب، مناقب أم سلمة رضي الله عنها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 للشيخ محمد باقر الكجوري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لعلي بن يوسف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الدر النظيم لابن حاتم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العدد القوية لعلي بن يوسف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بيت الأحزان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الخصائص الفاطمية للكجوري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الفاكهة غذاء ودواء للبقاعي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الفاكهة غذاء ودواء للدكتور البقاعي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أحاديث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12/683</w:t>
      </w:r>
      <w:r>
        <w:rPr>
          <w:rFonts w:ascii="IRNazanin" w:hAnsi="IRNazanin" w:eastAsia="IRNazanin"/>
          <w:b w:val="false"/>
          <w:b w:val="false"/>
          <w:bCs w:val="false"/>
          <w:i w:val="false"/>
          <w:i w:val="false"/>
          <w:iCs w:val="false"/>
          <w:color w:val="333333"/>
          <w:sz w:val="20"/>
          <w:sz w:val="20"/>
          <w:szCs w:val="20"/>
          <w:rtl w:val="true"/>
        </w:rPr>
        <w:t>؛ المعتبر للمحقق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المحاسن لأحمد بن محمد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تهذيب الأحكام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لأحمد بن محمد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هو المشعر الحرام، ويسمى،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أبواب الوقوف بالمشعر،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روض الجنان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منتهى المطلب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الجمعان للشيخ حسن صاحب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اجماعيات فقه الشيعة للفقيه المحقق إسماعيل الحسيني، الجزء الأول، كتاب الصلاة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في صفات المؤمنين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الخصائص الفاطمية للكوجري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 للشيخ محمد باقر الكجوري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ترجمة الإمام الحسن عليه السلام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عليّ بن الحسين عليهما السلام فاحتبس ساعة، ثم دخلت عليه البيت وهو يلتقط شيئاً وأدخل يده في وراء الستر فناوله من كان في البيت،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هذا الذي أراك تلتقط أي شيء؟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خصلة من زغب الملائكة نجمعه إذا جاءونا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بصائر الدرجات لمحمد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التفسير الصافي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 للشيخ العارف الرباني الواعظ محمد باقر الكجوري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انتشارات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المحتضر للحلي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مناقب آل أبي طالب 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العدد القوية لعلي بن يوسف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بيت الأحزان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الدر النظيم لابن حاتم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سنن النبي للسيد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السادس،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الخصائص الفاطمية للشيخ محمد باقر الكجوري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للخطيب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نقلاً عن كتاب فضائل السادات؛ نوادر المعجزات لمحمد 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شرح إحقاق الحق للمرعشي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الخصائص الفاطمية للشيخ محمد باقر الكجوري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في ليلة القدر،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ليلة القدر، ح </w:t>
      </w:r>
      <w:r>
        <w:rPr>
          <w:rFonts w:eastAsia="IRNazanin" w:cs="IRNazanin"/>
          <w:b w:val="false"/>
          <w:bCs w:val="false"/>
          <w:i w:val="false"/>
          <w:iCs w:val="false"/>
          <w:color w:val="333333"/>
          <w:sz w:val="20"/>
          <w:szCs w:val="20"/>
        </w:rPr>
        <w:t>24486</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مستدرك الوسائل للميرزا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الاطلاع والتعرف على هذه الحقيقة بشكل مفصل أنظر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خديجة بنت خويلد أمة جمعت في امرأة، الجزء الأول منه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عيسى الجهني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غريق جحفة، ذكره أبو علي في منتهى المقال، وغيره من علماء الشيعة أصحاب الفهارس والمعجمات وعدّوه جميعاً من الثقات الأثبات من أصحاب الأئمة الهداة عليهم السلام، أصله الكوفة مولى وقيل عربي، روى عن الإمام أبي عبد الله جعفر الصادق، وأبي الحسن موسى بن جعفر الكاظم والإمام علي بن موسى الرضا عليهم السلام ومات في حياة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سبعين حديثاً فلم أزل أدخل الشك على نفسي حتى اقتصرت على هذه العشرين توفي سنة تسع وقيل ثماني ومائتين بوادي قناة وهو واد يسيل من الشجرة إلى المدينة، وله نيف وتسعون سنة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من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الجوهري، عن شعيب بن واقد، عن إسحاق بن جعفر بن محمد بن عيسى بن زيد بن علي زين العابدين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دلائل الإمامة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الاختصاص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إرشاد القلوب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عن ابن عباس رضي الله عنه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الربيع لابن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والبيت للشيخ عز الدين الموصلي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تناقلت صحاح المسلمين ومسانيدهم ومستدركاتهم حديث الثقلين بطرق عدة وأسانيد جمة وبألفاظ كثيرة سنعرض لها في حينه من الكتاب، 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صحيح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 في سورة الفجر،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أَيَّتُهَا اَلنَّفْسُ اَلْمُطْمَئِنَّةُ اِرْجِعِي إِلىٰ رَبِّكِ رٰاضِيَةً مَرْضِيَّةً‌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عيون أخبار الرضا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دار الأسوة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الثغور الباسمة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الكاف</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سيمر عرضه مفصلاً إن شاء الله تعالى في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 فاطمة عليها السلام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الخرائج والجرائح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تاريخ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صحيحه عن واثلة بن الأسقع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فضل نسب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3687</w:t>
      </w:r>
      <w:r>
        <w:rPr>
          <w:rFonts w:ascii="IRNazanin" w:hAnsi="IRNazanin" w:eastAsia="IRNazanin"/>
          <w:b w:val="false"/>
          <w:b w:val="false"/>
          <w:bCs w:val="false"/>
          <w:i w:val="false"/>
          <w:i w:val="false"/>
          <w:iCs w:val="false"/>
          <w:color w:val="333333"/>
          <w:sz w:val="20"/>
          <w:sz w:val="20"/>
          <w:szCs w:val="20"/>
          <w:rtl w:val="true"/>
        </w:rPr>
        <w:t>؛ ذخائر العقبى لأحمد بن عبد الله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حديث نبوي، أخرجه الخطيب البغدادي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الكنى والألقاب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الجواهر السنية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والديلمي في مسند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24232</w:t>
      </w:r>
      <w:r>
        <w:rPr>
          <w:rFonts w:ascii="IRNazanin" w:hAnsi="IRNazanin" w:eastAsia="IRNazanin"/>
          <w:b w:val="false"/>
          <w:b w:val="false"/>
          <w:bCs w:val="false"/>
          <w:i w:val="false"/>
          <w:i w:val="false"/>
          <w:iCs w:val="false"/>
          <w:color w:val="333333"/>
          <w:sz w:val="20"/>
          <w:sz w:val="20"/>
          <w:szCs w:val="20"/>
          <w:rtl w:val="true"/>
        </w:rPr>
        <w:t>؛ الجمع بين رجال الصحيحين للعتسراني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الجامع من المقدمات لابن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وسوف نورد المزيد من المصادر في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منزلة فاطمة في السنة النبوية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في شرح صحيح البخاري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وسائل الشيعة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يستفره أمه،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يستكرم أمه، ولا يدعو بالسب لأمه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تهذيب الأحكام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الثقلين مجمع عليه عند الفرقين، فإنه قد رواه عن النبي صلى الله عليه وآله وسلم أربعة وثلاثون من الصحابة والصحابيات وأخرجه أكثر من مائة وثمانين من أكابر أهل السنة في جوامعهم وصحاحهم وسننهم بأسانيد صحيحة، وإذا أضيف إليه ما أخرجه علماء الإمامية ومحدثوهم بطرقهم الصحيحة المتصلة بالعترة النبوية فإن هذا الحديث يكون من أكثر الأحاديث رواية وسماعاً وكتابة وشهرة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مستدرك سفينة البحار للشيخ علي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تفسير نور الثقلين للشيخ الحويزي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الإمام أمير المؤمنين علي بن أبي طالب عليه السلام سيد الأوصياء ووصي خاتم الأنبياء صلى الله عليه وآله وسلم، وكان يقول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أحب الكنى 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والعلة في تكنيته هو أن الكفار والمنافقين لشدة حسرتهم وتفريطهم في جنب الله وحق علي بن أبي طالب يتمنون أن يكونوا تراباً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 للكجوري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المنتخب من ذيل المذيل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الطبقات الكبرى لمحمد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سنورد أقوال العلماء من المذاهب الإسلامية في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ظلامة فاطمة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مرآة الجنان لليافعي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غاية الأماني ليحيى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الروضة للفيحاء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موسوعة التاريخ الإسلامي لأحمد شبلي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وابن سيد الناس في منح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وفاء الوفا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جامع الأصول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التبين لابن قدامة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الثغور الباسمة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مختصر تاريخ دمشق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المواهب اللدنية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كتاب المفهم للحافظ أبي العباس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الصحابة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إثبات الوصية للمسعودي 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تاريخ الخميس للديار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أولي الألباب للشيخ داود الأنطاكي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مقدمة في أصول الدين للشيخ وحيد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مقاتل الطالبيين لأبي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سبل الهدى والرشاد للصالحي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لابن فارس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 للراغب الاصبهاني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الباء وما يتصل بها،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علوم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ط الهند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بشرح الأربعة لابن حجر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للصالحي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مفهومها للشيخ جعفر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للصالحي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للعسقلاني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للصالحي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للصالحي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للصالحي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إعانة الطالبين للبكري الدمياطي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خضر الأربلي الموصلي، أبو حفص، معين الدين، المعروف بالملاء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الموصل؛ كان صالحا، زاهدا، عالما، له أخبار مع الملك العادل نور الدين بن محمود بن زنكي، أمر الملك العادل نوابه في</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للصالحي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الوافي بالوفيات للصفدي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ذوي الوفا بمولد المصطفى لمحمد المغربي، جلاء الأبصار لابن قضيب البان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بمكتبة الأسد بدمشق ويحمل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ورود جميع هذه الأقوال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الأبصار لابن قضيب البان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بمكتبة الأسد بدمشق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 للشيخ محمد مهدي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الشيعة في أحاديث الفريقين للسيد مرتضى الأبطحي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باب مناقب علي بن أبي طالب؛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9026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396</Pages>
  <Words>22981</Words>
  <Characters>102983</Characters>
  <CharactersWithSpaces>124914</CharactersWithSpaces>
  <Paragraphs>1158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2026-08-25T14:23:34Z</dcterms:created>
  <dc:creator>ghaemiyeh.com</dc:creator>
  <dc:description/>
  <dc:language>en-US</dc:language>
  <cp:lastModifiedBy/>
  <dcterms:modified xsi:type="dcterms:W3CDTF">2026-08-25T17:53:46Z</dcterms:modified>
  <cp:revision>1</cp:revision>
  <dc:subject/>
  <dc:title>هذه فاطمة صلوات الله علیها جلد 1</dc:title>
</cp:coreProperties>
</file>

<file path=docProps/custom.xml><?xml version="1.0" encoding="utf-8"?>
<Properties xmlns="http://schemas.openxmlformats.org/officeDocument/2006/custom-properties" xmlns:vt="http://schemas.openxmlformats.org/officeDocument/2006/docPropsVTypes"/>
</file>