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_rels/fontTable.xml.rels" ContentType="application/vnd.openxmlformats-package.relationships+xml"/>
  <Override PartName="/word/footer253.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Override PartName="/word/footer419.xml" ContentType="application/vnd.openxmlformats-officedocument.wordprocessingml.footer+xml"/>
  <Override PartName="/word/fontTable.xml" ContentType="application/vnd.openxmlformats-officedocument.wordprocessingml.fontTable+xml"/>
  <Override PartName="/word/footer252.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418.xml" ContentType="application/vnd.openxmlformats-officedocument.wordprocessingml.footer+xml"/>
  <Override PartName="/word/footer251.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footer379.xml" ContentType="application/vnd.openxmlformats-officedocument.wordprocessingml.footer+xml"/>
  <Override PartName="/word/footer417.xml" ContentType="application/vnd.openxmlformats-officedocument.wordprocessingml.footer+xml"/>
  <Override PartName="/word/footer250.xml" ContentType="application/vnd.openxmlformats-officedocument.wordprocessingml.footer+xml"/>
  <Override PartName="/word/footer113.xml" ContentType="application/vnd.openxmlformats-officedocument.wordprocessingml.footer+xml"/>
  <Override PartName="/word/footer378.xml" ContentType="application/vnd.openxmlformats-officedocument.wordprocessingml.footer+xml"/>
  <Override PartName="/word/footer416.xml" ContentType="application/vnd.openxmlformats-officedocument.wordprocessingml.footer+xml"/>
  <Override PartName="/word/footer243.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409.xml" ContentType="application/vnd.openxmlformats-officedocument.wordprocessingml.footer+xml"/>
  <Override PartName="/word/footer242.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408.xml" ContentType="application/vnd.openxmlformats-officedocument.wordprocessingml.footer+xml"/>
  <Override PartName="/word/footer241.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369.xml" ContentType="application/vnd.openxmlformats-officedocument.wordprocessingml.footer+xml"/>
  <Override PartName="/word/footer407.xml" ContentType="application/vnd.openxmlformats-officedocument.wordprocessingml.footer+xml"/>
  <Override PartName="/word/footer240.xml" ContentType="application/vnd.openxmlformats-officedocument.wordprocessingml.footer+xml"/>
  <Override PartName="/word/footer103.xml" ContentType="application/vnd.openxmlformats-officedocument.wordprocessingml.footer+xml"/>
  <Override PartName="/word/footer368.xml" ContentType="application/vnd.openxmlformats-officedocument.wordprocessingml.footer+xml"/>
  <Override PartName="/word/footer406.xml" ContentType="application/vnd.openxmlformats-officedocument.wordprocessingml.footer+xml"/>
  <Override PartName="/word/footer235.xml" ContentType="application/vnd.openxmlformats-officedocument.wordprocessingml.footer+xml"/>
  <Override PartName="/word/footer197.xml" ContentType="application/vnd.openxmlformats-officedocument.wordprocessingml.footer+xml"/>
  <Override PartName="/word/footer54.xml" ContentType="application/vnd.openxmlformats-officedocument.wordprocessingml.footer+xml"/>
  <Override PartName="/word/footer234.xml" ContentType="application/vnd.openxmlformats-officedocument.wordprocessingml.footer+xml"/>
  <Override PartName="/word/footer196.xml" ContentType="application/vnd.openxmlformats-officedocument.wordprocessingml.footer+xml"/>
  <Override PartName="/word/footer53.xml" ContentType="application/vnd.openxmlformats-officedocument.wordprocessingml.footer+xml"/>
  <Override PartName="/word/footer233.xml" ContentType="application/vnd.openxmlformats-officedocument.wordprocessingml.footer+xml"/>
  <Override PartName="/word/footer195.xml" ContentType="application/vnd.openxmlformats-officedocument.wordprocessingml.footer+xml"/>
  <Override PartName="/word/footer52.xml" ContentType="application/vnd.openxmlformats-officedocument.wordprocessingml.footer+xml"/>
  <Override PartName="/word/footer232.xml" ContentType="application/vnd.openxmlformats-officedocument.wordprocessingml.footer+xml"/>
  <Override PartName="/word/footer194.xml" ContentType="application/vnd.openxmlformats-officedocument.wordprocessingml.footer+xml"/>
  <Override PartName="/word/footer51.xml" ContentType="application/vnd.openxmlformats-officedocument.wordprocessingml.footer+xml"/>
  <Override PartName="/word/footer231.xml" ContentType="application/vnd.openxmlformats-officedocument.wordprocessingml.footer+xml"/>
  <Override PartName="/word/footer193.xml" ContentType="application/vnd.openxmlformats-officedocument.wordprocessingml.footer+xml"/>
  <Override PartName="/word/footer50.xml" ContentType="application/vnd.openxmlformats-officedocument.wordprocessingml.footer+xml"/>
  <Override PartName="/word/footer359.xml" ContentType="application/vnd.openxmlformats-officedocument.wordprocessingml.footer+xml"/>
  <Override PartName="/word/footer230.xml" ContentType="application/vnd.openxmlformats-officedocument.wordprocessingml.footer+xml"/>
  <Override PartName="/word/footer192.xml" ContentType="application/vnd.openxmlformats-officedocument.wordprocessingml.footer+xml"/>
  <Override PartName="/word/footer358.xml" ContentType="application/vnd.openxmlformats-officedocument.wordprocessingml.footer+xml"/>
  <Override PartName="/word/footer225.xml" ContentType="application/vnd.openxmlformats-officedocument.wordprocessingml.footer+xml"/>
  <Override PartName="/word/footer44.xml" ContentType="application/vnd.openxmlformats-officedocument.wordprocessingml.footer+xml"/>
  <Override PartName="/word/footer187.xml" ContentType="application/vnd.openxmlformats-officedocument.wordprocessingml.footer+xml"/>
  <Override PartName="/word/footer224.xml" ContentType="application/vnd.openxmlformats-officedocument.wordprocessingml.footer+xml"/>
  <Override PartName="/word/footer43.xml" ContentType="application/vnd.openxmlformats-officedocument.wordprocessingml.footer+xml"/>
  <Override PartName="/word/footer186.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223.xml" ContentType="application/vnd.openxmlformats-officedocument.wordprocessingml.footer+xml"/>
  <Override PartName="/word/footer42.xml" ContentType="application/vnd.openxmlformats-officedocument.wordprocessingml.footer+xml"/>
  <Override PartName="/word/footer185.xml" ContentType="application/vnd.openxmlformats-officedocument.wordprocessingml.footer+xml"/>
  <Override PartName="/word/footer222.xml" ContentType="application/vnd.openxmlformats-officedocument.wordprocessingml.footer+xml"/>
  <Override PartName="/word/footer41.xml" ContentType="application/vnd.openxmlformats-officedocument.wordprocessingml.footer+xml"/>
  <Override PartName="/word/footer184.xml" ContentType="application/vnd.openxmlformats-officedocument.wordprocessingml.footer+xml"/>
  <Override PartName="/word/footer221.xml" ContentType="application/vnd.openxmlformats-officedocument.wordprocessingml.footer+xml"/>
  <Override PartName="/word/footer40.xml" ContentType="application/vnd.openxmlformats-officedocument.wordprocessingml.footer+xml"/>
  <Override PartName="/word/footer183.xml" ContentType="application/vnd.openxmlformats-officedocument.wordprocessingml.footer+xml"/>
  <Override PartName="/word/footer349.xml" ContentType="application/vnd.openxmlformats-officedocument.wordprocessingml.footer+xml"/>
  <Override PartName="/word/footer220.xml" ContentType="application/vnd.openxmlformats-officedocument.wordprocessingml.footer+xml"/>
  <Override PartName="/word/footer182.xml" ContentType="application/vnd.openxmlformats-officedocument.wordprocessingml.footer+xml"/>
  <Override PartName="/word/footer348.xml" ContentType="application/vnd.openxmlformats-officedocument.wordprocessingml.footer+xml"/>
  <Override PartName="/word/footer215.xml" ContentType="application/vnd.openxmlformats-officedocument.wordprocessingml.footer+xml"/>
  <Override PartName="/word/footer177.xml" ContentType="application/vnd.openxmlformats-officedocument.wordprocessingml.footer+xml"/>
  <Override PartName="/word/footer34.xml" ContentType="application/vnd.openxmlformats-officedocument.wordprocessingml.footer+xml"/>
  <Override PartName="/word/footer214.xml" ContentType="application/vnd.openxmlformats-officedocument.wordprocessingml.footer+xml"/>
  <Override PartName="/word/footer176.xml" ContentType="application/vnd.openxmlformats-officedocument.wordprocessingml.footer+xml"/>
  <Override PartName="/word/footer33.xml" ContentType="application/vnd.openxmlformats-officedocument.wordprocessingml.footer+xml"/>
  <Override PartName="/word/footer213.xml" ContentType="application/vnd.openxmlformats-officedocument.wordprocessingml.footer+xml"/>
  <Override PartName="/word/footer175.xml" ContentType="application/vnd.openxmlformats-officedocument.wordprocessingml.footer+xml"/>
  <Override PartName="/word/footer32.xml" ContentType="application/vnd.openxmlformats-officedocument.wordprocessingml.footer+xml"/>
  <Override PartName="/word/footer212.xml" ContentType="application/vnd.openxmlformats-officedocument.wordprocessingml.footer+xml"/>
  <Override PartName="/word/footer174.xml" ContentType="application/vnd.openxmlformats-officedocument.wordprocessingml.footer+xml"/>
  <Override PartName="/word/footer31.xml" ContentType="application/vnd.openxmlformats-officedocument.wordprocessingml.footer+xml"/>
  <Override PartName="/word/footer211.xml" ContentType="application/vnd.openxmlformats-officedocument.wordprocessingml.footer+xml"/>
  <Override PartName="/word/footer173.xml" ContentType="application/vnd.openxmlformats-officedocument.wordprocessingml.footer+xml"/>
  <Override PartName="/word/footer30.xml" ContentType="application/vnd.openxmlformats-officedocument.wordprocessingml.footer+xml"/>
  <Override PartName="/word/footer9.xml" ContentType="application/vnd.openxmlformats-officedocument.wordprocessingml.footer+xml"/>
  <Override PartName="/word/footer339.xml" ContentType="application/vnd.openxmlformats-officedocument.wordprocessingml.footer+xml"/>
  <Override PartName="/word/footer210.xml" ContentType="application/vnd.openxmlformats-officedocument.wordprocessingml.footer+xml"/>
  <Override PartName="/word/footer172.xml" ContentType="application/vnd.openxmlformats-officedocument.wordprocessingml.footer+xml"/>
  <Override PartName="/word/footer8.xml" ContentType="application/vnd.openxmlformats-officedocument.wordprocessingml.footer+xml"/>
  <Override PartName="/word/footer338.xml" ContentType="application/vnd.openxmlformats-officedocument.wordprocessingml.footer+xml"/>
  <Override PartName="/word/footer205.xml" ContentType="application/vnd.openxmlformats-officedocument.wordprocessingml.footer+xml"/>
  <Override PartName="/word/footer167.xml" ContentType="application/vnd.openxmlformats-officedocument.wordprocessingml.footer+xml"/>
  <Override PartName="/word/footer24.xml" ContentType="application/vnd.openxmlformats-officedocument.wordprocessingml.footer+xml"/>
  <Override PartName="/word/footer204.xml" ContentType="application/vnd.openxmlformats-officedocument.wordprocessingml.footer+xml"/>
  <Override PartName="/word/footer166.xml" ContentType="application/vnd.openxmlformats-officedocument.wordprocessingml.footer+xml"/>
  <Override PartName="/word/footer23.xml" ContentType="application/vnd.openxmlformats-officedocument.wordprocessingml.footer+xml"/>
  <Override PartName="/word/footer203.xml" ContentType="application/vnd.openxmlformats-officedocument.wordprocessingml.footer+xml"/>
  <Override PartName="/word/footer165.xml" ContentType="application/vnd.openxmlformats-officedocument.wordprocessingml.footer+xml"/>
  <Override PartName="/word/footer22.xml" ContentType="application/vnd.openxmlformats-officedocument.wordprocessingml.footer+xml"/>
  <Override PartName="/word/footer202.xml" ContentType="application/vnd.openxmlformats-officedocument.wordprocessingml.footer+xml"/>
  <Override PartName="/word/footer164.xml" ContentType="application/vnd.openxmlformats-officedocument.wordprocessingml.footer+xml"/>
  <Override PartName="/word/footer21.xml" ContentType="application/vnd.openxmlformats-officedocument.wordprocessingml.footer+xml"/>
  <Override PartName="/word/footer201.xml" ContentType="application/vnd.openxmlformats-officedocument.wordprocessingml.footer+xml"/>
  <Override PartName="/word/footer163.xml" ContentType="application/vnd.openxmlformats-officedocument.wordprocessingml.footer+xml"/>
  <Override PartName="/word/footer20.xml" ContentType="application/vnd.openxmlformats-officedocument.wordprocessingml.footer+xml"/>
  <Override PartName="/word/footer329.xml" ContentType="application/vnd.openxmlformats-officedocument.wordprocessingml.footer+xml"/>
  <Override PartName="/word/footer199.xml" ContentType="application/vnd.openxmlformats-officedocument.wordprocessingml.footer+xml"/>
  <Override PartName="/word/footer56.xml" ContentType="application/vnd.openxmlformats-officedocument.wordprocessingml.footer+xml"/>
  <Override PartName="/word/footer237.xml" ContentType="application/vnd.openxmlformats-officedocument.wordprocessingml.footer+xml"/>
  <Override PartName="/word/footer200.xml" ContentType="application/vnd.openxmlformats-officedocument.wordprocessingml.footer+xml"/>
  <Override PartName="/word/footer162.xml" ContentType="application/vnd.openxmlformats-officedocument.wordprocessingml.footer+xml"/>
  <Override PartName="/word/footer328.xml" ContentType="application/vnd.openxmlformats-officedocument.wordprocessingml.footer+xml"/>
  <Override PartName="/word/footer198.xml" ContentType="application/vnd.openxmlformats-officedocument.wordprocessingml.footer+xml"/>
  <Override PartName="/word/footer55.xml" ContentType="application/vnd.openxmlformats-officedocument.wordprocessingml.footer+xml"/>
  <Override PartName="/word/footer236.xml" ContentType="application/vnd.openxmlformats-officedocument.wordprocessingml.footer+xml"/>
  <Override PartName="/word/footer191.xml" ContentType="application/vnd.openxmlformats-officedocument.wordprocessingml.footer+xml"/>
  <Override PartName="/word/footer357.xml" ContentType="application/vnd.openxmlformats-officedocument.wordprocessingml.footer+xml"/>
  <Override PartName="/word/footer190.xml" ContentType="application/vnd.openxmlformats-officedocument.wordprocessingml.footer+xml"/>
  <Override PartName="/word/footer356.xml" ContentType="application/vnd.openxmlformats-officedocument.wordprocessingml.footer+xml"/>
  <Override PartName="/word/footer181.xml" ContentType="application/vnd.openxmlformats-officedocument.wordprocessingml.footer+xml"/>
  <Override PartName="/word/footer347.xml" ContentType="application/vnd.openxmlformats-officedocument.wordprocessingml.footer+xml"/>
  <Override PartName="/word/footer180.xml" ContentType="application/vnd.openxmlformats-officedocument.wordprocessingml.footer+xml"/>
  <Override PartName="/word/footer346.xml" ContentType="application/vnd.openxmlformats-officedocument.wordprocessingml.footer+xml"/>
  <Override PartName="/word/footer179.xml" ContentType="application/vnd.openxmlformats-officedocument.wordprocessingml.footer+xml"/>
  <Override PartName="/word/footer217.xml" ContentType="application/vnd.openxmlformats-officedocument.wordprocessingml.footer+xml"/>
  <Override PartName="/word/footer36.xml" ContentType="application/vnd.openxmlformats-officedocument.wordprocessingml.footer+xml"/>
  <Override PartName="/word/footer178.xml" ContentType="application/vnd.openxmlformats-officedocument.wordprocessingml.footer+xml"/>
  <Override PartName="/word/footer216.xml" ContentType="application/vnd.openxmlformats-officedocument.wordprocessingml.footer+xml"/>
  <Override PartName="/word/footer35.xml" ContentType="application/vnd.openxmlformats-officedocument.wordprocessingml.footer+xml"/>
  <Override PartName="/word/footer171.xml" ContentType="application/vnd.openxmlformats-officedocument.wordprocessingml.footer+xml"/>
  <Override PartName="/word/footer7.xml" ContentType="application/vnd.openxmlformats-officedocument.wordprocessingml.footer+xml"/>
  <Override PartName="/word/footer337.xml" ContentType="application/vnd.openxmlformats-officedocument.wordprocessingml.footer+xml"/>
  <Override PartName="/word/footer170.xml" ContentType="application/vnd.openxmlformats-officedocument.wordprocessingml.footer+xml"/>
  <Override PartName="/word/footer6.xml" ContentType="application/vnd.openxmlformats-officedocument.wordprocessingml.footer+xml"/>
  <Override PartName="/word/footer336.xml" ContentType="application/vnd.openxmlformats-officedocument.wordprocessingml.footer+xml"/>
  <Override PartName="/word/footer169.xml" ContentType="application/vnd.openxmlformats-officedocument.wordprocessingml.footer+xml"/>
  <Override PartName="/word/footer207.xml" ContentType="application/vnd.openxmlformats-officedocument.wordprocessingml.footer+xml"/>
  <Override PartName="/word/footer26.xml" ContentType="application/vnd.openxmlformats-officedocument.wordprocessingml.footer+xml"/>
  <Override PartName="/word/footer168.xml" ContentType="application/vnd.openxmlformats-officedocument.wordprocessingml.footer+xml"/>
  <Override PartName="/word/footer206.xml" ContentType="application/vnd.openxmlformats-officedocument.wordprocessingml.footer+xml"/>
  <Override PartName="/word/footer25.xml" ContentType="application/vnd.openxmlformats-officedocument.wordprocessingml.footer+xml"/>
  <Override PartName="/word/footer161.xml" ContentType="application/vnd.openxmlformats-officedocument.wordprocessingml.footer+xml"/>
  <Override PartName="/word/footer327.xml" ContentType="application/vnd.openxmlformats-officedocument.wordprocessingml.footer+xml"/>
  <Override PartName="/word/footer160.xml" ContentType="application/vnd.openxmlformats-officedocument.wordprocessingml.footer+xml"/>
  <Override PartName="/word/footer326.xml" ContentType="application/vnd.openxmlformats-officedocument.wordprocessingml.footer+xml"/>
  <Override PartName="/word/footer159.xml" ContentType="application/vnd.openxmlformats-officedocument.wordprocessingml.footer+xml"/>
  <Override PartName="/word/footer16.xml" ContentType="application/vnd.openxmlformats-officedocument.wordprocessingml.footer+xml"/>
  <Override PartName="/word/footer158.xml" ContentType="application/vnd.openxmlformats-officedocument.wordprocessingml.footer+xml"/>
  <Override PartName="/word/media/image1.png" ContentType="image/png"/>
  <Override PartName="/word/media/image2.jpeg" ContentType="image/jpeg"/>
  <Override PartName="/word/footer15.xml" ContentType="application/vnd.openxmlformats-officedocument.wordprocessingml.footer+xml"/>
  <Override PartName="/word/footer157.xml" ContentType="application/vnd.openxmlformats-officedocument.wordprocessingml.footer+xml"/>
  <Override PartName="/word/footer14.xml" ContentType="application/vnd.openxmlformats-officedocument.wordprocessingml.footer+xml"/>
  <Override PartName="/word/footer156.xml" ContentType="application/vnd.openxmlformats-officedocument.wordprocessingml.footer+xml"/>
  <Override PartName="/word/footer13.xml" ContentType="application/vnd.openxmlformats-officedocument.wordprocessingml.footer+xml"/>
  <Override PartName="/word/footer155.xml" ContentType="application/vnd.openxmlformats-officedocument.wordprocessingml.footer+xml"/>
  <Override PartName="/word/footer12.xml" ContentType="application/vnd.openxmlformats-officedocument.wordprocessingml.footer+xml"/>
  <Override PartName="/word/footer154.xml" ContentType="application/vnd.openxmlformats-officedocument.wordprocessingml.footer+xml"/>
  <Override PartName="/word/footer11.xml" ContentType="application/vnd.openxmlformats-officedocument.wordprocessingml.footer+xml"/>
  <Override PartName="/word/footer153.xml" ContentType="application/vnd.openxmlformats-officedocument.wordprocessingml.footer+xml"/>
  <Override PartName="/word/footer10.xml" ContentType="application/vnd.openxmlformats-officedocument.wordprocessingml.footer+xml"/>
  <Override PartName="/word/footer319.xml" ContentType="application/vnd.openxmlformats-officedocument.wordprocessingml.footer+xml"/>
  <Override PartName="/word/footer152.xml" ContentType="application/vnd.openxmlformats-officedocument.wordprocessingml.footer+xml"/>
  <Override PartName="/word/footer318.xml" ContentType="application/vnd.openxmlformats-officedocument.wordprocessingml.footer+xml"/>
  <Override PartName="/word/settings.xml" ContentType="application/vnd.openxmlformats-officedocument.wordprocessingml.settings+xml"/>
  <Override PartName="/word/footer151.xml" ContentType="application/vnd.openxmlformats-officedocument.wordprocessingml.footer+xml"/>
  <Override PartName="/word/footer317.xml" ContentType="application/vnd.openxmlformats-officedocument.wordprocessingml.footer+xml"/>
  <Override PartName="/word/footer150.xml" ContentType="application/vnd.openxmlformats-officedocument.wordprocessingml.footer+xml"/>
  <Override PartName="/word/footer316.xml" ContentType="application/vnd.openxmlformats-officedocument.wordprocessingml.footer+xml"/>
  <Override PartName="/word/footer149.xml" ContentType="application/vnd.openxmlformats-officedocument.wordprocessingml.footer+xml"/>
  <Override PartName="/word/footer148.xml" ContentType="application/vnd.openxmlformats-officedocument.wordprocessingml.footer+xml"/>
  <Override PartName="/word/footer147.xml" ContentType="application/vnd.openxmlformats-officedocument.wordprocessingml.footer+xml"/>
  <Override PartName="/word/footer146.xml" ContentType="application/vnd.openxmlformats-officedocument.wordprocessingml.footer+xml"/>
  <Override PartName="/word/footer145.xml" ContentType="application/vnd.openxmlformats-officedocument.wordprocessingml.footer+xml"/>
  <Override PartName="/word/footer144.xml" ContentType="application/vnd.openxmlformats-officedocument.wordprocessingml.footer+xml"/>
  <Override PartName="/word/footer143.xml" ContentType="application/vnd.openxmlformats-officedocument.wordprocessingml.footer+xml"/>
  <Override PartName="/word/footer309.xml" ContentType="application/vnd.openxmlformats-officedocument.wordprocessingml.footer+xml"/>
  <Override PartName="/word/footer142.xml" ContentType="application/vnd.openxmlformats-officedocument.wordprocessingml.footer+xml"/>
  <Override PartName="/word/footer308.xml" ContentType="application/vnd.openxmlformats-officedocument.wordprocessingml.footer+xml"/>
  <Override PartName="/word/footer141.xml" ContentType="application/vnd.openxmlformats-officedocument.wordprocessingml.footer+xml"/>
  <Override PartName="/word/footer307.xml" ContentType="application/vnd.openxmlformats-officedocument.wordprocessingml.footer+xml"/>
  <Override PartName="/word/footer140.xml" ContentType="application/vnd.openxmlformats-officedocument.wordprocessingml.footer+xml"/>
  <Override PartName="/word/footer306.xml" ContentType="application/vnd.openxmlformats-officedocument.wordprocessingml.footer+xml"/>
  <Override PartName="/word/footer139.xml" ContentType="application/vnd.openxmlformats-officedocument.wordprocessingml.footer+xml"/>
  <Override PartName="/word/footer138.xml" ContentType="application/vnd.openxmlformats-officedocument.wordprocessingml.footer+xml"/>
  <Override PartName="/word/footer137.xml" ContentType="application/vnd.openxmlformats-officedocument.wordprocessingml.footer+xml"/>
  <Override PartName="/word/footer136.xml" ContentType="application/vnd.openxmlformats-officedocument.wordprocessingml.footer+xml"/>
  <Override PartName="/word/footer135.xml" ContentType="application/vnd.openxmlformats-officedocument.wordprocessingml.footer+xml"/>
  <Override PartName="/word/footer134.xml" ContentType="application/vnd.openxmlformats-officedocument.wordprocessingml.footer+xml"/>
  <Override PartName="/word/footer133.xml" ContentType="application/vnd.openxmlformats-officedocument.wordprocessingml.footer+xml"/>
  <Override PartName="/word/footer132.xml" ContentType="application/vnd.openxmlformats-officedocument.wordprocessingml.footer+xml"/>
  <Override PartName="/word/footer131.xml" ContentType="application/vnd.openxmlformats-officedocument.wordprocessingml.footer+xml"/>
  <Override PartName="/word/footer130.xml" ContentType="application/vnd.openxmlformats-officedocument.wordprocessingml.footer+xml"/>
  <Override PartName="/word/footer129.xml" ContentType="application/vnd.openxmlformats-officedocument.wordprocessingml.footer+xml"/>
  <Override PartName="/word/footer85.xml" ContentType="application/vnd.openxmlformats-officedocument.wordprocessingml.footer+xml"/>
  <Override PartName="/word/footer266.xml" ContentType="application/vnd.openxmlformats-officedocument.wordprocessingml.footer+xml"/>
  <Override PartName="/word/footer128.xml" ContentType="application/vnd.openxmlformats-officedocument.wordprocessingml.footer+xml"/>
  <Override PartName="/word/footer84.xml" ContentType="application/vnd.openxmlformats-officedocument.wordprocessingml.footer+xml"/>
  <Override PartName="/word/footer265.xml" ContentType="application/vnd.openxmlformats-officedocument.wordprocessingml.footer+xml"/>
  <Override PartName="/word/footer127.xml" ContentType="application/vnd.openxmlformats-officedocument.wordprocessingml.footer+xml"/>
  <Override PartName="/word/footer83.xml" ContentType="application/vnd.openxmlformats-officedocument.wordprocessingml.footer+xml"/>
  <Override PartName="/word/footer264.xml" ContentType="application/vnd.openxmlformats-officedocument.wordprocessingml.footer+xml"/>
  <Override PartName="/word/footer126.xml" ContentType="application/vnd.openxmlformats-officedocument.wordprocessingml.footer+xml"/>
  <Override PartName="/word/footer82.xml" ContentType="application/vnd.openxmlformats-officedocument.wordprocessingml.footer+xml"/>
  <Override PartName="/word/footer263.xml" ContentType="application/vnd.openxmlformats-officedocument.wordprocessingml.footer+xml"/>
  <Override PartName="/word/footer429.xml" ContentType="application/vnd.openxmlformats-officedocument.wordprocessingml.footer+xml"/>
  <Override PartName="/word/footer219.xml" ContentType="application/vnd.openxmlformats-officedocument.wordprocessingml.footer+xml"/>
  <Override PartName="/word/footer38.xml" ContentType="application/vnd.openxmlformats-officedocument.wordprocessingml.footer+xml"/>
  <Override PartName="/word/footer218.xml" ContentType="application/vnd.openxmlformats-officedocument.wordprocessingml.footer+xml"/>
  <Override PartName="/word/footer37.xml" ContentType="application/vnd.openxmlformats-officedocument.wordprocessingml.footer+xml"/>
  <Override PartName="/word/footer209.xml" ContentType="application/vnd.openxmlformats-officedocument.wordprocessingml.footer+xml"/>
  <Override PartName="/word/footer28.xml" ContentType="application/vnd.openxmlformats-officedocument.wordprocessingml.footer+xml"/>
  <Override PartName="/word/footer208.xml" ContentType="application/vnd.openxmlformats-officedocument.wordprocessingml.footer+xml"/>
  <Override PartName="/word/footer27.xml" ContentType="application/vnd.openxmlformats-officedocument.wordprocessingml.footer+xml"/>
  <Override PartName="/word/footer39.xml" ContentType="application/vnd.openxmlformats-officedocument.wordprocessingml.footer+xml"/>
  <Override PartName="/word/footer125.xml" ContentType="application/vnd.openxmlformats-officedocument.wordprocessingml.footer+xml"/>
  <Override PartName="/word/footer81.xml" ContentType="application/vnd.openxmlformats-officedocument.wordprocessingml.footer+xml"/>
  <Override PartName="/word/footer262.xml" ContentType="application/vnd.openxmlformats-officedocument.wordprocessingml.footer+xml"/>
  <Override PartName="/word/footer428.xml" ContentType="application/vnd.openxmlformats-officedocument.wordprocessingml.footer+xml"/>
  <Override PartName="/word/footer254.xml" ContentType="application/vnd.openxmlformats-officedocument.wordprocessingml.footer+xml"/>
  <Override PartName="/word/footer73.xml" ContentType="application/vnd.openxmlformats-officedocument.wordprocessingml.footer+xml"/>
  <Override PartName="/word/footer117.xml" ContentType="application/vnd.openxmlformats-officedocument.wordprocessingml.footer+xml"/>
  <Override PartName="/word/footer47.xml" ContentType="application/vnd.openxmlformats-officedocument.wordprocessingml.footer+xml"/>
  <Override PartName="/word/footer228.xml" ContentType="application/vnd.openxmlformats-officedocument.wordprocessingml.footer+xml"/>
  <Override PartName="/word/footer244.xml" ContentType="application/vnd.openxmlformats-officedocument.wordprocessingml.footer+xml"/>
  <Override PartName="/word/footer63.xml" ContentType="application/vnd.openxmlformats-officedocument.wordprocessingml.footer+xml"/>
  <Override PartName="/word/footer107.xml" ContentType="application/vnd.openxmlformats-officedocument.wordprocessingml.footer+xml"/>
  <Override PartName="/word/footer4.xml" ContentType="application/vnd.openxmlformats-officedocument.wordprocessingml.footer+xml"/>
  <Override PartName="/word/footer334.xml" ContentType="application/vnd.openxmlformats-officedocument.wordprocessingml.footer+xml"/>
  <Override PartName="/word/footer46.xml" ContentType="application/vnd.openxmlformats-officedocument.wordprocessingml.footer+xml"/>
  <Override PartName="/word/footer189.xml" ContentType="application/vnd.openxmlformats-officedocument.wordprocessingml.footer+xml"/>
  <Override PartName="/word/footer227.xml" ContentType="application/vnd.openxmlformats-officedocument.wordprocessingml.footer+xml"/>
  <Override PartName="/word/footer3.xml" ContentType="application/vnd.openxmlformats-officedocument.wordprocessingml.footer+xml"/>
  <Override PartName="/word/footer333.xml" ContentType="application/vnd.openxmlformats-officedocument.wordprocessingml.footer+xml"/>
  <Override PartName="/word/footer45.xml" ContentType="application/vnd.openxmlformats-officedocument.wordprocessingml.footer+xml"/>
  <Override PartName="/word/footer188.xml" ContentType="application/vnd.openxmlformats-officedocument.wordprocessingml.footer+xml"/>
  <Override PartName="/word/footer226.xml" ContentType="application/vnd.openxmlformats-officedocument.wordprocessingml.footer+xml"/>
  <Override PartName="/word/footer2.xml" ContentType="application/vnd.openxmlformats-officedocument.wordprocessingml.footer+xml"/>
  <Override PartName="/word/footer332.xml" ContentType="application/vnd.openxmlformats-officedocument.wordprocessingml.footer+xml"/>
  <Override PartName="/word/footer248.xml" ContentType="application/vnd.openxmlformats-officedocument.wordprocessingml.footer+xml"/>
  <Override PartName="/word/footer67.xml" ContentType="application/vnd.openxmlformats-officedocument.wordprocessingml.footer+xml"/>
  <Override PartName="/word/footer123.xml" ContentType="application/vnd.openxmlformats-officedocument.wordprocessingml.footer+xml"/>
  <Override PartName="/word/footer260.xml" ContentType="application/vnd.openxmlformats-officedocument.wordprocessingml.footer+xml"/>
  <Override PartName="/word/footer388.xml" ContentType="application/vnd.openxmlformats-officedocument.wordprocessingml.footer+xml"/>
  <Override PartName="/word/footer426.xml" ContentType="application/vnd.openxmlformats-officedocument.wordprocessingml.footer+xml"/>
  <Override PartName="/word/footer1.xml" ContentType="application/vnd.openxmlformats-officedocument.wordprocessingml.footer+xml"/>
  <Override PartName="/word/footer331.xml" ContentType="application/vnd.openxmlformats-officedocument.wordprocessingml.footer+xml"/>
  <Override PartName="/word/footer247.xml" ContentType="application/vnd.openxmlformats-officedocument.wordprocessingml.footer+xml"/>
  <Override PartName="/word/footer66.xml" ContentType="application/vnd.openxmlformats-officedocument.wordprocessingml.footer+xml"/>
  <Override PartName="/word/footer249.xml" ContentType="application/vnd.openxmlformats-officedocument.wordprocessingml.footer+xml"/>
  <Override PartName="/word/footer68.xml" ContentType="application/vnd.openxmlformats-officedocument.wordprocessingml.footer+xml"/>
  <Override PartName="/word/footer124.xml" ContentType="application/vnd.openxmlformats-officedocument.wordprocessingml.footer+xml"/>
  <Override PartName="/word/footer80.xml" ContentType="application/vnd.openxmlformats-officedocument.wordprocessingml.footer+xml"/>
  <Override PartName="/word/footer261.xml" ContentType="application/vnd.openxmlformats-officedocument.wordprocessingml.footer+xml"/>
  <Override PartName="/word/footer389.xml" ContentType="application/vnd.openxmlformats-officedocument.wordprocessingml.footer+xml"/>
  <Override PartName="/word/footer427.xml" ContentType="application/vnd.openxmlformats-officedocument.wordprocessingml.footer+xml"/>
  <Override PartName="/word/styles.xml" ContentType="application/vnd.openxmlformats-officedocument.wordprocessingml.styles+xml"/>
  <Override PartName="/word/footer48.xml" ContentType="application/vnd.openxmlformats-officedocument.wordprocessingml.footer+xml"/>
  <Override PartName="/word/footer229.xml" ContentType="application/vnd.openxmlformats-officedocument.wordprocessingml.footer+xml"/>
  <Override PartName="/word/footer5.xml" ContentType="application/vnd.openxmlformats-officedocument.wordprocessingml.footer+xml"/>
  <Override PartName="/word/footer335.xml" ContentType="application/vnd.openxmlformats-officedocument.wordprocessingml.footer+xml"/>
  <Override PartName="/word/footer321.xml" ContentType="application/vnd.openxmlformats-officedocument.wordprocessingml.footer+xml"/>
  <Override PartName="/word/footer514.xml" ContentType="application/vnd.openxmlformats-officedocument.wordprocessingml.footer+xml"/>
  <Override PartName="/word/footer322.xml" ContentType="application/vnd.openxmlformats-officedocument.wordprocessingml.footer+xml"/>
  <Override PartName="/word/footer390.xml" ContentType="application/vnd.openxmlformats-officedocument.wordprocessingml.footer+xml"/>
  <Override PartName="/word/footer515.xml" ContentType="application/vnd.openxmlformats-officedocument.wordprocessingml.footer+xml"/>
  <Override PartName="/word/footer323.xml" ContentType="application/vnd.openxmlformats-officedocument.wordprocessingml.footer+xml"/>
  <Override PartName="/word/footer391.xml" ContentType="application/vnd.openxmlformats-officedocument.wordprocessingml.footer+xml"/>
  <Override PartName="/word/footer324.xml" ContentType="application/vnd.openxmlformats-officedocument.wordprocessingml.footer+xml"/>
  <Override PartName="/word/footer330.xml" ContentType="application/vnd.openxmlformats-officedocument.wordprocessingml.footer+xml"/>
  <Override PartName="/word/footer343.xml" ContentType="application/vnd.openxmlformats-officedocument.wordprocessingml.footer+xml"/>
  <Override PartName="/word/footer509.xml" ContentType="application/vnd.openxmlformats-officedocument.wordprocessingml.footer+xml"/>
  <Override PartName="/word/footer344.xml" ContentType="application/vnd.openxmlformats-officedocument.wordprocessingml.footer+xml"/>
  <Override PartName="/word/footer345.xml" ContentType="application/vnd.openxmlformats-officedocument.wordprocessingml.footer+xml"/>
  <Override PartName="/word/footer516.xml" ContentType="application/vnd.openxmlformats-officedocument.wordprocessingml.footer+xml"/>
  <Override PartName="/word/footer350.xml" ContentType="application/vnd.openxmlformats-officedocument.wordprocessingml.footer+xml"/>
  <Override PartName="/word/footer351.xml" ContentType="application/vnd.openxmlformats-officedocument.wordprocessingml.footer+xml"/>
  <Override PartName="/word/footer352.xml" ContentType="application/vnd.openxmlformats-officedocument.wordprocessingml.footer+xml"/>
  <Override PartName="/word/footer354.xml" ContentType="application/vnd.openxmlformats-officedocument.wordprocessingml.footer+xml"/>
  <Override PartName="/word/footer355.xml" ContentType="application/vnd.openxmlformats-officedocument.wordprocessingml.footer+xml"/>
  <Override PartName="/word/footer360.xml" ContentType="application/vnd.openxmlformats-officedocument.wordprocessingml.footer+xml"/>
  <Override PartName="/word/footer361.xml" ContentType="application/vnd.openxmlformats-officedocument.wordprocessingml.footer+xml"/>
  <Override PartName="/word/footer340.xml" ContentType="application/vnd.openxmlformats-officedocument.wordprocessingml.footer+xml"/>
  <Override PartName="/word/footer506.xml" ContentType="application/vnd.openxmlformats-officedocument.wordprocessingml.footer+xml"/>
  <Override PartName="/word/footer381.xml" ContentType="application/vnd.openxmlformats-officedocument.wordprocessingml.footer+xml"/>
  <Override PartName="/word/footer313.xml" ContentType="application/vnd.openxmlformats-officedocument.wordprocessingml.footer+xml"/>
  <Override PartName="/word/footer363.xml" ContentType="application/vnd.openxmlformats-officedocument.wordprocessingml.footer+xml"/>
  <Override PartName="/word/footer401.xml" ContentType="application/vnd.openxmlformats-officedocument.wordprocessingml.footer+xml"/>
  <Override PartName="/word/footer304.xml" ContentType="application/vnd.openxmlformats-officedocument.wordprocessingml.footer+xml"/>
  <Override PartName="/word/document.xml" ContentType="application/vnd.openxmlformats-officedocument.wordprocessingml.document.main+xml"/>
  <Override PartName="/word/footer341.xml" ContentType="application/vnd.openxmlformats-officedocument.wordprocessingml.footer+xml"/>
  <Override PartName="/word/footer507.xml" ContentType="application/vnd.openxmlformats-officedocument.wordprocessingml.footer+xml"/>
  <Override PartName="/word/footer314.xml" ContentType="application/vnd.openxmlformats-officedocument.wordprocessingml.footer+xml"/>
  <Override PartName="/word/footer364.xml" ContentType="application/vnd.openxmlformats-officedocument.wordprocessingml.footer+xml"/>
  <Override PartName="/word/footer402.xml" ContentType="application/vnd.openxmlformats-officedocument.wordprocessingml.footer+xml"/>
  <Override PartName="/word/footer470.xml" ContentType="application/vnd.openxmlformats-officedocument.wordprocessingml.footer+xml"/>
  <Override PartName="/word/footer305.xml" ContentType="application/vnd.openxmlformats-officedocument.wordprocessingml.footer+xml"/>
  <Override PartName="/word/footer342.xml" ContentType="application/vnd.openxmlformats-officedocument.wordprocessingml.footer+xml"/>
  <Override PartName="/word/footer508.xml" ContentType="application/vnd.openxmlformats-officedocument.wordprocessingml.footer+xml"/>
  <Override PartName="/word/footer315.xml" ContentType="application/vnd.openxmlformats-officedocument.wordprocessingml.footer+xml"/>
  <Override PartName="/word/footer373.xml" ContentType="application/vnd.openxmlformats-officedocument.wordprocessingml.footer+xml"/>
  <Override PartName="/word/footer411.xml" ContentType="application/vnd.openxmlformats-officedocument.wordprocessingml.footer+xml"/>
  <Override PartName="/word/footer374.xml" ContentType="application/vnd.openxmlformats-officedocument.wordprocessingml.footer+xml"/>
  <Override PartName="/word/footer412.xml" ContentType="application/vnd.openxmlformats-officedocument.wordprocessingml.footer+xml"/>
  <Override PartName="/word/footer480.xml" ContentType="application/vnd.openxmlformats-officedocument.wordprocessingml.footer+xml"/>
  <Override PartName="/word/footer325.xml" ContentType="application/vnd.openxmlformats-officedocument.wordprocessingml.footer+xml"/>
  <Override PartName="/word/footer382.xml" ContentType="application/vnd.openxmlformats-officedocument.wordprocessingml.footer+xml"/>
  <Override PartName="/word/footer420.xml" ContentType="application/vnd.openxmlformats-officedocument.wordprocessingml.footer+xml"/>
  <Override PartName="/word/footer383.xml" ContentType="application/vnd.openxmlformats-officedocument.wordprocessingml.footer+xml"/>
  <Override PartName="/word/footer421.xml" ContentType="application/vnd.openxmlformats-officedocument.wordprocessingml.footer+xml"/>
  <Override PartName="/word/footer392.xml" ContentType="application/vnd.openxmlformats-officedocument.wordprocessingml.footer+xml"/>
  <Override PartName="/word/footer430.xml" ContentType="application/vnd.openxmlformats-officedocument.wordprocessingml.footer+xml"/>
  <Override PartName="/word/footer384.xml" ContentType="application/vnd.openxmlformats-officedocument.wordprocessingml.footer+xml"/>
  <Override PartName="/word/footer422.xml" ContentType="application/vnd.openxmlformats-officedocument.wordprocessingml.footer+xml"/>
  <Override PartName="/word/footer490.xml" ContentType="application/vnd.openxmlformats-officedocument.wordprocessingml.footer+xml"/>
  <Override PartName="/word/footer393.xml" ContentType="application/vnd.openxmlformats-officedocument.wordprocessingml.footer+xml"/>
  <Override PartName="/word/footer431.xml" ContentType="application/vnd.openxmlformats-officedocument.wordprocessingml.footer+xml"/>
  <Override PartName="/word/footer394.xml" ContentType="application/vnd.openxmlformats-officedocument.wordprocessingml.footer+xml"/>
  <Override PartName="/word/footer432.xml" ContentType="application/vnd.openxmlformats-officedocument.wordprocessingml.footer+xml"/>
  <Override PartName="/word/theme/theme1.xml" ContentType="application/vnd.openxmlformats-officedocument.theme+xml"/>
  <Override PartName="/word/footer395.xml" ContentType="application/vnd.openxmlformats-officedocument.wordprocessingml.footer+xml"/>
  <Override PartName="/word/footer433.xml" ContentType="application/vnd.openxmlformats-officedocument.wordprocessingml.footer+xml"/>
  <Override PartName="/word/footer440.xml" ContentType="application/vnd.openxmlformats-officedocument.wordprocessingml.footer+xml"/>
  <Override PartName="/word/footer441.xml" ContentType="application/vnd.openxmlformats-officedocument.wordprocessingml.footer+xml"/>
  <Override PartName="/word/footer443.xml" ContentType="application/vnd.openxmlformats-officedocument.wordprocessingml.footer+xml"/>
  <Override PartName="/word/footer444.xml" ContentType="application/vnd.openxmlformats-officedocument.wordprocessingml.footer+xml"/>
  <Override PartName="/word/footer445.xml" ContentType="application/vnd.openxmlformats-officedocument.wordprocessingml.footer+xml"/>
  <Override PartName="/word/footer450.xml" ContentType="application/vnd.openxmlformats-officedocument.wordprocessingml.footer+xml"/>
  <Override PartName="/word/footer485.xml" ContentType="application/vnd.openxmlformats-officedocument.wordprocessingml.footer+xml"/>
  <Override PartName="/word/footer501.xml" ContentType="application/vnd.openxmlformats-officedocument.wordprocessingml.footer+xml"/>
  <Override PartName="/word/footer486.xml" ContentType="application/vnd.openxmlformats-officedocument.wordprocessingml.footer+xml"/>
  <Override PartName="/word/footer502.xml" ContentType="application/vnd.openxmlformats-officedocument.wordprocessingml.footer+xml"/>
  <Override PartName="/word/footer487.xml" ContentType="application/vnd.openxmlformats-officedocument.wordprocessingml.footer+xml"/>
  <Override PartName="/word/footer294.xml" ContentType="application/vnd.openxmlformats-officedocument.wordprocessingml.footer+xml"/>
  <Override PartName="/word/footer503.xml" ContentType="application/vnd.openxmlformats-officedocument.wordprocessingml.footer+xml"/>
  <Override PartName="/word/footer310.xml" ContentType="application/vnd.openxmlformats-officedocument.wordprocessingml.footer+xml"/>
  <Override PartName="/word/footer488.xml" ContentType="application/vnd.openxmlformats-officedocument.wordprocessingml.footer+xml"/>
  <Override PartName="/word/footer295.xml" ContentType="application/vnd.openxmlformats-officedocument.wordprocessingml.footer+xml"/>
  <Override PartName="/word/footer370.xml" ContentType="application/vnd.openxmlformats-officedocument.wordprocessingml.footer+xml"/>
  <Override PartName="/word/footer302.xml" ContentType="application/vnd.openxmlformats-officedocument.wordprocessingml.footer+xml"/>
  <Override PartName="/word/footer504.xml" ContentType="application/vnd.openxmlformats-officedocument.wordprocessingml.footer+xml"/>
  <Override PartName="/word/footer311.xml" ContentType="application/vnd.openxmlformats-officedocument.wordprocessingml.footer+xml"/>
  <Override PartName="/word/footer451.xml" ContentType="application/vnd.openxmlformats-officedocument.wordprocessingml.footer+xml"/>
  <Override PartName="/word/footer434.xml" ContentType="application/vnd.openxmlformats-officedocument.wordprocessingml.footer+xml"/>
  <Override PartName="/word/footer396.xml" ContentType="application/vnd.openxmlformats-officedocument.wordprocessingml.footer+xml"/>
  <Override PartName="/word/footer498.xml" ContentType="application/vnd.openxmlformats-officedocument.wordprocessingml.footer+xml"/>
  <Override PartName="/word/footer380.xml" ContentType="application/vnd.openxmlformats-officedocument.wordprocessingml.footer+xml"/>
  <Override PartName="/word/footer505.xml" ContentType="application/vnd.openxmlformats-officedocument.wordprocessingml.footer+xml"/>
  <Override PartName="/word/footer312.xml" ContentType="application/vnd.openxmlformats-officedocument.wordprocessingml.footer+xml"/>
  <Override PartName="/word/footer461.xml" ContentType="application/vnd.openxmlformats-officedocument.wordprocessingml.footer+xml"/>
  <Override PartName="/word/footer489.xml" ContentType="application/vnd.openxmlformats-officedocument.wordprocessingml.footer+xml"/>
  <Override PartName="/word/footer296.xml" ContentType="application/vnd.openxmlformats-officedocument.wordprocessingml.footer+xml"/>
  <Override PartName="/word/footer362.xml" ContentType="application/vnd.openxmlformats-officedocument.wordprocessingml.footer+xml"/>
  <Override PartName="/word/footer400.xml" ContentType="application/vnd.openxmlformats-officedocument.wordprocessingml.footer+xml"/>
  <Override PartName="/word/footer371.xml" ContentType="application/vnd.openxmlformats-officedocument.wordprocessingml.footer+xml"/>
  <Override PartName="/word/numbering.xml" ContentType="application/vnd.openxmlformats-officedocument.wordprocessingml.numbering+xml"/>
  <Override PartName="/word/footer303.xml" ContentType="application/vnd.openxmlformats-officedocument.wordprocessingml.footer+xml"/>
  <Override PartName="/word/footer452.xml" ContentType="application/vnd.openxmlformats-officedocument.wordprocessingml.footer+xml"/>
  <Override PartName="/word/footer435.xml" ContentType="application/vnd.openxmlformats-officedocument.wordprocessingml.footer+xml"/>
  <Override PartName="/word/footer397.xml" ContentType="application/vnd.openxmlformats-officedocument.wordprocessingml.footer+xml"/>
  <Override PartName="/word/footer491.xml" ContentType="application/vnd.openxmlformats-officedocument.wordprocessingml.footer+xml"/>
  <Override PartName="/word/footer500.xml" ContentType="application/vnd.openxmlformats-officedocument.wordprocessingml.footer+xml"/>
  <Override PartName="/word/footer484.xml" ContentType="application/vnd.openxmlformats-officedocument.wordprocessingml.footer+xml"/>
  <Override PartName="/word/footer442.xml" ContentType="application/vnd.openxmlformats-officedocument.wordprocessingml.footer+xml"/>
  <Override PartName="/word/footer476.xml" ContentType="application/vnd.openxmlformats-officedocument.wordprocessingml.footer+xml"/>
  <Override PartName="/word/footer497.xml" ContentType="application/vnd.openxmlformats-officedocument.wordprocessingml.footer+xml"/>
  <Override PartName="/word/footer513.xml" ContentType="application/vnd.openxmlformats-officedocument.wordprocessingml.footer+xml"/>
  <Override PartName="/word/footer320.xml" ContentType="application/vnd.openxmlformats-officedocument.wordprocessingml.footer+xml"/>
  <Override PartName="/word/footer460.xml" ContentType="application/vnd.openxmlformats-officedocument.wordprocessingml.footer+xml"/>
  <Override PartName="/word/footer353.xml" ContentType="application/vnd.openxmlformats-officedocument.wordprocessingml.footer+xml"/>
  <Override PartName="/word/footer372.xml" ContentType="application/vnd.openxmlformats-officedocument.wordprocessingml.footer+xml"/>
  <Override PartName="/word/footer410.xml" ContentType="application/vnd.openxmlformats-officedocument.wordprocessingml.footer+xml"/>
  <Override PartName="/word/footer499.xml" ContentType="application/vnd.openxmlformats-officedocument.wordprocessingml.footer+xml"/>
  <Override PartName="/word/footer462.xml" ContentType="application/vnd.openxmlformats-officedocument.wordprocessingml.footer+xml"/>
  <Override PartName="/word/footer494.xml" ContentType="application/vnd.openxmlformats-officedocument.wordprocessingml.footer+xml"/>
  <Override PartName="/word/footer510.xml" ContentType="application/vnd.openxmlformats-officedocument.wordprocessingml.footer+xml"/>
  <Override PartName="/word/footer493.xml" ContentType="application/vnd.openxmlformats-officedocument.wordprocessingml.footer+xml"/>
  <Override PartName="/word/footer492.xml" ContentType="application/vnd.openxmlformats-officedocument.wordprocessingml.footer+xml"/>
  <Override PartName="/word/footer512.xml" ContentType="application/vnd.openxmlformats-officedocument.wordprocessingml.footer+xml"/>
  <Override PartName="/word/footer496.xml" ContentType="application/vnd.openxmlformats-officedocument.wordprocessingml.footer+xml"/>
  <Override PartName="/word/footer511.xml" ContentType="application/vnd.openxmlformats-officedocument.wordprocessingml.footer+xml"/>
  <Override PartName="/word/footer495.xml" ContentType="application/vnd.openxmlformats-officedocument.wordprocessingml.footer+xml"/>
  <Override PartName="/word/footer483.xml" ContentType="application/vnd.openxmlformats-officedocument.wordprocessingml.footer+xml"/>
  <Override PartName="/word/footer482.xml" ContentType="application/vnd.openxmlformats-officedocument.wordprocessingml.footer+xml"/>
  <Override PartName="/word/footer481.xml" ContentType="application/vnd.openxmlformats-officedocument.wordprocessingml.footer+xml"/>
  <Override PartName="/word/footer479.xml" ContentType="application/vnd.openxmlformats-officedocument.wordprocessingml.footer+xml"/>
  <Override PartName="/word/footer286.xml" ContentType="application/vnd.openxmlformats-officedocument.wordprocessingml.footer+xml"/>
  <Override PartName="/word/footer478.xml" ContentType="application/vnd.openxmlformats-officedocument.wordprocessingml.footer+xml"/>
  <Override PartName="/word/footer285.xml" ContentType="application/vnd.openxmlformats-officedocument.wordprocessingml.footer+xml"/>
  <Override PartName="/word/footer477.xml" ContentType="application/vnd.openxmlformats-officedocument.wordprocessingml.footer+xml"/>
  <Override PartName="/word/footer284.xml" ContentType="application/vnd.openxmlformats-officedocument.wordprocessingml.footer+xml"/>
  <Override PartName="/word/footer475.xml" ContentType="application/vnd.openxmlformats-officedocument.wordprocessingml.footer+xml"/>
  <Override PartName="/word/footer474.xml" ContentType="application/vnd.openxmlformats-officedocument.wordprocessingml.footer+xml"/>
  <Override PartName="/word/footer473.xml" ContentType="application/vnd.openxmlformats-officedocument.wordprocessingml.footer+xml"/>
  <Override PartName="/word/footer472.xml" ContentType="application/vnd.openxmlformats-officedocument.wordprocessingml.footer+xml"/>
  <Override PartName="/word/footer471.xml" ContentType="application/vnd.openxmlformats-officedocument.wordprocessingml.footer+xml"/>
  <Override PartName="/word/footer469.xml" ContentType="application/vnd.openxmlformats-officedocument.wordprocessingml.footer+xml"/>
  <Override PartName="/word/footer468.xml" ContentType="application/vnd.openxmlformats-officedocument.wordprocessingml.footer+xml"/>
  <Override PartName="/word/footer467.xml" ContentType="application/vnd.openxmlformats-officedocument.wordprocessingml.footer+xml"/>
  <Override PartName="/word/footer466.xml" ContentType="application/vnd.openxmlformats-officedocument.wordprocessingml.footer+xml"/>
  <Override PartName="/word/footer465.xml" ContentType="application/vnd.openxmlformats-officedocument.wordprocessingml.footer+xml"/>
  <Override PartName="/word/footer464.xml" ContentType="application/vnd.openxmlformats-officedocument.wordprocessingml.footer+xml"/>
  <Override PartName="/word/footer463.xml" ContentType="application/vnd.openxmlformats-officedocument.wordprocessingml.footer+xml"/>
  <Override PartName="/word/footer455.xml" ContentType="application/vnd.openxmlformats-officedocument.wordprocessingml.footer+xml"/>
  <Override PartName="/word/footer454.xml" ContentType="application/vnd.openxmlformats-officedocument.wordprocessingml.footer+xml"/>
  <Override PartName="/word/footer453.xml" ContentType="application/vnd.openxmlformats-officedocument.wordprocessingml.footer+xml"/>
  <Override PartName="/word/footer301.xml" ContentType="application/vnd.openxmlformats-officedocument.wordprocessingml.footer+xml"/>
  <Override PartName="/word/footer300.xml" ContentType="application/vnd.openxmlformats-officedocument.wordprocessingml.footer+xml"/>
  <Override PartName="/word/footer299.xml" ContentType="application/vnd.openxmlformats-officedocument.wordprocessingml.footer+xml"/>
  <Override PartName="/word/footer298.xml" ContentType="application/vnd.openxmlformats-officedocument.wordprocessingml.footer+xml"/>
  <Override PartName="/word/footer297.xml" ContentType="application/vnd.openxmlformats-officedocument.wordprocessingml.footer+xml"/>
  <Override PartName="/word/footer293.xml" ContentType="application/vnd.openxmlformats-officedocument.wordprocessingml.footer+xml"/>
  <Override PartName="/word/footer459.xml" ContentType="application/vnd.openxmlformats-officedocument.wordprocessingml.footer+xml"/>
  <Override PartName="/word/footer292.xml" ContentType="application/vnd.openxmlformats-officedocument.wordprocessingml.footer+xml"/>
  <Override PartName="/word/footer458.xml" ContentType="application/vnd.openxmlformats-officedocument.wordprocessingml.footer+xml"/>
  <Override PartName="/word/footer291.xml" ContentType="application/vnd.openxmlformats-officedocument.wordprocessingml.footer+xml"/>
  <Override PartName="/word/footer457.xml" ContentType="application/vnd.openxmlformats-officedocument.wordprocessingml.footer+xml"/>
  <Override PartName="/word/footer290.xml" ContentType="application/vnd.openxmlformats-officedocument.wordprocessingml.footer+xml"/>
  <Override PartName="/word/footer456.xml" ContentType="application/vnd.openxmlformats-officedocument.wordprocessingml.footer+xml"/>
  <Override PartName="/word/footer289.xml" ContentType="application/vnd.openxmlformats-officedocument.wordprocessingml.footer+xml"/>
  <Override PartName="/word/footer288.xml" ContentType="application/vnd.openxmlformats-officedocument.wordprocessingml.footer+xml"/>
  <Override PartName="/word/footer287.xml" ContentType="application/vnd.openxmlformats-officedocument.wordprocessingml.footer+xml"/>
  <Override PartName="/word/footer283.xml" ContentType="application/vnd.openxmlformats-officedocument.wordprocessingml.footer+xml"/>
  <Override PartName="/word/footer449.xml" ContentType="application/vnd.openxmlformats-officedocument.wordprocessingml.footer+xml"/>
  <Override PartName="/word/footer282.xml" ContentType="application/vnd.openxmlformats-officedocument.wordprocessingml.footer+xml"/>
  <Override PartName="/word/footer448.xml" ContentType="application/vnd.openxmlformats-officedocument.wordprocessingml.footer+xml"/>
  <Override PartName="/word/footer281.xml" ContentType="application/vnd.openxmlformats-officedocument.wordprocessingml.footer+xml"/>
  <Override PartName="/word/footer447.xml" ContentType="application/vnd.openxmlformats-officedocument.wordprocessingml.footer+xml"/>
  <Override PartName="/word/footer280.xml" ContentType="application/vnd.openxmlformats-officedocument.wordprocessingml.footer+xml"/>
  <Override PartName="/word/footer446.xml" ContentType="application/vnd.openxmlformats-officedocument.wordprocessingml.footer+xml"/>
  <Override PartName="/word/footer398.xml" ContentType="application/vnd.openxmlformats-officedocument.wordprocessingml.footer+xml"/>
  <Override PartName="/word/footer270.xml" ContentType="application/vnd.openxmlformats-officedocument.wordprocessingml.footer+xml"/>
  <Override PartName="/word/footer436.xml" ContentType="application/vnd.openxmlformats-officedocument.wordprocessingml.footer+xml"/>
  <Override PartName="/word/footer405.xml" ContentType="application/vnd.openxmlformats-officedocument.wordprocessingml.footer+xml"/>
  <Override PartName="/word/footer367.xml" ContentType="application/vnd.openxmlformats-officedocument.wordprocessingml.footer+xml"/>
  <Override PartName="/word/footer102.xml" ContentType="application/vnd.openxmlformats-officedocument.wordprocessingml.footer+xml"/>
  <Override PartName="/word/footer59.xml" ContentType="application/vnd.openxmlformats-officedocument.wordprocessingml.footer+xml"/>
  <Override PartName="/word/footer404.xml" ContentType="application/vnd.openxmlformats-officedocument.wordprocessingml.footer+xml"/>
  <Override PartName="/word/footer366.xml" ContentType="application/vnd.openxmlformats-officedocument.wordprocessingml.footer+xml"/>
  <Override PartName="/word/footer101.xml" ContentType="application/vnd.openxmlformats-officedocument.wordprocessingml.footer+xml"/>
  <Override PartName="/word/footer403.xml" ContentType="application/vnd.openxmlformats-officedocument.wordprocessingml.footer+xml"/>
  <Override PartName="/word/footer365.xml" ContentType="application/vnd.openxmlformats-officedocument.wordprocessingml.footer+xml"/>
  <Override PartName="/word/footer100.xml" ContentType="application/vnd.openxmlformats-officedocument.wordprocessingml.footer+xml"/>
  <Override PartName="/word/footer238.xml" ContentType="application/vnd.openxmlformats-officedocument.wordprocessingml.footer+xml"/>
  <Override PartName="/word/footer57.xml" ContentType="application/vnd.openxmlformats-officedocument.wordprocessingml.footer+xml"/>
  <Override PartName="/word/footer99.xml" ContentType="application/vnd.openxmlformats-officedocument.wordprocessingml.footer+xml"/>
  <Override PartName="/word/footer279.xml" ContentType="application/vnd.openxmlformats-officedocument.wordprocessingml.footer+xml"/>
  <Override PartName="/word/footer98.xml" ContentType="application/vnd.openxmlformats-officedocument.wordprocessingml.footer+xml"/>
  <Override PartName="/word/footer278.xml" ContentType="application/vnd.openxmlformats-officedocument.wordprocessingml.footer+xml"/>
  <Override PartName="/word/footer97.xml" ContentType="application/vnd.openxmlformats-officedocument.wordprocessingml.footer+xml"/>
  <Override PartName="/word/footer29.xml" ContentType="application/vnd.openxmlformats-officedocument.wordprocessingml.footer+xml"/>
  <Override PartName="/word/footer277.xml" ContentType="application/vnd.openxmlformats-officedocument.wordprocessingml.footer+xml"/>
  <Override PartName="/word/footer96.xml" ContentType="application/vnd.openxmlformats-officedocument.wordprocessingml.footer+xml"/>
  <Override PartName="/word/footer276.xml" ContentType="application/vnd.openxmlformats-officedocument.wordprocessingml.footer+xml"/>
  <Override PartName="/word/footer95.xml" ContentType="application/vnd.openxmlformats-officedocument.wordprocessingml.footer+xml"/>
  <Override PartName="/word/footer89.xml" ContentType="application/vnd.openxmlformats-officedocument.wordprocessingml.footer+xml"/>
  <Override PartName="/word/footer269.xml" ContentType="application/vnd.openxmlformats-officedocument.wordprocessingml.footer+xml"/>
  <Override PartName="/word/footer88.xml" ContentType="application/vnd.openxmlformats-officedocument.wordprocessingml.footer+xml"/>
  <Override PartName="/word/footer268.xml" ContentType="application/vnd.openxmlformats-officedocument.wordprocessingml.footer+xml"/>
  <Override PartName="/word/footer87.xml" ContentType="application/vnd.openxmlformats-officedocument.wordprocessingml.footer+xml"/>
  <Override PartName="/word/footer19.xml" ContentType="application/vnd.openxmlformats-officedocument.wordprocessingml.footer+xml"/>
  <Override PartName="/word/footer267.xml" ContentType="application/vnd.openxmlformats-officedocument.wordprocessingml.footer+xml"/>
  <Override PartName="/word/footer86.xml" ContentType="application/vnd.openxmlformats-officedocument.wordprocessingml.footer+xml"/>
  <Override PartName="/word/footer18.xml" ContentType="application/vnd.openxmlformats-officedocument.wordprocessingml.footer+xml"/>
  <Override PartName="/word/footer17.xml" ContentType="application/vnd.openxmlformats-officedocument.wordprocessingml.footer+xml"/>
  <Override PartName="/word/footer79.xml" ContentType="application/vnd.openxmlformats-officedocument.wordprocessingml.footer+xml"/>
  <Override PartName="/word/footer425.xml" ContentType="application/vnd.openxmlformats-officedocument.wordprocessingml.footer+xml"/>
  <Override PartName="/word/footer122.xml" ContentType="application/vnd.openxmlformats-officedocument.wordprocessingml.footer+xml"/>
  <Override PartName="/word/footer387.xml" ContentType="application/vnd.openxmlformats-officedocument.wordprocessingml.footer+xml"/>
  <Override PartName="/word/footer274.xml" ContentType="application/vnd.openxmlformats-officedocument.wordprocessingml.footer+xml"/>
  <Override PartName="/word/footer93.xml" ContentType="application/vnd.openxmlformats-officedocument.wordprocessingml.footer+xml"/>
  <Override PartName="/word/footer259.xml" ContentType="application/vnd.openxmlformats-officedocument.wordprocessingml.footer+xml"/>
  <Override PartName="/word/footer78.xml" ContentType="application/vnd.openxmlformats-officedocument.wordprocessingml.footer+xml"/>
  <Override PartName="/word/footer424.xml" ContentType="application/vnd.openxmlformats-officedocument.wordprocessingml.footer+xml"/>
  <Override PartName="/word/footer121.xml" ContentType="application/vnd.openxmlformats-officedocument.wordprocessingml.footer+xml"/>
  <Override PartName="/word/footer386.xml" ContentType="application/vnd.openxmlformats-officedocument.wordprocessingml.footer+xml"/>
  <Override PartName="/word/footer258.xml" ContentType="application/vnd.openxmlformats-officedocument.wordprocessingml.footer+xml"/>
  <Override PartName="/word/footer77.xml" ContentType="application/vnd.openxmlformats-officedocument.wordprocessingml.footer+xml"/>
  <Override PartName="/word/footer423.xml" ContentType="application/vnd.openxmlformats-officedocument.wordprocessingml.footer+xml"/>
  <Override PartName="/word/footer120.xml" ContentType="application/vnd.openxmlformats-officedocument.wordprocessingml.footer+xml"/>
  <Override PartName="/word/footer385.xml" ContentType="application/vnd.openxmlformats-officedocument.wordprocessingml.footer+xml"/>
  <Override PartName="/word/footer257.xml" ContentType="application/vnd.openxmlformats-officedocument.wordprocessingml.footer+xml"/>
  <Override PartName="/word/footer76.xml" ContentType="application/vnd.openxmlformats-officedocument.wordprocessingml.footer+xml"/>
  <Override PartName="/word/footer256.xml" ContentType="application/vnd.openxmlformats-officedocument.wordprocessingml.footer+xml"/>
  <Override PartName="/word/footer119.xml" ContentType="application/vnd.openxmlformats-officedocument.wordprocessingml.footer+xml"/>
  <Override PartName="/word/footer75.xml" ContentType="application/vnd.openxmlformats-officedocument.wordprocessingml.footer+xml"/>
  <Override PartName="/word/footer255.xml" ContentType="application/vnd.openxmlformats-officedocument.wordprocessingml.footer+xml"/>
  <Override PartName="/word/footer118.xml" ContentType="application/vnd.openxmlformats-officedocument.wordprocessingml.footer+xml"/>
  <Override PartName="/word/footer74.xml" ContentType="application/vnd.openxmlformats-officedocument.wordprocessingml.footer+xml"/>
  <Override PartName="/word/footer58.xml" ContentType="application/vnd.openxmlformats-officedocument.wordprocessingml.footer+xml"/>
  <Override PartName="/word/footer239.xml" ContentType="application/vnd.openxmlformats-officedocument.wordprocessingml.footer+xml"/>
  <Override PartName="/word/footer69.xml" ContentType="application/vnd.openxmlformats-officedocument.wordprocessingml.footer+xml"/>
  <Override PartName="/word/footer415.xml" ContentType="application/vnd.openxmlformats-officedocument.wordprocessingml.footer+xml"/>
  <Override PartName="/word/footer112.xml" ContentType="application/vnd.openxmlformats-officedocument.wordprocessingml.footer+xml"/>
  <Override PartName="/word/footer377.xml" ContentType="application/vnd.openxmlformats-officedocument.wordprocessingml.footer+xml"/>
  <Override PartName="/word/footer414.xml" ContentType="application/vnd.openxmlformats-officedocument.wordprocessingml.footer+xml"/>
  <Override PartName="/word/footer376.xml" ContentType="application/vnd.openxmlformats-officedocument.wordprocessingml.footer+xml"/>
  <Override PartName="/word/footer111.xml" ContentType="application/vnd.openxmlformats-officedocument.wordprocessingml.footer+xml"/>
  <Override PartName="/word/footer413.xml" ContentType="application/vnd.openxmlformats-officedocument.wordprocessingml.footer+xml"/>
  <Override PartName="/word/footer375.xml" ContentType="application/vnd.openxmlformats-officedocument.wordprocessingml.footer+xml"/>
  <Override PartName="/word/footer110.xml" ContentType="application/vnd.openxmlformats-officedocument.wordprocessingml.footer+xml"/>
  <Override PartName="/word/footer272.xml" ContentType="application/vnd.openxmlformats-officedocument.wordprocessingml.footer+xml"/>
  <Override PartName="/word/footer91.xml" ContentType="application/vnd.openxmlformats-officedocument.wordprocessingml.footer+xml"/>
  <Override PartName="/word/footer438.xml" ContentType="application/vnd.openxmlformats-officedocument.wordprocessingml.footer+xml"/>
  <Override PartName="/word/footer275.xml" ContentType="application/vnd.openxmlformats-officedocument.wordprocessingml.footer+xml"/>
  <Override PartName="/word/footer94.xml" ContentType="application/vnd.openxmlformats-officedocument.wordprocessingml.footer+xml"/>
  <Override PartName="/word/footer399.xml" ContentType="application/vnd.openxmlformats-officedocument.wordprocessingml.footer+xml"/>
  <Override PartName="/word/footer271.xml" ContentType="application/vnd.openxmlformats-officedocument.wordprocessingml.footer+xml"/>
  <Override PartName="/word/footer90.xml" ContentType="application/vnd.openxmlformats-officedocument.wordprocessingml.footer+xml"/>
  <Override PartName="/word/footer437.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246.xml" ContentType="application/vnd.openxmlformats-officedocument.wordprocessingml.footer+xml"/>
  <Override PartName="/word/footer273.xml" ContentType="application/vnd.openxmlformats-officedocument.wordprocessingml.footer+xml"/>
  <Override PartName="/word/footer92.xml" ContentType="application/vnd.openxmlformats-officedocument.wordprocessingml.footer+xml"/>
  <Override PartName="/word/footer439.xml" ContentType="application/vnd.openxmlformats-officedocument.wordprocessingml.footer+xml"/>
  <Override PartName="/word/footer49.xml" ContentType="application/vnd.openxmlformats-officedocument.wordprocessingml.footer+xml"/>
  <Override PartName="/word/footer245.xml" ContentType="application/vnd.openxmlformats-officedocument.wordprocessingml.footer+xml"/>
  <Override PartName="/word/footer64.xml" ContentType="application/vnd.openxmlformats-officedocument.wordprocessingml.footer+xml"/>
  <Override PartName="/word/footer108.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 xml:space="preserve">مسند الإمام أمیرالمؤمنین علی بن أبی طالب علیه السلام جلد </w:t>
      </w:r>
      <w:r>
        <w:rPr/>
        <w:t>25</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9283230_1280447820">
            <w:r>
              <w:rPr>
                <w:webHidden/>
                <w:rStyle w:val="IndexLink"/>
                <w:rtl w:val="true"/>
              </w:rPr>
              <w:t>هوية الکتاب</w:t>
            </w:r>
            <w:r>
              <w:rPr>
                <w:rStyle w:val="IndexLink"/>
                <w:rtl w:val="true"/>
              </w:rPr>
              <w:tab/>
            </w:r>
            <w:r>
              <w:rPr>
                <w:rStyle w:val="IndexLink"/>
              </w:rPr>
              <w:t>9</w:t>
            </w:r>
          </w:hyperlink>
        </w:p>
        <w:p>
          <w:pPr>
            <w:pStyle w:val="Contents2"/>
            <w:tabs>
              <w:tab w:val="clear" w:pos="8743"/>
              <w:tab w:val="right" w:pos="9026" w:leader="dot"/>
            </w:tabs>
            <w:rPr/>
          </w:pPr>
          <w:hyperlink w:anchor="__RefHeading___Toc9283232_1280447820">
            <w:r>
              <w:rPr>
                <w:webHidden/>
                <w:rStyle w:val="IndexLink"/>
                <w:rtl w:val="true"/>
              </w:rPr>
              <w:t>اشارة</w:t>
            </w:r>
            <w:r>
              <w:rPr>
                <w:rStyle w:val="IndexLink"/>
                <w:rtl w:val="true"/>
              </w:rPr>
              <w:tab/>
            </w:r>
            <w:r>
              <w:rPr>
                <w:rStyle w:val="IndexLink"/>
              </w:rPr>
              <w:t>9</w:t>
            </w:r>
          </w:hyperlink>
        </w:p>
        <w:p>
          <w:pPr>
            <w:pStyle w:val="Contents2"/>
            <w:tabs>
              <w:tab w:val="clear" w:pos="8743"/>
              <w:tab w:val="right" w:pos="9026" w:leader="dot"/>
            </w:tabs>
            <w:rPr/>
          </w:pPr>
          <w:hyperlink w:anchor="__RefHeading___Toc9283234_1280447820">
            <w:r>
              <w:rPr>
                <w:webHidden/>
                <w:rStyle w:val="IndexLink"/>
                <w:rtl w:val="true"/>
              </w:rPr>
              <w:t>بقیة من کتاب الطلاق</w:t>
            </w:r>
            <w:r>
              <w:rPr>
                <w:rStyle w:val="IndexLink"/>
                <w:rtl w:val="true"/>
              </w:rPr>
              <w:tab/>
            </w:r>
            <w:r>
              <w:rPr>
                <w:rStyle w:val="IndexLink"/>
              </w:rPr>
              <w:t>11</w:t>
            </w:r>
          </w:hyperlink>
        </w:p>
        <w:p>
          <w:pPr>
            <w:pStyle w:val="Contents3"/>
            <w:tabs>
              <w:tab w:val="clear" w:pos="8459"/>
              <w:tab w:val="right" w:pos="9026" w:leader="dot"/>
            </w:tabs>
            <w:rPr/>
          </w:pPr>
          <w:hyperlink w:anchor="__RefHeading___Toc9283236_1280447820">
            <w:r>
              <w:rPr>
                <w:webHidden/>
                <w:rStyle w:val="IndexLink"/>
                <w:rtl w:val="true"/>
              </w:rPr>
              <w:t>اشارة</w:t>
            </w:r>
            <w:r>
              <w:rPr>
                <w:rStyle w:val="IndexLink"/>
                <w:rtl w:val="true"/>
              </w:rPr>
              <w:tab/>
            </w:r>
            <w:r>
              <w:rPr>
                <w:rStyle w:val="IndexLink"/>
              </w:rPr>
              <w:t>11</w:t>
            </w:r>
          </w:hyperlink>
        </w:p>
        <w:p>
          <w:pPr>
            <w:pStyle w:val="Contents3"/>
            <w:tabs>
              <w:tab w:val="clear" w:pos="8459"/>
              <w:tab w:val="right" w:pos="9026" w:leader="dot"/>
            </w:tabs>
            <w:rPr/>
          </w:pPr>
          <w:hyperlink w:anchor="__RefHeading___Toc9283238_1280447820">
            <w:r>
              <w:rPr>
                <w:webHidden/>
                <w:rStyle w:val="IndexLink"/>
              </w:rPr>
              <w:t>22</w:t>
            </w:r>
            <w:r>
              <w:rPr>
                <w:rStyle w:val="IndexLink"/>
                <w:rtl w:val="true"/>
              </w:rPr>
              <w:t xml:space="preserve"> - </w:t>
            </w:r>
            <w:r>
              <w:rPr>
                <w:rStyle w:val="IndexLink"/>
                <w:rtl w:val="true"/>
              </w:rPr>
              <w:t>باب النفقات</w:t>
            </w:r>
            <w:r>
              <w:rPr>
                <w:rStyle w:val="IndexLink"/>
                <w:rtl w:val="true"/>
              </w:rPr>
              <w:tab/>
            </w:r>
            <w:r>
              <w:rPr>
                <w:rStyle w:val="IndexLink"/>
              </w:rPr>
              <w:t>11</w:t>
            </w:r>
          </w:hyperlink>
        </w:p>
        <w:p>
          <w:pPr>
            <w:pStyle w:val="Contents3"/>
            <w:tabs>
              <w:tab w:val="clear" w:pos="8459"/>
              <w:tab w:val="right" w:pos="9026" w:leader="dot"/>
            </w:tabs>
            <w:rPr/>
          </w:pPr>
          <w:hyperlink w:anchor="__RefHeading___Toc9283240_1280447820">
            <w:r>
              <w:rPr>
                <w:webHidden/>
                <w:rStyle w:val="IndexLink"/>
              </w:rPr>
              <w:t>23</w:t>
            </w:r>
            <w:r>
              <w:rPr>
                <w:rStyle w:val="IndexLink"/>
                <w:rtl w:val="true"/>
              </w:rPr>
              <w:t xml:space="preserve"> - </w:t>
            </w:r>
            <w:r>
              <w:rPr>
                <w:rStyle w:val="IndexLink"/>
                <w:rtl w:val="true"/>
              </w:rPr>
              <w:t>باب المتوفى عنها زوجها اين تعتد</w:t>
            </w:r>
            <w:r>
              <w:rPr>
                <w:rStyle w:val="IndexLink"/>
                <w:rtl w:val="true"/>
              </w:rPr>
              <w:tab/>
            </w:r>
            <w:r>
              <w:rPr>
                <w:rStyle w:val="IndexLink"/>
              </w:rPr>
              <w:t>12</w:t>
            </w:r>
          </w:hyperlink>
        </w:p>
        <w:p>
          <w:pPr>
            <w:pStyle w:val="Contents3"/>
            <w:tabs>
              <w:tab w:val="clear" w:pos="8459"/>
              <w:tab w:val="right" w:pos="9026" w:leader="dot"/>
            </w:tabs>
            <w:rPr/>
          </w:pPr>
          <w:hyperlink w:anchor="__RefHeading___Toc9283242_1280447820">
            <w:r>
              <w:rPr>
                <w:webHidden/>
                <w:rStyle w:val="IndexLink"/>
              </w:rPr>
              <w:t>24</w:t>
            </w:r>
            <w:r>
              <w:rPr>
                <w:rStyle w:val="IndexLink"/>
                <w:rtl w:val="true"/>
              </w:rPr>
              <w:t xml:space="preserve"> -</w:t>
            </w:r>
            <w:r>
              <w:rPr>
                <w:rStyle w:val="IndexLink"/>
                <w:rtl w:val="true"/>
              </w:rPr>
              <w:t>باب طلاق المعتوه</w:t>
            </w:r>
            <w:r>
              <w:rPr>
                <w:rStyle w:val="IndexLink"/>
                <w:rtl w:val="true"/>
              </w:rPr>
              <w:tab/>
            </w:r>
            <w:r>
              <w:rPr>
                <w:rStyle w:val="IndexLink"/>
              </w:rPr>
              <w:t>13</w:t>
            </w:r>
          </w:hyperlink>
        </w:p>
        <w:p>
          <w:pPr>
            <w:pStyle w:val="Contents3"/>
            <w:tabs>
              <w:tab w:val="clear" w:pos="8459"/>
              <w:tab w:val="right" w:pos="9026" w:leader="dot"/>
            </w:tabs>
            <w:rPr/>
          </w:pPr>
          <w:hyperlink w:anchor="__RefHeading___Toc9283244_1280447820">
            <w:r>
              <w:rPr>
                <w:webHidden/>
                <w:rStyle w:val="IndexLink"/>
              </w:rPr>
              <w:t>25</w:t>
            </w:r>
            <w:r>
              <w:rPr>
                <w:rStyle w:val="IndexLink"/>
                <w:rtl w:val="true"/>
              </w:rPr>
              <w:t xml:space="preserve"> - </w:t>
            </w:r>
            <w:r>
              <w:rPr>
                <w:rStyle w:val="IndexLink"/>
                <w:rtl w:val="true"/>
              </w:rPr>
              <w:t>باب طلاق المجنون والنائم</w:t>
            </w:r>
            <w:r>
              <w:rPr>
                <w:rStyle w:val="IndexLink"/>
                <w:rtl w:val="true"/>
              </w:rPr>
              <w:tab/>
            </w:r>
            <w:r>
              <w:rPr>
                <w:rStyle w:val="IndexLink"/>
              </w:rPr>
              <w:t>14</w:t>
            </w:r>
          </w:hyperlink>
        </w:p>
        <w:p>
          <w:pPr>
            <w:pStyle w:val="Contents3"/>
            <w:tabs>
              <w:tab w:val="clear" w:pos="8459"/>
              <w:tab w:val="right" w:pos="9026" w:leader="dot"/>
            </w:tabs>
            <w:rPr/>
          </w:pPr>
          <w:hyperlink w:anchor="__RefHeading___Toc9283246_1280447820">
            <w:r>
              <w:rPr>
                <w:webHidden/>
                <w:rStyle w:val="IndexLink"/>
              </w:rPr>
              <w:t>26</w:t>
            </w:r>
            <w:r>
              <w:rPr>
                <w:rStyle w:val="IndexLink"/>
                <w:rtl w:val="true"/>
              </w:rPr>
              <w:t xml:space="preserve">- </w:t>
            </w:r>
            <w:r>
              <w:rPr>
                <w:rStyle w:val="IndexLink"/>
                <w:rtl w:val="true"/>
              </w:rPr>
              <w:t>باب طلاق الصبي</w:t>
            </w:r>
            <w:r>
              <w:rPr>
                <w:rStyle w:val="IndexLink"/>
                <w:rtl w:val="true"/>
              </w:rPr>
              <w:tab/>
            </w:r>
            <w:r>
              <w:rPr>
                <w:rStyle w:val="IndexLink"/>
              </w:rPr>
              <w:t>15</w:t>
            </w:r>
          </w:hyperlink>
        </w:p>
        <w:p>
          <w:pPr>
            <w:pStyle w:val="Contents3"/>
            <w:tabs>
              <w:tab w:val="clear" w:pos="8459"/>
              <w:tab w:val="right" w:pos="9026" w:leader="dot"/>
            </w:tabs>
            <w:rPr/>
          </w:pPr>
          <w:hyperlink w:anchor="__RefHeading___Toc9283248_1280447820">
            <w:r>
              <w:rPr>
                <w:webHidden/>
                <w:rStyle w:val="IndexLink"/>
              </w:rPr>
              <w:t>27</w:t>
            </w:r>
            <w:r>
              <w:rPr>
                <w:rStyle w:val="IndexLink"/>
                <w:rtl w:val="true"/>
              </w:rPr>
              <w:t xml:space="preserve">- </w:t>
            </w:r>
            <w:r>
              <w:rPr>
                <w:rStyle w:val="IndexLink"/>
                <w:rtl w:val="true"/>
              </w:rPr>
              <w:t>باب طلاق المرأة المفقود زوجها</w:t>
            </w:r>
            <w:r>
              <w:rPr>
                <w:rStyle w:val="IndexLink"/>
                <w:rtl w:val="true"/>
              </w:rPr>
              <w:tab/>
            </w:r>
            <w:r>
              <w:rPr>
                <w:rStyle w:val="IndexLink"/>
              </w:rPr>
              <w:t>16</w:t>
            </w:r>
          </w:hyperlink>
        </w:p>
        <w:p>
          <w:pPr>
            <w:pStyle w:val="Contents3"/>
            <w:tabs>
              <w:tab w:val="clear" w:pos="8459"/>
              <w:tab w:val="right" w:pos="9026" w:leader="dot"/>
            </w:tabs>
            <w:rPr/>
          </w:pPr>
          <w:hyperlink w:anchor="__RefHeading___Toc9283250_1280447820">
            <w:r>
              <w:rPr>
                <w:webHidden/>
                <w:rStyle w:val="IndexLink"/>
              </w:rPr>
              <w:t>28</w:t>
            </w:r>
            <w:r>
              <w:rPr>
                <w:rStyle w:val="IndexLink"/>
                <w:rtl w:val="true"/>
              </w:rPr>
              <w:t xml:space="preserve"> -</w:t>
            </w:r>
            <w:r>
              <w:rPr>
                <w:rStyle w:val="IndexLink"/>
                <w:rtl w:val="true"/>
              </w:rPr>
              <w:t>باب الرجل يقذف زوجها ثم يطلقها</w:t>
            </w:r>
            <w:r>
              <w:rPr>
                <w:rStyle w:val="IndexLink"/>
                <w:rtl w:val="true"/>
              </w:rPr>
              <w:tab/>
            </w:r>
            <w:r>
              <w:rPr>
                <w:rStyle w:val="IndexLink"/>
              </w:rPr>
              <w:t>18</w:t>
            </w:r>
          </w:hyperlink>
        </w:p>
        <w:p>
          <w:pPr>
            <w:pStyle w:val="Contents3"/>
            <w:tabs>
              <w:tab w:val="clear" w:pos="8459"/>
              <w:tab w:val="right" w:pos="9026" w:leader="dot"/>
            </w:tabs>
            <w:rPr/>
          </w:pPr>
          <w:hyperlink w:anchor="__RefHeading___Toc9283252_1280447820">
            <w:r>
              <w:rPr>
                <w:webHidden/>
                <w:rStyle w:val="IndexLink"/>
              </w:rPr>
              <w:t>29</w:t>
            </w:r>
            <w:r>
              <w:rPr>
                <w:rStyle w:val="IndexLink"/>
                <w:rtl w:val="true"/>
              </w:rPr>
              <w:t xml:space="preserve">- </w:t>
            </w:r>
            <w:r>
              <w:rPr>
                <w:rStyle w:val="IndexLink"/>
                <w:rtl w:val="true"/>
              </w:rPr>
              <w:t>باب اجتماع العدتين</w:t>
            </w:r>
            <w:r>
              <w:rPr>
                <w:rStyle w:val="IndexLink"/>
                <w:rtl w:val="true"/>
              </w:rPr>
              <w:tab/>
            </w:r>
            <w:r>
              <w:rPr>
                <w:rStyle w:val="IndexLink"/>
              </w:rPr>
              <w:t>19</w:t>
            </w:r>
          </w:hyperlink>
        </w:p>
        <w:p>
          <w:pPr>
            <w:pStyle w:val="Contents3"/>
            <w:tabs>
              <w:tab w:val="clear" w:pos="8459"/>
              <w:tab w:val="right" w:pos="9026" w:leader="dot"/>
            </w:tabs>
            <w:rPr/>
          </w:pPr>
          <w:hyperlink w:anchor="__RefHeading___Toc9283254_1280447820">
            <w:r>
              <w:rPr>
                <w:webHidden/>
                <w:rStyle w:val="IndexLink"/>
              </w:rPr>
              <w:t>30</w:t>
            </w:r>
            <w:r>
              <w:rPr>
                <w:rStyle w:val="IndexLink"/>
                <w:rtl w:val="true"/>
              </w:rPr>
              <w:t xml:space="preserve">- </w:t>
            </w:r>
            <w:r>
              <w:rPr>
                <w:rStyle w:val="IndexLink"/>
                <w:rtl w:val="true"/>
              </w:rPr>
              <w:t>باب طلاق المرأة المسلمة</w:t>
            </w:r>
            <w:r>
              <w:rPr>
                <w:rStyle w:val="IndexLink"/>
                <w:rtl w:val="true"/>
              </w:rPr>
              <w:tab/>
            </w:r>
            <w:r>
              <w:rPr>
                <w:rStyle w:val="IndexLink"/>
              </w:rPr>
              <w:t>21</w:t>
            </w:r>
          </w:hyperlink>
        </w:p>
        <w:p>
          <w:pPr>
            <w:pStyle w:val="Contents3"/>
            <w:tabs>
              <w:tab w:val="clear" w:pos="8459"/>
              <w:tab w:val="right" w:pos="9026" w:leader="dot"/>
            </w:tabs>
            <w:rPr/>
          </w:pPr>
          <w:hyperlink w:anchor="__RefHeading___Toc9283256_1280447820">
            <w:r>
              <w:rPr>
                <w:webHidden/>
                <w:rStyle w:val="IndexLink"/>
              </w:rPr>
              <w:t>31</w:t>
            </w:r>
            <w:r>
              <w:rPr>
                <w:rStyle w:val="IndexLink"/>
                <w:rtl w:val="true"/>
              </w:rPr>
              <w:t xml:space="preserve"> -</w:t>
            </w:r>
            <w:r>
              <w:rPr>
                <w:rStyle w:val="IndexLink"/>
                <w:rtl w:val="true"/>
              </w:rPr>
              <w:t>باب اللعان</w:t>
            </w:r>
            <w:r>
              <w:rPr>
                <w:rStyle w:val="IndexLink"/>
                <w:rtl w:val="true"/>
              </w:rPr>
              <w:tab/>
            </w:r>
            <w:r>
              <w:rPr>
                <w:rStyle w:val="IndexLink"/>
              </w:rPr>
              <w:t>22</w:t>
            </w:r>
          </w:hyperlink>
        </w:p>
        <w:p>
          <w:pPr>
            <w:pStyle w:val="Contents3"/>
            <w:tabs>
              <w:tab w:val="clear" w:pos="8459"/>
              <w:tab w:val="right" w:pos="9026" w:leader="dot"/>
            </w:tabs>
            <w:rPr/>
          </w:pPr>
          <w:hyperlink w:anchor="__RefHeading___Toc9283258_1280447820">
            <w:r>
              <w:rPr>
                <w:webHidden/>
                <w:rStyle w:val="IndexLink"/>
              </w:rPr>
              <w:t>32</w:t>
            </w:r>
            <w:r>
              <w:rPr>
                <w:rStyle w:val="IndexLink"/>
                <w:rtl w:val="true"/>
              </w:rPr>
              <w:t xml:space="preserve">- </w:t>
            </w:r>
            <w:r>
              <w:rPr>
                <w:rStyle w:val="IndexLink"/>
                <w:rtl w:val="true"/>
              </w:rPr>
              <w:t>باب العزل</w:t>
            </w:r>
            <w:r>
              <w:rPr>
                <w:rStyle w:val="IndexLink"/>
                <w:rtl w:val="true"/>
              </w:rPr>
              <w:tab/>
            </w:r>
            <w:r>
              <w:rPr>
                <w:rStyle w:val="IndexLink"/>
              </w:rPr>
              <w:t>23</w:t>
            </w:r>
          </w:hyperlink>
        </w:p>
        <w:p>
          <w:pPr>
            <w:pStyle w:val="Contents3"/>
            <w:tabs>
              <w:tab w:val="clear" w:pos="8459"/>
              <w:tab w:val="right" w:pos="9026" w:leader="dot"/>
            </w:tabs>
            <w:rPr/>
          </w:pPr>
          <w:hyperlink w:anchor="__RefHeading___Toc9283260_1280447820">
            <w:r>
              <w:rPr>
                <w:webHidden/>
                <w:rStyle w:val="IndexLink"/>
              </w:rPr>
              <w:t>33</w:t>
            </w:r>
            <w:r>
              <w:rPr>
                <w:rStyle w:val="IndexLink"/>
                <w:rtl w:val="true"/>
              </w:rPr>
              <w:t xml:space="preserve">- </w:t>
            </w:r>
            <w:r>
              <w:rPr>
                <w:rStyle w:val="IndexLink"/>
                <w:rtl w:val="true"/>
              </w:rPr>
              <w:t>باب من قال لزوجاته احد اكن طالق</w:t>
            </w:r>
            <w:r>
              <w:rPr>
                <w:rStyle w:val="IndexLink"/>
                <w:rtl w:val="true"/>
              </w:rPr>
              <w:tab/>
            </w:r>
            <w:r>
              <w:rPr>
                <w:rStyle w:val="IndexLink"/>
              </w:rPr>
              <w:t>23</w:t>
            </w:r>
          </w:hyperlink>
        </w:p>
        <w:p>
          <w:pPr>
            <w:pStyle w:val="Contents3"/>
            <w:tabs>
              <w:tab w:val="clear" w:pos="8459"/>
              <w:tab w:val="right" w:pos="9026" w:leader="dot"/>
            </w:tabs>
            <w:rPr/>
          </w:pPr>
          <w:hyperlink w:anchor="__RefHeading___Toc9283262_1280447820">
            <w:r>
              <w:rPr>
                <w:webHidden/>
                <w:rStyle w:val="IndexLink"/>
              </w:rPr>
              <w:t>34</w:t>
            </w:r>
            <w:r>
              <w:rPr>
                <w:rStyle w:val="IndexLink"/>
                <w:rtl w:val="true"/>
              </w:rPr>
              <w:t xml:space="preserve"> -</w:t>
            </w:r>
            <w:r>
              <w:rPr>
                <w:rStyle w:val="IndexLink"/>
                <w:rtl w:val="true"/>
              </w:rPr>
              <w:t>باب الاحق بالولد</w:t>
            </w:r>
            <w:r>
              <w:rPr>
                <w:rStyle w:val="IndexLink"/>
                <w:rtl w:val="true"/>
              </w:rPr>
              <w:tab/>
            </w:r>
            <w:r>
              <w:rPr>
                <w:rStyle w:val="IndexLink"/>
              </w:rPr>
              <w:t>24</w:t>
            </w:r>
          </w:hyperlink>
        </w:p>
        <w:p>
          <w:pPr>
            <w:pStyle w:val="Contents3"/>
            <w:tabs>
              <w:tab w:val="clear" w:pos="8459"/>
              <w:tab w:val="right" w:pos="9026" w:leader="dot"/>
            </w:tabs>
            <w:rPr/>
          </w:pPr>
          <w:hyperlink w:anchor="__RefHeading___Toc9283264_1280447820">
            <w:r>
              <w:rPr>
                <w:webHidden/>
                <w:rStyle w:val="IndexLink"/>
              </w:rPr>
              <w:t>35</w:t>
            </w:r>
            <w:r>
              <w:rPr>
                <w:rStyle w:val="IndexLink"/>
                <w:rtl w:val="true"/>
              </w:rPr>
              <w:t xml:space="preserve"> - </w:t>
            </w:r>
            <w:r>
              <w:rPr>
                <w:rStyle w:val="IndexLink"/>
                <w:rtl w:val="true"/>
              </w:rPr>
              <w:t>باب طلاق الحرة</w:t>
            </w:r>
            <w:r>
              <w:rPr>
                <w:rStyle w:val="IndexLink"/>
                <w:rtl w:val="true"/>
              </w:rPr>
              <w:tab/>
            </w:r>
            <w:r>
              <w:rPr>
                <w:rStyle w:val="IndexLink"/>
              </w:rPr>
              <w:t>26</w:t>
            </w:r>
          </w:hyperlink>
        </w:p>
        <w:p>
          <w:pPr>
            <w:pStyle w:val="Contents3"/>
            <w:tabs>
              <w:tab w:val="clear" w:pos="8459"/>
              <w:tab w:val="right" w:pos="9026" w:leader="dot"/>
            </w:tabs>
            <w:rPr/>
          </w:pPr>
          <w:hyperlink w:anchor="__RefHeading___Toc9283266_1280447820">
            <w:r>
              <w:rPr>
                <w:webHidden/>
                <w:rStyle w:val="IndexLink"/>
              </w:rPr>
              <w:t>36</w:t>
            </w:r>
            <w:r>
              <w:rPr>
                <w:rStyle w:val="IndexLink"/>
                <w:rtl w:val="true"/>
              </w:rPr>
              <w:t xml:space="preserve"> -</w:t>
            </w:r>
            <w:r>
              <w:rPr>
                <w:rStyle w:val="IndexLink"/>
                <w:rtl w:val="true"/>
              </w:rPr>
              <w:t>باب القرعة عند التنازع</w:t>
            </w:r>
            <w:r>
              <w:rPr>
                <w:rStyle w:val="IndexLink"/>
                <w:rtl w:val="true"/>
              </w:rPr>
              <w:tab/>
            </w:r>
            <w:r>
              <w:rPr>
                <w:rStyle w:val="IndexLink"/>
              </w:rPr>
              <w:t>27</w:t>
            </w:r>
          </w:hyperlink>
        </w:p>
        <w:p>
          <w:pPr>
            <w:pStyle w:val="Contents3"/>
            <w:tabs>
              <w:tab w:val="clear" w:pos="8459"/>
              <w:tab w:val="right" w:pos="9026" w:leader="dot"/>
            </w:tabs>
            <w:rPr/>
          </w:pPr>
          <w:hyperlink w:anchor="__RefHeading___Toc9283268_1280447820">
            <w:r>
              <w:rPr>
                <w:webHidden/>
                <w:rStyle w:val="IndexLink"/>
              </w:rPr>
              <w:t>37</w:t>
            </w:r>
            <w:r>
              <w:rPr>
                <w:rStyle w:val="IndexLink"/>
                <w:rtl w:val="true"/>
              </w:rPr>
              <w:t xml:space="preserve">- </w:t>
            </w:r>
            <w:r>
              <w:rPr>
                <w:rStyle w:val="IndexLink"/>
                <w:rtl w:val="true"/>
              </w:rPr>
              <w:t>باب طلاق السنة</w:t>
            </w:r>
            <w:r>
              <w:rPr>
                <w:rStyle w:val="IndexLink"/>
                <w:rtl w:val="true"/>
              </w:rPr>
              <w:tab/>
            </w:r>
            <w:r>
              <w:rPr>
                <w:rStyle w:val="IndexLink"/>
              </w:rPr>
              <w:t>30</w:t>
            </w:r>
          </w:hyperlink>
        </w:p>
        <w:p>
          <w:pPr>
            <w:pStyle w:val="Contents3"/>
            <w:tabs>
              <w:tab w:val="clear" w:pos="8459"/>
              <w:tab w:val="right" w:pos="9026" w:leader="dot"/>
            </w:tabs>
            <w:rPr/>
          </w:pPr>
          <w:hyperlink w:anchor="__RefHeading___Toc9283270_1280447820">
            <w:r>
              <w:rPr>
                <w:webHidden/>
                <w:rStyle w:val="IndexLink"/>
              </w:rPr>
              <w:t>38</w:t>
            </w:r>
            <w:r>
              <w:rPr>
                <w:rStyle w:val="IndexLink"/>
                <w:rtl w:val="true"/>
              </w:rPr>
              <w:t xml:space="preserve">- </w:t>
            </w:r>
            <w:r>
              <w:rPr>
                <w:rStyle w:val="IndexLink"/>
                <w:rtl w:val="true"/>
              </w:rPr>
              <w:t>باب طلاق الزوج الغائب</w:t>
            </w:r>
            <w:r>
              <w:rPr>
                <w:rStyle w:val="IndexLink"/>
                <w:rtl w:val="true"/>
              </w:rPr>
              <w:tab/>
            </w:r>
            <w:r>
              <w:rPr>
                <w:rStyle w:val="IndexLink"/>
              </w:rPr>
              <w:t>31</w:t>
            </w:r>
          </w:hyperlink>
        </w:p>
        <w:p>
          <w:pPr>
            <w:pStyle w:val="Contents3"/>
            <w:tabs>
              <w:tab w:val="clear" w:pos="8459"/>
              <w:tab w:val="right" w:pos="9026" w:leader="dot"/>
            </w:tabs>
            <w:rPr/>
          </w:pPr>
          <w:hyperlink w:anchor="__RefHeading___Toc9283272_1280447820">
            <w:r>
              <w:rPr>
                <w:webHidden/>
                <w:rStyle w:val="IndexLink"/>
              </w:rPr>
              <w:t>39</w:t>
            </w:r>
            <w:r>
              <w:rPr>
                <w:rStyle w:val="IndexLink"/>
                <w:rtl w:val="true"/>
              </w:rPr>
              <w:t xml:space="preserve">- </w:t>
            </w:r>
            <w:r>
              <w:rPr>
                <w:rStyle w:val="IndexLink"/>
                <w:rtl w:val="true"/>
              </w:rPr>
              <w:t>باب من قال لزوجته حبلك على غاربك</w:t>
            </w:r>
            <w:r>
              <w:rPr>
                <w:rStyle w:val="IndexLink"/>
                <w:rtl w:val="true"/>
              </w:rPr>
              <w:tab/>
            </w:r>
            <w:r>
              <w:rPr>
                <w:rStyle w:val="IndexLink"/>
              </w:rPr>
              <w:t>32</w:t>
            </w:r>
          </w:hyperlink>
        </w:p>
        <w:p>
          <w:pPr>
            <w:pStyle w:val="Contents3"/>
            <w:tabs>
              <w:tab w:val="clear" w:pos="8459"/>
              <w:tab w:val="right" w:pos="9026" w:leader="dot"/>
            </w:tabs>
            <w:rPr/>
          </w:pPr>
          <w:hyperlink w:anchor="__RefHeading___Toc9283274_1280447820">
            <w:r>
              <w:rPr>
                <w:webHidden/>
                <w:rStyle w:val="IndexLink"/>
              </w:rPr>
              <w:t>40</w:t>
            </w:r>
            <w:r>
              <w:rPr>
                <w:rStyle w:val="IndexLink"/>
                <w:rtl w:val="true"/>
              </w:rPr>
              <w:t xml:space="preserve"> -</w:t>
            </w:r>
            <w:r>
              <w:rPr>
                <w:rStyle w:val="IndexLink"/>
                <w:rtl w:val="true"/>
              </w:rPr>
              <w:t>باب من طلق بالكنايات</w:t>
            </w:r>
            <w:r>
              <w:rPr>
                <w:rStyle w:val="IndexLink"/>
                <w:rtl w:val="true"/>
              </w:rPr>
              <w:tab/>
            </w:r>
            <w:r>
              <w:rPr>
                <w:rStyle w:val="IndexLink"/>
              </w:rPr>
              <w:t>33</w:t>
            </w:r>
          </w:hyperlink>
        </w:p>
        <w:p>
          <w:pPr>
            <w:pStyle w:val="Contents3"/>
            <w:tabs>
              <w:tab w:val="clear" w:pos="8459"/>
              <w:tab w:val="right" w:pos="9026" w:leader="dot"/>
            </w:tabs>
            <w:rPr/>
          </w:pPr>
          <w:hyperlink w:anchor="__RefHeading___Toc9283276_1280447820">
            <w:r>
              <w:rPr>
                <w:webHidden/>
                <w:rStyle w:val="IndexLink"/>
              </w:rPr>
              <w:t>41</w:t>
            </w:r>
            <w:r>
              <w:rPr>
                <w:rStyle w:val="IndexLink"/>
                <w:rtl w:val="true"/>
              </w:rPr>
              <w:t xml:space="preserve"> -</w:t>
            </w:r>
            <w:r>
              <w:rPr>
                <w:rStyle w:val="IndexLink"/>
                <w:rtl w:val="true"/>
              </w:rPr>
              <w:t>باب الرجل يشهد على الرجوع</w:t>
            </w:r>
            <w:r>
              <w:rPr>
                <w:rStyle w:val="IndexLink"/>
                <w:rtl w:val="true"/>
              </w:rPr>
              <w:tab/>
            </w:r>
            <w:r>
              <w:rPr>
                <w:rStyle w:val="IndexLink"/>
              </w:rPr>
              <w:t>34</w:t>
            </w:r>
          </w:hyperlink>
        </w:p>
        <w:p>
          <w:pPr>
            <w:pStyle w:val="Contents3"/>
            <w:tabs>
              <w:tab w:val="clear" w:pos="8459"/>
              <w:tab w:val="right" w:pos="9026" w:leader="dot"/>
            </w:tabs>
            <w:rPr/>
          </w:pPr>
          <w:hyperlink w:anchor="__RefHeading___Toc9283278_1280447820">
            <w:r>
              <w:rPr>
                <w:webHidden/>
                <w:rStyle w:val="IndexLink"/>
              </w:rPr>
              <w:t>42</w:t>
            </w:r>
            <w:r>
              <w:rPr>
                <w:rStyle w:val="IndexLink"/>
                <w:rtl w:val="true"/>
              </w:rPr>
              <w:t xml:space="preserve">- </w:t>
            </w:r>
            <w:r>
              <w:rPr>
                <w:rStyle w:val="IndexLink"/>
                <w:rtl w:val="true"/>
              </w:rPr>
              <w:t>باب تطليق الامة</w:t>
            </w:r>
            <w:r>
              <w:rPr>
                <w:rStyle w:val="IndexLink"/>
                <w:rtl w:val="true"/>
              </w:rPr>
              <w:tab/>
            </w:r>
            <w:r>
              <w:rPr>
                <w:rStyle w:val="IndexLink"/>
              </w:rPr>
              <w:t>34</w:t>
            </w:r>
          </w:hyperlink>
        </w:p>
        <w:p>
          <w:pPr>
            <w:pStyle w:val="Contents3"/>
            <w:tabs>
              <w:tab w:val="clear" w:pos="8459"/>
              <w:tab w:val="right" w:pos="9026" w:leader="dot"/>
            </w:tabs>
            <w:rPr/>
          </w:pPr>
          <w:hyperlink w:anchor="__RefHeading___Toc9283280_1280447820">
            <w:r>
              <w:rPr>
                <w:webHidden/>
                <w:rStyle w:val="IndexLink"/>
              </w:rPr>
              <w:t>43</w:t>
            </w:r>
            <w:r>
              <w:rPr>
                <w:rStyle w:val="IndexLink"/>
                <w:rtl w:val="true"/>
              </w:rPr>
              <w:t xml:space="preserve">- </w:t>
            </w:r>
            <w:r>
              <w:rPr>
                <w:rStyle w:val="IndexLink"/>
                <w:rtl w:val="true"/>
              </w:rPr>
              <w:t>باب تصديق المرأة</w:t>
            </w:r>
            <w:r>
              <w:rPr>
                <w:rStyle w:val="IndexLink"/>
                <w:rtl w:val="true"/>
              </w:rPr>
              <w:tab/>
            </w:r>
            <w:r>
              <w:rPr>
                <w:rStyle w:val="IndexLink"/>
              </w:rPr>
              <w:t>35</w:t>
            </w:r>
          </w:hyperlink>
        </w:p>
        <w:p>
          <w:pPr>
            <w:pStyle w:val="Contents3"/>
            <w:tabs>
              <w:tab w:val="clear" w:pos="8459"/>
              <w:tab w:val="right" w:pos="9026" w:leader="dot"/>
            </w:tabs>
            <w:rPr/>
          </w:pPr>
          <w:hyperlink w:anchor="__RefHeading___Toc9283282_1280447820">
            <w:r>
              <w:rPr>
                <w:webHidden/>
                <w:rStyle w:val="IndexLink"/>
              </w:rPr>
              <w:t>44</w:t>
            </w:r>
            <w:r>
              <w:rPr>
                <w:rStyle w:val="IndexLink"/>
                <w:rtl w:val="true"/>
              </w:rPr>
              <w:t xml:space="preserve">- </w:t>
            </w:r>
            <w:r>
              <w:rPr>
                <w:rStyle w:val="IndexLink"/>
                <w:rtl w:val="true"/>
              </w:rPr>
              <w:t>باب طلاق الحاملي</w:t>
            </w:r>
            <w:r>
              <w:rPr>
                <w:rStyle w:val="IndexLink"/>
                <w:rtl w:val="true"/>
              </w:rPr>
              <w:tab/>
            </w:r>
            <w:r>
              <w:rPr>
                <w:rStyle w:val="IndexLink"/>
              </w:rPr>
              <w:t>36</w:t>
            </w:r>
          </w:hyperlink>
        </w:p>
        <w:p>
          <w:pPr>
            <w:pStyle w:val="Contents3"/>
            <w:tabs>
              <w:tab w:val="clear" w:pos="8459"/>
              <w:tab w:val="right" w:pos="9026" w:leader="dot"/>
            </w:tabs>
            <w:rPr/>
          </w:pPr>
          <w:hyperlink w:anchor="__RefHeading___Toc9283284_1280447820">
            <w:r>
              <w:rPr>
                <w:webHidden/>
                <w:rStyle w:val="IndexLink"/>
              </w:rPr>
              <w:t>45</w:t>
            </w:r>
            <w:r>
              <w:rPr>
                <w:rStyle w:val="IndexLink"/>
                <w:rtl w:val="true"/>
              </w:rPr>
              <w:t xml:space="preserve"> -</w:t>
            </w:r>
            <w:r>
              <w:rPr>
                <w:rStyle w:val="IndexLink"/>
                <w:rtl w:val="true"/>
              </w:rPr>
              <w:t>باب من قال لزوجته انت طالق الفا</w:t>
            </w:r>
            <w:r>
              <w:rPr>
                <w:rStyle w:val="IndexLink"/>
                <w:rtl w:val="true"/>
              </w:rPr>
              <w:tab/>
            </w:r>
            <w:r>
              <w:rPr>
                <w:rStyle w:val="IndexLink"/>
              </w:rPr>
              <w:t>37</w:t>
            </w:r>
          </w:hyperlink>
        </w:p>
        <w:p>
          <w:pPr>
            <w:pStyle w:val="Contents2"/>
            <w:tabs>
              <w:tab w:val="clear" w:pos="8743"/>
              <w:tab w:val="right" w:pos="9026" w:leader="dot"/>
            </w:tabs>
            <w:rPr/>
          </w:pPr>
          <w:hyperlink w:anchor="__RefHeading___Toc9283286_1280447820">
            <w:r>
              <w:rPr>
                <w:webHidden/>
                <w:rStyle w:val="IndexLink"/>
                <w:rtl w:val="true"/>
              </w:rPr>
              <w:t>كتاب الأولاد</w:t>
            </w:r>
            <w:r>
              <w:rPr>
                <w:rStyle w:val="IndexLink"/>
                <w:rtl w:val="true"/>
              </w:rPr>
              <w:tab/>
            </w:r>
            <w:r>
              <w:rPr>
                <w:rStyle w:val="IndexLink"/>
              </w:rPr>
              <w:t>38</w:t>
            </w:r>
          </w:hyperlink>
        </w:p>
        <w:p>
          <w:pPr>
            <w:pStyle w:val="Contents3"/>
            <w:tabs>
              <w:tab w:val="clear" w:pos="8459"/>
              <w:tab w:val="right" w:pos="9026" w:leader="dot"/>
            </w:tabs>
            <w:rPr/>
          </w:pPr>
          <w:hyperlink w:anchor="__RefHeading___Toc9283288_1280447820">
            <w:r>
              <w:rPr>
                <w:webHidden/>
                <w:rStyle w:val="IndexLink"/>
              </w:rPr>
              <w:t>1</w:t>
            </w:r>
            <w:r>
              <w:rPr>
                <w:rStyle w:val="IndexLink"/>
                <w:rtl w:val="true"/>
              </w:rPr>
              <w:t xml:space="preserve">- </w:t>
            </w:r>
            <w:r>
              <w:rPr>
                <w:rStyle w:val="IndexLink"/>
                <w:rtl w:val="true"/>
              </w:rPr>
              <w:t>باب تسمية الولد</w:t>
            </w:r>
            <w:r>
              <w:rPr>
                <w:rStyle w:val="IndexLink"/>
                <w:rtl w:val="true"/>
              </w:rPr>
              <w:tab/>
            </w:r>
            <w:r>
              <w:rPr>
                <w:rStyle w:val="IndexLink"/>
              </w:rPr>
              <w:t>38</w:t>
            </w:r>
          </w:hyperlink>
        </w:p>
        <w:p>
          <w:pPr>
            <w:pStyle w:val="Contents3"/>
            <w:tabs>
              <w:tab w:val="clear" w:pos="8459"/>
              <w:tab w:val="right" w:pos="9026" w:leader="dot"/>
            </w:tabs>
            <w:rPr/>
          </w:pPr>
          <w:hyperlink w:anchor="__RefHeading___Toc9283290_1280447820">
            <w:r>
              <w:rPr>
                <w:webHidden/>
                <w:rStyle w:val="IndexLink"/>
              </w:rPr>
              <w:t>2</w:t>
            </w:r>
            <w:r>
              <w:rPr>
                <w:rStyle w:val="IndexLink"/>
                <w:rtl w:val="true"/>
              </w:rPr>
              <w:t xml:space="preserve"> -</w:t>
            </w:r>
            <w:r>
              <w:rPr>
                <w:rStyle w:val="IndexLink"/>
                <w:rtl w:val="true"/>
              </w:rPr>
              <w:t>باب تسمية الحسنين عليهما السلام</w:t>
            </w:r>
            <w:r>
              <w:rPr>
                <w:rStyle w:val="IndexLink"/>
                <w:rtl w:val="true"/>
              </w:rPr>
              <w:tab/>
            </w:r>
            <w:r>
              <w:rPr>
                <w:rStyle w:val="IndexLink"/>
              </w:rPr>
              <w:t>40</w:t>
            </w:r>
          </w:hyperlink>
        </w:p>
        <w:p>
          <w:pPr>
            <w:pStyle w:val="Contents3"/>
            <w:tabs>
              <w:tab w:val="clear" w:pos="8459"/>
              <w:tab w:val="right" w:pos="9026" w:leader="dot"/>
            </w:tabs>
            <w:rPr/>
          </w:pPr>
          <w:hyperlink w:anchor="__RefHeading___Toc9283292_1280447820">
            <w:r>
              <w:rPr>
                <w:webHidden/>
                <w:rStyle w:val="IndexLink"/>
              </w:rPr>
              <w:t>3</w:t>
            </w:r>
            <w:r>
              <w:rPr>
                <w:rStyle w:val="IndexLink"/>
                <w:rtl w:val="true"/>
              </w:rPr>
              <w:t xml:space="preserve">- </w:t>
            </w:r>
            <w:r>
              <w:rPr>
                <w:rStyle w:val="IndexLink"/>
                <w:rtl w:val="true"/>
              </w:rPr>
              <w:t>باب السقط</w:t>
            </w:r>
            <w:r>
              <w:rPr>
                <w:rStyle w:val="IndexLink"/>
                <w:rtl w:val="true"/>
              </w:rPr>
              <w:tab/>
            </w:r>
            <w:r>
              <w:rPr>
                <w:rStyle w:val="IndexLink"/>
              </w:rPr>
              <w:t>43</w:t>
            </w:r>
          </w:hyperlink>
        </w:p>
        <w:p>
          <w:pPr>
            <w:pStyle w:val="Contents3"/>
            <w:tabs>
              <w:tab w:val="clear" w:pos="8459"/>
              <w:tab w:val="right" w:pos="9026" w:leader="dot"/>
            </w:tabs>
            <w:rPr/>
          </w:pPr>
          <w:hyperlink w:anchor="__RefHeading___Toc9283294_1280447820">
            <w:r>
              <w:rPr>
                <w:webHidden/>
                <w:rStyle w:val="IndexLink"/>
              </w:rPr>
              <w:t>4</w:t>
            </w:r>
            <w:r>
              <w:rPr>
                <w:rStyle w:val="IndexLink"/>
                <w:rtl w:val="true"/>
              </w:rPr>
              <w:t>-</w:t>
            </w:r>
            <w:r>
              <w:rPr>
                <w:rStyle w:val="IndexLink"/>
                <w:rtl w:val="true"/>
              </w:rPr>
              <w:t>باب العقيقة</w:t>
            </w:r>
            <w:r>
              <w:rPr>
                <w:rStyle w:val="IndexLink"/>
                <w:rtl w:val="true"/>
              </w:rPr>
              <w:tab/>
            </w:r>
            <w:r>
              <w:rPr>
                <w:rStyle w:val="IndexLink"/>
              </w:rPr>
              <w:t>44</w:t>
            </w:r>
          </w:hyperlink>
        </w:p>
        <w:p>
          <w:pPr>
            <w:pStyle w:val="Contents3"/>
            <w:tabs>
              <w:tab w:val="clear" w:pos="8459"/>
              <w:tab w:val="right" w:pos="9026" w:leader="dot"/>
            </w:tabs>
            <w:rPr/>
          </w:pPr>
          <w:hyperlink w:anchor="__RefHeading___Toc9283296_1280447820">
            <w:r>
              <w:rPr>
                <w:webHidden/>
                <w:rStyle w:val="IndexLink"/>
              </w:rPr>
              <w:t>5</w:t>
            </w:r>
            <w:r>
              <w:rPr>
                <w:rStyle w:val="IndexLink"/>
                <w:rtl w:val="true"/>
              </w:rPr>
              <w:t xml:space="preserve">- </w:t>
            </w:r>
            <w:r>
              <w:rPr>
                <w:rStyle w:val="IndexLink"/>
                <w:rtl w:val="true"/>
              </w:rPr>
              <w:t>باب الختان</w:t>
            </w:r>
            <w:r>
              <w:rPr>
                <w:rStyle w:val="IndexLink"/>
                <w:rtl w:val="true"/>
              </w:rPr>
              <w:tab/>
            </w:r>
            <w:r>
              <w:rPr>
                <w:rStyle w:val="IndexLink"/>
              </w:rPr>
              <w:t>46</w:t>
            </w:r>
          </w:hyperlink>
        </w:p>
        <w:p>
          <w:pPr>
            <w:pStyle w:val="Contents3"/>
            <w:tabs>
              <w:tab w:val="clear" w:pos="8459"/>
              <w:tab w:val="right" w:pos="9026" w:leader="dot"/>
            </w:tabs>
            <w:rPr/>
          </w:pPr>
          <w:hyperlink w:anchor="__RefHeading___Toc9283298_1280447820">
            <w:r>
              <w:rPr>
                <w:webHidden/>
                <w:rStyle w:val="IndexLink"/>
              </w:rPr>
              <w:t>6</w:t>
            </w:r>
            <w:r>
              <w:rPr>
                <w:rStyle w:val="IndexLink"/>
                <w:rtl w:val="true"/>
              </w:rPr>
              <w:t xml:space="preserve">- </w:t>
            </w:r>
            <w:r>
              <w:rPr>
                <w:rStyle w:val="IndexLink"/>
                <w:rtl w:val="true"/>
              </w:rPr>
              <w:t>باب تهنئة الولد</w:t>
            </w:r>
            <w:r>
              <w:rPr>
                <w:rStyle w:val="IndexLink"/>
                <w:rtl w:val="true"/>
              </w:rPr>
              <w:tab/>
            </w:r>
            <w:r>
              <w:rPr>
                <w:rStyle w:val="IndexLink"/>
              </w:rPr>
              <w:t>47</w:t>
            </w:r>
          </w:hyperlink>
        </w:p>
        <w:p>
          <w:pPr>
            <w:pStyle w:val="Contents2"/>
            <w:tabs>
              <w:tab w:val="clear" w:pos="8743"/>
              <w:tab w:val="right" w:pos="9026" w:leader="dot"/>
            </w:tabs>
            <w:rPr/>
          </w:pPr>
          <w:hyperlink w:anchor="__RefHeading___Toc9283300_1280447820">
            <w:r>
              <w:rPr>
                <w:webHidden/>
                <w:rStyle w:val="IndexLink"/>
                <w:rtl w:val="true"/>
              </w:rPr>
              <w:t>كتاب التجمل والزينة</w:t>
            </w:r>
            <w:r>
              <w:rPr>
                <w:rStyle w:val="IndexLink"/>
                <w:rtl w:val="true"/>
              </w:rPr>
              <w:tab/>
            </w:r>
            <w:r>
              <w:rPr>
                <w:rStyle w:val="IndexLink"/>
              </w:rPr>
              <w:t>48</w:t>
            </w:r>
          </w:hyperlink>
        </w:p>
        <w:p>
          <w:pPr>
            <w:pStyle w:val="Contents3"/>
            <w:tabs>
              <w:tab w:val="clear" w:pos="8459"/>
              <w:tab w:val="right" w:pos="9026" w:leader="dot"/>
            </w:tabs>
            <w:rPr/>
          </w:pPr>
          <w:hyperlink w:anchor="__RefHeading___Toc9283302_1280447820">
            <w:r>
              <w:rPr>
                <w:webHidden/>
                <w:rStyle w:val="IndexLink"/>
              </w:rPr>
              <w:t>1</w:t>
            </w:r>
            <w:r>
              <w:rPr>
                <w:rStyle w:val="IndexLink"/>
                <w:rtl w:val="true"/>
              </w:rPr>
              <w:t xml:space="preserve">- </w:t>
            </w:r>
            <w:r>
              <w:rPr>
                <w:rStyle w:val="IndexLink"/>
                <w:rtl w:val="true"/>
              </w:rPr>
              <w:t>باب الاردية</w:t>
            </w:r>
            <w:r>
              <w:rPr>
                <w:rStyle w:val="IndexLink"/>
                <w:rtl w:val="true"/>
              </w:rPr>
              <w:tab/>
            </w:r>
            <w:r>
              <w:rPr>
                <w:rStyle w:val="IndexLink"/>
              </w:rPr>
              <w:t>48</w:t>
            </w:r>
          </w:hyperlink>
        </w:p>
        <w:p>
          <w:pPr>
            <w:pStyle w:val="Contents3"/>
            <w:tabs>
              <w:tab w:val="clear" w:pos="8459"/>
              <w:tab w:val="right" w:pos="9026" w:leader="dot"/>
            </w:tabs>
            <w:rPr/>
          </w:pPr>
          <w:hyperlink w:anchor="__RefHeading___Toc9283304_1280447820">
            <w:r>
              <w:rPr>
                <w:webHidden/>
                <w:rStyle w:val="IndexLink"/>
              </w:rPr>
              <w:t>2</w:t>
            </w:r>
            <w:r>
              <w:rPr>
                <w:rStyle w:val="IndexLink"/>
                <w:rtl w:val="true"/>
              </w:rPr>
              <w:t xml:space="preserve"> -</w:t>
            </w:r>
            <w:r>
              <w:rPr>
                <w:rStyle w:val="IndexLink"/>
                <w:rtl w:val="true"/>
              </w:rPr>
              <w:t>باب ليس الحرير</w:t>
            </w:r>
            <w:r>
              <w:rPr>
                <w:rStyle w:val="IndexLink"/>
                <w:rtl w:val="true"/>
              </w:rPr>
              <w:tab/>
            </w:r>
            <w:r>
              <w:rPr>
                <w:rStyle w:val="IndexLink"/>
              </w:rPr>
              <w:t>49</w:t>
            </w:r>
          </w:hyperlink>
        </w:p>
        <w:p>
          <w:pPr>
            <w:pStyle w:val="Contents3"/>
            <w:tabs>
              <w:tab w:val="clear" w:pos="8459"/>
              <w:tab w:val="right" w:pos="9026" w:leader="dot"/>
            </w:tabs>
            <w:rPr/>
          </w:pPr>
          <w:hyperlink w:anchor="__RefHeading___Toc9283306_1280447820">
            <w:r>
              <w:rPr>
                <w:webHidden/>
                <w:rStyle w:val="IndexLink"/>
              </w:rPr>
              <w:t>3</w:t>
            </w:r>
            <w:r>
              <w:rPr>
                <w:rStyle w:val="IndexLink"/>
                <w:rtl w:val="true"/>
              </w:rPr>
              <w:t xml:space="preserve">- </w:t>
            </w:r>
            <w:r>
              <w:rPr>
                <w:rStyle w:val="IndexLink"/>
                <w:rtl w:val="true"/>
              </w:rPr>
              <w:t>باب التختم بالذهب</w:t>
            </w:r>
            <w:r>
              <w:rPr>
                <w:rStyle w:val="IndexLink"/>
                <w:rtl w:val="true"/>
              </w:rPr>
              <w:tab/>
            </w:r>
            <w:r>
              <w:rPr>
                <w:rStyle w:val="IndexLink"/>
              </w:rPr>
              <w:t>56</w:t>
            </w:r>
          </w:hyperlink>
        </w:p>
        <w:p>
          <w:pPr>
            <w:pStyle w:val="Contents3"/>
            <w:tabs>
              <w:tab w:val="clear" w:pos="8459"/>
              <w:tab w:val="right" w:pos="9026" w:leader="dot"/>
            </w:tabs>
            <w:rPr/>
          </w:pPr>
          <w:hyperlink w:anchor="__RefHeading___Toc9283308_1280447820">
            <w:r>
              <w:rPr>
                <w:webHidden/>
                <w:rStyle w:val="IndexLink"/>
              </w:rPr>
              <w:t>4</w:t>
            </w:r>
            <w:r>
              <w:rPr>
                <w:rStyle w:val="IndexLink"/>
                <w:rtl w:val="true"/>
              </w:rPr>
              <w:t xml:space="preserve">- </w:t>
            </w:r>
            <w:r>
              <w:rPr>
                <w:rStyle w:val="IndexLink"/>
                <w:rtl w:val="true"/>
              </w:rPr>
              <w:t>باب الثياب المعصفر</w:t>
            </w:r>
            <w:r>
              <w:rPr>
                <w:rStyle w:val="IndexLink"/>
                <w:rtl w:val="true"/>
              </w:rPr>
              <w:tab/>
            </w:r>
            <w:r>
              <w:rPr>
                <w:rStyle w:val="IndexLink"/>
              </w:rPr>
              <w:t>65</w:t>
            </w:r>
          </w:hyperlink>
        </w:p>
        <w:p>
          <w:pPr>
            <w:pStyle w:val="Contents3"/>
            <w:tabs>
              <w:tab w:val="clear" w:pos="8459"/>
              <w:tab w:val="right" w:pos="9026" w:leader="dot"/>
            </w:tabs>
            <w:rPr/>
          </w:pPr>
          <w:hyperlink w:anchor="__RefHeading___Toc9283310_1280447820">
            <w:r>
              <w:rPr>
                <w:webHidden/>
                <w:rStyle w:val="IndexLink"/>
              </w:rPr>
              <w:t>5</w:t>
            </w:r>
            <w:r>
              <w:rPr>
                <w:rStyle w:val="IndexLink"/>
                <w:rtl w:val="true"/>
              </w:rPr>
              <w:t xml:space="preserve">- </w:t>
            </w:r>
            <w:r>
              <w:rPr>
                <w:rStyle w:val="IndexLink"/>
                <w:rtl w:val="true"/>
              </w:rPr>
              <w:t>باب تقليم الأظفار</w:t>
            </w:r>
            <w:r>
              <w:rPr>
                <w:rStyle w:val="IndexLink"/>
                <w:rtl w:val="true"/>
              </w:rPr>
              <w:tab/>
            </w:r>
            <w:r>
              <w:rPr>
                <w:rStyle w:val="IndexLink"/>
              </w:rPr>
              <w:t>68</w:t>
            </w:r>
          </w:hyperlink>
        </w:p>
        <w:p>
          <w:pPr>
            <w:pStyle w:val="Contents3"/>
            <w:tabs>
              <w:tab w:val="clear" w:pos="8459"/>
              <w:tab w:val="right" w:pos="9026" w:leader="dot"/>
            </w:tabs>
            <w:rPr/>
          </w:pPr>
          <w:hyperlink w:anchor="__RefHeading___Toc9283312_1280447820">
            <w:r>
              <w:rPr>
                <w:webHidden/>
                <w:rStyle w:val="IndexLink"/>
              </w:rPr>
              <w:t>6</w:t>
            </w:r>
            <w:r>
              <w:rPr>
                <w:rStyle w:val="IndexLink"/>
                <w:rtl w:val="true"/>
              </w:rPr>
              <w:t xml:space="preserve">- </w:t>
            </w:r>
            <w:r>
              <w:rPr>
                <w:rStyle w:val="IndexLink"/>
                <w:rtl w:val="true"/>
              </w:rPr>
              <w:t>باب الديباج</w:t>
            </w:r>
            <w:r>
              <w:rPr>
                <w:rStyle w:val="IndexLink"/>
                <w:rtl w:val="true"/>
              </w:rPr>
              <w:tab/>
            </w:r>
            <w:r>
              <w:rPr>
                <w:rStyle w:val="IndexLink"/>
              </w:rPr>
              <w:t>69</w:t>
            </w:r>
          </w:hyperlink>
        </w:p>
        <w:p>
          <w:pPr>
            <w:pStyle w:val="Contents3"/>
            <w:tabs>
              <w:tab w:val="clear" w:pos="8459"/>
              <w:tab w:val="right" w:pos="9026" w:leader="dot"/>
            </w:tabs>
            <w:rPr/>
          </w:pPr>
          <w:hyperlink w:anchor="__RefHeading___Toc9283314_1280447820">
            <w:r>
              <w:rPr>
                <w:webHidden/>
                <w:rStyle w:val="IndexLink"/>
              </w:rPr>
              <w:t>7</w:t>
            </w:r>
            <w:r>
              <w:rPr>
                <w:rStyle w:val="IndexLink"/>
                <w:rtl w:val="true"/>
              </w:rPr>
              <w:t xml:space="preserve">- </w:t>
            </w:r>
            <w:r>
              <w:rPr>
                <w:rStyle w:val="IndexLink"/>
                <w:rtl w:val="true"/>
              </w:rPr>
              <w:t>باب الأصفر</w:t>
            </w:r>
            <w:r>
              <w:rPr>
                <w:rStyle w:val="IndexLink"/>
                <w:rtl w:val="true"/>
              </w:rPr>
              <w:tab/>
            </w:r>
            <w:r>
              <w:rPr>
                <w:rStyle w:val="IndexLink"/>
              </w:rPr>
              <w:t>70</w:t>
            </w:r>
          </w:hyperlink>
        </w:p>
        <w:p>
          <w:pPr>
            <w:pStyle w:val="Contents3"/>
            <w:tabs>
              <w:tab w:val="clear" w:pos="8459"/>
              <w:tab w:val="right" w:pos="9026" w:leader="dot"/>
            </w:tabs>
            <w:rPr/>
          </w:pPr>
          <w:hyperlink w:anchor="__RefHeading___Toc9283316_1280447820">
            <w:r>
              <w:rPr>
                <w:webHidden/>
                <w:rStyle w:val="IndexLink"/>
              </w:rPr>
              <w:t>8</w:t>
            </w:r>
            <w:r>
              <w:rPr>
                <w:rStyle w:val="IndexLink"/>
                <w:rtl w:val="true"/>
              </w:rPr>
              <w:t xml:space="preserve">- </w:t>
            </w:r>
            <w:r>
              <w:rPr>
                <w:rStyle w:val="IndexLink"/>
                <w:rtl w:val="true"/>
              </w:rPr>
              <w:t>باب الحجامة</w:t>
            </w:r>
            <w:r>
              <w:rPr>
                <w:rStyle w:val="IndexLink"/>
                <w:rtl w:val="true"/>
              </w:rPr>
              <w:tab/>
            </w:r>
            <w:r>
              <w:rPr>
                <w:rStyle w:val="IndexLink"/>
              </w:rPr>
              <w:t>70</w:t>
            </w:r>
          </w:hyperlink>
        </w:p>
        <w:p>
          <w:pPr>
            <w:pStyle w:val="Contents3"/>
            <w:tabs>
              <w:tab w:val="clear" w:pos="8459"/>
              <w:tab w:val="right" w:pos="9026" w:leader="dot"/>
            </w:tabs>
            <w:rPr/>
          </w:pPr>
          <w:hyperlink w:anchor="__RefHeading___Toc9283318_1280447820">
            <w:r>
              <w:rPr>
                <w:webHidden/>
                <w:rStyle w:val="IndexLink"/>
              </w:rPr>
              <w:t>9</w:t>
            </w:r>
            <w:r>
              <w:rPr>
                <w:rStyle w:val="IndexLink"/>
                <w:rtl w:val="true"/>
              </w:rPr>
              <w:t xml:space="preserve">- </w:t>
            </w:r>
            <w:r>
              <w:rPr>
                <w:rStyle w:val="IndexLink"/>
                <w:rtl w:val="true"/>
              </w:rPr>
              <w:t>باب الخضاب</w:t>
            </w:r>
            <w:r>
              <w:rPr>
                <w:rStyle w:val="IndexLink"/>
                <w:rtl w:val="true"/>
              </w:rPr>
              <w:tab/>
            </w:r>
            <w:r>
              <w:rPr>
                <w:rStyle w:val="IndexLink"/>
              </w:rPr>
              <w:t>71</w:t>
            </w:r>
          </w:hyperlink>
        </w:p>
        <w:p>
          <w:pPr>
            <w:pStyle w:val="Contents3"/>
            <w:tabs>
              <w:tab w:val="clear" w:pos="8459"/>
              <w:tab w:val="right" w:pos="9026" w:leader="dot"/>
            </w:tabs>
            <w:rPr/>
          </w:pPr>
          <w:hyperlink w:anchor="__RefHeading___Toc9283320_1280447820">
            <w:r>
              <w:rPr>
                <w:webHidden/>
                <w:rStyle w:val="IndexLink"/>
              </w:rPr>
              <w:t>10</w:t>
            </w:r>
            <w:r>
              <w:rPr>
                <w:rStyle w:val="IndexLink"/>
                <w:rtl w:val="true"/>
              </w:rPr>
              <w:t xml:space="preserve">- </w:t>
            </w:r>
            <w:r>
              <w:rPr>
                <w:rStyle w:val="IndexLink"/>
                <w:rtl w:val="true"/>
              </w:rPr>
              <w:t>باب الصور و التماثيل</w:t>
            </w:r>
            <w:r>
              <w:rPr>
                <w:rStyle w:val="IndexLink"/>
                <w:rtl w:val="true"/>
              </w:rPr>
              <w:tab/>
            </w:r>
            <w:r>
              <w:rPr>
                <w:rStyle w:val="IndexLink"/>
              </w:rPr>
              <w:t>72</w:t>
            </w:r>
          </w:hyperlink>
        </w:p>
        <w:p>
          <w:pPr>
            <w:pStyle w:val="Contents3"/>
            <w:tabs>
              <w:tab w:val="clear" w:pos="8459"/>
              <w:tab w:val="right" w:pos="9026" w:leader="dot"/>
            </w:tabs>
            <w:rPr/>
          </w:pPr>
          <w:hyperlink w:anchor="__RefHeading___Toc9283322_1280447820">
            <w:r>
              <w:rPr>
                <w:webHidden/>
                <w:rStyle w:val="IndexLink"/>
              </w:rPr>
              <w:t>11</w:t>
            </w:r>
            <w:r>
              <w:rPr>
                <w:rStyle w:val="IndexLink"/>
                <w:rtl w:val="true"/>
              </w:rPr>
              <w:t xml:space="preserve"> - </w:t>
            </w:r>
            <w:r>
              <w:rPr>
                <w:rStyle w:val="IndexLink"/>
                <w:rtl w:val="true"/>
              </w:rPr>
              <w:t>باب العمائم</w:t>
            </w:r>
            <w:r>
              <w:rPr>
                <w:rStyle w:val="IndexLink"/>
                <w:rtl w:val="true"/>
              </w:rPr>
              <w:tab/>
            </w:r>
            <w:r>
              <w:rPr>
                <w:rStyle w:val="IndexLink"/>
              </w:rPr>
              <w:t>75</w:t>
            </w:r>
          </w:hyperlink>
        </w:p>
        <w:p>
          <w:pPr>
            <w:pStyle w:val="Contents3"/>
            <w:tabs>
              <w:tab w:val="clear" w:pos="8459"/>
              <w:tab w:val="right" w:pos="9026" w:leader="dot"/>
            </w:tabs>
            <w:rPr/>
          </w:pPr>
          <w:hyperlink w:anchor="__RefHeading___Toc9283324_1280447820">
            <w:r>
              <w:rPr>
                <w:webHidden/>
                <w:rStyle w:val="IndexLink"/>
              </w:rPr>
              <w:t>12</w:t>
            </w:r>
            <w:r>
              <w:rPr>
                <w:rStyle w:val="IndexLink"/>
                <w:rtl w:val="true"/>
              </w:rPr>
              <w:t xml:space="preserve"> - </w:t>
            </w:r>
            <w:r>
              <w:rPr>
                <w:rStyle w:val="IndexLink"/>
                <w:rtl w:val="true"/>
              </w:rPr>
              <w:t>باب لباس أمير المؤمنين عليه السلام</w:t>
            </w:r>
            <w:r>
              <w:rPr>
                <w:rStyle w:val="IndexLink"/>
                <w:rtl w:val="true"/>
              </w:rPr>
              <w:tab/>
            </w:r>
            <w:r>
              <w:rPr>
                <w:rStyle w:val="IndexLink"/>
              </w:rPr>
              <w:t>76</w:t>
            </w:r>
          </w:hyperlink>
        </w:p>
        <w:p>
          <w:pPr>
            <w:pStyle w:val="Contents3"/>
            <w:tabs>
              <w:tab w:val="clear" w:pos="8459"/>
              <w:tab w:val="right" w:pos="9026" w:leader="dot"/>
            </w:tabs>
            <w:rPr/>
          </w:pPr>
          <w:hyperlink w:anchor="__RefHeading___Toc9283326_1280447820">
            <w:r>
              <w:rPr>
                <w:webHidden/>
                <w:rStyle w:val="IndexLink"/>
              </w:rPr>
              <w:t>13</w:t>
            </w:r>
            <w:r>
              <w:rPr>
                <w:rStyle w:val="IndexLink"/>
                <w:rtl w:val="true"/>
              </w:rPr>
              <w:t xml:space="preserve"> - </w:t>
            </w:r>
            <w:r>
              <w:rPr>
                <w:rStyle w:val="IndexLink"/>
                <w:rtl w:val="true"/>
              </w:rPr>
              <w:t>باب اظهار الزينة</w:t>
            </w:r>
            <w:r>
              <w:rPr>
                <w:rStyle w:val="IndexLink"/>
                <w:rtl w:val="true"/>
              </w:rPr>
              <w:tab/>
            </w:r>
            <w:r>
              <w:rPr>
                <w:rStyle w:val="IndexLink"/>
              </w:rPr>
              <w:t>79</w:t>
            </w:r>
          </w:hyperlink>
        </w:p>
        <w:p>
          <w:pPr>
            <w:pStyle w:val="Contents3"/>
            <w:tabs>
              <w:tab w:val="clear" w:pos="8459"/>
              <w:tab w:val="right" w:pos="9026" w:leader="dot"/>
            </w:tabs>
            <w:rPr/>
          </w:pPr>
          <w:hyperlink w:anchor="__RefHeading___Toc9283328_1280447820">
            <w:r>
              <w:rPr>
                <w:webHidden/>
                <w:rStyle w:val="IndexLink"/>
              </w:rPr>
              <w:t>14</w:t>
            </w:r>
            <w:r>
              <w:rPr>
                <w:rStyle w:val="IndexLink"/>
                <w:rtl w:val="true"/>
              </w:rPr>
              <w:t xml:space="preserve"> - </w:t>
            </w:r>
            <w:r>
              <w:rPr>
                <w:rStyle w:val="IndexLink"/>
                <w:rtl w:val="true"/>
              </w:rPr>
              <w:t>باب لباس أهل الكتاب</w:t>
            </w:r>
            <w:r>
              <w:rPr>
                <w:rStyle w:val="IndexLink"/>
                <w:rtl w:val="true"/>
              </w:rPr>
              <w:tab/>
            </w:r>
            <w:r>
              <w:rPr>
                <w:rStyle w:val="IndexLink"/>
              </w:rPr>
              <w:t>80</w:t>
            </w:r>
          </w:hyperlink>
        </w:p>
        <w:p>
          <w:pPr>
            <w:pStyle w:val="Contents3"/>
            <w:tabs>
              <w:tab w:val="clear" w:pos="8459"/>
              <w:tab w:val="right" w:pos="9026" w:leader="dot"/>
            </w:tabs>
            <w:rPr/>
          </w:pPr>
          <w:hyperlink w:anchor="__RefHeading___Toc9283330_1280447820">
            <w:r>
              <w:rPr>
                <w:webHidden/>
                <w:rStyle w:val="IndexLink"/>
              </w:rPr>
              <w:t>15</w:t>
            </w:r>
            <w:r>
              <w:rPr>
                <w:rStyle w:val="IndexLink"/>
                <w:rtl w:val="true"/>
              </w:rPr>
              <w:t xml:space="preserve">- </w:t>
            </w:r>
            <w:r>
              <w:rPr>
                <w:rStyle w:val="IndexLink"/>
                <w:rtl w:val="true"/>
              </w:rPr>
              <w:t>باب الدعاء عند ليس الثوب</w:t>
            </w:r>
            <w:r>
              <w:rPr>
                <w:rStyle w:val="IndexLink"/>
                <w:rtl w:val="true"/>
              </w:rPr>
              <w:tab/>
            </w:r>
            <w:r>
              <w:rPr>
                <w:rStyle w:val="IndexLink"/>
              </w:rPr>
              <w:t>81</w:t>
            </w:r>
          </w:hyperlink>
        </w:p>
        <w:p>
          <w:pPr>
            <w:pStyle w:val="Contents3"/>
            <w:tabs>
              <w:tab w:val="clear" w:pos="8459"/>
              <w:tab w:val="right" w:pos="9026" w:leader="dot"/>
            </w:tabs>
            <w:rPr/>
          </w:pPr>
          <w:hyperlink w:anchor="__RefHeading___Toc9283332_1280447820">
            <w:r>
              <w:rPr>
                <w:webHidden/>
                <w:rStyle w:val="IndexLink"/>
              </w:rPr>
              <w:t>16</w:t>
            </w:r>
            <w:r>
              <w:rPr>
                <w:rStyle w:val="IndexLink"/>
                <w:rtl w:val="true"/>
              </w:rPr>
              <w:t xml:space="preserve"> - </w:t>
            </w:r>
            <w:r>
              <w:rPr>
                <w:rStyle w:val="IndexLink"/>
                <w:rtl w:val="true"/>
              </w:rPr>
              <w:t>باب الدواب</w:t>
            </w:r>
            <w:r>
              <w:rPr>
                <w:rStyle w:val="IndexLink"/>
                <w:rtl w:val="true"/>
              </w:rPr>
              <w:tab/>
            </w:r>
            <w:r>
              <w:rPr>
                <w:rStyle w:val="IndexLink"/>
              </w:rPr>
              <w:t>82</w:t>
            </w:r>
          </w:hyperlink>
        </w:p>
        <w:p>
          <w:pPr>
            <w:pStyle w:val="Contents2"/>
            <w:tabs>
              <w:tab w:val="clear" w:pos="8743"/>
              <w:tab w:val="right" w:pos="9026" w:leader="dot"/>
            </w:tabs>
            <w:rPr/>
          </w:pPr>
          <w:hyperlink w:anchor="__RefHeading___Toc9283334_1280447820">
            <w:r>
              <w:rPr>
                <w:webHidden/>
                <w:rStyle w:val="IndexLink"/>
                <w:rtl w:val="true"/>
              </w:rPr>
              <w:t>كتاب الاطعمة</w:t>
            </w:r>
            <w:r>
              <w:rPr>
                <w:rStyle w:val="IndexLink"/>
                <w:rtl w:val="true"/>
              </w:rPr>
              <w:tab/>
            </w:r>
            <w:r>
              <w:rPr>
                <w:rStyle w:val="IndexLink"/>
              </w:rPr>
              <w:t>86</w:t>
            </w:r>
          </w:hyperlink>
        </w:p>
        <w:p>
          <w:pPr>
            <w:pStyle w:val="Contents3"/>
            <w:tabs>
              <w:tab w:val="clear" w:pos="8459"/>
              <w:tab w:val="right" w:pos="9026" w:leader="dot"/>
            </w:tabs>
            <w:rPr/>
          </w:pPr>
          <w:hyperlink w:anchor="__RefHeading___Toc9283336_1280447820">
            <w:r>
              <w:rPr>
                <w:webHidden/>
                <w:rStyle w:val="IndexLink"/>
              </w:rPr>
              <w:t>1</w:t>
            </w:r>
            <w:r>
              <w:rPr>
                <w:rStyle w:val="IndexLink"/>
                <w:rtl w:val="true"/>
              </w:rPr>
              <w:t xml:space="preserve">- </w:t>
            </w:r>
            <w:r>
              <w:rPr>
                <w:rStyle w:val="IndexLink"/>
                <w:rtl w:val="true"/>
              </w:rPr>
              <w:t>باب فضل الاطعام</w:t>
            </w:r>
            <w:r>
              <w:rPr>
                <w:rStyle w:val="IndexLink"/>
                <w:rtl w:val="true"/>
              </w:rPr>
              <w:tab/>
            </w:r>
            <w:r>
              <w:rPr>
                <w:rStyle w:val="IndexLink"/>
              </w:rPr>
              <w:t>86</w:t>
            </w:r>
          </w:hyperlink>
        </w:p>
        <w:p>
          <w:pPr>
            <w:pStyle w:val="Contents3"/>
            <w:tabs>
              <w:tab w:val="clear" w:pos="8459"/>
              <w:tab w:val="right" w:pos="9026" w:leader="dot"/>
            </w:tabs>
            <w:rPr/>
          </w:pPr>
          <w:hyperlink w:anchor="__RefHeading___Toc9283338_1280447820">
            <w:r>
              <w:rPr>
                <w:webHidden/>
                <w:rStyle w:val="IndexLink"/>
              </w:rPr>
              <w:t>2</w:t>
            </w:r>
            <w:r>
              <w:rPr>
                <w:rStyle w:val="IndexLink"/>
                <w:rtl w:val="true"/>
              </w:rPr>
              <w:t xml:space="preserve">- </w:t>
            </w:r>
            <w:r>
              <w:rPr>
                <w:rStyle w:val="IndexLink"/>
                <w:rtl w:val="true"/>
              </w:rPr>
              <w:t>باب ادب الاكل</w:t>
            </w:r>
            <w:r>
              <w:rPr>
                <w:rStyle w:val="IndexLink"/>
                <w:rtl w:val="true"/>
              </w:rPr>
              <w:tab/>
            </w:r>
            <w:r>
              <w:rPr>
                <w:rStyle w:val="IndexLink"/>
              </w:rPr>
              <w:t>90</w:t>
            </w:r>
          </w:hyperlink>
        </w:p>
        <w:p>
          <w:pPr>
            <w:pStyle w:val="Contents3"/>
            <w:tabs>
              <w:tab w:val="clear" w:pos="8459"/>
              <w:tab w:val="right" w:pos="9026" w:leader="dot"/>
            </w:tabs>
            <w:rPr/>
          </w:pPr>
          <w:hyperlink w:anchor="__RefHeading___Toc9283340_1280447820">
            <w:r>
              <w:rPr>
                <w:webHidden/>
                <w:rStyle w:val="IndexLink"/>
              </w:rPr>
              <w:t>3</w:t>
            </w:r>
            <w:r>
              <w:rPr>
                <w:rStyle w:val="IndexLink"/>
                <w:rtl w:val="true"/>
              </w:rPr>
              <w:t xml:space="preserve">- </w:t>
            </w:r>
            <w:r>
              <w:rPr>
                <w:rStyle w:val="IndexLink"/>
                <w:rtl w:val="true"/>
              </w:rPr>
              <w:t>باب الضيافة</w:t>
            </w:r>
            <w:r>
              <w:rPr>
                <w:rStyle w:val="IndexLink"/>
                <w:rtl w:val="true"/>
              </w:rPr>
              <w:tab/>
            </w:r>
            <w:r>
              <w:rPr>
                <w:rStyle w:val="IndexLink"/>
              </w:rPr>
              <w:t>92</w:t>
            </w:r>
          </w:hyperlink>
        </w:p>
        <w:p>
          <w:pPr>
            <w:pStyle w:val="Contents3"/>
            <w:tabs>
              <w:tab w:val="clear" w:pos="8459"/>
              <w:tab w:val="right" w:pos="9026" w:leader="dot"/>
            </w:tabs>
            <w:rPr/>
          </w:pPr>
          <w:hyperlink w:anchor="__RefHeading___Toc9283342_1280447820">
            <w:r>
              <w:rPr>
                <w:webHidden/>
                <w:rStyle w:val="IndexLink"/>
              </w:rPr>
              <w:t>4</w:t>
            </w:r>
            <w:r>
              <w:rPr>
                <w:rStyle w:val="IndexLink"/>
                <w:rtl w:val="true"/>
              </w:rPr>
              <w:t xml:space="preserve"> -</w:t>
            </w:r>
            <w:r>
              <w:rPr>
                <w:rStyle w:val="IndexLink"/>
                <w:rtl w:val="true"/>
              </w:rPr>
              <w:t>باب الدعاء عند الأكل</w:t>
            </w:r>
            <w:r>
              <w:rPr>
                <w:rStyle w:val="IndexLink"/>
                <w:rtl w:val="true"/>
              </w:rPr>
              <w:tab/>
            </w:r>
            <w:r>
              <w:rPr>
                <w:rStyle w:val="IndexLink"/>
              </w:rPr>
              <w:t>93</w:t>
            </w:r>
          </w:hyperlink>
        </w:p>
        <w:p>
          <w:pPr>
            <w:pStyle w:val="Contents3"/>
            <w:tabs>
              <w:tab w:val="clear" w:pos="8459"/>
              <w:tab w:val="right" w:pos="9026" w:leader="dot"/>
            </w:tabs>
            <w:rPr/>
          </w:pPr>
          <w:hyperlink w:anchor="__RefHeading___Toc9283344_1280447820">
            <w:r>
              <w:rPr>
                <w:webHidden/>
                <w:rStyle w:val="IndexLink"/>
              </w:rPr>
              <w:t>5</w:t>
            </w:r>
            <w:r>
              <w:rPr>
                <w:rStyle w:val="IndexLink"/>
                <w:rtl w:val="true"/>
              </w:rPr>
              <w:t xml:space="preserve"> -</w:t>
            </w:r>
            <w:r>
              <w:rPr>
                <w:rStyle w:val="IndexLink"/>
                <w:rtl w:val="true"/>
              </w:rPr>
              <w:t>باب ذبائح اهل الكتاب</w:t>
            </w:r>
            <w:r>
              <w:rPr>
                <w:rStyle w:val="IndexLink"/>
                <w:rtl w:val="true"/>
              </w:rPr>
              <w:tab/>
            </w:r>
            <w:r>
              <w:rPr>
                <w:rStyle w:val="IndexLink"/>
              </w:rPr>
              <w:t>95</w:t>
            </w:r>
          </w:hyperlink>
        </w:p>
        <w:p>
          <w:pPr>
            <w:pStyle w:val="Contents3"/>
            <w:tabs>
              <w:tab w:val="clear" w:pos="8459"/>
              <w:tab w:val="right" w:pos="9026" w:leader="dot"/>
            </w:tabs>
            <w:rPr/>
          </w:pPr>
          <w:hyperlink w:anchor="__RefHeading___Toc9283346_1280447820">
            <w:r>
              <w:rPr>
                <w:webHidden/>
                <w:rStyle w:val="IndexLink"/>
              </w:rPr>
              <w:t>6</w:t>
            </w:r>
            <w:r>
              <w:rPr>
                <w:rStyle w:val="IndexLink"/>
                <w:rtl w:val="true"/>
              </w:rPr>
              <w:t xml:space="preserve">- </w:t>
            </w:r>
            <w:r>
              <w:rPr>
                <w:rStyle w:val="IndexLink"/>
                <w:rtl w:val="true"/>
              </w:rPr>
              <w:t>باب أكل الثوم</w:t>
            </w:r>
            <w:r>
              <w:rPr>
                <w:rStyle w:val="IndexLink"/>
                <w:rtl w:val="true"/>
              </w:rPr>
              <w:tab/>
            </w:r>
            <w:r>
              <w:rPr>
                <w:rStyle w:val="IndexLink"/>
              </w:rPr>
              <w:t>97</w:t>
            </w:r>
          </w:hyperlink>
        </w:p>
        <w:p>
          <w:pPr>
            <w:pStyle w:val="Contents3"/>
            <w:tabs>
              <w:tab w:val="clear" w:pos="8459"/>
              <w:tab w:val="right" w:pos="9026" w:leader="dot"/>
            </w:tabs>
            <w:rPr/>
          </w:pPr>
          <w:hyperlink w:anchor="__RefHeading___Toc9283348_1280447820">
            <w:r>
              <w:rPr>
                <w:webHidden/>
                <w:rStyle w:val="IndexLink"/>
              </w:rPr>
              <w:t>7</w:t>
            </w:r>
            <w:r>
              <w:rPr>
                <w:rStyle w:val="IndexLink"/>
                <w:rtl w:val="true"/>
              </w:rPr>
              <w:t xml:space="preserve">- </w:t>
            </w:r>
            <w:r>
              <w:rPr>
                <w:rStyle w:val="IndexLink"/>
                <w:rtl w:val="true"/>
              </w:rPr>
              <w:t>باب اكل الجبن</w:t>
            </w:r>
            <w:r>
              <w:rPr>
                <w:rStyle w:val="IndexLink"/>
                <w:rtl w:val="true"/>
              </w:rPr>
              <w:tab/>
            </w:r>
            <w:r>
              <w:rPr>
                <w:rStyle w:val="IndexLink"/>
              </w:rPr>
              <w:t>98</w:t>
            </w:r>
          </w:hyperlink>
        </w:p>
        <w:p>
          <w:pPr>
            <w:pStyle w:val="Contents3"/>
            <w:tabs>
              <w:tab w:val="clear" w:pos="8459"/>
              <w:tab w:val="right" w:pos="9026" w:leader="dot"/>
            </w:tabs>
            <w:rPr/>
          </w:pPr>
          <w:hyperlink w:anchor="__RefHeading___Toc9283350_1280447820">
            <w:r>
              <w:rPr>
                <w:webHidden/>
                <w:rStyle w:val="IndexLink"/>
              </w:rPr>
              <w:t>8</w:t>
            </w:r>
            <w:r>
              <w:rPr>
                <w:rStyle w:val="IndexLink"/>
                <w:rtl w:val="true"/>
              </w:rPr>
              <w:t xml:space="preserve">- </w:t>
            </w:r>
            <w:r>
              <w:rPr>
                <w:rStyle w:val="IndexLink"/>
                <w:rtl w:val="true"/>
              </w:rPr>
              <w:t>باب الجريث و الطحال</w:t>
            </w:r>
            <w:r>
              <w:rPr>
                <w:rStyle w:val="IndexLink"/>
                <w:rtl w:val="true"/>
              </w:rPr>
              <w:tab/>
            </w:r>
            <w:r>
              <w:rPr>
                <w:rStyle w:val="IndexLink"/>
              </w:rPr>
              <w:t>98</w:t>
            </w:r>
          </w:hyperlink>
        </w:p>
        <w:p>
          <w:pPr>
            <w:pStyle w:val="Contents3"/>
            <w:tabs>
              <w:tab w:val="clear" w:pos="8459"/>
              <w:tab w:val="right" w:pos="9026" w:leader="dot"/>
            </w:tabs>
            <w:rPr/>
          </w:pPr>
          <w:hyperlink w:anchor="__RefHeading___Toc9283352_1280447820">
            <w:r>
              <w:rPr>
                <w:webHidden/>
                <w:rStyle w:val="IndexLink"/>
              </w:rPr>
              <w:t>9</w:t>
            </w:r>
            <w:r>
              <w:rPr>
                <w:rStyle w:val="IndexLink"/>
                <w:rtl w:val="true"/>
              </w:rPr>
              <w:t xml:space="preserve"> -</w:t>
            </w:r>
            <w:r>
              <w:rPr>
                <w:rStyle w:val="IndexLink"/>
                <w:rtl w:val="true"/>
              </w:rPr>
              <w:t>باب لحوم السباع والطير</w:t>
            </w:r>
            <w:r>
              <w:rPr>
                <w:rStyle w:val="IndexLink"/>
                <w:rtl w:val="true"/>
              </w:rPr>
              <w:tab/>
            </w:r>
            <w:r>
              <w:rPr>
                <w:rStyle w:val="IndexLink"/>
              </w:rPr>
              <w:t>99</w:t>
            </w:r>
          </w:hyperlink>
        </w:p>
        <w:p>
          <w:pPr>
            <w:pStyle w:val="Contents3"/>
            <w:tabs>
              <w:tab w:val="clear" w:pos="8459"/>
              <w:tab w:val="right" w:pos="9026" w:leader="dot"/>
            </w:tabs>
            <w:rPr/>
          </w:pPr>
          <w:hyperlink w:anchor="__RefHeading___Toc9283354_1280447820">
            <w:r>
              <w:rPr>
                <w:webHidden/>
                <w:rStyle w:val="IndexLink"/>
              </w:rPr>
              <w:t>10</w:t>
            </w:r>
            <w:r>
              <w:rPr>
                <w:rStyle w:val="IndexLink"/>
                <w:rtl w:val="true"/>
              </w:rPr>
              <w:t xml:space="preserve">- </w:t>
            </w:r>
            <w:r>
              <w:rPr>
                <w:rStyle w:val="IndexLink"/>
                <w:rtl w:val="true"/>
              </w:rPr>
              <w:t>باب الرمان</w:t>
            </w:r>
            <w:r>
              <w:rPr>
                <w:rStyle w:val="IndexLink"/>
                <w:rtl w:val="true"/>
              </w:rPr>
              <w:tab/>
            </w:r>
            <w:r>
              <w:rPr>
                <w:rStyle w:val="IndexLink"/>
              </w:rPr>
              <w:t>99</w:t>
            </w:r>
          </w:hyperlink>
        </w:p>
        <w:p>
          <w:pPr>
            <w:pStyle w:val="Contents3"/>
            <w:tabs>
              <w:tab w:val="clear" w:pos="8459"/>
              <w:tab w:val="right" w:pos="9026" w:leader="dot"/>
            </w:tabs>
            <w:rPr/>
          </w:pPr>
          <w:hyperlink w:anchor="__RefHeading___Toc9283356_1280447820">
            <w:r>
              <w:rPr>
                <w:webHidden/>
                <w:rStyle w:val="IndexLink"/>
              </w:rPr>
              <w:t>11</w:t>
            </w:r>
            <w:r>
              <w:rPr>
                <w:rStyle w:val="IndexLink"/>
                <w:rtl w:val="true"/>
              </w:rPr>
              <w:t xml:space="preserve">- </w:t>
            </w:r>
            <w:r>
              <w:rPr>
                <w:rStyle w:val="IndexLink"/>
                <w:rtl w:val="true"/>
              </w:rPr>
              <w:t>باب اللحم</w:t>
            </w:r>
            <w:r>
              <w:rPr>
                <w:rStyle w:val="IndexLink"/>
                <w:rtl w:val="true"/>
              </w:rPr>
              <w:tab/>
            </w:r>
            <w:r>
              <w:rPr>
                <w:rStyle w:val="IndexLink"/>
              </w:rPr>
              <w:t>99</w:t>
            </w:r>
          </w:hyperlink>
        </w:p>
        <w:p>
          <w:pPr>
            <w:pStyle w:val="Contents3"/>
            <w:tabs>
              <w:tab w:val="clear" w:pos="8459"/>
              <w:tab w:val="right" w:pos="9026" w:leader="dot"/>
            </w:tabs>
            <w:rPr/>
          </w:pPr>
          <w:hyperlink w:anchor="__RefHeading___Toc9283358_1280447820">
            <w:r>
              <w:rPr>
                <w:webHidden/>
                <w:rStyle w:val="IndexLink"/>
              </w:rPr>
              <w:t>12</w:t>
            </w:r>
            <w:r>
              <w:rPr>
                <w:rStyle w:val="IndexLink"/>
                <w:rtl w:val="true"/>
              </w:rPr>
              <w:t xml:space="preserve"> - </w:t>
            </w:r>
            <w:r>
              <w:rPr>
                <w:rStyle w:val="IndexLink"/>
                <w:rtl w:val="true"/>
              </w:rPr>
              <w:t>باب الجراد</w:t>
            </w:r>
            <w:r>
              <w:rPr>
                <w:rStyle w:val="IndexLink"/>
                <w:rtl w:val="true"/>
              </w:rPr>
              <w:tab/>
            </w:r>
            <w:r>
              <w:rPr>
                <w:rStyle w:val="IndexLink"/>
              </w:rPr>
              <w:t>100</w:t>
            </w:r>
          </w:hyperlink>
        </w:p>
        <w:p>
          <w:pPr>
            <w:pStyle w:val="Contents3"/>
            <w:tabs>
              <w:tab w:val="clear" w:pos="8459"/>
              <w:tab w:val="right" w:pos="9026" w:leader="dot"/>
            </w:tabs>
            <w:rPr/>
          </w:pPr>
          <w:hyperlink w:anchor="__RefHeading___Toc9283360_1280447820">
            <w:r>
              <w:rPr>
                <w:webHidden/>
                <w:rStyle w:val="IndexLink"/>
              </w:rPr>
              <w:t>13</w:t>
            </w:r>
            <w:r>
              <w:rPr>
                <w:rStyle w:val="IndexLink"/>
                <w:rtl w:val="true"/>
              </w:rPr>
              <w:t xml:space="preserve">- </w:t>
            </w:r>
            <w:r>
              <w:rPr>
                <w:rStyle w:val="IndexLink"/>
                <w:rtl w:val="true"/>
              </w:rPr>
              <w:t>باب الجرى</w:t>
            </w:r>
            <w:r>
              <w:rPr>
                <w:rStyle w:val="IndexLink"/>
                <w:rtl w:val="true"/>
              </w:rPr>
              <w:tab/>
            </w:r>
            <w:r>
              <w:rPr>
                <w:rStyle w:val="IndexLink"/>
              </w:rPr>
              <w:t>100</w:t>
            </w:r>
          </w:hyperlink>
        </w:p>
        <w:p>
          <w:pPr>
            <w:pStyle w:val="Contents3"/>
            <w:tabs>
              <w:tab w:val="clear" w:pos="8459"/>
              <w:tab w:val="right" w:pos="9026" w:leader="dot"/>
            </w:tabs>
            <w:rPr/>
          </w:pPr>
          <w:hyperlink w:anchor="__RefHeading___Toc9283362_1280447820">
            <w:r>
              <w:rPr>
                <w:webHidden/>
                <w:rStyle w:val="IndexLink"/>
              </w:rPr>
              <w:t>14</w:t>
            </w:r>
            <w:r>
              <w:rPr>
                <w:rStyle w:val="IndexLink"/>
                <w:rtl w:val="true"/>
              </w:rPr>
              <w:t xml:space="preserve"> - </w:t>
            </w:r>
            <w:r>
              <w:rPr>
                <w:rStyle w:val="IndexLink"/>
                <w:rtl w:val="true"/>
              </w:rPr>
              <w:t>باب الفالوذج</w:t>
            </w:r>
            <w:r>
              <w:rPr>
                <w:rStyle w:val="IndexLink"/>
                <w:rtl w:val="true"/>
              </w:rPr>
              <w:tab/>
            </w:r>
            <w:r>
              <w:rPr>
                <w:rStyle w:val="IndexLink"/>
              </w:rPr>
              <w:t>101</w:t>
            </w:r>
          </w:hyperlink>
        </w:p>
        <w:p>
          <w:pPr>
            <w:pStyle w:val="Contents3"/>
            <w:tabs>
              <w:tab w:val="clear" w:pos="8459"/>
              <w:tab w:val="right" w:pos="9026" w:leader="dot"/>
            </w:tabs>
            <w:rPr/>
          </w:pPr>
          <w:hyperlink w:anchor="__RefHeading___Toc9283364_1280447820">
            <w:r>
              <w:rPr>
                <w:webHidden/>
                <w:rStyle w:val="IndexLink"/>
              </w:rPr>
              <w:t>15</w:t>
            </w:r>
            <w:r>
              <w:rPr>
                <w:rStyle w:val="IndexLink"/>
                <w:rtl w:val="true"/>
              </w:rPr>
              <w:t xml:space="preserve">- </w:t>
            </w:r>
            <w:r>
              <w:rPr>
                <w:rStyle w:val="IndexLink"/>
                <w:rtl w:val="true"/>
              </w:rPr>
              <w:t>باب الخبيص</w:t>
            </w:r>
            <w:r>
              <w:rPr>
                <w:rStyle w:val="IndexLink"/>
                <w:rtl w:val="true"/>
              </w:rPr>
              <w:tab/>
            </w:r>
            <w:r>
              <w:rPr>
                <w:rStyle w:val="IndexLink"/>
              </w:rPr>
              <w:t>101</w:t>
            </w:r>
          </w:hyperlink>
        </w:p>
        <w:p>
          <w:pPr>
            <w:pStyle w:val="Contents3"/>
            <w:tabs>
              <w:tab w:val="clear" w:pos="8459"/>
              <w:tab w:val="right" w:pos="9026" w:leader="dot"/>
            </w:tabs>
            <w:rPr/>
          </w:pPr>
          <w:hyperlink w:anchor="__RefHeading___Toc9283366_1280447820">
            <w:r>
              <w:rPr>
                <w:webHidden/>
                <w:rStyle w:val="IndexLink"/>
              </w:rPr>
              <w:t>16</w:t>
            </w:r>
            <w:r>
              <w:rPr>
                <w:rStyle w:val="IndexLink"/>
                <w:rtl w:val="true"/>
              </w:rPr>
              <w:t xml:space="preserve"> - </w:t>
            </w:r>
            <w:r>
              <w:rPr>
                <w:rStyle w:val="IndexLink"/>
                <w:rtl w:val="true"/>
              </w:rPr>
              <w:t>باب الرطب</w:t>
            </w:r>
            <w:r>
              <w:rPr>
                <w:rStyle w:val="IndexLink"/>
                <w:rtl w:val="true"/>
              </w:rPr>
              <w:tab/>
            </w:r>
            <w:r>
              <w:rPr>
                <w:rStyle w:val="IndexLink"/>
              </w:rPr>
              <w:t>102</w:t>
            </w:r>
          </w:hyperlink>
        </w:p>
        <w:p>
          <w:pPr>
            <w:pStyle w:val="Contents2"/>
            <w:tabs>
              <w:tab w:val="clear" w:pos="8743"/>
              <w:tab w:val="right" w:pos="9026" w:leader="dot"/>
            </w:tabs>
            <w:rPr/>
          </w:pPr>
          <w:hyperlink w:anchor="__RefHeading___Toc9283368_1280447820">
            <w:r>
              <w:rPr>
                <w:webHidden/>
                <w:rStyle w:val="IndexLink"/>
                <w:rtl w:val="true"/>
              </w:rPr>
              <w:t>كتاب الأشربة</w:t>
            </w:r>
            <w:r>
              <w:rPr>
                <w:rStyle w:val="IndexLink"/>
                <w:rtl w:val="true"/>
              </w:rPr>
              <w:tab/>
            </w:r>
            <w:r>
              <w:rPr>
                <w:rStyle w:val="IndexLink"/>
              </w:rPr>
              <w:t>104</w:t>
            </w:r>
          </w:hyperlink>
        </w:p>
        <w:p>
          <w:pPr>
            <w:pStyle w:val="Contents3"/>
            <w:tabs>
              <w:tab w:val="clear" w:pos="8459"/>
              <w:tab w:val="right" w:pos="9026" w:leader="dot"/>
            </w:tabs>
            <w:rPr/>
          </w:pPr>
          <w:hyperlink w:anchor="__RefHeading___Toc9283370_1280447820">
            <w:r>
              <w:rPr>
                <w:webHidden/>
                <w:rStyle w:val="IndexLink"/>
              </w:rPr>
              <w:t>1</w:t>
            </w:r>
            <w:r>
              <w:rPr>
                <w:rStyle w:val="IndexLink"/>
                <w:rtl w:val="true"/>
              </w:rPr>
              <w:t xml:space="preserve">- </w:t>
            </w:r>
            <w:r>
              <w:rPr>
                <w:rStyle w:val="IndexLink"/>
                <w:rtl w:val="true"/>
              </w:rPr>
              <w:t>باب الظروف</w:t>
            </w:r>
            <w:r>
              <w:rPr>
                <w:rStyle w:val="IndexLink"/>
                <w:rtl w:val="true"/>
              </w:rPr>
              <w:tab/>
            </w:r>
            <w:r>
              <w:rPr>
                <w:rStyle w:val="IndexLink"/>
              </w:rPr>
              <w:t>104</w:t>
            </w:r>
          </w:hyperlink>
        </w:p>
        <w:p>
          <w:pPr>
            <w:pStyle w:val="Contents3"/>
            <w:tabs>
              <w:tab w:val="clear" w:pos="8459"/>
              <w:tab w:val="right" w:pos="9026" w:leader="dot"/>
            </w:tabs>
            <w:rPr/>
          </w:pPr>
          <w:hyperlink w:anchor="__RefHeading___Toc9283372_1280447820">
            <w:r>
              <w:rPr>
                <w:webHidden/>
                <w:rStyle w:val="IndexLink"/>
              </w:rPr>
              <w:t>2</w:t>
            </w:r>
            <w:r>
              <w:rPr>
                <w:rStyle w:val="IndexLink"/>
                <w:rtl w:val="true"/>
              </w:rPr>
              <w:t xml:space="preserve">- </w:t>
            </w:r>
            <w:r>
              <w:rPr>
                <w:rStyle w:val="IndexLink"/>
                <w:rtl w:val="true"/>
              </w:rPr>
              <w:t>باب شرب الخمر</w:t>
            </w:r>
            <w:r>
              <w:rPr>
                <w:rStyle w:val="IndexLink"/>
                <w:rtl w:val="true"/>
              </w:rPr>
              <w:tab/>
            </w:r>
            <w:r>
              <w:rPr>
                <w:rStyle w:val="IndexLink"/>
              </w:rPr>
              <w:t>105</w:t>
            </w:r>
          </w:hyperlink>
        </w:p>
        <w:p>
          <w:pPr>
            <w:pStyle w:val="Contents3"/>
            <w:tabs>
              <w:tab w:val="clear" w:pos="8459"/>
              <w:tab w:val="right" w:pos="9026" w:leader="dot"/>
            </w:tabs>
            <w:rPr/>
          </w:pPr>
          <w:hyperlink w:anchor="__RefHeading___Toc9283374_1280447820">
            <w:r>
              <w:rPr>
                <w:webHidden/>
                <w:rStyle w:val="IndexLink"/>
              </w:rPr>
              <w:t>3</w:t>
            </w:r>
            <w:r>
              <w:rPr>
                <w:rStyle w:val="IndexLink"/>
                <w:rtl w:val="true"/>
              </w:rPr>
              <w:t xml:space="preserve">- </w:t>
            </w:r>
            <w:r>
              <w:rPr>
                <w:rStyle w:val="IndexLink"/>
                <w:rtl w:val="true"/>
              </w:rPr>
              <w:t>باب الدباء و المزفت</w:t>
            </w:r>
            <w:r>
              <w:rPr>
                <w:rStyle w:val="IndexLink"/>
                <w:rtl w:val="true"/>
              </w:rPr>
              <w:tab/>
            </w:r>
            <w:r>
              <w:rPr>
                <w:rStyle w:val="IndexLink"/>
              </w:rPr>
              <w:t>107</w:t>
            </w:r>
          </w:hyperlink>
        </w:p>
        <w:p>
          <w:pPr>
            <w:pStyle w:val="Contents3"/>
            <w:tabs>
              <w:tab w:val="clear" w:pos="8459"/>
              <w:tab w:val="right" w:pos="9026" w:leader="dot"/>
            </w:tabs>
            <w:rPr/>
          </w:pPr>
          <w:hyperlink w:anchor="__RefHeading___Toc9283376_1280447820">
            <w:r>
              <w:rPr>
                <w:webHidden/>
                <w:rStyle w:val="IndexLink"/>
              </w:rPr>
              <w:t>4</w:t>
            </w:r>
            <w:r>
              <w:rPr>
                <w:rStyle w:val="IndexLink"/>
                <w:rtl w:val="true"/>
              </w:rPr>
              <w:t xml:space="preserve">- </w:t>
            </w:r>
            <w:r>
              <w:rPr>
                <w:rStyle w:val="IndexLink"/>
                <w:rtl w:val="true"/>
              </w:rPr>
              <w:t>باب الشرب قائماً</w:t>
            </w:r>
            <w:r>
              <w:rPr>
                <w:rStyle w:val="IndexLink"/>
                <w:rtl w:val="true"/>
              </w:rPr>
              <w:tab/>
            </w:r>
            <w:r>
              <w:rPr>
                <w:rStyle w:val="IndexLink"/>
              </w:rPr>
              <w:t>109</w:t>
            </w:r>
          </w:hyperlink>
        </w:p>
        <w:p>
          <w:pPr>
            <w:pStyle w:val="Contents3"/>
            <w:tabs>
              <w:tab w:val="clear" w:pos="8459"/>
              <w:tab w:val="right" w:pos="9026" w:leader="dot"/>
            </w:tabs>
            <w:rPr/>
          </w:pPr>
          <w:hyperlink w:anchor="__RefHeading___Toc9283378_1280447820">
            <w:r>
              <w:rPr>
                <w:webHidden/>
                <w:rStyle w:val="IndexLink"/>
              </w:rPr>
              <w:t>5</w:t>
            </w:r>
            <w:r>
              <w:rPr>
                <w:rStyle w:val="IndexLink"/>
                <w:rtl w:val="true"/>
              </w:rPr>
              <w:t xml:space="preserve">- </w:t>
            </w:r>
            <w:r>
              <w:rPr>
                <w:rStyle w:val="IndexLink"/>
                <w:rtl w:val="true"/>
              </w:rPr>
              <w:t>باب الطلاء</w:t>
            </w:r>
            <w:r>
              <w:rPr>
                <w:rStyle w:val="IndexLink"/>
                <w:rtl w:val="true"/>
              </w:rPr>
              <w:tab/>
            </w:r>
            <w:r>
              <w:rPr>
                <w:rStyle w:val="IndexLink"/>
              </w:rPr>
              <w:t>112</w:t>
            </w:r>
          </w:hyperlink>
        </w:p>
        <w:p>
          <w:pPr>
            <w:pStyle w:val="Contents3"/>
            <w:tabs>
              <w:tab w:val="clear" w:pos="8459"/>
              <w:tab w:val="right" w:pos="9026" w:leader="dot"/>
            </w:tabs>
            <w:rPr/>
          </w:pPr>
          <w:hyperlink w:anchor="__RefHeading___Toc9283380_1280447820">
            <w:r>
              <w:rPr>
                <w:webHidden/>
                <w:rStyle w:val="IndexLink"/>
              </w:rPr>
              <w:t>6</w:t>
            </w:r>
            <w:r>
              <w:rPr>
                <w:rStyle w:val="IndexLink"/>
                <w:rtl w:val="true"/>
              </w:rPr>
              <w:t xml:space="preserve">- </w:t>
            </w:r>
            <w:r>
              <w:rPr>
                <w:rStyle w:val="IndexLink"/>
                <w:rtl w:val="true"/>
              </w:rPr>
              <w:t>باب الجعة</w:t>
            </w:r>
            <w:r>
              <w:rPr>
                <w:rStyle w:val="IndexLink"/>
                <w:rtl w:val="true"/>
              </w:rPr>
              <w:tab/>
            </w:r>
            <w:r>
              <w:rPr>
                <w:rStyle w:val="IndexLink"/>
              </w:rPr>
              <w:t>113</w:t>
            </w:r>
          </w:hyperlink>
        </w:p>
        <w:p>
          <w:pPr>
            <w:pStyle w:val="Contents3"/>
            <w:tabs>
              <w:tab w:val="clear" w:pos="8459"/>
              <w:tab w:val="right" w:pos="9026" w:leader="dot"/>
            </w:tabs>
            <w:rPr/>
          </w:pPr>
          <w:hyperlink w:anchor="__RefHeading___Toc9283382_1280447820">
            <w:r>
              <w:rPr>
                <w:webHidden/>
                <w:rStyle w:val="IndexLink"/>
              </w:rPr>
              <w:t>7</w:t>
            </w:r>
            <w:r>
              <w:rPr>
                <w:rStyle w:val="IndexLink"/>
                <w:rtl w:val="true"/>
              </w:rPr>
              <w:t xml:space="preserve">- </w:t>
            </w:r>
            <w:r>
              <w:rPr>
                <w:rStyle w:val="IndexLink"/>
                <w:rtl w:val="true"/>
              </w:rPr>
              <w:t>باب الخل</w:t>
            </w:r>
            <w:r>
              <w:rPr>
                <w:rStyle w:val="IndexLink"/>
                <w:rtl w:val="true"/>
              </w:rPr>
              <w:tab/>
            </w:r>
            <w:r>
              <w:rPr>
                <w:rStyle w:val="IndexLink"/>
              </w:rPr>
              <w:t>114</w:t>
            </w:r>
          </w:hyperlink>
        </w:p>
        <w:p>
          <w:pPr>
            <w:pStyle w:val="Contents3"/>
            <w:tabs>
              <w:tab w:val="clear" w:pos="8459"/>
              <w:tab w:val="right" w:pos="9026" w:leader="dot"/>
            </w:tabs>
            <w:rPr/>
          </w:pPr>
          <w:hyperlink w:anchor="__RefHeading___Toc9283384_1280447820">
            <w:r>
              <w:rPr>
                <w:webHidden/>
                <w:rStyle w:val="IndexLink"/>
              </w:rPr>
              <w:t>8</w:t>
            </w:r>
            <w:r>
              <w:rPr>
                <w:rStyle w:val="IndexLink"/>
                <w:rtl w:val="true"/>
              </w:rPr>
              <w:t>-</w:t>
            </w:r>
            <w:r>
              <w:rPr>
                <w:rStyle w:val="IndexLink"/>
                <w:rtl w:val="true"/>
              </w:rPr>
              <w:t>باب النرد والشطرنج</w:t>
            </w:r>
            <w:r>
              <w:rPr>
                <w:rStyle w:val="IndexLink"/>
                <w:rtl w:val="true"/>
              </w:rPr>
              <w:tab/>
            </w:r>
            <w:r>
              <w:rPr>
                <w:rStyle w:val="IndexLink"/>
              </w:rPr>
              <w:t>115</w:t>
            </w:r>
          </w:hyperlink>
        </w:p>
        <w:p>
          <w:pPr>
            <w:pStyle w:val="Contents3"/>
            <w:tabs>
              <w:tab w:val="clear" w:pos="8459"/>
              <w:tab w:val="right" w:pos="9026" w:leader="dot"/>
            </w:tabs>
            <w:rPr/>
          </w:pPr>
          <w:hyperlink w:anchor="__RefHeading___Toc9283386_1280447820">
            <w:r>
              <w:rPr>
                <w:webHidden/>
                <w:rStyle w:val="IndexLink"/>
              </w:rPr>
              <w:t>9</w:t>
            </w:r>
            <w:r>
              <w:rPr>
                <w:rStyle w:val="IndexLink"/>
                <w:rtl w:val="true"/>
              </w:rPr>
              <w:t xml:space="preserve">- </w:t>
            </w:r>
            <w:r>
              <w:rPr>
                <w:rStyle w:val="IndexLink"/>
                <w:rtl w:val="true"/>
              </w:rPr>
              <w:t>باب العسل</w:t>
            </w:r>
            <w:r>
              <w:rPr>
                <w:rStyle w:val="IndexLink"/>
                <w:rtl w:val="true"/>
              </w:rPr>
              <w:tab/>
            </w:r>
            <w:r>
              <w:rPr>
                <w:rStyle w:val="IndexLink"/>
              </w:rPr>
              <w:t>117</w:t>
            </w:r>
          </w:hyperlink>
        </w:p>
        <w:p>
          <w:pPr>
            <w:pStyle w:val="Contents3"/>
            <w:tabs>
              <w:tab w:val="clear" w:pos="8459"/>
              <w:tab w:val="right" w:pos="9026" w:leader="dot"/>
            </w:tabs>
            <w:rPr/>
          </w:pPr>
          <w:hyperlink w:anchor="__RefHeading___Toc9283388_1280447820">
            <w:r>
              <w:rPr>
                <w:webHidden/>
                <w:rStyle w:val="IndexLink"/>
              </w:rPr>
              <w:t>10</w:t>
            </w:r>
            <w:r>
              <w:rPr>
                <w:rStyle w:val="IndexLink"/>
                <w:rtl w:val="true"/>
              </w:rPr>
              <w:t xml:space="preserve">- </w:t>
            </w:r>
            <w:r>
              <w:rPr>
                <w:rStyle w:val="IndexLink"/>
                <w:rtl w:val="true"/>
              </w:rPr>
              <w:t>باب بول الحمار</w:t>
            </w:r>
            <w:r>
              <w:rPr>
                <w:rStyle w:val="IndexLink"/>
                <w:rtl w:val="true"/>
              </w:rPr>
              <w:tab/>
            </w:r>
            <w:r>
              <w:rPr>
                <w:rStyle w:val="IndexLink"/>
              </w:rPr>
              <w:t>117</w:t>
            </w:r>
          </w:hyperlink>
        </w:p>
        <w:p>
          <w:pPr>
            <w:pStyle w:val="Contents2"/>
            <w:tabs>
              <w:tab w:val="clear" w:pos="8743"/>
              <w:tab w:val="right" w:pos="9026" w:leader="dot"/>
            </w:tabs>
            <w:rPr/>
          </w:pPr>
          <w:hyperlink w:anchor="__RefHeading___Toc9283390_1280447820">
            <w:r>
              <w:rPr>
                <w:webHidden/>
                <w:rStyle w:val="IndexLink"/>
                <w:rtl w:val="true"/>
              </w:rPr>
              <w:t>كتاب العتق</w:t>
            </w:r>
            <w:r>
              <w:rPr>
                <w:rStyle w:val="IndexLink"/>
                <w:rtl w:val="true"/>
              </w:rPr>
              <w:tab/>
            </w:r>
            <w:r>
              <w:rPr>
                <w:rStyle w:val="IndexLink"/>
              </w:rPr>
              <w:t>118</w:t>
            </w:r>
          </w:hyperlink>
        </w:p>
        <w:p>
          <w:pPr>
            <w:pStyle w:val="Contents3"/>
            <w:tabs>
              <w:tab w:val="clear" w:pos="8459"/>
              <w:tab w:val="right" w:pos="9026" w:leader="dot"/>
            </w:tabs>
            <w:rPr/>
          </w:pPr>
          <w:hyperlink w:anchor="__RefHeading___Toc9283392_1280447820">
            <w:r>
              <w:rPr>
                <w:webHidden/>
                <w:rStyle w:val="IndexLink"/>
              </w:rPr>
              <w:t>1</w:t>
            </w:r>
            <w:r>
              <w:rPr>
                <w:rStyle w:val="IndexLink"/>
                <w:rtl w:val="true"/>
              </w:rPr>
              <w:t xml:space="preserve">- </w:t>
            </w:r>
            <w:r>
              <w:rPr>
                <w:rStyle w:val="IndexLink"/>
                <w:rtl w:val="true"/>
              </w:rPr>
              <w:t>باب المكاتب</w:t>
            </w:r>
            <w:r>
              <w:rPr>
                <w:rStyle w:val="IndexLink"/>
                <w:rtl w:val="true"/>
              </w:rPr>
              <w:tab/>
            </w:r>
            <w:r>
              <w:rPr>
                <w:rStyle w:val="IndexLink"/>
              </w:rPr>
              <w:t>118</w:t>
            </w:r>
          </w:hyperlink>
        </w:p>
        <w:p>
          <w:pPr>
            <w:pStyle w:val="Contents3"/>
            <w:tabs>
              <w:tab w:val="clear" w:pos="8459"/>
              <w:tab w:val="right" w:pos="9026" w:leader="dot"/>
            </w:tabs>
            <w:rPr/>
          </w:pPr>
          <w:hyperlink w:anchor="__RefHeading___Toc9283394_1280447820">
            <w:r>
              <w:rPr>
                <w:webHidden/>
                <w:rStyle w:val="IndexLink"/>
              </w:rPr>
              <w:t>2</w:t>
            </w:r>
            <w:r>
              <w:rPr>
                <w:rStyle w:val="IndexLink"/>
                <w:rtl w:val="true"/>
              </w:rPr>
              <w:t xml:space="preserve">- </w:t>
            </w:r>
            <w:r>
              <w:rPr>
                <w:rStyle w:val="IndexLink"/>
                <w:rtl w:val="true"/>
              </w:rPr>
              <w:t>باب امهات الاولاد</w:t>
            </w:r>
            <w:r>
              <w:rPr>
                <w:rStyle w:val="IndexLink"/>
                <w:rtl w:val="true"/>
              </w:rPr>
              <w:tab/>
            </w:r>
            <w:r>
              <w:rPr>
                <w:rStyle w:val="IndexLink"/>
              </w:rPr>
              <w:t>124</w:t>
            </w:r>
          </w:hyperlink>
        </w:p>
        <w:p>
          <w:pPr>
            <w:pStyle w:val="Contents3"/>
            <w:tabs>
              <w:tab w:val="clear" w:pos="8459"/>
              <w:tab w:val="right" w:pos="9026" w:leader="dot"/>
            </w:tabs>
            <w:rPr/>
          </w:pPr>
          <w:hyperlink w:anchor="__RefHeading___Toc9283396_1280447820">
            <w:r>
              <w:rPr>
                <w:webHidden/>
                <w:rStyle w:val="IndexLink"/>
              </w:rPr>
              <w:t>3</w:t>
            </w:r>
            <w:r>
              <w:rPr>
                <w:rStyle w:val="IndexLink"/>
                <w:rtl w:val="true"/>
              </w:rPr>
              <w:t xml:space="preserve">- </w:t>
            </w:r>
            <w:r>
              <w:rPr>
                <w:rStyle w:val="IndexLink"/>
                <w:rtl w:val="true"/>
              </w:rPr>
              <w:t>باب بيع الولاء</w:t>
            </w:r>
            <w:r>
              <w:rPr>
                <w:rStyle w:val="IndexLink"/>
                <w:rtl w:val="true"/>
              </w:rPr>
              <w:tab/>
            </w:r>
            <w:r>
              <w:rPr>
                <w:rStyle w:val="IndexLink"/>
              </w:rPr>
              <w:t>126</w:t>
            </w:r>
          </w:hyperlink>
        </w:p>
        <w:p>
          <w:pPr>
            <w:pStyle w:val="Contents3"/>
            <w:tabs>
              <w:tab w:val="clear" w:pos="8459"/>
              <w:tab w:val="right" w:pos="9026" w:leader="dot"/>
            </w:tabs>
            <w:rPr/>
          </w:pPr>
          <w:hyperlink w:anchor="__RefHeading___Toc9283398_1280447820">
            <w:r>
              <w:rPr>
                <w:webHidden/>
                <w:rStyle w:val="IndexLink"/>
              </w:rPr>
              <w:t>4</w:t>
            </w:r>
            <w:r>
              <w:rPr>
                <w:rStyle w:val="IndexLink"/>
                <w:rtl w:val="true"/>
              </w:rPr>
              <w:t xml:space="preserve"> -</w:t>
            </w:r>
            <w:r>
              <w:rPr>
                <w:rStyle w:val="IndexLink"/>
                <w:rtl w:val="true"/>
              </w:rPr>
              <w:t>باب ولاء اللقيط</w:t>
            </w:r>
            <w:r>
              <w:rPr>
                <w:rStyle w:val="IndexLink"/>
                <w:rtl w:val="true"/>
              </w:rPr>
              <w:t>.</w:t>
              <w:tab/>
            </w:r>
            <w:r>
              <w:rPr>
                <w:rStyle w:val="IndexLink"/>
              </w:rPr>
              <w:t>128</w:t>
            </w:r>
          </w:hyperlink>
        </w:p>
        <w:p>
          <w:pPr>
            <w:pStyle w:val="Contents3"/>
            <w:tabs>
              <w:tab w:val="clear" w:pos="8459"/>
              <w:tab w:val="right" w:pos="9026" w:leader="dot"/>
            </w:tabs>
            <w:rPr/>
          </w:pPr>
          <w:hyperlink w:anchor="__RefHeading___Toc9283400_1280447820">
            <w:r>
              <w:rPr>
                <w:webHidden/>
                <w:rStyle w:val="IndexLink"/>
              </w:rPr>
              <w:t>5</w:t>
            </w:r>
            <w:r>
              <w:rPr>
                <w:rStyle w:val="IndexLink"/>
                <w:rtl w:val="true"/>
              </w:rPr>
              <w:t xml:space="preserve">- </w:t>
            </w:r>
            <w:r>
              <w:rPr>
                <w:rStyle w:val="IndexLink"/>
                <w:rtl w:val="true"/>
              </w:rPr>
              <w:t>باب الولاء للكبر</w:t>
            </w:r>
            <w:r>
              <w:rPr>
                <w:rStyle w:val="IndexLink"/>
                <w:rtl w:val="true"/>
              </w:rPr>
              <w:tab/>
            </w:r>
            <w:r>
              <w:rPr>
                <w:rStyle w:val="IndexLink"/>
              </w:rPr>
              <w:t>128</w:t>
            </w:r>
          </w:hyperlink>
        </w:p>
        <w:p>
          <w:pPr>
            <w:pStyle w:val="Contents3"/>
            <w:tabs>
              <w:tab w:val="clear" w:pos="8459"/>
              <w:tab w:val="right" w:pos="9026" w:leader="dot"/>
            </w:tabs>
            <w:rPr/>
          </w:pPr>
          <w:hyperlink w:anchor="__RefHeading___Toc9283402_1280447820">
            <w:r>
              <w:rPr>
                <w:webHidden/>
                <w:rStyle w:val="IndexLink"/>
              </w:rPr>
              <w:t>6</w:t>
            </w:r>
            <w:r>
              <w:rPr>
                <w:rStyle w:val="IndexLink"/>
                <w:rtl w:val="true"/>
              </w:rPr>
              <w:t xml:space="preserve"> -</w:t>
            </w:r>
            <w:r>
              <w:rPr>
                <w:rStyle w:val="IndexLink"/>
                <w:rtl w:val="true"/>
              </w:rPr>
              <w:t>باب ميراث المرأة والعبد</w:t>
            </w:r>
            <w:r>
              <w:rPr>
                <w:rStyle w:val="IndexLink"/>
                <w:rtl w:val="true"/>
              </w:rPr>
              <w:tab/>
            </w:r>
            <w:r>
              <w:rPr>
                <w:rStyle w:val="IndexLink"/>
              </w:rPr>
              <w:t>129</w:t>
            </w:r>
          </w:hyperlink>
        </w:p>
        <w:p>
          <w:pPr>
            <w:pStyle w:val="Contents3"/>
            <w:tabs>
              <w:tab w:val="clear" w:pos="8459"/>
              <w:tab w:val="right" w:pos="9026" w:leader="dot"/>
            </w:tabs>
            <w:rPr/>
          </w:pPr>
          <w:hyperlink w:anchor="__RefHeading___Toc9283404_1280447820">
            <w:r>
              <w:rPr>
                <w:webHidden/>
                <w:rStyle w:val="IndexLink"/>
              </w:rPr>
              <w:t>7</w:t>
            </w:r>
            <w:r>
              <w:rPr>
                <w:rStyle w:val="IndexLink"/>
                <w:rtl w:val="true"/>
              </w:rPr>
              <w:t xml:space="preserve">- </w:t>
            </w:r>
            <w:r>
              <w:rPr>
                <w:rStyle w:val="IndexLink"/>
                <w:rtl w:val="true"/>
              </w:rPr>
              <w:t>باب العبد يلد الاحرار</w:t>
            </w:r>
            <w:r>
              <w:rPr>
                <w:rStyle w:val="IndexLink"/>
                <w:rtl w:val="true"/>
              </w:rPr>
              <w:tab/>
            </w:r>
            <w:r>
              <w:rPr>
                <w:rStyle w:val="IndexLink"/>
              </w:rPr>
              <w:t>129</w:t>
            </w:r>
          </w:hyperlink>
        </w:p>
        <w:p>
          <w:pPr>
            <w:pStyle w:val="Contents3"/>
            <w:tabs>
              <w:tab w:val="clear" w:pos="8459"/>
              <w:tab w:val="right" w:pos="9026" w:leader="dot"/>
            </w:tabs>
            <w:rPr/>
          </w:pPr>
          <w:hyperlink w:anchor="__RefHeading___Toc9283406_1280447820">
            <w:r>
              <w:rPr>
                <w:webHidden/>
                <w:rStyle w:val="IndexLink"/>
              </w:rPr>
              <w:t>8</w:t>
            </w:r>
            <w:r>
              <w:rPr>
                <w:rStyle w:val="IndexLink"/>
                <w:rtl w:val="true"/>
              </w:rPr>
              <w:t xml:space="preserve">- </w:t>
            </w:r>
            <w:r>
              <w:rPr>
                <w:rStyle w:val="IndexLink"/>
                <w:rtl w:val="true"/>
              </w:rPr>
              <w:t>باب من تولى غير مواليه</w:t>
            </w:r>
            <w:r>
              <w:rPr>
                <w:rStyle w:val="IndexLink"/>
                <w:rtl w:val="true"/>
              </w:rPr>
              <w:tab/>
            </w:r>
            <w:r>
              <w:rPr>
                <w:rStyle w:val="IndexLink"/>
              </w:rPr>
              <w:t>130</w:t>
            </w:r>
          </w:hyperlink>
        </w:p>
        <w:p>
          <w:pPr>
            <w:pStyle w:val="Contents3"/>
            <w:tabs>
              <w:tab w:val="clear" w:pos="8459"/>
              <w:tab w:val="right" w:pos="9026" w:leader="dot"/>
            </w:tabs>
            <w:rPr/>
          </w:pPr>
          <w:hyperlink w:anchor="__RefHeading___Toc9283408_1280447820">
            <w:r>
              <w:rPr>
                <w:webHidden/>
                <w:rStyle w:val="IndexLink"/>
              </w:rPr>
              <w:t>9</w:t>
            </w:r>
            <w:r>
              <w:rPr>
                <w:rStyle w:val="IndexLink"/>
                <w:rtl w:val="true"/>
              </w:rPr>
              <w:t xml:space="preserve">- </w:t>
            </w:r>
            <w:r>
              <w:rPr>
                <w:rStyle w:val="IndexLink"/>
                <w:rtl w:val="true"/>
              </w:rPr>
              <w:t>باب المدبر</w:t>
            </w:r>
            <w:r>
              <w:rPr>
                <w:rStyle w:val="IndexLink"/>
                <w:rtl w:val="true"/>
              </w:rPr>
              <w:tab/>
            </w:r>
            <w:r>
              <w:rPr>
                <w:rStyle w:val="IndexLink"/>
              </w:rPr>
              <w:t>131</w:t>
            </w:r>
          </w:hyperlink>
        </w:p>
        <w:p>
          <w:pPr>
            <w:pStyle w:val="Contents3"/>
            <w:tabs>
              <w:tab w:val="clear" w:pos="8459"/>
              <w:tab w:val="right" w:pos="9026" w:leader="dot"/>
            </w:tabs>
            <w:rPr/>
          </w:pPr>
          <w:hyperlink w:anchor="__RefHeading___Toc9283410_1280447820">
            <w:r>
              <w:rPr>
                <w:webHidden/>
                <w:rStyle w:val="IndexLink"/>
              </w:rPr>
              <w:t>10</w:t>
            </w:r>
            <w:r>
              <w:rPr>
                <w:rStyle w:val="IndexLink"/>
                <w:rtl w:val="true"/>
              </w:rPr>
              <w:t xml:space="preserve"> -</w:t>
            </w:r>
            <w:r>
              <w:rPr>
                <w:rStyle w:val="IndexLink"/>
                <w:rtl w:val="true"/>
              </w:rPr>
              <w:t>باب من اعتق بعض عبده</w:t>
            </w:r>
            <w:r>
              <w:rPr>
                <w:rStyle w:val="IndexLink"/>
                <w:rtl w:val="true"/>
              </w:rPr>
              <w:tab/>
            </w:r>
            <w:r>
              <w:rPr>
                <w:rStyle w:val="IndexLink"/>
              </w:rPr>
              <w:t>131</w:t>
            </w:r>
          </w:hyperlink>
        </w:p>
        <w:p>
          <w:pPr>
            <w:pStyle w:val="Contents3"/>
            <w:tabs>
              <w:tab w:val="clear" w:pos="8459"/>
              <w:tab w:val="right" w:pos="9026" w:leader="dot"/>
            </w:tabs>
            <w:rPr/>
          </w:pPr>
          <w:hyperlink w:anchor="__RefHeading___Toc9283412_1280447820">
            <w:r>
              <w:rPr>
                <w:webHidden/>
                <w:rStyle w:val="IndexLink"/>
              </w:rPr>
              <w:t>11</w:t>
            </w:r>
            <w:r>
              <w:rPr>
                <w:rStyle w:val="IndexLink"/>
                <w:rtl w:val="true"/>
              </w:rPr>
              <w:t xml:space="preserve"> - </w:t>
            </w:r>
            <w:r>
              <w:rPr>
                <w:rStyle w:val="IndexLink"/>
                <w:rtl w:val="true"/>
              </w:rPr>
              <w:t>باب العتق بالشرط</w:t>
            </w:r>
            <w:r>
              <w:rPr>
                <w:rStyle w:val="IndexLink"/>
                <w:rtl w:val="true"/>
              </w:rPr>
              <w:tab/>
            </w:r>
            <w:r>
              <w:rPr>
                <w:rStyle w:val="IndexLink"/>
              </w:rPr>
              <w:t>132</w:t>
            </w:r>
          </w:hyperlink>
        </w:p>
        <w:p>
          <w:pPr>
            <w:pStyle w:val="Contents3"/>
            <w:tabs>
              <w:tab w:val="clear" w:pos="8459"/>
              <w:tab w:val="right" w:pos="9026" w:leader="dot"/>
            </w:tabs>
            <w:rPr/>
          </w:pPr>
          <w:hyperlink w:anchor="__RefHeading___Toc9283414_1280447820">
            <w:r>
              <w:rPr>
                <w:webHidden/>
                <w:rStyle w:val="IndexLink"/>
              </w:rPr>
              <w:t>12</w:t>
            </w:r>
            <w:r>
              <w:rPr>
                <w:rStyle w:val="IndexLink"/>
                <w:rtl w:val="true"/>
              </w:rPr>
              <w:t xml:space="preserve"> - </w:t>
            </w:r>
            <w:r>
              <w:rPr>
                <w:rStyle w:val="IndexLink"/>
                <w:rtl w:val="true"/>
              </w:rPr>
              <w:t>باب العتق عند الموت</w:t>
            </w:r>
            <w:r>
              <w:rPr>
                <w:rStyle w:val="IndexLink"/>
                <w:rtl w:val="true"/>
              </w:rPr>
              <w:tab/>
            </w:r>
            <w:r>
              <w:rPr>
                <w:rStyle w:val="IndexLink"/>
              </w:rPr>
              <w:t>132</w:t>
            </w:r>
          </w:hyperlink>
        </w:p>
        <w:p>
          <w:pPr>
            <w:pStyle w:val="Contents2"/>
            <w:tabs>
              <w:tab w:val="clear" w:pos="8743"/>
              <w:tab w:val="right" w:pos="9026" w:leader="dot"/>
            </w:tabs>
            <w:rPr/>
          </w:pPr>
          <w:hyperlink w:anchor="__RefHeading___Toc9283416_1280447820">
            <w:r>
              <w:rPr>
                <w:webHidden/>
                <w:rStyle w:val="IndexLink"/>
                <w:rtl w:val="true"/>
              </w:rPr>
              <w:t>كتاب الصيد والذبائح</w:t>
            </w:r>
            <w:r>
              <w:rPr>
                <w:rStyle w:val="IndexLink"/>
                <w:rtl w:val="true"/>
              </w:rPr>
              <w:tab/>
            </w:r>
            <w:r>
              <w:rPr>
                <w:rStyle w:val="IndexLink"/>
              </w:rPr>
              <w:t>133</w:t>
            </w:r>
          </w:hyperlink>
        </w:p>
        <w:p>
          <w:pPr>
            <w:pStyle w:val="Contents3"/>
            <w:tabs>
              <w:tab w:val="clear" w:pos="8459"/>
              <w:tab w:val="right" w:pos="9026" w:leader="dot"/>
            </w:tabs>
            <w:rPr/>
          </w:pPr>
          <w:hyperlink w:anchor="__RefHeading___Toc9283418_1280447820">
            <w:r>
              <w:rPr>
                <w:webHidden/>
                <w:rStyle w:val="IndexLink"/>
              </w:rPr>
              <w:t>1</w:t>
            </w:r>
            <w:r>
              <w:rPr>
                <w:rStyle w:val="IndexLink"/>
                <w:rtl w:val="true"/>
              </w:rPr>
              <w:t xml:space="preserve">- </w:t>
            </w:r>
            <w:r>
              <w:rPr>
                <w:rStyle w:val="IndexLink"/>
                <w:rtl w:val="true"/>
              </w:rPr>
              <w:t>باب الحيتان والجراد</w:t>
            </w:r>
            <w:r>
              <w:rPr>
                <w:rStyle w:val="IndexLink"/>
                <w:rtl w:val="true"/>
              </w:rPr>
              <w:tab/>
            </w:r>
            <w:r>
              <w:rPr>
                <w:rStyle w:val="IndexLink"/>
              </w:rPr>
              <w:t>133</w:t>
            </w:r>
          </w:hyperlink>
        </w:p>
        <w:p>
          <w:pPr>
            <w:pStyle w:val="Contents3"/>
            <w:tabs>
              <w:tab w:val="clear" w:pos="8459"/>
              <w:tab w:val="right" w:pos="9026" w:leader="dot"/>
            </w:tabs>
            <w:rPr/>
          </w:pPr>
          <w:hyperlink w:anchor="__RefHeading___Toc9283420_1280447820">
            <w:r>
              <w:rPr>
                <w:webHidden/>
                <w:rStyle w:val="IndexLink"/>
              </w:rPr>
              <w:t>2</w:t>
            </w:r>
            <w:r>
              <w:rPr>
                <w:rStyle w:val="IndexLink"/>
                <w:rtl w:val="true"/>
              </w:rPr>
              <w:t xml:space="preserve">- </w:t>
            </w:r>
            <w:r>
              <w:rPr>
                <w:rStyle w:val="IndexLink"/>
                <w:rtl w:val="true"/>
              </w:rPr>
              <w:t>باب ما قطع من الصيد</w:t>
            </w:r>
            <w:r>
              <w:rPr>
                <w:rStyle w:val="IndexLink"/>
                <w:rtl w:val="true"/>
              </w:rPr>
              <w:tab/>
            </w:r>
            <w:r>
              <w:rPr>
                <w:rStyle w:val="IndexLink"/>
              </w:rPr>
              <w:t>133</w:t>
            </w:r>
          </w:hyperlink>
        </w:p>
        <w:p>
          <w:pPr>
            <w:pStyle w:val="Contents3"/>
            <w:tabs>
              <w:tab w:val="clear" w:pos="8459"/>
              <w:tab w:val="right" w:pos="9026" w:leader="dot"/>
            </w:tabs>
            <w:rPr/>
          </w:pPr>
          <w:hyperlink w:anchor="__RefHeading___Toc9283422_1280447820">
            <w:r>
              <w:rPr>
                <w:webHidden/>
                <w:rStyle w:val="IndexLink"/>
              </w:rPr>
              <w:t>3</w:t>
            </w:r>
            <w:r>
              <w:rPr>
                <w:rStyle w:val="IndexLink"/>
                <w:rtl w:val="true"/>
              </w:rPr>
              <w:t xml:space="preserve">- </w:t>
            </w:r>
            <w:r>
              <w:rPr>
                <w:rStyle w:val="IndexLink"/>
                <w:rtl w:val="true"/>
              </w:rPr>
              <w:t>باب الغنم</w:t>
            </w:r>
            <w:r>
              <w:rPr>
                <w:rStyle w:val="IndexLink"/>
                <w:rtl w:val="true"/>
              </w:rPr>
              <w:tab/>
            </w:r>
            <w:r>
              <w:rPr>
                <w:rStyle w:val="IndexLink"/>
              </w:rPr>
              <w:t>134</w:t>
            </w:r>
          </w:hyperlink>
        </w:p>
        <w:p>
          <w:pPr>
            <w:pStyle w:val="Contents3"/>
            <w:tabs>
              <w:tab w:val="clear" w:pos="8459"/>
              <w:tab w:val="right" w:pos="9026" w:leader="dot"/>
            </w:tabs>
            <w:rPr/>
          </w:pPr>
          <w:hyperlink w:anchor="__RefHeading___Toc9283424_1280447820">
            <w:r>
              <w:rPr>
                <w:webHidden/>
                <w:rStyle w:val="IndexLink"/>
              </w:rPr>
              <w:t>4</w:t>
            </w:r>
            <w:r>
              <w:rPr>
                <w:rStyle w:val="IndexLink"/>
                <w:rtl w:val="true"/>
              </w:rPr>
              <w:t xml:space="preserve"> -</w:t>
            </w:r>
            <w:r>
              <w:rPr>
                <w:rStyle w:val="IndexLink"/>
                <w:rtl w:val="true"/>
              </w:rPr>
              <w:t>باب ما ذبح للاصنام</w:t>
            </w:r>
            <w:r>
              <w:rPr>
                <w:rStyle w:val="IndexLink"/>
                <w:rtl w:val="true"/>
              </w:rPr>
              <w:tab/>
            </w:r>
            <w:r>
              <w:rPr>
                <w:rStyle w:val="IndexLink"/>
              </w:rPr>
              <w:t>137</w:t>
            </w:r>
          </w:hyperlink>
        </w:p>
        <w:p>
          <w:pPr>
            <w:pStyle w:val="Contents3"/>
            <w:tabs>
              <w:tab w:val="clear" w:pos="8459"/>
              <w:tab w:val="right" w:pos="9026" w:leader="dot"/>
            </w:tabs>
            <w:rPr/>
          </w:pPr>
          <w:hyperlink w:anchor="__RefHeading___Toc9283426_1280447820">
            <w:r>
              <w:rPr>
                <w:webHidden/>
                <w:rStyle w:val="IndexLink"/>
              </w:rPr>
              <w:t>5</w:t>
            </w:r>
            <w:r>
              <w:rPr>
                <w:rStyle w:val="IndexLink"/>
                <w:rtl w:val="true"/>
              </w:rPr>
              <w:t xml:space="preserve"> -</w:t>
            </w:r>
            <w:r>
              <w:rPr>
                <w:rStyle w:val="IndexLink"/>
                <w:rtl w:val="true"/>
              </w:rPr>
              <w:t>باب ذبائح اهل الكتاب</w:t>
            </w:r>
            <w:r>
              <w:rPr>
                <w:rStyle w:val="IndexLink"/>
                <w:rtl w:val="true"/>
              </w:rPr>
              <w:tab/>
            </w:r>
            <w:r>
              <w:rPr>
                <w:rStyle w:val="IndexLink"/>
              </w:rPr>
              <w:t>138</w:t>
            </w:r>
          </w:hyperlink>
        </w:p>
        <w:p>
          <w:pPr>
            <w:pStyle w:val="Contents2"/>
            <w:tabs>
              <w:tab w:val="clear" w:pos="8743"/>
              <w:tab w:val="right" w:pos="9026" w:leader="dot"/>
            </w:tabs>
            <w:rPr/>
          </w:pPr>
          <w:hyperlink w:anchor="__RefHeading___Toc9283428_1280447820">
            <w:r>
              <w:rPr>
                <w:webHidden/>
                <w:rStyle w:val="IndexLink"/>
                <w:rtl w:val="true"/>
              </w:rPr>
              <w:t>كتاب القضاء والشهادات</w:t>
            </w:r>
            <w:r>
              <w:rPr>
                <w:rStyle w:val="IndexLink"/>
                <w:rtl w:val="true"/>
              </w:rPr>
              <w:tab/>
            </w:r>
            <w:r>
              <w:rPr>
                <w:rStyle w:val="IndexLink"/>
              </w:rPr>
              <w:t>140</w:t>
            </w:r>
          </w:hyperlink>
        </w:p>
        <w:p>
          <w:pPr>
            <w:pStyle w:val="Contents3"/>
            <w:tabs>
              <w:tab w:val="clear" w:pos="8459"/>
              <w:tab w:val="right" w:pos="9026" w:leader="dot"/>
            </w:tabs>
            <w:rPr/>
          </w:pPr>
          <w:hyperlink w:anchor="__RefHeading___Toc9283430_1280447820">
            <w:r>
              <w:rPr>
                <w:webHidden/>
                <w:rStyle w:val="IndexLink"/>
              </w:rPr>
              <w:t>1</w:t>
            </w:r>
            <w:r>
              <w:rPr>
                <w:rStyle w:val="IndexLink"/>
                <w:rtl w:val="true"/>
              </w:rPr>
              <w:t xml:space="preserve">- </w:t>
            </w:r>
            <w:r>
              <w:rPr>
                <w:rStyle w:val="IndexLink"/>
                <w:rtl w:val="true"/>
              </w:rPr>
              <w:t>باب عدل القاضى</w:t>
            </w:r>
            <w:r>
              <w:rPr>
                <w:rStyle w:val="IndexLink"/>
                <w:rtl w:val="true"/>
              </w:rPr>
              <w:tab/>
            </w:r>
            <w:r>
              <w:rPr>
                <w:rStyle w:val="IndexLink"/>
              </w:rPr>
              <w:t>140</w:t>
            </w:r>
          </w:hyperlink>
        </w:p>
        <w:p>
          <w:pPr>
            <w:pStyle w:val="Contents3"/>
            <w:tabs>
              <w:tab w:val="clear" w:pos="8459"/>
              <w:tab w:val="right" w:pos="9026" w:leader="dot"/>
            </w:tabs>
            <w:rPr/>
          </w:pPr>
          <w:hyperlink w:anchor="__RefHeading___Toc9283432_1280447820">
            <w:r>
              <w:rPr>
                <w:webHidden/>
                <w:rStyle w:val="IndexLink"/>
              </w:rPr>
              <w:t>2</w:t>
            </w:r>
            <w:r>
              <w:rPr>
                <w:rStyle w:val="IndexLink"/>
                <w:rtl w:val="true"/>
              </w:rPr>
              <w:t xml:space="preserve">- </w:t>
            </w:r>
            <w:r>
              <w:rPr>
                <w:rStyle w:val="IndexLink"/>
                <w:rtl w:val="true"/>
              </w:rPr>
              <w:t>باب نفقة القاضي</w:t>
            </w:r>
            <w:r>
              <w:rPr>
                <w:rStyle w:val="IndexLink"/>
                <w:rtl w:val="true"/>
              </w:rPr>
              <w:tab/>
            </w:r>
            <w:r>
              <w:rPr>
                <w:rStyle w:val="IndexLink"/>
              </w:rPr>
              <w:t>142</w:t>
            </w:r>
          </w:hyperlink>
        </w:p>
        <w:p>
          <w:pPr>
            <w:pStyle w:val="Contents3"/>
            <w:tabs>
              <w:tab w:val="clear" w:pos="8459"/>
              <w:tab w:val="right" w:pos="9026" w:leader="dot"/>
            </w:tabs>
            <w:rPr/>
          </w:pPr>
          <w:hyperlink w:anchor="__RefHeading___Toc9283434_1280447820">
            <w:r>
              <w:rPr>
                <w:webHidden/>
                <w:rStyle w:val="IndexLink"/>
              </w:rPr>
              <w:t>3</w:t>
            </w:r>
            <w:r>
              <w:rPr>
                <w:rStyle w:val="IndexLink"/>
                <w:rtl w:val="true"/>
              </w:rPr>
              <w:t xml:space="preserve">- </w:t>
            </w:r>
            <w:r>
              <w:rPr>
                <w:rStyle w:val="IndexLink"/>
                <w:rtl w:val="true"/>
              </w:rPr>
              <w:t>باب الشهادة</w:t>
            </w:r>
            <w:r>
              <w:rPr>
                <w:rStyle w:val="IndexLink"/>
                <w:rtl w:val="true"/>
              </w:rPr>
              <w:tab/>
            </w:r>
            <w:r>
              <w:rPr>
                <w:rStyle w:val="IndexLink"/>
              </w:rPr>
              <w:t>142</w:t>
            </w:r>
          </w:hyperlink>
        </w:p>
        <w:p>
          <w:pPr>
            <w:pStyle w:val="Contents3"/>
            <w:tabs>
              <w:tab w:val="clear" w:pos="8459"/>
              <w:tab w:val="right" w:pos="9026" w:leader="dot"/>
            </w:tabs>
            <w:rPr/>
          </w:pPr>
          <w:hyperlink w:anchor="__RefHeading___Toc9283436_1280447820">
            <w:r>
              <w:rPr>
                <w:webHidden/>
                <w:rStyle w:val="IndexLink"/>
              </w:rPr>
              <w:t>4</w:t>
            </w:r>
            <w:r>
              <w:rPr>
                <w:rStyle w:val="IndexLink"/>
                <w:rtl w:val="true"/>
              </w:rPr>
              <w:t xml:space="preserve">- </w:t>
            </w:r>
            <w:r>
              <w:rPr>
                <w:rStyle w:val="IndexLink"/>
                <w:rtl w:val="true"/>
              </w:rPr>
              <w:t>باب شهادة الصبيان</w:t>
            </w:r>
            <w:r>
              <w:rPr>
                <w:rStyle w:val="IndexLink"/>
                <w:rtl w:val="true"/>
              </w:rPr>
              <w:tab/>
            </w:r>
            <w:r>
              <w:rPr>
                <w:rStyle w:val="IndexLink"/>
              </w:rPr>
              <w:t>143</w:t>
            </w:r>
          </w:hyperlink>
        </w:p>
        <w:p>
          <w:pPr>
            <w:pStyle w:val="Contents3"/>
            <w:tabs>
              <w:tab w:val="clear" w:pos="8459"/>
              <w:tab w:val="right" w:pos="9026" w:leader="dot"/>
            </w:tabs>
            <w:rPr/>
          </w:pPr>
          <w:hyperlink w:anchor="__RefHeading___Toc9283438_1280447820">
            <w:r>
              <w:rPr>
                <w:webHidden/>
                <w:rStyle w:val="IndexLink"/>
              </w:rPr>
              <w:t>5</w:t>
            </w:r>
            <w:r>
              <w:rPr>
                <w:rStyle w:val="IndexLink"/>
                <w:rtl w:val="true"/>
              </w:rPr>
              <w:t xml:space="preserve">- </w:t>
            </w:r>
            <w:r>
              <w:rPr>
                <w:rStyle w:val="IndexLink"/>
                <w:rtl w:val="true"/>
              </w:rPr>
              <w:t>باب الانصاف</w:t>
            </w:r>
            <w:r>
              <w:rPr>
                <w:rStyle w:val="IndexLink"/>
                <w:rtl w:val="true"/>
              </w:rPr>
              <w:tab/>
            </w:r>
            <w:r>
              <w:rPr>
                <w:rStyle w:val="IndexLink"/>
              </w:rPr>
              <w:t>144</w:t>
            </w:r>
          </w:hyperlink>
        </w:p>
        <w:p>
          <w:pPr>
            <w:pStyle w:val="Contents3"/>
            <w:tabs>
              <w:tab w:val="clear" w:pos="8459"/>
              <w:tab w:val="right" w:pos="9026" w:leader="dot"/>
            </w:tabs>
            <w:rPr/>
          </w:pPr>
          <w:hyperlink w:anchor="__RefHeading___Toc9283440_1280447820">
            <w:r>
              <w:rPr>
                <w:webHidden/>
                <w:rStyle w:val="IndexLink"/>
              </w:rPr>
              <w:t>6</w:t>
            </w:r>
            <w:r>
              <w:rPr>
                <w:rStyle w:val="IndexLink"/>
                <w:rtl w:val="true"/>
              </w:rPr>
              <w:t xml:space="preserve">- </w:t>
            </w:r>
            <w:r>
              <w:rPr>
                <w:rStyle w:val="IndexLink"/>
                <w:rtl w:val="true"/>
              </w:rPr>
              <w:t>باب شاهد الزور</w:t>
            </w:r>
            <w:r>
              <w:rPr>
                <w:rStyle w:val="IndexLink"/>
                <w:rtl w:val="true"/>
              </w:rPr>
              <w:tab/>
            </w:r>
            <w:r>
              <w:rPr>
                <w:rStyle w:val="IndexLink"/>
              </w:rPr>
              <w:t>147</w:t>
            </w:r>
          </w:hyperlink>
        </w:p>
        <w:p>
          <w:pPr>
            <w:pStyle w:val="Contents3"/>
            <w:tabs>
              <w:tab w:val="clear" w:pos="8459"/>
              <w:tab w:val="right" w:pos="9026" w:leader="dot"/>
            </w:tabs>
            <w:rPr/>
          </w:pPr>
          <w:hyperlink w:anchor="__RefHeading___Toc9283442_1280447820">
            <w:r>
              <w:rPr>
                <w:webHidden/>
                <w:rStyle w:val="IndexLink"/>
              </w:rPr>
              <w:t>7</w:t>
            </w:r>
            <w:r>
              <w:rPr>
                <w:rStyle w:val="IndexLink"/>
                <w:rtl w:val="true"/>
              </w:rPr>
              <w:t xml:space="preserve">- </w:t>
            </w:r>
            <w:r>
              <w:rPr>
                <w:rStyle w:val="IndexLink"/>
                <w:rtl w:val="true"/>
              </w:rPr>
              <w:t>باب شهادة القابلة</w:t>
            </w:r>
            <w:r>
              <w:rPr>
                <w:rStyle w:val="IndexLink"/>
                <w:rtl w:val="true"/>
              </w:rPr>
              <w:tab/>
            </w:r>
            <w:r>
              <w:rPr>
                <w:rStyle w:val="IndexLink"/>
              </w:rPr>
              <w:t>148</w:t>
            </w:r>
          </w:hyperlink>
        </w:p>
        <w:p>
          <w:pPr>
            <w:pStyle w:val="Contents3"/>
            <w:tabs>
              <w:tab w:val="clear" w:pos="8459"/>
              <w:tab w:val="right" w:pos="9026" w:leader="dot"/>
            </w:tabs>
            <w:rPr/>
          </w:pPr>
          <w:hyperlink w:anchor="__RefHeading___Toc9283444_1280447820">
            <w:r>
              <w:rPr>
                <w:webHidden/>
                <w:rStyle w:val="IndexLink"/>
              </w:rPr>
              <w:t>8</w:t>
            </w:r>
            <w:r>
              <w:rPr>
                <w:rStyle w:val="IndexLink"/>
                <w:rtl w:val="true"/>
              </w:rPr>
              <w:t xml:space="preserve">- </w:t>
            </w:r>
            <w:r>
              <w:rPr>
                <w:rStyle w:val="IndexLink"/>
                <w:rtl w:val="true"/>
              </w:rPr>
              <w:t>باب القضاء باليمين</w:t>
            </w:r>
            <w:r>
              <w:rPr>
                <w:rStyle w:val="IndexLink"/>
                <w:rtl w:val="true"/>
              </w:rPr>
              <w:tab/>
            </w:r>
            <w:r>
              <w:rPr>
                <w:rStyle w:val="IndexLink"/>
              </w:rPr>
              <w:t>149</w:t>
            </w:r>
          </w:hyperlink>
        </w:p>
        <w:p>
          <w:pPr>
            <w:pStyle w:val="Contents3"/>
            <w:tabs>
              <w:tab w:val="clear" w:pos="8459"/>
              <w:tab w:val="right" w:pos="9026" w:leader="dot"/>
            </w:tabs>
            <w:rPr/>
          </w:pPr>
          <w:hyperlink w:anchor="__RefHeading___Toc9283446_1280447820">
            <w:r>
              <w:rPr>
                <w:webHidden/>
                <w:rStyle w:val="IndexLink"/>
              </w:rPr>
              <w:t>9</w:t>
            </w:r>
            <w:r>
              <w:rPr>
                <w:rStyle w:val="IndexLink"/>
                <w:rtl w:val="true"/>
              </w:rPr>
              <w:t xml:space="preserve"> - </w:t>
            </w:r>
            <w:r>
              <w:rPr>
                <w:rStyle w:val="IndexLink"/>
                <w:rtl w:val="true"/>
              </w:rPr>
              <w:t>باب القرعة</w:t>
            </w:r>
            <w:r>
              <w:rPr>
                <w:rStyle w:val="IndexLink"/>
                <w:rtl w:val="true"/>
              </w:rPr>
              <w:tab/>
            </w:r>
            <w:r>
              <w:rPr>
                <w:rStyle w:val="IndexLink"/>
              </w:rPr>
              <w:t>151</w:t>
            </w:r>
          </w:hyperlink>
        </w:p>
        <w:p>
          <w:pPr>
            <w:pStyle w:val="Contents3"/>
            <w:tabs>
              <w:tab w:val="clear" w:pos="8459"/>
              <w:tab w:val="right" w:pos="9026" w:leader="dot"/>
            </w:tabs>
            <w:rPr/>
          </w:pPr>
          <w:hyperlink w:anchor="__RefHeading___Toc9283448_1280447820">
            <w:r>
              <w:rPr>
                <w:webHidden/>
                <w:rStyle w:val="IndexLink"/>
              </w:rPr>
              <w:t>10</w:t>
            </w:r>
            <w:r>
              <w:rPr>
                <w:rStyle w:val="IndexLink"/>
                <w:rtl w:val="true"/>
              </w:rPr>
              <w:t xml:space="preserve"> - </w:t>
            </w:r>
            <w:r>
              <w:rPr>
                <w:rStyle w:val="IndexLink"/>
                <w:rtl w:val="true"/>
              </w:rPr>
              <w:t>باب اصناف القضاة</w:t>
            </w:r>
            <w:r>
              <w:rPr>
                <w:rStyle w:val="IndexLink"/>
                <w:rtl w:val="true"/>
              </w:rPr>
              <w:tab/>
            </w:r>
            <w:r>
              <w:rPr>
                <w:rStyle w:val="IndexLink"/>
              </w:rPr>
              <w:t>152</w:t>
            </w:r>
          </w:hyperlink>
        </w:p>
        <w:p>
          <w:pPr>
            <w:pStyle w:val="Contents3"/>
            <w:tabs>
              <w:tab w:val="clear" w:pos="8459"/>
              <w:tab w:val="right" w:pos="9026" w:leader="dot"/>
            </w:tabs>
            <w:rPr/>
          </w:pPr>
          <w:hyperlink w:anchor="__RefHeading___Toc9283450_1280447820">
            <w:r>
              <w:rPr>
                <w:webHidden/>
                <w:rStyle w:val="IndexLink"/>
              </w:rPr>
              <w:t>11</w:t>
            </w:r>
            <w:r>
              <w:rPr>
                <w:rStyle w:val="IndexLink"/>
                <w:rtl w:val="true"/>
              </w:rPr>
              <w:t xml:space="preserve">- </w:t>
            </w:r>
            <w:r>
              <w:rPr>
                <w:rStyle w:val="IndexLink"/>
                <w:rtl w:val="true"/>
              </w:rPr>
              <w:t>باب قضاء أمير المؤمنين عليه السلام</w:t>
            </w:r>
            <w:r>
              <w:rPr>
                <w:rStyle w:val="IndexLink"/>
                <w:rtl w:val="true"/>
              </w:rPr>
              <w:tab/>
            </w:r>
            <w:r>
              <w:rPr>
                <w:rStyle w:val="IndexLink"/>
              </w:rPr>
              <w:t>153</w:t>
            </w:r>
          </w:hyperlink>
        </w:p>
        <w:p>
          <w:pPr>
            <w:pStyle w:val="Contents3"/>
            <w:tabs>
              <w:tab w:val="clear" w:pos="8459"/>
              <w:tab w:val="right" w:pos="9026" w:leader="dot"/>
            </w:tabs>
            <w:rPr/>
          </w:pPr>
          <w:hyperlink w:anchor="__RefHeading___Toc9283452_1280447820">
            <w:r>
              <w:rPr>
                <w:webHidden/>
                <w:rStyle w:val="IndexLink"/>
              </w:rPr>
              <w:t>12</w:t>
            </w:r>
            <w:r>
              <w:rPr>
                <w:rStyle w:val="IndexLink"/>
                <w:rtl w:val="true"/>
              </w:rPr>
              <w:t xml:space="preserve">- </w:t>
            </w:r>
            <w:r>
              <w:rPr>
                <w:rStyle w:val="IndexLink"/>
                <w:rtl w:val="true"/>
              </w:rPr>
              <w:t>باب الإيمان والنذور</w:t>
            </w:r>
            <w:r>
              <w:rPr>
                <w:rStyle w:val="IndexLink"/>
                <w:rtl w:val="true"/>
              </w:rPr>
              <w:tab/>
            </w:r>
            <w:r>
              <w:rPr>
                <w:rStyle w:val="IndexLink"/>
              </w:rPr>
              <w:t>166</w:t>
            </w:r>
          </w:hyperlink>
        </w:p>
        <w:p>
          <w:pPr>
            <w:pStyle w:val="Contents2"/>
            <w:tabs>
              <w:tab w:val="clear" w:pos="8743"/>
              <w:tab w:val="right" w:pos="9026" w:leader="dot"/>
            </w:tabs>
            <w:rPr/>
          </w:pPr>
          <w:hyperlink w:anchor="__RefHeading___Toc9283454_1280447820">
            <w:r>
              <w:rPr>
                <w:webHidden/>
                <w:rStyle w:val="IndexLink"/>
                <w:rtl w:val="true"/>
              </w:rPr>
              <w:t>كتاب الحدود</w:t>
            </w:r>
            <w:r>
              <w:rPr>
                <w:rStyle w:val="IndexLink"/>
                <w:rtl w:val="true"/>
              </w:rPr>
              <w:tab/>
            </w:r>
            <w:r>
              <w:rPr>
                <w:rStyle w:val="IndexLink"/>
              </w:rPr>
              <w:t>167</w:t>
            </w:r>
          </w:hyperlink>
        </w:p>
        <w:p>
          <w:pPr>
            <w:pStyle w:val="Contents3"/>
            <w:tabs>
              <w:tab w:val="clear" w:pos="8459"/>
              <w:tab w:val="right" w:pos="9026" w:leader="dot"/>
            </w:tabs>
            <w:rPr/>
          </w:pPr>
          <w:hyperlink w:anchor="__RefHeading___Toc9283456_1280447820">
            <w:r>
              <w:rPr>
                <w:webHidden/>
                <w:rStyle w:val="IndexLink"/>
              </w:rPr>
              <w:t>1</w:t>
            </w:r>
            <w:r>
              <w:rPr>
                <w:rStyle w:val="IndexLink"/>
                <w:rtl w:val="true"/>
              </w:rPr>
              <w:t xml:space="preserve">- </w:t>
            </w:r>
            <w:r>
              <w:rPr>
                <w:rStyle w:val="IndexLink"/>
                <w:rtl w:val="true"/>
              </w:rPr>
              <w:t>باب تكذيب النبي صلى الله عليه وآله</w:t>
            </w:r>
            <w:r>
              <w:rPr>
                <w:rStyle w:val="IndexLink"/>
                <w:rtl w:val="true"/>
              </w:rPr>
              <w:tab/>
            </w:r>
            <w:r>
              <w:rPr>
                <w:rStyle w:val="IndexLink"/>
              </w:rPr>
              <w:t>167</w:t>
            </w:r>
          </w:hyperlink>
        </w:p>
        <w:p>
          <w:pPr>
            <w:pStyle w:val="Contents3"/>
            <w:tabs>
              <w:tab w:val="clear" w:pos="8459"/>
              <w:tab w:val="right" w:pos="9026" w:leader="dot"/>
            </w:tabs>
            <w:rPr/>
          </w:pPr>
          <w:hyperlink w:anchor="__RefHeading___Toc9283458_1280447820">
            <w:r>
              <w:rPr>
                <w:webHidden/>
                <w:rStyle w:val="IndexLink"/>
              </w:rPr>
              <w:t>2</w:t>
            </w:r>
            <w:r>
              <w:rPr>
                <w:rStyle w:val="IndexLink"/>
                <w:rtl w:val="true"/>
              </w:rPr>
              <w:t xml:space="preserve">- </w:t>
            </w:r>
            <w:r>
              <w:rPr>
                <w:rStyle w:val="IndexLink"/>
                <w:rtl w:val="true"/>
              </w:rPr>
              <w:t>باب الافتراء</w:t>
            </w:r>
            <w:r>
              <w:rPr>
                <w:rStyle w:val="IndexLink"/>
                <w:rtl w:val="true"/>
              </w:rPr>
              <w:tab/>
            </w:r>
            <w:r>
              <w:rPr>
                <w:rStyle w:val="IndexLink"/>
              </w:rPr>
              <w:t>167</w:t>
            </w:r>
          </w:hyperlink>
        </w:p>
        <w:p>
          <w:pPr>
            <w:pStyle w:val="Contents3"/>
            <w:tabs>
              <w:tab w:val="clear" w:pos="8459"/>
              <w:tab w:val="right" w:pos="9026" w:leader="dot"/>
            </w:tabs>
            <w:rPr/>
          </w:pPr>
          <w:hyperlink w:anchor="__RefHeading___Toc9283460_1280447820">
            <w:r>
              <w:rPr>
                <w:webHidden/>
                <w:rStyle w:val="IndexLink"/>
              </w:rPr>
              <w:t>3</w:t>
            </w:r>
            <w:r>
              <w:rPr>
                <w:rStyle w:val="IndexLink"/>
                <w:rtl w:val="true"/>
              </w:rPr>
              <w:t xml:space="preserve">- </w:t>
            </w:r>
            <w:r>
              <w:rPr>
                <w:rStyle w:val="IndexLink"/>
                <w:rtl w:val="true"/>
              </w:rPr>
              <w:t>باب القصاص</w:t>
            </w:r>
            <w:r>
              <w:rPr>
                <w:rStyle w:val="IndexLink"/>
                <w:rtl w:val="true"/>
              </w:rPr>
              <w:tab/>
            </w:r>
            <w:r>
              <w:rPr>
                <w:rStyle w:val="IndexLink"/>
              </w:rPr>
              <w:t>168</w:t>
            </w:r>
          </w:hyperlink>
        </w:p>
        <w:p>
          <w:pPr>
            <w:pStyle w:val="Contents3"/>
            <w:tabs>
              <w:tab w:val="clear" w:pos="8459"/>
              <w:tab w:val="right" w:pos="9026" w:leader="dot"/>
            </w:tabs>
            <w:rPr/>
          </w:pPr>
          <w:hyperlink w:anchor="__RefHeading___Toc9283462_1280447820">
            <w:r>
              <w:rPr>
                <w:webHidden/>
                <w:rStyle w:val="IndexLink"/>
              </w:rPr>
              <w:t>4</w:t>
            </w:r>
            <w:r>
              <w:rPr>
                <w:rStyle w:val="IndexLink"/>
                <w:rtl w:val="true"/>
              </w:rPr>
              <w:t xml:space="preserve">- </w:t>
            </w:r>
            <w:r>
              <w:rPr>
                <w:rStyle w:val="IndexLink"/>
                <w:rtl w:val="true"/>
              </w:rPr>
              <w:t>باب القتل بالنار</w:t>
            </w:r>
            <w:r>
              <w:rPr>
                <w:rStyle w:val="IndexLink"/>
                <w:rtl w:val="true"/>
              </w:rPr>
              <w:tab/>
            </w:r>
            <w:r>
              <w:rPr>
                <w:rStyle w:val="IndexLink"/>
              </w:rPr>
              <w:t>169</w:t>
            </w:r>
          </w:hyperlink>
        </w:p>
        <w:p>
          <w:pPr>
            <w:pStyle w:val="Contents3"/>
            <w:tabs>
              <w:tab w:val="clear" w:pos="8459"/>
              <w:tab w:val="right" w:pos="9026" w:leader="dot"/>
            </w:tabs>
            <w:rPr/>
          </w:pPr>
          <w:hyperlink w:anchor="__RefHeading___Toc9283464_1280447820">
            <w:r>
              <w:rPr>
                <w:webHidden/>
                <w:rStyle w:val="IndexLink"/>
              </w:rPr>
              <w:t>5</w:t>
            </w:r>
            <w:r>
              <w:rPr>
                <w:rStyle w:val="IndexLink"/>
                <w:rtl w:val="true"/>
              </w:rPr>
              <w:t xml:space="preserve">- </w:t>
            </w:r>
            <w:r>
              <w:rPr>
                <w:rStyle w:val="IndexLink"/>
                <w:rtl w:val="true"/>
              </w:rPr>
              <w:t>باب الزاني والزانية</w:t>
            </w:r>
            <w:r>
              <w:rPr>
                <w:rStyle w:val="IndexLink"/>
                <w:rtl w:val="true"/>
              </w:rPr>
              <w:tab/>
            </w:r>
            <w:r>
              <w:rPr>
                <w:rStyle w:val="IndexLink"/>
              </w:rPr>
              <w:t>170</w:t>
            </w:r>
          </w:hyperlink>
        </w:p>
        <w:p>
          <w:pPr>
            <w:pStyle w:val="Contents3"/>
            <w:tabs>
              <w:tab w:val="clear" w:pos="8459"/>
              <w:tab w:val="right" w:pos="9026" w:leader="dot"/>
            </w:tabs>
            <w:rPr/>
          </w:pPr>
          <w:hyperlink w:anchor="__RefHeading___Toc9283466_1280447820">
            <w:r>
              <w:rPr>
                <w:webHidden/>
                <w:rStyle w:val="IndexLink"/>
              </w:rPr>
              <w:t>6</w:t>
            </w:r>
            <w:r>
              <w:rPr>
                <w:rStyle w:val="IndexLink"/>
                <w:rtl w:val="true"/>
              </w:rPr>
              <w:t xml:space="preserve">- </w:t>
            </w:r>
            <w:r>
              <w:rPr>
                <w:rStyle w:val="IndexLink"/>
                <w:rtl w:val="true"/>
              </w:rPr>
              <w:t>باب المسلم يزني بالنصرانية</w:t>
            </w:r>
            <w:r>
              <w:rPr>
                <w:rStyle w:val="IndexLink"/>
                <w:rtl w:val="true"/>
              </w:rPr>
              <w:tab/>
            </w:r>
            <w:r>
              <w:rPr>
                <w:rStyle w:val="IndexLink"/>
              </w:rPr>
              <w:t>180</w:t>
            </w:r>
          </w:hyperlink>
        </w:p>
        <w:p>
          <w:pPr>
            <w:pStyle w:val="Contents3"/>
            <w:tabs>
              <w:tab w:val="clear" w:pos="8459"/>
              <w:tab w:val="right" w:pos="9026" w:leader="dot"/>
            </w:tabs>
            <w:rPr/>
          </w:pPr>
          <w:hyperlink w:anchor="__RefHeading___Toc9283468_1280447820">
            <w:r>
              <w:rPr>
                <w:webHidden/>
                <w:rStyle w:val="IndexLink"/>
              </w:rPr>
              <w:t>7</w:t>
            </w:r>
            <w:r>
              <w:rPr>
                <w:rStyle w:val="IndexLink"/>
                <w:rtl w:val="true"/>
              </w:rPr>
              <w:t xml:space="preserve">- </w:t>
            </w:r>
            <w:r>
              <w:rPr>
                <w:rStyle w:val="IndexLink"/>
                <w:rtl w:val="true"/>
              </w:rPr>
              <w:t>باب النفي</w:t>
            </w:r>
            <w:r>
              <w:rPr>
                <w:rStyle w:val="IndexLink"/>
                <w:rtl w:val="true"/>
              </w:rPr>
              <w:tab/>
            </w:r>
            <w:r>
              <w:rPr>
                <w:rStyle w:val="IndexLink"/>
              </w:rPr>
              <w:t>181</w:t>
            </w:r>
          </w:hyperlink>
        </w:p>
        <w:p>
          <w:pPr>
            <w:pStyle w:val="Contents3"/>
            <w:tabs>
              <w:tab w:val="clear" w:pos="8459"/>
              <w:tab w:val="right" w:pos="9026" w:leader="dot"/>
            </w:tabs>
            <w:rPr/>
          </w:pPr>
          <w:hyperlink w:anchor="__RefHeading___Toc9283470_1280447820">
            <w:r>
              <w:rPr>
                <w:webHidden/>
                <w:rStyle w:val="IndexLink"/>
              </w:rPr>
              <w:t>8</w:t>
            </w:r>
            <w:r>
              <w:rPr>
                <w:rStyle w:val="IndexLink"/>
                <w:rtl w:val="true"/>
              </w:rPr>
              <w:t xml:space="preserve">- </w:t>
            </w:r>
            <w:r>
              <w:rPr>
                <w:rStyle w:val="IndexLink"/>
                <w:rtl w:val="true"/>
              </w:rPr>
              <w:t>باب الرجم</w:t>
            </w:r>
            <w:r>
              <w:rPr>
                <w:rStyle w:val="IndexLink"/>
                <w:rtl w:val="true"/>
              </w:rPr>
              <w:tab/>
            </w:r>
            <w:r>
              <w:rPr>
                <w:rStyle w:val="IndexLink"/>
              </w:rPr>
              <w:t>182</w:t>
            </w:r>
          </w:hyperlink>
        </w:p>
        <w:p>
          <w:pPr>
            <w:pStyle w:val="Contents3"/>
            <w:tabs>
              <w:tab w:val="clear" w:pos="8459"/>
              <w:tab w:val="right" w:pos="9026" w:leader="dot"/>
            </w:tabs>
            <w:rPr/>
          </w:pPr>
          <w:hyperlink w:anchor="__RefHeading___Toc9283472_1280447820">
            <w:r>
              <w:rPr>
                <w:webHidden/>
                <w:rStyle w:val="IndexLink"/>
              </w:rPr>
              <w:t>9</w:t>
            </w:r>
            <w:r>
              <w:rPr>
                <w:rStyle w:val="IndexLink"/>
                <w:rtl w:val="true"/>
              </w:rPr>
              <w:t xml:space="preserve"> - </w:t>
            </w:r>
            <w:r>
              <w:rPr>
                <w:rStyle w:val="IndexLink"/>
                <w:rtl w:val="true"/>
              </w:rPr>
              <w:t>باب القذف</w:t>
            </w:r>
            <w:r>
              <w:rPr>
                <w:rStyle w:val="IndexLink"/>
                <w:rtl w:val="true"/>
              </w:rPr>
              <w:tab/>
            </w:r>
            <w:r>
              <w:rPr>
                <w:rStyle w:val="IndexLink"/>
              </w:rPr>
              <w:t>191</w:t>
            </w:r>
          </w:hyperlink>
        </w:p>
        <w:p>
          <w:pPr>
            <w:pStyle w:val="Contents3"/>
            <w:tabs>
              <w:tab w:val="clear" w:pos="8459"/>
              <w:tab w:val="right" w:pos="9026" w:leader="dot"/>
            </w:tabs>
            <w:rPr/>
          </w:pPr>
          <w:hyperlink w:anchor="__RefHeading___Toc9283474_1280447820">
            <w:r>
              <w:rPr>
                <w:webHidden/>
                <w:rStyle w:val="IndexLink"/>
              </w:rPr>
              <w:t>10</w:t>
            </w:r>
            <w:r>
              <w:rPr>
                <w:rStyle w:val="IndexLink"/>
                <w:rtl w:val="true"/>
              </w:rPr>
              <w:t xml:space="preserve"> - </w:t>
            </w:r>
            <w:r>
              <w:rPr>
                <w:rStyle w:val="IndexLink"/>
                <w:rtl w:val="true"/>
              </w:rPr>
              <w:t>باب المرأة وضعت لستة أشهر</w:t>
            </w:r>
            <w:r>
              <w:rPr>
                <w:rStyle w:val="IndexLink"/>
                <w:rtl w:val="true"/>
              </w:rPr>
              <w:tab/>
            </w:r>
            <w:r>
              <w:rPr>
                <w:rStyle w:val="IndexLink"/>
              </w:rPr>
              <w:t>192</w:t>
            </w:r>
          </w:hyperlink>
        </w:p>
        <w:p>
          <w:pPr>
            <w:pStyle w:val="Contents3"/>
            <w:tabs>
              <w:tab w:val="clear" w:pos="8459"/>
              <w:tab w:val="right" w:pos="9026" w:leader="dot"/>
            </w:tabs>
            <w:rPr/>
          </w:pPr>
          <w:hyperlink w:anchor="__RefHeading___Toc9283476_1280447820">
            <w:r>
              <w:rPr>
                <w:webHidden/>
                <w:rStyle w:val="IndexLink"/>
              </w:rPr>
              <w:t>11</w:t>
            </w:r>
            <w:r>
              <w:rPr>
                <w:rStyle w:val="IndexLink"/>
                <w:rtl w:val="true"/>
              </w:rPr>
              <w:t xml:space="preserve"> -</w:t>
            </w:r>
            <w:r>
              <w:rPr>
                <w:rStyle w:val="IndexLink"/>
                <w:rtl w:val="true"/>
              </w:rPr>
              <w:t>باب من اصاب جارية من الغنائم</w:t>
            </w:r>
            <w:r>
              <w:rPr>
                <w:rStyle w:val="IndexLink"/>
                <w:rtl w:val="true"/>
              </w:rPr>
              <w:tab/>
            </w:r>
            <w:r>
              <w:rPr>
                <w:rStyle w:val="IndexLink"/>
              </w:rPr>
              <w:t>192</w:t>
            </w:r>
          </w:hyperlink>
        </w:p>
        <w:p>
          <w:pPr>
            <w:pStyle w:val="Contents3"/>
            <w:tabs>
              <w:tab w:val="clear" w:pos="8459"/>
              <w:tab w:val="right" w:pos="9026" w:leader="dot"/>
            </w:tabs>
            <w:rPr/>
          </w:pPr>
          <w:hyperlink w:anchor="__RefHeading___Toc9283478_1280447820">
            <w:r>
              <w:rPr>
                <w:webHidden/>
                <w:rStyle w:val="IndexLink"/>
              </w:rPr>
              <w:t>12</w:t>
            </w:r>
            <w:r>
              <w:rPr>
                <w:rStyle w:val="IndexLink"/>
                <w:rtl w:val="true"/>
              </w:rPr>
              <w:t xml:space="preserve"> - </w:t>
            </w:r>
            <w:r>
              <w:rPr>
                <w:rStyle w:val="IndexLink"/>
                <w:rtl w:val="true"/>
              </w:rPr>
              <w:t>باب اللواط</w:t>
            </w:r>
            <w:r>
              <w:rPr>
                <w:rStyle w:val="IndexLink"/>
                <w:rtl w:val="true"/>
              </w:rPr>
              <w:tab/>
            </w:r>
            <w:r>
              <w:rPr>
                <w:rStyle w:val="IndexLink"/>
              </w:rPr>
              <w:t>193</w:t>
            </w:r>
          </w:hyperlink>
        </w:p>
        <w:p>
          <w:pPr>
            <w:pStyle w:val="Contents3"/>
            <w:tabs>
              <w:tab w:val="clear" w:pos="8459"/>
              <w:tab w:val="right" w:pos="9026" w:leader="dot"/>
            </w:tabs>
            <w:rPr/>
          </w:pPr>
          <w:hyperlink w:anchor="__RefHeading___Toc9283480_1280447820">
            <w:r>
              <w:rPr>
                <w:webHidden/>
                <w:rStyle w:val="IndexLink"/>
              </w:rPr>
              <w:t>13</w:t>
            </w:r>
            <w:r>
              <w:rPr>
                <w:rStyle w:val="IndexLink"/>
                <w:rtl w:val="true"/>
              </w:rPr>
              <w:t xml:space="preserve"> - </w:t>
            </w:r>
            <w:r>
              <w:rPr>
                <w:rStyle w:val="IndexLink"/>
                <w:rtl w:val="true"/>
              </w:rPr>
              <w:t>باب شرب الخمر</w:t>
            </w:r>
            <w:r>
              <w:rPr>
                <w:rStyle w:val="IndexLink"/>
                <w:rtl w:val="true"/>
              </w:rPr>
              <w:tab/>
            </w:r>
            <w:r>
              <w:rPr>
                <w:rStyle w:val="IndexLink"/>
              </w:rPr>
              <w:t>196</w:t>
            </w:r>
          </w:hyperlink>
        </w:p>
        <w:p>
          <w:pPr>
            <w:pStyle w:val="Contents3"/>
            <w:tabs>
              <w:tab w:val="clear" w:pos="8459"/>
              <w:tab w:val="right" w:pos="9026" w:leader="dot"/>
            </w:tabs>
            <w:rPr/>
          </w:pPr>
          <w:hyperlink w:anchor="__RefHeading___Toc9283482_1280447820">
            <w:r>
              <w:rPr>
                <w:webHidden/>
                <w:rStyle w:val="IndexLink"/>
              </w:rPr>
              <w:t>14</w:t>
            </w:r>
            <w:r>
              <w:rPr>
                <w:rStyle w:val="IndexLink"/>
                <w:rtl w:val="true"/>
              </w:rPr>
              <w:t xml:space="preserve"> - </w:t>
            </w:r>
            <w:r>
              <w:rPr>
                <w:rStyle w:val="IndexLink"/>
                <w:rtl w:val="true"/>
              </w:rPr>
              <w:t>باب صفة الحد</w:t>
            </w:r>
            <w:r>
              <w:rPr>
                <w:rStyle w:val="IndexLink"/>
                <w:rtl w:val="true"/>
              </w:rPr>
              <w:tab/>
            </w:r>
            <w:r>
              <w:rPr>
                <w:rStyle w:val="IndexLink"/>
              </w:rPr>
              <w:t>202</w:t>
            </w:r>
          </w:hyperlink>
        </w:p>
        <w:p>
          <w:pPr>
            <w:pStyle w:val="Contents3"/>
            <w:tabs>
              <w:tab w:val="clear" w:pos="8459"/>
              <w:tab w:val="right" w:pos="9026" w:leader="dot"/>
            </w:tabs>
            <w:rPr/>
          </w:pPr>
          <w:hyperlink w:anchor="__RefHeading___Toc9283484_1280447820">
            <w:r>
              <w:rPr>
                <w:webHidden/>
                <w:rStyle w:val="IndexLink"/>
              </w:rPr>
              <w:t>15</w:t>
            </w:r>
            <w:r>
              <w:rPr>
                <w:rStyle w:val="IndexLink"/>
                <w:rtl w:val="true"/>
              </w:rPr>
              <w:t xml:space="preserve">- </w:t>
            </w:r>
            <w:r>
              <w:rPr>
                <w:rStyle w:val="IndexLink"/>
                <w:rtl w:val="true"/>
              </w:rPr>
              <w:t>باب اجتماع الرجل و المرأة في بيت</w:t>
            </w:r>
            <w:r>
              <w:rPr>
                <w:rStyle w:val="IndexLink"/>
                <w:rtl w:val="true"/>
              </w:rPr>
              <w:tab/>
            </w:r>
            <w:r>
              <w:rPr>
                <w:rStyle w:val="IndexLink"/>
              </w:rPr>
              <w:t>204</w:t>
            </w:r>
          </w:hyperlink>
        </w:p>
        <w:p>
          <w:pPr>
            <w:pStyle w:val="Contents3"/>
            <w:tabs>
              <w:tab w:val="clear" w:pos="8459"/>
              <w:tab w:val="right" w:pos="9026" w:leader="dot"/>
            </w:tabs>
            <w:rPr/>
          </w:pPr>
          <w:hyperlink w:anchor="__RefHeading___Toc9283486_1280447820">
            <w:r>
              <w:rPr>
                <w:webHidden/>
                <w:rStyle w:val="IndexLink"/>
              </w:rPr>
              <w:t>16</w:t>
            </w:r>
            <w:r>
              <w:rPr>
                <w:rStyle w:val="IndexLink"/>
                <w:rtl w:val="true"/>
              </w:rPr>
              <w:t xml:space="preserve"> -</w:t>
            </w:r>
            <w:r>
              <w:rPr>
                <w:rStyle w:val="IndexLink"/>
                <w:rtl w:val="true"/>
              </w:rPr>
              <w:t>باب من لاحد له</w:t>
            </w:r>
            <w:r>
              <w:rPr>
                <w:rStyle w:val="IndexLink"/>
                <w:rtl w:val="true"/>
              </w:rPr>
              <w:tab/>
            </w:r>
            <w:r>
              <w:rPr>
                <w:rStyle w:val="IndexLink"/>
              </w:rPr>
              <w:t>204</w:t>
            </w:r>
          </w:hyperlink>
        </w:p>
        <w:p>
          <w:pPr>
            <w:pStyle w:val="Contents3"/>
            <w:tabs>
              <w:tab w:val="clear" w:pos="8459"/>
              <w:tab w:val="right" w:pos="9026" w:leader="dot"/>
            </w:tabs>
            <w:rPr/>
          </w:pPr>
          <w:hyperlink w:anchor="__RefHeading___Toc9283488_1280447820">
            <w:r>
              <w:rPr>
                <w:webHidden/>
                <w:rStyle w:val="IndexLink"/>
              </w:rPr>
              <w:t>17</w:t>
            </w:r>
            <w:r>
              <w:rPr>
                <w:rStyle w:val="IndexLink"/>
                <w:rtl w:val="true"/>
              </w:rPr>
              <w:t xml:space="preserve"> - </w:t>
            </w:r>
            <w:r>
              <w:rPr>
                <w:rStyle w:val="IndexLink"/>
                <w:rtl w:val="true"/>
              </w:rPr>
              <w:t>باب الامة تستكره</w:t>
            </w:r>
            <w:r>
              <w:rPr>
                <w:rStyle w:val="IndexLink"/>
                <w:rtl w:val="true"/>
              </w:rPr>
              <w:tab/>
            </w:r>
            <w:r>
              <w:rPr>
                <w:rStyle w:val="IndexLink"/>
              </w:rPr>
              <w:t>205</w:t>
            </w:r>
          </w:hyperlink>
        </w:p>
        <w:p>
          <w:pPr>
            <w:pStyle w:val="Contents3"/>
            <w:tabs>
              <w:tab w:val="clear" w:pos="8459"/>
              <w:tab w:val="right" w:pos="9026" w:leader="dot"/>
            </w:tabs>
            <w:rPr/>
          </w:pPr>
          <w:hyperlink w:anchor="__RefHeading___Toc9283490_1280447820">
            <w:r>
              <w:rPr>
                <w:webHidden/>
                <w:rStyle w:val="IndexLink"/>
              </w:rPr>
              <w:t>18</w:t>
            </w:r>
            <w:r>
              <w:rPr>
                <w:rStyle w:val="IndexLink"/>
                <w:rtl w:val="true"/>
              </w:rPr>
              <w:t xml:space="preserve">- </w:t>
            </w:r>
            <w:r>
              <w:rPr>
                <w:rStyle w:val="IndexLink"/>
                <w:rtl w:val="true"/>
              </w:rPr>
              <w:t>باب الجارية تفتض بالاصبع</w:t>
            </w:r>
            <w:r>
              <w:rPr>
                <w:rStyle w:val="IndexLink"/>
                <w:rtl w:val="true"/>
              </w:rPr>
              <w:tab/>
            </w:r>
            <w:r>
              <w:rPr>
                <w:rStyle w:val="IndexLink"/>
              </w:rPr>
              <w:t>206</w:t>
            </w:r>
          </w:hyperlink>
        </w:p>
        <w:p>
          <w:pPr>
            <w:pStyle w:val="Contents3"/>
            <w:tabs>
              <w:tab w:val="clear" w:pos="8459"/>
              <w:tab w:val="right" w:pos="9026" w:leader="dot"/>
            </w:tabs>
            <w:rPr/>
          </w:pPr>
          <w:hyperlink w:anchor="__RefHeading___Toc9283492_1280447820">
            <w:r>
              <w:rPr>
                <w:webHidden/>
                <w:rStyle w:val="IndexLink"/>
              </w:rPr>
              <w:t>19</w:t>
            </w:r>
            <w:r>
              <w:rPr>
                <w:rStyle w:val="IndexLink"/>
                <w:rtl w:val="true"/>
              </w:rPr>
              <w:t xml:space="preserve">- </w:t>
            </w:r>
            <w:r>
              <w:rPr>
                <w:rStyle w:val="IndexLink"/>
                <w:rtl w:val="true"/>
              </w:rPr>
              <w:t>باب التعريض والاتهام</w:t>
            </w:r>
            <w:r>
              <w:rPr>
                <w:rStyle w:val="IndexLink"/>
                <w:rtl w:val="true"/>
              </w:rPr>
              <w:tab/>
            </w:r>
            <w:r>
              <w:rPr>
                <w:rStyle w:val="IndexLink"/>
              </w:rPr>
              <w:t>206</w:t>
            </w:r>
          </w:hyperlink>
        </w:p>
        <w:p>
          <w:pPr>
            <w:pStyle w:val="Contents3"/>
            <w:tabs>
              <w:tab w:val="clear" w:pos="8459"/>
              <w:tab w:val="right" w:pos="9026" w:leader="dot"/>
            </w:tabs>
            <w:rPr/>
          </w:pPr>
          <w:hyperlink w:anchor="__RefHeading___Toc9283494_1280447820">
            <w:r>
              <w:rPr>
                <w:webHidden/>
                <w:rStyle w:val="IndexLink"/>
              </w:rPr>
              <w:t>20</w:t>
            </w:r>
            <w:r>
              <w:rPr>
                <w:rStyle w:val="IndexLink"/>
                <w:rtl w:val="true"/>
              </w:rPr>
              <w:t xml:space="preserve"> -</w:t>
            </w:r>
            <w:r>
              <w:rPr>
                <w:rStyle w:val="IndexLink"/>
                <w:rtl w:val="true"/>
              </w:rPr>
              <w:t>باب ان الحد كفارة</w:t>
            </w:r>
            <w:r>
              <w:rPr>
                <w:rStyle w:val="IndexLink"/>
                <w:rtl w:val="true"/>
              </w:rPr>
              <w:tab/>
            </w:r>
            <w:r>
              <w:rPr>
                <w:rStyle w:val="IndexLink"/>
              </w:rPr>
              <w:t>207</w:t>
            </w:r>
          </w:hyperlink>
        </w:p>
        <w:p>
          <w:pPr>
            <w:pStyle w:val="Contents3"/>
            <w:tabs>
              <w:tab w:val="clear" w:pos="8459"/>
              <w:tab w:val="right" w:pos="9026" w:leader="dot"/>
            </w:tabs>
            <w:rPr/>
          </w:pPr>
          <w:hyperlink w:anchor="__RefHeading___Toc9283496_1280447820">
            <w:r>
              <w:rPr>
                <w:webHidden/>
                <w:rStyle w:val="IndexLink"/>
              </w:rPr>
              <w:t>21</w:t>
            </w:r>
            <w:r>
              <w:rPr>
                <w:rStyle w:val="IndexLink"/>
                <w:rtl w:val="true"/>
              </w:rPr>
              <w:t xml:space="preserve"> - </w:t>
            </w:r>
            <w:r>
              <w:rPr>
                <w:rStyle w:val="IndexLink"/>
                <w:rtl w:val="true"/>
              </w:rPr>
              <w:t>باب حد السارق</w:t>
            </w:r>
            <w:r>
              <w:rPr>
                <w:rStyle w:val="IndexLink"/>
                <w:rtl w:val="true"/>
              </w:rPr>
              <w:tab/>
            </w:r>
            <w:r>
              <w:rPr>
                <w:rStyle w:val="IndexLink"/>
              </w:rPr>
              <w:t>210</w:t>
            </w:r>
          </w:hyperlink>
        </w:p>
        <w:p>
          <w:pPr>
            <w:pStyle w:val="Contents3"/>
            <w:tabs>
              <w:tab w:val="clear" w:pos="8459"/>
              <w:tab w:val="right" w:pos="9026" w:leader="dot"/>
            </w:tabs>
            <w:rPr/>
          </w:pPr>
          <w:hyperlink w:anchor="__RefHeading___Toc9283498_1280447820">
            <w:r>
              <w:rPr>
                <w:webHidden/>
                <w:rStyle w:val="IndexLink"/>
              </w:rPr>
              <w:t>22</w:t>
            </w:r>
            <w:r>
              <w:rPr>
                <w:rStyle w:val="IndexLink"/>
                <w:rtl w:val="true"/>
              </w:rPr>
              <w:t xml:space="preserve"> - </w:t>
            </w:r>
            <w:r>
              <w:rPr>
                <w:rStyle w:val="IndexLink"/>
                <w:rtl w:val="true"/>
              </w:rPr>
              <w:t>باب حد المرتد</w:t>
            </w:r>
            <w:r>
              <w:rPr>
                <w:rStyle w:val="IndexLink"/>
                <w:rtl w:val="true"/>
              </w:rPr>
              <w:tab/>
            </w:r>
            <w:r>
              <w:rPr>
                <w:rStyle w:val="IndexLink"/>
              </w:rPr>
              <w:t>217</w:t>
            </w:r>
          </w:hyperlink>
        </w:p>
        <w:p>
          <w:pPr>
            <w:pStyle w:val="Contents3"/>
            <w:tabs>
              <w:tab w:val="clear" w:pos="8459"/>
              <w:tab w:val="right" w:pos="9026" w:leader="dot"/>
            </w:tabs>
            <w:rPr/>
          </w:pPr>
          <w:hyperlink w:anchor="__RefHeading___Toc9283500_1280447820">
            <w:r>
              <w:rPr>
                <w:webHidden/>
                <w:rStyle w:val="IndexLink"/>
              </w:rPr>
              <w:t>23</w:t>
            </w:r>
            <w:r>
              <w:rPr>
                <w:rStyle w:val="IndexLink"/>
                <w:rtl w:val="true"/>
              </w:rPr>
              <w:t xml:space="preserve"> -</w:t>
            </w:r>
            <w:r>
              <w:rPr>
                <w:rStyle w:val="IndexLink"/>
                <w:rtl w:val="true"/>
              </w:rPr>
              <w:t>باب تأخير الحد</w:t>
            </w:r>
            <w:r>
              <w:rPr>
                <w:rStyle w:val="IndexLink"/>
                <w:rtl w:val="true"/>
              </w:rPr>
              <w:tab/>
            </w:r>
            <w:r>
              <w:rPr>
                <w:rStyle w:val="IndexLink"/>
              </w:rPr>
              <w:t>225</w:t>
            </w:r>
          </w:hyperlink>
        </w:p>
        <w:p>
          <w:pPr>
            <w:pStyle w:val="Contents3"/>
            <w:tabs>
              <w:tab w:val="clear" w:pos="8459"/>
              <w:tab w:val="right" w:pos="9026" w:leader="dot"/>
            </w:tabs>
            <w:rPr/>
          </w:pPr>
          <w:hyperlink w:anchor="__RefHeading___Toc9283502_1280447820">
            <w:r>
              <w:rPr>
                <w:webHidden/>
                <w:rStyle w:val="IndexLink"/>
              </w:rPr>
              <w:t>24</w:t>
            </w:r>
            <w:r>
              <w:rPr>
                <w:rStyle w:val="IndexLink"/>
                <w:rtl w:val="true"/>
              </w:rPr>
              <w:t xml:space="preserve"> -</w:t>
            </w:r>
            <w:r>
              <w:rPr>
                <w:rStyle w:val="IndexLink"/>
                <w:rtl w:val="true"/>
              </w:rPr>
              <w:t>باب ان المسلم لا يقتل بالكافر</w:t>
            </w:r>
            <w:r>
              <w:rPr>
                <w:rStyle w:val="IndexLink"/>
                <w:rtl w:val="true"/>
              </w:rPr>
              <w:tab/>
            </w:r>
            <w:r>
              <w:rPr>
                <w:rStyle w:val="IndexLink"/>
              </w:rPr>
              <w:t>226</w:t>
            </w:r>
          </w:hyperlink>
        </w:p>
        <w:p>
          <w:pPr>
            <w:pStyle w:val="Contents3"/>
            <w:tabs>
              <w:tab w:val="clear" w:pos="8459"/>
              <w:tab w:val="right" w:pos="9026" w:leader="dot"/>
            </w:tabs>
            <w:rPr/>
          </w:pPr>
          <w:hyperlink w:anchor="__RefHeading___Toc9283504_1280447820">
            <w:r>
              <w:rPr>
                <w:webHidden/>
                <w:rStyle w:val="IndexLink"/>
              </w:rPr>
              <w:t>25</w:t>
            </w:r>
            <w:r>
              <w:rPr>
                <w:rStyle w:val="IndexLink"/>
                <w:rtl w:val="true"/>
              </w:rPr>
              <w:t xml:space="preserve">- </w:t>
            </w:r>
            <w:r>
              <w:rPr>
                <w:rStyle w:val="IndexLink"/>
                <w:rtl w:val="true"/>
              </w:rPr>
              <w:t>باب حد المجنون</w:t>
            </w:r>
            <w:r>
              <w:rPr>
                <w:rStyle w:val="IndexLink"/>
                <w:rtl w:val="true"/>
              </w:rPr>
              <w:tab/>
            </w:r>
            <w:r>
              <w:rPr>
                <w:rStyle w:val="IndexLink"/>
              </w:rPr>
              <w:t>231</w:t>
            </w:r>
          </w:hyperlink>
        </w:p>
        <w:p>
          <w:pPr>
            <w:pStyle w:val="Contents3"/>
            <w:tabs>
              <w:tab w:val="clear" w:pos="8459"/>
              <w:tab w:val="right" w:pos="9026" w:leader="dot"/>
            </w:tabs>
            <w:rPr/>
          </w:pPr>
          <w:hyperlink w:anchor="__RefHeading___Toc9283506_1280447820">
            <w:r>
              <w:rPr>
                <w:webHidden/>
                <w:rStyle w:val="IndexLink"/>
              </w:rPr>
              <w:t>26</w:t>
            </w:r>
            <w:r>
              <w:rPr>
                <w:rStyle w:val="IndexLink"/>
                <w:rtl w:val="true"/>
              </w:rPr>
              <w:t xml:space="preserve">- </w:t>
            </w:r>
            <w:r>
              <w:rPr>
                <w:rStyle w:val="IndexLink"/>
                <w:rtl w:val="true"/>
              </w:rPr>
              <w:t>باب من قتل عبده</w:t>
            </w:r>
            <w:r>
              <w:rPr>
                <w:rStyle w:val="IndexLink"/>
                <w:rtl w:val="true"/>
              </w:rPr>
              <w:tab/>
            </w:r>
            <w:r>
              <w:rPr>
                <w:rStyle w:val="IndexLink"/>
              </w:rPr>
              <w:t>238</w:t>
            </w:r>
          </w:hyperlink>
        </w:p>
        <w:p>
          <w:pPr>
            <w:pStyle w:val="Contents3"/>
            <w:tabs>
              <w:tab w:val="clear" w:pos="8459"/>
              <w:tab w:val="right" w:pos="9026" w:leader="dot"/>
            </w:tabs>
            <w:rPr/>
          </w:pPr>
          <w:hyperlink w:anchor="__RefHeading___Toc9283508_1280447820">
            <w:r>
              <w:rPr>
                <w:webHidden/>
                <w:rStyle w:val="IndexLink"/>
              </w:rPr>
              <w:t>27</w:t>
            </w:r>
            <w:r>
              <w:rPr>
                <w:rStyle w:val="IndexLink"/>
                <w:rtl w:val="true"/>
              </w:rPr>
              <w:t xml:space="preserve"> - </w:t>
            </w:r>
            <w:r>
              <w:rPr>
                <w:rStyle w:val="IndexLink"/>
                <w:rtl w:val="true"/>
              </w:rPr>
              <w:t>باب الحر يقتل عبداً</w:t>
            </w:r>
            <w:r>
              <w:rPr>
                <w:rStyle w:val="IndexLink"/>
                <w:rtl w:val="true"/>
              </w:rPr>
              <w:tab/>
            </w:r>
            <w:r>
              <w:rPr>
                <w:rStyle w:val="IndexLink"/>
              </w:rPr>
              <w:t>238</w:t>
            </w:r>
          </w:hyperlink>
        </w:p>
        <w:p>
          <w:pPr>
            <w:pStyle w:val="Contents3"/>
            <w:tabs>
              <w:tab w:val="clear" w:pos="8459"/>
              <w:tab w:val="right" w:pos="9026" w:leader="dot"/>
            </w:tabs>
            <w:rPr/>
          </w:pPr>
          <w:hyperlink w:anchor="__RefHeading___Toc9283510_1280447820">
            <w:r>
              <w:rPr>
                <w:webHidden/>
                <w:rStyle w:val="IndexLink"/>
              </w:rPr>
              <w:t>28</w:t>
            </w:r>
            <w:r>
              <w:rPr>
                <w:rStyle w:val="IndexLink"/>
                <w:rtl w:val="true"/>
              </w:rPr>
              <w:t xml:space="preserve"> -</w:t>
            </w:r>
            <w:r>
              <w:rPr>
                <w:rStyle w:val="IndexLink"/>
                <w:rtl w:val="true"/>
              </w:rPr>
              <w:t>باب جماعة قتلوا رجلا</w:t>
            </w:r>
            <w:r>
              <w:rPr>
                <w:rStyle w:val="IndexLink"/>
                <w:rtl w:val="true"/>
              </w:rPr>
              <w:tab/>
            </w:r>
            <w:r>
              <w:rPr>
                <w:rStyle w:val="IndexLink"/>
              </w:rPr>
              <w:t>239</w:t>
            </w:r>
          </w:hyperlink>
        </w:p>
        <w:p>
          <w:pPr>
            <w:pStyle w:val="Contents3"/>
            <w:tabs>
              <w:tab w:val="clear" w:pos="8459"/>
              <w:tab w:val="right" w:pos="9026" w:leader="dot"/>
            </w:tabs>
            <w:rPr/>
          </w:pPr>
          <w:hyperlink w:anchor="__RefHeading___Toc9283512_1280447820">
            <w:r>
              <w:rPr>
                <w:webHidden/>
                <w:rStyle w:val="IndexLink"/>
              </w:rPr>
              <w:t>29</w:t>
            </w:r>
            <w:r>
              <w:rPr>
                <w:rStyle w:val="IndexLink"/>
                <w:rtl w:val="true"/>
              </w:rPr>
              <w:t xml:space="preserve"> - </w:t>
            </w:r>
            <w:r>
              <w:rPr>
                <w:rStyle w:val="IndexLink"/>
                <w:rtl w:val="true"/>
              </w:rPr>
              <w:t>باب وصيته عليه السلام لابن ملجم</w:t>
            </w:r>
            <w:r>
              <w:rPr>
                <w:rStyle w:val="IndexLink"/>
                <w:rtl w:val="true"/>
              </w:rPr>
              <w:tab/>
            </w:r>
            <w:r>
              <w:rPr>
                <w:rStyle w:val="IndexLink"/>
              </w:rPr>
              <w:t>239</w:t>
            </w:r>
          </w:hyperlink>
        </w:p>
        <w:p>
          <w:pPr>
            <w:pStyle w:val="Contents3"/>
            <w:tabs>
              <w:tab w:val="clear" w:pos="8459"/>
              <w:tab w:val="right" w:pos="9026" w:leader="dot"/>
            </w:tabs>
            <w:rPr/>
          </w:pPr>
          <w:hyperlink w:anchor="__RefHeading___Toc9283514_1280447820">
            <w:r>
              <w:rPr>
                <w:webHidden/>
                <w:rStyle w:val="IndexLink"/>
              </w:rPr>
              <w:t>30</w:t>
            </w:r>
            <w:r>
              <w:rPr>
                <w:rStyle w:val="IndexLink"/>
                <w:rtl w:val="true"/>
              </w:rPr>
              <w:t xml:space="preserve"> -</w:t>
            </w:r>
            <w:r>
              <w:rPr>
                <w:rStyle w:val="IndexLink"/>
                <w:rtl w:val="true"/>
              </w:rPr>
              <w:t>باب الرجل يموت في القصاص</w:t>
            </w:r>
            <w:r>
              <w:rPr>
                <w:rStyle w:val="IndexLink"/>
                <w:rtl w:val="true"/>
              </w:rPr>
              <w:tab/>
            </w:r>
            <w:r>
              <w:rPr>
                <w:rStyle w:val="IndexLink"/>
              </w:rPr>
              <w:t>240</w:t>
            </w:r>
          </w:hyperlink>
        </w:p>
        <w:p>
          <w:pPr>
            <w:pStyle w:val="Contents3"/>
            <w:tabs>
              <w:tab w:val="clear" w:pos="8459"/>
              <w:tab w:val="right" w:pos="9026" w:leader="dot"/>
            </w:tabs>
            <w:rPr/>
          </w:pPr>
          <w:hyperlink w:anchor="__RefHeading___Toc9283516_1280447820">
            <w:r>
              <w:rPr>
                <w:webHidden/>
                <w:rStyle w:val="IndexLink"/>
              </w:rPr>
              <w:t>31</w:t>
            </w:r>
            <w:r>
              <w:rPr>
                <w:rStyle w:val="IndexLink"/>
                <w:rtl w:val="true"/>
              </w:rPr>
              <w:t xml:space="preserve"> -</w:t>
            </w:r>
            <w:r>
              <w:rPr>
                <w:rStyle w:val="IndexLink"/>
                <w:rtl w:val="true"/>
              </w:rPr>
              <w:t>باب الزنادقة</w:t>
            </w:r>
            <w:r>
              <w:rPr>
                <w:rStyle w:val="IndexLink"/>
                <w:rtl w:val="true"/>
              </w:rPr>
              <w:tab/>
            </w:r>
            <w:r>
              <w:rPr>
                <w:rStyle w:val="IndexLink"/>
              </w:rPr>
              <w:t>242</w:t>
            </w:r>
          </w:hyperlink>
        </w:p>
        <w:p>
          <w:pPr>
            <w:pStyle w:val="Contents3"/>
            <w:tabs>
              <w:tab w:val="clear" w:pos="8459"/>
              <w:tab w:val="right" w:pos="9026" w:leader="dot"/>
            </w:tabs>
            <w:rPr/>
          </w:pPr>
          <w:hyperlink w:anchor="__RefHeading___Toc9283518_1280447820">
            <w:r>
              <w:rPr>
                <w:webHidden/>
                <w:rStyle w:val="IndexLink"/>
              </w:rPr>
              <w:t>32</w:t>
            </w:r>
            <w:r>
              <w:rPr>
                <w:rStyle w:val="IndexLink"/>
                <w:rtl w:val="true"/>
              </w:rPr>
              <w:t xml:space="preserve"> -</w:t>
            </w:r>
            <w:r>
              <w:rPr>
                <w:rStyle w:val="IndexLink"/>
                <w:rtl w:val="true"/>
              </w:rPr>
              <w:t>باب الشهود في الزناء</w:t>
            </w:r>
            <w:r>
              <w:rPr>
                <w:rStyle w:val="IndexLink"/>
                <w:rtl w:val="true"/>
              </w:rPr>
              <w:tab/>
            </w:r>
            <w:r>
              <w:rPr>
                <w:rStyle w:val="IndexLink"/>
              </w:rPr>
              <w:t>246</w:t>
            </w:r>
          </w:hyperlink>
        </w:p>
        <w:p>
          <w:pPr>
            <w:pStyle w:val="Contents3"/>
            <w:tabs>
              <w:tab w:val="clear" w:pos="8459"/>
              <w:tab w:val="right" w:pos="9026" w:leader="dot"/>
            </w:tabs>
            <w:rPr/>
          </w:pPr>
          <w:hyperlink w:anchor="__RefHeading___Toc9283520_1280447820">
            <w:r>
              <w:rPr>
                <w:webHidden/>
                <w:rStyle w:val="IndexLink"/>
              </w:rPr>
              <w:t>33</w:t>
            </w:r>
            <w:r>
              <w:rPr>
                <w:rStyle w:val="IndexLink"/>
                <w:rtl w:val="true"/>
              </w:rPr>
              <w:t xml:space="preserve">- </w:t>
            </w:r>
            <w:r>
              <w:rPr>
                <w:rStyle w:val="IndexLink"/>
                <w:rtl w:val="true"/>
              </w:rPr>
              <w:t>باب الشبهات</w:t>
            </w:r>
            <w:r>
              <w:rPr>
                <w:rStyle w:val="IndexLink"/>
                <w:rtl w:val="true"/>
              </w:rPr>
              <w:tab/>
            </w:r>
            <w:r>
              <w:rPr>
                <w:rStyle w:val="IndexLink"/>
              </w:rPr>
              <w:t>247</w:t>
            </w:r>
          </w:hyperlink>
        </w:p>
        <w:p>
          <w:pPr>
            <w:pStyle w:val="Contents3"/>
            <w:tabs>
              <w:tab w:val="clear" w:pos="8459"/>
              <w:tab w:val="right" w:pos="9026" w:leader="dot"/>
            </w:tabs>
            <w:rPr/>
          </w:pPr>
          <w:hyperlink w:anchor="__RefHeading___Toc9283522_1280447820">
            <w:r>
              <w:rPr>
                <w:webHidden/>
                <w:rStyle w:val="IndexLink"/>
              </w:rPr>
              <w:t>34</w:t>
            </w:r>
            <w:r>
              <w:rPr>
                <w:rStyle w:val="IndexLink"/>
                <w:rtl w:val="true"/>
              </w:rPr>
              <w:t xml:space="preserve"> -</w:t>
            </w:r>
            <w:r>
              <w:rPr>
                <w:rStyle w:val="IndexLink"/>
                <w:rtl w:val="true"/>
              </w:rPr>
              <w:t>باب من يأتي جارية زوجته</w:t>
            </w:r>
            <w:r>
              <w:rPr>
                <w:rStyle w:val="IndexLink"/>
                <w:rtl w:val="true"/>
              </w:rPr>
              <w:tab/>
            </w:r>
            <w:r>
              <w:rPr>
                <w:rStyle w:val="IndexLink"/>
              </w:rPr>
              <w:t>248</w:t>
            </w:r>
          </w:hyperlink>
        </w:p>
        <w:p>
          <w:pPr>
            <w:pStyle w:val="Contents3"/>
            <w:tabs>
              <w:tab w:val="clear" w:pos="8459"/>
              <w:tab w:val="right" w:pos="9026" w:leader="dot"/>
            </w:tabs>
            <w:rPr/>
          </w:pPr>
          <w:hyperlink w:anchor="__RefHeading___Toc9283524_1280447820">
            <w:r>
              <w:rPr>
                <w:webHidden/>
                <w:rStyle w:val="IndexLink"/>
              </w:rPr>
              <w:t>35</w:t>
            </w:r>
            <w:r>
              <w:rPr>
                <w:rStyle w:val="IndexLink"/>
                <w:rtl w:val="true"/>
              </w:rPr>
              <w:t xml:space="preserve">- </w:t>
            </w:r>
            <w:r>
              <w:rPr>
                <w:rStyle w:val="IndexLink"/>
                <w:rtl w:val="true"/>
              </w:rPr>
              <w:t>باب من سب النبي</w:t>
            </w:r>
            <w:r>
              <w:rPr>
                <w:rStyle w:val="IndexLink"/>
                <w:rtl w:val="true"/>
              </w:rPr>
              <w:t>(</w:t>
            </w:r>
            <w:r>
              <w:rPr>
                <w:rStyle w:val="IndexLink"/>
                <w:rtl w:val="true"/>
              </w:rPr>
              <w:t>صلی الله علیه وآله وسلم</w:t>
            </w:r>
            <w:r>
              <w:rPr>
                <w:rStyle w:val="IndexLink"/>
                <w:rtl w:val="true"/>
              </w:rPr>
              <w:t>)</w:t>
              <w:tab/>
            </w:r>
            <w:r>
              <w:rPr>
                <w:rStyle w:val="IndexLink"/>
              </w:rPr>
              <w:t>250</w:t>
            </w:r>
          </w:hyperlink>
        </w:p>
        <w:p>
          <w:pPr>
            <w:pStyle w:val="Contents3"/>
            <w:tabs>
              <w:tab w:val="clear" w:pos="8459"/>
              <w:tab w:val="right" w:pos="9026" w:leader="dot"/>
            </w:tabs>
            <w:rPr/>
          </w:pPr>
          <w:hyperlink w:anchor="__RefHeading___Toc9283526_1280447820">
            <w:r>
              <w:rPr>
                <w:webHidden/>
                <w:rStyle w:val="IndexLink"/>
              </w:rPr>
              <w:t>36</w:t>
            </w:r>
            <w:r>
              <w:rPr>
                <w:rStyle w:val="IndexLink"/>
                <w:rtl w:val="true"/>
              </w:rPr>
              <w:t xml:space="preserve">- </w:t>
            </w:r>
            <w:r>
              <w:rPr>
                <w:rStyle w:val="IndexLink"/>
                <w:rtl w:val="true"/>
              </w:rPr>
              <w:t>باب حد المحارب</w:t>
            </w:r>
            <w:r>
              <w:rPr>
                <w:rStyle w:val="IndexLink"/>
                <w:rtl w:val="true"/>
              </w:rPr>
              <w:tab/>
            </w:r>
            <w:r>
              <w:rPr>
                <w:rStyle w:val="IndexLink"/>
              </w:rPr>
              <w:t>251</w:t>
            </w:r>
          </w:hyperlink>
        </w:p>
        <w:p>
          <w:pPr>
            <w:pStyle w:val="Contents2"/>
            <w:tabs>
              <w:tab w:val="clear" w:pos="8743"/>
              <w:tab w:val="right" w:pos="9026" w:leader="dot"/>
            </w:tabs>
            <w:rPr/>
          </w:pPr>
          <w:hyperlink w:anchor="__RefHeading___Toc9283528_1280447820">
            <w:r>
              <w:rPr>
                <w:webHidden/>
                <w:rStyle w:val="IndexLink"/>
                <w:rtl w:val="true"/>
              </w:rPr>
              <w:t>كتاب الديات</w:t>
            </w:r>
            <w:r>
              <w:rPr>
                <w:rStyle w:val="IndexLink"/>
                <w:rtl w:val="true"/>
              </w:rPr>
              <w:tab/>
            </w:r>
            <w:r>
              <w:rPr>
                <w:rStyle w:val="IndexLink"/>
              </w:rPr>
              <w:t>252</w:t>
            </w:r>
          </w:hyperlink>
        </w:p>
        <w:p>
          <w:pPr>
            <w:pStyle w:val="Contents3"/>
            <w:tabs>
              <w:tab w:val="clear" w:pos="8459"/>
              <w:tab w:val="right" w:pos="9026" w:leader="dot"/>
            </w:tabs>
            <w:rPr/>
          </w:pPr>
          <w:hyperlink w:anchor="__RefHeading___Toc9283530_1280447820">
            <w:r>
              <w:rPr>
                <w:webHidden/>
                <w:rStyle w:val="IndexLink"/>
              </w:rPr>
              <w:t>1</w:t>
            </w:r>
            <w:r>
              <w:rPr>
                <w:rStyle w:val="IndexLink"/>
                <w:rtl w:val="true"/>
              </w:rPr>
              <w:t xml:space="preserve"> -</w:t>
            </w:r>
            <w:r>
              <w:rPr>
                <w:rStyle w:val="IndexLink"/>
                <w:rtl w:val="true"/>
              </w:rPr>
              <w:t>باب العمد</w:t>
            </w:r>
            <w:r>
              <w:rPr>
                <w:rStyle w:val="IndexLink"/>
                <w:rtl w:val="true"/>
              </w:rPr>
              <w:tab/>
            </w:r>
            <w:r>
              <w:rPr>
                <w:rStyle w:val="IndexLink"/>
              </w:rPr>
              <w:t>252</w:t>
            </w:r>
          </w:hyperlink>
        </w:p>
        <w:p>
          <w:pPr>
            <w:pStyle w:val="Contents3"/>
            <w:tabs>
              <w:tab w:val="clear" w:pos="8459"/>
              <w:tab w:val="right" w:pos="9026" w:leader="dot"/>
            </w:tabs>
            <w:rPr/>
          </w:pPr>
          <w:hyperlink w:anchor="__RefHeading___Toc9283532_1280447820">
            <w:r>
              <w:rPr>
                <w:webHidden/>
                <w:rStyle w:val="IndexLink"/>
              </w:rPr>
              <w:t>2</w:t>
            </w:r>
            <w:r>
              <w:rPr>
                <w:rStyle w:val="IndexLink"/>
                <w:rtl w:val="true"/>
              </w:rPr>
              <w:t xml:space="preserve"> -</w:t>
            </w:r>
            <w:r>
              <w:rPr>
                <w:rStyle w:val="IndexLink"/>
                <w:rtl w:val="true"/>
              </w:rPr>
              <w:t>باب شبه العمد</w:t>
            </w:r>
            <w:r>
              <w:rPr>
                <w:rStyle w:val="IndexLink"/>
                <w:rtl w:val="true"/>
              </w:rPr>
              <w:tab/>
            </w:r>
            <w:r>
              <w:rPr>
                <w:rStyle w:val="IndexLink"/>
              </w:rPr>
              <w:t>253</w:t>
            </w:r>
          </w:hyperlink>
        </w:p>
        <w:p>
          <w:pPr>
            <w:pStyle w:val="Contents3"/>
            <w:tabs>
              <w:tab w:val="clear" w:pos="8459"/>
              <w:tab w:val="right" w:pos="9026" w:leader="dot"/>
            </w:tabs>
            <w:rPr/>
          </w:pPr>
          <w:hyperlink w:anchor="__RefHeading___Toc9283534_1280447820">
            <w:r>
              <w:rPr>
                <w:webHidden/>
                <w:rStyle w:val="IndexLink"/>
              </w:rPr>
              <w:t>3</w:t>
            </w:r>
            <w:r>
              <w:rPr>
                <w:rStyle w:val="IndexLink"/>
                <w:rtl w:val="true"/>
              </w:rPr>
              <w:t xml:space="preserve">- </w:t>
            </w:r>
            <w:r>
              <w:rPr>
                <w:rStyle w:val="IndexLink"/>
                <w:rtl w:val="true"/>
              </w:rPr>
              <w:t>باب دية الخطاء</w:t>
            </w:r>
            <w:r>
              <w:rPr>
                <w:rStyle w:val="IndexLink"/>
                <w:rtl w:val="true"/>
              </w:rPr>
              <w:tab/>
            </w:r>
            <w:r>
              <w:rPr>
                <w:rStyle w:val="IndexLink"/>
              </w:rPr>
              <w:t>256</w:t>
            </w:r>
          </w:hyperlink>
        </w:p>
        <w:p>
          <w:pPr>
            <w:pStyle w:val="Contents3"/>
            <w:tabs>
              <w:tab w:val="clear" w:pos="8459"/>
              <w:tab w:val="right" w:pos="9026" w:leader="dot"/>
            </w:tabs>
            <w:rPr/>
          </w:pPr>
          <w:hyperlink w:anchor="__RefHeading___Toc9283536_1280447820">
            <w:r>
              <w:rPr>
                <w:webHidden/>
                <w:rStyle w:val="IndexLink"/>
              </w:rPr>
              <w:t>4</w:t>
            </w:r>
            <w:r>
              <w:rPr>
                <w:rStyle w:val="IndexLink"/>
                <w:rtl w:val="true"/>
              </w:rPr>
              <w:t xml:space="preserve">- </w:t>
            </w:r>
            <w:r>
              <w:rPr>
                <w:rStyle w:val="IndexLink"/>
                <w:rtl w:val="true"/>
              </w:rPr>
              <w:t>باب الموضحة والمنقلة</w:t>
            </w:r>
            <w:r>
              <w:rPr>
                <w:rStyle w:val="IndexLink"/>
                <w:rtl w:val="true"/>
              </w:rPr>
              <w:tab/>
            </w:r>
            <w:r>
              <w:rPr>
                <w:rStyle w:val="IndexLink"/>
              </w:rPr>
              <w:t>258</w:t>
            </w:r>
          </w:hyperlink>
        </w:p>
        <w:p>
          <w:pPr>
            <w:pStyle w:val="Contents3"/>
            <w:tabs>
              <w:tab w:val="clear" w:pos="8459"/>
              <w:tab w:val="right" w:pos="9026" w:leader="dot"/>
            </w:tabs>
            <w:rPr/>
          </w:pPr>
          <w:hyperlink w:anchor="__RefHeading___Toc9283538_1280447820">
            <w:r>
              <w:rPr>
                <w:webHidden/>
                <w:rStyle w:val="IndexLink"/>
              </w:rPr>
              <w:t>5</w:t>
            </w:r>
            <w:r>
              <w:rPr>
                <w:rStyle w:val="IndexLink"/>
                <w:rtl w:val="true"/>
              </w:rPr>
              <w:t xml:space="preserve">- </w:t>
            </w:r>
            <w:r>
              <w:rPr>
                <w:rStyle w:val="IndexLink"/>
                <w:rtl w:val="true"/>
              </w:rPr>
              <w:t>باب الملطاة</w:t>
            </w:r>
            <w:r>
              <w:rPr>
                <w:rStyle w:val="IndexLink"/>
                <w:rtl w:val="true"/>
              </w:rPr>
              <w:tab/>
            </w:r>
            <w:r>
              <w:rPr>
                <w:rStyle w:val="IndexLink"/>
              </w:rPr>
              <w:t>260</w:t>
            </w:r>
          </w:hyperlink>
        </w:p>
        <w:p>
          <w:pPr>
            <w:pStyle w:val="Contents3"/>
            <w:tabs>
              <w:tab w:val="clear" w:pos="8459"/>
              <w:tab w:val="right" w:pos="9026" w:leader="dot"/>
            </w:tabs>
            <w:rPr/>
          </w:pPr>
          <w:hyperlink w:anchor="__RefHeading___Toc9283540_1280447820">
            <w:r>
              <w:rPr>
                <w:webHidden/>
                <w:rStyle w:val="IndexLink"/>
              </w:rPr>
              <w:t>6</w:t>
            </w:r>
            <w:r>
              <w:rPr>
                <w:rStyle w:val="IndexLink"/>
                <w:rtl w:val="true"/>
              </w:rPr>
              <w:t xml:space="preserve">- </w:t>
            </w:r>
            <w:r>
              <w:rPr>
                <w:rStyle w:val="IndexLink"/>
                <w:rtl w:val="true"/>
              </w:rPr>
              <w:t>باب دية الأذن</w:t>
            </w:r>
            <w:r>
              <w:rPr>
                <w:rStyle w:val="IndexLink"/>
                <w:rtl w:val="true"/>
              </w:rPr>
              <w:tab/>
            </w:r>
            <w:r>
              <w:rPr>
                <w:rStyle w:val="IndexLink"/>
              </w:rPr>
              <w:t>261</w:t>
            </w:r>
          </w:hyperlink>
        </w:p>
        <w:p>
          <w:pPr>
            <w:pStyle w:val="Contents3"/>
            <w:tabs>
              <w:tab w:val="clear" w:pos="8459"/>
              <w:tab w:val="right" w:pos="9026" w:leader="dot"/>
            </w:tabs>
            <w:rPr/>
          </w:pPr>
          <w:hyperlink w:anchor="__RefHeading___Toc9283542_1280447820">
            <w:r>
              <w:rPr>
                <w:webHidden/>
                <w:rStyle w:val="IndexLink"/>
              </w:rPr>
              <w:t>7</w:t>
            </w:r>
            <w:r>
              <w:rPr>
                <w:rStyle w:val="IndexLink"/>
                <w:rtl w:val="true"/>
              </w:rPr>
              <w:t xml:space="preserve">- </w:t>
            </w:r>
            <w:r>
              <w:rPr>
                <w:rStyle w:val="IndexLink"/>
                <w:rtl w:val="true"/>
              </w:rPr>
              <w:t>باب دية الأنف</w:t>
            </w:r>
            <w:r>
              <w:rPr>
                <w:rStyle w:val="IndexLink"/>
                <w:rtl w:val="true"/>
              </w:rPr>
              <w:tab/>
            </w:r>
            <w:r>
              <w:rPr>
                <w:rStyle w:val="IndexLink"/>
              </w:rPr>
              <w:t>262</w:t>
            </w:r>
          </w:hyperlink>
        </w:p>
        <w:p>
          <w:pPr>
            <w:pStyle w:val="Contents3"/>
            <w:tabs>
              <w:tab w:val="clear" w:pos="8459"/>
              <w:tab w:val="right" w:pos="9026" w:leader="dot"/>
            </w:tabs>
            <w:rPr/>
          </w:pPr>
          <w:hyperlink w:anchor="__RefHeading___Toc9283544_1280447820">
            <w:r>
              <w:rPr>
                <w:webHidden/>
                <w:rStyle w:val="IndexLink"/>
              </w:rPr>
              <w:t>8</w:t>
            </w:r>
            <w:r>
              <w:rPr>
                <w:rStyle w:val="IndexLink"/>
                <w:rtl w:val="true"/>
              </w:rPr>
              <w:t xml:space="preserve">- </w:t>
            </w:r>
            <w:r>
              <w:rPr>
                <w:rStyle w:val="IndexLink"/>
                <w:rtl w:val="true"/>
              </w:rPr>
              <w:t>باب دية العين</w:t>
            </w:r>
            <w:r>
              <w:rPr>
                <w:rStyle w:val="IndexLink"/>
                <w:rtl w:val="true"/>
              </w:rPr>
              <w:tab/>
            </w:r>
            <w:r>
              <w:rPr>
                <w:rStyle w:val="IndexLink"/>
              </w:rPr>
              <w:t>263</w:t>
            </w:r>
          </w:hyperlink>
        </w:p>
        <w:p>
          <w:pPr>
            <w:pStyle w:val="Contents3"/>
            <w:tabs>
              <w:tab w:val="clear" w:pos="8459"/>
              <w:tab w:val="right" w:pos="9026" w:leader="dot"/>
            </w:tabs>
            <w:rPr/>
          </w:pPr>
          <w:hyperlink w:anchor="__RefHeading___Toc9283546_1280447820">
            <w:r>
              <w:rPr>
                <w:webHidden/>
                <w:rStyle w:val="IndexLink"/>
              </w:rPr>
              <w:t>9</w:t>
            </w:r>
            <w:r>
              <w:rPr>
                <w:rStyle w:val="IndexLink"/>
                <w:rtl w:val="true"/>
              </w:rPr>
              <w:t xml:space="preserve">- </w:t>
            </w:r>
            <w:r>
              <w:rPr>
                <w:rStyle w:val="IndexLink"/>
                <w:rtl w:val="true"/>
              </w:rPr>
              <w:t>باب الشفتين</w:t>
            </w:r>
            <w:r>
              <w:rPr>
                <w:rStyle w:val="IndexLink"/>
                <w:rtl w:val="true"/>
              </w:rPr>
              <w:tab/>
            </w:r>
            <w:r>
              <w:rPr>
                <w:rStyle w:val="IndexLink"/>
              </w:rPr>
              <w:t>264</w:t>
            </w:r>
          </w:hyperlink>
        </w:p>
        <w:p>
          <w:pPr>
            <w:pStyle w:val="Contents3"/>
            <w:tabs>
              <w:tab w:val="clear" w:pos="8459"/>
              <w:tab w:val="right" w:pos="9026" w:leader="dot"/>
            </w:tabs>
            <w:rPr/>
          </w:pPr>
          <w:hyperlink w:anchor="__RefHeading___Toc9283548_1280447820">
            <w:r>
              <w:rPr>
                <w:webHidden/>
                <w:rStyle w:val="IndexLink"/>
              </w:rPr>
              <w:t>10</w:t>
            </w:r>
            <w:r>
              <w:rPr>
                <w:rStyle w:val="IndexLink"/>
                <w:rtl w:val="true"/>
              </w:rPr>
              <w:t xml:space="preserve">- </w:t>
            </w:r>
            <w:r>
              <w:rPr>
                <w:rStyle w:val="IndexLink"/>
                <w:rtl w:val="true"/>
              </w:rPr>
              <w:t>باب دية الأسنان</w:t>
            </w:r>
            <w:r>
              <w:rPr>
                <w:rStyle w:val="IndexLink"/>
                <w:rtl w:val="true"/>
              </w:rPr>
              <w:tab/>
            </w:r>
            <w:r>
              <w:rPr>
                <w:rStyle w:val="IndexLink"/>
              </w:rPr>
              <w:t>265</w:t>
            </w:r>
          </w:hyperlink>
        </w:p>
        <w:p>
          <w:pPr>
            <w:pStyle w:val="Contents3"/>
            <w:tabs>
              <w:tab w:val="clear" w:pos="8459"/>
              <w:tab w:val="right" w:pos="9026" w:leader="dot"/>
            </w:tabs>
            <w:rPr/>
          </w:pPr>
          <w:hyperlink w:anchor="__RefHeading___Toc9283550_1280447820">
            <w:r>
              <w:rPr>
                <w:webHidden/>
                <w:rStyle w:val="IndexLink"/>
              </w:rPr>
              <w:t>11</w:t>
            </w:r>
            <w:r>
              <w:rPr>
                <w:rStyle w:val="IndexLink"/>
                <w:rtl w:val="true"/>
              </w:rPr>
              <w:t xml:space="preserve"> - </w:t>
            </w:r>
            <w:r>
              <w:rPr>
                <w:rStyle w:val="IndexLink"/>
                <w:rtl w:val="true"/>
              </w:rPr>
              <w:t>باب دية اللسان</w:t>
            </w:r>
            <w:r>
              <w:rPr>
                <w:rStyle w:val="IndexLink"/>
                <w:rtl w:val="true"/>
              </w:rPr>
              <w:tab/>
            </w:r>
            <w:r>
              <w:rPr>
                <w:rStyle w:val="IndexLink"/>
              </w:rPr>
              <w:t>267</w:t>
            </w:r>
          </w:hyperlink>
        </w:p>
        <w:p>
          <w:pPr>
            <w:pStyle w:val="Contents3"/>
            <w:tabs>
              <w:tab w:val="clear" w:pos="8459"/>
              <w:tab w:val="right" w:pos="9026" w:leader="dot"/>
            </w:tabs>
            <w:rPr/>
          </w:pPr>
          <w:hyperlink w:anchor="__RefHeading___Toc9283552_1280447820">
            <w:r>
              <w:rPr>
                <w:webHidden/>
                <w:rStyle w:val="IndexLink"/>
              </w:rPr>
              <w:t>12</w:t>
            </w:r>
            <w:r>
              <w:rPr>
                <w:rStyle w:val="IndexLink"/>
                <w:rtl w:val="true"/>
              </w:rPr>
              <w:t xml:space="preserve"> - </w:t>
            </w:r>
            <w:r>
              <w:rPr>
                <w:rStyle w:val="IndexLink"/>
                <w:rtl w:val="true"/>
              </w:rPr>
              <w:t>باب الأعور يصيب عين انسان</w:t>
            </w:r>
            <w:r>
              <w:rPr>
                <w:rStyle w:val="IndexLink"/>
                <w:rtl w:val="true"/>
              </w:rPr>
              <w:tab/>
            </w:r>
            <w:r>
              <w:rPr>
                <w:rStyle w:val="IndexLink"/>
              </w:rPr>
              <w:t>268</w:t>
            </w:r>
          </w:hyperlink>
        </w:p>
        <w:p>
          <w:pPr>
            <w:pStyle w:val="Contents3"/>
            <w:tabs>
              <w:tab w:val="clear" w:pos="8459"/>
              <w:tab w:val="right" w:pos="9026" w:leader="dot"/>
            </w:tabs>
            <w:rPr/>
          </w:pPr>
          <w:hyperlink w:anchor="__RefHeading___Toc9283554_1280447820">
            <w:r>
              <w:rPr>
                <w:webHidden/>
                <w:rStyle w:val="IndexLink"/>
              </w:rPr>
              <w:t>13</w:t>
            </w:r>
            <w:r>
              <w:rPr>
                <w:rStyle w:val="IndexLink"/>
                <w:rtl w:val="true"/>
              </w:rPr>
              <w:t>-</w:t>
            </w:r>
            <w:r>
              <w:rPr>
                <w:rStyle w:val="IndexLink"/>
                <w:rtl w:val="true"/>
              </w:rPr>
              <w:t>باب نزع اليد</w:t>
            </w:r>
            <w:r>
              <w:rPr>
                <w:rStyle w:val="IndexLink"/>
                <w:rtl w:val="true"/>
              </w:rPr>
              <w:tab/>
            </w:r>
            <w:r>
              <w:rPr>
                <w:rStyle w:val="IndexLink"/>
              </w:rPr>
              <w:t>270</w:t>
            </w:r>
          </w:hyperlink>
        </w:p>
        <w:p>
          <w:pPr>
            <w:pStyle w:val="Contents3"/>
            <w:tabs>
              <w:tab w:val="clear" w:pos="8459"/>
              <w:tab w:val="right" w:pos="9026" w:leader="dot"/>
            </w:tabs>
            <w:rPr/>
          </w:pPr>
          <w:hyperlink w:anchor="__RefHeading___Toc9283556_1280447820">
            <w:r>
              <w:rPr>
                <w:webHidden/>
                <w:rStyle w:val="IndexLink"/>
              </w:rPr>
              <w:t>14</w:t>
            </w:r>
            <w:r>
              <w:rPr>
                <w:rStyle w:val="IndexLink"/>
                <w:rtl w:val="true"/>
              </w:rPr>
              <w:t xml:space="preserve"> - </w:t>
            </w:r>
            <w:r>
              <w:rPr>
                <w:rStyle w:val="IndexLink"/>
                <w:rtl w:val="true"/>
              </w:rPr>
              <w:t>باب الضمان</w:t>
            </w:r>
            <w:r>
              <w:rPr>
                <w:rStyle w:val="IndexLink"/>
                <w:rtl w:val="true"/>
              </w:rPr>
              <w:tab/>
            </w:r>
            <w:r>
              <w:rPr>
                <w:rStyle w:val="IndexLink"/>
              </w:rPr>
              <w:t>270</w:t>
            </w:r>
          </w:hyperlink>
        </w:p>
        <w:p>
          <w:pPr>
            <w:pStyle w:val="Contents3"/>
            <w:tabs>
              <w:tab w:val="clear" w:pos="8459"/>
              <w:tab w:val="right" w:pos="9026" w:leader="dot"/>
            </w:tabs>
            <w:rPr/>
          </w:pPr>
          <w:hyperlink w:anchor="__RefHeading___Toc9283558_1280447820">
            <w:r>
              <w:rPr>
                <w:webHidden/>
                <w:rStyle w:val="IndexLink"/>
              </w:rPr>
              <w:t>15</w:t>
            </w:r>
            <w:r>
              <w:rPr>
                <w:rStyle w:val="IndexLink"/>
                <w:rtl w:val="true"/>
              </w:rPr>
              <w:t xml:space="preserve">- </w:t>
            </w:r>
            <w:r>
              <w:rPr>
                <w:rStyle w:val="IndexLink"/>
                <w:rtl w:val="true"/>
              </w:rPr>
              <w:t>باب الجائفة و المأمونة</w:t>
            </w:r>
            <w:r>
              <w:rPr>
                <w:rStyle w:val="IndexLink"/>
                <w:rtl w:val="true"/>
              </w:rPr>
              <w:tab/>
            </w:r>
            <w:r>
              <w:rPr>
                <w:rStyle w:val="IndexLink"/>
              </w:rPr>
              <w:t>271</w:t>
            </w:r>
          </w:hyperlink>
        </w:p>
        <w:p>
          <w:pPr>
            <w:pStyle w:val="Contents3"/>
            <w:tabs>
              <w:tab w:val="clear" w:pos="8459"/>
              <w:tab w:val="right" w:pos="9026" w:leader="dot"/>
            </w:tabs>
            <w:rPr/>
          </w:pPr>
          <w:hyperlink w:anchor="__RefHeading___Toc9283560_1280447820">
            <w:r>
              <w:rPr>
                <w:webHidden/>
                <w:rStyle w:val="IndexLink"/>
              </w:rPr>
              <w:t>16</w:t>
            </w:r>
            <w:r>
              <w:rPr>
                <w:rStyle w:val="IndexLink"/>
                <w:rtl w:val="true"/>
              </w:rPr>
              <w:t xml:space="preserve">- </w:t>
            </w:r>
            <w:r>
              <w:rPr>
                <w:rStyle w:val="IndexLink"/>
                <w:rtl w:val="true"/>
              </w:rPr>
              <w:t>باب دية الذكر و الحشفة</w:t>
            </w:r>
            <w:r>
              <w:rPr>
                <w:rStyle w:val="IndexLink"/>
                <w:rtl w:val="true"/>
              </w:rPr>
              <w:tab/>
            </w:r>
            <w:r>
              <w:rPr>
                <w:rStyle w:val="IndexLink"/>
              </w:rPr>
              <w:t>272</w:t>
            </w:r>
          </w:hyperlink>
        </w:p>
        <w:p>
          <w:pPr>
            <w:pStyle w:val="Contents3"/>
            <w:tabs>
              <w:tab w:val="clear" w:pos="8459"/>
              <w:tab w:val="right" w:pos="9026" w:leader="dot"/>
            </w:tabs>
            <w:rPr/>
          </w:pPr>
          <w:hyperlink w:anchor="__RefHeading___Toc9283562_1280447820">
            <w:r>
              <w:rPr>
                <w:webHidden/>
                <w:rStyle w:val="IndexLink"/>
              </w:rPr>
              <w:t>17</w:t>
            </w:r>
            <w:r>
              <w:rPr>
                <w:rStyle w:val="IndexLink"/>
                <w:rtl w:val="true"/>
              </w:rPr>
              <w:t xml:space="preserve">- </w:t>
            </w:r>
            <w:r>
              <w:rPr>
                <w:rStyle w:val="IndexLink"/>
                <w:rtl w:val="true"/>
              </w:rPr>
              <w:t>باب دية البيضتين</w:t>
            </w:r>
            <w:r>
              <w:rPr>
                <w:rStyle w:val="IndexLink"/>
                <w:rtl w:val="true"/>
              </w:rPr>
              <w:tab/>
            </w:r>
            <w:r>
              <w:rPr>
                <w:rStyle w:val="IndexLink"/>
              </w:rPr>
              <w:t>273</w:t>
            </w:r>
          </w:hyperlink>
        </w:p>
        <w:p>
          <w:pPr>
            <w:pStyle w:val="Contents3"/>
            <w:tabs>
              <w:tab w:val="clear" w:pos="8459"/>
              <w:tab w:val="right" w:pos="9026" w:leader="dot"/>
            </w:tabs>
            <w:rPr/>
          </w:pPr>
          <w:hyperlink w:anchor="__RefHeading___Toc9283564_1280447820">
            <w:r>
              <w:rPr>
                <w:webHidden/>
                <w:rStyle w:val="IndexLink"/>
              </w:rPr>
              <w:t>18</w:t>
            </w:r>
            <w:r>
              <w:rPr>
                <w:rStyle w:val="IndexLink"/>
                <w:rtl w:val="true"/>
              </w:rPr>
              <w:t xml:space="preserve">- </w:t>
            </w:r>
            <w:r>
              <w:rPr>
                <w:rStyle w:val="IndexLink"/>
                <w:rtl w:val="true"/>
              </w:rPr>
              <w:t>باب دية اليد والرجل</w:t>
            </w:r>
            <w:r>
              <w:rPr>
                <w:rStyle w:val="IndexLink"/>
                <w:rtl w:val="true"/>
              </w:rPr>
              <w:tab/>
            </w:r>
            <w:r>
              <w:rPr>
                <w:rStyle w:val="IndexLink"/>
              </w:rPr>
              <w:t>274</w:t>
            </w:r>
          </w:hyperlink>
        </w:p>
        <w:p>
          <w:pPr>
            <w:pStyle w:val="Contents3"/>
            <w:tabs>
              <w:tab w:val="clear" w:pos="8459"/>
              <w:tab w:val="right" w:pos="9026" w:leader="dot"/>
            </w:tabs>
            <w:rPr/>
          </w:pPr>
          <w:hyperlink w:anchor="__RefHeading___Toc9283566_1280447820">
            <w:r>
              <w:rPr>
                <w:webHidden/>
                <w:rStyle w:val="IndexLink"/>
              </w:rPr>
              <w:t>19</w:t>
            </w:r>
            <w:r>
              <w:rPr>
                <w:rStyle w:val="IndexLink"/>
                <w:rtl w:val="true"/>
              </w:rPr>
              <w:t xml:space="preserve"> - </w:t>
            </w:r>
            <w:r>
              <w:rPr>
                <w:rStyle w:val="IndexLink"/>
                <w:rtl w:val="true"/>
              </w:rPr>
              <w:t>باب دية الإصابع</w:t>
            </w:r>
            <w:r>
              <w:rPr>
                <w:rStyle w:val="IndexLink"/>
                <w:rtl w:val="true"/>
              </w:rPr>
              <w:tab/>
            </w:r>
            <w:r>
              <w:rPr>
                <w:rStyle w:val="IndexLink"/>
              </w:rPr>
              <w:t>274</w:t>
            </w:r>
          </w:hyperlink>
        </w:p>
        <w:p>
          <w:pPr>
            <w:pStyle w:val="Contents3"/>
            <w:tabs>
              <w:tab w:val="clear" w:pos="8459"/>
              <w:tab w:val="right" w:pos="9026" w:leader="dot"/>
            </w:tabs>
            <w:rPr/>
          </w:pPr>
          <w:hyperlink w:anchor="__RefHeading___Toc9283568_1280447820">
            <w:r>
              <w:rPr>
                <w:webHidden/>
                <w:rStyle w:val="IndexLink"/>
              </w:rPr>
              <w:t>20</w:t>
            </w:r>
            <w:r>
              <w:rPr>
                <w:rStyle w:val="IndexLink"/>
                <w:rtl w:val="true"/>
              </w:rPr>
              <w:t xml:space="preserve">- </w:t>
            </w:r>
            <w:r>
              <w:rPr>
                <w:rStyle w:val="IndexLink"/>
                <w:rtl w:val="true"/>
              </w:rPr>
              <w:t>باب جراحات المرأة</w:t>
            </w:r>
            <w:r>
              <w:rPr>
                <w:rStyle w:val="IndexLink"/>
                <w:rtl w:val="true"/>
              </w:rPr>
              <w:tab/>
            </w:r>
            <w:r>
              <w:rPr>
                <w:rStyle w:val="IndexLink"/>
              </w:rPr>
              <w:t>275</w:t>
            </w:r>
          </w:hyperlink>
        </w:p>
        <w:p>
          <w:pPr>
            <w:pStyle w:val="Contents3"/>
            <w:tabs>
              <w:tab w:val="clear" w:pos="8459"/>
              <w:tab w:val="right" w:pos="9026" w:leader="dot"/>
            </w:tabs>
            <w:rPr/>
          </w:pPr>
          <w:hyperlink w:anchor="__RefHeading___Toc9283570_1280447820">
            <w:r>
              <w:rPr>
                <w:webHidden/>
                <w:rStyle w:val="IndexLink"/>
              </w:rPr>
              <w:t>21</w:t>
            </w:r>
            <w:r>
              <w:rPr>
                <w:rStyle w:val="IndexLink"/>
                <w:rtl w:val="true"/>
              </w:rPr>
              <w:t xml:space="preserve">- </w:t>
            </w:r>
            <w:r>
              <w:rPr>
                <w:rStyle w:val="IndexLink"/>
                <w:rtl w:val="true"/>
              </w:rPr>
              <w:t>باب القتل من دون مباشرة</w:t>
            </w:r>
            <w:r>
              <w:rPr>
                <w:rStyle w:val="IndexLink"/>
                <w:rtl w:val="true"/>
              </w:rPr>
              <w:tab/>
            </w:r>
            <w:r>
              <w:rPr>
                <w:rStyle w:val="IndexLink"/>
              </w:rPr>
              <w:t>277</w:t>
            </w:r>
          </w:hyperlink>
        </w:p>
        <w:p>
          <w:pPr>
            <w:pStyle w:val="Contents3"/>
            <w:tabs>
              <w:tab w:val="clear" w:pos="8459"/>
              <w:tab w:val="right" w:pos="9026" w:leader="dot"/>
            </w:tabs>
            <w:rPr/>
          </w:pPr>
          <w:hyperlink w:anchor="__RefHeading___Toc9283572_1280447820">
            <w:r>
              <w:rPr>
                <w:webHidden/>
                <w:rStyle w:val="IndexLink"/>
              </w:rPr>
              <w:t>22</w:t>
            </w:r>
            <w:r>
              <w:rPr>
                <w:rStyle w:val="IndexLink"/>
                <w:rtl w:val="true"/>
              </w:rPr>
              <w:t xml:space="preserve"> -</w:t>
            </w:r>
            <w:r>
              <w:rPr>
                <w:rStyle w:val="IndexLink"/>
                <w:rtl w:val="true"/>
              </w:rPr>
              <w:t>باب قصاص الرجال والنساء</w:t>
            </w:r>
            <w:r>
              <w:rPr>
                <w:rStyle w:val="IndexLink"/>
                <w:rtl w:val="true"/>
              </w:rPr>
              <w:tab/>
            </w:r>
            <w:r>
              <w:rPr>
                <w:rStyle w:val="IndexLink"/>
              </w:rPr>
              <w:t>278</w:t>
            </w:r>
          </w:hyperlink>
        </w:p>
        <w:p>
          <w:pPr>
            <w:pStyle w:val="Contents3"/>
            <w:tabs>
              <w:tab w:val="clear" w:pos="8459"/>
              <w:tab w:val="right" w:pos="9026" w:leader="dot"/>
            </w:tabs>
            <w:rPr/>
          </w:pPr>
          <w:hyperlink w:anchor="__RefHeading___Toc9283574_1280447820">
            <w:r>
              <w:rPr>
                <w:webHidden/>
                <w:rStyle w:val="IndexLink"/>
              </w:rPr>
              <w:t>23</w:t>
            </w:r>
            <w:r>
              <w:rPr>
                <w:rStyle w:val="IndexLink"/>
                <w:rtl w:val="true"/>
              </w:rPr>
              <w:t xml:space="preserve"> -</w:t>
            </w:r>
            <w:r>
              <w:rPr>
                <w:rStyle w:val="IndexLink"/>
                <w:rtl w:val="true"/>
              </w:rPr>
              <w:t>باب من قتل في القصاص</w:t>
            </w:r>
            <w:r>
              <w:rPr>
                <w:rStyle w:val="IndexLink"/>
                <w:rtl w:val="true"/>
              </w:rPr>
              <w:tab/>
            </w:r>
            <w:r>
              <w:rPr>
                <w:rStyle w:val="IndexLink"/>
              </w:rPr>
              <w:t>279</w:t>
            </w:r>
          </w:hyperlink>
        </w:p>
        <w:p>
          <w:pPr>
            <w:pStyle w:val="Contents3"/>
            <w:tabs>
              <w:tab w:val="clear" w:pos="8459"/>
              <w:tab w:val="right" w:pos="9026" w:leader="dot"/>
            </w:tabs>
            <w:rPr/>
          </w:pPr>
          <w:hyperlink w:anchor="__RefHeading___Toc9283576_1280447820">
            <w:r>
              <w:rPr>
                <w:webHidden/>
                <w:rStyle w:val="IndexLink"/>
              </w:rPr>
              <w:t>24</w:t>
            </w:r>
            <w:r>
              <w:rPr>
                <w:rStyle w:val="IndexLink"/>
                <w:rtl w:val="true"/>
              </w:rPr>
              <w:t xml:space="preserve"> -</w:t>
            </w:r>
            <w:r>
              <w:rPr>
                <w:rStyle w:val="IndexLink"/>
                <w:rtl w:val="true"/>
              </w:rPr>
              <w:t>باب ضمان الطبيب</w:t>
            </w:r>
            <w:r>
              <w:rPr>
                <w:rStyle w:val="IndexLink"/>
                <w:rtl w:val="true"/>
              </w:rPr>
              <w:tab/>
            </w:r>
            <w:r>
              <w:rPr>
                <w:rStyle w:val="IndexLink"/>
              </w:rPr>
              <w:t>280</w:t>
            </w:r>
          </w:hyperlink>
        </w:p>
        <w:p>
          <w:pPr>
            <w:pStyle w:val="Contents3"/>
            <w:tabs>
              <w:tab w:val="clear" w:pos="8459"/>
              <w:tab w:val="right" w:pos="9026" w:leader="dot"/>
            </w:tabs>
            <w:rPr/>
          </w:pPr>
          <w:hyperlink w:anchor="__RefHeading___Toc9283578_1280447820">
            <w:r>
              <w:rPr>
                <w:webHidden/>
                <w:rStyle w:val="IndexLink"/>
              </w:rPr>
              <w:t>25</w:t>
            </w:r>
            <w:r>
              <w:rPr>
                <w:rStyle w:val="IndexLink"/>
                <w:rtl w:val="true"/>
              </w:rPr>
              <w:t xml:space="preserve"> -</w:t>
            </w:r>
            <w:r>
              <w:rPr>
                <w:rStyle w:val="IndexLink"/>
                <w:rtl w:val="true"/>
              </w:rPr>
              <w:t>باب جماعة قتلوا رجلا</w:t>
            </w:r>
            <w:r>
              <w:rPr>
                <w:rStyle w:val="IndexLink"/>
                <w:rtl w:val="true"/>
              </w:rPr>
              <w:tab/>
            </w:r>
            <w:r>
              <w:rPr>
                <w:rStyle w:val="IndexLink"/>
              </w:rPr>
              <w:t>281</w:t>
            </w:r>
          </w:hyperlink>
        </w:p>
        <w:p>
          <w:pPr>
            <w:pStyle w:val="Contents3"/>
            <w:tabs>
              <w:tab w:val="clear" w:pos="8459"/>
              <w:tab w:val="right" w:pos="9026" w:leader="dot"/>
            </w:tabs>
            <w:rPr/>
          </w:pPr>
          <w:hyperlink w:anchor="__RefHeading___Toc9283580_1280447820">
            <w:r>
              <w:rPr>
                <w:webHidden/>
                <w:rStyle w:val="IndexLink"/>
              </w:rPr>
              <w:t>26</w:t>
            </w:r>
            <w:r>
              <w:rPr>
                <w:rStyle w:val="IndexLink"/>
                <w:rtl w:val="true"/>
              </w:rPr>
              <w:t xml:space="preserve">- </w:t>
            </w:r>
            <w:r>
              <w:rPr>
                <w:rStyle w:val="IndexLink"/>
                <w:rtl w:val="true"/>
              </w:rPr>
              <w:t>باب من قتل فى المصارعة والمصادمة</w:t>
            </w:r>
            <w:r>
              <w:rPr>
                <w:rStyle w:val="IndexLink"/>
                <w:rtl w:val="true"/>
              </w:rPr>
              <w:tab/>
            </w:r>
            <w:r>
              <w:rPr>
                <w:rStyle w:val="IndexLink"/>
              </w:rPr>
              <w:t>282</w:t>
            </w:r>
          </w:hyperlink>
        </w:p>
        <w:p>
          <w:pPr>
            <w:pStyle w:val="Contents3"/>
            <w:tabs>
              <w:tab w:val="clear" w:pos="8459"/>
              <w:tab w:val="right" w:pos="9026" w:leader="dot"/>
            </w:tabs>
            <w:rPr/>
          </w:pPr>
          <w:hyperlink w:anchor="__RefHeading___Toc9283582_1280447820">
            <w:r>
              <w:rPr>
                <w:webHidden/>
                <w:rStyle w:val="IndexLink"/>
              </w:rPr>
              <w:t>27</w:t>
            </w:r>
            <w:r>
              <w:rPr>
                <w:rStyle w:val="IndexLink"/>
                <w:rtl w:val="true"/>
              </w:rPr>
              <w:t xml:space="preserve"> -</w:t>
            </w:r>
            <w:r>
              <w:rPr>
                <w:rStyle w:val="IndexLink"/>
                <w:rtl w:val="true"/>
              </w:rPr>
              <w:t>باب المجنون والسكران</w:t>
            </w:r>
            <w:r>
              <w:rPr>
                <w:rStyle w:val="IndexLink"/>
                <w:rtl w:val="true"/>
              </w:rPr>
              <w:tab/>
            </w:r>
            <w:r>
              <w:rPr>
                <w:rStyle w:val="IndexLink"/>
              </w:rPr>
              <w:t>283</w:t>
            </w:r>
          </w:hyperlink>
        </w:p>
        <w:p>
          <w:pPr>
            <w:pStyle w:val="Contents3"/>
            <w:tabs>
              <w:tab w:val="clear" w:pos="8459"/>
              <w:tab w:val="right" w:pos="9026" w:leader="dot"/>
            </w:tabs>
            <w:rPr/>
          </w:pPr>
          <w:hyperlink w:anchor="__RefHeading___Toc9283584_1280447820">
            <w:r>
              <w:rPr>
                <w:webHidden/>
                <w:rStyle w:val="IndexLink"/>
              </w:rPr>
              <w:t>28</w:t>
            </w:r>
            <w:r>
              <w:rPr>
                <w:rStyle w:val="IndexLink"/>
                <w:rtl w:val="true"/>
              </w:rPr>
              <w:t xml:space="preserve">- </w:t>
            </w:r>
            <w:r>
              <w:rPr>
                <w:rStyle w:val="IndexLink"/>
                <w:rtl w:val="true"/>
              </w:rPr>
              <w:t>باب من قتل في الطريق والجدار</w:t>
            </w:r>
            <w:r>
              <w:rPr>
                <w:rStyle w:val="IndexLink"/>
                <w:rtl w:val="true"/>
              </w:rPr>
              <w:tab/>
            </w:r>
            <w:r>
              <w:rPr>
                <w:rStyle w:val="IndexLink"/>
              </w:rPr>
              <w:t>284</w:t>
            </w:r>
          </w:hyperlink>
        </w:p>
        <w:p>
          <w:pPr>
            <w:pStyle w:val="Contents3"/>
            <w:tabs>
              <w:tab w:val="clear" w:pos="8459"/>
              <w:tab w:val="right" w:pos="9026" w:leader="dot"/>
            </w:tabs>
            <w:rPr/>
          </w:pPr>
          <w:hyperlink w:anchor="__RefHeading___Toc9283586_1280447820">
            <w:r>
              <w:rPr>
                <w:webHidden/>
                <w:rStyle w:val="IndexLink"/>
              </w:rPr>
              <w:t>29</w:t>
            </w:r>
            <w:r>
              <w:rPr>
                <w:rStyle w:val="IndexLink"/>
                <w:rtl w:val="true"/>
              </w:rPr>
              <w:t xml:space="preserve"> -</w:t>
            </w:r>
            <w:r>
              <w:rPr>
                <w:rStyle w:val="IndexLink"/>
                <w:rtl w:val="true"/>
              </w:rPr>
              <w:t>باب دية عين الدابة</w:t>
            </w:r>
            <w:r>
              <w:rPr>
                <w:rStyle w:val="IndexLink"/>
                <w:rtl w:val="true"/>
              </w:rPr>
              <w:tab/>
            </w:r>
            <w:r>
              <w:rPr>
                <w:rStyle w:val="IndexLink"/>
              </w:rPr>
              <w:t>285</w:t>
            </w:r>
          </w:hyperlink>
        </w:p>
        <w:p>
          <w:pPr>
            <w:pStyle w:val="Contents3"/>
            <w:tabs>
              <w:tab w:val="clear" w:pos="8459"/>
              <w:tab w:val="right" w:pos="9026" w:leader="dot"/>
            </w:tabs>
            <w:rPr/>
          </w:pPr>
          <w:hyperlink w:anchor="__RefHeading___Toc9283588_1280447820">
            <w:r>
              <w:rPr>
                <w:webHidden/>
                <w:rStyle w:val="IndexLink"/>
              </w:rPr>
              <w:t>30</w:t>
            </w:r>
            <w:r>
              <w:rPr>
                <w:rStyle w:val="IndexLink"/>
                <w:rtl w:val="true"/>
              </w:rPr>
              <w:t xml:space="preserve"> -</w:t>
            </w:r>
            <w:r>
              <w:rPr>
                <w:rStyle w:val="IndexLink"/>
                <w:rtl w:val="true"/>
              </w:rPr>
              <w:t>باب السائبة يقتل رجلا</w:t>
            </w:r>
            <w:r>
              <w:rPr>
                <w:rStyle w:val="IndexLink"/>
                <w:rtl w:val="true"/>
              </w:rPr>
              <w:tab/>
            </w:r>
            <w:r>
              <w:rPr>
                <w:rStyle w:val="IndexLink"/>
              </w:rPr>
              <w:t>285</w:t>
            </w:r>
          </w:hyperlink>
        </w:p>
        <w:p>
          <w:pPr>
            <w:pStyle w:val="Contents3"/>
            <w:tabs>
              <w:tab w:val="clear" w:pos="8459"/>
              <w:tab w:val="right" w:pos="9026" w:leader="dot"/>
            </w:tabs>
            <w:rPr/>
          </w:pPr>
          <w:hyperlink w:anchor="__RefHeading___Toc9283590_1280447820">
            <w:r>
              <w:rPr>
                <w:webHidden/>
                <w:rStyle w:val="IndexLink"/>
              </w:rPr>
              <w:t>31</w:t>
            </w:r>
            <w:r>
              <w:rPr>
                <w:rStyle w:val="IndexLink"/>
                <w:rtl w:val="true"/>
              </w:rPr>
              <w:t xml:space="preserve"> -</w:t>
            </w:r>
            <w:r>
              <w:rPr>
                <w:rStyle w:val="IndexLink"/>
                <w:rtl w:val="true"/>
              </w:rPr>
              <w:t>باب دية المجوس واليهودي والنصراني</w:t>
            </w:r>
            <w:r>
              <w:rPr>
                <w:rStyle w:val="IndexLink"/>
                <w:rtl w:val="true"/>
              </w:rPr>
              <w:tab/>
            </w:r>
            <w:r>
              <w:rPr>
                <w:rStyle w:val="IndexLink"/>
              </w:rPr>
              <w:t>286</w:t>
            </w:r>
          </w:hyperlink>
        </w:p>
        <w:p>
          <w:pPr>
            <w:pStyle w:val="Contents3"/>
            <w:tabs>
              <w:tab w:val="clear" w:pos="8459"/>
              <w:tab w:val="right" w:pos="9026" w:leader="dot"/>
            </w:tabs>
            <w:rPr/>
          </w:pPr>
          <w:hyperlink w:anchor="__RefHeading___Toc9283592_1280447820">
            <w:r>
              <w:rPr>
                <w:webHidden/>
                <w:rStyle w:val="IndexLink"/>
              </w:rPr>
              <w:t>32</w:t>
            </w:r>
            <w:r>
              <w:rPr>
                <w:rStyle w:val="IndexLink"/>
                <w:rtl w:val="true"/>
              </w:rPr>
              <w:t xml:space="preserve">- </w:t>
            </w:r>
            <w:r>
              <w:rPr>
                <w:rStyle w:val="IndexLink"/>
                <w:rtl w:val="true"/>
              </w:rPr>
              <w:t>باب المسلم يقتل الذمى</w:t>
            </w:r>
            <w:r>
              <w:rPr>
                <w:rStyle w:val="IndexLink"/>
                <w:rtl w:val="true"/>
              </w:rPr>
              <w:tab/>
            </w:r>
            <w:r>
              <w:rPr>
                <w:rStyle w:val="IndexLink"/>
              </w:rPr>
              <w:t>287</w:t>
            </w:r>
          </w:hyperlink>
        </w:p>
        <w:p>
          <w:pPr>
            <w:pStyle w:val="Contents3"/>
            <w:tabs>
              <w:tab w:val="clear" w:pos="8459"/>
              <w:tab w:val="right" w:pos="9026" w:leader="dot"/>
            </w:tabs>
            <w:rPr/>
          </w:pPr>
          <w:hyperlink w:anchor="__RefHeading___Toc9283594_1280447820">
            <w:r>
              <w:rPr>
                <w:webHidden/>
                <w:rStyle w:val="IndexLink"/>
              </w:rPr>
              <w:t>33</w:t>
            </w:r>
            <w:r>
              <w:rPr>
                <w:rStyle w:val="IndexLink"/>
                <w:rtl w:val="true"/>
              </w:rPr>
              <w:t xml:space="preserve">- </w:t>
            </w:r>
            <w:r>
              <w:rPr>
                <w:rStyle w:val="IndexLink"/>
                <w:rtl w:val="true"/>
              </w:rPr>
              <w:t>باب البغاة والخوارج</w:t>
            </w:r>
            <w:r>
              <w:rPr>
                <w:rStyle w:val="IndexLink"/>
                <w:rtl w:val="true"/>
              </w:rPr>
              <w:tab/>
            </w:r>
            <w:r>
              <w:rPr>
                <w:rStyle w:val="IndexLink"/>
              </w:rPr>
              <w:t>289</w:t>
            </w:r>
          </w:hyperlink>
        </w:p>
        <w:p>
          <w:pPr>
            <w:pStyle w:val="Contents3"/>
            <w:tabs>
              <w:tab w:val="clear" w:pos="8459"/>
              <w:tab w:val="right" w:pos="9026" w:leader="dot"/>
            </w:tabs>
            <w:rPr/>
          </w:pPr>
          <w:hyperlink w:anchor="__RefHeading___Toc9283596_1280447820">
            <w:r>
              <w:rPr>
                <w:webHidden/>
                <w:rStyle w:val="IndexLink"/>
              </w:rPr>
              <w:t>34</w:t>
            </w:r>
            <w:r>
              <w:rPr>
                <w:rStyle w:val="IndexLink"/>
                <w:rtl w:val="true"/>
              </w:rPr>
              <w:t xml:space="preserve"> -</w:t>
            </w:r>
            <w:r>
              <w:rPr>
                <w:rStyle w:val="IndexLink"/>
                <w:rtl w:val="true"/>
              </w:rPr>
              <w:t>باب الاجهاز على الجريح</w:t>
            </w:r>
            <w:r>
              <w:rPr>
                <w:rStyle w:val="IndexLink"/>
                <w:rtl w:val="true"/>
              </w:rPr>
              <w:tab/>
            </w:r>
            <w:r>
              <w:rPr>
                <w:rStyle w:val="IndexLink"/>
              </w:rPr>
              <w:t>292</w:t>
            </w:r>
          </w:hyperlink>
        </w:p>
        <w:p>
          <w:pPr>
            <w:pStyle w:val="Contents3"/>
            <w:tabs>
              <w:tab w:val="clear" w:pos="8459"/>
              <w:tab w:val="right" w:pos="9026" w:leader="dot"/>
            </w:tabs>
            <w:rPr/>
          </w:pPr>
          <w:hyperlink w:anchor="__RefHeading___Toc9283598_1280447820">
            <w:r>
              <w:rPr>
                <w:webHidden/>
                <w:rStyle w:val="IndexLink"/>
              </w:rPr>
              <w:t>35</w:t>
            </w:r>
            <w:r>
              <w:rPr>
                <w:rStyle w:val="IndexLink"/>
                <w:rtl w:val="true"/>
              </w:rPr>
              <w:t xml:space="preserve"> -</w:t>
            </w:r>
            <w:r>
              <w:rPr>
                <w:rStyle w:val="IndexLink"/>
                <w:rtl w:val="true"/>
              </w:rPr>
              <w:t>باب السارق واللصوص</w:t>
            </w:r>
            <w:r>
              <w:rPr>
                <w:rStyle w:val="IndexLink"/>
                <w:rtl w:val="true"/>
              </w:rPr>
              <w:tab/>
            </w:r>
            <w:r>
              <w:rPr>
                <w:rStyle w:val="IndexLink"/>
              </w:rPr>
              <w:t>294</w:t>
            </w:r>
          </w:hyperlink>
        </w:p>
        <w:p>
          <w:pPr>
            <w:pStyle w:val="Contents3"/>
            <w:tabs>
              <w:tab w:val="clear" w:pos="8459"/>
              <w:tab w:val="right" w:pos="9026" w:leader="dot"/>
            </w:tabs>
            <w:rPr/>
          </w:pPr>
          <w:hyperlink w:anchor="__RefHeading___Toc9283600_1280447820">
            <w:r>
              <w:rPr>
                <w:webHidden/>
                <w:rStyle w:val="IndexLink"/>
              </w:rPr>
              <w:t>36</w:t>
            </w:r>
            <w:r>
              <w:rPr>
                <w:rStyle w:val="IndexLink"/>
                <w:rtl w:val="true"/>
              </w:rPr>
              <w:t xml:space="preserve"> -</w:t>
            </w:r>
            <w:r>
              <w:rPr>
                <w:rStyle w:val="IndexLink"/>
                <w:rtl w:val="true"/>
              </w:rPr>
              <w:t>باب الرجل ينقب البيت</w:t>
            </w:r>
            <w:r>
              <w:rPr>
                <w:rStyle w:val="IndexLink"/>
                <w:rtl w:val="true"/>
              </w:rPr>
              <w:tab/>
            </w:r>
            <w:r>
              <w:rPr>
                <w:rStyle w:val="IndexLink"/>
              </w:rPr>
              <w:t>297</w:t>
            </w:r>
          </w:hyperlink>
        </w:p>
        <w:p>
          <w:pPr>
            <w:pStyle w:val="Contents3"/>
            <w:tabs>
              <w:tab w:val="clear" w:pos="8459"/>
              <w:tab w:val="right" w:pos="9026" w:leader="dot"/>
            </w:tabs>
            <w:rPr/>
          </w:pPr>
          <w:hyperlink w:anchor="__RefHeading___Toc9283602_1280447820">
            <w:r>
              <w:rPr>
                <w:webHidden/>
                <w:rStyle w:val="IndexLink"/>
              </w:rPr>
              <w:t>37</w:t>
            </w:r>
            <w:r>
              <w:rPr>
                <w:rStyle w:val="IndexLink"/>
                <w:rtl w:val="true"/>
              </w:rPr>
              <w:t xml:space="preserve">- </w:t>
            </w:r>
            <w:r>
              <w:rPr>
                <w:rStyle w:val="IndexLink"/>
                <w:rtl w:val="true"/>
              </w:rPr>
              <w:t>باب الاختلاس</w:t>
            </w:r>
            <w:r>
              <w:rPr>
                <w:rStyle w:val="IndexLink"/>
                <w:rtl w:val="true"/>
              </w:rPr>
              <w:tab/>
            </w:r>
            <w:r>
              <w:rPr>
                <w:rStyle w:val="IndexLink"/>
              </w:rPr>
              <w:t>298</w:t>
            </w:r>
          </w:hyperlink>
        </w:p>
        <w:p>
          <w:pPr>
            <w:pStyle w:val="Contents3"/>
            <w:tabs>
              <w:tab w:val="clear" w:pos="8459"/>
              <w:tab w:val="right" w:pos="9026" w:leader="dot"/>
            </w:tabs>
            <w:rPr/>
          </w:pPr>
          <w:hyperlink w:anchor="__RefHeading___Toc9283604_1280447820">
            <w:r>
              <w:rPr>
                <w:webHidden/>
                <w:rStyle w:val="IndexLink"/>
              </w:rPr>
              <w:t>38</w:t>
            </w:r>
            <w:r>
              <w:rPr>
                <w:rStyle w:val="IndexLink"/>
                <w:rtl w:val="true"/>
              </w:rPr>
              <w:t xml:space="preserve">- </w:t>
            </w:r>
            <w:r>
              <w:rPr>
                <w:rStyle w:val="IndexLink"/>
                <w:rtl w:val="true"/>
              </w:rPr>
              <w:t>باب من سرق شيئا له منه نصيب</w:t>
            </w:r>
            <w:r>
              <w:rPr>
                <w:rStyle w:val="IndexLink"/>
                <w:rtl w:val="true"/>
              </w:rPr>
              <w:tab/>
            </w:r>
            <w:r>
              <w:rPr>
                <w:rStyle w:val="IndexLink"/>
              </w:rPr>
              <w:t>298</w:t>
            </w:r>
          </w:hyperlink>
        </w:p>
        <w:p>
          <w:pPr>
            <w:pStyle w:val="Contents3"/>
            <w:tabs>
              <w:tab w:val="clear" w:pos="8459"/>
              <w:tab w:val="right" w:pos="9026" w:leader="dot"/>
            </w:tabs>
            <w:rPr/>
          </w:pPr>
          <w:hyperlink w:anchor="__RefHeading___Toc9283606_1280447820">
            <w:r>
              <w:rPr>
                <w:webHidden/>
                <w:rStyle w:val="IndexLink"/>
              </w:rPr>
              <w:t>39</w:t>
            </w:r>
            <w:r>
              <w:rPr>
                <w:rStyle w:val="IndexLink"/>
                <w:rtl w:val="true"/>
              </w:rPr>
              <w:t xml:space="preserve"> -</w:t>
            </w:r>
            <w:r>
              <w:rPr>
                <w:rStyle w:val="IndexLink"/>
                <w:rtl w:val="true"/>
              </w:rPr>
              <w:t>باب التجسس</w:t>
            </w:r>
            <w:r>
              <w:rPr>
                <w:rStyle w:val="IndexLink"/>
                <w:rtl w:val="true"/>
              </w:rPr>
              <w:tab/>
            </w:r>
            <w:r>
              <w:rPr>
                <w:rStyle w:val="IndexLink"/>
              </w:rPr>
              <w:t>299</w:t>
            </w:r>
          </w:hyperlink>
        </w:p>
        <w:p>
          <w:pPr>
            <w:pStyle w:val="Contents3"/>
            <w:tabs>
              <w:tab w:val="clear" w:pos="8459"/>
              <w:tab w:val="right" w:pos="9026" w:leader="dot"/>
            </w:tabs>
            <w:rPr/>
          </w:pPr>
          <w:hyperlink w:anchor="__RefHeading___Toc9283608_1280447820">
            <w:r>
              <w:rPr>
                <w:webHidden/>
                <w:rStyle w:val="IndexLink"/>
              </w:rPr>
              <w:t>40</w:t>
            </w:r>
            <w:r>
              <w:rPr>
                <w:rStyle w:val="IndexLink"/>
                <w:rtl w:val="true"/>
              </w:rPr>
              <w:t xml:space="preserve">- </w:t>
            </w:r>
            <w:r>
              <w:rPr>
                <w:rStyle w:val="IndexLink"/>
                <w:rtl w:val="true"/>
              </w:rPr>
              <w:t>باب في كم تقطع يد السارق</w:t>
            </w:r>
            <w:r>
              <w:rPr>
                <w:rStyle w:val="IndexLink"/>
                <w:rtl w:val="true"/>
              </w:rPr>
              <w:tab/>
            </w:r>
            <w:r>
              <w:rPr>
                <w:rStyle w:val="IndexLink"/>
              </w:rPr>
              <w:t>299</w:t>
            </w:r>
          </w:hyperlink>
        </w:p>
        <w:p>
          <w:pPr>
            <w:pStyle w:val="Contents3"/>
            <w:tabs>
              <w:tab w:val="clear" w:pos="8459"/>
              <w:tab w:val="right" w:pos="9026" w:leader="dot"/>
            </w:tabs>
            <w:rPr/>
          </w:pPr>
          <w:hyperlink w:anchor="__RefHeading___Toc9283610_1280447820">
            <w:r>
              <w:rPr>
                <w:webHidden/>
                <w:rStyle w:val="IndexLink"/>
              </w:rPr>
              <w:t>41</w:t>
            </w:r>
            <w:r>
              <w:rPr>
                <w:rStyle w:val="IndexLink"/>
                <w:rtl w:val="true"/>
              </w:rPr>
              <w:t xml:space="preserve"> -</w:t>
            </w:r>
            <w:r>
              <w:rPr>
                <w:rStyle w:val="IndexLink"/>
                <w:rtl w:val="true"/>
              </w:rPr>
              <w:t>باب دية الاعضاء</w:t>
            </w:r>
            <w:r>
              <w:rPr>
                <w:rStyle w:val="IndexLink"/>
                <w:rtl w:val="true"/>
              </w:rPr>
              <w:tab/>
            </w:r>
            <w:r>
              <w:rPr>
                <w:rStyle w:val="IndexLink"/>
              </w:rPr>
              <w:t>300</w:t>
            </w:r>
          </w:hyperlink>
        </w:p>
        <w:p>
          <w:pPr>
            <w:pStyle w:val="Contents3"/>
            <w:tabs>
              <w:tab w:val="clear" w:pos="8459"/>
              <w:tab w:val="right" w:pos="9026" w:leader="dot"/>
            </w:tabs>
            <w:rPr/>
          </w:pPr>
          <w:hyperlink w:anchor="__RefHeading___Toc9283612_1280447820">
            <w:r>
              <w:rPr>
                <w:webHidden/>
                <w:rStyle w:val="IndexLink"/>
              </w:rPr>
              <w:t>42</w:t>
            </w:r>
            <w:r>
              <w:rPr>
                <w:rStyle w:val="IndexLink"/>
                <w:rtl w:val="true"/>
              </w:rPr>
              <w:t xml:space="preserve"> -</w:t>
            </w:r>
            <w:r>
              <w:rPr>
                <w:rStyle w:val="IndexLink"/>
                <w:rtl w:val="true"/>
              </w:rPr>
              <w:t>باب القارضة و القامصة</w:t>
            </w:r>
            <w:r>
              <w:rPr>
                <w:rStyle w:val="IndexLink"/>
                <w:rtl w:val="true"/>
              </w:rPr>
              <w:tab/>
            </w:r>
            <w:r>
              <w:rPr>
                <w:rStyle w:val="IndexLink"/>
              </w:rPr>
              <w:t>300</w:t>
            </w:r>
          </w:hyperlink>
        </w:p>
        <w:p>
          <w:pPr>
            <w:pStyle w:val="Contents3"/>
            <w:tabs>
              <w:tab w:val="clear" w:pos="8459"/>
              <w:tab w:val="right" w:pos="9026" w:leader="dot"/>
            </w:tabs>
            <w:rPr/>
          </w:pPr>
          <w:hyperlink w:anchor="__RefHeading___Toc9283614_1280447820">
            <w:r>
              <w:rPr>
                <w:webHidden/>
                <w:rStyle w:val="IndexLink"/>
              </w:rPr>
              <w:t>43</w:t>
            </w:r>
            <w:r>
              <w:rPr>
                <w:rStyle w:val="IndexLink"/>
                <w:rtl w:val="true"/>
              </w:rPr>
              <w:t xml:space="preserve"> -</w:t>
            </w:r>
            <w:r>
              <w:rPr>
                <w:rStyle w:val="IndexLink"/>
                <w:rtl w:val="true"/>
              </w:rPr>
              <w:t>باب دية الراكب و السائق</w:t>
            </w:r>
            <w:r>
              <w:rPr>
                <w:rStyle w:val="IndexLink"/>
                <w:rtl w:val="true"/>
              </w:rPr>
              <w:tab/>
            </w:r>
            <w:r>
              <w:rPr>
                <w:rStyle w:val="IndexLink"/>
              </w:rPr>
              <w:t>301</w:t>
            </w:r>
          </w:hyperlink>
        </w:p>
        <w:p>
          <w:pPr>
            <w:pStyle w:val="Contents3"/>
            <w:tabs>
              <w:tab w:val="clear" w:pos="8459"/>
              <w:tab w:val="right" w:pos="9026" w:leader="dot"/>
            </w:tabs>
            <w:rPr/>
          </w:pPr>
          <w:hyperlink w:anchor="__RefHeading___Toc9283616_1280447820">
            <w:r>
              <w:rPr>
                <w:webHidden/>
                <w:rStyle w:val="IndexLink"/>
              </w:rPr>
              <w:t>44</w:t>
            </w:r>
            <w:r>
              <w:rPr>
                <w:rStyle w:val="IndexLink"/>
                <w:rtl w:val="true"/>
              </w:rPr>
              <w:t xml:space="preserve">- </w:t>
            </w:r>
            <w:r>
              <w:rPr>
                <w:rStyle w:val="IndexLink"/>
                <w:rtl w:val="true"/>
              </w:rPr>
              <w:t>باب اللطمة</w:t>
            </w:r>
            <w:r>
              <w:rPr>
                <w:rStyle w:val="IndexLink"/>
                <w:rtl w:val="true"/>
              </w:rPr>
              <w:tab/>
            </w:r>
            <w:r>
              <w:rPr>
                <w:rStyle w:val="IndexLink"/>
              </w:rPr>
              <w:t>302</w:t>
            </w:r>
          </w:hyperlink>
        </w:p>
        <w:p>
          <w:pPr>
            <w:pStyle w:val="Contents3"/>
            <w:tabs>
              <w:tab w:val="clear" w:pos="8459"/>
              <w:tab w:val="right" w:pos="9026" w:leader="dot"/>
            </w:tabs>
            <w:rPr/>
          </w:pPr>
          <w:hyperlink w:anchor="__RefHeading___Toc9283618_1280447820">
            <w:r>
              <w:rPr>
                <w:webHidden/>
                <w:rStyle w:val="IndexLink"/>
              </w:rPr>
              <w:t>45</w:t>
            </w:r>
            <w:r>
              <w:rPr>
                <w:rStyle w:val="IndexLink"/>
                <w:rtl w:val="true"/>
              </w:rPr>
              <w:t xml:space="preserve"> -</w:t>
            </w:r>
            <w:r>
              <w:rPr>
                <w:rStyle w:val="IndexLink"/>
                <w:rtl w:val="true"/>
              </w:rPr>
              <w:t>باب ما وقع في البئر و المعدن</w:t>
            </w:r>
            <w:r>
              <w:rPr>
                <w:rStyle w:val="IndexLink"/>
                <w:rtl w:val="true"/>
              </w:rPr>
              <w:tab/>
            </w:r>
            <w:r>
              <w:rPr>
                <w:rStyle w:val="IndexLink"/>
              </w:rPr>
              <w:t>302</w:t>
            </w:r>
          </w:hyperlink>
        </w:p>
        <w:p>
          <w:pPr>
            <w:pStyle w:val="Contents3"/>
            <w:tabs>
              <w:tab w:val="clear" w:pos="8459"/>
              <w:tab w:val="right" w:pos="9026" w:leader="dot"/>
            </w:tabs>
            <w:rPr/>
          </w:pPr>
          <w:hyperlink w:anchor="__RefHeading___Toc9283620_1280447820">
            <w:r>
              <w:rPr>
                <w:webHidden/>
                <w:rStyle w:val="IndexLink"/>
              </w:rPr>
              <w:t>46</w:t>
            </w:r>
            <w:r>
              <w:rPr>
                <w:rStyle w:val="IndexLink"/>
                <w:rtl w:val="true"/>
              </w:rPr>
              <w:t xml:space="preserve"> -</w:t>
            </w:r>
            <w:r>
              <w:rPr>
                <w:rStyle w:val="IndexLink"/>
                <w:rtl w:val="true"/>
              </w:rPr>
              <w:t>باب ديات بني جذيمة</w:t>
            </w:r>
            <w:r>
              <w:rPr>
                <w:rStyle w:val="IndexLink"/>
                <w:rtl w:val="true"/>
              </w:rPr>
              <w:tab/>
            </w:r>
            <w:r>
              <w:rPr>
                <w:rStyle w:val="IndexLink"/>
              </w:rPr>
              <w:t>303</w:t>
            </w:r>
          </w:hyperlink>
        </w:p>
        <w:p>
          <w:pPr>
            <w:pStyle w:val="Contents3"/>
            <w:tabs>
              <w:tab w:val="clear" w:pos="8459"/>
              <w:tab w:val="right" w:pos="9026" w:leader="dot"/>
            </w:tabs>
            <w:rPr/>
          </w:pPr>
          <w:hyperlink w:anchor="__RefHeading___Toc9283622_1280447820">
            <w:r>
              <w:rPr>
                <w:webHidden/>
                <w:rStyle w:val="IndexLink"/>
              </w:rPr>
              <w:t>47</w:t>
            </w:r>
            <w:r>
              <w:rPr>
                <w:rStyle w:val="IndexLink"/>
                <w:rtl w:val="true"/>
              </w:rPr>
              <w:t xml:space="preserve"> -</w:t>
            </w:r>
            <w:r>
              <w:rPr>
                <w:rStyle w:val="IndexLink"/>
                <w:rtl w:val="true"/>
              </w:rPr>
              <w:t>باب دية جماعة قتلوا معا</w:t>
            </w:r>
            <w:r>
              <w:rPr>
                <w:rStyle w:val="IndexLink"/>
                <w:rtl w:val="true"/>
              </w:rPr>
              <w:tab/>
            </w:r>
            <w:r>
              <w:rPr>
                <w:rStyle w:val="IndexLink"/>
              </w:rPr>
              <w:t>305</w:t>
            </w:r>
          </w:hyperlink>
        </w:p>
        <w:p>
          <w:pPr>
            <w:pStyle w:val="Contents3"/>
            <w:tabs>
              <w:tab w:val="clear" w:pos="8459"/>
              <w:tab w:val="right" w:pos="9026" w:leader="dot"/>
            </w:tabs>
            <w:rPr/>
          </w:pPr>
          <w:hyperlink w:anchor="__RefHeading___Toc9283624_1280447820">
            <w:r>
              <w:rPr>
                <w:webHidden/>
                <w:rStyle w:val="IndexLink"/>
              </w:rPr>
              <w:t>48</w:t>
            </w:r>
            <w:r>
              <w:rPr>
                <w:rStyle w:val="IndexLink"/>
                <w:rtl w:val="true"/>
              </w:rPr>
              <w:t xml:space="preserve"> -</w:t>
            </w:r>
            <w:r>
              <w:rPr>
                <w:rStyle w:val="IndexLink"/>
                <w:rtl w:val="true"/>
              </w:rPr>
              <w:t>باب دية العبيد</w:t>
            </w:r>
            <w:r>
              <w:rPr>
                <w:rStyle w:val="IndexLink"/>
                <w:rtl w:val="true"/>
              </w:rPr>
              <w:tab/>
            </w:r>
            <w:r>
              <w:rPr>
                <w:rStyle w:val="IndexLink"/>
              </w:rPr>
              <w:t>306</w:t>
            </w:r>
          </w:hyperlink>
        </w:p>
        <w:p>
          <w:pPr>
            <w:pStyle w:val="Contents2"/>
            <w:tabs>
              <w:tab w:val="clear" w:pos="8743"/>
              <w:tab w:val="right" w:pos="9026" w:leader="dot"/>
            </w:tabs>
            <w:rPr/>
          </w:pPr>
          <w:hyperlink w:anchor="__RefHeading___Toc9283626_1280447820">
            <w:r>
              <w:rPr>
                <w:webHidden/>
                <w:rStyle w:val="IndexLink"/>
                <w:rtl w:val="true"/>
              </w:rPr>
              <w:t>كتاب الوصية</w:t>
            </w:r>
            <w:r>
              <w:rPr>
                <w:rStyle w:val="IndexLink"/>
                <w:rtl w:val="true"/>
              </w:rPr>
              <w:tab/>
            </w:r>
            <w:r>
              <w:rPr>
                <w:rStyle w:val="IndexLink"/>
              </w:rPr>
              <w:t>308</w:t>
            </w:r>
          </w:hyperlink>
        </w:p>
        <w:p>
          <w:pPr>
            <w:pStyle w:val="Contents3"/>
            <w:tabs>
              <w:tab w:val="clear" w:pos="8459"/>
              <w:tab w:val="right" w:pos="9026" w:leader="dot"/>
            </w:tabs>
            <w:rPr/>
          </w:pPr>
          <w:hyperlink w:anchor="__RefHeading___Toc9283628_1280447820">
            <w:r>
              <w:rPr>
                <w:webHidden/>
                <w:rStyle w:val="IndexLink"/>
              </w:rPr>
              <w:t>1</w:t>
            </w:r>
            <w:r>
              <w:rPr>
                <w:rStyle w:val="IndexLink"/>
                <w:rtl w:val="true"/>
              </w:rPr>
              <w:t xml:space="preserve">- </w:t>
            </w:r>
            <w:r>
              <w:rPr>
                <w:rStyle w:val="IndexLink"/>
                <w:rtl w:val="true"/>
              </w:rPr>
              <w:t>باب وصية النبي صلى الله عليه وآله</w:t>
            </w:r>
            <w:r>
              <w:rPr>
                <w:rStyle w:val="IndexLink"/>
                <w:rtl w:val="true"/>
              </w:rPr>
              <w:tab/>
            </w:r>
            <w:r>
              <w:rPr>
                <w:rStyle w:val="IndexLink"/>
              </w:rPr>
              <w:t>308</w:t>
            </w:r>
          </w:hyperlink>
        </w:p>
        <w:p>
          <w:pPr>
            <w:pStyle w:val="Contents3"/>
            <w:tabs>
              <w:tab w:val="clear" w:pos="8459"/>
              <w:tab w:val="right" w:pos="9026" w:leader="dot"/>
            </w:tabs>
            <w:rPr/>
          </w:pPr>
          <w:hyperlink w:anchor="__RefHeading___Toc9283630_1280447820">
            <w:r>
              <w:rPr>
                <w:webHidden/>
                <w:rStyle w:val="IndexLink"/>
              </w:rPr>
              <w:t>2</w:t>
            </w:r>
            <w:r>
              <w:rPr>
                <w:rStyle w:val="IndexLink"/>
                <w:rtl w:val="true"/>
              </w:rPr>
              <w:t xml:space="preserve">- </w:t>
            </w:r>
            <w:r>
              <w:rPr>
                <w:rStyle w:val="IndexLink"/>
                <w:rtl w:val="true"/>
              </w:rPr>
              <w:t>باب وصية أمير المؤمنين عليه السلام</w:t>
            </w:r>
            <w:r>
              <w:rPr>
                <w:rStyle w:val="IndexLink"/>
                <w:rtl w:val="true"/>
              </w:rPr>
              <w:tab/>
            </w:r>
            <w:r>
              <w:rPr>
                <w:rStyle w:val="IndexLink"/>
              </w:rPr>
              <w:t>309</w:t>
            </w:r>
          </w:hyperlink>
        </w:p>
        <w:p>
          <w:pPr>
            <w:pStyle w:val="Contents3"/>
            <w:tabs>
              <w:tab w:val="clear" w:pos="8459"/>
              <w:tab w:val="right" w:pos="9026" w:leader="dot"/>
            </w:tabs>
            <w:rPr/>
          </w:pPr>
          <w:hyperlink w:anchor="__RefHeading___Toc9283632_1280447820">
            <w:r>
              <w:rPr>
                <w:webHidden/>
                <w:rStyle w:val="IndexLink"/>
              </w:rPr>
              <w:t>3</w:t>
            </w:r>
            <w:r>
              <w:rPr>
                <w:rStyle w:val="IndexLink"/>
                <w:rtl w:val="true"/>
              </w:rPr>
              <w:t xml:space="preserve">- </w:t>
            </w:r>
            <w:r>
              <w:rPr>
                <w:rStyle w:val="IndexLink"/>
                <w:rtl w:val="true"/>
              </w:rPr>
              <w:t>باب من يوصى و له مال</w:t>
            </w:r>
            <w:r>
              <w:rPr>
                <w:rStyle w:val="IndexLink"/>
                <w:rtl w:val="true"/>
              </w:rPr>
              <w:tab/>
            </w:r>
            <w:r>
              <w:rPr>
                <w:rStyle w:val="IndexLink"/>
              </w:rPr>
              <w:t>313</w:t>
            </w:r>
          </w:hyperlink>
        </w:p>
        <w:p>
          <w:pPr>
            <w:pStyle w:val="Contents3"/>
            <w:tabs>
              <w:tab w:val="clear" w:pos="8459"/>
              <w:tab w:val="right" w:pos="9026" w:leader="dot"/>
            </w:tabs>
            <w:rPr/>
          </w:pPr>
          <w:hyperlink w:anchor="__RefHeading___Toc9283634_1280447820">
            <w:r>
              <w:rPr>
                <w:webHidden/>
                <w:rStyle w:val="IndexLink"/>
              </w:rPr>
              <w:t>4</w:t>
            </w:r>
            <w:r>
              <w:rPr>
                <w:rStyle w:val="IndexLink"/>
                <w:rtl w:val="true"/>
              </w:rPr>
              <w:t xml:space="preserve">- </w:t>
            </w:r>
            <w:r>
              <w:rPr>
                <w:rStyle w:val="IndexLink"/>
                <w:rtl w:val="true"/>
              </w:rPr>
              <w:t>باب مقدار الوصية</w:t>
            </w:r>
            <w:r>
              <w:rPr>
                <w:rStyle w:val="IndexLink"/>
                <w:rtl w:val="true"/>
              </w:rPr>
              <w:tab/>
            </w:r>
            <w:r>
              <w:rPr>
                <w:rStyle w:val="IndexLink"/>
              </w:rPr>
              <w:t>315</w:t>
            </w:r>
          </w:hyperlink>
        </w:p>
        <w:p>
          <w:pPr>
            <w:pStyle w:val="Contents3"/>
            <w:tabs>
              <w:tab w:val="clear" w:pos="8459"/>
              <w:tab w:val="right" w:pos="9026" w:leader="dot"/>
            </w:tabs>
            <w:rPr/>
          </w:pPr>
          <w:hyperlink w:anchor="__RefHeading___Toc9283636_1280447820">
            <w:r>
              <w:rPr>
                <w:webHidden/>
                <w:rStyle w:val="IndexLink"/>
              </w:rPr>
              <w:t>5</w:t>
            </w:r>
            <w:r>
              <w:rPr>
                <w:rStyle w:val="IndexLink"/>
                <w:rtl w:val="true"/>
              </w:rPr>
              <w:t xml:space="preserve"> -</w:t>
            </w:r>
            <w:r>
              <w:rPr>
                <w:rStyle w:val="IndexLink"/>
                <w:rtl w:val="true"/>
              </w:rPr>
              <w:t>باب ان الدين قبل الوصية</w:t>
            </w:r>
            <w:r>
              <w:rPr>
                <w:rStyle w:val="IndexLink"/>
                <w:rtl w:val="true"/>
              </w:rPr>
              <w:tab/>
            </w:r>
            <w:r>
              <w:rPr>
                <w:rStyle w:val="IndexLink"/>
              </w:rPr>
              <w:t>317</w:t>
            </w:r>
          </w:hyperlink>
        </w:p>
        <w:p>
          <w:pPr>
            <w:pStyle w:val="Contents3"/>
            <w:tabs>
              <w:tab w:val="clear" w:pos="8459"/>
              <w:tab w:val="right" w:pos="9026" w:leader="dot"/>
            </w:tabs>
            <w:rPr/>
          </w:pPr>
          <w:hyperlink w:anchor="__RefHeading___Toc9283638_1280447820">
            <w:r>
              <w:rPr>
                <w:webHidden/>
                <w:rStyle w:val="IndexLink"/>
              </w:rPr>
              <w:t>6</w:t>
            </w:r>
            <w:r>
              <w:rPr>
                <w:rStyle w:val="IndexLink"/>
                <w:rtl w:val="true"/>
              </w:rPr>
              <w:t xml:space="preserve">- </w:t>
            </w:r>
            <w:r>
              <w:rPr>
                <w:rStyle w:val="IndexLink"/>
                <w:rtl w:val="true"/>
              </w:rPr>
              <w:t>باب انه لاوصية للقاتل</w:t>
            </w:r>
            <w:r>
              <w:rPr>
                <w:rStyle w:val="IndexLink"/>
                <w:rtl w:val="true"/>
              </w:rPr>
              <w:tab/>
            </w:r>
            <w:r>
              <w:rPr>
                <w:rStyle w:val="IndexLink"/>
              </w:rPr>
              <w:t>319</w:t>
            </w:r>
          </w:hyperlink>
        </w:p>
        <w:p>
          <w:pPr>
            <w:pStyle w:val="Contents3"/>
            <w:tabs>
              <w:tab w:val="clear" w:pos="8459"/>
              <w:tab w:val="right" w:pos="9026" w:leader="dot"/>
            </w:tabs>
            <w:rPr/>
          </w:pPr>
          <w:hyperlink w:anchor="__RefHeading___Toc9283640_1280447820">
            <w:r>
              <w:rPr>
                <w:webHidden/>
                <w:rStyle w:val="IndexLink"/>
              </w:rPr>
              <w:t>7</w:t>
            </w:r>
            <w:r>
              <w:rPr>
                <w:rStyle w:val="IndexLink"/>
                <w:rtl w:val="true"/>
              </w:rPr>
              <w:t xml:space="preserve">- </w:t>
            </w:r>
            <w:r>
              <w:rPr>
                <w:rStyle w:val="IndexLink"/>
                <w:rtl w:val="true"/>
              </w:rPr>
              <w:t>باب اداء الامانات</w:t>
            </w:r>
            <w:r>
              <w:rPr>
                <w:rStyle w:val="IndexLink"/>
                <w:rtl w:val="true"/>
              </w:rPr>
              <w:tab/>
            </w:r>
            <w:r>
              <w:rPr>
                <w:rStyle w:val="IndexLink"/>
              </w:rPr>
              <w:t>320</w:t>
            </w:r>
          </w:hyperlink>
        </w:p>
        <w:p>
          <w:pPr>
            <w:pStyle w:val="Contents2"/>
            <w:tabs>
              <w:tab w:val="clear" w:pos="8743"/>
              <w:tab w:val="right" w:pos="9026" w:leader="dot"/>
            </w:tabs>
            <w:rPr/>
          </w:pPr>
          <w:hyperlink w:anchor="__RefHeading___Toc9283642_1280447820">
            <w:r>
              <w:rPr>
                <w:webHidden/>
                <w:rStyle w:val="IndexLink"/>
                <w:rtl w:val="true"/>
              </w:rPr>
              <w:t>كتاب الفرائض</w:t>
            </w:r>
            <w:r>
              <w:rPr>
                <w:rStyle w:val="IndexLink"/>
                <w:rtl w:val="true"/>
              </w:rPr>
              <w:tab/>
            </w:r>
            <w:r>
              <w:rPr>
                <w:rStyle w:val="IndexLink"/>
              </w:rPr>
              <w:t>321</w:t>
            </w:r>
          </w:hyperlink>
        </w:p>
        <w:p>
          <w:pPr>
            <w:pStyle w:val="Contents3"/>
            <w:tabs>
              <w:tab w:val="clear" w:pos="8459"/>
              <w:tab w:val="right" w:pos="9026" w:leader="dot"/>
            </w:tabs>
            <w:rPr/>
          </w:pPr>
          <w:hyperlink w:anchor="__RefHeading___Toc9283644_1280447820">
            <w:r>
              <w:rPr>
                <w:webHidden/>
                <w:rStyle w:val="IndexLink"/>
              </w:rPr>
              <w:t>1</w:t>
            </w:r>
            <w:r>
              <w:rPr>
                <w:rStyle w:val="IndexLink"/>
                <w:rtl w:val="true"/>
              </w:rPr>
              <w:t xml:space="preserve">- </w:t>
            </w:r>
            <w:r>
              <w:rPr>
                <w:rStyle w:val="IndexLink"/>
                <w:rtl w:val="true"/>
              </w:rPr>
              <w:t>باب ميراث ذوى الارحام</w:t>
            </w:r>
            <w:r>
              <w:rPr>
                <w:rStyle w:val="IndexLink"/>
                <w:rtl w:val="true"/>
              </w:rPr>
              <w:tab/>
            </w:r>
            <w:r>
              <w:rPr>
                <w:rStyle w:val="IndexLink"/>
              </w:rPr>
              <w:t>321</w:t>
            </w:r>
          </w:hyperlink>
        </w:p>
        <w:p>
          <w:pPr>
            <w:pStyle w:val="Contents3"/>
            <w:tabs>
              <w:tab w:val="clear" w:pos="8459"/>
              <w:tab w:val="right" w:pos="9026" w:leader="dot"/>
            </w:tabs>
            <w:rPr/>
          </w:pPr>
          <w:hyperlink w:anchor="__RefHeading___Toc9283646_1280447820">
            <w:r>
              <w:rPr>
                <w:webHidden/>
                <w:rStyle w:val="IndexLink"/>
              </w:rPr>
              <w:t>2</w:t>
            </w:r>
            <w:r>
              <w:rPr>
                <w:rStyle w:val="IndexLink"/>
                <w:rtl w:val="true"/>
              </w:rPr>
              <w:t xml:space="preserve">- </w:t>
            </w:r>
            <w:r>
              <w:rPr>
                <w:rStyle w:val="IndexLink"/>
                <w:rtl w:val="true"/>
              </w:rPr>
              <w:t>باب ميراث الجد والجدة</w:t>
            </w:r>
            <w:r>
              <w:rPr>
                <w:rStyle w:val="IndexLink"/>
                <w:rtl w:val="true"/>
              </w:rPr>
              <w:tab/>
            </w:r>
            <w:r>
              <w:rPr>
                <w:rStyle w:val="IndexLink"/>
              </w:rPr>
              <w:t>330</w:t>
            </w:r>
          </w:hyperlink>
        </w:p>
        <w:p>
          <w:pPr>
            <w:pStyle w:val="Contents3"/>
            <w:tabs>
              <w:tab w:val="clear" w:pos="8459"/>
              <w:tab w:val="right" w:pos="9026" w:leader="dot"/>
            </w:tabs>
            <w:rPr/>
          </w:pPr>
          <w:hyperlink w:anchor="__RefHeading___Toc9283648_1280447820">
            <w:r>
              <w:rPr>
                <w:webHidden/>
                <w:rStyle w:val="IndexLink"/>
              </w:rPr>
              <w:t>3</w:t>
            </w:r>
            <w:r>
              <w:rPr>
                <w:rStyle w:val="IndexLink"/>
                <w:rtl w:val="true"/>
              </w:rPr>
              <w:t xml:space="preserve">- </w:t>
            </w:r>
            <w:r>
              <w:rPr>
                <w:rStyle w:val="IndexLink"/>
                <w:rtl w:val="true"/>
              </w:rPr>
              <w:t>باب من لا يحجب</w:t>
            </w:r>
            <w:r>
              <w:rPr>
                <w:rStyle w:val="IndexLink"/>
                <w:rtl w:val="true"/>
              </w:rPr>
              <w:tab/>
            </w:r>
            <w:r>
              <w:rPr>
                <w:rStyle w:val="IndexLink"/>
              </w:rPr>
              <w:t>334</w:t>
            </w:r>
          </w:hyperlink>
        </w:p>
        <w:p>
          <w:pPr>
            <w:pStyle w:val="Contents3"/>
            <w:tabs>
              <w:tab w:val="clear" w:pos="8459"/>
              <w:tab w:val="right" w:pos="9026" w:leader="dot"/>
            </w:tabs>
            <w:rPr/>
          </w:pPr>
          <w:hyperlink w:anchor="__RefHeading___Toc9283650_1280447820">
            <w:r>
              <w:rPr>
                <w:webHidden/>
                <w:rStyle w:val="IndexLink"/>
              </w:rPr>
              <w:t>4</w:t>
            </w:r>
            <w:r>
              <w:rPr>
                <w:rStyle w:val="IndexLink"/>
                <w:rtl w:val="true"/>
              </w:rPr>
              <w:t xml:space="preserve">- </w:t>
            </w:r>
            <w:r>
              <w:rPr>
                <w:rStyle w:val="IndexLink"/>
                <w:rtl w:val="true"/>
              </w:rPr>
              <w:t>باب ميراث ابنة و مولى</w:t>
            </w:r>
            <w:r>
              <w:rPr>
                <w:rStyle w:val="IndexLink"/>
                <w:rtl w:val="true"/>
              </w:rPr>
              <w:tab/>
            </w:r>
            <w:r>
              <w:rPr>
                <w:rStyle w:val="IndexLink"/>
              </w:rPr>
              <w:t>334</w:t>
            </w:r>
          </w:hyperlink>
        </w:p>
        <w:p>
          <w:pPr>
            <w:pStyle w:val="Contents3"/>
            <w:tabs>
              <w:tab w:val="clear" w:pos="8459"/>
              <w:tab w:val="right" w:pos="9026" w:leader="dot"/>
            </w:tabs>
            <w:rPr/>
          </w:pPr>
          <w:hyperlink w:anchor="__RefHeading___Toc9283652_1280447820">
            <w:r>
              <w:rPr>
                <w:webHidden/>
                <w:rStyle w:val="IndexLink"/>
              </w:rPr>
              <w:t>5</w:t>
            </w:r>
            <w:r>
              <w:rPr>
                <w:rStyle w:val="IndexLink"/>
                <w:rtl w:val="true"/>
              </w:rPr>
              <w:t xml:space="preserve"> -</w:t>
            </w:r>
            <w:r>
              <w:rPr>
                <w:rStyle w:val="IndexLink"/>
                <w:rtl w:val="true"/>
              </w:rPr>
              <w:t>باب ميراث ذوى السهام</w:t>
            </w:r>
            <w:r>
              <w:rPr>
                <w:rStyle w:val="IndexLink"/>
                <w:rtl w:val="true"/>
              </w:rPr>
              <w:tab/>
            </w:r>
            <w:r>
              <w:rPr>
                <w:rStyle w:val="IndexLink"/>
              </w:rPr>
              <w:t>335</w:t>
            </w:r>
          </w:hyperlink>
        </w:p>
        <w:p>
          <w:pPr>
            <w:pStyle w:val="Contents3"/>
            <w:tabs>
              <w:tab w:val="clear" w:pos="8459"/>
              <w:tab w:val="right" w:pos="9026" w:leader="dot"/>
            </w:tabs>
            <w:rPr/>
          </w:pPr>
          <w:hyperlink w:anchor="__RefHeading___Toc9283654_1280447820">
            <w:r>
              <w:rPr>
                <w:webHidden/>
                <w:rStyle w:val="IndexLink"/>
              </w:rPr>
              <w:t>6</w:t>
            </w:r>
            <w:r>
              <w:rPr>
                <w:rStyle w:val="IndexLink"/>
                <w:rtl w:val="true"/>
              </w:rPr>
              <w:t xml:space="preserve">- </w:t>
            </w:r>
            <w:r>
              <w:rPr>
                <w:rStyle w:val="IndexLink"/>
                <w:rtl w:val="true"/>
              </w:rPr>
              <w:t>باب ميراث المجوس</w:t>
            </w:r>
            <w:r>
              <w:rPr>
                <w:rStyle w:val="IndexLink"/>
                <w:rtl w:val="true"/>
              </w:rPr>
              <w:tab/>
            </w:r>
            <w:r>
              <w:rPr>
                <w:rStyle w:val="IndexLink"/>
              </w:rPr>
              <w:t>336</w:t>
            </w:r>
          </w:hyperlink>
        </w:p>
        <w:p>
          <w:pPr>
            <w:pStyle w:val="Contents3"/>
            <w:tabs>
              <w:tab w:val="clear" w:pos="8459"/>
              <w:tab w:val="right" w:pos="9026" w:leader="dot"/>
            </w:tabs>
            <w:rPr/>
          </w:pPr>
          <w:hyperlink w:anchor="__RefHeading___Toc9283656_1280447820">
            <w:r>
              <w:rPr>
                <w:webHidden/>
                <w:rStyle w:val="IndexLink"/>
              </w:rPr>
              <w:t>7</w:t>
            </w:r>
            <w:r>
              <w:rPr>
                <w:rStyle w:val="IndexLink"/>
                <w:rtl w:val="true"/>
              </w:rPr>
              <w:t xml:space="preserve">- </w:t>
            </w:r>
            <w:r>
              <w:rPr>
                <w:rStyle w:val="IndexLink"/>
                <w:rtl w:val="true"/>
              </w:rPr>
              <w:t>باب ميراث المرتد</w:t>
            </w:r>
            <w:r>
              <w:rPr>
                <w:rStyle w:val="IndexLink"/>
                <w:rtl w:val="true"/>
              </w:rPr>
              <w:tab/>
            </w:r>
            <w:r>
              <w:rPr>
                <w:rStyle w:val="IndexLink"/>
              </w:rPr>
              <w:t>337</w:t>
            </w:r>
          </w:hyperlink>
        </w:p>
        <w:p>
          <w:pPr>
            <w:pStyle w:val="Contents3"/>
            <w:tabs>
              <w:tab w:val="clear" w:pos="8459"/>
              <w:tab w:val="right" w:pos="9026" w:leader="dot"/>
            </w:tabs>
            <w:rPr/>
          </w:pPr>
          <w:hyperlink w:anchor="__RefHeading___Toc9283658_1280447820">
            <w:r>
              <w:rPr>
                <w:webHidden/>
                <w:rStyle w:val="IndexLink"/>
              </w:rPr>
              <w:t>8</w:t>
            </w:r>
            <w:r>
              <w:rPr>
                <w:rStyle w:val="IndexLink"/>
                <w:rtl w:val="true"/>
              </w:rPr>
              <w:t xml:space="preserve">- </w:t>
            </w:r>
            <w:r>
              <w:rPr>
                <w:rStyle w:val="IndexLink"/>
                <w:rtl w:val="true"/>
              </w:rPr>
              <w:t>باب ميراث الدية</w:t>
            </w:r>
            <w:r>
              <w:rPr>
                <w:rStyle w:val="IndexLink"/>
                <w:rtl w:val="true"/>
              </w:rPr>
              <w:tab/>
            </w:r>
            <w:r>
              <w:rPr>
                <w:rStyle w:val="IndexLink"/>
              </w:rPr>
              <w:t>340</w:t>
            </w:r>
          </w:hyperlink>
        </w:p>
        <w:p>
          <w:pPr>
            <w:pStyle w:val="Contents3"/>
            <w:tabs>
              <w:tab w:val="clear" w:pos="8459"/>
              <w:tab w:val="right" w:pos="9026" w:leader="dot"/>
            </w:tabs>
            <w:rPr/>
          </w:pPr>
          <w:hyperlink w:anchor="__RefHeading___Toc9283660_1280447820">
            <w:r>
              <w:rPr>
                <w:webHidden/>
                <w:rStyle w:val="IndexLink"/>
              </w:rPr>
              <w:t>9</w:t>
            </w:r>
            <w:r>
              <w:rPr>
                <w:rStyle w:val="IndexLink"/>
                <w:rtl w:val="true"/>
              </w:rPr>
              <w:t>-</w:t>
            </w:r>
            <w:r>
              <w:rPr>
                <w:rStyle w:val="IndexLink"/>
                <w:rtl w:val="true"/>
              </w:rPr>
              <w:t>باب ميراث الغرقى</w:t>
            </w:r>
            <w:r>
              <w:rPr>
                <w:rStyle w:val="IndexLink"/>
                <w:rtl w:val="true"/>
              </w:rPr>
              <w:tab/>
            </w:r>
            <w:r>
              <w:rPr>
                <w:rStyle w:val="IndexLink"/>
              </w:rPr>
              <w:t>341</w:t>
            </w:r>
          </w:hyperlink>
        </w:p>
        <w:p>
          <w:pPr>
            <w:pStyle w:val="Contents3"/>
            <w:tabs>
              <w:tab w:val="clear" w:pos="8459"/>
              <w:tab w:val="right" w:pos="9026" w:leader="dot"/>
            </w:tabs>
            <w:rPr/>
          </w:pPr>
          <w:hyperlink w:anchor="__RefHeading___Toc9283662_1280447820">
            <w:r>
              <w:rPr>
                <w:webHidden/>
                <w:rStyle w:val="IndexLink"/>
              </w:rPr>
              <w:t>10</w:t>
            </w:r>
            <w:r>
              <w:rPr>
                <w:rStyle w:val="IndexLink"/>
                <w:rtl w:val="true"/>
              </w:rPr>
              <w:t xml:space="preserve">- </w:t>
            </w:r>
            <w:r>
              <w:rPr>
                <w:rStyle w:val="IndexLink"/>
                <w:rtl w:val="true"/>
              </w:rPr>
              <w:t>باب ميراث المملوك</w:t>
            </w:r>
            <w:r>
              <w:rPr>
                <w:rStyle w:val="IndexLink"/>
                <w:rtl w:val="true"/>
              </w:rPr>
              <w:t>.</w:t>
              <w:tab/>
            </w:r>
            <w:r>
              <w:rPr>
                <w:rStyle w:val="IndexLink"/>
              </w:rPr>
              <w:t>343</w:t>
            </w:r>
          </w:hyperlink>
        </w:p>
        <w:p>
          <w:pPr>
            <w:pStyle w:val="Contents3"/>
            <w:tabs>
              <w:tab w:val="clear" w:pos="8459"/>
              <w:tab w:val="right" w:pos="9026" w:leader="dot"/>
            </w:tabs>
            <w:rPr/>
          </w:pPr>
          <w:hyperlink w:anchor="__RefHeading___Toc9283664_1280447820">
            <w:r>
              <w:rPr>
                <w:webHidden/>
                <w:rStyle w:val="IndexLink"/>
              </w:rPr>
              <w:t>11</w:t>
            </w:r>
            <w:r>
              <w:rPr>
                <w:rStyle w:val="IndexLink"/>
                <w:rtl w:val="true"/>
              </w:rPr>
              <w:t xml:space="preserve">- </w:t>
            </w:r>
            <w:r>
              <w:rPr>
                <w:rStyle w:val="IndexLink"/>
                <w:rtl w:val="true"/>
              </w:rPr>
              <w:t>باب ميراث الخنثى</w:t>
            </w:r>
            <w:r>
              <w:rPr>
                <w:rStyle w:val="IndexLink"/>
                <w:rtl w:val="true"/>
              </w:rPr>
              <w:tab/>
            </w:r>
            <w:r>
              <w:rPr>
                <w:rStyle w:val="IndexLink"/>
              </w:rPr>
              <w:t>344</w:t>
            </w:r>
          </w:hyperlink>
        </w:p>
        <w:p>
          <w:pPr>
            <w:pStyle w:val="Contents3"/>
            <w:tabs>
              <w:tab w:val="clear" w:pos="8459"/>
              <w:tab w:val="right" w:pos="9026" w:leader="dot"/>
            </w:tabs>
            <w:rPr/>
          </w:pPr>
          <w:hyperlink w:anchor="__RefHeading___Toc9283666_1280447820">
            <w:r>
              <w:rPr>
                <w:webHidden/>
                <w:rStyle w:val="IndexLink"/>
              </w:rPr>
              <w:t>12</w:t>
            </w:r>
            <w:r>
              <w:rPr>
                <w:rStyle w:val="IndexLink"/>
                <w:rtl w:val="true"/>
              </w:rPr>
              <w:t xml:space="preserve"> -</w:t>
            </w:r>
            <w:r>
              <w:rPr>
                <w:rStyle w:val="IndexLink"/>
                <w:rtl w:val="true"/>
              </w:rPr>
              <w:t>باب ميراث القاتل</w:t>
            </w:r>
            <w:r>
              <w:rPr>
                <w:rStyle w:val="IndexLink"/>
                <w:rtl w:val="true"/>
              </w:rPr>
              <w:tab/>
            </w:r>
            <w:r>
              <w:rPr>
                <w:rStyle w:val="IndexLink"/>
              </w:rPr>
              <w:t>345</w:t>
            </w:r>
          </w:hyperlink>
        </w:p>
        <w:p>
          <w:pPr>
            <w:pStyle w:val="Contents3"/>
            <w:tabs>
              <w:tab w:val="clear" w:pos="8459"/>
              <w:tab w:val="right" w:pos="9026" w:leader="dot"/>
            </w:tabs>
            <w:rPr/>
          </w:pPr>
          <w:hyperlink w:anchor="__RefHeading___Toc9283668_1280447820">
            <w:r>
              <w:rPr>
                <w:webHidden/>
                <w:rStyle w:val="IndexLink"/>
              </w:rPr>
              <w:t>13</w:t>
            </w:r>
            <w:r>
              <w:rPr>
                <w:rStyle w:val="IndexLink"/>
                <w:rtl w:val="true"/>
              </w:rPr>
              <w:t xml:space="preserve"> - </w:t>
            </w:r>
            <w:r>
              <w:rPr>
                <w:rStyle w:val="IndexLink"/>
                <w:rtl w:val="true"/>
              </w:rPr>
              <w:t>باب ميراث المرجوم</w:t>
            </w:r>
            <w:r>
              <w:rPr>
                <w:rStyle w:val="IndexLink"/>
                <w:rtl w:val="true"/>
              </w:rPr>
              <w:tab/>
            </w:r>
            <w:r>
              <w:rPr>
                <w:rStyle w:val="IndexLink"/>
              </w:rPr>
              <w:t>346</w:t>
            </w:r>
          </w:hyperlink>
        </w:p>
        <w:p>
          <w:pPr>
            <w:pStyle w:val="Contents3"/>
            <w:tabs>
              <w:tab w:val="clear" w:pos="8459"/>
              <w:tab w:val="right" w:pos="9026" w:leader="dot"/>
            </w:tabs>
            <w:rPr/>
          </w:pPr>
          <w:hyperlink w:anchor="__RefHeading___Toc9283670_1280447820">
            <w:r>
              <w:rPr>
                <w:webHidden/>
                <w:rStyle w:val="IndexLink"/>
              </w:rPr>
              <w:t>14</w:t>
            </w:r>
            <w:r>
              <w:rPr>
                <w:rStyle w:val="IndexLink"/>
                <w:rtl w:val="true"/>
              </w:rPr>
              <w:t xml:space="preserve">- </w:t>
            </w:r>
            <w:r>
              <w:rPr>
                <w:rStyle w:val="IndexLink"/>
                <w:rtl w:val="true"/>
              </w:rPr>
              <w:t xml:space="preserve">باب ميراث من قتل بالمعركة </w:t>
            </w:r>
            <w:r>
              <w:rPr>
                <w:rStyle w:val="IndexLink"/>
                <w:rtl w:val="true"/>
              </w:rPr>
              <w:t>-</w:t>
              <w:tab/>
            </w:r>
            <w:r>
              <w:rPr>
                <w:rStyle w:val="IndexLink"/>
              </w:rPr>
              <w:t>347</w:t>
            </w:r>
          </w:hyperlink>
        </w:p>
        <w:p>
          <w:pPr>
            <w:pStyle w:val="Contents3"/>
            <w:tabs>
              <w:tab w:val="clear" w:pos="8459"/>
              <w:tab w:val="right" w:pos="9026" w:leader="dot"/>
            </w:tabs>
            <w:rPr/>
          </w:pPr>
          <w:hyperlink w:anchor="__RefHeading___Toc9283672_1280447820">
            <w:r>
              <w:rPr>
                <w:webHidden/>
                <w:rStyle w:val="IndexLink"/>
              </w:rPr>
              <w:t>15</w:t>
            </w:r>
            <w:r>
              <w:rPr>
                <w:rStyle w:val="IndexLink"/>
                <w:rtl w:val="true"/>
              </w:rPr>
              <w:t xml:space="preserve">- </w:t>
            </w:r>
            <w:r>
              <w:rPr>
                <w:rStyle w:val="IndexLink"/>
                <w:rtl w:val="true"/>
              </w:rPr>
              <w:t>باب الميراث بالولاء</w:t>
            </w:r>
            <w:r>
              <w:rPr>
                <w:rStyle w:val="IndexLink"/>
                <w:rtl w:val="true"/>
              </w:rPr>
              <w:tab/>
            </w:r>
            <w:r>
              <w:rPr>
                <w:rStyle w:val="IndexLink"/>
              </w:rPr>
              <w:t>348</w:t>
            </w:r>
          </w:hyperlink>
        </w:p>
        <w:p>
          <w:pPr>
            <w:pStyle w:val="Contents3"/>
            <w:tabs>
              <w:tab w:val="clear" w:pos="8459"/>
              <w:tab w:val="right" w:pos="9026" w:leader="dot"/>
            </w:tabs>
            <w:rPr/>
          </w:pPr>
          <w:hyperlink w:anchor="__RefHeading___Toc9283674_1280447820">
            <w:r>
              <w:rPr>
                <w:webHidden/>
                <w:rStyle w:val="IndexLink"/>
              </w:rPr>
              <w:t>16</w:t>
            </w:r>
            <w:r>
              <w:rPr>
                <w:rStyle w:val="IndexLink"/>
                <w:rtl w:val="true"/>
              </w:rPr>
              <w:t xml:space="preserve">- </w:t>
            </w:r>
            <w:r>
              <w:rPr>
                <w:rStyle w:val="IndexLink"/>
                <w:rtl w:val="true"/>
              </w:rPr>
              <w:t>باب ميراث الجد والإخوة والاخوات</w:t>
            </w:r>
            <w:r>
              <w:rPr>
                <w:rStyle w:val="IndexLink"/>
                <w:rtl w:val="true"/>
              </w:rPr>
              <w:tab/>
            </w:r>
            <w:r>
              <w:rPr>
                <w:rStyle w:val="IndexLink"/>
              </w:rPr>
              <w:t>350</w:t>
            </w:r>
          </w:hyperlink>
        </w:p>
        <w:p>
          <w:pPr>
            <w:pStyle w:val="Contents3"/>
            <w:tabs>
              <w:tab w:val="clear" w:pos="8459"/>
              <w:tab w:val="right" w:pos="9026" w:leader="dot"/>
            </w:tabs>
            <w:rPr/>
          </w:pPr>
          <w:hyperlink w:anchor="__RefHeading___Toc9283676_1280447820">
            <w:r>
              <w:rPr>
                <w:webHidden/>
                <w:rStyle w:val="IndexLink"/>
              </w:rPr>
              <w:t>17</w:t>
            </w:r>
            <w:r>
              <w:rPr>
                <w:rStyle w:val="IndexLink"/>
                <w:rtl w:val="true"/>
              </w:rPr>
              <w:t xml:space="preserve"> - </w:t>
            </w:r>
            <w:r>
              <w:rPr>
                <w:rStyle w:val="IndexLink"/>
                <w:rtl w:val="true"/>
              </w:rPr>
              <w:t>باب ميراث الاخوة من الأم والإخوة من الاب والام</w:t>
            </w:r>
            <w:r>
              <w:rPr>
                <w:rStyle w:val="IndexLink"/>
                <w:rtl w:val="true"/>
              </w:rPr>
              <w:tab/>
            </w:r>
            <w:r>
              <w:rPr>
                <w:rStyle w:val="IndexLink"/>
              </w:rPr>
              <w:t>352</w:t>
            </w:r>
          </w:hyperlink>
        </w:p>
        <w:p>
          <w:pPr>
            <w:pStyle w:val="Contents3"/>
            <w:tabs>
              <w:tab w:val="clear" w:pos="8459"/>
              <w:tab w:val="right" w:pos="9026" w:leader="dot"/>
            </w:tabs>
            <w:rPr/>
          </w:pPr>
          <w:hyperlink w:anchor="__RefHeading___Toc9283678_1280447820">
            <w:r>
              <w:rPr>
                <w:webHidden/>
                <w:rStyle w:val="IndexLink"/>
              </w:rPr>
              <w:t>18</w:t>
            </w:r>
            <w:r>
              <w:rPr>
                <w:rStyle w:val="IndexLink"/>
                <w:rtl w:val="true"/>
              </w:rPr>
              <w:t xml:space="preserve"> -</w:t>
            </w:r>
            <w:r>
              <w:rPr>
                <w:rStyle w:val="IndexLink"/>
                <w:rtl w:val="true"/>
              </w:rPr>
              <w:t>باب ميراث ولد الملاعنة</w:t>
            </w:r>
            <w:r>
              <w:rPr>
                <w:rStyle w:val="IndexLink"/>
                <w:rtl w:val="true"/>
              </w:rPr>
              <w:tab/>
            </w:r>
            <w:r>
              <w:rPr>
                <w:rStyle w:val="IndexLink"/>
              </w:rPr>
              <w:t>353</w:t>
            </w:r>
          </w:hyperlink>
        </w:p>
        <w:p>
          <w:pPr>
            <w:pStyle w:val="Contents3"/>
            <w:tabs>
              <w:tab w:val="clear" w:pos="8459"/>
              <w:tab w:val="right" w:pos="9026" w:leader="dot"/>
            </w:tabs>
            <w:rPr/>
          </w:pPr>
          <w:hyperlink w:anchor="__RefHeading___Toc9283680_1280447820">
            <w:r>
              <w:rPr>
                <w:webHidden/>
                <w:rStyle w:val="IndexLink"/>
              </w:rPr>
              <w:t>19</w:t>
            </w:r>
            <w:r>
              <w:rPr>
                <w:rStyle w:val="IndexLink"/>
                <w:rtl w:val="true"/>
              </w:rPr>
              <w:t xml:space="preserve"> -</w:t>
            </w:r>
            <w:r>
              <w:rPr>
                <w:rStyle w:val="IndexLink"/>
                <w:rtl w:val="true"/>
              </w:rPr>
              <w:t>باب ميراث الخالة</w:t>
            </w:r>
            <w:r>
              <w:rPr>
                <w:rStyle w:val="IndexLink"/>
                <w:rtl w:val="true"/>
              </w:rPr>
              <w:tab/>
            </w:r>
            <w:r>
              <w:rPr>
                <w:rStyle w:val="IndexLink"/>
              </w:rPr>
              <w:t>355</w:t>
            </w:r>
          </w:hyperlink>
        </w:p>
        <w:p>
          <w:pPr>
            <w:pStyle w:val="Contents3"/>
            <w:tabs>
              <w:tab w:val="clear" w:pos="8459"/>
              <w:tab w:val="right" w:pos="9026" w:leader="dot"/>
            </w:tabs>
            <w:rPr/>
          </w:pPr>
          <w:hyperlink w:anchor="__RefHeading___Toc9283682_1280447820">
            <w:r>
              <w:rPr>
                <w:webHidden/>
                <w:rStyle w:val="IndexLink"/>
              </w:rPr>
              <w:t>20</w:t>
            </w:r>
            <w:r>
              <w:rPr>
                <w:rStyle w:val="IndexLink"/>
                <w:rtl w:val="true"/>
              </w:rPr>
              <w:t xml:space="preserve">- </w:t>
            </w:r>
            <w:r>
              <w:rPr>
                <w:rStyle w:val="IndexLink"/>
                <w:rtl w:val="true"/>
              </w:rPr>
              <w:t>باب ميراث الكافر</w:t>
            </w:r>
            <w:r>
              <w:rPr>
                <w:rStyle w:val="IndexLink"/>
                <w:rtl w:val="true"/>
              </w:rPr>
              <w:tab/>
            </w:r>
            <w:r>
              <w:rPr>
                <w:rStyle w:val="IndexLink"/>
              </w:rPr>
              <w:t>355</w:t>
            </w:r>
          </w:hyperlink>
        </w:p>
        <w:p>
          <w:pPr>
            <w:pStyle w:val="Contents3"/>
            <w:tabs>
              <w:tab w:val="clear" w:pos="8459"/>
              <w:tab w:val="right" w:pos="9026" w:leader="dot"/>
            </w:tabs>
            <w:rPr/>
          </w:pPr>
          <w:hyperlink w:anchor="__RefHeading___Toc9283684_1280447820">
            <w:r>
              <w:rPr>
                <w:webHidden/>
                <w:rStyle w:val="IndexLink"/>
              </w:rPr>
              <w:t>21</w:t>
            </w:r>
            <w:r>
              <w:rPr>
                <w:rStyle w:val="IndexLink"/>
                <w:rtl w:val="true"/>
              </w:rPr>
              <w:t xml:space="preserve"> -</w:t>
            </w:r>
            <w:r>
              <w:rPr>
                <w:rStyle w:val="IndexLink"/>
                <w:rtl w:val="true"/>
              </w:rPr>
              <w:t>باب في الميراث</w:t>
            </w:r>
            <w:r>
              <w:rPr>
                <w:rStyle w:val="IndexLink"/>
                <w:rtl w:val="true"/>
              </w:rPr>
              <w:tab/>
            </w:r>
            <w:r>
              <w:rPr>
                <w:rStyle w:val="IndexLink"/>
              </w:rPr>
              <w:t>356</w:t>
            </w:r>
          </w:hyperlink>
        </w:p>
        <w:p>
          <w:pPr>
            <w:pStyle w:val="Contents2"/>
            <w:tabs>
              <w:tab w:val="clear" w:pos="8743"/>
              <w:tab w:val="right" w:pos="9026" w:leader="dot"/>
            </w:tabs>
            <w:rPr/>
          </w:pPr>
          <w:hyperlink w:anchor="__RefHeading___Toc9283686_1280447820">
            <w:r>
              <w:rPr>
                <w:webHidden/>
                <w:rStyle w:val="IndexLink"/>
                <w:rtl w:val="true"/>
              </w:rPr>
              <w:t>كتاب الجنائز</w:t>
            </w:r>
            <w:r>
              <w:rPr>
                <w:rStyle w:val="IndexLink"/>
                <w:rtl w:val="true"/>
              </w:rPr>
              <w:tab/>
            </w:r>
            <w:r>
              <w:rPr>
                <w:rStyle w:val="IndexLink"/>
              </w:rPr>
              <w:t>357</w:t>
            </w:r>
          </w:hyperlink>
        </w:p>
        <w:p>
          <w:pPr>
            <w:pStyle w:val="Contents3"/>
            <w:tabs>
              <w:tab w:val="clear" w:pos="8459"/>
              <w:tab w:val="right" w:pos="9026" w:leader="dot"/>
            </w:tabs>
            <w:rPr/>
          </w:pPr>
          <w:hyperlink w:anchor="__RefHeading___Toc9283688_1280447820">
            <w:r>
              <w:rPr>
                <w:webHidden/>
                <w:rStyle w:val="IndexLink"/>
              </w:rPr>
              <w:t>1</w:t>
            </w:r>
            <w:r>
              <w:rPr>
                <w:rStyle w:val="IndexLink"/>
                <w:rtl w:val="true"/>
              </w:rPr>
              <w:t xml:space="preserve"> -</w:t>
            </w:r>
            <w:r>
              <w:rPr>
                <w:rStyle w:val="IndexLink"/>
                <w:rtl w:val="true"/>
              </w:rPr>
              <w:t>باب المرض</w:t>
            </w:r>
            <w:r>
              <w:rPr>
                <w:rStyle w:val="IndexLink"/>
                <w:rtl w:val="true"/>
              </w:rPr>
              <w:tab/>
            </w:r>
            <w:r>
              <w:rPr>
                <w:rStyle w:val="IndexLink"/>
              </w:rPr>
              <w:t>357</w:t>
            </w:r>
          </w:hyperlink>
        </w:p>
        <w:p>
          <w:pPr>
            <w:pStyle w:val="Contents3"/>
            <w:tabs>
              <w:tab w:val="clear" w:pos="8459"/>
              <w:tab w:val="right" w:pos="9026" w:leader="dot"/>
            </w:tabs>
            <w:rPr/>
          </w:pPr>
          <w:hyperlink w:anchor="__RefHeading___Toc9283690_1280447820">
            <w:r>
              <w:rPr>
                <w:webHidden/>
                <w:rStyle w:val="IndexLink"/>
              </w:rPr>
              <w:t>2</w:t>
            </w:r>
            <w:r>
              <w:rPr>
                <w:rStyle w:val="IndexLink"/>
                <w:rtl w:val="true"/>
              </w:rPr>
              <w:t xml:space="preserve">- </w:t>
            </w:r>
            <w:r>
              <w:rPr>
                <w:rStyle w:val="IndexLink"/>
                <w:rtl w:val="true"/>
              </w:rPr>
              <w:t>باب عيادة المريض</w:t>
            </w:r>
            <w:r>
              <w:rPr>
                <w:rStyle w:val="IndexLink"/>
                <w:rtl w:val="true"/>
              </w:rPr>
              <w:tab/>
            </w:r>
            <w:r>
              <w:rPr>
                <w:rStyle w:val="IndexLink"/>
              </w:rPr>
              <w:t>359</w:t>
            </w:r>
          </w:hyperlink>
        </w:p>
        <w:p>
          <w:pPr>
            <w:pStyle w:val="Contents3"/>
            <w:tabs>
              <w:tab w:val="clear" w:pos="8459"/>
              <w:tab w:val="right" w:pos="9026" w:leader="dot"/>
            </w:tabs>
            <w:rPr/>
          </w:pPr>
          <w:hyperlink w:anchor="__RefHeading___Toc9283692_1280447820">
            <w:r>
              <w:rPr>
                <w:webHidden/>
                <w:rStyle w:val="IndexLink"/>
              </w:rPr>
              <w:t>3</w:t>
            </w:r>
            <w:r>
              <w:rPr>
                <w:rStyle w:val="IndexLink"/>
                <w:rtl w:val="true"/>
              </w:rPr>
              <w:t xml:space="preserve">- </w:t>
            </w:r>
            <w:r>
              <w:rPr>
                <w:rStyle w:val="IndexLink"/>
                <w:rtl w:val="true"/>
              </w:rPr>
              <w:t>باب الاحتضار</w:t>
            </w:r>
            <w:r>
              <w:rPr>
                <w:rStyle w:val="IndexLink"/>
                <w:rtl w:val="true"/>
              </w:rPr>
              <w:tab/>
            </w:r>
            <w:r>
              <w:rPr>
                <w:rStyle w:val="IndexLink"/>
              </w:rPr>
              <w:t>365</w:t>
            </w:r>
          </w:hyperlink>
        </w:p>
        <w:p>
          <w:pPr>
            <w:pStyle w:val="Contents3"/>
            <w:tabs>
              <w:tab w:val="clear" w:pos="8459"/>
              <w:tab w:val="right" w:pos="9026" w:leader="dot"/>
            </w:tabs>
            <w:rPr/>
          </w:pPr>
          <w:hyperlink w:anchor="__RefHeading___Toc9283694_1280447820">
            <w:r>
              <w:rPr>
                <w:webHidden/>
                <w:rStyle w:val="IndexLink"/>
              </w:rPr>
              <w:t>4</w:t>
            </w:r>
            <w:r>
              <w:rPr>
                <w:rStyle w:val="IndexLink"/>
                <w:rtl w:val="true"/>
              </w:rPr>
              <w:t xml:space="preserve"> -</w:t>
            </w:r>
            <w:r>
              <w:rPr>
                <w:rStyle w:val="IndexLink"/>
                <w:rtl w:val="true"/>
              </w:rPr>
              <w:t>باب غسل الميت</w:t>
            </w:r>
            <w:r>
              <w:rPr>
                <w:rStyle w:val="IndexLink"/>
                <w:rtl w:val="true"/>
              </w:rPr>
              <w:tab/>
            </w:r>
            <w:r>
              <w:rPr>
                <w:rStyle w:val="IndexLink"/>
              </w:rPr>
              <w:t>366</w:t>
            </w:r>
          </w:hyperlink>
        </w:p>
        <w:p>
          <w:pPr>
            <w:pStyle w:val="Contents3"/>
            <w:tabs>
              <w:tab w:val="clear" w:pos="8459"/>
              <w:tab w:val="right" w:pos="9026" w:leader="dot"/>
            </w:tabs>
            <w:rPr/>
          </w:pPr>
          <w:hyperlink w:anchor="__RefHeading___Toc9283696_1280447820">
            <w:r>
              <w:rPr>
                <w:webHidden/>
                <w:rStyle w:val="IndexLink"/>
              </w:rPr>
              <w:t>5</w:t>
            </w:r>
            <w:r>
              <w:rPr>
                <w:rStyle w:val="IndexLink"/>
                <w:rtl w:val="true"/>
              </w:rPr>
              <w:t xml:space="preserve">- </w:t>
            </w:r>
            <w:r>
              <w:rPr>
                <w:rStyle w:val="IndexLink"/>
                <w:rtl w:val="true"/>
              </w:rPr>
              <w:t>باب النظر إلى عورة الميت</w:t>
            </w:r>
            <w:r>
              <w:rPr>
                <w:rStyle w:val="IndexLink"/>
                <w:rtl w:val="true"/>
              </w:rPr>
              <w:tab/>
            </w:r>
            <w:r>
              <w:rPr>
                <w:rStyle w:val="IndexLink"/>
              </w:rPr>
              <w:t>368</w:t>
            </w:r>
          </w:hyperlink>
        </w:p>
        <w:p>
          <w:pPr>
            <w:pStyle w:val="Contents3"/>
            <w:tabs>
              <w:tab w:val="clear" w:pos="8459"/>
              <w:tab w:val="right" w:pos="9026" w:leader="dot"/>
            </w:tabs>
            <w:rPr/>
          </w:pPr>
          <w:hyperlink w:anchor="__RefHeading___Toc9283698_1280447820">
            <w:r>
              <w:rPr>
                <w:webHidden/>
                <w:rStyle w:val="IndexLink"/>
              </w:rPr>
              <w:t>6</w:t>
            </w:r>
            <w:r>
              <w:rPr>
                <w:rStyle w:val="IndexLink"/>
                <w:rtl w:val="true"/>
              </w:rPr>
              <w:t xml:space="preserve">- </w:t>
            </w:r>
            <w:r>
              <w:rPr>
                <w:rStyle w:val="IndexLink"/>
                <w:rtl w:val="true"/>
              </w:rPr>
              <w:t>باب الكفن</w:t>
            </w:r>
            <w:r>
              <w:rPr>
                <w:rStyle w:val="IndexLink"/>
                <w:rtl w:val="true"/>
              </w:rPr>
              <w:tab/>
            </w:r>
            <w:r>
              <w:rPr>
                <w:rStyle w:val="IndexLink"/>
              </w:rPr>
              <w:t>370</w:t>
            </w:r>
          </w:hyperlink>
        </w:p>
        <w:p>
          <w:pPr>
            <w:pStyle w:val="Contents3"/>
            <w:tabs>
              <w:tab w:val="clear" w:pos="8459"/>
              <w:tab w:val="right" w:pos="9026" w:leader="dot"/>
            </w:tabs>
            <w:rPr/>
          </w:pPr>
          <w:hyperlink w:anchor="__RefHeading___Toc9283700_1280447820">
            <w:r>
              <w:rPr>
                <w:webHidden/>
                <w:rStyle w:val="IndexLink"/>
              </w:rPr>
              <w:t>7</w:t>
            </w:r>
            <w:r>
              <w:rPr>
                <w:rStyle w:val="IndexLink"/>
                <w:rtl w:val="true"/>
              </w:rPr>
              <w:t xml:space="preserve">- </w:t>
            </w:r>
            <w:r>
              <w:rPr>
                <w:rStyle w:val="IndexLink"/>
                <w:rtl w:val="true"/>
              </w:rPr>
              <w:t>باب الحنوط</w:t>
            </w:r>
            <w:r>
              <w:rPr>
                <w:rStyle w:val="IndexLink"/>
                <w:rtl w:val="true"/>
              </w:rPr>
              <w:tab/>
            </w:r>
            <w:r>
              <w:rPr>
                <w:rStyle w:val="IndexLink"/>
              </w:rPr>
              <w:t>371</w:t>
            </w:r>
          </w:hyperlink>
        </w:p>
        <w:p>
          <w:pPr>
            <w:pStyle w:val="Contents3"/>
            <w:tabs>
              <w:tab w:val="clear" w:pos="8459"/>
              <w:tab w:val="right" w:pos="9026" w:leader="dot"/>
            </w:tabs>
            <w:rPr/>
          </w:pPr>
          <w:hyperlink w:anchor="__RefHeading___Toc9283702_1280447820">
            <w:r>
              <w:rPr>
                <w:webHidden/>
                <w:rStyle w:val="IndexLink"/>
              </w:rPr>
              <w:t>8</w:t>
            </w:r>
            <w:r>
              <w:rPr>
                <w:rStyle w:val="IndexLink"/>
                <w:rtl w:val="true"/>
              </w:rPr>
              <w:t xml:space="preserve">- </w:t>
            </w:r>
            <w:r>
              <w:rPr>
                <w:rStyle w:val="IndexLink"/>
                <w:rtl w:val="true"/>
              </w:rPr>
              <w:t>باب النعش</w:t>
            </w:r>
            <w:r>
              <w:rPr>
                <w:rStyle w:val="IndexLink"/>
                <w:rtl w:val="true"/>
              </w:rPr>
              <w:tab/>
            </w:r>
            <w:r>
              <w:rPr>
                <w:rStyle w:val="IndexLink"/>
              </w:rPr>
              <w:t>372</w:t>
            </w:r>
          </w:hyperlink>
        </w:p>
        <w:p>
          <w:pPr>
            <w:pStyle w:val="Contents3"/>
            <w:tabs>
              <w:tab w:val="clear" w:pos="8459"/>
              <w:tab w:val="right" w:pos="9026" w:leader="dot"/>
            </w:tabs>
            <w:rPr/>
          </w:pPr>
          <w:hyperlink w:anchor="__RefHeading___Toc9283704_1280447820">
            <w:r>
              <w:rPr>
                <w:webHidden/>
                <w:rStyle w:val="IndexLink"/>
              </w:rPr>
              <w:t>9</w:t>
            </w:r>
            <w:r>
              <w:rPr>
                <w:rStyle w:val="IndexLink"/>
                <w:rtl w:val="true"/>
              </w:rPr>
              <w:t xml:space="preserve">- </w:t>
            </w:r>
            <w:r>
              <w:rPr>
                <w:rStyle w:val="IndexLink"/>
                <w:rtl w:val="true"/>
              </w:rPr>
              <w:t>باب الصلاة على الجنائز</w:t>
            </w:r>
            <w:r>
              <w:rPr>
                <w:rStyle w:val="IndexLink"/>
                <w:rtl w:val="true"/>
              </w:rPr>
              <w:tab/>
            </w:r>
            <w:r>
              <w:rPr>
                <w:rStyle w:val="IndexLink"/>
              </w:rPr>
              <w:t>373</w:t>
            </w:r>
          </w:hyperlink>
        </w:p>
        <w:p>
          <w:pPr>
            <w:pStyle w:val="Contents3"/>
            <w:tabs>
              <w:tab w:val="clear" w:pos="8459"/>
              <w:tab w:val="right" w:pos="9026" w:leader="dot"/>
            </w:tabs>
            <w:rPr/>
          </w:pPr>
          <w:hyperlink w:anchor="__RefHeading___Toc9283706_1280447820">
            <w:r>
              <w:rPr>
                <w:webHidden/>
                <w:rStyle w:val="IndexLink"/>
              </w:rPr>
              <w:t>10</w:t>
            </w:r>
            <w:r>
              <w:rPr>
                <w:rStyle w:val="IndexLink"/>
                <w:rtl w:val="true"/>
              </w:rPr>
              <w:t xml:space="preserve">- </w:t>
            </w:r>
            <w:r>
              <w:rPr>
                <w:rStyle w:val="IndexLink"/>
                <w:rtl w:val="true"/>
              </w:rPr>
              <w:t>باب التكبير على الجنائز</w:t>
            </w:r>
            <w:r>
              <w:rPr>
                <w:rStyle w:val="IndexLink"/>
                <w:rtl w:val="true"/>
              </w:rPr>
              <w:tab/>
            </w:r>
            <w:r>
              <w:rPr>
                <w:rStyle w:val="IndexLink"/>
              </w:rPr>
              <w:t>377</w:t>
            </w:r>
          </w:hyperlink>
        </w:p>
        <w:p>
          <w:pPr>
            <w:pStyle w:val="Contents3"/>
            <w:tabs>
              <w:tab w:val="clear" w:pos="8459"/>
              <w:tab w:val="right" w:pos="9026" w:leader="dot"/>
            </w:tabs>
            <w:rPr/>
          </w:pPr>
          <w:hyperlink w:anchor="__RefHeading___Toc9283708_1280447820">
            <w:r>
              <w:rPr>
                <w:webHidden/>
                <w:rStyle w:val="IndexLink"/>
              </w:rPr>
              <w:t>11</w:t>
            </w:r>
            <w:r>
              <w:rPr>
                <w:rStyle w:val="IndexLink"/>
                <w:rtl w:val="true"/>
              </w:rPr>
              <w:t xml:space="preserve">- </w:t>
            </w:r>
            <w:r>
              <w:rPr>
                <w:rStyle w:val="IndexLink"/>
                <w:rtl w:val="true"/>
              </w:rPr>
              <w:t>باب تشييع الجنازة</w:t>
            </w:r>
            <w:r>
              <w:rPr>
                <w:rStyle w:val="IndexLink"/>
                <w:rtl w:val="true"/>
              </w:rPr>
              <w:tab/>
            </w:r>
            <w:r>
              <w:rPr>
                <w:rStyle w:val="IndexLink"/>
              </w:rPr>
              <w:t>380</w:t>
            </w:r>
          </w:hyperlink>
        </w:p>
        <w:p>
          <w:pPr>
            <w:pStyle w:val="Contents3"/>
            <w:tabs>
              <w:tab w:val="clear" w:pos="8459"/>
              <w:tab w:val="right" w:pos="9026" w:leader="dot"/>
            </w:tabs>
            <w:rPr/>
          </w:pPr>
          <w:hyperlink w:anchor="__RefHeading___Toc9283710_1280447820">
            <w:r>
              <w:rPr>
                <w:webHidden/>
                <w:rStyle w:val="IndexLink"/>
              </w:rPr>
              <w:t>12</w:t>
            </w:r>
            <w:r>
              <w:rPr>
                <w:rStyle w:val="IndexLink"/>
                <w:rtl w:val="true"/>
              </w:rPr>
              <w:t xml:space="preserve"> - </w:t>
            </w:r>
            <w:r>
              <w:rPr>
                <w:rStyle w:val="IndexLink"/>
                <w:rtl w:val="true"/>
              </w:rPr>
              <w:t>باب القيام للجنائز</w:t>
            </w:r>
            <w:r>
              <w:rPr>
                <w:rStyle w:val="IndexLink"/>
                <w:rtl w:val="true"/>
              </w:rPr>
              <w:tab/>
            </w:r>
            <w:r>
              <w:rPr>
                <w:rStyle w:val="IndexLink"/>
              </w:rPr>
              <w:t>383</w:t>
            </w:r>
          </w:hyperlink>
        </w:p>
        <w:p>
          <w:pPr>
            <w:pStyle w:val="Contents3"/>
            <w:tabs>
              <w:tab w:val="clear" w:pos="8459"/>
              <w:tab w:val="right" w:pos="9026" w:leader="dot"/>
            </w:tabs>
            <w:rPr/>
          </w:pPr>
          <w:hyperlink w:anchor="__RefHeading___Toc9283712_1280447820">
            <w:r>
              <w:rPr>
                <w:webHidden/>
                <w:rStyle w:val="IndexLink"/>
              </w:rPr>
              <w:t>13</w:t>
            </w:r>
            <w:r>
              <w:rPr>
                <w:rStyle w:val="IndexLink"/>
                <w:rtl w:val="true"/>
              </w:rPr>
              <w:t xml:space="preserve"> - </w:t>
            </w:r>
            <w:r>
              <w:rPr>
                <w:rStyle w:val="IndexLink"/>
                <w:rtl w:val="true"/>
              </w:rPr>
              <w:t>باب حمل الجنازة</w:t>
            </w:r>
            <w:r>
              <w:rPr>
                <w:rStyle w:val="IndexLink"/>
                <w:rtl w:val="true"/>
              </w:rPr>
              <w:tab/>
            </w:r>
            <w:r>
              <w:rPr>
                <w:rStyle w:val="IndexLink"/>
              </w:rPr>
              <w:t>387</w:t>
            </w:r>
          </w:hyperlink>
        </w:p>
        <w:p>
          <w:pPr>
            <w:pStyle w:val="Contents3"/>
            <w:tabs>
              <w:tab w:val="clear" w:pos="8459"/>
              <w:tab w:val="right" w:pos="9026" w:leader="dot"/>
            </w:tabs>
            <w:rPr/>
          </w:pPr>
          <w:hyperlink w:anchor="__RefHeading___Toc9283714_1280447820">
            <w:r>
              <w:rPr>
                <w:webHidden/>
                <w:rStyle w:val="IndexLink"/>
              </w:rPr>
              <w:t>14</w:t>
            </w:r>
            <w:r>
              <w:rPr>
                <w:rStyle w:val="IndexLink"/>
                <w:rtl w:val="true"/>
              </w:rPr>
              <w:t xml:space="preserve"> - </w:t>
            </w:r>
            <w:r>
              <w:rPr>
                <w:rStyle w:val="IndexLink"/>
                <w:rtl w:val="true"/>
              </w:rPr>
              <w:t>باب التعجيل في حمل الجنازة</w:t>
            </w:r>
            <w:r>
              <w:rPr>
                <w:rStyle w:val="IndexLink"/>
                <w:rtl w:val="true"/>
              </w:rPr>
              <w:tab/>
            </w:r>
            <w:r>
              <w:rPr>
                <w:rStyle w:val="IndexLink"/>
              </w:rPr>
              <w:t>388</w:t>
            </w:r>
          </w:hyperlink>
        </w:p>
        <w:p>
          <w:pPr>
            <w:pStyle w:val="Contents3"/>
            <w:tabs>
              <w:tab w:val="clear" w:pos="8459"/>
              <w:tab w:val="right" w:pos="9026" w:leader="dot"/>
            </w:tabs>
            <w:rPr/>
          </w:pPr>
          <w:hyperlink w:anchor="__RefHeading___Toc9283716_1280447820">
            <w:r>
              <w:rPr>
                <w:webHidden/>
                <w:rStyle w:val="IndexLink"/>
              </w:rPr>
              <w:t>15</w:t>
            </w:r>
            <w:r>
              <w:rPr>
                <w:rStyle w:val="IndexLink"/>
                <w:rtl w:val="true"/>
              </w:rPr>
              <w:t xml:space="preserve"> - </w:t>
            </w:r>
            <w:r>
              <w:rPr>
                <w:rStyle w:val="IndexLink"/>
                <w:rtl w:val="true"/>
              </w:rPr>
              <w:t>باب النساء في تشييع الجنازة</w:t>
            </w:r>
            <w:r>
              <w:rPr>
                <w:rStyle w:val="IndexLink"/>
                <w:rtl w:val="true"/>
              </w:rPr>
              <w:tab/>
            </w:r>
            <w:r>
              <w:rPr>
                <w:rStyle w:val="IndexLink"/>
              </w:rPr>
              <w:t>389</w:t>
            </w:r>
          </w:hyperlink>
        </w:p>
        <w:p>
          <w:pPr>
            <w:pStyle w:val="Contents3"/>
            <w:tabs>
              <w:tab w:val="clear" w:pos="8459"/>
              <w:tab w:val="right" w:pos="9026" w:leader="dot"/>
            </w:tabs>
            <w:rPr/>
          </w:pPr>
          <w:hyperlink w:anchor="__RefHeading___Toc9283718_1280447820">
            <w:r>
              <w:rPr>
                <w:webHidden/>
                <w:rStyle w:val="IndexLink"/>
              </w:rPr>
              <w:t>16</w:t>
            </w:r>
            <w:r>
              <w:rPr>
                <w:rStyle w:val="IndexLink"/>
                <w:rtl w:val="true"/>
              </w:rPr>
              <w:t xml:space="preserve">- </w:t>
            </w:r>
            <w:r>
              <w:rPr>
                <w:rStyle w:val="IndexLink"/>
                <w:rtl w:val="true"/>
              </w:rPr>
              <w:t>باب الصلاة على المرحوم</w:t>
            </w:r>
            <w:r>
              <w:rPr>
                <w:rStyle w:val="IndexLink"/>
                <w:rtl w:val="true"/>
              </w:rPr>
              <w:tab/>
            </w:r>
            <w:r>
              <w:rPr>
                <w:rStyle w:val="IndexLink"/>
              </w:rPr>
              <w:t>391</w:t>
            </w:r>
          </w:hyperlink>
        </w:p>
        <w:p>
          <w:pPr>
            <w:pStyle w:val="Contents3"/>
            <w:tabs>
              <w:tab w:val="clear" w:pos="8459"/>
              <w:tab w:val="right" w:pos="9026" w:leader="dot"/>
            </w:tabs>
            <w:rPr/>
          </w:pPr>
          <w:hyperlink w:anchor="__RefHeading___Toc9283720_1280447820">
            <w:r>
              <w:rPr>
                <w:webHidden/>
                <w:rStyle w:val="IndexLink"/>
              </w:rPr>
              <w:t>17</w:t>
            </w:r>
            <w:r>
              <w:rPr>
                <w:rStyle w:val="IndexLink"/>
                <w:rtl w:val="true"/>
              </w:rPr>
              <w:t xml:space="preserve">- </w:t>
            </w:r>
            <w:r>
              <w:rPr>
                <w:rStyle w:val="IndexLink"/>
                <w:rtl w:val="true"/>
              </w:rPr>
              <w:t>باب الشهيد</w:t>
            </w:r>
            <w:r>
              <w:rPr>
                <w:rStyle w:val="IndexLink"/>
                <w:rtl w:val="true"/>
              </w:rPr>
              <w:tab/>
            </w:r>
            <w:r>
              <w:rPr>
                <w:rStyle w:val="IndexLink"/>
              </w:rPr>
              <w:t>392</w:t>
            </w:r>
          </w:hyperlink>
        </w:p>
        <w:p>
          <w:pPr>
            <w:pStyle w:val="Contents3"/>
            <w:tabs>
              <w:tab w:val="clear" w:pos="8459"/>
              <w:tab w:val="right" w:pos="9026" w:leader="dot"/>
            </w:tabs>
            <w:rPr/>
          </w:pPr>
          <w:hyperlink w:anchor="__RefHeading___Toc9283722_1280447820">
            <w:r>
              <w:rPr>
                <w:webHidden/>
                <w:rStyle w:val="IndexLink"/>
              </w:rPr>
              <w:t>18</w:t>
            </w:r>
            <w:r>
              <w:rPr>
                <w:rStyle w:val="IndexLink"/>
                <w:rtl w:val="true"/>
              </w:rPr>
              <w:t xml:space="preserve"> -</w:t>
            </w:r>
            <w:r>
              <w:rPr>
                <w:rStyle w:val="IndexLink"/>
                <w:rtl w:val="true"/>
              </w:rPr>
              <w:t>باب اللحد</w:t>
            </w:r>
            <w:r>
              <w:rPr>
                <w:rStyle w:val="IndexLink"/>
                <w:rtl w:val="true"/>
              </w:rPr>
              <w:tab/>
            </w:r>
            <w:r>
              <w:rPr>
                <w:rStyle w:val="IndexLink"/>
              </w:rPr>
              <w:t>392</w:t>
            </w:r>
          </w:hyperlink>
        </w:p>
        <w:p>
          <w:pPr>
            <w:pStyle w:val="Contents3"/>
            <w:tabs>
              <w:tab w:val="clear" w:pos="8459"/>
              <w:tab w:val="right" w:pos="9026" w:leader="dot"/>
            </w:tabs>
            <w:rPr/>
          </w:pPr>
          <w:hyperlink w:anchor="__RefHeading___Toc9283724_1280447820">
            <w:r>
              <w:rPr>
                <w:webHidden/>
                <w:rStyle w:val="IndexLink"/>
              </w:rPr>
              <w:t>19</w:t>
            </w:r>
            <w:r>
              <w:rPr>
                <w:rStyle w:val="IndexLink"/>
                <w:rtl w:val="true"/>
              </w:rPr>
              <w:t xml:space="preserve"> - </w:t>
            </w:r>
            <w:r>
              <w:rPr>
                <w:rStyle w:val="IndexLink"/>
                <w:rtl w:val="true"/>
              </w:rPr>
              <w:t>باب الدعاء عند ادلاء الميت</w:t>
            </w:r>
            <w:r>
              <w:rPr>
                <w:rStyle w:val="IndexLink"/>
                <w:rtl w:val="true"/>
              </w:rPr>
              <w:tab/>
            </w:r>
            <w:r>
              <w:rPr>
                <w:rStyle w:val="IndexLink"/>
              </w:rPr>
              <w:t>393</w:t>
            </w:r>
          </w:hyperlink>
        </w:p>
        <w:p>
          <w:pPr>
            <w:pStyle w:val="Contents3"/>
            <w:tabs>
              <w:tab w:val="clear" w:pos="8459"/>
              <w:tab w:val="right" w:pos="9026" w:leader="dot"/>
            </w:tabs>
            <w:rPr/>
          </w:pPr>
          <w:hyperlink w:anchor="__RefHeading___Toc9283726_1280447820">
            <w:r>
              <w:rPr>
                <w:webHidden/>
                <w:rStyle w:val="IndexLink"/>
              </w:rPr>
              <w:t>20</w:t>
            </w:r>
            <w:r>
              <w:rPr>
                <w:rStyle w:val="IndexLink"/>
                <w:rtl w:val="true"/>
              </w:rPr>
              <w:t xml:space="preserve">- </w:t>
            </w:r>
            <w:r>
              <w:rPr>
                <w:rStyle w:val="IndexLink"/>
                <w:rtl w:val="true"/>
              </w:rPr>
              <w:t>باب دخول القبر</w:t>
            </w:r>
            <w:r>
              <w:rPr>
                <w:rStyle w:val="IndexLink"/>
                <w:rtl w:val="true"/>
              </w:rPr>
              <w:tab/>
            </w:r>
            <w:r>
              <w:rPr>
                <w:rStyle w:val="IndexLink"/>
              </w:rPr>
              <w:t>395</w:t>
            </w:r>
          </w:hyperlink>
        </w:p>
        <w:p>
          <w:pPr>
            <w:pStyle w:val="Contents3"/>
            <w:tabs>
              <w:tab w:val="clear" w:pos="8459"/>
              <w:tab w:val="right" w:pos="9026" w:leader="dot"/>
            </w:tabs>
            <w:rPr/>
          </w:pPr>
          <w:hyperlink w:anchor="__RefHeading___Toc9283728_1280447820">
            <w:r>
              <w:rPr>
                <w:webHidden/>
                <w:rStyle w:val="IndexLink"/>
              </w:rPr>
              <w:t>21</w:t>
            </w:r>
            <w:r>
              <w:rPr>
                <w:rStyle w:val="IndexLink"/>
                <w:rtl w:val="true"/>
              </w:rPr>
              <w:t xml:space="preserve">- </w:t>
            </w:r>
            <w:r>
              <w:rPr>
                <w:rStyle w:val="IndexLink"/>
                <w:rtl w:val="true"/>
              </w:rPr>
              <w:t>باب النياحة على الميت</w:t>
            </w:r>
            <w:r>
              <w:rPr>
                <w:rStyle w:val="IndexLink"/>
                <w:rtl w:val="true"/>
              </w:rPr>
              <w:tab/>
            </w:r>
            <w:r>
              <w:rPr>
                <w:rStyle w:val="IndexLink"/>
              </w:rPr>
              <w:t>397</w:t>
            </w:r>
          </w:hyperlink>
        </w:p>
        <w:p>
          <w:pPr>
            <w:pStyle w:val="Contents3"/>
            <w:tabs>
              <w:tab w:val="clear" w:pos="8459"/>
              <w:tab w:val="right" w:pos="9026" w:leader="dot"/>
            </w:tabs>
            <w:rPr/>
          </w:pPr>
          <w:hyperlink w:anchor="__RefHeading___Toc9283730_1280447820">
            <w:r>
              <w:rPr>
                <w:webHidden/>
                <w:rStyle w:val="IndexLink"/>
              </w:rPr>
              <w:t>22</w:t>
            </w:r>
            <w:r>
              <w:rPr>
                <w:rStyle w:val="IndexLink"/>
                <w:rtl w:val="true"/>
              </w:rPr>
              <w:t xml:space="preserve"> -</w:t>
            </w:r>
            <w:r>
              <w:rPr>
                <w:rStyle w:val="IndexLink"/>
                <w:rtl w:val="true"/>
              </w:rPr>
              <w:t>باب الصبر و التعزية</w:t>
            </w:r>
            <w:r>
              <w:rPr>
                <w:rStyle w:val="IndexLink"/>
                <w:rtl w:val="true"/>
              </w:rPr>
              <w:tab/>
            </w:r>
            <w:r>
              <w:rPr>
                <w:rStyle w:val="IndexLink"/>
              </w:rPr>
              <w:t>398</w:t>
            </w:r>
          </w:hyperlink>
        </w:p>
        <w:p>
          <w:pPr>
            <w:pStyle w:val="Contents3"/>
            <w:tabs>
              <w:tab w:val="clear" w:pos="8459"/>
              <w:tab w:val="right" w:pos="9026" w:leader="dot"/>
            </w:tabs>
            <w:rPr/>
          </w:pPr>
          <w:hyperlink w:anchor="__RefHeading___Toc9283732_1280447820">
            <w:r>
              <w:rPr>
                <w:webHidden/>
                <w:rStyle w:val="IndexLink"/>
              </w:rPr>
              <w:t>23</w:t>
            </w:r>
            <w:r>
              <w:rPr>
                <w:rStyle w:val="IndexLink"/>
                <w:rtl w:val="true"/>
              </w:rPr>
              <w:t xml:space="preserve">- </w:t>
            </w:r>
            <w:r>
              <w:rPr>
                <w:rStyle w:val="IndexLink"/>
                <w:rtl w:val="true"/>
              </w:rPr>
              <w:t>باب زيارة القبور</w:t>
            </w:r>
            <w:r>
              <w:rPr>
                <w:rStyle w:val="IndexLink"/>
                <w:rtl w:val="true"/>
              </w:rPr>
              <w:tab/>
            </w:r>
            <w:r>
              <w:rPr>
                <w:rStyle w:val="IndexLink"/>
              </w:rPr>
              <w:t>400</w:t>
            </w:r>
          </w:hyperlink>
        </w:p>
        <w:p>
          <w:pPr>
            <w:pStyle w:val="Contents2"/>
            <w:tabs>
              <w:tab w:val="clear" w:pos="8743"/>
              <w:tab w:val="right" w:pos="9026" w:leader="dot"/>
            </w:tabs>
            <w:rPr/>
          </w:pPr>
          <w:hyperlink w:anchor="__RefHeading___Toc9283734_1280447820">
            <w:r>
              <w:rPr>
                <w:webHidden/>
                <w:rStyle w:val="IndexLink"/>
                <w:rtl w:val="true"/>
              </w:rPr>
              <w:t>کتاب نسب أمير المؤمنين عليه السلام احوال جده، ابیه، امه، اخوانه، اخواته ،اعمامه، عماته، ازواجه و اولاده</w:t>
            </w:r>
            <w:r>
              <w:rPr>
                <w:rStyle w:val="IndexLink"/>
                <w:rtl w:val="true"/>
              </w:rPr>
              <w:tab/>
            </w:r>
            <w:r>
              <w:rPr>
                <w:rStyle w:val="IndexLink"/>
              </w:rPr>
              <w:t>403</w:t>
            </w:r>
          </w:hyperlink>
        </w:p>
        <w:p>
          <w:pPr>
            <w:pStyle w:val="Contents3"/>
            <w:tabs>
              <w:tab w:val="clear" w:pos="8459"/>
              <w:tab w:val="right" w:pos="9026" w:leader="dot"/>
            </w:tabs>
            <w:rPr/>
          </w:pPr>
          <w:hyperlink w:anchor="__RefHeading___Toc9283736_1280447820">
            <w:r>
              <w:rPr>
                <w:webHidden/>
                <w:rStyle w:val="IndexLink"/>
                <w:rtl w:val="true"/>
              </w:rPr>
              <w:t>اشارة</w:t>
            </w:r>
            <w:r>
              <w:rPr>
                <w:rStyle w:val="IndexLink"/>
                <w:rtl w:val="true"/>
              </w:rPr>
              <w:tab/>
            </w:r>
            <w:r>
              <w:rPr>
                <w:rStyle w:val="IndexLink"/>
              </w:rPr>
              <w:t>403</w:t>
            </w:r>
          </w:hyperlink>
        </w:p>
        <w:p>
          <w:pPr>
            <w:pStyle w:val="Contents3"/>
            <w:tabs>
              <w:tab w:val="clear" w:pos="8459"/>
              <w:tab w:val="right" w:pos="9026" w:leader="dot"/>
            </w:tabs>
            <w:rPr/>
          </w:pPr>
          <w:hyperlink w:anchor="__RefHeading___Toc9283738_1280447820">
            <w:r>
              <w:rPr>
                <w:webHidden/>
                <w:rStyle w:val="IndexLink"/>
              </w:rPr>
              <w:t>1</w:t>
            </w:r>
            <w:r>
              <w:rPr>
                <w:rStyle w:val="IndexLink"/>
                <w:rtl w:val="true"/>
              </w:rPr>
              <w:t xml:space="preserve">- </w:t>
            </w:r>
            <w:r>
              <w:rPr>
                <w:rStyle w:val="IndexLink"/>
                <w:rtl w:val="true"/>
              </w:rPr>
              <w:t>باب اخبار عبدالمطلب</w:t>
            </w:r>
            <w:r>
              <w:rPr>
                <w:rStyle w:val="IndexLink"/>
                <w:rtl w:val="true"/>
              </w:rPr>
              <w:tab/>
            </w:r>
            <w:r>
              <w:rPr>
                <w:rStyle w:val="IndexLink"/>
              </w:rPr>
              <w:t>405</w:t>
            </w:r>
          </w:hyperlink>
        </w:p>
        <w:p>
          <w:pPr>
            <w:pStyle w:val="Contents3"/>
            <w:tabs>
              <w:tab w:val="clear" w:pos="8459"/>
              <w:tab w:val="right" w:pos="9026" w:leader="dot"/>
            </w:tabs>
            <w:rPr/>
          </w:pPr>
          <w:hyperlink w:anchor="__RefHeading___Toc9283740_1280447820">
            <w:r>
              <w:rPr>
                <w:webHidden/>
                <w:rStyle w:val="IndexLink"/>
              </w:rPr>
              <w:t>2</w:t>
            </w:r>
            <w:r>
              <w:rPr>
                <w:rStyle w:val="IndexLink"/>
                <w:rtl w:val="true"/>
              </w:rPr>
              <w:t xml:space="preserve">- </w:t>
            </w:r>
            <w:r>
              <w:rPr>
                <w:rStyle w:val="IndexLink"/>
                <w:rtl w:val="true"/>
              </w:rPr>
              <w:t>باب اخبار أبي طالب</w:t>
            </w:r>
            <w:r>
              <w:rPr>
                <w:rStyle w:val="IndexLink"/>
                <w:rtl w:val="true"/>
              </w:rPr>
              <w:tab/>
            </w:r>
            <w:r>
              <w:rPr>
                <w:rStyle w:val="IndexLink"/>
              </w:rPr>
              <w:t>460</w:t>
            </w:r>
          </w:hyperlink>
        </w:p>
        <w:p>
          <w:pPr>
            <w:pStyle w:val="Contents2"/>
            <w:tabs>
              <w:tab w:val="clear" w:pos="8743"/>
              <w:tab w:val="right" w:pos="9026" w:leader="dot"/>
            </w:tabs>
            <w:rPr/>
          </w:pPr>
          <w:hyperlink w:anchor="__RefHeading___Toc9283742_1280447820">
            <w:r>
              <w:rPr>
                <w:webHidden/>
                <w:rStyle w:val="IndexLink"/>
                <w:rtl w:val="true"/>
              </w:rPr>
              <w:t>فهرست</w:t>
            </w:r>
            <w:r>
              <w:rPr>
                <w:rStyle w:val="IndexLink"/>
                <w:rtl w:val="true"/>
              </w:rPr>
              <w:tab/>
            </w:r>
            <w:r>
              <w:rPr>
                <w:rStyle w:val="IndexLink"/>
              </w:rPr>
              <w:t>511</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16511_162304"/>
      <w:bookmarkStart w:id="1" w:name="pg16511_162304"/>
      <w:bookmarkEnd w:id="1"/>
    </w:p>
    <w:p>
      <w:pPr>
        <w:pStyle w:val="Heading2"/>
        <w:numPr>
          <w:ilvl w:val="1"/>
          <w:numId w:val="1"/>
        </w:numPr>
        <w:rPr/>
      </w:pPr>
      <w:bookmarkStart w:id="2" w:name="pg16511_162304"/>
      <w:bookmarkStart w:id="3" w:name="__RefHeading___Toc9283230_1280447820"/>
      <w:bookmarkStart w:id="4" w:name="_Toc1"/>
      <w:bookmarkEnd w:id="2"/>
      <w:bookmarkEnd w:id="3"/>
      <w:r>
        <w:rPr>
          <w:rtl w:val="true"/>
        </w:rPr>
        <w:t>هوية الکتاب</w:t>
      </w:r>
      <w:bookmarkEnd w:id="4"/>
    </w:p>
    <w:p>
      <w:pPr>
        <w:pStyle w:val="BookText"/>
        <w:rPr/>
      </w:pPr>
      <w:r>
        <w:rPr>
          <w:rFonts w:ascii="IRNazanin" w:hAnsi="IRNazanin" w:eastAsia="IRNazanin"/>
          <w:color w:val="111111"/>
          <w:sz w:val="28"/>
          <w:sz w:val="28"/>
          <w:szCs w:val="28"/>
          <w:rtl w:val="true"/>
          <w:lang w:bidi="fa-IR"/>
        </w:rPr>
        <w:t>مسندالامام امیرالمومنین</w:t>
      </w:r>
    </w:p>
    <w:p>
      <w:pPr>
        <w:pStyle w:val="BookText"/>
        <w:rPr/>
      </w:pPr>
      <w:r>
        <w:rPr>
          <w:rFonts w:ascii="IRNazanin" w:hAnsi="IRNazanin" w:eastAsia="IRNazanin"/>
          <w:color w:val="111111"/>
          <w:sz w:val="28"/>
          <w:sz w:val="28"/>
          <w:szCs w:val="28"/>
          <w:rtl w:val="true"/>
          <w:lang w:bidi="fa-IR"/>
        </w:rPr>
        <w:t>علی‌بن‌ابی‌طالب</w:t>
      </w:r>
    </w:p>
    <w:p>
      <w:pPr>
        <w:pStyle w:val="BookText"/>
        <w:rPr/>
      </w:pPr>
      <w:r>
        <w:rPr>
          <w:rFonts w:ascii="IRNazanin" w:hAnsi="IRNazanin" w:eastAsia="IRNazanin"/>
          <w:color w:val="111111"/>
          <w:sz w:val="28"/>
          <w:sz w:val="28"/>
          <w:szCs w:val="28"/>
          <w:rtl w:val="true"/>
          <w:lang w:bidi="fa-IR"/>
        </w:rPr>
        <w:t>الجزءالخامس والعشرون</w:t>
      </w:r>
    </w:p>
    <w:p>
      <w:pPr>
        <w:pStyle w:val="BookText"/>
        <w:rPr/>
      </w:pPr>
      <w:r>
        <w:rPr>
          <w:rFonts w:ascii="IRNazanin" w:hAnsi="IRNazanin" w:eastAsia="IRNazanin"/>
          <w:color w:val="111111"/>
          <w:sz w:val="28"/>
          <w:sz w:val="28"/>
          <w:szCs w:val="28"/>
          <w:rtl w:val="true"/>
          <w:lang w:bidi="fa-IR"/>
        </w:rPr>
        <w:t>جمعه و رتبه</w:t>
      </w:r>
    </w:p>
    <w:p>
      <w:pPr>
        <w:pStyle w:val="BookText"/>
        <w:rPr/>
      </w:pPr>
      <w:r>
        <w:rPr>
          <w:rFonts w:ascii="IRNazanin" w:hAnsi="IRNazanin" w:eastAsia="IRNazanin"/>
          <w:color w:val="111111"/>
          <w:sz w:val="28"/>
          <w:sz w:val="28"/>
          <w:szCs w:val="28"/>
          <w:rtl w:val="true"/>
          <w:lang w:bidi="fa-IR"/>
        </w:rPr>
        <w:t>الشیخ عزیرالله العطاردی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بطاقة تعريف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العطاردي قوچانی، عزیزالله، </w:t>
      </w:r>
      <w:r>
        <w:rPr>
          <w:rFonts w:eastAsia="IRNazanin" w:cs="IRNazanin"/>
          <w:color w:val="111111"/>
          <w:sz w:val="28"/>
          <w:szCs w:val="28"/>
          <w:lang w:bidi="fa-IR"/>
        </w:rPr>
        <w:t>1307</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عنوان المؤلف واسمه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مسند الامام امیرالمؤمنين علي بن ابي طالب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جمعه و رتبه عزيز الله العطاردي قوچاني</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تفاصيل النشر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طهران عطارد </w:t>
      </w:r>
      <w:r>
        <w:rPr>
          <w:rFonts w:eastAsia="Amiri" w:cs="Amiri" w:ascii="Amiri" w:hAnsi="Amiri"/>
          <w:color w:val="111111"/>
          <w:sz w:val="28"/>
          <w:szCs w:val="28"/>
          <w:lang w:bidi="ar-SA"/>
        </w:rPr>
        <w:t>1386</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مواصفات المظهر</w:t>
      </w:r>
      <w:r>
        <w:rPr>
          <w:rFonts w:eastAsia="IRNazanin" w:cs="IRNazanin"/>
          <w:color w:val="111111"/>
          <w:sz w:val="28"/>
          <w:szCs w:val="28"/>
          <w:rtl w:val="true"/>
          <w:lang w:bidi="fa-IR"/>
        </w:rPr>
        <w:t xml:space="preserve">: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شابک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w:t>
      </w:r>
      <w:r>
        <w:rPr>
          <w:rFonts w:eastAsia="IRNazanin" w:cs="IRNazanin"/>
          <w:color w:val="111111"/>
          <w:sz w:val="28"/>
          <w:szCs w:val="28"/>
          <w:lang w:bidi="fa-IR"/>
        </w:rPr>
        <w:t>53</w:t>
      </w:r>
      <w:r>
        <w:rPr>
          <w:rFonts w:eastAsia="IRNazanin" w:cs="IRNazanin"/>
          <w:color w:val="111111"/>
          <w:sz w:val="28"/>
          <w:szCs w:val="28"/>
          <w:rtl w:val="true"/>
          <w:lang w:bidi="fa-IR"/>
        </w:rPr>
        <w:t>-</w:t>
      </w:r>
      <w:r>
        <w:rPr>
          <w:rFonts w:eastAsia="IRNazanin" w:cs="IRNazanin"/>
          <w:color w:val="111111"/>
          <w:sz w:val="28"/>
          <w:szCs w:val="28"/>
          <w:lang w:bidi="fa-IR"/>
        </w:rPr>
        <w:t>7237</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978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دوره</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w:t>
      </w:r>
      <w:r>
        <w:rPr>
          <w:rFonts w:eastAsia="IRNazanin" w:cs="IRNazanin"/>
          <w:color w:val="111111"/>
          <w:sz w:val="28"/>
          <w:szCs w:val="28"/>
          <w:lang w:bidi="fa-IR"/>
        </w:rPr>
        <w:t>46</w:t>
      </w:r>
      <w:r>
        <w:rPr>
          <w:rFonts w:eastAsia="IRNazanin" w:cs="IRNazanin"/>
          <w:color w:val="111111"/>
          <w:sz w:val="28"/>
          <w:szCs w:val="28"/>
          <w:rtl w:val="true"/>
          <w:lang w:bidi="fa-IR"/>
        </w:rPr>
        <w:t>-</w:t>
      </w:r>
      <w:r>
        <w:rPr>
          <w:rFonts w:eastAsia="IRNazanin" w:cs="IRNazanin"/>
          <w:color w:val="111111"/>
          <w:sz w:val="28"/>
          <w:szCs w:val="28"/>
          <w:lang w:bidi="fa-IR"/>
        </w:rPr>
        <w:t>7237</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978</w:t>
      </w:r>
    </w:p>
    <w:p>
      <w:pPr>
        <w:pStyle w:val="BookText"/>
        <w:rPr/>
      </w:pPr>
      <w:r>
        <w:rPr>
          <w:rFonts w:ascii="IRNazanin" w:hAnsi="IRNazanin" w:eastAsia="IRNazanin"/>
          <w:color w:val="111111"/>
          <w:sz w:val="28"/>
          <w:sz w:val="28"/>
          <w:szCs w:val="28"/>
          <w:rtl w:val="true"/>
          <w:lang w:bidi="fa-IR"/>
        </w:rPr>
        <w:t>حالة الاستماع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فیپا</w:t>
      </w:r>
    </w:p>
    <w:p>
      <w:pPr>
        <w:pStyle w:val="BookText"/>
        <w:rPr/>
      </w:pPr>
      <w:r>
        <w:rPr>
          <w:rFonts w:ascii="Amiri" w:hAnsi="Amiri" w:eastAsia="Amiri" w:cs="Amiri"/>
          <w:color w:val="111111"/>
          <w:sz w:val="28"/>
          <w:sz w:val="28"/>
          <w:szCs w:val="28"/>
          <w:rtl w:val="true"/>
          <w:lang w:bidi="ar-SA"/>
        </w:rPr>
        <w:t>ملحوظة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العربية</w:t>
      </w:r>
    </w:p>
    <w:p>
      <w:pPr>
        <w:pStyle w:val="BookText"/>
        <w:rPr/>
      </w:pPr>
      <w:r>
        <w:rPr>
          <w:rFonts w:ascii="IRNazanin" w:hAnsi="IRNazanin" w:eastAsia="IRNazanin"/>
          <w:color w:val="111111"/>
          <w:sz w:val="28"/>
          <w:sz w:val="28"/>
          <w:szCs w:val="28"/>
          <w:rtl w:val="true"/>
          <w:lang w:bidi="fa-IR"/>
        </w:rPr>
        <w:t>ملحوظة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کتابنامه</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 بن ابي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،اول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قبل از هجرت </w:t>
      </w:r>
      <w:r>
        <w:rPr>
          <w:rFonts w:eastAsia="IRNazanin" w:cs="IRNazanin"/>
          <w:color w:val="111111"/>
          <w:sz w:val="28"/>
          <w:szCs w:val="28"/>
          <w:rtl w:val="true"/>
          <w:lang w:bidi="fa-IR"/>
        </w:rPr>
        <w:t xml:space="preserve">- -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 بن ابي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،اول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قبل از هجرت </w:t>
      </w:r>
      <w:r>
        <w:rPr>
          <w:rFonts w:eastAsia="IRNazanin" w:cs="IRNazanin"/>
          <w:color w:val="111111"/>
          <w:sz w:val="28"/>
          <w:szCs w:val="28"/>
          <w:rtl w:val="true"/>
          <w:lang w:bidi="fa-IR"/>
        </w:rPr>
        <w:t xml:space="preserve">- -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احادیث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تصنيف الكونجرس</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w:t>
      </w:r>
      <w:r>
        <w:rPr>
          <w:rFonts w:eastAsia="Times New Roman" w:cs="Times New Roman" w:ascii="Times New Roman" w:hAnsi="Times New Roman"/>
          <w:color w:val="111111"/>
          <w:sz w:val="28"/>
          <w:szCs w:val="28"/>
          <w:lang w:val="en-US" w:bidi="en-US"/>
        </w:rPr>
        <w:t>BP</w:t>
      </w:r>
    </w:p>
    <w:p>
      <w:pPr>
        <w:pStyle w:val="BookText"/>
        <w:rPr/>
      </w:pPr>
      <w:r>
        <w:rPr>
          <w:rFonts w:ascii="Amiri" w:hAnsi="Amiri" w:eastAsia="Amiri" w:cs="Amiri"/>
          <w:color w:val="111111"/>
          <w:sz w:val="28"/>
          <w:sz w:val="28"/>
          <w:szCs w:val="28"/>
          <w:rtl w:val="true"/>
          <w:lang w:bidi="ar-SA"/>
        </w:rPr>
        <w:t>تصنيف ديوي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951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297</w:t>
      </w:r>
    </w:p>
    <w:p>
      <w:pPr>
        <w:pStyle w:val="BookText"/>
        <w:rPr/>
      </w:pPr>
      <w:r>
        <w:rPr>
          <w:rFonts w:ascii="Amiri" w:hAnsi="Amiri" w:eastAsia="Amiri" w:cs="Amiri"/>
          <w:color w:val="111111"/>
          <w:sz w:val="28"/>
          <w:sz w:val="28"/>
          <w:szCs w:val="28"/>
          <w:rtl w:val="true"/>
          <w:lang w:bidi="ar-SA"/>
        </w:rPr>
        <w:t>رقم الببليوغرافيا الوطنية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1064192</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9283232_1280447820"/>
      <w:bookmarkStart w:id="6" w:name="_Toc2"/>
      <w:bookmarkEnd w:id="5"/>
      <w:r>
        <w:rPr>
          <w:rtl w:val="true"/>
        </w:rPr>
        <w:t>اشارة</w:t>
      </w:r>
      <w:bookmarkEnd w:id="6"/>
    </w:p>
    <w:p>
      <w:pPr>
        <w:pStyle w:val="BookText"/>
        <w:rPr/>
      </w:pPr>
      <w:r>
        <w:rPr>
          <w:rFonts w:ascii="IRNazanin" w:hAnsi="IRNazanin" w:eastAsia="IRNazanin"/>
          <w:color w:val="111111"/>
          <w:sz w:val="28"/>
          <w:sz w:val="28"/>
          <w:szCs w:val="28"/>
          <w:rtl w:val="true"/>
          <w:lang w:bidi="fa-IR"/>
        </w:rPr>
        <w:t xml:space="preserve">سرشناسه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عطاردی قرچانی، عزیزالله، </w:t>
      </w:r>
      <w:r>
        <w:rPr>
          <w:rFonts w:eastAsia="IRNazanin" w:cs="IRNazanin"/>
          <w:color w:val="111111"/>
          <w:sz w:val="28"/>
          <w:szCs w:val="28"/>
          <w:lang w:bidi="fa-IR"/>
        </w:rPr>
        <w:t>1307</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عنوان و نام پدیدآور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مسند الامام امیرالمؤمنین علی بن ابی طالب 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جمعه و رتبه</w:t>
      </w:r>
    </w:p>
    <w:p>
      <w:pPr>
        <w:pStyle w:val="BookText"/>
        <w:rPr/>
      </w:pPr>
      <w:r>
        <w:rPr>
          <w:rFonts w:ascii="Amiri" w:hAnsi="Amiri" w:eastAsia="Amiri" w:cs="Amiri"/>
          <w:color w:val="111111"/>
          <w:sz w:val="28"/>
          <w:sz w:val="28"/>
          <w:szCs w:val="28"/>
          <w:rtl w:val="true"/>
          <w:lang w:bidi="ar-SA"/>
        </w:rPr>
        <w:t>عزيز الله العطاردي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مشخصات نشر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تهران عطارد </w:t>
      </w:r>
      <w:r>
        <w:rPr>
          <w:rFonts w:eastAsia="IRNazanin" w:cs="IRNazanin"/>
          <w:color w:val="111111"/>
          <w:sz w:val="28"/>
          <w:szCs w:val="28"/>
          <w:lang w:bidi="fa-IR"/>
        </w:rPr>
        <w:t>1386</w:t>
      </w:r>
    </w:p>
    <w:p>
      <w:pPr>
        <w:pStyle w:val="BookText"/>
        <w:rPr/>
      </w:pPr>
      <w:r>
        <w:rPr>
          <w:rFonts w:ascii="IRNazanin" w:hAnsi="IRNazanin" w:eastAsia="IRNazanin"/>
          <w:color w:val="111111"/>
          <w:sz w:val="28"/>
          <w:sz w:val="28"/>
          <w:szCs w:val="28"/>
          <w:rtl w:val="true"/>
          <w:lang w:bidi="fa-IR"/>
        </w:rPr>
        <w:t xml:space="preserve">مشخصات ظاهری </w:t>
      </w:r>
      <w:r>
        <w:rPr>
          <w:rFonts w:eastAsia="IRNazanin" w:cs="IRNazanin"/>
          <w:color w:val="111111"/>
          <w:sz w:val="28"/>
          <w:szCs w:val="28"/>
          <w:rtl w:val="true"/>
          <w:lang w:bidi="fa-IR"/>
        </w:rPr>
        <w:t xml:space="preserve">: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p>
    <w:p>
      <w:pPr>
        <w:pStyle w:val="BookText"/>
        <w:rPr/>
      </w:pPr>
      <w:r>
        <w:rPr>
          <w:rFonts w:ascii="IRNazanin" w:hAnsi="IRNazanin" w:eastAsia="IRNazanin"/>
          <w:color w:val="111111"/>
          <w:sz w:val="28"/>
          <w:sz w:val="28"/>
          <w:szCs w:val="28"/>
          <w:rtl w:val="true"/>
          <w:lang w:bidi="fa-IR"/>
        </w:rPr>
        <w:t xml:space="preserve">شابک </w:t>
      </w:r>
      <w:r>
        <w:rPr>
          <w:rFonts w:eastAsia="IRNazanin" w:cs="IRNazanin"/>
          <w:color w:val="111111"/>
          <w:sz w:val="28"/>
          <w:szCs w:val="28"/>
          <w:rtl w:val="true"/>
          <w:lang w:bidi="fa-IR"/>
        </w:rPr>
        <w:t>:</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7237</w:t>
      </w:r>
      <w:r>
        <w:rPr>
          <w:rFonts w:eastAsia="IRNazanin" w:cs="IRNazanin"/>
          <w:color w:val="111111"/>
          <w:sz w:val="28"/>
          <w:szCs w:val="28"/>
          <w:rtl w:val="true"/>
          <w:lang w:bidi="fa-IR"/>
        </w:rPr>
        <w:t>-</w:t>
      </w:r>
      <w:r>
        <w:rPr>
          <w:rFonts w:eastAsia="IRNazanin" w:cs="IRNazanin"/>
          <w:color w:val="111111"/>
          <w:sz w:val="28"/>
          <w:szCs w:val="28"/>
          <w:lang w:bidi="fa-IR"/>
        </w:rPr>
        <w:t>46</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دوره</w:t>
      </w:r>
      <w:r>
        <w:rPr>
          <w:rFonts w:eastAsia="IRNazanin" w:cs="IRNazanin"/>
          <w:color w:val="111111"/>
          <w:sz w:val="28"/>
          <w:szCs w:val="28"/>
          <w:rtl w:val="true"/>
          <w:lang w:bidi="fa-IR"/>
        </w:rPr>
        <w:t xml:space="preserve">) :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7237</w:t>
      </w:r>
      <w:r>
        <w:rPr>
          <w:rFonts w:eastAsia="IRNazanin" w:cs="IRNazanin"/>
          <w:color w:val="111111"/>
          <w:sz w:val="28"/>
          <w:szCs w:val="28"/>
          <w:rtl w:val="true"/>
          <w:lang w:bidi="fa-IR"/>
        </w:rPr>
        <w:t>-</w:t>
      </w:r>
      <w:r>
        <w:rPr>
          <w:rFonts w:eastAsia="IRNazanin" w:cs="IRNazanin"/>
          <w:color w:val="111111"/>
          <w:sz w:val="28"/>
          <w:szCs w:val="28"/>
          <w:lang w:bidi="fa-IR"/>
        </w:rPr>
        <w:t>54</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25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وضعیت فهرست نویسی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فیپا</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عربي</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یادداشت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کتابنامه</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بن ابی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،اول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قبل از هجرت </w:t>
      </w:r>
      <w:r>
        <w:rPr>
          <w:rFonts w:eastAsia="IRNazanin" w:cs="IRNazanin"/>
          <w:color w:val="111111"/>
          <w:sz w:val="28"/>
          <w:szCs w:val="28"/>
          <w:rtl w:val="true"/>
          <w:lang w:bidi="fa-IR"/>
        </w:rPr>
        <w:t xml:space="preserve">- -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بن ابی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،اول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قبل از هجرت </w:t>
      </w:r>
      <w:r>
        <w:rPr>
          <w:rFonts w:eastAsia="IRNazanin" w:cs="IRNazanin"/>
          <w:color w:val="111111"/>
          <w:sz w:val="28"/>
          <w:szCs w:val="28"/>
          <w:rtl w:val="true"/>
          <w:lang w:bidi="fa-IR"/>
        </w:rPr>
        <w:t xml:space="preserve">- -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 -</w:t>
      </w:r>
    </w:p>
    <w:p>
      <w:pPr>
        <w:pStyle w:val="BookText"/>
        <w:rPr/>
      </w:pPr>
      <w:r>
        <w:rPr>
          <w:rFonts w:ascii="Amiri" w:hAnsi="Amiri" w:eastAsia="Amiri" w:cs="Amiri"/>
          <w:color w:val="111111"/>
          <w:sz w:val="28"/>
          <w:sz w:val="28"/>
          <w:szCs w:val="28"/>
          <w:rtl w:val="true"/>
          <w:lang w:bidi="ar-SA"/>
        </w:rPr>
        <w:t>احاديث</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رده بندی کنگره</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BP rv</w:t>
      </w:r>
    </w:p>
    <w:p>
      <w:pPr>
        <w:pStyle w:val="BookText"/>
        <w:rPr/>
      </w:pPr>
      <w:r>
        <w:rPr>
          <w:rFonts w:ascii="IRNazanin" w:hAnsi="IRNazanin" w:eastAsia="IRNazanin"/>
          <w:color w:val="111111"/>
          <w:sz w:val="28"/>
          <w:sz w:val="28"/>
          <w:szCs w:val="28"/>
          <w:rtl w:val="true"/>
          <w:lang w:bidi="fa-IR"/>
        </w:rPr>
        <w:t>رده بندی دیویی</w:t>
      </w:r>
      <w:r>
        <w:rPr>
          <w:rFonts w:eastAsia="IRNazanin" w:cs="IRNazanin"/>
          <w:color w:val="111111"/>
          <w:sz w:val="28"/>
          <w:szCs w:val="28"/>
          <w:rtl w:val="true"/>
          <w:lang w:bidi="fa-IR"/>
        </w:rPr>
        <w:t xml:space="preserve">: </w:t>
      </w:r>
      <w:r>
        <w:rPr>
          <w:rFonts w:eastAsia="IRNazanin" w:cs="IRNazanin"/>
          <w:color w:val="111111"/>
          <w:sz w:val="28"/>
          <w:szCs w:val="28"/>
          <w:lang w:bidi="fa-IR"/>
        </w:rPr>
        <w:t>297/951</w:t>
      </w:r>
    </w:p>
    <w:p>
      <w:pPr>
        <w:pStyle w:val="BookText"/>
        <w:rPr/>
      </w:pPr>
      <w:r>
        <w:rPr>
          <w:rFonts w:ascii="IRNazanin" w:hAnsi="IRNazanin" w:eastAsia="IRNazanin"/>
          <w:color w:val="111111"/>
          <w:sz w:val="28"/>
          <w:sz w:val="28"/>
          <w:szCs w:val="28"/>
          <w:rtl w:val="true"/>
          <w:lang w:bidi="fa-IR"/>
        </w:rPr>
        <w:t xml:space="preserve">شماره کتابشناسی ملی </w:t>
      </w:r>
      <w:r>
        <w:rPr>
          <w:rFonts w:eastAsia="IRNazanin" w:cs="IRNazanin"/>
          <w:color w:val="111111"/>
          <w:sz w:val="28"/>
          <w:szCs w:val="28"/>
          <w:rtl w:val="true"/>
          <w:lang w:bidi="fa-IR"/>
        </w:rPr>
        <w:t xml:space="preserve">: </w:t>
      </w:r>
      <w:r>
        <w:rPr>
          <w:rFonts w:eastAsia="IRNazanin" w:cs="IRNazanin"/>
          <w:color w:val="111111"/>
          <w:sz w:val="28"/>
          <w:szCs w:val="28"/>
          <w:lang w:bidi="fa-IR"/>
        </w:rPr>
        <w:t>1064192</w:t>
      </w:r>
    </w:p>
    <w:p>
      <w:pPr>
        <w:pStyle w:val="BookText"/>
        <w:rPr/>
      </w:pPr>
      <w:r>
        <w:rPr>
          <w:rFonts w:ascii="IRNazanin" w:hAnsi="IRNazanin" w:eastAsia="IRNazanin"/>
          <w:color w:val="111111"/>
          <w:sz w:val="28"/>
          <w:sz w:val="28"/>
          <w:szCs w:val="28"/>
          <w:rtl w:val="true"/>
          <w:lang w:bidi="fa-IR"/>
        </w:rPr>
        <w:t>انتشارات عطارد</w:t>
      </w:r>
    </w:p>
    <w:p>
      <w:pPr>
        <w:pStyle w:val="BookText"/>
        <w:rPr/>
      </w:pPr>
      <w:r>
        <w:rPr>
          <w:rFonts w:ascii="IRNazanin" w:hAnsi="IRNazanin" w:eastAsia="IRNazanin"/>
          <w:color w:val="111111"/>
          <w:sz w:val="28"/>
          <w:sz w:val="28"/>
          <w:szCs w:val="28"/>
          <w:rtl w:val="true"/>
          <w:lang w:bidi="fa-IR"/>
        </w:rPr>
        <w:t>مرکز فرهنگی خراسان</w:t>
      </w:r>
    </w:p>
    <w:p>
      <w:pPr>
        <w:pStyle w:val="BookText"/>
        <w:rPr/>
      </w:pPr>
      <w:r>
        <w:rPr>
          <w:rFonts w:eastAsia="Times New Roman" w:cs="Times New Roman" w:ascii="Times New Roman" w:hAnsi="Times New Roman"/>
          <w:color w:val="111111"/>
          <w:sz w:val="28"/>
          <w:szCs w:val="28"/>
          <w:lang w:val="en-US" w:bidi="en-US"/>
        </w:rPr>
        <w:t>102</w:t>
      </w:r>
    </w:p>
    <w:p>
      <w:pPr>
        <w:pStyle w:val="BookText"/>
        <w:rPr/>
      </w:pPr>
      <w:r>
        <w:rPr>
          <w:rFonts w:ascii="IRNazanin" w:hAnsi="IRNazanin" w:eastAsia="IRNazanin"/>
          <w:color w:val="111111"/>
          <w:sz w:val="28"/>
          <w:sz w:val="28"/>
          <w:szCs w:val="28"/>
          <w:rtl w:val="true"/>
          <w:lang w:bidi="fa-IR"/>
        </w:rPr>
        <w:t>اسم الكتاب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مسندالامام امیرالمؤمنین علی بن ابی 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25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المؤلّف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الشيخ عزيز الله العطاردی</w:t>
      </w:r>
    </w:p>
    <w:p>
      <w:pPr>
        <w:pStyle w:val="BookText"/>
        <w:rPr/>
      </w:pPr>
      <w:r>
        <w:rPr>
          <w:rFonts w:ascii="IRNazanin" w:hAnsi="IRNazanin" w:eastAsia="IRNazanin"/>
          <w:color w:val="111111"/>
          <w:sz w:val="28"/>
          <w:sz w:val="28"/>
          <w:szCs w:val="28"/>
          <w:rtl w:val="true"/>
          <w:lang w:bidi="fa-IR"/>
        </w:rPr>
        <w:t>الناشر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نشر عطارد</w:t>
      </w:r>
    </w:p>
    <w:p>
      <w:pPr>
        <w:pStyle w:val="BookText"/>
        <w:rPr/>
      </w:pPr>
      <w:r>
        <w:rPr>
          <w:rFonts w:ascii="Amiri" w:hAnsi="Amiri" w:eastAsia="Amiri" w:cs="Amiri"/>
          <w:color w:val="111111"/>
          <w:sz w:val="28"/>
          <w:sz w:val="28"/>
          <w:szCs w:val="28"/>
          <w:rtl w:val="true"/>
          <w:lang w:bidi="ar-SA"/>
        </w:rPr>
        <w:t xml:space="preserve">المطبعة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افست • الطبعة الأولى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1386</w:t>
      </w:r>
    </w:p>
    <w:p>
      <w:pPr>
        <w:pStyle w:val="BookText"/>
        <w:rPr/>
      </w:pPr>
      <w:r>
        <w:rPr>
          <w:rFonts w:ascii="IRNazanin" w:hAnsi="IRNazanin" w:eastAsia="IRNazanin"/>
          <w:color w:val="111111"/>
          <w:sz w:val="28"/>
          <w:sz w:val="28"/>
          <w:szCs w:val="28"/>
          <w:rtl w:val="true"/>
          <w:lang w:bidi="fa-IR"/>
        </w:rPr>
        <w:t>العدد</w:t>
      </w:r>
      <w:r>
        <w:rPr>
          <w:rFonts w:eastAsia="IRNazanin" w:cs="IRNazanin"/>
          <w:color w:val="111111"/>
          <w:sz w:val="28"/>
          <w:szCs w:val="28"/>
          <w:rtl w:val="true"/>
          <w:lang w:bidi="fa-IR"/>
        </w:rPr>
        <w:t xml:space="preserve">: </w:t>
      </w:r>
      <w:r>
        <w:rPr>
          <w:rFonts w:eastAsia="IRNazanin" w:cs="IRNazanin"/>
          <w:color w:val="111111"/>
          <w:sz w:val="28"/>
          <w:szCs w:val="28"/>
          <w:lang w:bidi="fa-IR"/>
        </w:rPr>
        <w:t>3000</w:t>
      </w:r>
    </w:p>
    <w:p>
      <w:pPr>
        <w:pStyle w:val="BookText"/>
        <w:rPr/>
      </w:pPr>
      <w:r>
        <w:rPr>
          <w:rFonts w:ascii="IRNazanin" w:hAnsi="IRNazanin" w:eastAsia="IRNazanin"/>
          <w:color w:val="111111"/>
          <w:sz w:val="28"/>
          <w:sz w:val="28"/>
          <w:szCs w:val="28"/>
          <w:rtl w:val="true"/>
          <w:lang w:bidi="fa-IR"/>
        </w:rPr>
        <w:t xml:space="preserve">مرکز پخش تجریش خیابان دربند نبش خیابان جعفرآباد، پلاک </w:t>
      </w:r>
      <w:r>
        <w:rPr>
          <w:rFonts w:eastAsia="IRNazanin" w:cs="IRNazanin"/>
          <w:color w:val="111111"/>
          <w:sz w:val="28"/>
          <w:szCs w:val="28"/>
          <w:lang w:bidi="fa-IR"/>
        </w:rPr>
        <w:t>340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342</w:t>
      </w:r>
    </w:p>
    <w:p>
      <w:pPr>
        <w:pStyle w:val="BookText"/>
        <w:rPr/>
      </w:pPr>
      <w:r>
        <w:rPr>
          <w:rFonts w:ascii="IRNazanin" w:hAnsi="IRNazanin" w:eastAsia="IRNazanin"/>
          <w:color w:val="111111"/>
          <w:sz w:val="28"/>
          <w:sz w:val="28"/>
          <w:szCs w:val="28"/>
          <w:rtl w:val="true"/>
          <w:lang w:bidi="fa-IR"/>
        </w:rPr>
        <w:t>تلفن</w:t>
      </w:r>
      <w:r>
        <w:rPr>
          <w:rFonts w:eastAsia="IRNazanin" w:cs="IRNazanin"/>
          <w:color w:val="111111"/>
          <w:sz w:val="28"/>
          <w:szCs w:val="28"/>
          <w:rtl w:val="true"/>
          <w:lang w:bidi="fa-IR"/>
        </w:rPr>
        <w:t xml:space="preserve">: </w:t>
      </w:r>
      <w:r>
        <w:rPr>
          <w:rFonts w:eastAsia="IRNazanin" w:cs="IRNazanin"/>
          <w:color w:val="111111"/>
          <w:sz w:val="28"/>
          <w:szCs w:val="28"/>
          <w:lang w:bidi="fa-IR"/>
        </w:rPr>
        <w:t>22703362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تلفکس</w:t>
      </w:r>
      <w:r>
        <w:rPr>
          <w:rFonts w:eastAsia="IRNazanin" w:cs="IRNazanin"/>
          <w:color w:val="111111"/>
          <w:sz w:val="28"/>
          <w:szCs w:val="28"/>
          <w:rtl w:val="true"/>
          <w:lang w:bidi="fa-IR"/>
        </w:rPr>
        <w:t xml:space="preserve">: </w:t>
      </w:r>
      <w:r>
        <w:rPr>
          <w:rFonts w:eastAsia="IRNazanin" w:cs="IRNazanin"/>
          <w:color w:val="111111"/>
          <w:sz w:val="28"/>
          <w:szCs w:val="28"/>
          <w:lang w:bidi="fa-IR"/>
        </w:rPr>
        <w:t>22709053</w:t>
      </w:r>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حقوق الطبع محفوظة للمؤلف</w:t>
      </w:r>
      <w:r>
        <w:rPr>
          <w:rFonts w:ascii="IRNazanin" w:hAnsi="IRNazanin" w:eastAsia="IRNazanin"/>
          <w:color w:val="111111"/>
          <w:sz w:val="28"/>
          <w:sz w:val="28"/>
          <w:szCs w:val="28"/>
          <w:rtl w:val="true"/>
          <w:lang w:bidi="fa-IR"/>
        </w:rPr>
        <w:t xml:space="preserve"> شابک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54</w:t>
      </w:r>
      <w:r>
        <w:rPr>
          <w:rFonts w:eastAsia="IRNazanin" w:cs="IRNazanin"/>
          <w:color w:val="111111"/>
          <w:sz w:val="28"/>
          <w:szCs w:val="28"/>
          <w:rtl w:val="true"/>
          <w:lang w:bidi="fa-IR"/>
        </w:rPr>
        <w:t xml:space="preserve"> - </w:t>
      </w:r>
      <w:r>
        <w:rPr>
          <w:rFonts w:eastAsia="IRNazanin" w:cs="IRNazanin"/>
          <w:color w:val="111111"/>
          <w:sz w:val="28"/>
          <w:szCs w:val="28"/>
          <w:lang w:bidi="fa-IR"/>
        </w:rPr>
        <w:t>7237</w:t>
      </w:r>
      <w:r>
        <w:rPr>
          <w:rFonts w:eastAsia="IRNazanin" w:cs="IRNazanin"/>
          <w:color w:val="111111"/>
          <w:sz w:val="28"/>
          <w:szCs w:val="28"/>
          <w:rtl w:val="true"/>
          <w:lang w:bidi="fa-IR"/>
        </w:rPr>
        <w:t xml:space="preserve"> - </w:t>
      </w:r>
      <w:r>
        <w:rPr>
          <w:rFonts w:eastAsia="IRNazanin" w:cs="IRNazanin"/>
          <w:color w:val="111111"/>
          <w:sz w:val="28"/>
          <w:szCs w:val="28"/>
          <w:lang w:bidi="fa-IR"/>
        </w:rPr>
        <w:t>1964</w:t>
      </w:r>
      <w:r>
        <w:rPr>
          <w:rFonts w:eastAsia="IRNazanin" w:cs="IRNazanin"/>
          <w:color w:val="111111"/>
          <w:sz w:val="28"/>
          <w:szCs w:val="28"/>
          <w:rtl w:val="true"/>
          <w:lang w:bidi="fa-IR"/>
        </w:rPr>
        <w:t xml:space="preserve"> - </w:t>
      </w:r>
      <w:r>
        <w:rPr>
          <w:rFonts w:eastAsia="IRNazanin" w:cs="IRNazanin"/>
          <w:color w:val="111111"/>
          <w:sz w:val="28"/>
          <w:szCs w:val="28"/>
          <w:lang w:bidi="fa-IR"/>
        </w:rPr>
        <w:t>978</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دوره </w:t>
      </w: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eastAsia="IRNazanin" w:cs="IRNazanin"/>
          <w:color w:val="111111"/>
          <w:sz w:val="28"/>
          <w:szCs w:val="28"/>
          <w:lang w:bidi="fa-IR"/>
        </w:rPr>
        <w:t>46</w:t>
      </w:r>
      <w:r>
        <w:rPr>
          <w:rFonts w:eastAsia="IRNazanin" w:cs="IRNazanin"/>
          <w:color w:val="111111"/>
          <w:sz w:val="28"/>
          <w:szCs w:val="28"/>
          <w:rtl w:val="true"/>
          <w:lang w:bidi="fa-IR"/>
        </w:rPr>
        <w:t xml:space="preserve"> - </w:t>
      </w:r>
      <w:r>
        <w:rPr>
          <w:rFonts w:eastAsia="IRNazanin" w:cs="IRNazanin"/>
          <w:color w:val="111111"/>
          <w:sz w:val="28"/>
          <w:szCs w:val="28"/>
          <w:lang w:bidi="fa-IR"/>
        </w:rPr>
        <w:t>7237</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 xml:space="preserve"> </w:t>
      </w:r>
      <w:bookmarkStart w:id="7" w:name="pg16511_162306"/>
    </w:p>
    <w:p>
      <w:pPr>
        <w:pStyle w:val="Heading2"/>
        <w:numPr>
          <w:ilvl w:val="1"/>
          <w:numId w:val="1"/>
        </w:numPr>
        <w:rPr/>
      </w:pPr>
      <w:bookmarkStart w:id="8" w:name="__RefHeading___Toc9283234_1280447820"/>
      <w:bookmarkStart w:id="9" w:name="_Toc3"/>
      <w:bookmarkEnd w:id="7"/>
      <w:bookmarkEnd w:id="8"/>
      <w:r>
        <w:rPr>
          <w:rtl w:val="true"/>
        </w:rPr>
        <w:t>بقیة من کتاب الطلاق</w:t>
      </w:r>
      <w:bookmarkEnd w:id="9"/>
    </w:p>
    <w:p>
      <w:pPr>
        <w:pStyle w:val="Heading3"/>
        <w:numPr>
          <w:ilvl w:val="2"/>
          <w:numId w:val="1"/>
        </w:numPr>
        <w:rPr/>
      </w:pPr>
      <w:bookmarkStart w:id="10" w:name="__RefHeading___Toc9283236_1280447820"/>
      <w:bookmarkStart w:id="11" w:name="_Toc4"/>
      <w:bookmarkEnd w:id="10"/>
      <w:r>
        <w:rPr>
          <w:rtl w:val="true"/>
        </w:rPr>
        <w:t>اشارة</w:t>
      </w:r>
      <w:bookmarkEnd w:id="11"/>
    </w:p>
    <w:p>
      <w:pPr>
        <w:pStyle w:val="BookText"/>
        <w:rPr/>
      </w:pPr>
      <w:r>
        <w:rPr>
          <w:rFonts w:ascii="Amiri" w:hAnsi="Amiri" w:eastAsia="Amiri" w:cs="Amiri"/>
          <w:color w:val="111111"/>
          <w:sz w:val="28"/>
          <w:sz w:val="28"/>
          <w:szCs w:val="28"/>
          <w:rtl w:val="true"/>
          <w:lang w:bidi="ar-SA"/>
        </w:rPr>
        <w:t>بِسْمِ اللَّهِ الرَّحْمَنِ الرَّحِيمِ</w:t>
      </w:r>
    </w:p>
    <w:p>
      <w:pPr>
        <w:pStyle w:val="Heading3"/>
        <w:numPr>
          <w:ilvl w:val="2"/>
          <w:numId w:val="1"/>
        </w:numPr>
        <w:rPr/>
      </w:pPr>
      <w:bookmarkStart w:id="12" w:name="__RefHeading___Toc9283238_1280447820"/>
      <w:bookmarkStart w:id="13" w:name="_Toc5"/>
      <w:bookmarkEnd w:id="12"/>
      <w:r>
        <w:rPr/>
        <w:t>22</w:t>
      </w:r>
      <w:r>
        <w:rPr>
          <w:rtl w:val="true"/>
        </w:rPr>
        <w:t xml:space="preserve"> - </w:t>
      </w:r>
      <w:r>
        <w:rPr>
          <w:rtl w:val="true"/>
        </w:rPr>
        <w:t>باب النفقات</w:t>
      </w:r>
      <w:bookmarkEnd w:id="13"/>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الرزاق عن إبراهيم بن محمد عن جعفر بن محمد عن أبيه أن عليا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فى المبتوتة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نفقة لها ولا سكنى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أبي شيبة الكوفي حدثنا أبو بكر قال نا أبو أسامة عن عبد الحميد بن جعفر عن يزيد بن أبي حبيب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كتب إلى الزهري أن رجلا طلق امرأته وهي ترضع ابنا له فمكثت سبعة أشهر أو ثمانية أشهر لا تحيض فقيل له إن مت ورثتك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احملوني إلى عثمان فحملوه فأرسل عثمان إلى علي و زيد فسألهما فقالا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نرى أن ترثه،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 فقالا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لانها ليست من اللائي يئسن من المحيض ولا اللائي لم يحضن وإنما يمنعها من المحيض الرضاع فأخذ الرجل ابنه فلما فقدته حاضت حيضة ثم حاضت في الشهر الثاني حيضة أخرى ثم مات قبل أن تحيض الثالثة فورثته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حدثنا أبو بكر قال نا يحيى بن يمان عن منهال بن خليفة عن حجاج عن قتادة عن خلاس عن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أنه فرض لامرأة وخادمها إثني عشر درهما كل شهر، أربعة للخادم وثمانية للمرأة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المنابع</w:t>
      </w:r>
      <w:r>
        <w:rPr>
          <w:rFonts w:eastAsia="IRNazanin" w:cs="IRNazanin"/>
          <w:color w:val="111111"/>
          <w:sz w:val="28"/>
          <w:szCs w:val="28"/>
          <w:rtl w:val="true"/>
          <w:lang w:bidi="fa-IR"/>
        </w:rPr>
        <w:t>:</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المصنف </w:t>
      </w:r>
      <w:r>
        <w:rPr>
          <w:rFonts w:eastAsia="IRNazanin" w:cs="IRNazanin"/>
          <w:color w:val="111111"/>
          <w:sz w:val="28"/>
          <w:szCs w:val="28"/>
          <w:rtl w:val="true"/>
          <w:lang w:bidi="fa-IR"/>
        </w:rPr>
        <w:t xml:space="preserve">: </w:t>
      </w:r>
      <w:r>
        <w:rPr>
          <w:rFonts w:eastAsia="IRNazanin" w:cs="IRNazanin"/>
          <w:color w:val="111111"/>
          <w:sz w:val="28"/>
          <w:szCs w:val="28"/>
          <w:lang w:bidi="fa-IR"/>
        </w:rPr>
        <w:t>25/7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المصنف</w:t>
      </w:r>
      <w:r>
        <w:rPr>
          <w:rFonts w:eastAsia="IRNazanin" w:cs="IRNazanin"/>
          <w:color w:val="111111"/>
          <w:sz w:val="28"/>
          <w:szCs w:val="28"/>
          <w:rtl w:val="true"/>
          <w:lang w:bidi="fa-IR"/>
        </w:rPr>
        <w:t xml:space="preserve">: </w:t>
      </w:r>
      <w:r>
        <w:rPr>
          <w:rFonts w:eastAsia="IRNazanin" w:cs="IRNazanin"/>
          <w:color w:val="111111"/>
          <w:sz w:val="28"/>
          <w:szCs w:val="28"/>
          <w:lang w:bidi="fa-IR"/>
        </w:rPr>
        <w:t>21/5</w:t>
      </w:r>
      <w:r>
        <w:rPr>
          <w:rFonts w:eastAsia="IRNazanin" w:cs="IRNazanin"/>
          <w:color w:val="111111"/>
          <w:sz w:val="28"/>
          <w:szCs w:val="28"/>
          <w:rtl w:val="true"/>
          <w:lang w:bidi="fa-IR"/>
        </w:rPr>
        <w:t xml:space="preserve"> - </w:t>
      </w:r>
      <w:r>
        <w:rPr>
          <w:rFonts w:eastAsia="IRNazanin" w:cs="IRNazanin"/>
          <w:color w:val="111111"/>
          <w:sz w:val="28"/>
          <w:szCs w:val="28"/>
          <w:lang w:bidi="fa-IR"/>
        </w:rPr>
        <w:t>236</w:t>
      </w:r>
      <w:r>
        <w:rPr>
          <w:rFonts w:eastAsia="IRNazanin" w:cs="IRNazanin"/>
          <w:color w:val="111111"/>
          <w:sz w:val="28"/>
          <w:szCs w:val="28"/>
          <w:rtl w:val="true"/>
          <w:lang w:bidi="fa-IR"/>
        </w:rPr>
        <w:t xml:space="preserve"> . </w:t>
      </w:r>
      <w:bookmarkStart w:id="14" w:name="pg16511_162307"/>
    </w:p>
    <w:p>
      <w:pPr>
        <w:pStyle w:val="Heading3"/>
        <w:numPr>
          <w:ilvl w:val="2"/>
          <w:numId w:val="1"/>
        </w:numPr>
        <w:rPr/>
      </w:pPr>
      <w:bookmarkStart w:id="15" w:name="__RefHeading___Toc9283240_1280447820"/>
      <w:bookmarkStart w:id="16" w:name="_Toc6"/>
      <w:bookmarkEnd w:id="14"/>
      <w:bookmarkEnd w:id="15"/>
      <w:r>
        <w:rPr/>
        <w:t>23</w:t>
      </w:r>
      <w:r>
        <w:rPr>
          <w:rtl w:val="true"/>
        </w:rPr>
        <w:t xml:space="preserve"> - </w:t>
      </w:r>
      <w:r>
        <w:rPr>
          <w:rtl w:val="true"/>
        </w:rPr>
        <w:t>باب المتوفى عنها زوجها اين تعتد</w:t>
      </w:r>
      <w:bookmarkEnd w:id="16"/>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عبد الرزاق عن الثوري عن إسماعيل بن أبي خالد عن الشعبي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 على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يرحلهن،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ينقلهن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عبد الرزاق عن معمر عن أيوب أو غيره أن علياً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انتقل ابنته أم كلثوم في عدتها، وقتل عنها عمر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البيهقي أخبرنا أبو سعيد بن أبي عمرو نا أبو العباس الاصم أنبأ الربيع بن سليمان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الشافعي حكاية عن محمد بن عبيد عن اسمعيل عن الشعبى أن علياً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 يرحل المتوفى عنها لا ينتظر بها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عن ابن مهدى عن سفيان عن فراس عن الشعبي قال نقل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ام كلثوم بعد قتل عمر بسبع ليال ورواه سفيان الثوري في جامعه و قال لانها كانت فى دار الامارة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أبي شيبة حدثنا أبو بكر قال نا عبدة بن سليمان عن إسماعيل عن الشعبي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يرحل المتوفى عنها زوجها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 بكر قال نا وكيع عن سفيان عن فراس عن الشعبي أن علياً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نقل أم كلثوم بعد سبع</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المنابع</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المصنف</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سنن الكبرى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436/7</w:t>
      </w:r>
      <w:r>
        <w:rPr>
          <w:rFonts w:ascii="Amiri" w:hAnsi="Amiri" w:eastAsia="Amiri" w:cs="Amiri"/>
          <w:color w:val="111111"/>
          <w:sz w:val="28"/>
          <w:sz w:val="28"/>
          <w:szCs w:val="28"/>
          <w:rtl w:val="true"/>
          <w:lang w:bidi="ar-SA"/>
        </w:rPr>
        <w:t>،</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المصنف</w:t>
      </w:r>
      <w:r>
        <w:rPr>
          <w:rFonts w:eastAsia="IRNazanin" w:cs="IRNazanin"/>
          <w:color w:val="111111"/>
          <w:sz w:val="28"/>
          <w:szCs w:val="28"/>
          <w:rtl w:val="true"/>
          <w:lang w:bidi="fa-IR"/>
        </w:rPr>
        <w:t xml:space="preserve">: </w:t>
      </w:r>
      <w:r>
        <w:rPr>
          <w:rFonts w:eastAsia="IRNazanin" w:cs="IRNazanin"/>
          <w:color w:val="111111"/>
          <w:sz w:val="28"/>
          <w:szCs w:val="28"/>
          <w:lang w:bidi="fa-IR"/>
        </w:rPr>
        <w:t>189/5</w:t>
      </w:r>
      <w:r>
        <w:rPr>
          <w:rFonts w:eastAsia="IRNazanin" w:cs="IRNazanin"/>
          <w:color w:val="111111"/>
          <w:sz w:val="28"/>
          <w:szCs w:val="28"/>
          <w:rtl w:val="true"/>
          <w:lang w:bidi="fa-IR"/>
        </w:rPr>
        <w:t xml:space="preserve"> . </w:t>
      </w:r>
      <w:bookmarkStart w:id="17" w:name="pg16511_162308"/>
    </w:p>
    <w:p>
      <w:pPr>
        <w:pStyle w:val="Heading3"/>
        <w:numPr>
          <w:ilvl w:val="2"/>
          <w:numId w:val="1"/>
        </w:numPr>
        <w:rPr/>
      </w:pPr>
      <w:bookmarkStart w:id="18" w:name="__RefHeading___Toc9283242_1280447820"/>
      <w:bookmarkStart w:id="19" w:name="_Toc7"/>
      <w:bookmarkEnd w:id="17"/>
      <w:bookmarkEnd w:id="18"/>
      <w:r>
        <w:rPr/>
        <w:t>24</w:t>
      </w:r>
      <w:r>
        <w:rPr>
          <w:rtl w:val="true"/>
        </w:rPr>
        <w:t xml:space="preserve"> -</w:t>
      </w:r>
      <w:r>
        <w:rPr>
          <w:rtl w:val="true"/>
        </w:rPr>
        <w:t>باب طلاق المعتوه</w:t>
      </w:r>
      <w:bookmarkEnd w:id="19"/>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عبد الرزاق عن الثوري عن أبي إسحاق عمن سمع علياً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الطلاق جائز إلا طلاق المعتوه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الرزاق عن الثوري عن الاعمش عن إبراهيم عن عامر بن ربيعة عن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ابن أبي شيبة حدثنا أبو بكر قال نا وكيع عن الاعمش عن إبراهيم عن عابس بن ربيعة عن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 طلاق جائز إلا طلاق المعتوه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حدثنا أبو بكر قال نا ابن إدريس عن الاعمش عن إبراهيم عن عابس بن ربيعة قال سمعت علياً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يقوله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عنه حدثنا أبو بكر قال نا أبو الأحوص عن أبي إسحاق عن إبراهيم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طلاق جائز إلا طلاق المعتوه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المنابع</w:t>
      </w:r>
      <w:r>
        <w:rPr>
          <w:rFonts w:eastAsia="IRNazanin" w:cs="IRNazanin"/>
          <w:color w:val="111111"/>
          <w:sz w:val="28"/>
          <w:szCs w:val="28"/>
          <w:rtl w:val="true"/>
          <w:lang w:bidi="fa-IR"/>
        </w:rPr>
        <w:t>:</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المصنف </w:t>
      </w:r>
      <w:r>
        <w:rPr>
          <w:rFonts w:eastAsia="IRNazanin" w:cs="IRNazanin"/>
          <w:color w:val="111111"/>
          <w:sz w:val="28"/>
          <w:szCs w:val="28"/>
          <w:rtl w:val="true"/>
          <w:lang w:bidi="fa-IR"/>
        </w:rPr>
        <w:t xml:space="preserve">: </w:t>
      </w:r>
      <w:r>
        <w:rPr>
          <w:rFonts w:eastAsia="IRNazanin" w:cs="IRNazanin"/>
          <w:color w:val="111111"/>
          <w:sz w:val="28"/>
          <w:szCs w:val="28"/>
          <w:lang w:bidi="fa-IR"/>
        </w:rPr>
        <w:t>78/7</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المصنف</w:t>
      </w:r>
      <w:r>
        <w:rPr>
          <w:rFonts w:eastAsia="IRNazanin" w:cs="IRNazanin"/>
          <w:color w:val="111111"/>
          <w:sz w:val="28"/>
          <w:szCs w:val="28"/>
          <w:rtl w:val="true"/>
          <w:lang w:bidi="fa-IR"/>
        </w:rPr>
        <w:t xml:space="preserve">: </w:t>
      </w:r>
      <w:r>
        <w:rPr>
          <w:rFonts w:eastAsia="IRNazanin" w:cs="IRNazanin"/>
          <w:color w:val="111111"/>
          <w:sz w:val="28"/>
          <w:szCs w:val="28"/>
          <w:lang w:bidi="fa-IR"/>
        </w:rPr>
        <w:t>31/5</w:t>
      </w:r>
      <w:r>
        <w:rPr>
          <w:rFonts w:eastAsia="IRNazanin" w:cs="IRNazanin"/>
          <w:color w:val="111111"/>
          <w:sz w:val="28"/>
          <w:szCs w:val="28"/>
          <w:rtl w:val="true"/>
          <w:lang w:bidi="fa-IR"/>
        </w:rPr>
        <w:t xml:space="preserve"> . </w:t>
      </w:r>
      <w:bookmarkStart w:id="20" w:name="pg16511_162309"/>
    </w:p>
    <w:p>
      <w:pPr>
        <w:pStyle w:val="Heading3"/>
        <w:numPr>
          <w:ilvl w:val="2"/>
          <w:numId w:val="1"/>
        </w:numPr>
        <w:rPr/>
      </w:pPr>
      <w:bookmarkStart w:id="21" w:name="__RefHeading___Toc9283244_1280447820"/>
      <w:bookmarkStart w:id="22" w:name="_Toc8"/>
      <w:bookmarkEnd w:id="20"/>
      <w:bookmarkEnd w:id="21"/>
      <w:r>
        <w:rPr/>
        <w:t>25</w:t>
      </w:r>
      <w:r>
        <w:rPr>
          <w:rtl w:val="true"/>
        </w:rPr>
        <w:t xml:space="preserve"> - </w:t>
      </w:r>
      <w:r>
        <w:rPr>
          <w:rtl w:val="true"/>
        </w:rPr>
        <w:t>باب طلاق المجنون والنائم</w:t>
      </w:r>
      <w:bookmarkEnd w:id="22"/>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الرزاق عن معمر عن الاعمش عن أبي ظبيان عن ابن عباس أن امرأة مجنونة أصابت فاحشة على عهد عمر، فأمر عمر برجمها، فمر بها على على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والصبيان يقولون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مجنونة بني فلان ترجم، فقال علي، ما هذا؟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أصابت فاحشة، فأمر عمر برجمها،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ردوها ،فردوها، فقام إلى عمر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علمت أن القلم مرفوع عن ثلاث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النائم حتى يستيقظ، وعن المبتلى حتى يبرأ، وعن الصبي حتى يعقل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يحتلم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بال هذه؟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فخلى سبيلها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أبي شيبة حدثنا أبو بكر قال نا وكيع عن سفيان عن حماد عن إبراهيم وعن جابر عن عامر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طلق أو أعتق في منامه فليس شئ</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حدثنا أبو بكر قال نا أبو عياش عن أبي حصين عن أبي ظبيان عن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رفع القلم عن النائم حتى يستيقظ</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المنابع</w:t>
      </w:r>
      <w:r>
        <w:rPr>
          <w:rFonts w:eastAsia="IRNazanin" w:cs="IRNazanin"/>
          <w:color w:val="111111"/>
          <w:sz w:val="28"/>
          <w:szCs w:val="28"/>
          <w:rtl w:val="true"/>
          <w:lang w:bidi="fa-IR"/>
        </w:rPr>
        <w:t>:</w:t>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المصنف</w:t>
      </w:r>
      <w:r>
        <w:rPr>
          <w:rFonts w:eastAsia="IRNazanin" w:cs="IRNazanin"/>
          <w:color w:val="111111"/>
          <w:sz w:val="28"/>
          <w:szCs w:val="28"/>
          <w:rtl w:val="true"/>
          <w:lang w:bidi="fa-IR"/>
        </w:rPr>
        <w:t xml:space="preserve">: </w:t>
      </w:r>
      <w:r>
        <w:rPr>
          <w:rFonts w:eastAsia="IRNazanin" w:cs="IRNazanin"/>
          <w:color w:val="111111"/>
          <w:sz w:val="28"/>
          <w:szCs w:val="28"/>
          <w:lang w:bidi="fa-IR"/>
        </w:rPr>
        <w:t>80/7</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المصنف</w:t>
      </w:r>
      <w:r>
        <w:rPr>
          <w:rFonts w:eastAsia="IRNazanin" w:cs="IRNazanin"/>
          <w:color w:val="111111"/>
          <w:sz w:val="28"/>
          <w:szCs w:val="28"/>
          <w:rtl w:val="true"/>
          <w:lang w:bidi="fa-IR"/>
        </w:rPr>
        <w:t xml:space="preserve">: </w:t>
      </w:r>
      <w:r>
        <w:rPr>
          <w:rFonts w:eastAsia="IRNazanin" w:cs="IRNazanin"/>
          <w:color w:val="111111"/>
          <w:sz w:val="28"/>
          <w:szCs w:val="28"/>
          <w:lang w:bidi="fa-IR"/>
        </w:rPr>
        <w:t>268/5</w:t>
      </w:r>
      <w:r>
        <w:rPr>
          <w:rFonts w:eastAsia="IRNazanin" w:cs="IRNazanin"/>
          <w:color w:val="111111"/>
          <w:sz w:val="28"/>
          <w:szCs w:val="28"/>
          <w:rtl w:val="true"/>
          <w:lang w:bidi="fa-IR"/>
        </w:rPr>
        <w:t xml:space="preserve"> . </w:t>
      </w:r>
      <w:bookmarkStart w:id="23" w:name="pg16511_162310"/>
    </w:p>
    <w:p>
      <w:pPr>
        <w:pStyle w:val="Heading3"/>
        <w:numPr>
          <w:ilvl w:val="2"/>
          <w:numId w:val="1"/>
        </w:numPr>
        <w:rPr/>
      </w:pPr>
      <w:bookmarkStart w:id="24" w:name="__RefHeading___Toc9283246_1280447820"/>
      <w:bookmarkStart w:id="25" w:name="_Toc9"/>
      <w:bookmarkEnd w:id="23"/>
      <w:bookmarkEnd w:id="24"/>
      <w:r>
        <w:rPr/>
        <w:t>26</w:t>
      </w:r>
      <w:r>
        <w:rPr>
          <w:rtl w:val="true"/>
        </w:rPr>
        <w:t xml:space="preserve">- </w:t>
      </w:r>
      <w:r>
        <w:rPr>
          <w:rtl w:val="true"/>
        </w:rPr>
        <w:t>باب طلاق الصبي</w:t>
      </w:r>
      <w:bookmarkEnd w:id="25"/>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الرزاق عن الحسن بن عمارة عن الحكم عن يحيى ابن الجزار عن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أنه كان لا يرى طلاق الصبيان شيئا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عبد الرزاق عن إبراهيم بن محمد عن حسين بن عبد الله عن جده عن على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يجوز على الغلام طلاق حتى يحتلم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أبي شيبة حدثنا أبو بكر قال نا وكيع عن سفيان عن أبي إسحاق عمن سمع علياً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اكتموا الصبيان النكاح</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عنه حدثنا أبو بكر قال نا يزيد بن هارون عن أشعث عن أبي إسحاق عن عاصم عن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بنحو حديث وكيع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المنابع</w:t>
      </w:r>
      <w:r>
        <w:rPr>
          <w:rFonts w:eastAsia="IRNazanin" w:cs="IRNazanin"/>
          <w:color w:val="111111"/>
          <w:sz w:val="28"/>
          <w:szCs w:val="28"/>
          <w:rtl w:val="true"/>
          <w:lang w:bidi="fa-IR"/>
        </w:rPr>
        <w:t>:</w:t>
      </w:r>
    </w:p>
    <w:p>
      <w:pPr>
        <w:sectPr>
          <w:footerReference w:type="default" r:id="rId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المصنف</w:t>
      </w:r>
      <w:r>
        <w:rPr>
          <w:rFonts w:eastAsia="IRNazanin" w:cs="IRNazanin"/>
          <w:color w:val="111111"/>
          <w:sz w:val="28"/>
          <w:szCs w:val="28"/>
          <w:rtl w:val="true"/>
          <w:lang w:bidi="fa-IR"/>
        </w:rPr>
        <w:t xml:space="preserve">: </w:t>
      </w:r>
      <w:r>
        <w:rPr>
          <w:rFonts w:eastAsia="IRNazanin" w:cs="IRNazanin"/>
          <w:color w:val="111111"/>
          <w:sz w:val="28"/>
          <w:szCs w:val="28"/>
          <w:lang w:bidi="fa-IR"/>
        </w:rPr>
        <w:t>85/7</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المصنف</w:t>
      </w:r>
      <w:r>
        <w:rPr>
          <w:rFonts w:eastAsia="IRNazanin" w:cs="IRNazanin"/>
          <w:color w:val="111111"/>
          <w:sz w:val="28"/>
          <w:szCs w:val="28"/>
          <w:rtl w:val="true"/>
          <w:lang w:bidi="fa-IR"/>
        </w:rPr>
        <w:t xml:space="preserve">: </w:t>
      </w:r>
      <w:r>
        <w:rPr>
          <w:rFonts w:eastAsia="IRNazanin" w:cs="IRNazanin"/>
          <w:color w:val="111111"/>
          <w:sz w:val="28"/>
          <w:szCs w:val="28"/>
          <w:lang w:bidi="fa-IR"/>
        </w:rPr>
        <w:t>35/5</w:t>
      </w:r>
      <w:r>
        <w:rPr>
          <w:rFonts w:eastAsia="IRNazanin" w:cs="IRNazanin"/>
          <w:color w:val="111111"/>
          <w:sz w:val="28"/>
          <w:szCs w:val="28"/>
          <w:rtl w:val="true"/>
          <w:lang w:bidi="fa-IR"/>
        </w:rPr>
        <w:t xml:space="preserve"> . </w:t>
      </w:r>
      <w:bookmarkStart w:id="26" w:name="pg16511_162311"/>
    </w:p>
    <w:p>
      <w:pPr>
        <w:pStyle w:val="Heading3"/>
        <w:numPr>
          <w:ilvl w:val="2"/>
          <w:numId w:val="1"/>
        </w:numPr>
        <w:rPr/>
      </w:pPr>
      <w:bookmarkStart w:id="27" w:name="__RefHeading___Toc9283248_1280447820"/>
      <w:bookmarkStart w:id="28" w:name="_Toc10"/>
      <w:bookmarkEnd w:id="26"/>
      <w:bookmarkEnd w:id="27"/>
      <w:r>
        <w:rPr/>
        <w:t>27</w:t>
      </w:r>
      <w:r>
        <w:rPr>
          <w:rtl w:val="true"/>
        </w:rPr>
        <w:t xml:space="preserve">- </w:t>
      </w:r>
      <w:r>
        <w:rPr>
          <w:rtl w:val="true"/>
        </w:rPr>
        <w:t>باب طلاق المرأة المفقود زوجها</w:t>
      </w:r>
      <w:bookmarkEnd w:id="28"/>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الرزاق عن محمد بن عبيد الله العرزمي عن الحكم بن عتيبة أن عليا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في امرأة المفقود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هي امرأة ابتليت، فلتصبر حتى يأتيها موت او طلاق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الرزاق عن الثوري عن منصور عن الحكم عن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تتربص حتى تعلم أحي هو أو ميت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الرزاق عن معمر عن ابن أبي ليلى عن الحكم أن علياً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امرأة ،ابتليت فلتصبر حتى يأتيها موت أو طلاق</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البيهقي أخبرنا أبو زكريا بن أبى اسحاق المزكى نا أبو العباس محمد ابن يعقوب انا الربيع بن سليمان انا الشافعي انا يحيى بن حسان عن أبي عوانة عن منصور بن المعتمر عن المنهال بن عمرو عن عباد بن عبد أخبرنا أبو عبدالله الاسدي عن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في امرأة المفقود انها لا تتزوج</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الشافعي و قال علي بن أبي طالب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امرأة المفقود امراة ابتليت فلتصبر لا تنكح حتى يأتيها يقين موته قال وبهذا نقول قال الشيخ وروى قتادة عن خلاس بن عمرو وعن أبي المليح عن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إذا جاء الاول خير بين الصداق الاخير وبين امرأته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ورواية خلاس عن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ضعيفة وأبو المليح لم يسمعه من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sectPr>
          <w:footerReference w:type="default" r:id="rId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عنه أخبرنا أبو عبدالله الحافظ وأبو محمد عبيد بن محمد بن محمد </w:t>
      </w:r>
    </w:p>
    <w:p>
      <w:pPr>
        <w:pStyle w:val="BookText"/>
        <w:rPr/>
      </w:pPr>
      <w:r>
        <w:rPr>
          <w:rFonts w:ascii="Amiri" w:hAnsi="Amiri" w:eastAsia="Amiri" w:cs="Amiri"/>
          <w:color w:val="111111"/>
          <w:sz w:val="28"/>
          <w:sz w:val="28"/>
          <w:szCs w:val="28"/>
          <w:rtl w:val="true"/>
          <w:lang w:bidi="ar-SA"/>
        </w:rPr>
        <w:t>ابن مهدى الصيدلاني قالا نا أبو العباس محمد بن يعقوب نا يحيى ابن أبي طالب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نصر يعنى عبد الوهاب بن عطاء سألت سعيدا عن المفقود فاخبرنا عن قتادة عن أبي المليح الهذلي انه قال بعثنى الحكم بن ايوب إلى سهيمة بنت عمير الشيبانية اسألها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فحدثتني ان زوجها صيفي بن قتيل نعى لها من قندابل فتزوجت بعده العباس بن طريف القيسي ثم ان زوجها الاول قدم فأتينا عثمان بن عفان وهو محصور فأشرف علينا فقال كيف اقضي بينكم وانا على هذه الحال فقلنا قد رضينا بقولك فقضى ان يخير الزوج الاول بين الصداق وبين امرأته ثم قتل عثمان فأتينا علياً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فقضى بما، قال عثمان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خير الزوج الاول بين امرأته وبين الصداق فاختار الصداق فأخذ منى الفين ومن زوجي الفين وهو صداقه الذى كان جعل للمرأة قال وكانت له ام ولد قد تزوجت من بعده وولدت لزوجها اولادا فردها وولدها وجعل لا بيهم ان يفتكهم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عبد الوهاب قال سعيد ونا ايوب عن أبى المليح بمثل هذا الحديث غير أن ايوب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جعل اولادها لابيهم قال وكان قتادة يقول يأخذ الصداق الآخر وعن قتادة عن الحسن انه قال يأخذ الصداق الاول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المرأة لم تعرف بما تثبت به روايتها هذه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وان ثبتت تضعف رواية أبى المليح عن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مرسلة في المفقود فان هذه الرواية ان ذلك كان في امرأة نعى لها زوجها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والمشهور عن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قدمنا ذكره والله اعلم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المنابع </w:t>
      </w:r>
      <w:r>
        <w:rPr>
          <w:rFonts w:eastAsia="IRNazanin" w:cs="IRNazanin"/>
          <w:color w:val="111111"/>
          <w:sz w:val="28"/>
          <w:szCs w:val="28"/>
          <w:rtl w:val="true"/>
          <w:lang w:bidi="fa-IR"/>
        </w:rPr>
        <w:t>:</w:t>
      </w:r>
    </w:p>
    <w:p>
      <w:pPr>
        <w:sectPr>
          <w:footerReference w:type="default" r:id="rId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المصنف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سنن الكبرى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444/7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447</w:t>
      </w:r>
      <w:r>
        <w:rPr>
          <w:rFonts w:eastAsia="Amiri" w:cs="Amiri" w:ascii="Amiri" w:hAnsi="Amiri"/>
          <w:color w:val="111111"/>
          <w:sz w:val="28"/>
          <w:szCs w:val="28"/>
          <w:rtl w:val="true"/>
          <w:lang w:bidi="ar-SA"/>
        </w:rPr>
        <w:t xml:space="preserve">. </w:t>
      </w:r>
      <w:bookmarkStart w:id="29" w:name="pg16511_162313"/>
    </w:p>
    <w:p>
      <w:pPr>
        <w:pStyle w:val="Heading3"/>
        <w:numPr>
          <w:ilvl w:val="2"/>
          <w:numId w:val="1"/>
        </w:numPr>
        <w:rPr/>
      </w:pPr>
      <w:bookmarkStart w:id="30" w:name="__RefHeading___Toc9283250_1280447820"/>
      <w:bookmarkStart w:id="31" w:name="_Toc11"/>
      <w:bookmarkEnd w:id="29"/>
      <w:bookmarkEnd w:id="30"/>
      <w:r>
        <w:rPr/>
        <w:t>28</w:t>
      </w:r>
      <w:r>
        <w:rPr>
          <w:rtl w:val="true"/>
        </w:rPr>
        <w:t xml:space="preserve"> -</w:t>
      </w:r>
      <w:r>
        <w:rPr>
          <w:rtl w:val="true"/>
        </w:rPr>
        <w:t>باب الرجل يقذف زوجها ثم يطلقها</w:t>
      </w:r>
      <w:bookmarkEnd w:id="31"/>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عبد الرزاق عن ابن جريج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وابن مسعود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قذفها وقد طلقها، وله عليها رجعة، لاعنها، وإن قذفها وقد طلقها وبتها، لم يلا عنها</w:t>
      </w:r>
      <w:r>
        <w:rPr>
          <w:rFonts w:eastAsia="Amiri" w:cs="Amiri" w:ascii="Amiri" w:hAnsi="Amiri"/>
          <w:color w:val="111111"/>
          <w:sz w:val="28"/>
          <w:szCs w:val="28"/>
          <w:rtl w:val="true"/>
          <w:lang w:bidi="ar-SA"/>
        </w:rPr>
        <w:t>.</w:t>
      </w:r>
    </w:p>
    <w:p>
      <w:pPr>
        <w:sectPr>
          <w:footerReference w:type="default" r:id="rId1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المصنف</w:t>
      </w:r>
      <w:r>
        <w:rPr>
          <w:rFonts w:eastAsia="IRNazanin" w:cs="IRNazanin"/>
          <w:color w:val="111111"/>
          <w:sz w:val="28"/>
          <w:szCs w:val="28"/>
          <w:rtl w:val="true"/>
          <w:lang w:bidi="fa-IR"/>
        </w:rPr>
        <w:t xml:space="preserve">: </w:t>
      </w:r>
      <w:r>
        <w:rPr>
          <w:rFonts w:eastAsia="IRNazanin" w:cs="IRNazanin"/>
          <w:color w:val="111111"/>
          <w:sz w:val="28"/>
          <w:szCs w:val="28"/>
          <w:lang w:bidi="fa-IR"/>
        </w:rPr>
        <w:t>103/7</w:t>
      </w:r>
      <w:r>
        <w:rPr>
          <w:rFonts w:eastAsia="IRNazanin" w:cs="IRNazanin"/>
          <w:color w:val="111111"/>
          <w:sz w:val="28"/>
          <w:szCs w:val="28"/>
          <w:rtl w:val="true"/>
          <w:lang w:bidi="fa-IR"/>
        </w:rPr>
        <w:t xml:space="preserve">. </w:t>
      </w:r>
      <w:bookmarkStart w:id="32" w:name="pg16511_162314"/>
    </w:p>
    <w:p>
      <w:pPr>
        <w:pStyle w:val="Heading3"/>
        <w:numPr>
          <w:ilvl w:val="2"/>
          <w:numId w:val="1"/>
        </w:numPr>
        <w:rPr/>
      </w:pPr>
      <w:bookmarkStart w:id="33" w:name="__RefHeading___Toc9283252_1280447820"/>
      <w:bookmarkStart w:id="34" w:name="_Toc12"/>
      <w:bookmarkEnd w:id="32"/>
      <w:bookmarkEnd w:id="33"/>
      <w:r>
        <w:rPr/>
        <w:t>29</w:t>
      </w:r>
      <w:r>
        <w:rPr>
          <w:rtl w:val="true"/>
        </w:rPr>
        <w:t xml:space="preserve">- </w:t>
      </w:r>
      <w:r>
        <w:rPr>
          <w:rtl w:val="true"/>
        </w:rPr>
        <w:t>باب اجتماع العدتين</w:t>
      </w:r>
      <w:bookmarkEnd w:id="34"/>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البيهقي أخبرنا أبو زكريا بن أبى اسحاق نا أبو العباس محمد بن يعقوب انا الربيع بن سليمان انا الشافعي انا يحيى بن حسان عن جرير عن عطاء بن السائب عن زاذان أبى عمر عن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انه قضى في التي تزوج في عدتها انه يفرق بينهما ولها الصداق بما استحل من فرجها وتكمل ما افسدت من عدة الاول وتعتد من الآخر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أخبرنا أبو بكر الاردستاني انا أبو نصر العراقي نا سفيان بن محمد الجوهرى نا علي بن الحسن الدارا بجردى نا عبد الله بن الوليد نا سفيان عن ابن جريج عن عطاء عن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التى تزوج في عدتها قال تكمل بقية عدتها من الاول ثم تعتد من الآخر عدة جديدة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اعلم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عنه أخبرنا أبو عبد الله الحافظ نا أبو العباس محمد بن يعقوب نا يحيى بن أبي طالب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نا أبو بدر شجاع بن الوليد ثنا سعيد بن أبي عروبة عن داود بن أبى القصاف عن أبي حرب بن أبي الاسود الديلي ان عمر اتى بامرأة قد ولدت لستة اشهر فهم برجمها فبلغ ذلك عليا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p>
    <w:p>
      <w:pPr>
        <w:sectPr>
          <w:footerReference w:type="default" r:id="rId1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ليس عليها رجم فبلغ ذلك عمر فأرسل إليه فسأله فقال والوالدات يرضعن اولادهن حولين كاملين لمن اراد أن يتم الرضاعة وقال وحمله وفصاله ثلاثون شهر افستة اشهر حمله حولين تمام لا حد عليها أو قال لا رجم عليها قال فخلى عنها ثم ولدت </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عنه أنبأنا أبو عبد الله الحافظ نا أبو العباس نا الحسن بن علي بن عفان نا محمد بن بشیر نا سعيد بن أبي عروبة عن قتادة عن داود بن أبى القصاف عن أبى حرب بن أبى الاسود الديلى أن عمر بن الخطاب رفعت إليه امرأة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فذكره كذا في هذه الرواية عمر وكذلك روى عن الحسن مرسلا</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أخبرنا أبو أحمد المهرجانى انا أبو بكر بن جعفر المزكى نا محمد بن ابراهيم البوشنجى نا ابن بكير نا مالك أنه بلغه ان عثمان ابن عفان اتى بامرأة قد ولدت في ستة اشهر فأمر بها ان ترجم فقال علي بن أبي طالب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ليس ذلك عليها قال الله تبارك وتعالى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وحمله وفصاله ثلاثون شهرا و قال وفصاله في عامين و قال والوالدات يرضعن</w:t>
      </w:r>
      <w:r>
        <w:rPr>
          <w:rFonts w:eastAsia="Amiri" w:cs="Amiri" w:ascii="Amiri" w:hAnsi="Amiri"/>
          <w:color w:val="111111"/>
          <w:sz w:val="28"/>
          <w:szCs w:val="28"/>
          <w:rtl w:val="true"/>
          <w:lang w:bidi="ar-SA"/>
        </w:rPr>
        <w:t>.</w:t>
      </w:r>
    </w:p>
    <w:p>
      <w:pPr>
        <w:sectPr>
          <w:footerReference w:type="default" r:id="rId1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سنن الكبرى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441/7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442</w:t>
      </w:r>
      <w:r>
        <w:rPr>
          <w:rFonts w:eastAsia="Amiri" w:cs="Amiri" w:ascii="Amiri" w:hAnsi="Amiri"/>
          <w:color w:val="111111"/>
          <w:sz w:val="28"/>
          <w:szCs w:val="28"/>
          <w:rtl w:val="true"/>
          <w:lang w:bidi="ar-SA"/>
        </w:rPr>
        <w:t xml:space="preserve">. </w:t>
      </w:r>
      <w:bookmarkStart w:id="35" w:name="pg16511_162316"/>
    </w:p>
    <w:p>
      <w:pPr>
        <w:pStyle w:val="Heading3"/>
        <w:numPr>
          <w:ilvl w:val="2"/>
          <w:numId w:val="1"/>
        </w:numPr>
        <w:rPr/>
      </w:pPr>
      <w:bookmarkStart w:id="36" w:name="__RefHeading___Toc9283254_1280447820"/>
      <w:bookmarkStart w:id="37" w:name="_Toc13"/>
      <w:bookmarkEnd w:id="35"/>
      <w:bookmarkEnd w:id="36"/>
      <w:r>
        <w:rPr/>
        <w:t>30</w:t>
      </w:r>
      <w:r>
        <w:rPr>
          <w:rtl w:val="true"/>
        </w:rPr>
        <w:t xml:space="preserve">- </w:t>
      </w:r>
      <w:r>
        <w:rPr>
          <w:rtl w:val="true"/>
        </w:rPr>
        <w:t>باب طلاق المرأة المسلمة</w:t>
      </w:r>
      <w:bookmarkEnd w:id="37"/>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أبي شيبة حدثنا أبو بكر قال نا محمد بن فضيل عن مطرف عن عامر عن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أسلمت النصرانية امرأة اليهودي أو النصراني كان أحق ببضعها لان له عهدا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 بكر قال نا وكيع عن هشام وشعبة عن قتادة عن سعيد ابن المسيب عن علي</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أحق بها ما داما في دار الهجرة</w:t>
      </w:r>
      <w:r>
        <w:rPr>
          <w:rFonts w:eastAsia="Amiri" w:cs="Amiri" w:ascii="Amiri" w:hAnsi="Amiri"/>
          <w:color w:val="111111"/>
          <w:sz w:val="28"/>
          <w:szCs w:val="28"/>
          <w:rtl w:val="true"/>
          <w:lang w:bidi="ar-SA"/>
        </w:rPr>
        <w:t>.</w:t>
      </w:r>
    </w:p>
    <w:p>
      <w:pPr>
        <w:sectPr>
          <w:footerReference w:type="default" r:id="rId1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المصنف</w:t>
      </w:r>
      <w:r>
        <w:rPr>
          <w:rFonts w:eastAsia="IRNazanin" w:cs="IRNazanin"/>
          <w:color w:val="111111"/>
          <w:sz w:val="28"/>
          <w:szCs w:val="28"/>
          <w:rtl w:val="true"/>
          <w:lang w:bidi="fa-IR"/>
        </w:rPr>
        <w:t xml:space="preserve">: </w:t>
      </w:r>
      <w:r>
        <w:rPr>
          <w:rFonts w:eastAsia="IRNazanin" w:cs="IRNazanin"/>
          <w:color w:val="111111"/>
          <w:sz w:val="28"/>
          <w:szCs w:val="28"/>
          <w:lang w:bidi="fa-IR"/>
        </w:rPr>
        <w:t>91/5</w:t>
      </w:r>
      <w:r>
        <w:rPr>
          <w:rFonts w:eastAsia="IRNazanin" w:cs="IRNazanin"/>
          <w:color w:val="111111"/>
          <w:sz w:val="28"/>
          <w:szCs w:val="28"/>
          <w:rtl w:val="true"/>
          <w:lang w:bidi="fa-IR"/>
        </w:rPr>
        <w:t xml:space="preserve"> . </w:t>
      </w:r>
      <w:bookmarkStart w:id="38" w:name="pg16511_162317"/>
    </w:p>
    <w:p>
      <w:pPr>
        <w:pStyle w:val="Heading3"/>
        <w:numPr>
          <w:ilvl w:val="2"/>
          <w:numId w:val="1"/>
        </w:numPr>
        <w:rPr/>
      </w:pPr>
      <w:bookmarkStart w:id="39" w:name="__RefHeading___Toc9283256_1280447820"/>
      <w:bookmarkStart w:id="40" w:name="_Toc14"/>
      <w:bookmarkEnd w:id="38"/>
      <w:bookmarkEnd w:id="39"/>
      <w:r>
        <w:rPr/>
        <w:t>31</w:t>
      </w:r>
      <w:r>
        <w:rPr>
          <w:rtl w:val="true"/>
        </w:rPr>
        <w:t xml:space="preserve"> -</w:t>
      </w:r>
      <w:r>
        <w:rPr>
          <w:rtl w:val="true"/>
        </w:rPr>
        <w:t>باب اللعان</w:t>
      </w:r>
      <w:bookmarkEnd w:id="40"/>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عبد الرزاق عن قيس بن الربيع عن عاصم بن أبي النجود عن زر بن حبيش عن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يجتمع المتلاعنان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الرزاق عن الحسن بن عمارة عن الحكم عن يحيى بن الجزار عن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عصبة ابن الملاعنة عصبة أمه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عبد الرزاق عن صاحب له عن ابن أبي ليلى عن الشعبي عن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وابن مسعود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عصبة ابن الملاعنة عصبة أمه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البيهق أخبرنا أبو بكر بن الحارث الفقيه انا علي بن عمر الحافظ نا أبو بكر النيسابوري نا يوسف بن سعيد بن مسلم نا الهيثم بن جميل نا قيس بن الربيع عن عاصم عن أبي وائل عن عبد الله وقيس عن عاصم عن زر عن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قالا مضت السنة في المتلاعنين ان لا يجتمعا ابدا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ابى شيبة حدثنا وكيع عن قيس عن عاصم عن زر عن علي الا و عن أبي وائل عن عبدالله قالاك لا يجتمعان المتلاعنان أبدا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المنابع </w:t>
      </w:r>
      <w:r>
        <w:rPr>
          <w:rFonts w:eastAsia="IRNazanin" w:cs="IRNazanin"/>
          <w:color w:val="111111"/>
          <w:sz w:val="28"/>
          <w:szCs w:val="28"/>
          <w:rtl w:val="true"/>
          <w:lang w:bidi="fa-IR"/>
        </w:rPr>
        <w:t>:</w:t>
      </w:r>
    </w:p>
    <w:p>
      <w:pPr>
        <w:sectPr>
          <w:footerReference w:type="default" r:id="rId1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المصنف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112/7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117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سنن الكبرى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410/7</w:t>
      </w:r>
      <w:r>
        <w:rPr>
          <w:rFonts w:eastAsia="Amiri" w:cs="Amiri" w:ascii="Amiri" w:hAnsi="Amiri"/>
          <w:color w:val="111111"/>
          <w:sz w:val="28"/>
          <w:szCs w:val="28"/>
          <w:rtl w:val="true"/>
          <w:lang w:bidi="ar-SA"/>
        </w:rPr>
        <w:t xml:space="preserve"> . </w:t>
      </w:r>
      <w:bookmarkStart w:id="41" w:name="pg16511_162318"/>
    </w:p>
    <w:p>
      <w:pPr>
        <w:pStyle w:val="Heading3"/>
        <w:numPr>
          <w:ilvl w:val="2"/>
          <w:numId w:val="1"/>
        </w:numPr>
        <w:rPr/>
      </w:pPr>
      <w:bookmarkStart w:id="42" w:name="__RefHeading___Toc9283258_1280447820"/>
      <w:bookmarkStart w:id="43" w:name="_Toc15"/>
      <w:bookmarkEnd w:id="41"/>
      <w:bookmarkEnd w:id="42"/>
      <w:r>
        <w:rPr/>
        <w:t>32</w:t>
      </w:r>
      <w:r>
        <w:rPr>
          <w:rtl w:val="true"/>
        </w:rPr>
        <w:t xml:space="preserve">- </w:t>
      </w:r>
      <w:r>
        <w:rPr>
          <w:rtl w:val="true"/>
        </w:rPr>
        <w:t>باب العزل</w:t>
      </w:r>
      <w:bookmarkEnd w:id="43"/>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الرزاق عن الثوري عن عبد الله بن محمد بن عقيل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أخبرتني سرية لعلي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يقال لها جمانة، أو أم جمانة ،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علي يعزل عنها، فقلنا له،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أحيي شيئا أماته الله ؟</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عبد الرزاق عن إسرائيل بن يونس عن عبد الاعلى عن محمد بن الحنفية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سئل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عزل النساء،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ذلك الوأد الخفي</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المصنف</w:t>
      </w:r>
      <w:r>
        <w:rPr>
          <w:rFonts w:eastAsia="IRNazanin" w:cs="IRNazanin"/>
          <w:color w:val="111111"/>
          <w:sz w:val="28"/>
          <w:szCs w:val="28"/>
          <w:rtl w:val="true"/>
          <w:lang w:bidi="fa-IR"/>
        </w:rPr>
        <w:t xml:space="preserve">: </w:t>
      </w:r>
      <w:r>
        <w:rPr>
          <w:rFonts w:eastAsia="IRNazanin" w:cs="IRNazanin"/>
          <w:color w:val="111111"/>
          <w:sz w:val="28"/>
          <w:szCs w:val="28"/>
          <w:lang w:bidi="fa-IR"/>
        </w:rPr>
        <w:t>142/7</w:t>
      </w:r>
      <w:r>
        <w:rPr>
          <w:rFonts w:eastAsia="IRNazanin" w:cs="IRNazanin"/>
          <w:color w:val="111111"/>
          <w:sz w:val="28"/>
          <w:szCs w:val="28"/>
          <w:rtl w:val="true"/>
          <w:lang w:bidi="fa-IR"/>
        </w:rPr>
        <w:t xml:space="preserve"> - </w:t>
      </w:r>
      <w:r>
        <w:rPr>
          <w:rFonts w:eastAsia="IRNazanin" w:cs="IRNazanin"/>
          <w:color w:val="111111"/>
          <w:sz w:val="28"/>
          <w:szCs w:val="28"/>
          <w:lang w:bidi="fa-IR"/>
        </w:rPr>
        <w:t>147</w:t>
      </w:r>
      <w:r>
        <w:rPr>
          <w:rFonts w:eastAsia="IRNazanin" w:cs="IRNazanin"/>
          <w:color w:val="111111"/>
          <w:sz w:val="28"/>
          <w:szCs w:val="28"/>
          <w:rtl w:val="true"/>
          <w:lang w:bidi="fa-IR"/>
        </w:rPr>
        <w:t>.</w:t>
      </w:r>
    </w:p>
    <w:p>
      <w:pPr>
        <w:pStyle w:val="Heading3"/>
        <w:numPr>
          <w:ilvl w:val="2"/>
          <w:numId w:val="1"/>
        </w:numPr>
        <w:rPr/>
      </w:pPr>
      <w:bookmarkStart w:id="44" w:name="__RefHeading___Toc9283260_1280447820"/>
      <w:bookmarkStart w:id="45" w:name="_Toc16"/>
      <w:bookmarkEnd w:id="44"/>
      <w:r>
        <w:rPr/>
        <w:t>33</w:t>
      </w:r>
      <w:r>
        <w:rPr>
          <w:rtl w:val="true"/>
        </w:rPr>
        <w:t xml:space="preserve">- </w:t>
      </w:r>
      <w:r>
        <w:rPr>
          <w:rtl w:val="true"/>
        </w:rPr>
        <w:t>باب من قال لزوجاته احد اكن طالق</w:t>
      </w:r>
      <w:bookmarkEnd w:id="45"/>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أبي شيبة الكوفي حدثنا أبو بكر قال نا وكيع عن عبد الله عن حميد عن أبي جعفر أن علياً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أقرع بينهن</w:t>
      </w:r>
      <w:r>
        <w:rPr>
          <w:rFonts w:eastAsia="Amiri" w:cs="Amiri" w:ascii="Amiri" w:hAnsi="Amiri"/>
          <w:color w:val="111111"/>
          <w:sz w:val="28"/>
          <w:szCs w:val="28"/>
          <w:rtl w:val="true"/>
          <w:lang w:bidi="ar-SA"/>
        </w:rPr>
        <w:t>.</w:t>
      </w:r>
    </w:p>
    <w:p>
      <w:pPr>
        <w:sectPr>
          <w:footerReference w:type="default" r:id="rId2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المصنف</w:t>
      </w:r>
      <w:r>
        <w:rPr>
          <w:rFonts w:eastAsia="IRNazanin" w:cs="IRNazanin"/>
          <w:color w:val="111111"/>
          <w:sz w:val="28"/>
          <w:szCs w:val="28"/>
          <w:rtl w:val="true"/>
          <w:lang w:bidi="fa-IR"/>
        </w:rPr>
        <w:t xml:space="preserve">: </w:t>
      </w:r>
      <w:r>
        <w:rPr>
          <w:rFonts w:eastAsia="IRNazanin" w:cs="IRNazanin"/>
          <w:color w:val="111111"/>
          <w:sz w:val="28"/>
          <w:szCs w:val="28"/>
          <w:lang w:bidi="fa-IR"/>
        </w:rPr>
        <w:t>26/5</w:t>
      </w:r>
      <w:r>
        <w:rPr>
          <w:rFonts w:eastAsia="IRNazanin" w:cs="IRNazanin"/>
          <w:color w:val="111111"/>
          <w:sz w:val="28"/>
          <w:szCs w:val="28"/>
          <w:rtl w:val="true"/>
          <w:lang w:bidi="fa-IR"/>
        </w:rPr>
        <w:t xml:space="preserve"> . </w:t>
      </w:r>
      <w:bookmarkStart w:id="46" w:name="pg16511_162319"/>
    </w:p>
    <w:p>
      <w:pPr>
        <w:pStyle w:val="Heading3"/>
        <w:numPr>
          <w:ilvl w:val="2"/>
          <w:numId w:val="1"/>
        </w:numPr>
        <w:rPr/>
      </w:pPr>
      <w:bookmarkStart w:id="47" w:name="__RefHeading___Toc9283262_1280447820"/>
      <w:bookmarkStart w:id="48" w:name="_Toc17"/>
      <w:bookmarkEnd w:id="46"/>
      <w:bookmarkEnd w:id="47"/>
      <w:r>
        <w:rPr/>
        <w:t>34</w:t>
      </w:r>
      <w:r>
        <w:rPr>
          <w:rtl w:val="true"/>
        </w:rPr>
        <w:t xml:space="preserve"> -</w:t>
      </w:r>
      <w:r>
        <w:rPr>
          <w:rtl w:val="true"/>
        </w:rPr>
        <w:t>باب الاحق بالولد</w:t>
      </w:r>
      <w:bookmarkEnd w:id="48"/>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الرزاق عن الثوري عن يونس بن عبيدالله الجرمي عن عمارة بن ربيعة الجرمي قال خاصمت في أمي عمي من أهل البصرة إلى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فجاء عمي وأمي فأرسلوني إلى علي، فدعوته فجاء، فقصوا عليه، 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أمك أحب إليك أم عمك ؟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أمي، ثلاث مرات،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وكانوا يستحبون الثلاث في كل شيء، فقال 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أنت مع أمك، وأخوك هذا إذا بلغ ما بلغت، خير كما خيرت،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وأنا غلام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داود حدثنا العباس بن عبد العظيم، ثنا عبد الملك بن عمرو، ثنا عبد العزيز ابن محمد، عن يزيد بن الهاد، عن محمد بن إبراهيم، عن نافع بن عجير، عن أبيه، عن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خرج زيد بن حارثة إلى مكة، فقدم بابنة حمزة، فقال جعفر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أنا آخذها ، أنا أحق بها، ابنة عمى وعندي خالتها، وإنما الخالة أم، فقال على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أحق بها ،ابنة عمى، وعندي ابنة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وهي أحق بها، فقال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زيد أنا أحق بها، أنا خرجت إليها، وسافرت ، وقدمت بها، فخرج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فذكر حديثا،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وأما الجارية فأقضى بها لجعفر تكون مع خالتها، وإنما الخالة أم </w:t>
      </w:r>
      <w:r>
        <w:rPr>
          <w:rFonts w:eastAsia="IRNazanin" w:cs="IRNazanin"/>
          <w:color w:val="111111"/>
          <w:sz w:val="28"/>
          <w:szCs w:val="28"/>
          <w:rtl w:val="true"/>
          <w:lang w:bidi="fa-IR"/>
        </w:rPr>
        <w:t>.</w:t>
      </w:r>
    </w:p>
    <w:p>
      <w:pPr>
        <w:sectPr>
          <w:footerReference w:type="default" r:id="rId2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عنه حدثنا محمد بن عيسى ثنا سفيان، عن أبي فروة، عن عبد </w:t>
      </w:r>
    </w:p>
    <w:p>
      <w:pPr>
        <w:pStyle w:val="BookText"/>
        <w:rPr/>
      </w:pPr>
      <w:r>
        <w:rPr>
          <w:rFonts w:ascii="Amiri" w:hAnsi="Amiri" w:eastAsia="Amiri" w:cs="Amiri"/>
          <w:color w:val="111111"/>
          <w:sz w:val="28"/>
          <w:sz w:val="28"/>
          <w:szCs w:val="28"/>
          <w:rtl w:val="true"/>
          <w:lang w:bidi="ar-SA"/>
        </w:rPr>
        <w:t>الرحمان بن أبي ليلى، بهذا الخبر وليس بتمامه،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وقضى بها لجعفر،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خالتها عنده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عنه حدثنا عباد بن موسى، أن إسماعيل بن جعفر حدثهم، عن إسرائيل، عن أبي إسحاق، عن هانئ وهبيرة، عن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خرجنا من مكة تبعتنا بنت حمزة ،تنادى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عم، يا عم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فتناولها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فأخذ بيدها،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دونك بنت عمك، فحملتها، فقص الخبر،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وقال جعفر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ابنة عمي، وخالتها تحتي، فقضى بها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لخالتها،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الخالة بمنزلة الام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المنابع </w:t>
      </w:r>
      <w:r>
        <w:rPr>
          <w:rFonts w:eastAsia="IRNazanin" w:cs="IRNazanin"/>
          <w:color w:val="111111"/>
          <w:sz w:val="28"/>
          <w:szCs w:val="28"/>
          <w:rtl w:val="true"/>
          <w:lang w:bidi="fa-IR"/>
        </w:rPr>
        <w:t>:</w:t>
      </w:r>
    </w:p>
    <w:p>
      <w:pPr>
        <w:sectPr>
          <w:footerReference w:type="default" r:id="rId2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المصنف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سنن ابي داود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284/2</w:t>
      </w:r>
      <w:r>
        <w:rPr>
          <w:rFonts w:eastAsia="Amiri" w:cs="Amiri" w:ascii="Amiri" w:hAnsi="Amiri"/>
          <w:color w:val="111111"/>
          <w:sz w:val="28"/>
          <w:szCs w:val="28"/>
          <w:rtl w:val="true"/>
          <w:lang w:bidi="ar-SA"/>
        </w:rPr>
        <w:t xml:space="preserve"> . </w:t>
      </w:r>
      <w:bookmarkStart w:id="49" w:name="pg16511_162321"/>
    </w:p>
    <w:p>
      <w:pPr>
        <w:pStyle w:val="Heading3"/>
        <w:numPr>
          <w:ilvl w:val="2"/>
          <w:numId w:val="1"/>
        </w:numPr>
        <w:rPr/>
      </w:pPr>
      <w:bookmarkStart w:id="50" w:name="__RefHeading___Toc9283264_1280447820"/>
      <w:bookmarkStart w:id="51" w:name="_Toc18"/>
      <w:bookmarkEnd w:id="49"/>
      <w:bookmarkEnd w:id="50"/>
      <w:r>
        <w:rPr/>
        <w:t>35</w:t>
      </w:r>
      <w:r>
        <w:rPr>
          <w:rtl w:val="true"/>
        </w:rPr>
        <w:t xml:space="preserve"> - </w:t>
      </w:r>
      <w:r>
        <w:rPr>
          <w:rtl w:val="true"/>
        </w:rPr>
        <w:t>باب طلاق الحرة</w:t>
      </w:r>
      <w:bookmarkEnd w:id="51"/>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الرزاق عن معمر عن قتادة أن علياً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السنة بالمرأة يعني الطلاق، والعدة بها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قال معمر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وأخبرني من سمع الحسن يقول مثل ذلك</w:t>
      </w:r>
      <w:r>
        <w:rPr>
          <w:rFonts w:eastAsia="Amiri" w:cs="Amiri" w:ascii="Amiri" w:hAnsi="Amiri"/>
          <w:color w:val="111111"/>
          <w:sz w:val="28"/>
          <w:szCs w:val="28"/>
          <w:rtl w:val="true"/>
          <w:lang w:bidi="ar-SA"/>
        </w:rPr>
        <w:t>.</w:t>
      </w:r>
    </w:p>
    <w:p>
      <w:pPr>
        <w:sectPr>
          <w:footerReference w:type="default" r:id="rId2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المصنف </w:t>
      </w:r>
      <w:r>
        <w:rPr>
          <w:rFonts w:eastAsia="IRNazanin" w:cs="IRNazanin"/>
          <w:color w:val="111111"/>
          <w:sz w:val="28"/>
          <w:szCs w:val="28"/>
          <w:lang w:bidi="fa-IR"/>
        </w:rPr>
        <w:t>237/7</w:t>
      </w:r>
      <w:r>
        <w:rPr>
          <w:rFonts w:eastAsia="IRNazanin" w:cs="IRNazanin"/>
          <w:color w:val="111111"/>
          <w:sz w:val="28"/>
          <w:szCs w:val="28"/>
          <w:rtl w:val="true"/>
          <w:lang w:bidi="fa-IR"/>
        </w:rPr>
        <w:t xml:space="preserve"> . </w:t>
      </w:r>
      <w:bookmarkStart w:id="52" w:name="pg16511_162322"/>
    </w:p>
    <w:p>
      <w:pPr>
        <w:pStyle w:val="Heading3"/>
        <w:numPr>
          <w:ilvl w:val="2"/>
          <w:numId w:val="1"/>
        </w:numPr>
        <w:rPr/>
      </w:pPr>
      <w:bookmarkStart w:id="53" w:name="__RefHeading___Toc9283266_1280447820"/>
      <w:bookmarkStart w:id="54" w:name="_Toc19"/>
      <w:bookmarkEnd w:id="52"/>
      <w:bookmarkEnd w:id="53"/>
      <w:r>
        <w:rPr/>
        <w:t>36</w:t>
      </w:r>
      <w:r>
        <w:rPr>
          <w:rtl w:val="true"/>
        </w:rPr>
        <w:t xml:space="preserve"> -</w:t>
      </w:r>
      <w:r>
        <w:rPr>
          <w:rtl w:val="true"/>
        </w:rPr>
        <w:t>باب القرعة عند التنازع</w:t>
      </w:r>
      <w:bookmarkEnd w:id="54"/>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أبو داود حدثنا مسدد، ثنا يحيى، عن الاحلج ،عن الشعبي، عن عبد الله بن الخليل، عن زيد بن أرقم،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كنت جالسا عند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فجاء رجل من اليمن،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ثلاثة نفر من أهل اليمن أتوا علياً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يختصمون إليه في ولد، وقد وقعوا على امرأة في طهر واحد، فقال لاثنين منهما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طيبا بالولد لهذا، فعليا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لاثنين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طيبا بالولد لهذا، فعليا، ثم قال لاثنين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طيبا بالولد لهذا، فعليا،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أنتم شركاء متشاكسون، إنى مقرع بينكم، فمن قرع، فله الولد وعليه لصاحبيه ثلثا الدية، فأقرع بينهم، فجعله لمن قرع، فضحك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حتى بدت أضراسه، أو نواجذه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حدثنا خشيش بن أصرم، ثنا عبد الرزاق، أخبرنا الثوري، عن صالح الهمداني، عن الشعبي، عن عبد خير، عن زيد بن أرقم،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أتى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بثلاثة وهو باليمن وقعوا على امرأة في طهر واحد، فسأل اثنين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أتقران لهذا بالولد؟</w:t>
      </w:r>
    </w:p>
    <w:p>
      <w:pPr>
        <w:pStyle w:val="BookText"/>
        <w:rPr/>
      </w:pPr>
      <w:r>
        <w:rPr>
          <w:rFonts w:ascii="IRNazanin" w:hAnsi="IRNazanin" w:eastAsia="IRNazanin"/>
          <w:color w:val="111111"/>
          <w:sz w:val="28"/>
          <w:sz w:val="28"/>
          <w:szCs w:val="28"/>
          <w:rtl w:val="true"/>
          <w:lang w:bidi="fa-IR"/>
        </w:rPr>
        <w:t>قالا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حتى سألهم جميعا، فجعل كلما سأل اثنين، قالا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فأقرع بينهم، فألحق الولد بالذي صارت عليه القرعة، وجعل عليه ثلثي الدية،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فذكر ذلك للنبي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فضحك حتى بدت نواجذه</w:t>
      </w:r>
      <w:r>
        <w:rPr>
          <w:rFonts w:eastAsia="IRNazanin" w:cs="IRNazanin"/>
          <w:color w:val="111111"/>
          <w:sz w:val="28"/>
          <w:szCs w:val="28"/>
          <w:rtl w:val="true"/>
          <w:lang w:bidi="fa-IR"/>
        </w:rPr>
        <w:t>.</w:t>
      </w:r>
    </w:p>
    <w:p>
      <w:pPr>
        <w:sectPr>
          <w:footerReference w:type="default" r:id="rId2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عنه حدثنا عبيد الله بن معاذ، ثنا أبي، ثنا شعبة، عن سلمة، سمع </w:t>
      </w:r>
    </w:p>
    <w:p>
      <w:pPr>
        <w:pStyle w:val="BookText"/>
        <w:rPr/>
      </w:pPr>
      <w:r>
        <w:rPr>
          <w:rFonts w:ascii="IRNazanin" w:hAnsi="IRNazanin" w:eastAsia="IRNazanin"/>
          <w:color w:val="111111"/>
          <w:sz w:val="28"/>
          <w:sz w:val="28"/>
          <w:szCs w:val="28"/>
          <w:rtl w:val="true"/>
          <w:lang w:bidi="fa-IR"/>
        </w:rPr>
        <w:t>الشعبي، عن الخليل، أو ابن الخليل،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أتى علي بن أبي 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في امرأة ولدت من ثلاثة، نحوه، لم يذكر اليمن، ولا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ولا 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طيبا بالولد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النسائي أخبرنا أبو عاصم خشيش بن أصرم قال أنبأنا عبد الرزاق قال أنبأنا الثوري عن صالح الهمداني عن الشعبي عن عبد خير عن زيد بن أرقم قال أتى عليا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بثلاثة وهو باليمن وقعوا على امرأة في طهر واحد فسأل اثنين أتقران لهدا بالولد قالا لا ثم سأل اثنين أتقران لهذا بالولد قالا لا فأقرع بينهم فألحق الولد بالذي صارت عليه القرعة وجعل عليه ثلثى الدية فذكر ذلك للنبي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فضحك حتى بدت نواجذه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عنه أخبرنا علي بن حجر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علي بن مسهر عن الاجلح عن الشعبي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أخبرني عبد الله بن أبي الخليل الحضرمي عن زيد ابن أرقم قال بينا نحن عند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 جاءه رجل من اليمن فجعل يخبره ويحدثه و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بها فقال يا رسول الله أتى عليا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ثلاثة نفر يختصمون في ولد وقعوا على امرأة في طهر وساق الحديث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عنه أخبرنا عمرو بن علي قال حدثنا يحيى عن الاجلح عن الشعبي عن عبد الله بن أبي الخليل عن زيد بن أرقم قال كنت عند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يومئذ باليمن فأتاه رجل فقال شهدت علياً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أتى في ثلاثة نفر ادعوا ولد امرأة</w:t>
      </w:r>
      <w:r>
        <w:rPr>
          <w:rFonts w:eastAsia="IRNazanin" w:cs="IRNazanin"/>
          <w:color w:val="111111"/>
          <w:sz w:val="28"/>
          <w:szCs w:val="28"/>
          <w:rtl w:val="true"/>
          <w:lang w:bidi="fa-IR"/>
        </w:rPr>
        <w:t>.</w:t>
      </w:r>
    </w:p>
    <w:p>
      <w:pPr>
        <w:sectPr>
          <w:footerReference w:type="default" r:id="rId2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فقال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لاحدهم تدعه لهذا فأبى وقال لهذا تدعه لهذا فأبى قال لهذا تدعه لهذا فأبى قال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أنتم شركاء متشاكسون وسأقرع بينكم فأيكم أصابته القرعة فهو له وعليه ثلثا الدية فضحك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حتى بدت نواجذه</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أخبرنا إسحق بن شاهين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خالد عن الشيباني عن الشعبي عن رجل من حضرموت عن زيد بن أرقم قال بعث رسول الله علياً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اليمن فأتى بغلام تنازع فيه ثلاثة وساق الحديث</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الحاكم أبو عبدالله حدثنا أبو بكر احمد بن اسحاق الفقيه ثنا أبو المثنى ثنا مسدد ثنا يحيى القطان عن الاجلح عن الشعبي عن عبد الله بن الخليل، عن زيد بن ارقم قال كنت جالسا عند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 جاءه رجل من اهل اليمن فقال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ان ثلاثة من اهل اليمن اتوا علياً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يختصمون إليه في ولد وقعوا على امرأة في طهر واحد فقال للاثنين منهما طيبا بالولد لهذا فقالا لا ثم قال للاثنين طيبا بالولد لهذا فقالا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للاثنين طيبا بالولد لهذا فقالا لا ثم قال انتم شركاء متشاكون انى مقرع بينكم فمن قرع فله الولد وعليه لصاحبيه ثلثا الدية فاقرع بينهم فجعله لمن قرع فضحك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حتى بدت اضراسه أو قال نواجذه قد اتفق الشيخان على ترك الاحتجاج بالاجلح بن عبد الله الكندى وانما نقما عليه حديثا واحد العبد الله بن بريدة وقد تابعه على ذلك الحديث ثلاثة من الثقات فهذا الحديث إذا صحيح ولم يخرجاه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المنابع</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سنن أبي داود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281/2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سنن النسائي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182/6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183</w:t>
      </w:r>
      <w:r>
        <w:rPr>
          <w:rFonts w:ascii="Amiri" w:hAnsi="Amiri" w:eastAsia="Amiri" w:cs="Amiri"/>
          <w:color w:val="111111"/>
          <w:sz w:val="28"/>
          <w:sz w:val="28"/>
          <w:szCs w:val="28"/>
          <w:rtl w:val="true"/>
          <w:lang w:bidi="ar-SA"/>
        </w:rPr>
        <w:t>،</w:t>
      </w:r>
    </w:p>
    <w:p>
      <w:pPr>
        <w:sectPr>
          <w:footerReference w:type="default" r:id="rId2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المستدرك</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207/2</w:t>
      </w:r>
      <w:r>
        <w:rPr>
          <w:rFonts w:eastAsia="Amiri" w:cs="Amiri" w:ascii="Amiri" w:hAnsi="Amiri"/>
          <w:color w:val="111111"/>
          <w:sz w:val="28"/>
          <w:szCs w:val="28"/>
          <w:rtl w:val="true"/>
          <w:lang w:bidi="ar-SA"/>
        </w:rPr>
        <w:t xml:space="preserve">. </w:t>
      </w:r>
      <w:bookmarkStart w:id="55" w:name="pg16511_162325"/>
    </w:p>
    <w:p>
      <w:pPr>
        <w:pStyle w:val="Heading3"/>
        <w:numPr>
          <w:ilvl w:val="2"/>
          <w:numId w:val="1"/>
        </w:numPr>
        <w:rPr/>
      </w:pPr>
      <w:bookmarkStart w:id="56" w:name="__RefHeading___Toc9283268_1280447820"/>
      <w:bookmarkStart w:id="57" w:name="_Toc20"/>
      <w:bookmarkEnd w:id="55"/>
      <w:bookmarkEnd w:id="56"/>
      <w:r>
        <w:rPr/>
        <w:t>37</w:t>
      </w:r>
      <w:r>
        <w:rPr>
          <w:rtl w:val="true"/>
        </w:rPr>
        <w:t xml:space="preserve">- </w:t>
      </w:r>
      <w:r>
        <w:rPr>
          <w:rtl w:val="true"/>
        </w:rPr>
        <w:t>باب طلاق السنة</w:t>
      </w:r>
      <w:bookmarkEnd w:id="57"/>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البيهق أخبرنا أبو محمد عبد الله بن يوسف أنا أبو سعيد ابن الاعرابي نا الحسن بن محمد بن الصباح الزعفراني نا يزيد بن هارون انا هشام بن حسان عن محمد بن سيرين عن عبيدة السلماني عن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ما طلق رجل طلاق السنة فيندم ابدا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ابن أبي شيبة حدثنا أبو بكر قال نا وكيع عن يزيد عن ابن سيرين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رجل – يعني علياً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أن الناس أصابوا حد الطلاق ما ندم رجل على امرأة يطلقها وهي حامل قد تبين حملها أو طاهر لم يجامعها ينتظر حتى إذا كان في قبل عدتها فإن بدا له أن يراجعها وإن بدا له أن يخلى سبيلها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حدثنا أبو بكر قال نا ابن إدريس عن هشام عن ابن سيرين عن عبيدة عن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ما طلق رجل طلاق السنة فندم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حدثنا أبو بكر قال نا وكيع عن حماد بن زيد عن يحيى بن عتيق عن ابن سيرين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 أن الناس أصابوا حد الطلاق ما ندم رجل على امرأة يطلقها واحدة ثم يتركها حتى تحيض ثلاث حيض</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المنابع</w:t>
      </w:r>
      <w:r>
        <w:rPr>
          <w:rFonts w:eastAsia="IRNazanin" w:cs="IRNazanin"/>
          <w:color w:val="111111"/>
          <w:sz w:val="28"/>
          <w:szCs w:val="28"/>
          <w:rtl w:val="true"/>
          <w:lang w:bidi="fa-IR"/>
        </w:rPr>
        <w:t>:</w:t>
      </w:r>
    </w:p>
    <w:p>
      <w:pPr>
        <w:sectPr>
          <w:footerReference w:type="default" r:id="rId2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سنن الكبرى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325/7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المصنف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bookmarkStart w:id="58" w:name="pg16511_162326"/>
    </w:p>
    <w:p>
      <w:pPr>
        <w:pStyle w:val="Heading3"/>
        <w:numPr>
          <w:ilvl w:val="2"/>
          <w:numId w:val="1"/>
        </w:numPr>
        <w:rPr/>
      </w:pPr>
      <w:bookmarkStart w:id="59" w:name="__RefHeading___Toc9283270_1280447820"/>
      <w:bookmarkStart w:id="60" w:name="_Toc21"/>
      <w:bookmarkEnd w:id="58"/>
      <w:bookmarkEnd w:id="59"/>
      <w:r>
        <w:rPr/>
        <w:t>38</w:t>
      </w:r>
      <w:r>
        <w:rPr>
          <w:rtl w:val="true"/>
        </w:rPr>
        <w:t xml:space="preserve">- </w:t>
      </w:r>
      <w:r>
        <w:rPr>
          <w:rtl w:val="true"/>
        </w:rPr>
        <w:t>باب طلاق الزوج الغائب</w:t>
      </w:r>
      <w:bookmarkEnd w:id="60"/>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البيهقي أخبرنا أبو عبد الله الحافظ انا الحسن بن يعقوب العدل نا يحيى بن أبي طالب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انا عبد الوهاب بن عطاء انا شعبة عن الحكم ابن عتيبة عن أبي صادق ان علياً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تعتد من يوم يأتيها الخبر – هذا هو المشهور عن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وكذلك رواه الشعبي عن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قد رواه الشافعي في كتاب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عبد الله بلاغا عن هشيم عن أشعث عن الحكم عن أبي صادق عن ربيعة بن ناجد عن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العدة من يوم يطلق أو يموت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أخبرناه أبو سعيد بن أبي عمرو نا أبو العباس انا الربيع قال انا الشافعي فذكره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والرواية الاولى عن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اشهر ونحن انما نقدم قول غيره على قوله استدلالا بالكتاب وبالله التوفيق</w:t>
      </w:r>
      <w:r>
        <w:rPr>
          <w:rFonts w:eastAsia="Amiri" w:cs="Amiri" w:ascii="Amiri" w:hAnsi="Amiri"/>
          <w:color w:val="111111"/>
          <w:sz w:val="28"/>
          <w:szCs w:val="28"/>
          <w:rtl w:val="true"/>
          <w:lang w:bidi="ar-SA"/>
        </w:rPr>
        <w:t>.</w:t>
      </w:r>
    </w:p>
    <w:p>
      <w:pPr>
        <w:sectPr>
          <w:footerReference w:type="default" r:id="rId2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سنن الكبرى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425/7</w:t>
      </w:r>
      <w:r>
        <w:rPr>
          <w:rFonts w:eastAsia="Amiri" w:cs="Amiri" w:ascii="Amiri" w:hAnsi="Amiri"/>
          <w:color w:val="111111"/>
          <w:sz w:val="28"/>
          <w:szCs w:val="28"/>
          <w:rtl w:val="true"/>
          <w:lang w:bidi="ar-SA"/>
        </w:rPr>
        <w:t xml:space="preserve"> . </w:t>
      </w:r>
      <w:bookmarkStart w:id="61" w:name="pg16511_162327"/>
    </w:p>
    <w:p>
      <w:pPr>
        <w:pStyle w:val="Heading3"/>
        <w:numPr>
          <w:ilvl w:val="2"/>
          <w:numId w:val="1"/>
        </w:numPr>
        <w:rPr/>
      </w:pPr>
      <w:bookmarkStart w:id="62" w:name="__RefHeading___Toc9283272_1280447820"/>
      <w:bookmarkStart w:id="63" w:name="_Toc22"/>
      <w:bookmarkEnd w:id="61"/>
      <w:bookmarkEnd w:id="62"/>
      <w:r>
        <w:rPr/>
        <w:t>39</w:t>
      </w:r>
      <w:r>
        <w:rPr>
          <w:rtl w:val="true"/>
        </w:rPr>
        <w:t xml:space="preserve">- </w:t>
      </w:r>
      <w:r>
        <w:rPr>
          <w:rtl w:val="true"/>
        </w:rPr>
        <w:t>باب من قال لزوجته حبلك على غاربك</w:t>
      </w:r>
      <w:bookmarkEnd w:id="63"/>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البيهقي قال الشافعي رحمه الله في كتاب القديم وذكر ابن جريج عن عطاء أن عمر بن الخطاب رفع إليه رحل قال لامرأته حبلك على غاربك فقال لعلي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انظر بينهما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فذكر معنى ما روينا الا انه قال فامضاه علي الله ثلاثا قال وذكر عن سعيد عن قتادة عن الحسن عن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مثله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الشيخ و هذا لا يخالف رواية مالك وكأن عمر جعلها واحدة كما قال في البتة و علي</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جعلها ثلاثا والله اعلم ، ويحتمل انهما جميعا جعلاها ثلاثا لتكريره اللفظ في المدخول بها ثلاثا وارادته بكل مرة احداث طلاق كما قلنا في رواية منصور عن عطاء والله اعلم</w:t>
      </w:r>
      <w:r>
        <w:rPr>
          <w:rFonts w:eastAsia="Amiri" w:cs="Amiri" w:ascii="Amiri" w:hAnsi="Amiri"/>
          <w:color w:val="111111"/>
          <w:sz w:val="28"/>
          <w:szCs w:val="28"/>
          <w:rtl w:val="true"/>
          <w:lang w:bidi="ar-SA"/>
        </w:rPr>
        <w:t>.</w:t>
      </w:r>
    </w:p>
    <w:p>
      <w:pPr>
        <w:sectPr>
          <w:footerReference w:type="default" r:id="rId2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سنن الكبرى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344/7</w:t>
      </w:r>
      <w:r>
        <w:rPr>
          <w:rFonts w:eastAsia="Amiri" w:cs="Amiri" w:ascii="Amiri" w:hAnsi="Amiri"/>
          <w:color w:val="111111"/>
          <w:sz w:val="28"/>
          <w:szCs w:val="28"/>
          <w:rtl w:val="true"/>
          <w:lang w:bidi="ar-SA"/>
        </w:rPr>
        <w:t xml:space="preserve">. </w:t>
      </w:r>
      <w:bookmarkStart w:id="64" w:name="pg16511_162328"/>
    </w:p>
    <w:p>
      <w:pPr>
        <w:pStyle w:val="Heading3"/>
        <w:numPr>
          <w:ilvl w:val="2"/>
          <w:numId w:val="1"/>
        </w:numPr>
        <w:rPr/>
      </w:pPr>
      <w:bookmarkStart w:id="65" w:name="__RefHeading___Toc9283274_1280447820"/>
      <w:bookmarkStart w:id="66" w:name="_Toc23"/>
      <w:bookmarkEnd w:id="64"/>
      <w:bookmarkEnd w:id="65"/>
      <w:r>
        <w:rPr/>
        <w:t>40</w:t>
      </w:r>
      <w:r>
        <w:rPr>
          <w:rtl w:val="true"/>
        </w:rPr>
        <w:t xml:space="preserve"> -</w:t>
      </w:r>
      <w:r>
        <w:rPr>
          <w:rtl w:val="true"/>
        </w:rPr>
        <w:t>باب من طلق بالكنايات</w:t>
      </w:r>
      <w:bookmarkEnd w:id="66"/>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البيهقي أخبرنا أبو عمرو الاديب انا أبو بكر الاسماعيلي انا اسمعيل ابن محمد الكوفى نا أبو نعيم نا حسن عن أبى سهل عن الشعبي عن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الخلية والبرية والبتة والبائن والحرام إذا نوى فهو بمنزلة الثلاث قال الشيخ فانما جعلها ثلاثا فى هذه الرواية إذا نوى</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أبو نعيم حدثنا سليمان بن أحمد ثنا عبد الرحمن ابن محمد بن سلم ثنا إسماعيل بن يزيد الاصبهاني ثنا قتيبة بن مهران ثنا عبد الغفور عن أبي هاشم عن زاذان عن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طلق البتة أتخذ دين الله هزوء ولعبا والزمناه ثلاثا لا تحل له حتى تنكح زوجا غيره يدخل بها بلا خداع</w:t>
      </w:r>
      <w:r>
        <w:rPr>
          <w:rFonts w:eastAsia="IRNazanin" w:cs="IRNazanin"/>
          <w:color w:val="111111"/>
          <w:sz w:val="28"/>
          <w:szCs w:val="28"/>
          <w:rtl w:val="true"/>
          <w:lang w:bidi="fa-IR"/>
        </w:rPr>
        <w:t>.</w:t>
      </w:r>
    </w:p>
    <w:p>
      <w:pPr>
        <w:sectPr>
          <w:footerReference w:type="default" r:id="rId3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سنن الكبري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اخبار اصفهان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164/2</w:t>
      </w:r>
      <w:r>
        <w:rPr>
          <w:rFonts w:eastAsia="Amiri" w:cs="Amiri" w:ascii="Amiri" w:hAnsi="Amiri"/>
          <w:color w:val="111111"/>
          <w:sz w:val="28"/>
          <w:szCs w:val="28"/>
          <w:rtl w:val="true"/>
          <w:lang w:bidi="ar-SA"/>
        </w:rPr>
        <w:t xml:space="preserve">. </w:t>
      </w:r>
      <w:bookmarkStart w:id="67" w:name="pg16511_162329"/>
    </w:p>
    <w:p>
      <w:pPr>
        <w:pStyle w:val="Heading3"/>
        <w:numPr>
          <w:ilvl w:val="2"/>
          <w:numId w:val="1"/>
        </w:numPr>
        <w:rPr/>
      </w:pPr>
      <w:bookmarkStart w:id="68" w:name="__RefHeading___Toc9283276_1280447820"/>
      <w:bookmarkStart w:id="69" w:name="_Toc24"/>
      <w:bookmarkEnd w:id="67"/>
      <w:bookmarkEnd w:id="68"/>
      <w:r>
        <w:rPr/>
        <w:t>41</w:t>
      </w:r>
      <w:r>
        <w:rPr>
          <w:rtl w:val="true"/>
        </w:rPr>
        <w:t xml:space="preserve"> -</w:t>
      </w:r>
      <w:r>
        <w:rPr>
          <w:rtl w:val="true"/>
        </w:rPr>
        <w:t>باب الرجل يشهد على الرجوع</w:t>
      </w:r>
      <w:bookmarkEnd w:id="69"/>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البيهقي أخبرنا أبو زكريا بن أبى اسحاق وأبو بكر احمد بن الحسن قالا نا أبو العباس محمد بن يعقوب انا الربيع بن سليمان انا الشافعي انا يحيى بن حسان عن عبيد الله بن عمرو عن عبد الكريم بن مالك الجزرى عن سعيد بن جبير عن علي بن أبي طالب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الرجل يطلق امرأته ثم يشهد على رجعتها ولم تعلم بذلك قال هي امرأة الاول دخل بها الآخر ام لم يدخل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سنن الكبرى </w:t>
      </w:r>
      <w:r>
        <w:rPr>
          <w:rFonts w:eastAsia="Amiri" w:cs="Amiri" w:ascii="Amiri" w:hAnsi="Amiri"/>
          <w:color w:val="111111"/>
          <w:sz w:val="28"/>
          <w:szCs w:val="28"/>
          <w:lang w:bidi="ar-SA"/>
        </w:rPr>
        <w:t>373/7</w:t>
      </w:r>
      <w:r>
        <w:rPr>
          <w:rFonts w:eastAsia="Amiri" w:cs="Amiri" w:ascii="Amiri" w:hAnsi="Amiri"/>
          <w:color w:val="111111"/>
          <w:sz w:val="28"/>
          <w:szCs w:val="28"/>
          <w:rtl w:val="true"/>
          <w:lang w:bidi="ar-SA"/>
        </w:rPr>
        <w:t xml:space="preserve"> .</w:t>
      </w:r>
    </w:p>
    <w:p>
      <w:pPr>
        <w:pStyle w:val="Heading3"/>
        <w:numPr>
          <w:ilvl w:val="2"/>
          <w:numId w:val="1"/>
        </w:numPr>
        <w:rPr/>
      </w:pPr>
      <w:bookmarkStart w:id="70" w:name="__RefHeading___Toc9283278_1280447820"/>
      <w:bookmarkStart w:id="71" w:name="_Toc25"/>
      <w:bookmarkEnd w:id="70"/>
      <w:r>
        <w:rPr/>
        <w:t>42</w:t>
      </w:r>
      <w:r>
        <w:rPr>
          <w:rtl w:val="true"/>
        </w:rPr>
        <w:t xml:space="preserve">- </w:t>
      </w:r>
      <w:r>
        <w:rPr>
          <w:rtl w:val="true"/>
        </w:rPr>
        <w:t>باب تطليق الامة</w:t>
      </w:r>
      <w:bookmarkEnd w:id="71"/>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البيهقي أخبرنا أبو عبد الله الحافظ انا محمد بن عبد الله الزاهرى نا محمد بن مسلمة نا يزيد بن هارون انا شعبة عن ابن عون عن أبي صالح يعني الحنفي قال سأل ابن الكواء عليا</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المملوكة تكون تحت الرجل فيطلقها تطليقتين ثم يشتريها فقال لا تحل له وكذلك رواه يحيى القطان عن شعبة</w:t>
      </w:r>
      <w:r>
        <w:rPr>
          <w:rFonts w:eastAsia="Amiri" w:cs="Amiri" w:ascii="Amiri" w:hAnsi="Amiri"/>
          <w:color w:val="111111"/>
          <w:sz w:val="28"/>
          <w:szCs w:val="28"/>
          <w:rtl w:val="true"/>
          <w:lang w:bidi="ar-SA"/>
        </w:rPr>
        <w:t>.</w:t>
      </w:r>
    </w:p>
    <w:p>
      <w:pPr>
        <w:sectPr>
          <w:footerReference w:type="default" r:id="rId3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سنن الكبرى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376/7</w:t>
      </w:r>
      <w:r>
        <w:rPr>
          <w:rFonts w:eastAsia="Amiri" w:cs="Amiri" w:ascii="Amiri" w:hAnsi="Amiri"/>
          <w:color w:val="111111"/>
          <w:sz w:val="28"/>
          <w:szCs w:val="28"/>
          <w:rtl w:val="true"/>
          <w:lang w:bidi="ar-SA"/>
        </w:rPr>
        <w:t xml:space="preserve"> . </w:t>
      </w:r>
      <w:bookmarkStart w:id="72" w:name="pg16511_162330"/>
    </w:p>
    <w:p>
      <w:pPr>
        <w:pStyle w:val="Heading3"/>
        <w:numPr>
          <w:ilvl w:val="2"/>
          <w:numId w:val="1"/>
        </w:numPr>
        <w:rPr/>
      </w:pPr>
      <w:bookmarkStart w:id="73" w:name="__RefHeading___Toc9283280_1280447820"/>
      <w:bookmarkStart w:id="74" w:name="_Toc26"/>
      <w:bookmarkEnd w:id="72"/>
      <w:bookmarkEnd w:id="73"/>
      <w:r>
        <w:rPr/>
        <w:t>43</w:t>
      </w:r>
      <w:r>
        <w:rPr>
          <w:rtl w:val="true"/>
        </w:rPr>
        <w:t xml:space="preserve">- </w:t>
      </w:r>
      <w:r>
        <w:rPr>
          <w:rtl w:val="true"/>
        </w:rPr>
        <w:t>باب تصديق المرأة</w:t>
      </w:r>
      <w:bookmarkEnd w:id="74"/>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البيهقي أخبرنا أبو نصر بن قتادة أنبأ أبو منصور النضروى ثنا احمد بن نجدة ثنا سعيد بن منصور نا أبو شهاب عن اسمعيل بن أبي خالد عن الشعبي قال جاء رجل إلى علي بن أبي طالب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 اني طلقت امرأتي فجاءت بعد شهرين فقالت قد انتقضت عدتي وعند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شريح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قل فيها قال وانت شاهد يا امير المؤمنين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نعم قال ان جاءت ببطانة من اهلها من العدول يشهدون انها حاضت ثلاث حيض والا فهى كاذبة فقال على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قالون بالرومية أي اصبت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أخبرنا أبو عبد الله الحافظ قراءة انا أبو الوليد نا عبد الله بن محمد نا حميد بن مسعدة نا خالد مسعدة نا خالد بن الحارث عن سعيد عن قتادة عن عزرة عن الحسن العرنى أن شريحا رفعت إليه امرأة طلقها زوجها فحاضت خمس وثلاثين ليلة ثلاث حيض فذكر نحو حديث الشعبي فرفع ذلك شريح إلى علي بن أبي طالب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فقال سلوا عنها جاراتها فان كان حيضها كذا انقضت عدتها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وذكر الحديث</w:t>
      </w:r>
      <w:r>
        <w:rPr>
          <w:rFonts w:eastAsia="Amiri" w:cs="Amiri" w:ascii="Amiri" w:hAnsi="Amiri"/>
          <w:color w:val="111111"/>
          <w:sz w:val="28"/>
          <w:szCs w:val="28"/>
          <w:rtl w:val="true"/>
          <w:lang w:bidi="ar-SA"/>
        </w:rPr>
        <w:t>.</w:t>
      </w:r>
    </w:p>
    <w:p>
      <w:pPr>
        <w:sectPr>
          <w:footerReference w:type="default" r:id="rId3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سنن الكبرى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418/7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419/7</w:t>
      </w:r>
      <w:r>
        <w:rPr>
          <w:rFonts w:eastAsia="Amiri" w:cs="Amiri" w:ascii="Amiri" w:hAnsi="Amiri"/>
          <w:color w:val="111111"/>
          <w:sz w:val="28"/>
          <w:szCs w:val="28"/>
          <w:rtl w:val="true"/>
          <w:lang w:bidi="ar-SA"/>
        </w:rPr>
        <w:t xml:space="preserve">. </w:t>
      </w:r>
      <w:bookmarkStart w:id="75" w:name="pg16511_162331"/>
    </w:p>
    <w:p>
      <w:pPr>
        <w:pStyle w:val="Heading3"/>
        <w:numPr>
          <w:ilvl w:val="2"/>
          <w:numId w:val="1"/>
        </w:numPr>
        <w:rPr/>
      </w:pPr>
      <w:bookmarkStart w:id="76" w:name="__RefHeading___Toc9283282_1280447820"/>
      <w:bookmarkStart w:id="77" w:name="_Toc27"/>
      <w:bookmarkEnd w:id="75"/>
      <w:bookmarkEnd w:id="76"/>
      <w:r>
        <w:rPr/>
        <w:t>44</w:t>
      </w:r>
      <w:r>
        <w:rPr>
          <w:rtl w:val="true"/>
        </w:rPr>
        <w:t xml:space="preserve">- </w:t>
      </w:r>
      <w:r>
        <w:rPr>
          <w:rtl w:val="true"/>
        </w:rPr>
        <w:t>باب طلاق الحاملي</w:t>
      </w:r>
      <w:bookmarkEnd w:id="77"/>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البيهقي أخبرنا أبو عبد الله الحافظ وأبو سعيد بن أبي عمرو قالا نا أبو العباس محمد بن يعقوب نا احمد بن عبد الجبار نا حفص بن غياث عن ليث بن أبى سليم عن أبي عمر العبدى عن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الرجل يطلق امرأته وفي بطنها ولدان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فتضع واحدا ويبقى الآخر قال هو أحق برجعتها ما لم تضع الآخر قال ونا احمد نا حفص عن ابن جريج عن ميسرة عن ابن عباس بمثله قال و نا احمد نا حفص عن الشعبي مثله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عنه أخبرنا أبو عبد الله الحافظ نا أبو العباس نا احمد نا حفص عن ابن جريج عن عطاء مثله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أبي شيبة حدثنا أبو بكر قال نا حفص بن غياث عن ليث عن أبي عمر و العبدي عن على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وضعت ولدا وبقى في بطنها ولد فهو أحق بها ما لم تضع الآخر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المنابع</w:t>
      </w:r>
      <w:r>
        <w:rPr>
          <w:rFonts w:eastAsia="IRNazanin" w:cs="IRNazanin"/>
          <w:color w:val="111111"/>
          <w:sz w:val="28"/>
          <w:szCs w:val="28"/>
          <w:rtl w:val="true"/>
          <w:lang w:bidi="fa-IR"/>
        </w:rPr>
        <w:t>:</w:t>
      </w:r>
    </w:p>
    <w:p>
      <w:pPr>
        <w:sectPr>
          <w:footerReference w:type="default" r:id="rId3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سنن الكبرى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424/7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المصنف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175/5</w:t>
      </w:r>
      <w:r>
        <w:rPr>
          <w:rFonts w:eastAsia="Amiri" w:cs="Amiri" w:ascii="Amiri" w:hAnsi="Amiri"/>
          <w:color w:val="111111"/>
          <w:sz w:val="28"/>
          <w:szCs w:val="28"/>
          <w:rtl w:val="true"/>
          <w:lang w:bidi="ar-SA"/>
        </w:rPr>
        <w:t xml:space="preserve">. </w:t>
      </w:r>
      <w:bookmarkStart w:id="78" w:name="pg16511_162332"/>
    </w:p>
    <w:p>
      <w:pPr>
        <w:pStyle w:val="Heading3"/>
        <w:numPr>
          <w:ilvl w:val="2"/>
          <w:numId w:val="1"/>
        </w:numPr>
        <w:rPr/>
      </w:pPr>
      <w:bookmarkStart w:id="79" w:name="__RefHeading___Toc9283284_1280447820"/>
      <w:bookmarkStart w:id="80" w:name="_Toc28"/>
      <w:bookmarkEnd w:id="78"/>
      <w:bookmarkEnd w:id="79"/>
      <w:r>
        <w:rPr/>
        <w:t>45</w:t>
      </w:r>
      <w:r>
        <w:rPr>
          <w:rtl w:val="true"/>
        </w:rPr>
        <w:t xml:space="preserve"> -</w:t>
      </w:r>
      <w:r>
        <w:rPr>
          <w:rtl w:val="true"/>
        </w:rPr>
        <w:t>باب من قال لزوجته انت طالق الفا</w:t>
      </w:r>
      <w:bookmarkEnd w:id="80"/>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ابن أبي شيبة حدثنا أبو بكر قال نا وكيع عن الاعمش عن حبيب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جاء رجل إلى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طلقت امرأتي ألفا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بانت منك بثلاث وأقسم سائرها بين نسائك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حدثنا أبو بكر قال نا ابن فضيل عن الاعمش عن حبيب عن رجل من أهل مكة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جاء رجل إلى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طلقت امرأتي ألفا،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الثلاث تحرمها عليك واقسم سائرهن بين أهللك</w:t>
      </w:r>
      <w:r>
        <w:rPr>
          <w:rFonts w:eastAsia="Amiri" w:cs="Amiri" w:ascii="Amiri" w:hAnsi="Amiri"/>
          <w:color w:val="111111"/>
          <w:sz w:val="28"/>
          <w:szCs w:val="28"/>
          <w:rtl w:val="true"/>
          <w:lang w:bidi="ar-SA"/>
        </w:rPr>
        <w:t>.</w:t>
      </w:r>
    </w:p>
    <w:p>
      <w:pPr>
        <w:sectPr>
          <w:footerReference w:type="default" r:id="rId3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المصنف</w:t>
      </w:r>
      <w:r>
        <w:rPr>
          <w:rFonts w:eastAsia="IRNazanin" w:cs="IRNazanin"/>
          <w:color w:val="111111"/>
          <w:sz w:val="28"/>
          <w:szCs w:val="28"/>
          <w:rtl w:val="true"/>
          <w:lang w:bidi="fa-IR"/>
        </w:rPr>
        <w:t xml:space="preserve">: </w:t>
      </w:r>
      <w:r>
        <w:rPr>
          <w:rFonts w:eastAsia="IRNazanin" w:cs="IRNazanin"/>
          <w:color w:val="111111"/>
          <w:sz w:val="28"/>
          <w:szCs w:val="28"/>
          <w:lang w:bidi="fa-IR"/>
        </w:rPr>
        <w:t>14/13</w:t>
      </w:r>
      <w:r>
        <w:rPr>
          <w:rFonts w:eastAsia="IRNazanin" w:cs="IRNazanin"/>
          <w:color w:val="111111"/>
          <w:sz w:val="28"/>
          <w:szCs w:val="28"/>
          <w:rtl w:val="true"/>
          <w:lang w:bidi="fa-IR"/>
        </w:rPr>
        <w:t xml:space="preserve">. </w:t>
      </w:r>
      <w:bookmarkStart w:id="81" w:name="pg16511_162333"/>
    </w:p>
    <w:p>
      <w:pPr>
        <w:pStyle w:val="Heading2"/>
        <w:numPr>
          <w:ilvl w:val="1"/>
          <w:numId w:val="1"/>
        </w:numPr>
        <w:rPr/>
      </w:pPr>
      <w:bookmarkStart w:id="82" w:name="__RefHeading___Toc9283286_1280447820"/>
      <w:bookmarkStart w:id="83" w:name="_Toc29"/>
      <w:bookmarkEnd w:id="81"/>
      <w:bookmarkEnd w:id="82"/>
      <w:r>
        <w:rPr>
          <w:rtl w:val="true"/>
        </w:rPr>
        <w:t>كتاب الأولاد</w:t>
      </w:r>
      <w:bookmarkEnd w:id="83"/>
    </w:p>
    <w:p>
      <w:pPr>
        <w:pStyle w:val="Heading3"/>
        <w:numPr>
          <w:ilvl w:val="2"/>
          <w:numId w:val="1"/>
        </w:numPr>
        <w:rPr/>
      </w:pPr>
      <w:bookmarkStart w:id="84" w:name="__RefHeading___Toc9283288_1280447820"/>
      <w:bookmarkStart w:id="85" w:name="_Toc30"/>
      <w:bookmarkEnd w:id="84"/>
      <w:r>
        <w:rPr/>
        <w:t>1</w:t>
      </w:r>
      <w:r>
        <w:rPr>
          <w:rtl w:val="true"/>
        </w:rPr>
        <w:t xml:space="preserve">- </w:t>
      </w:r>
      <w:r>
        <w:rPr>
          <w:rtl w:val="true"/>
        </w:rPr>
        <w:t>باب تسمية الولد</w:t>
      </w:r>
      <w:bookmarkEnd w:id="85"/>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الله حدثني أبي ثنا وكيع ثنا قطر عن المنذر عن ابن الحنفية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رسول الله أرأيت ان ولدلى بعدك ولد اسميه باسمك واكنيه بكنيتك قال نعم فكانت رخصة من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على</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الترمذي حدثنا محمد بن بشار، أخبرنا يحيى بن سعيد القطان، أخبرنا فطر بن خليفة حدثنى منذر ، وهو الثوري عن محمد هو ابن الحنفية عن علي بن أبي طالب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يارسول الله أرأيت إن ولد لي بعدك أسميه محمدا وأكنيه بكنيتك ؟ قال نعم،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فكانت رخصة لى</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أبو داود حدثنا عثمان وأبو بكر ابنا أبى شيبة، قالا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ثنا أبو أسامة، عن فطر، عن منذر، عن محمد بن الحنفية،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رسول الله، إن ولد لى من بعدك ولد أسميه باسمك وأكنيه بكنيتك؟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ولم يقل ابو بكر قلت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على عليه السلام للنبي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w:t>
      </w:r>
    </w:p>
    <w:p>
      <w:pPr>
        <w:sectPr>
          <w:footerReference w:type="default" r:id="rId3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البيهقي أخبرنا أبو على الروذبارى أنبأ محمد بن بكر ثنا أبو داود ثنا عثمان وأبو بكر ابنا أبى شيبة قالا ثنا أبو أسامة عن فطر عن منذر عن محمد ابن الحنفية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قلت يا رسول الله ان ولد لى من بعدك </w:t>
      </w:r>
    </w:p>
    <w:p>
      <w:pPr>
        <w:pStyle w:val="BookText"/>
        <w:rPr/>
      </w:pPr>
      <w:r>
        <w:rPr>
          <w:rFonts w:ascii="IRNazanin" w:hAnsi="IRNazanin" w:eastAsia="IRNazanin"/>
          <w:color w:val="111111"/>
          <w:sz w:val="28"/>
          <w:sz w:val="28"/>
          <w:szCs w:val="28"/>
          <w:rtl w:val="true"/>
          <w:lang w:bidi="fa-IR"/>
        </w:rPr>
        <w:t>ولد أسميه باسمك واكنيه بكنيتك ؟ قال نعم لم يقل أبو بكر قلت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أخبرنا أبو عبد الله الحافظ أنبأ أبو بكر احمد بن محمد بن السرى التميمي الحافظ بالكوفة أنبأ أبو محمد الحسن بن علي بن جعفر الصير فى ثنا أبو نعيم ثنا فطر وهو ابن خليفة عن منذر الثوري قال سمعت ابن الحنفية يقول كانت رخصة لعلي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يا رسول الله ان ولد لي بعدك أسميه باسمك واكنيه بكنيتك ؟ قال نعم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وروى من وجه آخر ضعيف عن محمد بن الحنفية والحديث مختلف في وصله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ابن أبي شيبة الكوفي حدثنا أبو أسامة عن فطر عن منذر عن محمد بن الحنفية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للنبي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ولد لي غلام بعدك أسميه باسمك وأكنيه بكنيتك؟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مسند احمد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95/1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الجامع الصحيح</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سنن أبي داود</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292/4</w:t>
      </w:r>
      <w:r>
        <w:rPr>
          <w:rFonts w:ascii="Amiri" w:hAnsi="Amiri" w:eastAsia="Amiri" w:cs="Amiri"/>
          <w:color w:val="111111"/>
          <w:sz w:val="28"/>
          <w:sz w:val="28"/>
          <w:szCs w:val="28"/>
          <w:rtl w:val="true"/>
          <w:lang w:bidi="ar-SA"/>
        </w:rPr>
        <w:t>،</w:t>
      </w:r>
    </w:p>
    <w:p>
      <w:pPr>
        <w:sectPr>
          <w:footerReference w:type="default" r:id="rId3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سنن الكبرى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309/9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المصنف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480/8</w:t>
      </w:r>
      <w:r>
        <w:rPr>
          <w:rFonts w:eastAsia="Amiri" w:cs="Amiri" w:ascii="Amiri" w:hAnsi="Amiri"/>
          <w:color w:val="111111"/>
          <w:sz w:val="28"/>
          <w:szCs w:val="28"/>
          <w:rtl w:val="true"/>
          <w:lang w:bidi="ar-SA"/>
        </w:rPr>
        <w:t xml:space="preserve"> </w:t>
      </w:r>
      <w:bookmarkStart w:id="86" w:name="pg16511_162335"/>
    </w:p>
    <w:p>
      <w:pPr>
        <w:pStyle w:val="Heading3"/>
        <w:numPr>
          <w:ilvl w:val="2"/>
          <w:numId w:val="1"/>
        </w:numPr>
        <w:rPr/>
      </w:pPr>
      <w:bookmarkStart w:id="87" w:name="__RefHeading___Toc9283290_1280447820"/>
      <w:bookmarkStart w:id="88" w:name="_Toc31"/>
      <w:bookmarkEnd w:id="86"/>
      <w:bookmarkEnd w:id="87"/>
      <w:r>
        <w:rPr/>
        <w:t>2</w:t>
      </w:r>
      <w:r>
        <w:rPr>
          <w:rtl w:val="true"/>
        </w:rPr>
        <w:t xml:space="preserve"> -</w:t>
      </w:r>
      <w:r>
        <w:rPr>
          <w:rtl w:val="true"/>
        </w:rPr>
        <w:t>باب تسمية الحسنين عليهما السلام</w:t>
      </w:r>
      <w:bookmarkEnd w:id="88"/>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عبد الله حدثني أبي ثنا يحيى بن آدم ثنا اسرائيل عن أبي اسحق عن هاني بن هانئ عن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لما ولد الحسن سميته حربا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فجاء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 أروني ابني ما سميتموه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حربا قال بل هو حسن فلما ولد الحسين سميته حربا فجاء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 أروني ابني ما سميتموه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 حربا قال بل هو حسين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فلما ولد الثالث سميته حربا فجاء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 أروني ابني ما سميتموه قلت حربا قال بل هو محسن ثم قال سميتهم باسماء ولد هرون شبر وشبير ومشير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 الله حدثني أبى ثنا حجاج ثنا اسرائيل عن أبى اسحق عن هائى بن هانئ عن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لما ولد الحسن جاء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 ارونى ابني ما سميتموه قلت سميته حربا قال بل هو حسن فلما ولد الحسين قال ارونى ابنى ما سميتموه قلت سمينه حربا قال بل هو حسين فلما ولدت الثالث جاء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 ارونى ابني ما سميتموه قلت حربا قال بل هو محسن ثم قال سميتهم باسماء ولد هرون شبر وشبير ومشير</w:t>
      </w:r>
      <w:r>
        <w:rPr>
          <w:rFonts w:eastAsia="IRNazanin" w:cs="IRNazanin"/>
          <w:color w:val="111111"/>
          <w:sz w:val="28"/>
          <w:szCs w:val="28"/>
          <w:rtl w:val="true"/>
          <w:lang w:bidi="fa-IR"/>
        </w:rPr>
        <w:t>.</w:t>
      </w:r>
    </w:p>
    <w:p>
      <w:pPr>
        <w:sectPr>
          <w:footerReference w:type="default" r:id="rId3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الله حدثني أبي ثنا زكريا بن عدى أنبأنا عبد الله بن عمر وعن عبد الله ابن محمد بن عقيل عن محمد بن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قال لما ولد الحسن سماه حمزة فلما ولد الحسين سماه بعمه جعفر قال فدعاني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فقال انى أمرت أن أغير اسم هذين فقلت الله ورسوله أعلم فسماهما حسنا وحسينا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البيهقي أخبرنا علي بن احمد بن عبدان أنبأ احمد بن عبيد ثنا عثمان بن عمر ثنا ابن رجاء ثنا اسرائيل عن أبى اسحاق ح وحدثنا أبو عبد الله الحافظ ثنا أبو الحسن على بن محمد الشيباني بالكوفة ثنا ابراهيم بن اسحاق الزهري ثنا جعفر بن عون ثنا يونس بن أبى اسحاق عن ابيه عن هانئ بن هانئ عن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لما ان ولد الحسن سميته حربا فقال لى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سميت ابني فقلت حربا قال هو الحسن فلما ولد الحسين سميته حربا فقال النبي ولا ما سميت ابني قلت حربا قال هو الحسين فلما ولد محسن قال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سميت ابني قلت حربا قال هو محسن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قال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انى سميت بني هؤلاء بتسمية هارون بنيه شبر وشبير ومشير لفظ حديث يونس وفي رواية اسرائيل ارونى ابني ما سميتموه ،والباقى بمعناه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أبو الفرج حدثني أحمد بن الجعد قال حدثنا عبدالرحمن بن صالح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يحيى بن عيسى التميمي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الاعمش، عن سالم بن أبي الجعد، قال علي بن أبي طالب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كنت رجلا أحب الحرب، فلما ولد الحسن، هممت أن أسميه حربا، فسماه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الحسن، فلما ولد الحسين، هممت أن أسميه حربا، فسماه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الحسين،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سميتها باسمي ابني هرون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شبر و شبير</w:t>
      </w:r>
      <w:r>
        <w:rPr>
          <w:rFonts w:eastAsia="IRNazanin" w:cs="IRNazanin"/>
          <w:color w:val="111111"/>
          <w:sz w:val="28"/>
          <w:szCs w:val="28"/>
          <w:rtl w:val="true"/>
          <w:lang w:bidi="fa-IR"/>
        </w:rPr>
        <w:t>.</w:t>
      </w:r>
    </w:p>
    <w:p>
      <w:pPr>
        <w:sectPr>
          <w:footerReference w:type="default" r:id="rId3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الهيتمي عن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لما ولد الحسن سماه حمزة فلما ولد الحسين </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سماه بعمه جعفر قال فدعاني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 انى أمرت أن أغير اسم</w:t>
      </w:r>
    </w:p>
    <w:p>
      <w:pPr>
        <w:pStyle w:val="BookText"/>
        <w:rPr/>
      </w:pPr>
      <w:r>
        <w:rPr>
          <w:rFonts w:ascii="Amiri" w:hAnsi="Amiri" w:eastAsia="Amiri" w:cs="Amiri"/>
          <w:color w:val="111111"/>
          <w:sz w:val="28"/>
          <w:sz w:val="28"/>
          <w:szCs w:val="28"/>
          <w:rtl w:val="true"/>
          <w:lang w:bidi="ar-SA"/>
        </w:rPr>
        <w:t>هذين فقلت الله ورسوله اعلم فسماهما حسنا وحسينا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المنابع</w:t>
      </w:r>
      <w:r>
        <w:rPr>
          <w:rFonts w:eastAsia="IRNazanin" w:cs="IRNazanin"/>
          <w:color w:val="111111"/>
          <w:sz w:val="28"/>
          <w:szCs w:val="28"/>
          <w:rtl w:val="true"/>
          <w:lang w:bidi="fa-IR"/>
        </w:rPr>
        <w:t>:</w:t>
      </w:r>
    </w:p>
    <w:p>
      <w:pPr>
        <w:sectPr>
          <w:footerReference w:type="default" r:id="rId3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مسند أحمد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118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159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الاغاني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138/16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سنن الكبرى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مجمع الزوائد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52/8</w:t>
      </w:r>
      <w:r>
        <w:rPr>
          <w:rFonts w:eastAsia="Amiri" w:cs="Amiri" w:ascii="Amiri" w:hAnsi="Amiri"/>
          <w:color w:val="111111"/>
          <w:sz w:val="28"/>
          <w:szCs w:val="28"/>
          <w:rtl w:val="true"/>
          <w:lang w:bidi="ar-SA"/>
        </w:rPr>
        <w:t xml:space="preserve"> . </w:t>
      </w:r>
      <w:bookmarkStart w:id="89" w:name="pg16511_162338"/>
    </w:p>
    <w:p>
      <w:pPr>
        <w:pStyle w:val="Heading3"/>
        <w:numPr>
          <w:ilvl w:val="2"/>
          <w:numId w:val="1"/>
        </w:numPr>
        <w:rPr/>
      </w:pPr>
      <w:bookmarkStart w:id="90" w:name="__RefHeading___Toc9283292_1280447820"/>
      <w:bookmarkStart w:id="91" w:name="_Toc32"/>
      <w:bookmarkEnd w:id="89"/>
      <w:bookmarkEnd w:id="90"/>
      <w:r>
        <w:rPr/>
        <w:t>3</w:t>
      </w:r>
      <w:r>
        <w:rPr>
          <w:rtl w:val="true"/>
        </w:rPr>
        <w:t xml:space="preserve">- </w:t>
      </w:r>
      <w:r>
        <w:rPr>
          <w:rtl w:val="true"/>
        </w:rPr>
        <w:t>باب السقط</w:t>
      </w:r>
      <w:bookmarkEnd w:id="91"/>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ماجة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محمد بن يحيى، ومحمد بن إسحاق، أبو بكر البكائى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ثنا أبو غسان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ثنا مندل، عن الحسن بن الحكم النخعي، عن أسماء بنت عابس ابن ربيعة، عن أبيها، عن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السقط ليراغم ربه إذا أدخل أبويه النار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أيها السقط المراغم ربه أدخل أبويك الجنة فيجرهما بسرره حتى يدخلها الجنة</w:t>
      </w:r>
      <w:r>
        <w:rPr>
          <w:rFonts w:eastAsia="IRNazanin" w:cs="IRNazanin"/>
          <w:color w:val="111111"/>
          <w:sz w:val="28"/>
          <w:szCs w:val="28"/>
          <w:rtl w:val="true"/>
          <w:lang w:bidi="fa-IR"/>
        </w:rPr>
        <w:t>.</w:t>
      </w:r>
    </w:p>
    <w:p>
      <w:pPr>
        <w:sectPr>
          <w:footerReference w:type="default" r:id="rId4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سنن ابن ماجة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513/1</w:t>
      </w:r>
      <w:r>
        <w:rPr>
          <w:rFonts w:eastAsia="Amiri" w:cs="Amiri" w:ascii="Amiri" w:hAnsi="Amiri"/>
          <w:color w:val="111111"/>
          <w:sz w:val="28"/>
          <w:szCs w:val="28"/>
          <w:rtl w:val="true"/>
          <w:lang w:bidi="ar-SA"/>
        </w:rPr>
        <w:t xml:space="preserve"> . </w:t>
      </w:r>
      <w:bookmarkStart w:id="92" w:name="pg16511_162339"/>
    </w:p>
    <w:p>
      <w:pPr>
        <w:pStyle w:val="Heading3"/>
        <w:numPr>
          <w:ilvl w:val="2"/>
          <w:numId w:val="1"/>
        </w:numPr>
        <w:rPr/>
      </w:pPr>
      <w:bookmarkStart w:id="93" w:name="__RefHeading___Toc9283294_1280447820"/>
      <w:bookmarkStart w:id="94" w:name="_Toc33"/>
      <w:bookmarkEnd w:id="92"/>
      <w:bookmarkEnd w:id="93"/>
      <w:r>
        <w:rPr/>
        <w:t>4</w:t>
      </w:r>
      <w:r>
        <w:rPr>
          <w:rtl w:val="true"/>
        </w:rPr>
        <w:t>-</w:t>
      </w:r>
      <w:r>
        <w:rPr>
          <w:rtl w:val="true"/>
        </w:rPr>
        <w:t>باب العقيقة</w:t>
      </w:r>
      <w:bookmarkEnd w:id="94"/>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الترمذي حدثنا محمد بن يحيى القطعي حدثنا عبد الاعلى عن محمد بن إسحاق عن عبد الله بن أبى بكر عن محمد بن علي بن الحسين عن على بن أبي 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عق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الحسن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بشاة وقال يا فاطمة احلق رأسه وتصدقي بزنة شعره فضة، فوزنته، فكان وزنه درهما أو بعض درهم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الحاكم أبو عبد الله عن أبي طيب محمد بن علي بن الحسن الحيري من اصل كتابه ثنا محمد بن عبدالوهاب الفراء ثنا يعلي بن عبيد ثنا محمد بن إسحاق عن عبدالله بن ابي بكر عن محمد بن علي بن الحسين عن أبيه عن علي بن أبي 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عق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الحسين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بشاة 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فاطمة احلق رأسه و تصدقى بزنة شعرة فوزناه فكان وزنه درهما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الهيتمي عن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رسول الله لعق عن الحسن والحسين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رواه الطبراني في الكبير وفيه رواه لم يسم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وعن بريدة قال عق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الحسن والحسين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p>
    <w:p>
      <w:pPr>
        <w:sectPr>
          <w:footerReference w:type="default" r:id="rId4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عنه عن علي بن أبي 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أما طالب الله قال أما حسن وحسين ومحسن فانما أسماهم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وعق عنهم وحلق رؤوسهم وتصدق بوزنها وأمر بهم فسروا وختنوا</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أبي شيبة حدثنا أبو بكر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عبد الاعلى عن محمد ابن إسحاق عن عبد الله بن أبي بكر عن محمد بن علي بن حسين عن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الحسن بشاة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فاطمة، احلق رأسه وتصدقي بزنة شعره فضة فوزنوه فكان وزنه درهما أو بعض درهم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عنه حدثنا أبو بكر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محمد بن عبد الله الاسدي عن شريك عن ابن عقيل عن علي بن الحسين عن أبي رافع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قالت فاطمة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 ألا أعق عن ابني دما؟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ولكن احلقي رأسه وتصدقي بوزنه على المساكين أواق من ورق أو فضة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المنابع</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الجامع الصحيح</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99/4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المستدرك</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237/4</w:t>
      </w:r>
      <w:r>
        <w:rPr>
          <w:rFonts w:ascii="Amiri" w:hAnsi="Amiri" w:eastAsia="Amiri" w:cs="Amiri"/>
          <w:color w:val="111111"/>
          <w:sz w:val="28"/>
          <w:sz w:val="28"/>
          <w:szCs w:val="28"/>
          <w:rtl w:val="true"/>
          <w:lang w:bidi="ar-SA"/>
        </w:rPr>
        <w:t>،</w:t>
      </w:r>
    </w:p>
    <w:p>
      <w:pPr>
        <w:sectPr>
          <w:footerReference w:type="default" r:id="rId4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مجمع الزوائد</w:t>
      </w:r>
      <w:r>
        <w:rPr>
          <w:rFonts w:eastAsia="IRNazanin" w:cs="IRNazanin"/>
          <w:color w:val="111111"/>
          <w:sz w:val="28"/>
          <w:szCs w:val="28"/>
          <w:rtl w:val="true"/>
          <w:lang w:bidi="fa-IR"/>
        </w:rPr>
        <w:t xml:space="preserve">: </w:t>
      </w:r>
      <w:r>
        <w:rPr>
          <w:rFonts w:eastAsia="IRNazanin" w:cs="IRNazanin"/>
          <w:color w:val="111111"/>
          <w:sz w:val="28"/>
          <w:szCs w:val="28"/>
          <w:lang w:bidi="fa-IR"/>
        </w:rPr>
        <w:t>58/4</w:t>
      </w:r>
      <w:r>
        <w:rPr>
          <w:rFonts w:eastAsia="IRNazanin" w:cs="IRNazanin"/>
          <w:color w:val="111111"/>
          <w:sz w:val="28"/>
          <w:szCs w:val="28"/>
          <w:rtl w:val="true"/>
          <w:lang w:bidi="fa-IR"/>
        </w:rPr>
        <w:t xml:space="preserve"> - </w:t>
      </w:r>
      <w:r>
        <w:rPr>
          <w:rFonts w:eastAsia="IRNazanin" w:cs="IRNazanin"/>
          <w:color w:val="111111"/>
          <w:sz w:val="28"/>
          <w:szCs w:val="28"/>
          <w:lang w:bidi="fa-IR"/>
        </w:rPr>
        <w:t>59</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المصنف</w:t>
      </w:r>
      <w:r>
        <w:rPr>
          <w:rFonts w:eastAsia="IRNazanin" w:cs="IRNazanin"/>
          <w:color w:val="111111"/>
          <w:sz w:val="28"/>
          <w:szCs w:val="28"/>
          <w:rtl w:val="true"/>
          <w:lang w:bidi="fa-IR"/>
        </w:rPr>
        <w:t xml:space="preserve">: </w:t>
      </w:r>
      <w:r>
        <w:rPr>
          <w:rFonts w:eastAsia="IRNazanin" w:cs="IRNazanin"/>
          <w:color w:val="111111"/>
          <w:sz w:val="28"/>
          <w:szCs w:val="28"/>
          <w:lang w:bidi="fa-IR"/>
        </w:rPr>
        <w:t>47/8</w:t>
      </w:r>
      <w:r>
        <w:rPr>
          <w:rFonts w:eastAsia="IRNazanin" w:cs="IRNazanin"/>
          <w:color w:val="111111"/>
          <w:sz w:val="28"/>
          <w:szCs w:val="28"/>
          <w:rtl w:val="true"/>
          <w:lang w:bidi="fa-IR"/>
        </w:rPr>
        <w:t xml:space="preserve">. </w:t>
      </w:r>
      <w:bookmarkStart w:id="95" w:name="pg16511_162341"/>
    </w:p>
    <w:p>
      <w:pPr>
        <w:pStyle w:val="Heading3"/>
        <w:numPr>
          <w:ilvl w:val="2"/>
          <w:numId w:val="1"/>
        </w:numPr>
        <w:rPr/>
      </w:pPr>
      <w:bookmarkStart w:id="96" w:name="__RefHeading___Toc9283296_1280447820"/>
      <w:bookmarkStart w:id="97" w:name="_Toc34"/>
      <w:bookmarkEnd w:id="95"/>
      <w:bookmarkEnd w:id="96"/>
      <w:r>
        <w:rPr/>
        <w:t>5</w:t>
      </w:r>
      <w:r>
        <w:rPr>
          <w:rtl w:val="true"/>
        </w:rPr>
        <w:t xml:space="preserve">- </w:t>
      </w:r>
      <w:r>
        <w:rPr>
          <w:rtl w:val="true"/>
        </w:rPr>
        <w:t>باب الختان</w:t>
      </w:r>
      <w:bookmarkEnd w:id="97"/>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البيهقي أخبرنا أبو الحسن علي بن محمد بن بندار القزويني بمكة ثنا أبو محمد سهل بن احمد الديباجي ثنا أبو على محمد بنمحمد بن الاشعث وأخبرنا أبو عبد الله الحافظ أنبأ أبو بكر محمد بن داود بن سليمان الصوفي قال قرئ على أبى على محمد بن محمد بن الاشعث الكوفى حدثني موسى بن اسمعيل بن موسى بن جعفر بن محمد بن علي بن الحسين بن علي بن أبي طالب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ثنا أبى عن أبيه عن جده جعفر بن محمد عن ابيه عن جده علي بن الحسين بن علي عن أبيه عن ابيه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وجدنا في قائم سيف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في الصحيفة ان الاقلف لا يترك في الاسلام حتى يختتن ولو بلغ ثمانين سنة – وهذا حديث ينفرد به اهل البيت عليهم السلام بهذا الاسناد </w:t>
      </w:r>
      <w:r>
        <w:rPr>
          <w:rFonts w:eastAsia="IRNazanin" w:cs="IRNazanin"/>
          <w:color w:val="111111"/>
          <w:sz w:val="28"/>
          <w:szCs w:val="28"/>
          <w:rtl w:val="true"/>
          <w:lang w:bidi="fa-IR"/>
        </w:rPr>
        <w:t>.</w:t>
      </w:r>
    </w:p>
    <w:p>
      <w:pPr>
        <w:sectPr>
          <w:footerReference w:type="default" r:id="rId4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سنن الكبرى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324/8</w:t>
      </w:r>
      <w:r>
        <w:rPr>
          <w:rFonts w:eastAsia="Amiri" w:cs="Amiri" w:ascii="Amiri" w:hAnsi="Amiri"/>
          <w:color w:val="111111"/>
          <w:sz w:val="28"/>
          <w:szCs w:val="28"/>
          <w:rtl w:val="true"/>
          <w:lang w:bidi="ar-SA"/>
        </w:rPr>
        <w:t xml:space="preserve">. </w:t>
      </w:r>
      <w:bookmarkStart w:id="98" w:name="pg16511_162342"/>
    </w:p>
    <w:p>
      <w:pPr>
        <w:pStyle w:val="Heading3"/>
        <w:numPr>
          <w:ilvl w:val="2"/>
          <w:numId w:val="1"/>
        </w:numPr>
        <w:rPr/>
      </w:pPr>
      <w:bookmarkStart w:id="99" w:name="__RefHeading___Toc9283298_1280447820"/>
      <w:bookmarkStart w:id="100" w:name="_Toc35"/>
      <w:bookmarkEnd w:id="98"/>
      <w:bookmarkEnd w:id="99"/>
      <w:r>
        <w:rPr/>
        <w:t>6</w:t>
      </w:r>
      <w:r>
        <w:rPr>
          <w:rtl w:val="true"/>
        </w:rPr>
        <w:t xml:space="preserve">- </w:t>
      </w:r>
      <w:r>
        <w:rPr>
          <w:rtl w:val="true"/>
        </w:rPr>
        <w:t>باب تهنئة الولد</w:t>
      </w:r>
      <w:bookmarkEnd w:id="100"/>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ابن عبدربه روي عن علي بن أبي طالب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أنه افتقد عبد الله بن عباس في وقت صلاة الظهر فقال لاصحابه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بال أبي العباس لم يحضر ؟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ولد له مولود فلما صلى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امضوا بنا إليه، فأتاه فهناه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شكرت الواهب، وبورك لك في الموهوب، ما سميته؟ 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يجوز لي أن أسميه حتى تسميه انت ؟ فأمر به فأخرج إليه فأخذه فحنكه ودعا له ورده،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خذ إليك أبا الاملاك، قد سميته عليا، وكنيته أبا الحسن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قدم معاوية قال لابن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 اسمه اسمه، قد كنيته أبا محمد،فجرت عليه</w:t>
      </w:r>
      <w:r>
        <w:rPr>
          <w:rFonts w:eastAsia="Amiri" w:cs="Amiri" w:ascii="Amiri" w:hAnsi="Amiri"/>
          <w:color w:val="111111"/>
          <w:sz w:val="28"/>
          <w:szCs w:val="28"/>
          <w:rtl w:val="true"/>
          <w:lang w:bidi="ar-SA"/>
        </w:rPr>
        <w:t>.</w:t>
      </w:r>
    </w:p>
    <w:p>
      <w:pPr>
        <w:sectPr>
          <w:footerReference w:type="default" r:id="rId4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العقد الفريد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103/5</w:t>
      </w:r>
      <w:r>
        <w:rPr>
          <w:rFonts w:eastAsia="Amiri" w:cs="Amiri" w:ascii="Amiri" w:hAnsi="Amiri"/>
          <w:color w:val="111111"/>
          <w:sz w:val="28"/>
          <w:szCs w:val="28"/>
          <w:rtl w:val="true"/>
          <w:lang w:bidi="ar-SA"/>
        </w:rPr>
        <w:t xml:space="preserve"> </w:t>
      </w:r>
      <w:bookmarkStart w:id="101" w:name="pg16511_162343"/>
    </w:p>
    <w:p>
      <w:pPr>
        <w:pStyle w:val="Heading2"/>
        <w:numPr>
          <w:ilvl w:val="1"/>
          <w:numId w:val="1"/>
        </w:numPr>
        <w:rPr/>
      </w:pPr>
      <w:bookmarkStart w:id="102" w:name="__RefHeading___Toc9283300_1280447820"/>
      <w:bookmarkStart w:id="103" w:name="_Toc36"/>
      <w:bookmarkEnd w:id="101"/>
      <w:bookmarkEnd w:id="102"/>
      <w:r>
        <w:rPr>
          <w:rtl w:val="true"/>
        </w:rPr>
        <w:t>كتاب التجمل والزينة</w:t>
      </w:r>
      <w:bookmarkEnd w:id="103"/>
    </w:p>
    <w:p>
      <w:pPr>
        <w:pStyle w:val="Heading3"/>
        <w:numPr>
          <w:ilvl w:val="2"/>
          <w:numId w:val="1"/>
        </w:numPr>
        <w:rPr/>
      </w:pPr>
      <w:bookmarkStart w:id="104" w:name="__RefHeading___Toc9283302_1280447820"/>
      <w:bookmarkStart w:id="105" w:name="_Toc37"/>
      <w:bookmarkEnd w:id="104"/>
      <w:r>
        <w:rPr/>
        <w:t>1</w:t>
      </w:r>
      <w:r>
        <w:rPr>
          <w:rtl w:val="true"/>
        </w:rPr>
        <w:t xml:space="preserve">- </w:t>
      </w:r>
      <w:r>
        <w:rPr>
          <w:rtl w:val="true"/>
        </w:rPr>
        <w:t>باب الاردية</w:t>
      </w:r>
      <w:bookmarkEnd w:id="105"/>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البخاري حدثنا عبدان أخبرنا عبد الله أخبرنا يونس عن الزهري أخبرني علي بن حسين ان حسين بن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أخبره ان عليا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فدعا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بردائه فارتدی به ثم انطلق يمشي واتبعته انا وزيد بن حارثة حتى جاء البيت الذي فيه حمزة فاستأذن فأذنوا لهم</w:t>
      </w:r>
      <w:r>
        <w:rPr>
          <w:rFonts w:eastAsia="IRNazanin" w:cs="IRNazanin"/>
          <w:color w:val="111111"/>
          <w:sz w:val="28"/>
          <w:szCs w:val="28"/>
          <w:rtl w:val="true"/>
          <w:lang w:bidi="fa-IR"/>
        </w:rPr>
        <w:t>.</w:t>
      </w:r>
    </w:p>
    <w:p>
      <w:pPr>
        <w:sectPr>
          <w:footerReference w:type="default" r:id="rId4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صحيح البخاري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185/7</w:t>
      </w:r>
      <w:r>
        <w:rPr>
          <w:rFonts w:eastAsia="Amiri" w:cs="Amiri" w:ascii="Amiri" w:hAnsi="Amiri"/>
          <w:color w:val="111111"/>
          <w:sz w:val="28"/>
          <w:szCs w:val="28"/>
          <w:rtl w:val="true"/>
          <w:lang w:bidi="ar-SA"/>
        </w:rPr>
        <w:t xml:space="preserve"> . </w:t>
      </w:r>
      <w:bookmarkStart w:id="106" w:name="pg16511_162344"/>
    </w:p>
    <w:p>
      <w:pPr>
        <w:pStyle w:val="Heading3"/>
        <w:numPr>
          <w:ilvl w:val="2"/>
          <w:numId w:val="1"/>
        </w:numPr>
        <w:rPr/>
      </w:pPr>
      <w:bookmarkStart w:id="107" w:name="__RefHeading___Toc9283304_1280447820"/>
      <w:bookmarkStart w:id="108" w:name="_Toc38"/>
      <w:bookmarkEnd w:id="106"/>
      <w:bookmarkEnd w:id="107"/>
      <w:r>
        <w:rPr/>
        <w:t>2</w:t>
      </w:r>
      <w:r>
        <w:rPr>
          <w:rtl w:val="true"/>
        </w:rPr>
        <w:t xml:space="preserve"> -</w:t>
      </w:r>
      <w:r>
        <w:rPr>
          <w:rtl w:val="true"/>
        </w:rPr>
        <w:t>باب ليس الحرير</w:t>
      </w:r>
      <w:bookmarkEnd w:id="108"/>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عبدالله حدثني أبي ثنا يزيد أنبأنا محمد بن اسحق عن يزيد بن أبي حبيب عن عبد العزيز بن أبى الصعبة عن عبد الله ابن زربر الغاففى قال سمعت علياً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يقول أخذ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ذهبا بيمينه وحريرا بشماله ثم رفع بهما يديه فقال هذان حرام على ذكور أمتى</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إسماعيل البخارى عن حجاج بن منهال حدثنا شعبة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أخبرني عبد الملك بن ميسرة قال سمعت زيد بن وهب عن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اهدى إلى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حلة سيراء فلبستها فرأيت الغضب في وجهه فشققتها بين نسائى</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قال عاصم عن أبي بردة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القسية قال ثياب اتتنا من الشام أو من مصر مضلعة فيها حرير فيها امثال الاترنج والميثرة كانت النساء تصنعه لبعولتهن مثل القطائف يصفرنها وقال جرير عن يزيد في حديثه القسية ثياب مضلعة يجاء من مصر فيها الحرير والميثرة جلود السباع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عبد الله عاصم اكثر واصح في الميثرة</w:t>
      </w:r>
      <w:r>
        <w:rPr>
          <w:rFonts w:eastAsia="Amiri" w:cs="Amiri" w:ascii="Amiri" w:hAnsi="Amiri"/>
          <w:color w:val="111111"/>
          <w:sz w:val="28"/>
          <w:szCs w:val="28"/>
          <w:rtl w:val="true"/>
          <w:lang w:bidi="ar-SA"/>
        </w:rPr>
        <w:t>.</w:t>
      </w:r>
    </w:p>
    <w:p>
      <w:pPr>
        <w:sectPr>
          <w:footerReference w:type="default" r:id="rId4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عنه حدثنا سليمان بن حرب حدثنا شعبة ح وحدثني محمد بن بشار حدثنا غندر حدثنا شعبة عن عبد الملك ابن ميسرة عن زيد بن وهب عن علي بن أبي طالب اللا قال كساني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حلة سيراء فخرجت فيها فرأيت الغضب في وجهه فشققتها بين نسائي</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مسلم بن حجاج حدثنا أبو بكر بن ابي شيبة وابو كريب وزهير بن حرب واللفظ لزهير قال أبو كريب أخبرنا وقال الآخران حدثنا وكيع عن مسعر عن أبى عون الثقفى عن ابى صالح الحنفي عن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اكيدر دومة اهدى إلى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ثوب حرير فاعطاه علياً الا فقال شققه خمرا بين الفواطم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عنه حدثنا أبو بكر بن أبى شيبة حدثنا غندر عن شعبة عن عبد الملك بن ميسرة عن زيد بن وهب عن علي بن أبي 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كسانى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رحلة سيراء فخرجت فيها فرأيت الغضب في وجهه قال فشققتها بين نسائى</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أبو عوانة حدثنا الصغاني قال أنبأنا أبو النضر قال أنبأنا شعبة ح وحدثنا أبو قلابة قال ثنا بشر بن عمر قال ثنا شعبة قالا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جمعياً عن أبي عون عن أبي صالح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يعني الحنفي قال سمعت عليا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أهديت لرسول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رحلة سيراء فبعث بها إلى فلبستها فرحت بها،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إني لم أعطكها لتلبسها فامرني فاطرتها بين نسائي</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عنه حدثنا أبو قلابة قال ثنا بشر بن عمر قال ثنا شعبة عن أبي عون عن أبي صالح عن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أهدى إلى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حلة حرير سيراء فأعطانيها فلبستها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إني لم أعطكها لتلبسها فامرني فشققتها بين نسائي</w:t>
      </w:r>
      <w:r>
        <w:rPr>
          <w:rFonts w:eastAsia="IRNazanin" w:cs="IRNazanin"/>
          <w:color w:val="111111"/>
          <w:sz w:val="28"/>
          <w:szCs w:val="28"/>
          <w:rtl w:val="true"/>
          <w:lang w:bidi="fa-IR"/>
        </w:rPr>
        <w:t>.</w:t>
      </w:r>
    </w:p>
    <w:p>
      <w:pPr>
        <w:sectPr>
          <w:footerReference w:type="default" r:id="rId4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الترمذي حدثنا سلمة بن شعيب والحسن بن علي و غير واحد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عبد الرزاق، أخبرنا معمر عن الزهري عن إبراهيم بن عبد الله ابن حنين عن أبيه عن علي بن أبي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نهانی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 التختم بالذهب، وعن لباس القسى، وعن القرائة في الركوع والسجود </w:t>
      </w:r>
    </w:p>
    <w:p>
      <w:pPr>
        <w:pStyle w:val="BookText"/>
        <w:rPr/>
      </w:pPr>
      <w:r>
        <w:rPr>
          <w:rFonts w:ascii="IRNazanin" w:hAnsi="IRNazanin" w:eastAsia="IRNazanin"/>
          <w:color w:val="111111"/>
          <w:sz w:val="28"/>
          <w:sz w:val="28"/>
          <w:szCs w:val="28"/>
          <w:rtl w:val="true"/>
          <w:lang w:bidi="fa-IR"/>
        </w:rPr>
        <w:t>و عن لبس المعصفر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عبد الرزاق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أخبرنا معمر عن أبي إسحاق عن هبيرة بن يريم عن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أهدي للنبي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حلة من حرير، فكره أن يلبسها ، وبعث بها إلي، فلبستها، فرآها علي،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أكره لنفسي شيئا إلا أنا أكرهه لك، فخرقها بين النساء،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ففعلت ذلك</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أبو داود حدثنا إبراهيم بن خالد أبو ثور الكلبي، ثنا عمر بن يونس بن القاسم اليمامي، ثنا عكرمة بن عمار، ثنا أبو زميل، حدثني عبد الله ابن عباس،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خرجت الحرورية أتيت علياً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 هؤلاء القوم ، فلبست أحسن ما يكون من حلل اليمن، قال أبو زميل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ابن عباس رجلا جميلا، جهيرا قال ابن عباس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فأتيتهم، فقالوا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مرحبا بك يا ابن عباس، ما هذه الحلة؟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تعيبون علي؟ لقد رأيت على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أحسن ما يكون من الحلل قال أبو داود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 أبي زميل سماك بن الوليد الحنفي</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عنه حدثنا سليمان بن حرب، ثنا شعبة، عن أبي عون،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أبا صالح يحدت، عن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أهديت إلى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حلة سيراء، فأرسل بها إلى، فلبستها فأتيته، فرأيت الغضب في وجهه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إنى لم أرسل بها إليك لتلبسها وأمرني فأطرتها بين نسائى</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عنه حدثنا القعنبي، عن مالك، عن نافع، عن إبراهيم بن عبد الله بن حنين، عن أبيه، عن علي بن أبي 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نهى عن لبس القسى، وعن لبس المعصفر، وعن تختم الذهب، وعن القراءة في الركوع</w:t>
      </w:r>
      <w:r>
        <w:rPr>
          <w:rFonts w:eastAsia="IRNazanin" w:cs="IRNazanin"/>
          <w:color w:val="111111"/>
          <w:sz w:val="28"/>
          <w:szCs w:val="28"/>
          <w:rtl w:val="true"/>
          <w:lang w:bidi="fa-IR"/>
        </w:rPr>
        <w:t>.</w:t>
      </w:r>
    </w:p>
    <w:p>
      <w:pPr>
        <w:sectPr>
          <w:footerReference w:type="default" r:id="rId4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عنه حدثنا قتيبة بن سعيد، ثنا الليث، عن زيد بن أبي حبيب، </w:t>
      </w:r>
    </w:p>
    <w:p>
      <w:pPr>
        <w:pStyle w:val="BookText"/>
        <w:rPr/>
      </w:pPr>
      <w:r>
        <w:rPr>
          <w:rFonts w:ascii="Amiri" w:hAnsi="Amiri" w:eastAsia="Amiri" w:cs="Amiri"/>
          <w:color w:val="111111"/>
          <w:sz w:val="28"/>
          <w:sz w:val="28"/>
          <w:szCs w:val="28"/>
          <w:rtl w:val="true"/>
          <w:lang w:bidi="ar-SA"/>
        </w:rPr>
        <w:t>عن أبي أفلح الهمداني، عن عبد الله بن زرير يعني الغافي أنه سمع علي بن أبي طالب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نبي الله أخذ حريرا فجعله في يمينه، وأخذ ذهبا فجعله في شماله،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هذين حرام على ذكور أمتي</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النسائي أخبرنا قتيبة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الليث عن يزيد بن أبي حبيب عن أبى أفلح الهمداني عن ابن زرير أنه سمع علي بن أبي 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يقول إن 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أخذ حريرا فجعله في يمينه وأخذ ذهبا فجعله في شماله ثم قال إن هذين حرام على ذكور امتي</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عنه أخبرنا عيسى ابن حماد قال أنبأنا الليث عن يزيد بن أبي حبيب عن ابن أبى الصعبة عن رجل من همدان يقال له أبو صالح عن أبن زرير أنه سمع علي بن أبي 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يقول إن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أخذ حريرا فجعله في يمينه وأخذ ذهبا فجعله في شماله ثم قال إن هذين حرام على ذكور أمتى</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عنه أخبرنا محمد بن حاتم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حبان قال أنبأنا عبد الله عن ليث بن سعد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حدثني يزيد بن أبي حبيب عن أبن أبى الصعبة عن رجل من همدان يقال له أفلح عن ابن زرير أنه سمع عليا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نبي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أخذ حريرا فجعله في يمينه وأخذ ذهبا فجعله في شماله ثم قال إن هذين حرام على ذكور أمتى</w:t>
      </w:r>
      <w:r>
        <w:rPr>
          <w:rFonts w:eastAsia="IRNazanin" w:cs="IRNazanin"/>
          <w:color w:val="111111"/>
          <w:sz w:val="28"/>
          <w:szCs w:val="28"/>
          <w:rtl w:val="true"/>
          <w:lang w:bidi="fa-IR"/>
        </w:rPr>
        <w:t>.</w:t>
      </w:r>
    </w:p>
    <w:p>
      <w:pPr>
        <w:sectPr>
          <w:footerReference w:type="default" r:id="rId4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عنه أخبرنا عمرو بن علي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يزيد بن هرون قال أنبأنا محمد بن إسحق عن يزيد بن أبي حبيب عن عبد العزيز بن أبى الصعبة عن أبى أفلح الهمداني عن عبد الله بن زرير الغافق قال سمعت عليا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يقول أخذ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ذهبا بيمينه وحريرا بشماله فقال هذا حرام على ذكور أمتى</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19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البيهقي انبأ أبو عبد الله محمد بن عبد الله الحافظ انبأ محمد بن عبد الله الصفار ثنا اسمعيل بن اسحاق ثنا سليمان بن حرب وعمرو بن مرزوق جميعا عن شعبة عن عبد الملك بن ابى ميسرة عن زيد بن وهب عن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اهدى لرسول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حلة سيراء قال فبعث إلى بها فلبستها فرأيت الغضب في وجهه فشققتها خمرا بين نسائى</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عنه انباأبو محمد عبد الله بن يوسف الاصبهاني انبأ أبو سعيد بن الاعرابي ثنا الحسن بن محمد الزعفراني ثنا عفان وشبابة قالا ثنا شعبة ح وانبا أبو على الروذبارى واللفظ له ثنا أبو بكر بن محمويه العسكري ثنا جعفر بن محمد القلانسي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ثنا آدم بن ابى اياس ثنا شعبة ثنا أبو عون عون محمد بن عبيدالله عن ابى صالح الحنفي عن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اهدى لرسول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حلة سيراء فبعث بها إلى فلبستها وخرجت فيها فنظر إلى فكأنه كرهه فقال لى ما اعطيتكها لتلبسها فأمرنى فاطرتها بين نسائى</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عنه انباأبو محمد بن يوسف انبأ أبو سعيد بن الاعرابي ثنا الحسن ابن محمد الزعفراني ثنا يزيد بن هارون ح وانباأبو على الروذبارى ثنا عبد الله بن عمر بن احمد بن شوذب بواسط ثنا شعيب بن ايوب ثنا يزيد بن هارون انبأ محمد بن اسحاق عن يزيد بن ابى حبيب عن عبد العزيز بن ابى الصعبة عن ابى افلح الهمداني عن عبد الله بن رزين الغافقي قال سمعت عليا</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sectPr>
          <w:footerReference w:type="default" r:id="rId5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اخذ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ذهبا في يمينه وحريرا في شماله ثم رفع بهما يديه ثم قال ان هذين حرام على ذكور امتى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وفي حديث الزعفراني عن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خرج علينا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وفي احدى يديه ذهب وفي الاخرى </w:t>
      </w:r>
    </w:p>
    <w:p>
      <w:pPr>
        <w:pStyle w:val="BookText"/>
        <w:rPr/>
      </w:pPr>
      <w:r>
        <w:rPr>
          <w:rFonts w:ascii="Amiri" w:hAnsi="Amiri" w:eastAsia="Amiri" w:cs="Amiri"/>
          <w:color w:val="111111"/>
          <w:sz w:val="28"/>
          <w:sz w:val="28"/>
          <w:szCs w:val="28"/>
          <w:rtl w:val="true"/>
          <w:lang w:bidi="ar-SA"/>
        </w:rPr>
        <w:t>حرير فقال هذان حرام على ذكور امتي</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ابن ماجة حدثنا أبو بكر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ثنا عبد الرحيم بن سليمان، عن محمد ابن إسحاق، عن يزيد بن أبى حبيب، عن عبد العزيز بن أبى الصعبة عن الافلح الهمداني، عن عبد الله بن زرير الغافقي، سمعته 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علي بن أبي 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يقول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أخذ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حريرا بشماله، وذهبا بيمينه، ثم رفع بهما يديه فقال إن هذين حرام على ذكور أمتى، حل لاناتهم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عنه حدثنا أبو بكر بن أبى شيبة ثنا عبد الرحيم بن سليمان، عن يزيد ابن أبي زياد، عن أبى فاختة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حدثني هبيرة بن بريم عن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أنه أهدى لرسول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حلة مكفوفة بحرير، إما سداها وإما لحمتها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فأرسل بها إلى فأتيته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رسول الله، ما أصنع بها؟ ألبسها؟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ولكن اجعلها خمرا بين الفواطم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البلاذري حدثني أبو موسى الفروي، حدثنا يحيى بن عبد الحميد الحماني حدثنا شريك، عن أبي اسحاق عن هبيرة بن بريم عن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اهديت إلى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حلة حرير فبعث بها إلي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إني لم ابعثها إليك لتلبسها إني اكره لك ما اكره لنفسى و لكن اقطعها خمرا و اكسها فاطمة ابنتي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عنه حدثنا عفان، أنبأنا شعبة، انبأنا أبو عون، عن ماهان أبى صالح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علياً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أهديت إلى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حلة حرير سيراء فأرسل إلى بها فلبستها و عرفت الغضب في وجهه،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إني لم أعطكها لتلبسها وأمرني فطررتها بين النساء، أو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نسائي</w:t>
      </w:r>
      <w:r>
        <w:rPr>
          <w:rFonts w:eastAsia="IRNazanin" w:cs="IRNazanin"/>
          <w:color w:val="111111"/>
          <w:sz w:val="28"/>
          <w:szCs w:val="28"/>
          <w:rtl w:val="true"/>
          <w:lang w:bidi="fa-IR"/>
        </w:rPr>
        <w:t>.</w:t>
      </w:r>
    </w:p>
    <w:p>
      <w:pPr>
        <w:sectPr>
          <w:footerReference w:type="default" r:id="rId5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ابن أبي شيبة حدثنا أبو بكر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عبد الرحيم عن يزيد ابن أبي زياد عن أبي فاختة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هبيرة بن يريم عن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أنه </w:t>
      </w:r>
    </w:p>
    <w:p>
      <w:pPr>
        <w:pStyle w:val="BookText"/>
        <w:rPr/>
      </w:pPr>
      <w:r>
        <w:rPr>
          <w:rFonts w:ascii="IRNazanin" w:hAnsi="IRNazanin" w:eastAsia="IRNazanin"/>
          <w:color w:val="111111"/>
          <w:sz w:val="28"/>
          <w:sz w:val="28"/>
          <w:szCs w:val="28"/>
          <w:rtl w:val="true"/>
          <w:lang w:bidi="fa-IR"/>
        </w:rPr>
        <w:t>أهدى إلى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حلة مسيرة بحرير إما سداها أو لحمتها، فأرسل بها إلي، فأتيته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رسول الله، ما أصنع بها ألبسها؟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إنى لا أرضى لك ما أكره لنفسي، ولكن اجعلها خمرا بين الفواطم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عنه حدثنا أبو بكر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عبد الرحيم بن سليمان عن محمد ابن إسحاق عن يزيد بن أبي حبيب عن عبد العزيز بن أبي الصعبة عن أبي أفلح الهمداني عن عبد الله بن زرير الغافقي سمعته 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علي بن أبي 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أخذ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حريرا بشماله وذهبا بيمينه، ثم رفع بهما يديه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هذين حرام على ذكور أمتى حل لاناتهم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عنه حدثنا أبو بكر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غندر عن شعبة عن عبد الملك ابن ميسرة عن زيد ابن وهب عن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كساني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حلة سيراء فخرجت فيها، فرأيت الغضب في وجهه،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فشققتها بين نسائي</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المنابع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مسند أحمد</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96/1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صحيح البخاري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صحيح مسلم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1644/3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1645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مسند أبو عوانة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451/5</w:t>
      </w:r>
      <w:r>
        <w:rPr>
          <w:rFonts w:ascii="Amiri" w:hAnsi="Amiri" w:eastAsia="Amiri" w:cs="Amiri"/>
          <w:color w:val="111111"/>
          <w:sz w:val="28"/>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الجامع الصحيح</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المصنف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70/11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سنن أبي داود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45/4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50</w:t>
      </w:r>
      <w:r>
        <w:rPr>
          <w:rFonts w:ascii="Amiri" w:hAnsi="Amiri" w:eastAsia="Amiri" w:cs="Amiri"/>
          <w:color w:val="111111"/>
          <w:sz w:val="28"/>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سنن النسائي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سنن الكبرى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425/2</w:t>
      </w:r>
      <w:r>
        <w:rPr>
          <w:rFonts w:ascii="Amiri" w:hAnsi="Amiri" w:eastAsia="Amiri" w:cs="Amiri"/>
          <w:color w:val="111111"/>
          <w:sz w:val="28"/>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سنن ابن ماجة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1189/2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انساب الأشراف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w:t>
      </w:r>
    </w:p>
    <w:p>
      <w:pPr>
        <w:sectPr>
          <w:footerReference w:type="default" r:id="rId5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المصنف</w:t>
      </w:r>
      <w:r>
        <w:rPr>
          <w:rFonts w:eastAsia="IRNazanin" w:cs="IRNazanin"/>
          <w:color w:val="111111"/>
          <w:sz w:val="28"/>
          <w:szCs w:val="28"/>
          <w:rtl w:val="true"/>
          <w:lang w:bidi="fa-IR"/>
        </w:rPr>
        <w:t xml:space="preserve">: </w:t>
      </w:r>
      <w:r>
        <w:rPr>
          <w:rFonts w:eastAsia="IRNazanin" w:cs="IRNazanin"/>
          <w:color w:val="111111"/>
          <w:sz w:val="28"/>
          <w:szCs w:val="28"/>
          <w:lang w:bidi="fa-IR"/>
        </w:rPr>
        <w:t>158/88</w:t>
      </w:r>
      <w:r>
        <w:rPr>
          <w:rFonts w:eastAsia="IRNazanin" w:cs="IRNazanin"/>
          <w:color w:val="111111"/>
          <w:sz w:val="28"/>
          <w:szCs w:val="28"/>
          <w:rtl w:val="true"/>
          <w:lang w:bidi="fa-IR"/>
        </w:rPr>
        <w:t xml:space="preserve"> - </w:t>
      </w:r>
      <w:r>
        <w:rPr>
          <w:rFonts w:eastAsia="IRNazanin" w:cs="IRNazanin"/>
          <w:color w:val="111111"/>
          <w:sz w:val="28"/>
          <w:szCs w:val="28"/>
          <w:lang w:bidi="fa-IR"/>
        </w:rPr>
        <w:t>159</w:t>
      </w:r>
      <w:r>
        <w:rPr>
          <w:rFonts w:eastAsia="IRNazanin" w:cs="IRNazanin"/>
          <w:color w:val="111111"/>
          <w:sz w:val="28"/>
          <w:szCs w:val="28"/>
          <w:rtl w:val="true"/>
          <w:lang w:bidi="fa-IR"/>
        </w:rPr>
        <w:t xml:space="preserve"> - </w:t>
      </w:r>
      <w:r>
        <w:rPr>
          <w:rFonts w:eastAsia="IRNazanin" w:cs="IRNazanin"/>
          <w:color w:val="111111"/>
          <w:sz w:val="28"/>
          <w:szCs w:val="28"/>
          <w:lang w:bidi="fa-IR"/>
        </w:rPr>
        <w:t>162</w:t>
      </w:r>
      <w:r>
        <w:rPr>
          <w:rFonts w:eastAsia="IRNazanin" w:cs="IRNazanin"/>
          <w:color w:val="111111"/>
          <w:sz w:val="28"/>
          <w:szCs w:val="28"/>
          <w:rtl w:val="true"/>
          <w:lang w:bidi="fa-IR"/>
        </w:rPr>
        <w:t xml:space="preserve"> - </w:t>
      </w:r>
      <w:r>
        <w:rPr>
          <w:rFonts w:eastAsia="IRNazanin" w:cs="IRNazanin"/>
          <w:color w:val="111111"/>
          <w:sz w:val="28"/>
          <w:szCs w:val="28"/>
          <w:lang w:bidi="fa-IR"/>
        </w:rPr>
        <w:t>165</w:t>
      </w:r>
      <w:r>
        <w:rPr>
          <w:rFonts w:eastAsia="IRNazanin" w:cs="IRNazanin"/>
          <w:color w:val="111111"/>
          <w:sz w:val="28"/>
          <w:szCs w:val="28"/>
          <w:rtl w:val="true"/>
          <w:lang w:bidi="fa-IR"/>
        </w:rPr>
        <w:t xml:space="preserve">. </w:t>
      </w:r>
      <w:bookmarkStart w:id="109" w:name="pg16511_162351"/>
    </w:p>
    <w:p>
      <w:pPr>
        <w:pStyle w:val="Heading3"/>
        <w:numPr>
          <w:ilvl w:val="2"/>
          <w:numId w:val="1"/>
        </w:numPr>
        <w:rPr/>
      </w:pPr>
      <w:bookmarkStart w:id="110" w:name="__RefHeading___Toc9283306_1280447820"/>
      <w:bookmarkStart w:id="111" w:name="_Toc39"/>
      <w:bookmarkEnd w:id="109"/>
      <w:bookmarkEnd w:id="110"/>
      <w:r>
        <w:rPr/>
        <w:t>3</w:t>
      </w:r>
      <w:r>
        <w:rPr>
          <w:rtl w:val="true"/>
        </w:rPr>
        <w:t xml:space="preserve">- </w:t>
      </w:r>
      <w:r>
        <w:rPr>
          <w:rtl w:val="true"/>
        </w:rPr>
        <w:t>باب التختم بالذهب</w:t>
      </w:r>
      <w:bookmarkEnd w:id="111"/>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 بن حجاج حدثنا يحيى بن يحيى قال قرأت على مالك عن نافع عن ابراهيم بن عبد الله بن حنين عن ابيه عن علي بن أبي 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نهى عن لبس القسى والمعصفر وعن تختم الذهب وعن قراءة القرآن في الركوع</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عنه حدثني حرملة بن يحيى أخبرنا ابن وهب أخبرني يونس عن ابن شهاب حدثنى ابراهيم بن عبد الله ابن حنين ان اباه حدثه انه سمع علي بن أبي 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يقول نهاني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القراءة وانا راكع وعن لبس الذهب و المعصفر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عنه حدثنا عبد بن حميد حدثنا عبد الرزاق أخبرنا معمر عن الزهري عن ابراهيم بن عبد الله بن حسنين عن أبيه عن علي بن أبي 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نهانى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التختم بالذهب وعن لباس القسى وعن القراءة في الركوع والسجود وعن لباس المعصفر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أبو عوانة حدثنا الصغاني و أبو أمية قالا ثنا موسى بن داود قال أنبأ شعبة عن عاصم بن كليب عن أبي ردة بن أبي موسى عن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نهى عن الثياب القسية و الميثرة الحمراء و عن التختم ههنا و ههنا و أشار بالسباية و الواسطى</w:t>
      </w:r>
      <w:r>
        <w:rPr>
          <w:rFonts w:eastAsia="IRNazanin" w:cs="IRNazanin"/>
          <w:color w:val="111111"/>
          <w:sz w:val="28"/>
          <w:szCs w:val="28"/>
          <w:rtl w:val="true"/>
          <w:lang w:bidi="fa-IR"/>
        </w:rPr>
        <w:t>.</w:t>
      </w:r>
    </w:p>
    <w:p>
      <w:pPr>
        <w:sectPr>
          <w:footerReference w:type="default" r:id="rId5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عنه حدثنا يونس بن حبيب قال ثنا أبو داود ح وحدثنا حميد </w:t>
      </w:r>
    </w:p>
    <w:p>
      <w:pPr>
        <w:pStyle w:val="BookText"/>
        <w:rPr/>
      </w:pPr>
      <w:r>
        <w:rPr>
          <w:rFonts w:ascii="IRNazanin" w:hAnsi="IRNazanin" w:eastAsia="IRNazanin"/>
          <w:color w:val="111111"/>
          <w:sz w:val="28"/>
          <w:sz w:val="28"/>
          <w:szCs w:val="28"/>
          <w:rtl w:val="true"/>
          <w:lang w:bidi="fa-IR"/>
        </w:rPr>
        <w:t>ابن عياش من كورة لد قال ثنا مؤمل بن إسماعيل قالا أنبأ شعبة عن عاصم ابن كليب سمع أبا بردة سمع علياً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نهاني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أتختم في الوسطى و التي تليها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اللفظ لأبي داود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عنه حدثنا الصغانى قال ثنا الأسود بن عامر قال ثنا شعبة عن عاصم ابن كليب عن أبي بردة عن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نهى أن يجعل الخاتم فى إحدى السبابتين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عنه حدثنا عباس الدورى قال أبو الجواب قال ثنا همار بن رزيق عن عاصم بن كليب عن أبي بردة عن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نهاني أن ألبس خاتمى فى هذه السبابة و الواسطى</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عنه حدثنا إدريس بن بكر قال ثنا مسدد ح و حدثنا محمد ابن حيويه قال ثنا يحيى بن يحيى قال ثنا أبو الأحوص عن عاصم بن كليب عن أبي بردة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نهانى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أتختم في إصبعي هذه أو هذه و أو ما إلى الوسطى أو التي تليها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واللفظ لمحمد ابن حيويه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قال إدريس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نهى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أتخنم في السبابة والوسطى</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عنه حدثنا أسيد بن عاصم الأصبهاني قال ثنا الحميدي قال ثنا سفيان عن عاصم عن أبي بكر بن أبي موسى عن علي بن أبي 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نهانی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أتختم فى السبابة والوسطى، قلنا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با محمد خالفك الناس، قال</w:t>
      </w:r>
      <w:r>
        <w:rPr>
          <w:rFonts w:eastAsia="IRNazanin" w:cs="IRNazanin"/>
          <w:color w:val="111111"/>
          <w:sz w:val="28"/>
          <w:szCs w:val="28"/>
          <w:rtl w:val="true"/>
          <w:lang w:bidi="fa-IR"/>
        </w:rPr>
        <w:t>:</w:t>
      </w:r>
    </w:p>
    <w:p>
      <w:pPr>
        <w:sectPr>
          <w:footerReference w:type="default" r:id="rId5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من خالفنى 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سفيان الثورى و شعبة،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متقنين حافظين ما قالا؟ 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عاصم عن أبي بردة عن على؛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حفظى فأبوبكر و هذان حافظان متقنان، و أبوبكر و أبو بردة هم ابنا أبي موسى فحدثنا عاصم عن ابن أبي موسى عن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عنه حدثنا حميد بن عياش قال ثنا مؤمل قال ثنا سفيان بن عيينة عن عاصم بن كليب عن ابن لأبي موسى قال سمعت عليا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يقول قال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يا علي قل اللهم إنى أسألك السداد والهدى، و نهاني عن لبس القسى و ميثرة الحمراء</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عنه حدثنا أبو الأحوص صاحبنا قال ثنا أبو عمر الحوضى قال ثنا أبو عوانة عن عاصم بن كليب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حدثني أبو بردة بن أبي موسى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كنت عند أبي موسى فأتانا على فقال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نهانى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أجعل خاتمى فى هذه و أو ما أبو بردة بابهامه إلى السبابة والوسطى و نهاني عن الميثرة و القسية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الخطيب أخبرنا أبو الحسن علي بن القاسم بن الحسن الشاهد بالبصرة حدثنا علي بن إسحاق المادرائي حدثنا محمد بن أحمد بن الجنيد حدثنا أبو المنذر إسماعيل بن عمر حدثنا داود بن قيس عن إبراهيم بن عبد الله بن حنين عن ابن عباس عن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نهانی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التختم بالذهب أو أقرأ راكعا أو ساجدا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عبد الرزاق أخبرنا معمر عن الزهري عن ابراهيم بن عبد الله ابن حنين عن ابيه عن علي بن أبي 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نهانی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 التختم بالذهب وعن لباس القسى وعن القراءة في الركوع والسجود وعن لباس المصعفر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أبو داود حدثنا يحيى بن حبيب، ثنا روح، ثنا هشام، عن محمد، عن عبيدة، عن علي</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نهى عن مياثر الارجوان</w:t>
      </w:r>
      <w:r>
        <w:rPr>
          <w:rFonts w:eastAsia="Amiri" w:cs="Amiri" w:ascii="Amiri" w:hAnsi="Amiri"/>
          <w:color w:val="111111"/>
          <w:sz w:val="28"/>
          <w:szCs w:val="28"/>
          <w:rtl w:val="true"/>
          <w:lang w:bidi="ar-SA"/>
        </w:rPr>
        <w:t>.</w:t>
      </w:r>
    </w:p>
    <w:p>
      <w:pPr>
        <w:sectPr>
          <w:footerReference w:type="default" r:id="rId5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عنه حدثنا حفص بن عمر ومسلم بن إبراهيم، قالا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ثنا شعبة، عن أبى إسحق، عن هبيرة، عن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قال نهانی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 </w:t>
      </w:r>
    </w:p>
    <w:p>
      <w:pPr>
        <w:pStyle w:val="BookText"/>
        <w:rPr/>
      </w:pPr>
      <w:r>
        <w:rPr>
          <w:rFonts w:ascii="Amiri" w:hAnsi="Amiri" w:eastAsia="Amiri" w:cs="Amiri"/>
          <w:color w:val="111111"/>
          <w:sz w:val="28"/>
          <w:sz w:val="28"/>
          <w:szCs w:val="28"/>
          <w:rtl w:val="true"/>
          <w:lang w:bidi="ar-SA"/>
        </w:rPr>
        <w:t>خاتم الذهب، وعن لبس القسى، والميثرة الحمراء</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عنه حدثنا مسدد، ثنا بشر بن المفضل، ثنا عاصم بن كليب، عن أبي بردة، عن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لى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 اللهم اهدني وسددني، واذكر بالهداية هداية الطريق، واذكر بالسداد تسديدك السهم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ونهاني أن أضع الخاتم في هذه، أو في هذه للسبابة والوسطى، شك عاصم، ونهاني عن القسية والميثرة، قال أبو بردة، فقلنا لعلى، ما القسية،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ثياب تأتينا من الشام أو من مصر مضلعة فيها أمثال الاترج،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والميثرة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شيء كانت تصنعه النساء لبعولتهن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أبو عبدالرحمان النسائي أخبرنا قتيبة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ابوالأحوص عن ابي اسحق عن هبيرة بن بريم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نهائي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خاتم الذهب وعن القسي و عن المياثر الحمر نعن الجعة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عنه أخبرني محمد بن آدم عن عبد الرحيم عن زكريا عن ابي اسحق عن هبيرة عن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نهى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خاتم الذهب وعن القسي وعن المياثر الحمر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عنه أخبرنا محمد بن عبد الله ابن المبارك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يحيى وهو ابن آدم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زهير عن ابي اسحق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هبيرة سمعه من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يقول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نهى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حلقة الذهب وعن الميثرة الحمراء وعن الثياب القسية وعن الجعة شراب يصنع من الشعير والحنطة وذكر من شدته خالفه عمار بن رزيق رواه عن ابي اسحق عن الصعصعة عن العالي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p>
    <w:p>
      <w:pPr>
        <w:sectPr>
          <w:footerReference w:type="default" r:id="rId5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عنه أخبرنا محمد بن عبد الله بن المبارك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يحيى بن آدم قال حدثنا عمار بن رزيق عن ابي اسحق عن صعصة بن صوحان عن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نهاهني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 حلقة الذهب والقسي و الميثرة </w:t>
      </w:r>
    </w:p>
    <w:p>
      <w:pPr>
        <w:pStyle w:val="BookText"/>
        <w:rPr/>
      </w:pPr>
      <w:r>
        <w:rPr>
          <w:rFonts w:ascii="Amiri" w:hAnsi="Amiri" w:eastAsia="Amiri" w:cs="Amiri"/>
          <w:color w:val="111111"/>
          <w:sz w:val="28"/>
          <w:sz w:val="28"/>
          <w:szCs w:val="28"/>
          <w:rtl w:val="true"/>
          <w:lang w:bidi="ar-SA"/>
        </w:rPr>
        <w:t>والجعة قال أبو عبد الرحمن الذي قبله اشبه بالصواب</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عنه أخبرنا اسحق بن ابراهيم قال انبانا عبيدالله بن موسى قال انبأنا اسرائيل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اسماعيل بن سميع عن مالك بن عمير عن صعصة بن صوحان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 لعلي أتنهانا عما نهاك عنه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نهاني الا الدباء والحنتم وحلقة الذهب ولبس الحرير والقسي والميثرة الحمراء</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عنه أخبرنا عبد الرحمن بن ابراهيم دحيم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مروان هو ابن معاوية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اسماعيل هو ابن سميع الحنفي عن مالك بن عمير قال جاء صعصعة بن صوحان إلى علي</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 أتنهانا عما نهاك عنه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نهانا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الدباء والحنتم والنقير والجعة ونهانا عن حلقة الذهب ولبس الحرير والبس القسي والميثرة الحمراء</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عنه أخبرنا قتيبة بن سعيد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عبدالواحد عن اسماعيل ابن سميع عن مالك بن عمير قال قال صعصعة بن صوحان لعلي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امير المؤمنين أتنهى عما نهاك عنه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نهانا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الدباء والحنتم والجعة و عن حلق الذهب ولبس الحرير وعن الميثرة الحمراء</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أبو عبد الرحمن حديث مروان و عبدالواحد اولى بالصواب من حديث اسرائيل</w:t>
      </w:r>
      <w:r>
        <w:rPr>
          <w:rFonts w:eastAsia="Amiri" w:cs="Amiri" w:ascii="Amiri" w:hAnsi="Amiri"/>
          <w:color w:val="111111"/>
          <w:sz w:val="28"/>
          <w:szCs w:val="28"/>
          <w:rtl w:val="true"/>
          <w:lang w:bidi="ar-SA"/>
        </w:rPr>
        <w:t>.</w:t>
      </w:r>
    </w:p>
    <w:p>
      <w:pPr>
        <w:sectPr>
          <w:footerReference w:type="default" r:id="rId5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عنه أخبرنا أبو داود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أبو على الحنفي وعثمان بن عمر قال أبو على حدثنا وقال عثمان انبأنا داود بن قيس عن ابراهيم بن عبد الله ابن حنين عن ابيه عن ابن عباس عن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نهاني حبى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 ثلاث لا اقول نهى الناس نهاني عن تختم الذهب وعن لبس القسي وعن </w:t>
      </w:r>
    </w:p>
    <w:p>
      <w:pPr>
        <w:pStyle w:val="BookText"/>
        <w:rPr/>
      </w:pPr>
      <w:r>
        <w:rPr>
          <w:rFonts w:ascii="Amiri" w:hAnsi="Amiri" w:eastAsia="Amiri" w:cs="Amiri"/>
          <w:color w:val="111111"/>
          <w:sz w:val="28"/>
          <w:sz w:val="28"/>
          <w:szCs w:val="28"/>
          <w:rtl w:val="true"/>
          <w:lang w:bidi="ar-SA"/>
        </w:rPr>
        <w:t>المعصفر المقدمة ولا اقرأ ساجدا ولا راكعا تابعه الضحاك بن عثمان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عنه أخبرنا الحسن بن داود المنكدري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ابن ابي فديك عن الضحاك عن ابراهيم بن حنين عن أبيه عن عبد الله بن عباس عن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نهاني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 اقول نهاكم عن تختم الذهب وعن لبس القسي و عن لبس المقدم و المعصفر وعن القراءة راكعا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عنه أخبرنا محمد بن عبد الله بن عبد الرحيم البرقي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أبو الاسود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نافع بن يزيد عن يونس عن ابن شهاب عن ابراهيم ان اباه حدثه انه سمع علياً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يقول نهاني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القراءة وانا راكع وعن لبس الذهب والمعصفر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عنه أخبرنا الحسن بن قزعة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خالد بن الحارث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محمد ابن عمرو عن ابراهيم بن عبد الله بن حنين عن ابيه قال سمعت علياً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يقول نهاني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اقول نهاكم عن خاتم الذهب وعن القسي و المعصفر وان لااقر أو أنا راكع</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عنه أخبرني هرون بن محمد بن بكار بن بلال عن محدبن عيسى وهو ابن القاسم بن سميع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زيد بن واقد عن نافع عن ابراهيم مولى على عن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نهاني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تختم الذهب وعن المعصفر وعن لبس القسي وعن القراءة في الركوع</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عنه أخبرني أبو بكر بن علي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ابراهيم بن الحجاج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حماد بن بن سلمة عن عبيد الله بن عمر عن نافع عنن ابن حنين مولى ابن عباس ان عليا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نهاني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لبس القسي و المعصفر وعن التختم بالذهب</w:t>
      </w:r>
      <w:r>
        <w:rPr>
          <w:rFonts w:eastAsia="IRNazanin" w:cs="IRNazanin"/>
          <w:color w:val="111111"/>
          <w:sz w:val="28"/>
          <w:szCs w:val="28"/>
          <w:rtl w:val="true"/>
          <w:lang w:bidi="fa-IR"/>
        </w:rPr>
        <w:t>.</w:t>
      </w:r>
    </w:p>
    <w:p>
      <w:pPr>
        <w:sectPr>
          <w:footerReference w:type="default" r:id="rId5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أخبرنا اسماعيل بن مسعود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بشر وهو ابن </w:t>
      </w:r>
    </w:p>
    <w:p>
      <w:pPr>
        <w:pStyle w:val="BookText"/>
        <w:rPr/>
      </w:pPr>
      <w:r>
        <w:rPr>
          <w:rFonts w:ascii="IRNazanin" w:hAnsi="IRNazanin" w:eastAsia="IRNazanin"/>
          <w:color w:val="111111"/>
          <w:sz w:val="28"/>
          <w:sz w:val="28"/>
          <w:szCs w:val="28"/>
          <w:rtl w:val="true"/>
          <w:lang w:bidi="fa-IR"/>
        </w:rPr>
        <w:t>المفضل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عبيد الله عن نافع عن ابن حنين مولى على عن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نهاني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 اربع عن التختم بالذهب وعن لبس القسي وعن قراءة القرآن وانا راكع و عن لبس المعصفر ووافقه ايوب الا انه لم يسم المولى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عنه أخبرنا الحسين ابن منصور بن جعفر النيسابوري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حفص بن عبد الرحمن البلخي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سعيد عن أيوب عن نافع عن مولى للعباس ان عليا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نهاني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لبس المعصفر وعن القسي وعن التختم بالذهب وان اقرأ وانا راكع</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عنه أخبرني هارون بن عبد الله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عبد الصمد بن عبد الوارث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حرب و ابن شداد عن يحيى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حدثني عمرو بن سعيد الفدكي ان نافعا أخبره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حدثني ابن حنين ان عليا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حدثه قال نهاني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ثياب المعصفر وعن خاتم الذهب وعن لبس القسي وان اقرأ وانا راكع خالفه الليث بن سعد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عنه أخبرنا قتيبة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الليث عن نافع عن ابراهيم بن عبدالله بن حنين عن بعض موالى العباس عن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نهى عن المعصفر والثياب القسية وعن ان يقرأ وهو راكع</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عنه أخبرنا محمود بن خالد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الوليد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أبو عمرو الاوزاعي عن يحيى عن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نهاني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وساق الحديث</w:t>
      </w:r>
      <w:r>
        <w:rPr>
          <w:rFonts w:eastAsia="IRNazanin" w:cs="IRNazanin"/>
          <w:color w:val="111111"/>
          <w:sz w:val="28"/>
          <w:szCs w:val="28"/>
          <w:rtl w:val="true"/>
          <w:lang w:bidi="fa-IR"/>
        </w:rPr>
        <w:t>.</w:t>
      </w:r>
    </w:p>
    <w:p>
      <w:pPr>
        <w:sectPr>
          <w:footerReference w:type="default" r:id="rId5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عنه أخبرنا عبيد الله بن سعيد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حماد بن مسعدة عناشعث عن محمد عن عبيدة عن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نهاني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القسي و الحرير وخاتم الذهب وان اقرأ راكعا خالفه هشام ولم يرفعه</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عنه أخبرنا احمد بن سليمان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يزيد قال انبانا هشام عن محمد عن عبيدة عن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نهى عن مياثر الارجوان ولبس القسي وخاتم الذهب</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الترمذي حدثنا قتيبة، حدثنا مالك بن أنس عن نافع عن إبراهيم ابن عبد الله بن حنين عن أبيه عن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نهى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لبس القسى والمعصفر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ماجة حدثنا أبو بكر ثنا عبد الرحيم بن سليمان، عن محمد ابن إسحاق، عن يزيد بن أبى حبيب، عن عبد العزيز بن أبى الصعبة عن ن أبى الافلح الهمداني، عن عبد الله بن زرير الغافق بن زرير الغافقي، سمعته 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علي بن أبي 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أخذ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حريرا بشماله، وذهبا بيمينه، ثم رفع بهما يديه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هذين حرام على ذكور أمتى، حل لاناثهم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عنه حدثنا أبو بكر بن أبى شيبة ثنا عبد الرحيم بن سليمان، عن يزيد ابن أبي زياد، عن أبى فاختة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حدثني هبيرة بن يريم عن على، أنه أهدى لرسول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حلة مكفوفة بحرير، إما سداها وإما لحمتها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فأرسل بها إلى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فأتيته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رسول الله، ما أصنع بها؟ ألبسها؟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ولكن اجعلها خمرا بين الفواطم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عنه حدثنا أبو بكر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ثنا عبد الله بن نمير عن عبيد الله، عن نافع ابن جبير مولى على عن على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نهى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التختم بالذهب</w:t>
      </w:r>
      <w:r>
        <w:rPr>
          <w:rFonts w:eastAsia="IRNazanin" w:cs="IRNazanin"/>
          <w:color w:val="111111"/>
          <w:sz w:val="28"/>
          <w:szCs w:val="28"/>
          <w:rtl w:val="true"/>
          <w:lang w:bidi="fa-IR"/>
        </w:rPr>
        <w:t>.</w:t>
      </w:r>
    </w:p>
    <w:p>
      <w:pPr>
        <w:sectPr>
          <w:footerReference w:type="default" r:id="rId6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عنه حدثنا أبو بكر بن أبي شيبة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ثنا عبد الله بن إدريس عن عاصم، عن أبي بردة عن على،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نهاني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أتختم في هذه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وفى هذه يعنى الخنصر والابهام</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42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ابن أبي شيبة حدثنا أبو بكر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أبو أسامة عن الوليد بن كثير عن محمد بن عمر بن عطاء عن رجل من بني حارثة عن رافع بن خدیج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خرجنا مع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فرأى على رواحلنا وهي على إبلنا أكسية فيها خيوط عهن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ألا أرى هذه الحمرة قد علتكم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فقمنا سراعا لقول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حتى نفر بعض إبلنا ،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فأخذنا الاكسية فنزعناها منها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عنه حدثنا أبو بكر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أبو الأحوص عن أبي إسحاق عن هبيرة عن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نهى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خاتم الذهب، وعن الميثرة – يعني الحمراء</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عنه حدثنا أبو بكر قال حدثنا ابن إدريس عن عاصم عن أبي بردة عن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نهاني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أن يتختم في هذه وهذه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يعني السبابة والوسطى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المنابع</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صحیح مسلم </w:t>
      </w:r>
      <w:r>
        <w:rPr>
          <w:rFonts w:eastAsia="IRNazanin" w:cs="IRNazanin"/>
          <w:color w:val="111111"/>
          <w:sz w:val="28"/>
          <w:szCs w:val="28"/>
          <w:rtl w:val="true"/>
          <w:lang w:bidi="fa-IR"/>
        </w:rPr>
        <w:t xml:space="preserve">: </w:t>
      </w:r>
      <w:r>
        <w:rPr>
          <w:rFonts w:eastAsia="IRNazanin" w:cs="IRNazanin"/>
          <w:color w:val="111111"/>
          <w:sz w:val="28"/>
          <w:szCs w:val="28"/>
          <w:lang w:bidi="fa-IR"/>
        </w:rPr>
        <w:t>1648/3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مسند ابی عوانة</w:t>
      </w:r>
      <w:r>
        <w:rPr>
          <w:rFonts w:eastAsia="IRNazanin" w:cs="IRNazanin"/>
          <w:color w:val="111111"/>
          <w:sz w:val="28"/>
          <w:szCs w:val="28"/>
          <w:rtl w:val="true"/>
          <w:lang w:bidi="fa-IR"/>
        </w:rPr>
        <w:t xml:space="preserve">: </w:t>
      </w:r>
      <w:r>
        <w:rPr>
          <w:rFonts w:eastAsia="IRNazanin" w:cs="IRNazanin"/>
          <w:color w:val="111111"/>
          <w:sz w:val="28"/>
          <w:szCs w:val="28"/>
          <w:lang w:bidi="fa-IR"/>
        </w:rPr>
        <w:t>497/5</w:t>
      </w:r>
      <w:r>
        <w:rPr>
          <w:rFonts w:eastAsia="IRNazanin" w:cs="IRNazanin"/>
          <w:color w:val="111111"/>
          <w:sz w:val="28"/>
          <w:szCs w:val="28"/>
          <w:rtl w:val="true"/>
          <w:lang w:bidi="fa-IR"/>
        </w:rPr>
        <w:t xml:space="preserve"> - </w:t>
      </w:r>
      <w:r>
        <w:rPr>
          <w:rFonts w:eastAsia="IRNazanin" w:cs="IRNazanin"/>
          <w:color w:val="111111"/>
          <w:sz w:val="28"/>
          <w:szCs w:val="28"/>
          <w:lang w:bidi="fa-IR"/>
        </w:rPr>
        <w:t>498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تاریخ بغداد </w:t>
      </w:r>
      <w:r>
        <w:rPr>
          <w:rFonts w:eastAsia="IRNazanin" w:cs="IRNazanin"/>
          <w:color w:val="111111"/>
          <w:sz w:val="28"/>
          <w:szCs w:val="28"/>
          <w:rtl w:val="true"/>
          <w:lang w:bidi="fa-IR"/>
        </w:rPr>
        <w:t xml:space="preserve">: </w:t>
      </w:r>
      <w:r>
        <w:rPr>
          <w:rFonts w:eastAsia="IRNazanin" w:cs="IRNazanin"/>
          <w:color w:val="111111"/>
          <w:sz w:val="28"/>
          <w:szCs w:val="28"/>
          <w:lang w:bidi="fa-IR"/>
        </w:rPr>
        <w:t>243/6</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المصنف</w:t>
      </w:r>
      <w:r>
        <w:rPr>
          <w:rFonts w:eastAsia="IRNazanin" w:cs="IRNazanin"/>
          <w:color w:val="111111"/>
          <w:sz w:val="28"/>
          <w:szCs w:val="28"/>
          <w:rtl w:val="true"/>
          <w:lang w:bidi="fa-IR"/>
        </w:rPr>
        <w:t xml:space="preserve">: </w:t>
      </w:r>
      <w:r>
        <w:rPr>
          <w:rFonts w:eastAsia="IRNazanin" w:cs="IRNazanin"/>
          <w:color w:val="111111"/>
          <w:sz w:val="28"/>
          <w:szCs w:val="28"/>
          <w:lang w:bidi="fa-IR"/>
        </w:rPr>
        <w:t>395/10</w:t>
      </w:r>
      <w:r>
        <w:rPr>
          <w:rFonts w:eastAsia="IRNazanin" w:cs="IRNazanin"/>
          <w:color w:val="111111"/>
          <w:sz w:val="28"/>
          <w:szCs w:val="28"/>
          <w:rtl w:val="true"/>
          <w:lang w:bidi="fa-IR"/>
        </w:rPr>
        <w:t>.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سنن ابی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داود </w:t>
      </w:r>
      <w:r>
        <w:rPr>
          <w:rFonts w:eastAsia="IRNazanin" w:cs="IRNazanin"/>
          <w:color w:val="111111"/>
          <w:sz w:val="28"/>
          <w:szCs w:val="28"/>
          <w:lang w:bidi="fa-IR"/>
        </w:rPr>
        <w:t>49/4</w:t>
      </w:r>
      <w:r>
        <w:rPr>
          <w:rFonts w:eastAsia="IRNazanin" w:cs="IRNazanin"/>
          <w:color w:val="111111"/>
          <w:sz w:val="28"/>
          <w:szCs w:val="28"/>
          <w:rtl w:val="true"/>
          <w:lang w:bidi="fa-IR"/>
        </w:rPr>
        <w:t xml:space="preserve"> - </w:t>
      </w:r>
      <w:r>
        <w:rPr>
          <w:rFonts w:eastAsia="IRNazanin" w:cs="IRNazanin"/>
          <w:color w:val="111111"/>
          <w:sz w:val="28"/>
          <w:szCs w:val="28"/>
          <w:lang w:bidi="fa-IR"/>
        </w:rPr>
        <w:t>90</w:t>
      </w:r>
      <w:r>
        <w:rPr>
          <w:rFonts w:eastAsia="IRNazanin" w:cs="IRNazanin"/>
          <w:color w:val="111111"/>
          <w:sz w:val="28"/>
          <w:szCs w:val="28"/>
          <w:rtl w:val="true"/>
          <w:lang w:bidi="fa-IR"/>
        </w:rPr>
        <w:t xml:space="preserve"> - </w:t>
      </w:r>
      <w:r>
        <w:rPr>
          <w:rFonts w:eastAsia="IRNazanin" w:cs="IRNazanin"/>
          <w:color w:val="111111"/>
          <w:sz w:val="28"/>
          <w:szCs w:val="28"/>
          <w:lang w:bidi="fa-IR"/>
        </w:rPr>
        <w:t>91</w:t>
      </w:r>
      <w:r>
        <w:rPr>
          <w:rFonts w:ascii="IRNazanin" w:hAnsi="IRNazanin" w:eastAsia="IRNazanin"/>
          <w:color w:val="111111"/>
          <w:sz w:val="28"/>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سنن النسائى </w:t>
      </w:r>
      <w:r>
        <w:rPr>
          <w:rFonts w:eastAsia="IRNazanin" w:cs="IRNazanin"/>
          <w:color w:val="111111"/>
          <w:sz w:val="28"/>
          <w:szCs w:val="28"/>
          <w:rtl w:val="true"/>
          <w:lang w:bidi="fa-IR"/>
        </w:rPr>
        <w:t xml:space="preserve">: </w:t>
      </w:r>
      <w:r>
        <w:rPr>
          <w:rFonts w:eastAsia="IRNazanin" w:cs="IRNazanin"/>
          <w:color w:val="111111"/>
          <w:sz w:val="28"/>
          <w:szCs w:val="28"/>
          <w:lang w:bidi="fa-IR"/>
        </w:rPr>
        <w:t>165/8</w:t>
      </w:r>
      <w:r>
        <w:rPr>
          <w:rFonts w:eastAsia="IRNazanin" w:cs="IRNazanin"/>
          <w:color w:val="111111"/>
          <w:sz w:val="28"/>
          <w:szCs w:val="28"/>
          <w:rtl w:val="true"/>
          <w:lang w:bidi="fa-IR"/>
        </w:rPr>
        <w:t xml:space="preserve"> - </w:t>
      </w:r>
      <w:r>
        <w:rPr>
          <w:rFonts w:eastAsia="IRNazanin" w:cs="IRNazanin"/>
          <w:color w:val="111111"/>
          <w:sz w:val="28"/>
          <w:szCs w:val="28"/>
          <w:lang w:bidi="fa-IR"/>
        </w:rPr>
        <w:t>166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الى </w:t>
      </w:r>
      <w:r>
        <w:rPr>
          <w:rFonts w:eastAsia="IRNazanin" w:cs="IRNazanin"/>
          <w:color w:val="111111"/>
          <w:sz w:val="28"/>
          <w:szCs w:val="28"/>
          <w:lang w:bidi="fa-IR"/>
        </w:rPr>
        <w:t>168</w:t>
      </w:r>
      <w:r>
        <w:rPr>
          <w:rFonts w:eastAsia="IRNazanin" w:cs="IRNazanin"/>
          <w:color w:val="111111"/>
          <w:sz w:val="28"/>
          <w:szCs w:val="28"/>
          <w:rtl w:val="true"/>
          <w:lang w:bidi="fa-IR"/>
        </w:rPr>
        <w:t xml:space="preserve"> - </w:t>
      </w:r>
      <w:r>
        <w:rPr>
          <w:rFonts w:eastAsia="IRNazanin" w:cs="IRNazanin"/>
          <w:color w:val="111111"/>
          <w:sz w:val="28"/>
          <w:szCs w:val="28"/>
          <w:lang w:bidi="fa-IR"/>
        </w:rPr>
        <w:t>174</w:t>
      </w:r>
      <w:r>
        <w:rPr>
          <w:rFonts w:eastAsia="IRNazanin" w:cs="IRNazanin"/>
          <w:color w:val="111111"/>
          <w:sz w:val="28"/>
          <w:szCs w:val="28"/>
          <w:rtl w:val="true"/>
          <w:lang w:bidi="fa-IR"/>
        </w:rPr>
        <w:t xml:space="preserve"> - </w:t>
      </w:r>
      <w:r>
        <w:rPr>
          <w:rFonts w:eastAsia="IRNazanin" w:cs="IRNazanin"/>
          <w:color w:val="111111"/>
          <w:sz w:val="28"/>
          <w:szCs w:val="28"/>
          <w:lang w:bidi="fa-IR"/>
        </w:rPr>
        <w:t>177</w:t>
      </w:r>
      <w:r>
        <w:rPr>
          <w:rFonts w:eastAsia="IRNazanin" w:cs="IRNazanin"/>
          <w:color w:val="111111"/>
          <w:sz w:val="28"/>
          <w:szCs w:val="28"/>
          <w:rtl w:val="true"/>
          <w:lang w:bidi="fa-IR"/>
        </w:rPr>
        <w:t>-</w:t>
      </w:r>
      <w:r>
        <w:rPr>
          <w:rFonts w:eastAsia="IRNazanin" w:cs="IRNazanin"/>
          <w:color w:val="111111"/>
          <w:sz w:val="28"/>
          <w:szCs w:val="28"/>
          <w:lang w:bidi="fa-IR"/>
        </w:rPr>
        <w:t>191</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سنن ابن ماجة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789/2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1202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1203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المصنف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305/8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316</w:t>
      </w:r>
    </w:p>
    <w:p>
      <w:pPr>
        <w:sectPr>
          <w:footerReference w:type="default" r:id="rId6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كتاب التجمل والزينة </w:t>
      </w:r>
      <w:bookmarkStart w:id="112" w:name="pg16511_162360"/>
    </w:p>
    <w:p>
      <w:pPr>
        <w:pStyle w:val="Heading3"/>
        <w:numPr>
          <w:ilvl w:val="2"/>
          <w:numId w:val="1"/>
        </w:numPr>
        <w:rPr/>
      </w:pPr>
      <w:bookmarkStart w:id="113" w:name="__RefHeading___Toc9283308_1280447820"/>
      <w:bookmarkStart w:id="114" w:name="_Toc40"/>
      <w:bookmarkEnd w:id="112"/>
      <w:bookmarkEnd w:id="113"/>
      <w:r>
        <w:rPr/>
        <w:t>4</w:t>
      </w:r>
      <w:r>
        <w:rPr>
          <w:rtl w:val="true"/>
        </w:rPr>
        <w:t xml:space="preserve">- </w:t>
      </w:r>
      <w:r>
        <w:rPr>
          <w:rtl w:val="true"/>
        </w:rPr>
        <w:t>باب الثياب المعصفر</w:t>
      </w:r>
      <w:bookmarkEnd w:id="114"/>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أبو عوانة حدثنا الصغاني و أبو أمية قالا ثنا موسى بن داود قال أنبأ شعبة عن عاصم بن كليب عن أبي بردة بن أبي موسى عن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نهي عن الثياب القسية و الميثرة الحمراء و عن التختم ههنا و ههنا و أشار بالسباية و الواسطى</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حدثنا يونس بن عبد الأعلى أنبأ ابن وهب أن مالكا أخبره ح و حدثنا الصغانى قال ثنا إسحاق بن عيسى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أخبرنى مالك عن نافع عن إبراهيم عن عبدالله بن حنين عن أبيه عن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نهى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لبس القسى و المعصفر، و عن تختم الذهب، و عن القراءة في الركوع</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أخبرنا عبدالرزاق عن معمر عن الزهري عن إبراهيم ابن عبدالله ابن حنين عن أبيه عن علي بن أبي 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نهاني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لباس المعصفر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الترمذي حدثنا ابن أبى عمر، حدثنا سفيان عن عاصم بن كليب عن ابن أبي موسى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علياً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نهانى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القسى والميثرة الحمراء وأن ألبس خاتمي في هذه وفي هذه وأشار إلى السبابة والوسطى</w:t>
      </w:r>
      <w:r>
        <w:rPr>
          <w:rFonts w:eastAsia="IRNazanin" w:cs="IRNazanin"/>
          <w:color w:val="111111"/>
          <w:sz w:val="28"/>
          <w:szCs w:val="28"/>
          <w:rtl w:val="true"/>
          <w:lang w:bidi="fa-IR"/>
        </w:rPr>
        <w:t>.</w:t>
      </w:r>
    </w:p>
    <w:p>
      <w:pPr>
        <w:sectPr>
          <w:footerReference w:type="default" r:id="rId6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أبو بكر الخطيب أخبرنا أبو الحسن محمد بن محمد بن محمد بن إبراهيم بن مخلد البزاز حدثنا أبو جعفر محمد بن عمرو بن البختري الرزاز </w:t>
      </w:r>
    </w:p>
    <w:p>
      <w:pPr>
        <w:pStyle w:val="BookText"/>
        <w:rPr/>
      </w:pPr>
      <w:r>
        <w:rPr>
          <w:rFonts w:ascii="IRNazanin" w:hAnsi="IRNazanin" w:eastAsia="IRNazanin"/>
          <w:color w:val="111111"/>
          <w:sz w:val="28"/>
          <w:sz w:val="28"/>
          <w:szCs w:val="28"/>
          <w:rtl w:val="true"/>
          <w:lang w:bidi="fa-IR"/>
        </w:rPr>
        <w:t>املاء حدثنا محمد بن عبيد الله المنادى حدثنا إسحاق بن يوسف الازرق حدثنا زكريا عن أبي إسحاق عن هبيرة ابن مريم عن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نهى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خاتم الذهب وعن القسي وعن الميائر الحمر</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الرافعي القزويني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إسماعيل بن أبي طاهر بن إسماعيل بن أخي نوح بن إسماعيل الفقيه سمع القاضي عبد الجبار أحمد بقزوين أجزاء من أماليه فى مسموعه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ثنا أبو الطيب علي بن محمد بن موسى الساوي بالري ثنا إبراهيم بن عبد الصمد بن موسى الإمام ثنا أبي ثنا أبو بدر ثنا الحسن بن عمارة ثنا أبو اسحاق عن الحارث و عاصم بن ضمرة عن علي بن من أبي</w:t>
      </w:r>
    </w:p>
    <w:p>
      <w:pPr>
        <w:pStyle w:val="BookText"/>
        <w:rPr/>
      </w:pPr>
      <w:r>
        <w:rPr>
          <w:rFonts w:ascii="Amiri" w:hAnsi="Amiri" w:eastAsia="Amiri" w:cs="Amiri"/>
          <w:color w:val="111111"/>
          <w:sz w:val="28"/>
          <w:sz w:val="28"/>
          <w:szCs w:val="28"/>
          <w:rtl w:val="true"/>
          <w:lang w:bidi="ar-SA"/>
        </w:rPr>
        <w:t>طالب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 لي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علي إني أحب لك ما أحب لنفسي وأكره لك ما أكره لنفسى، لا تلبس المعصفر و لا تختم بالذهب و لا تلبس القسى و لا تركبن على ميثرة حمراء فانها من مياثر إبليس</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الهيتمي عن أبي هريرة قال راح عثمان إلى مكة حاجا ودخلت على محمد بن جعفر بن أبي طالب امرأة فبات معها حتى أصبح ثم غدا عليه ردع الطيب وملحفة معصفرة مقدمة فأدرك الناس بملل قبل أن يروحوا فلما راه عثمان انتهره وأفف وقال أتلبس المعصفر وقد نهى عنه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له علي بن أبي طالب اللا إن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لم ينهه ولا إياك أنما نهانی</w:t>
      </w:r>
      <w:r>
        <w:rPr>
          <w:rFonts w:eastAsia="IRNazanin" w:cs="IRNazanin"/>
          <w:color w:val="111111"/>
          <w:sz w:val="28"/>
          <w:szCs w:val="28"/>
          <w:rtl w:val="true"/>
          <w:lang w:bidi="fa-IR"/>
        </w:rPr>
        <w:t>.</w:t>
      </w:r>
    </w:p>
    <w:p>
      <w:pPr>
        <w:sectPr>
          <w:footerReference w:type="default" r:id="rId6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أبي شيبة حدثنا أبو بكر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وكيع عن ن أسامة بن زيد عن عبد الله بن حنين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علياً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نهاني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أقول نهاكم عن لبس المعصفر</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المنابع</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مسند ابوعوانة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76/22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465/5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496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498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المصنف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77/11</w:t>
      </w:r>
    </w:p>
    <w:p>
      <w:pPr>
        <w:sectPr>
          <w:footerReference w:type="default" r:id="rId6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الجامع الصحيح</w:t>
      </w:r>
      <w:r>
        <w:rPr>
          <w:rFonts w:eastAsia="IRNazanin" w:cs="IRNazanin"/>
          <w:color w:val="111111"/>
          <w:sz w:val="28"/>
          <w:szCs w:val="28"/>
          <w:rtl w:val="true"/>
          <w:lang w:bidi="fa-IR"/>
        </w:rPr>
        <w:t xml:space="preserve">: </w:t>
      </w:r>
      <w:r>
        <w:rPr>
          <w:rFonts w:eastAsia="IRNazanin" w:cs="IRNazanin"/>
          <w:color w:val="111111"/>
          <w:sz w:val="28"/>
          <w:szCs w:val="28"/>
          <w:lang w:bidi="fa-IR"/>
        </w:rPr>
        <w:t>219/4</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تاریخ بغداد ،</w:t>
      </w:r>
      <w:r>
        <w:rPr>
          <w:rFonts w:eastAsia="IRNazanin" w:cs="IRNazanin"/>
          <w:color w:val="111111"/>
          <w:sz w:val="28"/>
          <w:szCs w:val="28"/>
          <w:lang w:bidi="fa-IR"/>
        </w:rPr>
        <w:t>319/6</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التدوين</w:t>
      </w:r>
      <w:r>
        <w:rPr>
          <w:rFonts w:eastAsia="IRNazanin" w:cs="IRNazanin"/>
          <w:color w:val="111111"/>
          <w:sz w:val="28"/>
          <w:szCs w:val="28"/>
          <w:rtl w:val="true"/>
          <w:lang w:bidi="fa-IR"/>
        </w:rPr>
        <w:t xml:space="preserve">: </w:t>
      </w:r>
      <w:r>
        <w:rPr>
          <w:rFonts w:eastAsia="IRNazanin" w:cs="IRNazanin"/>
          <w:color w:val="111111"/>
          <w:sz w:val="28"/>
          <w:szCs w:val="28"/>
          <w:lang w:bidi="fa-IR"/>
        </w:rPr>
        <w:t>293/1</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مجمع الزوائد</w:t>
      </w:r>
      <w:r>
        <w:rPr>
          <w:rFonts w:eastAsia="IRNazanin" w:cs="IRNazanin"/>
          <w:color w:val="111111"/>
          <w:sz w:val="28"/>
          <w:szCs w:val="28"/>
          <w:rtl w:val="true"/>
          <w:lang w:bidi="fa-IR"/>
        </w:rPr>
        <w:t xml:space="preserve">: </w:t>
      </w:r>
      <w:r>
        <w:rPr>
          <w:rFonts w:eastAsia="IRNazanin" w:cs="IRNazanin"/>
          <w:color w:val="111111"/>
          <w:sz w:val="28"/>
          <w:szCs w:val="28"/>
          <w:lang w:bidi="fa-IR"/>
        </w:rPr>
        <w:t>129/5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المصنف</w:t>
      </w:r>
      <w:r>
        <w:rPr>
          <w:rFonts w:eastAsia="IRNazanin" w:cs="IRNazanin"/>
          <w:color w:val="111111"/>
          <w:sz w:val="28"/>
          <w:szCs w:val="28"/>
          <w:rtl w:val="true"/>
          <w:lang w:bidi="fa-IR"/>
        </w:rPr>
        <w:t xml:space="preserve">: </w:t>
      </w:r>
      <w:r>
        <w:rPr>
          <w:rFonts w:eastAsia="IRNazanin" w:cs="IRNazanin"/>
          <w:color w:val="111111"/>
          <w:sz w:val="28"/>
          <w:szCs w:val="28"/>
          <w:lang w:bidi="fa-IR"/>
        </w:rPr>
        <w:t>181/8</w:t>
      </w:r>
      <w:r>
        <w:rPr>
          <w:rFonts w:eastAsia="IRNazanin" w:cs="IRNazanin"/>
          <w:color w:val="111111"/>
          <w:sz w:val="28"/>
          <w:szCs w:val="28"/>
          <w:rtl w:val="true"/>
          <w:lang w:bidi="fa-IR"/>
        </w:rPr>
        <w:t xml:space="preserve"> . </w:t>
      </w:r>
      <w:bookmarkStart w:id="115" w:name="pg16511_162363"/>
    </w:p>
    <w:p>
      <w:pPr>
        <w:pStyle w:val="Heading3"/>
        <w:numPr>
          <w:ilvl w:val="2"/>
          <w:numId w:val="1"/>
        </w:numPr>
        <w:rPr/>
      </w:pPr>
      <w:bookmarkStart w:id="116" w:name="__RefHeading___Toc9283310_1280447820"/>
      <w:bookmarkStart w:id="117" w:name="_Toc41"/>
      <w:bookmarkEnd w:id="115"/>
      <w:bookmarkEnd w:id="116"/>
      <w:r>
        <w:rPr/>
        <w:t>5</w:t>
      </w:r>
      <w:r>
        <w:rPr>
          <w:rtl w:val="true"/>
        </w:rPr>
        <w:t xml:space="preserve">- </w:t>
      </w:r>
      <w:r>
        <w:rPr>
          <w:rtl w:val="true"/>
        </w:rPr>
        <w:t>باب تقليم الأظفار</w:t>
      </w:r>
      <w:bookmarkEnd w:id="117"/>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الرافعى القزويني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حمد بن محمد البروى أبو حامد الطوسي تفقه على المام محمد بن يحيى و كانت له يد قوية في النظر، و عبارة ورد قزوين سنة تسع و خمسين و خمسائة و روى بها عن إسماعيل الناصحي، و قال شاهدته يقلم أظفاره يوم الخميس، و قال رأيت الإمام أبا الفرج محمد بن محمد القزويني يقلم أظفاره يوم الخميس، وقال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رأيت الشريف أبا شاكر أحمد ابن علي العثماني يقلم أظفاره يوم الخميس،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رأيت أبا محمد الهياج بن عبيد الحطيني يقلم أظفاره يوم الخميس،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رأيت أبالحسن علي بن محمد يقلم أظفاره يوم الخميس</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رأيت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 بن عبد الله المستملى، يقلم أظفاره يوم الخميس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رأيت أبا عبدالله الحسين بن محمد الطائى يفعل ذلك، عن عبدالله ابن موسى السلامي عن علي بن العباس عن الحسين بن هارون الضبي عن عمر بن حفص بن غياث عن محمد بن علي عن علي بن الحسين عن الحسين بن علي عن علي بن أبي 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رأيت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يقلم أظفاره يوم الخميس وكل من الرواة راعي التسلسل </w:t>
      </w:r>
      <w:r>
        <w:rPr>
          <w:rFonts w:eastAsia="IRNazanin" w:cs="IRNazanin"/>
          <w:color w:val="111111"/>
          <w:sz w:val="28"/>
          <w:szCs w:val="28"/>
          <w:rtl w:val="true"/>
          <w:lang w:bidi="fa-IR"/>
        </w:rPr>
        <w:t>.</w:t>
      </w:r>
    </w:p>
    <w:p>
      <w:pPr>
        <w:sectPr>
          <w:footerReference w:type="default" r:id="rId6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التدوين فى اخبار قزوین</w:t>
      </w:r>
      <w:r>
        <w:rPr>
          <w:rFonts w:eastAsia="IRNazanin" w:cs="IRNazanin"/>
          <w:color w:val="111111"/>
          <w:sz w:val="28"/>
          <w:szCs w:val="28"/>
          <w:rtl w:val="true"/>
          <w:lang w:bidi="fa-IR"/>
        </w:rPr>
        <w:t xml:space="preserve">: </w:t>
      </w:r>
      <w:r>
        <w:rPr>
          <w:rFonts w:eastAsia="IRNazanin" w:cs="IRNazanin"/>
          <w:color w:val="111111"/>
          <w:sz w:val="28"/>
          <w:szCs w:val="28"/>
          <w:lang w:bidi="fa-IR"/>
        </w:rPr>
        <w:t>10/2</w:t>
      </w:r>
      <w:r>
        <w:rPr>
          <w:rFonts w:eastAsia="IRNazanin" w:cs="IRNazanin"/>
          <w:color w:val="111111"/>
          <w:sz w:val="28"/>
          <w:szCs w:val="28"/>
          <w:rtl w:val="true"/>
          <w:lang w:bidi="fa-IR"/>
        </w:rPr>
        <w:t xml:space="preserve">. </w:t>
      </w:r>
      <w:bookmarkStart w:id="118" w:name="pg16511_162364"/>
    </w:p>
    <w:p>
      <w:pPr>
        <w:pStyle w:val="Heading3"/>
        <w:numPr>
          <w:ilvl w:val="2"/>
          <w:numId w:val="1"/>
        </w:numPr>
        <w:rPr/>
      </w:pPr>
      <w:bookmarkStart w:id="119" w:name="__RefHeading___Toc9283312_1280447820"/>
      <w:bookmarkStart w:id="120" w:name="_Toc42"/>
      <w:bookmarkEnd w:id="118"/>
      <w:bookmarkEnd w:id="119"/>
      <w:r>
        <w:rPr/>
        <w:t>6</w:t>
      </w:r>
      <w:r>
        <w:rPr>
          <w:rtl w:val="true"/>
        </w:rPr>
        <w:t xml:space="preserve">- </w:t>
      </w:r>
      <w:r>
        <w:rPr>
          <w:rtl w:val="true"/>
        </w:rPr>
        <w:t>باب الديباج</w:t>
      </w:r>
      <w:bookmarkEnd w:id="120"/>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الرزاق عن معمر عن أبي إسحاق عن عمرو أن علياً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أتي ببرذون عليه صفة ديباج، فلما وضع رجله في الركاب وأخذ بالسرج زلت يده عنه،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هذا؟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ديباج،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لا أركبه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ابن أبي شيبة حدثنا أبو بكر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عبد الرحيم بن سليمان عن إسماعيل بن سميع عن مسلم البطين عن أبي عمرو الشيباني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جاء شيخ فسلم على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وعليه جبة من طيالسة في مقدمها ديباج، فقال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هذا النتن تحت طيتك، فنظر الشيخ يميناو شمالا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أرى شيئا،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 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يعني الديباج،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 الرجل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نلقيه ولا نعود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المنابع</w:t>
      </w:r>
      <w:r>
        <w:rPr>
          <w:rFonts w:eastAsia="IRNazanin" w:cs="IRNazanin"/>
          <w:color w:val="111111"/>
          <w:sz w:val="28"/>
          <w:szCs w:val="28"/>
          <w:rtl w:val="true"/>
          <w:lang w:bidi="fa-IR"/>
        </w:rPr>
        <w:t>:</w:t>
      </w:r>
    </w:p>
    <w:p>
      <w:pPr>
        <w:sectPr>
          <w:footerReference w:type="default" r:id="rId6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المصنف</w:t>
      </w:r>
      <w:r>
        <w:rPr>
          <w:rFonts w:eastAsia="IRNazanin" w:cs="IRNazanin"/>
          <w:color w:val="111111"/>
          <w:sz w:val="28"/>
          <w:szCs w:val="28"/>
          <w:rtl w:val="true"/>
          <w:lang w:bidi="fa-IR"/>
        </w:rPr>
        <w:t>: (</w:t>
      </w:r>
      <w:r>
        <w:rPr>
          <w:rFonts w:eastAsia="IRNazanin" w:cs="IRNazanin"/>
          <w:color w:val="111111"/>
          <w:sz w:val="28"/>
          <w:szCs w:val="28"/>
          <w:lang w:bidi="fa-IR"/>
        </w:rPr>
        <w:t>71/11</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المصنف</w:t>
      </w:r>
      <w:r>
        <w:rPr>
          <w:rFonts w:eastAsia="IRNazanin" w:cs="IRNazanin"/>
          <w:color w:val="111111"/>
          <w:sz w:val="28"/>
          <w:szCs w:val="28"/>
          <w:rtl w:val="true"/>
          <w:lang w:bidi="fa-IR"/>
        </w:rPr>
        <w:t xml:space="preserve">: </w:t>
      </w:r>
      <w:r>
        <w:rPr>
          <w:rFonts w:eastAsia="IRNazanin" w:cs="IRNazanin"/>
          <w:color w:val="111111"/>
          <w:sz w:val="28"/>
          <w:szCs w:val="28"/>
          <w:lang w:bidi="fa-IR"/>
        </w:rPr>
        <w:t>174/8</w:t>
      </w:r>
      <w:r>
        <w:rPr>
          <w:rFonts w:eastAsia="IRNazanin" w:cs="IRNazanin"/>
          <w:color w:val="111111"/>
          <w:sz w:val="28"/>
          <w:szCs w:val="28"/>
          <w:rtl w:val="true"/>
          <w:lang w:bidi="fa-IR"/>
        </w:rPr>
        <w:t xml:space="preserve">. </w:t>
      </w:r>
      <w:bookmarkStart w:id="121" w:name="pg16511_162365"/>
    </w:p>
    <w:p>
      <w:pPr>
        <w:pStyle w:val="Heading3"/>
        <w:numPr>
          <w:ilvl w:val="2"/>
          <w:numId w:val="1"/>
        </w:numPr>
        <w:rPr/>
      </w:pPr>
      <w:bookmarkStart w:id="122" w:name="__RefHeading___Toc9283314_1280447820"/>
      <w:bookmarkStart w:id="123" w:name="_Toc43"/>
      <w:bookmarkEnd w:id="121"/>
      <w:bookmarkEnd w:id="122"/>
      <w:r>
        <w:rPr/>
        <w:t>7</w:t>
      </w:r>
      <w:r>
        <w:rPr>
          <w:rtl w:val="true"/>
        </w:rPr>
        <w:t xml:space="preserve">- </w:t>
      </w:r>
      <w:r>
        <w:rPr>
          <w:rtl w:val="true"/>
        </w:rPr>
        <w:t>باب الأصفر</w:t>
      </w:r>
      <w:bookmarkEnd w:id="123"/>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أبي شيبة حدثنا أبو بكر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ابن إدريس عن الاعمش عن أبي ظبيان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رأيت على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قميصا وإزارا أصفر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عنه حدثنا أبو بكر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 معاوية عن الاعمش عن أبي ظبيان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رأيت على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إزارا أصفر أو خميصة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المصنف</w:t>
      </w:r>
      <w:r>
        <w:rPr>
          <w:rFonts w:eastAsia="IRNazanin" w:cs="IRNazanin"/>
          <w:color w:val="111111"/>
          <w:sz w:val="28"/>
          <w:szCs w:val="28"/>
          <w:rtl w:val="true"/>
          <w:lang w:bidi="fa-IR"/>
        </w:rPr>
        <w:t xml:space="preserve">: </w:t>
      </w:r>
      <w:r>
        <w:rPr>
          <w:rFonts w:eastAsia="IRNazanin" w:cs="IRNazanin"/>
          <w:color w:val="111111"/>
          <w:sz w:val="28"/>
          <w:szCs w:val="28"/>
          <w:lang w:bidi="fa-IR"/>
        </w:rPr>
        <w:t>186/8</w:t>
      </w:r>
      <w:r>
        <w:rPr>
          <w:rFonts w:eastAsia="IRNazanin" w:cs="IRNazanin"/>
          <w:color w:val="111111"/>
          <w:sz w:val="28"/>
          <w:szCs w:val="28"/>
          <w:rtl w:val="true"/>
          <w:lang w:bidi="fa-IR"/>
        </w:rPr>
        <w:t>.</w:t>
      </w:r>
    </w:p>
    <w:p>
      <w:pPr>
        <w:pStyle w:val="Heading3"/>
        <w:numPr>
          <w:ilvl w:val="2"/>
          <w:numId w:val="1"/>
        </w:numPr>
        <w:rPr/>
      </w:pPr>
      <w:bookmarkStart w:id="124" w:name="__RefHeading___Toc9283316_1280447820"/>
      <w:bookmarkStart w:id="125" w:name="_Toc44"/>
      <w:bookmarkEnd w:id="124"/>
      <w:r>
        <w:rPr/>
        <w:t>8</w:t>
      </w:r>
      <w:r>
        <w:rPr>
          <w:rtl w:val="true"/>
        </w:rPr>
        <w:t xml:space="preserve">- </w:t>
      </w:r>
      <w:r>
        <w:rPr>
          <w:rtl w:val="true"/>
        </w:rPr>
        <w:t>باب الحجامة</w:t>
      </w:r>
      <w:bookmarkEnd w:id="125"/>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ماجة حدثنا سويد بن سعيد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ثنا علي بن مسهر عن سعد الاسكاف، عن الاصبغ بن نباتة، عن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نزل جبريل على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بحجامة الاخدعين والكاهل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قتيبة يروى قوم عن علي بن أبي طالب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أنه كان يكره الحجامة و الابتداء بعمل فى محاق القمرو فى حلوله في برج العقرب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المنابع </w:t>
      </w:r>
      <w:r>
        <w:rPr>
          <w:rFonts w:eastAsia="IRNazanin" w:cs="IRNazanin"/>
          <w:color w:val="111111"/>
          <w:sz w:val="28"/>
          <w:szCs w:val="28"/>
          <w:rtl w:val="true"/>
          <w:lang w:bidi="fa-IR"/>
        </w:rPr>
        <w:t>:</w:t>
      </w:r>
    </w:p>
    <w:p>
      <w:pPr>
        <w:sectPr>
          <w:footerReference w:type="default" r:id="rId6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سنن ابن ماجة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1152/2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عيون الاخبار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122/1</w:t>
      </w:r>
      <w:r>
        <w:rPr>
          <w:rFonts w:eastAsia="Amiri" w:cs="Amiri" w:ascii="Amiri" w:hAnsi="Amiri"/>
          <w:color w:val="111111"/>
          <w:sz w:val="28"/>
          <w:szCs w:val="28"/>
          <w:rtl w:val="true"/>
          <w:lang w:bidi="ar-SA"/>
        </w:rPr>
        <w:t xml:space="preserve"> . </w:t>
      </w:r>
      <w:bookmarkStart w:id="126" w:name="pg16511_162366"/>
    </w:p>
    <w:p>
      <w:pPr>
        <w:pStyle w:val="Heading3"/>
        <w:numPr>
          <w:ilvl w:val="2"/>
          <w:numId w:val="1"/>
        </w:numPr>
        <w:rPr/>
      </w:pPr>
      <w:bookmarkStart w:id="127" w:name="__RefHeading___Toc9283318_1280447820"/>
      <w:bookmarkStart w:id="128" w:name="_Toc45"/>
      <w:bookmarkEnd w:id="126"/>
      <w:bookmarkEnd w:id="127"/>
      <w:r>
        <w:rPr/>
        <w:t>9</w:t>
      </w:r>
      <w:r>
        <w:rPr>
          <w:rtl w:val="true"/>
        </w:rPr>
        <w:t xml:space="preserve">- </w:t>
      </w:r>
      <w:r>
        <w:rPr>
          <w:rtl w:val="true"/>
        </w:rPr>
        <w:t>باب الخضاب</w:t>
      </w:r>
      <w:bookmarkEnd w:id="128"/>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الرزاق عن معمر عن أبي إسحاق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رأيت علياً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المنبر أبيض اللحية والرأس، عليه إزار ورداء</w:t>
      </w:r>
      <w:r>
        <w:rPr>
          <w:rFonts w:eastAsia="Amiri" w:cs="Amiri" w:ascii="Amiri" w:hAnsi="Amiri"/>
          <w:color w:val="111111"/>
          <w:sz w:val="28"/>
          <w:szCs w:val="28"/>
          <w:rtl w:val="true"/>
          <w:lang w:bidi="ar-SA"/>
        </w:rPr>
        <w:t>.</w:t>
      </w:r>
    </w:p>
    <w:p>
      <w:pPr>
        <w:sectPr>
          <w:footerReference w:type="default" r:id="rId6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المصنف</w:t>
      </w:r>
      <w:r>
        <w:rPr>
          <w:rFonts w:eastAsia="IRNazanin" w:cs="IRNazanin"/>
          <w:color w:val="111111"/>
          <w:sz w:val="28"/>
          <w:szCs w:val="28"/>
          <w:rtl w:val="true"/>
          <w:lang w:bidi="fa-IR"/>
        </w:rPr>
        <w:t xml:space="preserve">: </w:t>
      </w:r>
      <w:r>
        <w:rPr>
          <w:rFonts w:eastAsia="IRNazanin" w:cs="IRNazanin"/>
          <w:color w:val="111111"/>
          <w:sz w:val="28"/>
          <w:szCs w:val="28"/>
          <w:lang w:bidi="fa-IR"/>
        </w:rPr>
        <w:t>156/11</w:t>
      </w:r>
      <w:r>
        <w:rPr>
          <w:rFonts w:eastAsia="IRNazanin" w:cs="IRNazanin"/>
          <w:color w:val="111111"/>
          <w:sz w:val="28"/>
          <w:szCs w:val="28"/>
          <w:rtl w:val="true"/>
          <w:lang w:bidi="fa-IR"/>
        </w:rPr>
        <w:t xml:space="preserve"> . </w:t>
      </w:r>
      <w:bookmarkStart w:id="129" w:name="pg16511_162367"/>
    </w:p>
    <w:p>
      <w:pPr>
        <w:pStyle w:val="Heading3"/>
        <w:numPr>
          <w:ilvl w:val="2"/>
          <w:numId w:val="1"/>
        </w:numPr>
        <w:rPr/>
      </w:pPr>
      <w:bookmarkStart w:id="130" w:name="__RefHeading___Toc9283320_1280447820"/>
      <w:bookmarkStart w:id="131" w:name="_Toc46"/>
      <w:bookmarkEnd w:id="129"/>
      <w:bookmarkEnd w:id="130"/>
      <w:r>
        <w:rPr/>
        <w:t>10</w:t>
      </w:r>
      <w:r>
        <w:rPr>
          <w:rtl w:val="true"/>
        </w:rPr>
        <w:t xml:space="preserve">- </w:t>
      </w:r>
      <w:r>
        <w:rPr>
          <w:rtl w:val="true"/>
        </w:rPr>
        <w:t>باب الصور و التماثيل</w:t>
      </w:r>
      <w:bookmarkEnd w:id="131"/>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عبدالله حدثني أبي ثنا عفان ثنا شعبه أخبرني علي بن مدرك سمعت أبا زرعة بن عمر و بن جرير و يحدث عن عبد الله بن نجى عن أبيه عن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انه قالا لا ندخل الملائكة فيه كلب ولا صورة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أبو داود حدثنا حفص بن عمر، ثنا شعبة، عن علي بن مدرك، عن أبي زرعة بن عمرو بن جرير، عن عبد الله بن نجي، عن أبيه، عن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عن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تدخل الملائكة بيتا فيه صورة ولا كلب ولا جنب</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النسائي أخبرنا إسحاق بن إبراهيم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هشام بن عبد الملك قال أنبأنا شعبة ح وأنبأنا عبيد الله بن سعيد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يحيى عن شعبة واللفظ له عن علي بن مدرك عن أبي زرعة عن عبد الله بن نجى عن أبيه عن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تدخل الملائكة بيتا فيه صورة ولا كلب ولا جنب</w:t>
      </w:r>
      <w:r>
        <w:rPr>
          <w:rFonts w:eastAsia="IRNazanin" w:cs="IRNazanin"/>
          <w:color w:val="111111"/>
          <w:sz w:val="28"/>
          <w:szCs w:val="28"/>
          <w:rtl w:val="true"/>
          <w:lang w:bidi="fa-IR"/>
        </w:rPr>
        <w:t>.</w:t>
      </w:r>
    </w:p>
    <w:p>
      <w:pPr>
        <w:sectPr>
          <w:footerReference w:type="default" r:id="rId6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عنه أخبرنا محمد بن بشار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محمد ويحيى بن سعيد قالا حدثنا شعبة عن علي بن مدرك عن أبي زرعة عن عبد الله بن نجي عن أبيه عن علي بن أبي 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الملائكة لا تدخل بيتا فيه صورة ولا كلب ولاجنب</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ماجة حدثنا أبو بكر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ثنا غندر عن شعبة، عن علي بن مدرك، عن أبي زرعة، عن عبد الله بن يحيى، عن علي بن أبي 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عن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الملائكة لا تدخل بيتا فيه كلب ولا صورة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عنه حدثنا أبو كريب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ثنا وكيع عن هشام الدستواتي، عن قتادة، عن سعيد بن المسيب، عن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صنعت طعاما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فدعوت الهلا،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فجاء فرأى في البيت تصاوير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فرجع</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الهيثمي عن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كان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جنازة فقال أيكم ينطلق إلى المدينة فلا يدع بها وثنا إلا كسره ولا قبرا إلا سواه ولا صورة إلا لطخها فقال رجل أنا يارسول الله قال فهات أهل المدينة قال فانطلق ثم رجع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يا رسول الله لم أدع بها وثنا إلا كسرته ولا قبرا إلا سويته ولا صورة إلا لطختها ثم قال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عاد إلى صنعة شيء من هذا فقد كفر بما أنزل على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قال لا تكونن مختالا ولا فتانا ولا تاجرا إلا تاجر خير فان أولئك هم المسوفون بالعمل</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عنه فى رواية عن علي بن أبي 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بعث رجلا من الانصار أن يسوى كل قبر وأن يلطخ كل صنم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رسول الله إنى أكره أن أدخل بيوت قومي قال فأرسلني فذكر نحوه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ابن أبي شيبة حدثنا غندر عن شعبة عن علي بن مدرك عن أبي زرعة عن عبد الله بن يحيى عن أبيه عن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تدخل الملائكة بيتا فيه كلب ولا صورة</w:t>
      </w:r>
      <w:r>
        <w:rPr>
          <w:rFonts w:eastAsia="IRNazanin" w:cs="IRNazanin"/>
          <w:color w:val="111111"/>
          <w:sz w:val="28"/>
          <w:szCs w:val="28"/>
          <w:rtl w:val="true"/>
          <w:lang w:bidi="fa-IR"/>
        </w:rPr>
        <w:t>.</w:t>
      </w:r>
    </w:p>
    <w:p>
      <w:pPr>
        <w:sectPr>
          <w:footerReference w:type="default" r:id="rId7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عنه حدثنا أبو بكر قال حدثنا غندر عن شعبة عن علي بن مدرك عن أبي زرعة عن عبد الله بن نجي عن أبيه عن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w:t>
      </w:r>
    </w:p>
    <w:p>
      <w:pPr>
        <w:pStyle w:val="BookText"/>
        <w:rPr/>
      </w:pPr>
      <w:r>
        <w:rPr>
          <w:rFonts w:ascii="IRNazanin" w:hAnsi="IRNazanin" w:eastAsia="IRNazanin"/>
          <w:color w:val="111111"/>
          <w:sz w:val="28"/>
          <w:sz w:val="28"/>
          <w:szCs w:val="28"/>
          <w:rtl w:val="true"/>
          <w:lang w:bidi="fa-IR"/>
        </w:rPr>
        <w:t>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الملائكة لا تدخل بيتا فيه كلب ولا صورة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المنابع</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مسند احمد</w:t>
      </w:r>
      <w:r>
        <w:rPr>
          <w:rFonts w:eastAsia="IRNazanin" w:cs="IRNazanin"/>
          <w:color w:val="111111"/>
          <w:sz w:val="28"/>
          <w:szCs w:val="28"/>
          <w:rtl w:val="true"/>
          <w:lang w:bidi="fa-IR"/>
        </w:rPr>
        <w:t xml:space="preserve">: </w:t>
      </w:r>
      <w:r>
        <w:rPr>
          <w:rFonts w:eastAsia="IRNazanin" w:cs="IRNazanin"/>
          <w:color w:val="111111"/>
          <w:sz w:val="28"/>
          <w:szCs w:val="28"/>
          <w:lang w:bidi="fa-IR"/>
        </w:rPr>
        <w:t>104/1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سنن ابی داود </w:t>
      </w:r>
      <w:r>
        <w:rPr>
          <w:rFonts w:eastAsia="IRNazanin" w:cs="IRNazanin"/>
          <w:color w:val="111111"/>
          <w:sz w:val="28"/>
          <w:szCs w:val="28"/>
          <w:lang w:bidi="fa-IR"/>
        </w:rPr>
        <w:t>73/4</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سنن النسائى</w:t>
      </w:r>
      <w:r>
        <w:rPr>
          <w:rFonts w:eastAsia="IRNazanin" w:cs="IRNazanin"/>
          <w:color w:val="111111"/>
          <w:sz w:val="28"/>
          <w:szCs w:val="28"/>
          <w:rtl w:val="true"/>
          <w:lang w:bidi="fa-IR"/>
        </w:rPr>
        <w:t xml:space="preserve">: </w:t>
      </w:r>
      <w:r>
        <w:rPr>
          <w:rFonts w:eastAsia="IRNazanin" w:cs="IRNazanin"/>
          <w:color w:val="111111"/>
          <w:sz w:val="28"/>
          <w:szCs w:val="28"/>
          <w:lang w:bidi="fa-IR"/>
        </w:rPr>
        <w:t>141/1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185/7</w:t>
      </w:r>
      <w:r>
        <w:rPr>
          <w:rFonts w:ascii="IRNazanin" w:hAnsi="IRNazanin" w:eastAsia="IRNazanin"/>
          <w:color w:val="111111"/>
          <w:sz w:val="28"/>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سنن ابن ماجة </w:t>
      </w:r>
      <w:r>
        <w:rPr>
          <w:rFonts w:eastAsia="Amiri" w:cs="Amiri" w:ascii="Amiri" w:hAnsi="Amiri"/>
          <w:color w:val="111111"/>
          <w:sz w:val="28"/>
          <w:szCs w:val="28"/>
          <w:lang w:bidi="ar-SA"/>
        </w:rPr>
        <w:t>1203/2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1214</w:t>
      </w:r>
      <w:r>
        <w:rPr>
          <w:rFonts w:ascii="Amiri" w:hAnsi="Amiri" w:eastAsia="Amiri" w:cs="Amiri"/>
          <w:color w:val="111111"/>
          <w:sz w:val="28"/>
          <w:sz w:val="28"/>
          <w:szCs w:val="28"/>
          <w:rtl w:val="true"/>
          <w:lang w:bidi="ar-SA"/>
        </w:rPr>
        <w:t>،</w:t>
      </w:r>
    </w:p>
    <w:p>
      <w:pPr>
        <w:sectPr>
          <w:footerReference w:type="default" r:id="rId7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مجمع الزوائد</w:t>
      </w:r>
      <w:r>
        <w:rPr>
          <w:rFonts w:eastAsia="IRNazanin" w:cs="IRNazanin"/>
          <w:color w:val="111111"/>
          <w:sz w:val="28"/>
          <w:szCs w:val="28"/>
          <w:rtl w:val="true"/>
          <w:lang w:bidi="fa-IR"/>
        </w:rPr>
        <w:t xml:space="preserve">: </w:t>
      </w:r>
      <w:r>
        <w:rPr>
          <w:rFonts w:eastAsia="IRNazanin" w:cs="IRNazanin"/>
          <w:color w:val="111111"/>
          <w:sz w:val="28"/>
          <w:szCs w:val="28"/>
          <w:lang w:bidi="fa-IR"/>
        </w:rPr>
        <w:t>172/5</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المصنف</w:t>
      </w:r>
      <w:r>
        <w:rPr>
          <w:rFonts w:eastAsia="IRNazanin" w:cs="IRNazanin"/>
          <w:color w:val="111111"/>
          <w:sz w:val="28"/>
          <w:szCs w:val="28"/>
          <w:rtl w:val="true"/>
          <w:lang w:bidi="fa-IR"/>
        </w:rPr>
        <w:t xml:space="preserve">: </w:t>
      </w:r>
      <w:r>
        <w:rPr>
          <w:rFonts w:eastAsia="IRNazanin" w:cs="IRNazanin"/>
          <w:color w:val="111111"/>
          <w:sz w:val="28"/>
          <w:szCs w:val="28"/>
          <w:lang w:bidi="fa-IR"/>
        </w:rPr>
        <w:t>290/8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410/5</w:t>
      </w:r>
      <w:r>
        <w:rPr>
          <w:rFonts w:ascii="IRNazanin" w:hAnsi="IRNazanin" w:eastAsia="IRNazanin"/>
          <w:color w:val="111111"/>
          <w:sz w:val="28"/>
          <w:sz w:val="28"/>
          <w:szCs w:val="28"/>
          <w:rtl w:val="true"/>
          <w:lang w:bidi="fa-IR"/>
        </w:rPr>
        <w:t xml:space="preserve">، </w:t>
      </w:r>
      <w:bookmarkStart w:id="132" w:name="pg16511_162370"/>
    </w:p>
    <w:p>
      <w:pPr>
        <w:pStyle w:val="Heading3"/>
        <w:numPr>
          <w:ilvl w:val="2"/>
          <w:numId w:val="1"/>
        </w:numPr>
        <w:rPr/>
      </w:pPr>
      <w:bookmarkStart w:id="133" w:name="__RefHeading___Toc9283322_1280447820"/>
      <w:bookmarkStart w:id="134" w:name="_Toc47"/>
      <w:bookmarkEnd w:id="132"/>
      <w:bookmarkEnd w:id="133"/>
      <w:r>
        <w:rPr/>
        <w:t>11</w:t>
      </w:r>
      <w:r>
        <w:rPr>
          <w:rtl w:val="true"/>
        </w:rPr>
        <w:t xml:space="preserve"> - </w:t>
      </w:r>
      <w:r>
        <w:rPr>
          <w:rtl w:val="true"/>
        </w:rPr>
        <w:t>باب العمائم</w:t>
      </w:r>
      <w:bookmarkEnd w:id="134"/>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ابن هشام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بعض أهل العلم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علي بن أبي طالب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العمائم تيجان العرب، وكانت سيما الملائكة يوم بدر عمائم بيضاء قد أرخوها على ظهورهم، إلا جبريل فإنه كانت عليه عمامة صفراء</w:t>
      </w:r>
      <w:r>
        <w:rPr>
          <w:rFonts w:eastAsia="Amiri" w:cs="Amiri" w:ascii="Amiri" w:hAnsi="Amiri"/>
          <w:color w:val="111111"/>
          <w:sz w:val="28"/>
          <w:szCs w:val="28"/>
          <w:rtl w:val="true"/>
          <w:lang w:bidi="ar-SA"/>
        </w:rPr>
        <w:t>.</w:t>
      </w:r>
    </w:p>
    <w:p>
      <w:pPr>
        <w:sectPr>
          <w:footerReference w:type="default" r:id="rId7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سيرة ابن هشام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286/2</w:t>
      </w:r>
      <w:r>
        <w:rPr>
          <w:rFonts w:eastAsia="Amiri" w:cs="Amiri" w:ascii="Amiri" w:hAnsi="Amiri"/>
          <w:color w:val="111111"/>
          <w:sz w:val="28"/>
          <w:szCs w:val="28"/>
          <w:rtl w:val="true"/>
          <w:lang w:bidi="ar-SA"/>
        </w:rPr>
        <w:t xml:space="preserve"> </w:t>
      </w:r>
      <w:bookmarkStart w:id="135" w:name="pg16511_162371"/>
    </w:p>
    <w:p>
      <w:pPr>
        <w:pStyle w:val="Heading3"/>
        <w:numPr>
          <w:ilvl w:val="2"/>
          <w:numId w:val="1"/>
        </w:numPr>
        <w:rPr/>
      </w:pPr>
      <w:bookmarkStart w:id="136" w:name="__RefHeading___Toc9283324_1280447820"/>
      <w:bookmarkStart w:id="137" w:name="_Toc48"/>
      <w:bookmarkEnd w:id="135"/>
      <w:bookmarkEnd w:id="136"/>
      <w:r>
        <w:rPr/>
        <w:t>12</w:t>
      </w:r>
      <w:r>
        <w:rPr>
          <w:rtl w:val="true"/>
        </w:rPr>
        <w:t xml:space="preserve"> - </w:t>
      </w:r>
      <w:r>
        <w:rPr>
          <w:rtl w:val="true"/>
        </w:rPr>
        <w:t>باب لباس أمير المؤمنين عليه السلام</w:t>
      </w:r>
      <w:bookmarkEnd w:id="137"/>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سعد عن دكين قال نا شريك عن جابر مولى لجعفر يقال له هرمز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رأيت عليا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عليه عمامة سوداء قد ارخاها من بين یدیه و من خلفة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قال أخبرنا وكيع بن الجراح عن ابى العنبس عمرو بن مروان عن أبيه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رأيت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عمامة سوداء قد أرخاها من خلفه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عنه أخبرنا عبد الله بن محمد بن ابى شيبة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عبد السلام ابن حرب عن اسحاق بن عبدالله بن أبي فروة عن ابراهيم بن عبدالله ابن حنين عن ابن عباس عن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لى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اذا كان ازارك واسعا فتوشح به و اذا كان ضيقا فائتزر به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عنه أخبرنا الفضل ابن دكين قال ناحسن بن صالح عن ابي حيان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كانت قلنسوة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لطيفة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أخبرنا محمد بن ربيعة الكلابي عن كيسان بن ابی عمر عن يزيد بن الحارث بن بلال الفزاري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رأيت على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قلنسوة بيضاء مصرية</w:t>
      </w:r>
      <w:r>
        <w:rPr>
          <w:rFonts w:eastAsia="IRNazanin" w:cs="IRNazanin"/>
          <w:color w:val="111111"/>
          <w:sz w:val="28"/>
          <w:szCs w:val="28"/>
          <w:rtl w:val="true"/>
          <w:lang w:bidi="fa-IR"/>
        </w:rPr>
        <w:t>.</w:t>
      </w:r>
    </w:p>
    <w:p>
      <w:pPr>
        <w:sectPr>
          <w:footerReference w:type="default" r:id="rId7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البلاذري حدثنا محمد بن سعد، حدثنا أنس بن عياض أبو ضمرة حدثني محمد بن يحيى عن أبي العلاء مولى الاسلميين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رأيت علياً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يأتزر فوق السرة</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حدثني محمد بن سعد، والحسين بن علي،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وكيع عن سفيان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عمرو بن قيس انه راى على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إزارا مرقوعا فقيل له فيه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يخشع له القلب ويقتدي به المؤمن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حدثني أبو بكر الاعين، حدثنا أبو نعيم، حدثنا الحر بن ،جرموز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رأيت عليها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وقد خرج من القصر وعليه قطريتان إلى نصف الساق، ورداء مشمر، ومعه درة يمشى في الاسواق ويأمرهم بتقوى الله وحسن البيع ويقول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أوفوا الكيل والوزن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تنفخوا في اللحم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حدثنا عمرو بن محمد، حدثنا أبو نعيم، حدثنا حميد بن عبد الله الاصم،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مولى لبني الاشتر النخعي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رأيت عليا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وأنا غلام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أتعرفني؟ قلت نعم أنت أمير المؤمنين فتركني ثم أتى آخر وقال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أتعرفني؟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فاشترى منه قميصا فلبسه فحمد القميص فإذا هو مع أصابعه،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كفه فلما كفه لبسه وقال الحمد لله الذي كسا علي بن أبي طالب</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عنه حدثنا روح بن عبد المؤمن، ومحمد بن سعد، قالا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مسلم بن إبراهيم، عن أبي سليمان الاودي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أبي أميه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رأيت علي بن أبي 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أتى شط هذا الفيض على بغلة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الشهباء وعليه برد قد ائتزر به، ورداء وعمامة وخفين فنزل فبال وتوضأ ومسح على رأسه وخفيه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فإذا رأسه مثل الراحة وبين أذنيه شعر مثل خط الاصبع</w:t>
      </w:r>
      <w:r>
        <w:rPr>
          <w:rFonts w:eastAsia="IRNazanin" w:cs="IRNazanin"/>
          <w:color w:val="111111"/>
          <w:sz w:val="28"/>
          <w:szCs w:val="28"/>
          <w:rtl w:val="true"/>
          <w:lang w:bidi="fa-IR"/>
        </w:rPr>
        <w:t>.</w:t>
      </w:r>
    </w:p>
    <w:p>
      <w:pPr>
        <w:sectPr>
          <w:footerReference w:type="default" r:id="rId7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الهيتمي عن أبى مطر أنه رأى علياً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أتى غلاما حدثا فاشترى منه قميصا بثلاثة دراهم ولبسه إلى ما بين الرصغين إلى الكعبين يقول وقد لبسه الحمد الله الذي رزقني من الرياش ما أتجمل به في الناس وأواري به </w:t>
      </w:r>
    </w:p>
    <w:p>
      <w:pPr>
        <w:pStyle w:val="BookText"/>
        <w:rPr/>
      </w:pPr>
      <w:r>
        <w:rPr>
          <w:rFonts w:ascii="IRNazanin" w:hAnsi="IRNazanin" w:eastAsia="IRNazanin"/>
          <w:color w:val="111111"/>
          <w:sz w:val="28"/>
          <w:sz w:val="28"/>
          <w:szCs w:val="28"/>
          <w:rtl w:val="true"/>
          <w:lang w:bidi="fa-IR"/>
        </w:rPr>
        <w:t>عورتي، فقيل هذا شيء ترويه عن نفسك أو عن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هذا شيء سمعته من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يقول عند الكسوة الحمد الله الذي رزقني من الرياش ما أتجمل به في الناس وأواري به عورتى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المنابع</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طبقات ابن سعد</w:t>
      </w:r>
      <w:r>
        <w:rPr>
          <w:rFonts w:eastAsia="IRNazanin" w:cs="IRNazanin"/>
          <w:color w:val="111111"/>
          <w:sz w:val="28"/>
          <w:szCs w:val="28"/>
          <w:rtl w:val="true"/>
          <w:lang w:bidi="fa-IR"/>
        </w:rPr>
        <w:t xml:space="preserve">: </w:t>
      </w:r>
      <w:r>
        <w:rPr>
          <w:rFonts w:eastAsia="IRNazanin" w:cs="IRNazanin"/>
          <w:color w:val="111111"/>
          <w:sz w:val="28"/>
          <w:szCs w:val="28"/>
          <w:lang w:bidi="fa-IR"/>
        </w:rPr>
        <w:t>19/3</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انساب الاشراف</w:t>
      </w:r>
      <w:r>
        <w:rPr>
          <w:rFonts w:eastAsia="IRNazanin" w:cs="IRNazanin"/>
          <w:color w:val="111111"/>
          <w:sz w:val="28"/>
          <w:szCs w:val="28"/>
          <w:rtl w:val="true"/>
          <w:lang w:bidi="fa-IR"/>
        </w:rPr>
        <w:t xml:space="preserve">: </w:t>
      </w:r>
      <w:r>
        <w:rPr>
          <w:rFonts w:eastAsia="IRNazanin" w:cs="IRNazanin"/>
          <w:color w:val="111111"/>
          <w:sz w:val="28"/>
          <w:szCs w:val="28"/>
          <w:lang w:bidi="fa-IR"/>
        </w:rPr>
        <w:t>139</w:t>
      </w:r>
      <w:r>
        <w:rPr>
          <w:rFonts w:eastAsia="IRNazanin" w:cs="IRNazanin"/>
          <w:color w:val="111111"/>
          <w:sz w:val="28"/>
          <w:szCs w:val="28"/>
          <w:rtl w:val="true"/>
          <w:lang w:bidi="fa-IR"/>
        </w:rPr>
        <w:t xml:space="preserve"> - </w:t>
      </w:r>
      <w:r>
        <w:rPr>
          <w:rFonts w:eastAsia="IRNazanin" w:cs="IRNazanin"/>
          <w:color w:val="111111"/>
          <w:sz w:val="28"/>
          <w:szCs w:val="28"/>
          <w:lang w:bidi="fa-IR"/>
        </w:rPr>
        <w:t>130</w:t>
      </w:r>
      <w:r>
        <w:rPr>
          <w:rFonts w:eastAsia="IRNazanin" w:cs="IRNazanin"/>
          <w:color w:val="111111"/>
          <w:sz w:val="28"/>
          <w:szCs w:val="28"/>
          <w:rtl w:val="true"/>
          <w:lang w:bidi="fa-IR"/>
        </w:rPr>
        <w:t xml:space="preserve"> -</w:t>
      </w:r>
      <w:r>
        <w:rPr>
          <w:rFonts w:eastAsia="IRNazanin" w:cs="IRNazanin"/>
          <w:color w:val="111111"/>
          <w:sz w:val="28"/>
          <w:szCs w:val="28"/>
          <w:lang w:bidi="fa-IR"/>
        </w:rPr>
        <w:t>187</w:t>
      </w:r>
      <w:r>
        <w:rPr>
          <w:rFonts w:eastAsia="IRNazanin" w:cs="IRNazanin"/>
          <w:color w:val="111111"/>
          <w:sz w:val="28"/>
          <w:szCs w:val="28"/>
          <w:rtl w:val="true"/>
          <w:lang w:bidi="fa-IR"/>
        </w:rPr>
        <w:t xml:space="preserve"> - </w:t>
      </w:r>
      <w:r>
        <w:rPr>
          <w:rFonts w:eastAsia="IRNazanin" w:cs="IRNazanin"/>
          <w:color w:val="111111"/>
          <w:sz w:val="28"/>
          <w:szCs w:val="28"/>
          <w:lang w:bidi="fa-IR"/>
        </w:rPr>
        <w:t>185</w:t>
      </w:r>
      <w:r>
        <w:rPr>
          <w:rFonts w:eastAsia="IRNazanin" w:cs="IRNazanin"/>
          <w:color w:val="111111"/>
          <w:sz w:val="28"/>
          <w:szCs w:val="28"/>
          <w:rtl w:val="true"/>
          <w:lang w:bidi="fa-IR"/>
        </w:rPr>
        <w:t xml:space="preserve"> .</w:t>
      </w:r>
    </w:p>
    <w:p>
      <w:pPr>
        <w:sectPr>
          <w:footerReference w:type="default" r:id="rId7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مجمع الزوائد</w:t>
      </w:r>
      <w:r>
        <w:rPr>
          <w:rFonts w:eastAsia="IRNazanin" w:cs="IRNazanin"/>
          <w:color w:val="111111"/>
          <w:sz w:val="28"/>
          <w:szCs w:val="28"/>
          <w:rtl w:val="true"/>
          <w:lang w:bidi="fa-IR"/>
        </w:rPr>
        <w:t xml:space="preserve">: </w:t>
      </w:r>
      <w:r>
        <w:rPr>
          <w:rFonts w:eastAsia="IRNazanin" w:cs="IRNazanin"/>
          <w:color w:val="111111"/>
          <w:sz w:val="28"/>
          <w:szCs w:val="28"/>
          <w:lang w:bidi="fa-IR"/>
        </w:rPr>
        <w:t>118/5</w:t>
      </w:r>
      <w:r>
        <w:rPr>
          <w:rFonts w:eastAsia="IRNazanin" w:cs="IRNazanin"/>
          <w:color w:val="111111"/>
          <w:sz w:val="28"/>
          <w:szCs w:val="28"/>
          <w:rtl w:val="true"/>
          <w:lang w:bidi="fa-IR"/>
        </w:rPr>
        <w:t xml:space="preserve"> . </w:t>
      </w:r>
      <w:bookmarkStart w:id="138" w:name="pg16511_162374"/>
    </w:p>
    <w:p>
      <w:pPr>
        <w:pStyle w:val="Heading3"/>
        <w:numPr>
          <w:ilvl w:val="2"/>
          <w:numId w:val="1"/>
        </w:numPr>
        <w:rPr/>
      </w:pPr>
      <w:bookmarkStart w:id="139" w:name="__RefHeading___Toc9283326_1280447820"/>
      <w:bookmarkStart w:id="140" w:name="_Toc49"/>
      <w:bookmarkEnd w:id="138"/>
      <w:bookmarkEnd w:id="139"/>
      <w:r>
        <w:rPr/>
        <w:t>13</w:t>
      </w:r>
      <w:r>
        <w:rPr>
          <w:rtl w:val="true"/>
        </w:rPr>
        <w:t xml:space="preserve"> - </w:t>
      </w:r>
      <w:r>
        <w:rPr>
          <w:rtl w:val="true"/>
        </w:rPr>
        <w:t>باب اظهار الزينة</w:t>
      </w:r>
      <w:bookmarkEnd w:id="140"/>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الحاكم ابو عبد الله أخبرنا مكرم بن احمد القاضي ببغداد ثنا محمد ابن عيسى المدايني ثنا عمر بن يونس بن القاسم اليمامي ثنا عكرمة عن عمار العجلى حدثني ابو زميل حدثني عبدالله بن الدول حدثني عبدالله بن عباس</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خرجت الحروية اجتمعوا فى دورهم سته آلاف فانیت عليا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فقلت يا أمير المؤمنين ابرد بالصلاة لعلى آتى هؤلاء القوم فاكلمهم قال انى اخاف عليك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 كلا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فرجت اليهم و لبست احسن ما يكون من حلل اليمن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زميل و كان عبد الله بن عباس جميلا جهيرا قال ابن عباس فاتيتهم و هم مجتمعون في دورهم قائلون فسلمت عليهم قالوا مرحبابك يابن عباس فما هذه الحلة قلت ماتعيبون علي لقد رأيت على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احسن ما يكون من الحلل و قرأت قل من حرم زينة الله التى اخرج لعباده و الطيبات من الرزق ثم ذكر مناظرة ابن عباس المشهورة معهم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حديث صحيح على شرط مسلم و لن يخرجاه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أبي شيبة حدثنا وكيع عن مسعر عن سويد مولى عمرو بن حريث أن علياً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غتسل ثم أخذ توبا فدخل فيه يعني تنشف به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المنابع</w:t>
      </w:r>
      <w:r>
        <w:rPr>
          <w:rFonts w:eastAsia="IRNazanin" w:cs="IRNazanin"/>
          <w:color w:val="111111"/>
          <w:sz w:val="28"/>
          <w:szCs w:val="28"/>
          <w:rtl w:val="true"/>
          <w:lang w:bidi="fa-IR"/>
        </w:rPr>
        <w:t>:</w:t>
      </w:r>
    </w:p>
    <w:p>
      <w:pPr>
        <w:sectPr>
          <w:footerReference w:type="default" r:id="rId7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المستدرك</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المصنف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148/1</w:t>
      </w:r>
      <w:r>
        <w:rPr>
          <w:rFonts w:eastAsia="Amiri" w:cs="Amiri" w:ascii="Amiri" w:hAnsi="Amiri"/>
          <w:color w:val="111111"/>
          <w:sz w:val="28"/>
          <w:szCs w:val="28"/>
          <w:rtl w:val="true"/>
          <w:lang w:bidi="ar-SA"/>
        </w:rPr>
        <w:t xml:space="preserve">. </w:t>
      </w:r>
      <w:bookmarkStart w:id="141" w:name="pg16511_162375"/>
    </w:p>
    <w:p>
      <w:pPr>
        <w:pStyle w:val="Heading3"/>
        <w:numPr>
          <w:ilvl w:val="2"/>
          <w:numId w:val="1"/>
        </w:numPr>
        <w:rPr/>
      </w:pPr>
      <w:bookmarkStart w:id="142" w:name="__RefHeading___Toc9283328_1280447820"/>
      <w:bookmarkStart w:id="143" w:name="_Toc50"/>
      <w:bookmarkEnd w:id="141"/>
      <w:bookmarkEnd w:id="142"/>
      <w:r>
        <w:rPr/>
        <w:t>14</w:t>
      </w:r>
      <w:r>
        <w:rPr>
          <w:rtl w:val="true"/>
        </w:rPr>
        <w:t xml:space="preserve"> - </w:t>
      </w:r>
      <w:r>
        <w:rPr>
          <w:rtl w:val="true"/>
        </w:rPr>
        <w:t>باب لباس أهل الكتاب</w:t>
      </w:r>
      <w:bookmarkEnd w:id="143"/>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الهيتمي عن أبي كريمة قال سمعت علي بن أبي 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يخطب على منبر الكوفة وهو يقول يا أيها الناس إني سمعت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إياكم ولباس الرهبان فانه من ترهب أو تشبه فليس مني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رواه الطبراني في الاوسط</w:t>
      </w:r>
      <w:r>
        <w:rPr>
          <w:rFonts w:eastAsia="IRNazanin" w:cs="IRNazanin"/>
          <w:color w:val="111111"/>
          <w:sz w:val="28"/>
          <w:szCs w:val="28"/>
          <w:rtl w:val="true"/>
          <w:lang w:bidi="fa-IR"/>
        </w:rPr>
        <w:t>.</w:t>
      </w:r>
    </w:p>
    <w:p>
      <w:pPr>
        <w:sectPr>
          <w:footerReference w:type="default" r:id="rId7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مجمع الزوائد</w:t>
      </w:r>
      <w:r>
        <w:rPr>
          <w:rFonts w:eastAsia="IRNazanin" w:cs="IRNazanin"/>
          <w:color w:val="111111"/>
          <w:sz w:val="28"/>
          <w:szCs w:val="28"/>
          <w:rtl w:val="true"/>
          <w:lang w:bidi="fa-IR"/>
        </w:rPr>
        <w:t xml:space="preserve">: </w:t>
      </w:r>
      <w:r>
        <w:rPr>
          <w:rFonts w:eastAsia="IRNazanin" w:cs="IRNazanin"/>
          <w:color w:val="111111"/>
          <w:sz w:val="28"/>
          <w:szCs w:val="28"/>
          <w:lang w:bidi="fa-IR"/>
        </w:rPr>
        <w:t>131/5</w:t>
      </w:r>
      <w:r>
        <w:rPr>
          <w:rFonts w:eastAsia="IRNazanin" w:cs="IRNazanin"/>
          <w:color w:val="111111"/>
          <w:sz w:val="28"/>
          <w:szCs w:val="28"/>
          <w:rtl w:val="true"/>
          <w:lang w:bidi="fa-IR"/>
        </w:rPr>
        <w:t xml:space="preserve"> </w:t>
      </w:r>
      <w:bookmarkStart w:id="144" w:name="pg16511_162376"/>
    </w:p>
    <w:p>
      <w:pPr>
        <w:pStyle w:val="Heading3"/>
        <w:numPr>
          <w:ilvl w:val="2"/>
          <w:numId w:val="1"/>
        </w:numPr>
        <w:rPr/>
      </w:pPr>
      <w:bookmarkStart w:id="145" w:name="__RefHeading___Toc9283330_1280447820"/>
      <w:bookmarkStart w:id="146" w:name="_Toc51"/>
      <w:bookmarkEnd w:id="144"/>
      <w:bookmarkEnd w:id="145"/>
      <w:r>
        <w:rPr/>
        <w:t>15</w:t>
      </w:r>
      <w:r>
        <w:rPr>
          <w:rtl w:val="true"/>
        </w:rPr>
        <w:t xml:space="preserve">- </w:t>
      </w:r>
      <w:r>
        <w:rPr>
          <w:rtl w:val="true"/>
        </w:rPr>
        <w:t>باب الدعاء عند ليس الثوب</w:t>
      </w:r>
      <w:bookmarkEnd w:id="146"/>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النويري عن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لى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علي إذا الله لبست ثوبا فقل باسم الله الحمد لله الذى كسانى ما أوارى به عورتی و أستغنى به عن الناس لم يبلغ الثوب رقبتك حتى يغفرلك</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يا علي من لبس ثوبا جديدا و كسا أسماله عريانا أو مسكينا كان في جوار الله و أمنه و حفظه ما دام عليه منه سلك</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عنه عن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من لبس ثوبا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الحمد لله الذي کسانى هذا ورزقنيه من غير حول منى و لا قوة غفر له ما تقدم من ذنبه و ما تأخر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عنه عن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دعانى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على إذا نظرت فى المرآة فقل اللهم كما حسنت خلق فأحسن خلق و ارزقنى</w:t>
      </w:r>
      <w:r>
        <w:rPr>
          <w:rFonts w:eastAsia="IRNazanin" w:cs="IRNazanin"/>
          <w:color w:val="111111"/>
          <w:sz w:val="28"/>
          <w:szCs w:val="28"/>
          <w:rtl w:val="true"/>
          <w:lang w:bidi="fa-IR"/>
        </w:rPr>
        <w:t>.</w:t>
      </w:r>
    </w:p>
    <w:p>
      <w:pPr>
        <w:sectPr>
          <w:footerReference w:type="default" r:id="rId7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نهاية الارب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318/5</w:t>
      </w:r>
      <w:r>
        <w:rPr>
          <w:rFonts w:eastAsia="Amiri" w:cs="Amiri" w:ascii="Amiri" w:hAnsi="Amiri"/>
          <w:color w:val="111111"/>
          <w:sz w:val="28"/>
          <w:szCs w:val="28"/>
          <w:rtl w:val="true"/>
          <w:lang w:bidi="ar-SA"/>
        </w:rPr>
        <w:t xml:space="preserve"> </w:t>
      </w:r>
      <w:bookmarkStart w:id="147" w:name="pg16511_162377"/>
    </w:p>
    <w:p>
      <w:pPr>
        <w:pStyle w:val="Heading3"/>
        <w:numPr>
          <w:ilvl w:val="2"/>
          <w:numId w:val="1"/>
        </w:numPr>
        <w:rPr/>
      </w:pPr>
      <w:bookmarkStart w:id="148" w:name="__RefHeading___Toc9283332_1280447820"/>
      <w:bookmarkStart w:id="149" w:name="_Toc52"/>
      <w:bookmarkEnd w:id="147"/>
      <w:bookmarkEnd w:id="148"/>
      <w:r>
        <w:rPr/>
        <w:t>16</w:t>
      </w:r>
      <w:r>
        <w:rPr>
          <w:rtl w:val="true"/>
        </w:rPr>
        <w:t xml:space="preserve"> - </w:t>
      </w:r>
      <w:r>
        <w:rPr>
          <w:rtl w:val="true"/>
        </w:rPr>
        <w:t>باب الدواب</w:t>
      </w:r>
      <w:bookmarkEnd w:id="149"/>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عبد الله حدثني محمد بن أبي بكر المقدمي ثنا هرون بن مسلم ثنا القاسم بن عبد الرحمن عن محمد بن علي عن أبيه عن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لي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علي اسبغ الوضوء وان شق عليك ولا تأكل الصدقة ولا تنز الحمير على الخيل ولا تجالس أصحاب النجوم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عبد الله حدثني أبي ثنا يحيى بن آدم ثنا شريك عن عثمان بن أبي زرعة عن سالم بن أبي الجعد عن علي بن علقمة عن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أهدى لرسول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بغل أو بغلة فقلت ما هذا قال بغل أو بغلة قلت ومن أي شيء هو قال يحمل الحمار على الفرس فيخرج بينهما هذا قلت أفلا نحمل فلانا على فلانة قال لا انما يفعل ذلك الذين لا يعلمون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أبو عبد الله الرحمان النسائي أخبرنا قتيبة بن سعيد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الليث عن يزيد بن أبي حبيب عن أبي الخير عن ابن زرير عن علي بن أبي 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أهديت إلى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بغلة فركبها فقال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 حملنا الحمير على الخيل لكانت لنا مثل هذه قال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إنما يعفل ذلك الذين لا يعلمون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الجاحظ عن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نهى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ينزى الحمار على فرس </w:t>
      </w:r>
      <w:r>
        <w:rPr>
          <w:rFonts w:eastAsia="IRNazanin" w:cs="IRNazanin"/>
          <w:color w:val="111111"/>
          <w:sz w:val="28"/>
          <w:szCs w:val="28"/>
          <w:rtl w:val="true"/>
          <w:lang w:bidi="fa-IR"/>
        </w:rPr>
        <w:t>.</w:t>
      </w:r>
    </w:p>
    <w:p>
      <w:pPr>
        <w:sectPr>
          <w:footerReference w:type="default" r:id="rId7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داود حدثنا قتيبة بن سعيد، ثنا الليث، عن يزيد بن بن أبى </w:t>
      </w:r>
    </w:p>
    <w:p>
      <w:pPr>
        <w:pStyle w:val="BookText"/>
        <w:rPr/>
      </w:pPr>
      <w:r>
        <w:rPr>
          <w:rFonts w:ascii="IRNazanin" w:hAnsi="IRNazanin" w:eastAsia="IRNazanin"/>
          <w:color w:val="111111"/>
          <w:sz w:val="28"/>
          <w:sz w:val="28"/>
          <w:szCs w:val="28"/>
          <w:rtl w:val="true"/>
          <w:lang w:bidi="fa-IR"/>
        </w:rPr>
        <w:t>حبيب ، عن أبى الخير، عن ابن زرير، عن علي بن أبي 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أهديت لرسول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وبغلة فركبها، فقال علي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حملنا الحمير على الخيل فكانت لنا مثل هذه، قال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إنما يفعل ذلك الذين لا يعلمون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البيهقي أخبرنا أبو الحسين بن الفضل القطان أنبأ أبو سهل بن زياد القطان ثنا الحسن بن علي بن شبيب قال سمعت محمد بن صدران السلمى يقول ثنا عبد الله بن ميمون المرائى ثنا عوف عن الحسن أو خلاس عن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شك ابن ميمون أن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لعلى يا علي قد جعلت اليك هذه السبقة بين الناس فخرج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فدعا سراقة بن مالك فقال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يا سراقة إنى قد جعلت اليك ما جعل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في عنقي من هذه السبقة في عنقك فإذا أتيت الميطار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أبو عبد الرحمن والميطار مرسلها من الغاية – فصف الخيل ثم ناد هل مصل للجام أو حامل لغلام أو طارح لجل فإذا لم يحبك احد فكبر ثلاثا ثم خلها عند الثالثة يسعد الله بسبقه من شاء من خلقه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وكان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يقعد عند منتهى الغاية ويخط خطا يقيم رجلين متقابلين عند طرف الخط طرفه بين ابهام ارجلهما وتمر الخيل بين الرجلين ويقول لهما إذا خرج احد الفرسين على صاحبه بطرف اذنيه أو اذن أو عذار فاجعلوا السبقة له فان شككتمها فاجعلوا سبقهما نصفين فإذا قرنتم الشيئين فاجعلوا الغاية من غاية اصغر الشيئين ولا جلب ولا جنب ولا شغار في الاسلام هذا اسناد ضعيف</w:t>
      </w:r>
      <w:r>
        <w:rPr>
          <w:rFonts w:eastAsia="Amiri" w:cs="Amiri" w:ascii="Amiri" w:hAnsi="Amiri"/>
          <w:color w:val="111111"/>
          <w:sz w:val="28"/>
          <w:szCs w:val="28"/>
          <w:rtl w:val="true"/>
          <w:lang w:bidi="ar-SA"/>
        </w:rPr>
        <w:t>.</w:t>
      </w:r>
    </w:p>
    <w:p>
      <w:pPr>
        <w:sectPr>
          <w:footerReference w:type="default" r:id="rId8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عنه رواه شعيب بن ايوب الصريفينى عن أبي الوليد كما أخبرنا أبو على الروذبارى ثنا أبو محمد عبد الله بن عمر بن شوذب الواسطي بها ثنا </w:t>
      </w:r>
    </w:p>
    <w:p>
      <w:pPr>
        <w:pStyle w:val="BookText"/>
        <w:rPr/>
      </w:pPr>
      <w:r>
        <w:rPr>
          <w:rFonts w:ascii="IRNazanin" w:hAnsi="IRNazanin" w:eastAsia="IRNazanin"/>
          <w:color w:val="111111"/>
          <w:sz w:val="28"/>
          <w:sz w:val="28"/>
          <w:szCs w:val="28"/>
          <w:rtl w:val="true"/>
          <w:lang w:bidi="fa-IR"/>
        </w:rPr>
        <w:t>شعیب بن أيوب ثنا أبو الوليد هشام بن عبد الملك ثنا الليث عن يزيد بن أبي حبيب عن عبد العزيز بن أبى الصعبة عن أبى افلح الهمداني عن عبد الله بن زرير عن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اهديت لرسول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غلة فاعجبتنا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فقلت يا رسول الله الا ننزى الحمر على خيلنا حتى تأتى بمثل هذه فقال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انما يفعل ذلك الذين لا يعلمون وكذلك رواه محمد بن اسحاق بن يسار عن يزيد بن أبي حبيب</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أخبرنا أبو نصر بن قتادة أنباً أبو الحسن علي بن الفضل بن محمد بن عقيل الخزاعي أنبأ أبو شعيب الحراني ثنا علي بن عبدالله المدينى ثنا عبد الاعلى ثنا محمد بن اسحاق عن يزيد بن أبي حبيب عن عبد العزيز ابن ابى الصعبة عن أبى افلح الهمداني عن عبد الله ابن زرير عن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أبي طالب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لما اهدى صاحب ايلة أو فروة إلى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بغلته البيضاء قلت يا رسول الله لو انزينا الحمر على الخيل العراب لجاءنا مثل هذه فقال انما يفعل ذلك الذين لا يعلمون وقد روى ذلك من وجه آخر عن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عنه أخبرنا عبد الله بن يوسف الاصبهاني أنبأ أبو سعيد ابن الاعرابي ثنا الحسن بن محمد الزعفراني ثنا محمد بن الصباح ثنا شريك عن عثمان بن أبي زرعة ح وحدثنا أبو بكر بن فورك أنبأ عبد الله بن جعفر ثنا يونس بن بيب ثنا أبو داود ثنا شريك عن عثمان ابن المغيرة وهو ابن أبي زرعة عن سالم بن أبي الجعد عن علي بن علقمة عن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sectPr>
          <w:footerReference w:type="default" r:id="rId8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قيل للنبي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أننزى الحمار على الفرس قال انما يعمل ذلك الذين لا يعلمون هذا لفظ حديث أبى داود وفي رواية ابن الصباح قال اهدى للنبي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بغلة أو بغل فقلت يا رسول الله ما هذا قال بغل أو بغلة ينزى </w:t>
      </w:r>
    </w:p>
    <w:p>
      <w:pPr>
        <w:pStyle w:val="BookText"/>
        <w:rPr/>
      </w:pPr>
      <w:r>
        <w:rPr>
          <w:rFonts w:ascii="Amiri" w:hAnsi="Amiri" w:eastAsia="Amiri" w:cs="Amiri"/>
          <w:color w:val="111111"/>
          <w:sz w:val="28"/>
          <w:sz w:val="28"/>
          <w:szCs w:val="28"/>
          <w:rtl w:val="true"/>
          <w:lang w:bidi="ar-SA"/>
        </w:rPr>
        <w:t>الحمار على الفرس فيخرج هذا من بينهما فقلت ننزى فلانا على فلانة قال انما يفعل ذلك الذين لا يعلمون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الهيتمي عن المهاجر مولى آل زياد قال بينا أنا على حمار لي تكاد تصيب رجلي الارض من صغر الحمار إذا أنا بطلعة أمير المؤمنين علي ابن أبي 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يبصر في القمر فقلت يا أمير المؤمنين أين تريد قال حاجة لي قلت ألا تركب قال بلى فتخلفت على عجز الحمار فقلت يا أمير المؤمنين فقال لا أفعل إني سمعت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يقول صاحب الدابة أحق بصدر الدابة وصاحب الفراش أحق بصدر الفراش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المنابع</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مسند احمد </w:t>
      </w:r>
      <w:r>
        <w:rPr>
          <w:rFonts w:eastAsia="IRNazanin" w:cs="IRNazanin"/>
          <w:color w:val="111111"/>
          <w:sz w:val="28"/>
          <w:szCs w:val="28"/>
          <w:rtl w:val="true"/>
          <w:lang w:bidi="fa-IR"/>
        </w:rPr>
        <w:t xml:space="preserve">: </w:t>
      </w:r>
      <w:r>
        <w:rPr>
          <w:rFonts w:eastAsia="IRNazanin" w:cs="IRNazanin"/>
          <w:color w:val="111111"/>
          <w:sz w:val="28"/>
          <w:szCs w:val="28"/>
          <w:lang w:bidi="fa-IR"/>
        </w:rPr>
        <w:t>78/18</w:t>
      </w:r>
      <w:r>
        <w:rPr>
          <w:rFonts w:eastAsia="IRNazanin" w:cs="IRNazanin"/>
          <w:color w:val="111111"/>
          <w:sz w:val="28"/>
          <w:szCs w:val="28"/>
          <w:rtl w:val="true"/>
          <w:lang w:bidi="fa-IR"/>
        </w:rPr>
        <w:t xml:space="preserve"> - </w:t>
      </w:r>
      <w:r>
        <w:rPr>
          <w:rFonts w:eastAsia="IRNazanin" w:cs="IRNazanin"/>
          <w:color w:val="111111"/>
          <w:sz w:val="28"/>
          <w:szCs w:val="28"/>
          <w:lang w:bidi="fa-IR"/>
        </w:rPr>
        <w:t>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سنن النسائى</w:t>
      </w:r>
      <w:r>
        <w:rPr>
          <w:rFonts w:eastAsia="IRNazanin" w:cs="IRNazanin"/>
          <w:color w:val="111111"/>
          <w:sz w:val="28"/>
          <w:szCs w:val="28"/>
          <w:rtl w:val="true"/>
          <w:lang w:bidi="fa-IR"/>
        </w:rPr>
        <w:t xml:space="preserve">: </w:t>
      </w:r>
      <w:r>
        <w:rPr>
          <w:rFonts w:eastAsia="IRNazanin" w:cs="IRNazanin"/>
          <w:color w:val="111111"/>
          <w:sz w:val="28"/>
          <w:szCs w:val="28"/>
          <w:lang w:bidi="fa-IR"/>
        </w:rPr>
        <w:t>224/6</w:t>
      </w:r>
      <w:r>
        <w:rPr>
          <w:rFonts w:ascii="IRNazanin" w:hAnsi="IRNazanin" w:eastAsia="IRNazanin"/>
          <w:color w:val="111111"/>
          <w:sz w:val="28"/>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رسائل الجاحظ</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سنن ابن داود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47/3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سنن الكبرى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22/10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23</w:t>
      </w:r>
      <w:r>
        <w:rPr>
          <w:rFonts w:ascii="Amiri" w:hAnsi="Amiri" w:eastAsia="Amiri" w:cs="Amiri"/>
          <w:color w:val="111111"/>
          <w:sz w:val="28"/>
          <w:sz w:val="28"/>
          <w:szCs w:val="28"/>
          <w:rtl w:val="true"/>
          <w:lang w:bidi="ar-SA"/>
        </w:rPr>
        <w:t>،</w:t>
      </w:r>
    </w:p>
    <w:p>
      <w:pPr>
        <w:sectPr>
          <w:footerReference w:type="default" r:id="rId8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مجمع الزوائد</w:t>
      </w:r>
      <w:r>
        <w:rPr>
          <w:rFonts w:eastAsia="IRNazanin" w:cs="IRNazanin"/>
          <w:color w:val="111111"/>
          <w:sz w:val="28"/>
          <w:szCs w:val="28"/>
          <w:rtl w:val="true"/>
          <w:lang w:bidi="fa-IR"/>
        </w:rPr>
        <w:t xml:space="preserve">: </w:t>
      </w:r>
      <w:r>
        <w:rPr>
          <w:rFonts w:eastAsia="IRNazanin" w:cs="IRNazanin"/>
          <w:color w:val="111111"/>
          <w:sz w:val="28"/>
          <w:szCs w:val="28"/>
          <w:lang w:bidi="fa-IR"/>
        </w:rPr>
        <w:t>109/8</w:t>
      </w:r>
      <w:r>
        <w:rPr>
          <w:rFonts w:eastAsia="IRNazanin" w:cs="IRNazanin"/>
          <w:color w:val="111111"/>
          <w:sz w:val="28"/>
          <w:szCs w:val="28"/>
          <w:rtl w:val="true"/>
          <w:lang w:bidi="fa-IR"/>
        </w:rPr>
        <w:t xml:space="preserve">. </w:t>
      </w:r>
      <w:bookmarkStart w:id="150" w:name="pg16511_162381"/>
    </w:p>
    <w:p>
      <w:pPr>
        <w:pStyle w:val="Heading2"/>
        <w:numPr>
          <w:ilvl w:val="1"/>
          <w:numId w:val="1"/>
        </w:numPr>
        <w:rPr/>
      </w:pPr>
      <w:bookmarkStart w:id="151" w:name="__RefHeading___Toc9283334_1280447820"/>
      <w:bookmarkStart w:id="152" w:name="_Toc53"/>
      <w:bookmarkEnd w:id="150"/>
      <w:bookmarkEnd w:id="151"/>
      <w:r>
        <w:rPr>
          <w:rtl w:val="true"/>
        </w:rPr>
        <w:t>كتاب الاطعمة</w:t>
      </w:r>
      <w:bookmarkEnd w:id="152"/>
    </w:p>
    <w:p>
      <w:pPr>
        <w:pStyle w:val="Heading3"/>
        <w:numPr>
          <w:ilvl w:val="2"/>
          <w:numId w:val="1"/>
        </w:numPr>
        <w:rPr/>
      </w:pPr>
      <w:bookmarkStart w:id="153" w:name="__RefHeading___Toc9283336_1280447820"/>
      <w:bookmarkStart w:id="154" w:name="_Toc54"/>
      <w:bookmarkEnd w:id="153"/>
      <w:r>
        <w:rPr/>
        <w:t>1</w:t>
      </w:r>
      <w:r>
        <w:rPr>
          <w:rtl w:val="true"/>
        </w:rPr>
        <w:t xml:space="preserve">- </w:t>
      </w:r>
      <w:r>
        <w:rPr>
          <w:rtl w:val="true"/>
        </w:rPr>
        <w:t>باب فضل الاطعام</w:t>
      </w:r>
      <w:bookmarkEnd w:id="154"/>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عبدالله حدثني عباد بن يعقوب الاسدي أبو محمد ثنا محمد بن فضيل عن عبد الرحمن بن اسحق عن النعمان بن سعد عن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في الجنة لغرفا يرى بطونها من ظهورها وظهورها من بطونها فقال أعرابي يارسول الله لمن هي قال لمن أطاب الكلام وأطعم الطعام وصلى الله بالليل والناس نيام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عبد الله حدثني أبي ثنا عفان ثنا أبو عوانة عن عثمان ابن المغيرة عن أبي صادق عن ربيعة بن ناجذ عن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جمع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دعا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بنى عبد المطلب فيهم رهط كلهم يأكل الجذعة ويشرب الفرق قال فصنع لهم مدامن طعام فأكلوا حتى شبعوا قال وبق الطعام كما هو كأنه لم يمس ثم دعا بغمر فشربوا حتى رووا وبقی الشراب كأنه لم يمس أو لم يشرب</w:t>
      </w:r>
      <w:r>
        <w:rPr>
          <w:rFonts w:eastAsia="IRNazanin" w:cs="IRNazanin"/>
          <w:color w:val="111111"/>
          <w:sz w:val="28"/>
          <w:szCs w:val="28"/>
          <w:rtl w:val="true"/>
          <w:lang w:bidi="fa-IR"/>
        </w:rPr>
        <w:t>.</w:t>
      </w:r>
    </w:p>
    <w:p>
      <w:pPr>
        <w:sectPr>
          <w:footerReference w:type="default" r:id="rId8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بنى عبد المطلب انى بعثت لكم خاصة والى الناس بعامة وقد رأيتم من هذه الآية ما رأيتم فايكم يبايعني على ان يكون أخي وصاحبي قال فلم يقم إليه أحد فقمت إليه وكنت أصغر القوم قال فقال اجلس قال </w:t>
      </w:r>
    </w:p>
    <w:p>
      <w:pPr>
        <w:pStyle w:val="BookText"/>
        <w:rPr/>
      </w:pPr>
      <w:r>
        <w:rPr>
          <w:rFonts w:ascii="Amiri" w:hAnsi="Amiri" w:eastAsia="Amiri" w:cs="Amiri"/>
          <w:color w:val="111111"/>
          <w:sz w:val="28"/>
          <w:sz w:val="28"/>
          <w:szCs w:val="28"/>
          <w:rtl w:val="true"/>
          <w:lang w:bidi="ar-SA"/>
        </w:rPr>
        <w:t>ثلاث مرات كل ذلك أقوم إليه فيقول لى أجلس حتى كان في الثالثة ضرب بيده على يدى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ابو نعيم حدثنا محمد بن احمد بن الحسن ثنا عبد الله بن احمد ابن حنبل حدثني أبي ثنا اسماعيل بن علية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ثنا عبد الله بن محمد ثنا احمد ابن علي بن المثنى ثنا أبو الربيع ثنا حماد قالا حدثنا أيوب السختياني عن مجاهد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خرج علينا علي بن أبي طالب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يوما معتجرا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جعت مرة بالمدينة جوعا شديدا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فخرجت أطلب العمل في عوالى المدينة فاذا أنا بامرأة قد جمعت مدرا تريد بله فأتيتها فقاطعتها كل ذنوب على تمرة فمددت سنة عشر ذنوبا حتى مجلت يداى ثم أتيت الماء فأصبت منه ثم أتيتها فقلت بكفى هكذا بين يديها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بسط اسماعيل يديه و جمعهما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فعدت لى سنة عشرة تمرة فاتيت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فأخبرته فأكل معى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حماد بن زيد في حديثه فاستقيت ستة عشر أو سبعة عشر ثم غسلت يدى فذهبت بالتمر إلى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 لى خيرا و دعالى</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عنه حدثنا احمد بن جعفر بن مالك ثنا عبد الله بن احمد بن حنبل حدثنى علي بن حكيم الأودى ثنا شريك عن موسى الطحان عن مجاهد عن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جئت إلى حائط أو بستان فقال لى صاحبه دلوا و تمرة فدلوت دلوا بتمرة فملأت كفى ثم شربت من الماء ثم جئت إلى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بملء ، كفى فأكل بعضه و أكلت بعضه</w:t>
      </w:r>
      <w:r>
        <w:rPr>
          <w:rFonts w:eastAsia="IRNazanin" w:cs="IRNazanin"/>
          <w:color w:val="111111"/>
          <w:sz w:val="28"/>
          <w:szCs w:val="28"/>
          <w:rtl w:val="true"/>
          <w:lang w:bidi="fa-IR"/>
        </w:rPr>
        <w:t>.</w:t>
      </w:r>
    </w:p>
    <w:p>
      <w:pPr>
        <w:sectPr>
          <w:footerReference w:type="default" r:id="rId8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عنه حدثنا سليمان بن احمد ثنا محمد بن محمد بن عقبة الشيباني ثنا الحسين بن علي عن محمد بن الحنيفة أنه سمع أباه عليا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الله عز و جل فرض للفقراء في أموال الأغنياء </w:t>
      </w:r>
    </w:p>
    <w:p>
      <w:pPr>
        <w:pStyle w:val="BookText"/>
        <w:rPr/>
      </w:pPr>
      <w:r>
        <w:rPr>
          <w:rFonts w:ascii="Amiri" w:hAnsi="Amiri" w:eastAsia="Amiri" w:cs="Amiri"/>
          <w:color w:val="111111"/>
          <w:sz w:val="28"/>
          <w:sz w:val="28"/>
          <w:szCs w:val="28"/>
          <w:rtl w:val="true"/>
          <w:lang w:bidi="ar-SA"/>
        </w:rPr>
        <w:t xml:space="preserve">قدر ما يسمعهم، فان منموهم حتى يجوعوا أو يعروا أو يجهدوا، حاسبهم الله فيه حسابا شديدا، و عذبهم عذابا نكرا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حديث غريب من حديث محمد بن الحنيفة لا يعرف إلا من هذا الوجه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الترمذي حدثنا علي بن حجر، أخبرنا علي بن مسهر عن عبد الرحمن ابن إسحاق عن النعمان بن سعد عن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في الجنة لغرفا يرى ظهورها من بطونها وبطونها من ظهورها، فقام إليه اعرابي،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لمن هي يا نبي الله ؟ قال هي لمن أطاب الكلام وأطعم الطعام وأدام الصيام وصلى الله بالليل والناس نيام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الهيتمي عن علي بن أبي 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خرجت في غداة شاتية جائعا وقد أوبقني البرد فأخذت ثوبا من صوف قد كان عند نائم أدخلته في عنقي وحزمته على صدري أستدفئ به والله ما في بيتي شيء آكل منه ولا كان في بيت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شيء يبلغني فخرجت في بعض نواحي المدينة فانطلقت إلى يهودى فى حائط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فاطلعت عليه من ثغرة جداره فقال مالك يا أعرابي هل لك في دلو بتمرة قلت نعم افتح لى الحائط ففتح لى فدخلت فجعلت أنزع الدلو ويعطيني تمرة حتى ملات كفي قلت حسبى منك الآن فأكلتهن ثم جرعت من الماء ثم جئت إلى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فجلست إليه في المسجد وهو في عصابة من أصحابه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فطلع علينا مصعب بن عمير في بردة له مرقوعة بفروة وكان أنعم غلام بمكة وأرفهه عيشا فلما رآه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ذكر ما كان فيه من النعيم ورأى حاله التي هو عليها فذرفت عيناه فبكى ثم قال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p>
    <w:p>
      <w:pPr>
        <w:sectPr>
          <w:footerReference w:type="default" r:id="rId8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أنتم اليوم خير أم إذا غدى على أحدكم بجفنة من خبز ولحم وريح </w:t>
      </w:r>
    </w:p>
    <w:p>
      <w:pPr>
        <w:pStyle w:val="BookText"/>
        <w:rPr/>
      </w:pPr>
      <w:r>
        <w:rPr>
          <w:rFonts w:ascii="Amiri" w:hAnsi="Amiri" w:eastAsia="Amiri" w:cs="Amiri"/>
          <w:color w:val="111111"/>
          <w:sz w:val="28"/>
          <w:sz w:val="28"/>
          <w:szCs w:val="28"/>
          <w:rtl w:val="true"/>
          <w:lang w:bidi="ar-SA"/>
        </w:rPr>
        <w:t>عليه بأخرى وغدا في حلة وراح في أخرى وسترتم بيوتكم كما تستر الكعبة قلنا بل نحن يومئذ خير نتفرغ للعبادة قال بل أنتم اليوم خير</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النويري عن علي بن أبي 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بنى عبد المطلب وكانوا أربعين، منهم قوم يأكلون الجذعة و يشربون الفرق فصنع لهم مدا من طعام، فأكلوا حتى شبعوا و بق كما هو، ثم دعا بعس فشربوا حتى رووا و بق كأنه لم يشرب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قال أنس ابن مالك</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لما ابتنى بزينب أمره أن يدعو له قوما سماهم، وكل من لقيت حتى امثلا البيت والحجرة، وقدم إليهم تورا فيه قدر مد من تمر جعل حيسا، فوضعه قدامه و غمس ثلاث أصابعه، و جعل القوم يتغدون و يخرجون، و بقى التور نحوا مما كان، و كان القوم أحدا أو اثنين وسبعين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عنه فى رواية أخرى فى هذه القصة أو مثلها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القوم كانوا زهاء ثلثمائة، و أنهم أكلوا حتى شبعوا و قال لي ارفع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 أدري حين وضعت كان اكثر أم حين رفعت و حديث جعفر بن محمد عن آله، عن على اللام أن فاطمة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طبخت قدرا لغدائها، ووجهت عليا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إلى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ليتغدى معها، فأمرها فغرفت منها لجميع نسائه صحفة صحفة، ثم له و لعلي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ثم لها، ثم رفعت القدر و إنها لتفيض، 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فأكلنا منها ما شاء الله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المنابع</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مسند احمد</w:t>
      </w:r>
      <w:r>
        <w:rPr>
          <w:rFonts w:eastAsia="IRNazanin" w:cs="IRNazanin"/>
          <w:color w:val="111111"/>
          <w:sz w:val="28"/>
          <w:szCs w:val="28"/>
          <w:rtl w:val="true"/>
          <w:lang w:bidi="fa-IR"/>
        </w:rPr>
        <w:t xml:space="preserve">: </w:t>
      </w:r>
      <w:r>
        <w:rPr>
          <w:rFonts w:eastAsia="IRNazanin" w:cs="IRNazanin"/>
          <w:color w:val="111111"/>
          <w:sz w:val="28"/>
          <w:szCs w:val="28"/>
          <w:lang w:bidi="fa-IR"/>
        </w:rPr>
        <w:t>156/1</w:t>
      </w:r>
      <w:r>
        <w:rPr>
          <w:rFonts w:eastAsia="IRNazanin" w:cs="IRNazanin"/>
          <w:color w:val="111111"/>
          <w:sz w:val="28"/>
          <w:szCs w:val="28"/>
          <w:rtl w:val="true"/>
          <w:lang w:bidi="fa-IR"/>
        </w:rPr>
        <w:t xml:space="preserve"> - </w:t>
      </w:r>
      <w:r>
        <w:rPr>
          <w:rFonts w:eastAsia="IRNazanin" w:cs="IRNazanin"/>
          <w:color w:val="111111"/>
          <w:sz w:val="28"/>
          <w:szCs w:val="28"/>
          <w:lang w:bidi="fa-IR"/>
        </w:rPr>
        <w:t>159</w:t>
      </w:r>
      <w:r>
        <w:rPr>
          <w:rFonts w:ascii="IRNazanin" w:hAnsi="IRNazanin" w:eastAsia="IRNazanin"/>
          <w:color w:val="111111"/>
          <w:sz w:val="28"/>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حلية الأولياء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71/18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178/3</w:t>
      </w:r>
      <w:r>
        <w:rPr>
          <w:rFonts w:ascii="Amiri" w:hAnsi="Amiri" w:eastAsia="Amiri" w:cs="Amiri"/>
          <w:color w:val="111111"/>
          <w:sz w:val="28"/>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الجامع الصحيح</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54/4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373</w:t>
      </w:r>
      <w:r>
        <w:rPr>
          <w:rFonts w:ascii="Amiri" w:hAnsi="Amiri" w:eastAsia="Amiri" w:cs="Amiri"/>
          <w:color w:val="111111"/>
          <w:sz w:val="28"/>
          <w:sz w:val="28"/>
          <w:szCs w:val="28"/>
          <w:rtl w:val="true"/>
          <w:lang w:bidi="ar-SA"/>
        </w:rPr>
        <w:t>،</w:t>
      </w:r>
    </w:p>
    <w:p>
      <w:pPr>
        <w:sectPr>
          <w:footerReference w:type="default" r:id="rId8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مجمع الزوائد</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314/2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نهاية الإرب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316/18</w:t>
      </w:r>
      <w:r>
        <w:rPr>
          <w:rFonts w:eastAsia="Amiri" w:cs="Amiri" w:ascii="Amiri" w:hAnsi="Amiri"/>
          <w:color w:val="111111"/>
          <w:sz w:val="28"/>
          <w:szCs w:val="28"/>
          <w:rtl w:val="true"/>
          <w:lang w:bidi="ar-SA"/>
        </w:rPr>
        <w:t xml:space="preserve">. </w:t>
      </w:r>
      <w:bookmarkStart w:id="155" w:name="pg16511_162385"/>
    </w:p>
    <w:p>
      <w:pPr>
        <w:pStyle w:val="Heading3"/>
        <w:numPr>
          <w:ilvl w:val="2"/>
          <w:numId w:val="1"/>
        </w:numPr>
        <w:rPr/>
      </w:pPr>
      <w:bookmarkStart w:id="156" w:name="__RefHeading___Toc9283338_1280447820"/>
      <w:bookmarkStart w:id="157" w:name="_Toc55"/>
      <w:bookmarkEnd w:id="155"/>
      <w:bookmarkEnd w:id="156"/>
      <w:r>
        <w:rPr/>
        <w:t>2</w:t>
      </w:r>
      <w:r>
        <w:rPr>
          <w:rtl w:val="true"/>
        </w:rPr>
        <w:t xml:space="preserve">- </w:t>
      </w:r>
      <w:r>
        <w:rPr>
          <w:rtl w:val="true"/>
        </w:rPr>
        <w:t>باب ادب الاكل</w:t>
      </w:r>
      <w:bookmarkEnd w:id="157"/>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الحاكم أخبرنا احمد بن جعفر القطيعي ثنا عبد الله بن احمد بن حنبل حدثني ابي ثنا محمد بن جعفر ثنا شعبة عن عمرو بن مرة قال سمعت عبد الله بن ابي سلمة قال دخلت على علي بن ابي طالب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انا ورجلان رجل منا ورجل من بنى اسد احسب فبعثهما وجها فقال انكما علجان فعالجا عن دينكما ثم دخل المخرج ثم خرج فأخذ حفنة فأخذ حفنة من ماء فت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ماء فتمسح بها ثم جاء فقرأ القرآن قرآنا انكرنا ذلك</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فقال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كان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ياتي الخلاء فيقضى الحاجة ثم يخرج فيأكل معنا الخبز واللحم ويقرأ القرآن ولا يحجبه وربما قال ولا يحجزه عن قراءة القرآن شيء سوى الجنابة او الا الجنابة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حديث صحيح الاسناد ولم يخرجاه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حدثنا أبو عبد الله محمد بن عبد الله الزاهد الاصبهاني املاء ثنا احمد بن مهدى بن رستم الاصبهاني ثنا أبو احمد الزبيري ثنا عمر بن عبد الرحمن عن زيد بن أسلم عن ابيه عن علي بن أبي طالب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نهاني رسول الله صلى الله عليه وآله عن صلاتين وقرائتين واكلتين ولبستين نهاني ان اصلي بعد الصبح</w:t>
      </w:r>
      <w:r>
        <w:rPr>
          <w:rFonts w:eastAsia="Amiri" w:cs="Amiri" w:ascii="Amiri" w:hAnsi="Amiri"/>
          <w:color w:val="111111"/>
          <w:sz w:val="28"/>
          <w:szCs w:val="28"/>
          <w:rtl w:val="true"/>
          <w:lang w:bidi="ar-SA"/>
        </w:rPr>
        <w:t>.</w:t>
      </w:r>
    </w:p>
    <w:p>
      <w:pPr>
        <w:sectPr>
          <w:footerReference w:type="default" r:id="rId8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حتى ترتفع الشمس وبعد العصر حتى تغرب الشمس وان آكل وانا منبطح على بطني ونهاني ان البس الصماء واحتى في ثوب واحد ليس بين </w:t>
      </w:r>
    </w:p>
    <w:p>
      <w:pPr>
        <w:pStyle w:val="BookText"/>
        <w:rPr/>
      </w:pPr>
      <w:r>
        <w:rPr>
          <w:rFonts w:ascii="Amiri" w:hAnsi="Amiri" w:eastAsia="Amiri" w:cs="Amiri"/>
          <w:color w:val="111111"/>
          <w:sz w:val="28"/>
          <w:sz w:val="28"/>
          <w:szCs w:val="28"/>
          <w:rtl w:val="true"/>
          <w:lang w:bidi="ar-SA"/>
        </w:rPr>
        <w:t>فرجى وبين السماء ساتر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حديث صحيح الاسناد ولم يخرجاه بهذه السياقة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أبي شيبة حدثنا أبو بكر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أبو الأحوص عن أبي إسحاق عن الحارث عن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طعمت فنسيت أن تسمى فقل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بسم الله في أوله وآخره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المنابع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المستدرك على الصحيحين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107/4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119</w:t>
      </w:r>
      <w:r>
        <w:rPr>
          <w:rFonts w:ascii="Amiri" w:hAnsi="Amiri" w:eastAsia="Amiri" w:cs="Amiri"/>
          <w:color w:val="111111"/>
          <w:sz w:val="28"/>
          <w:sz w:val="28"/>
          <w:szCs w:val="28"/>
          <w:rtl w:val="true"/>
          <w:lang w:bidi="ar-SA"/>
        </w:rPr>
        <w:t>،</w:t>
      </w:r>
    </w:p>
    <w:p>
      <w:pPr>
        <w:sectPr>
          <w:footerReference w:type="default" r:id="rId8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المصنف</w:t>
      </w:r>
      <w:r>
        <w:rPr>
          <w:rFonts w:eastAsia="IRNazanin" w:cs="IRNazanin"/>
          <w:color w:val="111111"/>
          <w:sz w:val="28"/>
          <w:szCs w:val="28"/>
          <w:rtl w:val="true"/>
          <w:lang w:bidi="fa-IR"/>
        </w:rPr>
        <w:t xml:space="preserve">: </w:t>
      </w:r>
      <w:r>
        <w:rPr>
          <w:rFonts w:eastAsia="IRNazanin" w:cs="IRNazanin"/>
          <w:color w:val="111111"/>
          <w:sz w:val="28"/>
          <w:szCs w:val="28"/>
          <w:lang w:bidi="fa-IR"/>
        </w:rPr>
        <w:t>120/8</w:t>
      </w:r>
      <w:r>
        <w:rPr>
          <w:rFonts w:eastAsia="IRNazanin" w:cs="IRNazanin"/>
          <w:color w:val="111111"/>
          <w:sz w:val="28"/>
          <w:szCs w:val="28"/>
          <w:rtl w:val="true"/>
          <w:lang w:bidi="fa-IR"/>
        </w:rPr>
        <w:t xml:space="preserve"> </w:t>
      </w:r>
      <w:bookmarkStart w:id="158" w:name="pg16511_162387"/>
    </w:p>
    <w:p>
      <w:pPr>
        <w:pStyle w:val="Heading3"/>
        <w:numPr>
          <w:ilvl w:val="2"/>
          <w:numId w:val="1"/>
        </w:numPr>
        <w:rPr/>
      </w:pPr>
      <w:bookmarkStart w:id="159" w:name="__RefHeading___Toc9283340_1280447820"/>
      <w:bookmarkStart w:id="160" w:name="_Toc56"/>
      <w:bookmarkEnd w:id="158"/>
      <w:bookmarkEnd w:id="159"/>
      <w:r>
        <w:rPr/>
        <w:t>3</w:t>
      </w:r>
      <w:r>
        <w:rPr>
          <w:rtl w:val="true"/>
        </w:rPr>
        <w:t xml:space="preserve">- </w:t>
      </w:r>
      <w:r>
        <w:rPr>
          <w:rtl w:val="true"/>
        </w:rPr>
        <w:t>باب الضيافة</w:t>
      </w:r>
      <w:bookmarkEnd w:id="160"/>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الجاحظ قال بضعهم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دعا رجل علي بن أبي طالب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طعام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نأتيك على أن لا تتكلف لنا ما ليس عندك، و لا تدخر عنا ما عندك</w:t>
      </w:r>
      <w:r>
        <w:rPr>
          <w:rFonts w:eastAsia="Amiri" w:cs="Amiri" w:ascii="Amiri" w:hAnsi="Amiri"/>
          <w:color w:val="111111"/>
          <w:sz w:val="28"/>
          <w:szCs w:val="28"/>
          <w:rtl w:val="true"/>
          <w:lang w:bidi="ar-SA"/>
        </w:rPr>
        <w:t>.</w:t>
      </w:r>
    </w:p>
    <w:p>
      <w:pPr>
        <w:sectPr>
          <w:footerReference w:type="default" r:id="rId8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البيان والتبيين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117/2</w:t>
      </w:r>
      <w:r>
        <w:rPr>
          <w:rFonts w:eastAsia="Amiri" w:cs="Amiri" w:ascii="Amiri" w:hAnsi="Amiri"/>
          <w:color w:val="111111"/>
          <w:sz w:val="28"/>
          <w:szCs w:val="28"/>
          <w:rtl w:val="true"/>
          <w:lang w:bidi="ar-SA"/>
        </w:rPr>
        <w:t xml:space="preserve">. </w:t>
      </w:r>
      <w:bookmarkStart w:id="161" w:name="pg16511_162388"/>
    </w:p>
    <w:p>
      <w:pPr>
        <w:pStyle w:val="Heading3"/>
        <w:numPr>
          <w:ilvl w:val="2"/>
          <w:numId w:val="1"/>
        </w:numPr>
        <w:rPr/>
      </w:pPr>
      <w:bookmarkStart w:id="162" w:name="__RefHeading___Toc9283342_1280447820"/>
      <w:bookmarkStart w:id="163" w:name="_Toc57"/>
      <w:bookmarkEnd w:id="161"/>
      <w:bookmarkEnd w:id="162"/>
      <w:r>
        <w:rPr/>
        <w:t>4</w:t>
      </w:r>
      <w:r>
        <w:rPr>
          <w:rtl w:val="true"/>
        </w:rPr>
        <w:t xml:space="preserve"> -</w:t>
      </w:r>
      <w:r>
        <w:rPr>
          <w:rtl w:val="true"/>
        </w:rPr>
        <w:t>باب الدعاء عند الأكل</w:t>
      </w:r>
      <w:bookmarkEnd w:id="163"/>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عبد الله حدثنى العباس بن الوليد الفرسى ثنا عبد الواحد بن زياد ثنا سعيد الجريري عن أبى الورد عن ابن أعبد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لى علي بن أبي 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ابن أعبد هل تدرى ماحق الطعام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 وماحقه يا ابن أبي 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تقول بسم الله اللهم بارك لنا فيما رزقتنا قال وتدرى ما شکره إذا فرغت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 وما شكره قال تقول الحمد لله الذى أطعمنا وسقانا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قال ألا أخبرك عنى وعن فاطمة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كانت ابنة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وكانت من أكرم أهله عليه وكانت زوجتي فجرت بالرحى حتى أثر الرحى بيدها وأسقت بالقربة حتى أثرت القربة بنحرها وقمت البيت حتى اغبرت ثيابها وأوقدت تحت القدر حتى دنست ثيابها فأصابها من ذلك ضرر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فقدم على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بسبی أو خدم قال فقلت لها انطلقی إلى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فاسأليه خادما يقيك حرما انت فيه فانطلقت إلى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فوجدت عنده خدما أو خداما فرجعت ولم تسأله فذكر الحديث فقال </w:t>
      </w:r>
      <w:r>
        <w:rPr>
          <w:rFonts w:eastAsia="IRNazanin" w:cs="IRNazanin"/>
          <w:color w:val="111111"/>
          <w:sz w:val="28"/>
          <w:szCs w:val="28"/>
          <w:rtl w:val="true"/>
          <w:lang w:bidi="fa-IR"/>
        </w:rPr>
        <w:t>:</w:t>
      </w:r>
    </w:p>
    <w:p>
      <w:pPr>
        <w:sectPr>
          <w:footerReference w:type="default" r:id="rId9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ألا أدلك على ما هو خير لك من خادم إذا أويت إلى فراشك سبحي ثلاثا وثلاثين واحمدي ثلاثا وثلاثين وكبرى أربعا وثلاثين قال فاخرجت رأسها فقالت رضيت عن الله ورسوله مرتين فذكر مثل حديث ابن علية </w:t>
      </w:r>
    </w:p>
    <w:p>
      <w:pPr>
        <w:pStyle w:val="BookText"/>
        <w:rPr/>
      </w:pPr>
      <w:r>
        <w:rPr>
          <w:rFonts w:ascii="Amiri" w:hAnsi="Amiri" w:eastAsia="Amiri" w:cs="Amiri"/>
          <w:color w:val="111111"/>
          <w:sz w:val="28"/>
          <w:sz w:val="28"/>
          <w:szCs w:val="28"/>
          <w:rtl w:val="true"/>
          <w:lang w:bidi="ar-SA"/>
        </w:rPr>
        <w:t>عن الجريري أو نحوه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ابو نعيم حدثنا أبو على محمد بن احمد بن الحسن ثنا عبدالله بن احمد بن حنبل ثنا العباس بن الوليد ثنا عبد الواحد بن زياد ثنا الجريري عن أبى الورد عن ابن أعبد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لى على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يا ابن أعبد هل تدرى ما حق الطعام؟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حقه يا ابن أبي طالب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تقول بسم الله اللهم بارك لنا فيما رزقتنا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أتدرى ما شكره إذا فرغت قلت و ما شكره؟ قال تقول الحمد لله الذي أطعمنا وسقانا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ابن حجر الهيتمي عن ابن أعبد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لى علي بن أبي طالب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ابن أعبد تدرى ما حق الطعام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وما حقه يا ابن أبي طالب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تقول بسم الله اللهم بارك لنا فيما رزقتنا قال وتدرى ما شكره إذا فرغت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وما شكره قال تقول الحمد لله الذي أطعمنا وسقانا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رواه عبد الله بن أحمد وذكره بطوله وابن أعبد قال ابن المدينى ليس بمعروف وبقية رجاله ثقات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وعن امرأة أن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أتى بوطبة فأخذها أعرابي بثلاث لقم فقال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أما أنه لو قال بسم الله لوسعكم، وقال إذا نسى أحدكم اسم الله على طعامه فليقل إذا ذكر إسم الله</w:t>
      </w:r>
    </w:p>
    <w:p>
      <w:pPr>
        <w:pStyle w:val="BookText"/>
        <w:rPr/>
      </w:pPr>
      <w:r>
        <w:rPr>
          <w:rFonts w:ascii="IRNazanin" w:hAnsi="IRNazanin" w:eastAsia="IRNazanin"/>
          <w:color w:val="111111"/>
          <w:sz w:val="28"/>
          <w:sz w:val="28"/>
          <w:szCs w:val="28"/>
          <w:rtl w:val="true"/>
          <w:lang w:bidi="fa-IR"/>
        </w:rPr>
        <w:t>أوله وآخره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مسند احمد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153/1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حلية الأولياء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70/1</w:t>
      </w:r>
      <w:r>
        <w:rPr>
          <w:rFonts w:ascii="Amiri" w:hAnsi="Amiri" w:eastAsia="Amiri" w:cs="Amiri"/>
          <w:color w:val="111111"/>
          <w:sz w:val="28"/>
          <w:sz w:val="28"/>
          <w:szCs w:val="28"/>
          <w:rtl w:val="true"/>
          <w:lang w:bidi="ar-SA"/>
        </w:rPr>
        <w:t>،</w:t>
      </w:r>
    </w:p>
    <w:p>
      <w:pPr>
        <w:sectPr>
          <w:footerReference w:type="default" r:id="rId9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مجمع الزوائد</w:t>
      </w:r>
      <w:r>
        <w:rPr>
          <w:rFonts w:eastAsia="IRNazanin" w:cs="IRNazanin"/>
          <w:color w:val="111111"/>
          <w:sz w:val="28"/>
          <w:szCs w:val="28"/>
          <w:rtl w:val="true"/>
          <w:lang w:bidi="fa-IR"/>
        </w:rPr>
        <w:t xml:space="preserve">: </w:t>
      </w:r>
      <w:r>
        <w:rPr>
          <w:rFonts w:eastAsia="IRNazanin" w:cs="IRNazanin"/>
          <w:color w:val="111111"/>
          <w:sz w:val="28"/>
          <w:szCs w:val="28"/>
          <w:lang w:bidi="fa-IR"/>
        </w:rPr>
        <w:t>22/5</w:t>
      </w:r>
      <w:r>
        <w:rPr>
          <w:rFonts w:eastAsia="IRNazanin" w:cs="IRNazanin"/>
          <w:color w:val="111111"/>
          <w:sz w:val="28"/>
          <w:szCs w:val="28"/>
          <w:rtl w:val="true"/>
          <w:lang w:bidi="fa-IR"/>
        </w:rPr>
        <w:t xml:space="preserve">. </w:t>
      </w:r>
      <w:bookmarkStart w:id="164" w:name="pg16511_162390"/>
    </w:p>
    <w:p>
      <w:pPr>
        <w:pStyle w:val="Heading3"/>
        <w:numPr>
          <w:ilvl w:val="2"/>
          <w:numId w:val="1"/>
        </w:numPr>
        <w:rPr/>
      </w:pPr>
      <w:bookmarkStart w:id="165" w:name="__RefHeading___Toc9283344_1280447820"/>
      <w:bookmarkStart w:id="166" w:name="_Toc58"/>
      <w:bookmarkEnd w:id="164"/>
      <w:bookmarkEnd w:id="165"/>
      <w:r>
        <w:rPr/>
        <w:t>5</w:t>
      </w:r>
      <w:r>
        <w:rPr>
          <w:rtl w:val="true"/>
        </w:rPr>
        <w:t xml:space="preserve"> -</w:t>
      </w:r>
      <w:r>
        <w:rPr>
          <w:rtl w:val="true"/>
        </w:rPr>
        <w:t>باب ذبائح اهل الكتاب</w:t>
      </w:r>
      <w:bookmarkEnd w:id="166"/>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عبد الرزاق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ابن جريج عن عبد الكريم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يقولون عن على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تنكح نساء نصارى العرب، ولا تؤكل ذبائحهم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الرزاق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معمر عن أيوب عن ابن سيرين عن عبيدة السلماني، أن علياً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 يكره ذبائح نصارى بني تغلب، ويقول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إنهم لا يتمسكون من النصرانية إلا بشرب الخمر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الرزاق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الثوري عن يونس عن ابن سيرين عن عبيدة عن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تؤكل ذبائح نصارى العرب، فإنهم لا يتمسكون من النصرانية إلا بشرب الخمر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عبد الرزاق عن هشام عن محمد عن عبيدة عن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مثله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الرزاق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أخبرني من سمع الحكم بن عتيبة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خبرني عبد الرحمن بن أبي ليلى عن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ومجاهد عن ابن عباس أنه قيل لهما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أهل الكتاب يذكرون على ذبائحهم غير الله فقالا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حين أحل ذبائحهم علم ما يقولون على ذبائحهم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ذكره مقاتل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عبد الرزاق عن معمر عن أيوب عن ابن سيرين عن عبيدة أن علياً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 يكره ذبائح بني تغلب، ويقول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يتمسكون من النصرانية إلا بشرب الخمر</w:t>
      </w:r>
      <w:r>
        <w:rPr>
          <w:rFonts w:eastAsia="Amiri" w:cs="Amiri" w:ascii="Amiri" w:hAnsi="Amiri"/>
          <w:color w:val="111111"/>
          <w:sz w:val="28"/>
          <w:szCs w:val="28"/>
          <w:rtl w:val="true"/>
          <w:lang w:bidi="ar-SA"/>
        </w:rPr>
        <w:t>.</w:t>
      </w:r>
    </w:p>
    <w:p>
      <w:pPr>
        <w:sectPr>
          <w:footerReference w:type="default" r:id="rId9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الرزاق عن هشام عن عبيدة مثله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عبد الرزاق عن الثوري عن يونس عن ابن سيرين عن عبيدة عن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تأكلوا ذبائح نصارى العرب، فإنهم لا يتمسكون من النصرانية إلا بشرب الخمر</w:t>
      </w:r>
      <w:r>
        <w:rPr>
          <w:rFonts w:eastAsia="Amiri" w:cs="Amiri" w:ascii="Amiri" w:hAnsi="Amiri"/>
          <w:color w:val="111111"/>
          <w:sz w:val="28"/>
          <w:szCs w:val="28"/>
          <w:rtl w:val="true"/>
          <w:lang w:bidi="ar-SA"/>
        </w:rPr>
        <w:t>.</w:t>
      </w:r>
    </w:p>
    <w:p>
      <w:pPr>
        <w:sectPr>
          <w:footerReference w:type="default" r:id="rId9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المصنف</w:t>
      </w:r>
      <w:r>
        <w:rPr>
          <w:rFonts w:eastAsia="IRNazanin" w:cs="IRNazanin"/>
          <w:color w:val="111111"/>
          <w:sz w:val="28"/>
          <w:szCs w:val="28"/>
          <w:rtl w:val="true"/>
          <w:lang w:bidi="fa-IR"/>
        </w:rPr>
        <w:t xml:space="preserve">: </w:t>
      </w:r>
      <w:r>
        <w:rPr>
          <w:rFonts w:eastAsia="IRNazanin" w:cs="IRNazanin"/>
          <w:color w:val="111111"/>
          <w:sz w:val="28"/>
          <w:szCs w:val="28"/>
          <w:lang w:bidi="fa-IR"/>
        </w:rPr>
        <w:t>72/6</w:t>
      </w:r>
      <w:r>
        <w:rPr>
          <w:rFonts w:eastAsia="IRNazanin" w:cs="IRNazanin"/>
          <w:color w:val="111111"/>
          <w:sz w:val="28"/>
          <w:szCs w:val="28"/>
          <w:rtl w:val="true"/>
          <w:lang w:bidi="fa-IR"/>
        </w:rPr>
        <w:t xml:space="preserve"> - </w:t>
      </w:r>
      <w:r>
        <w:rPr>
          <w:rFonts w:eastAsia="IRNazanin" w:cs="IRNazanin"/>
          <w:color w:val="111111"/>
          <w:sz w:val="28"/>
          <w:szCs w:val="28"/>
          <w:lang w:bidi="fa-IR"/>
        </w:rPr>
        <w:t>118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186/7</w:t>
      </w:r>
      <w:r>
        <w:rPr>
          <w:rFonts w:eastAsia="IRNazanin" w:cs="IRNazanin"/>
          <w:color w:val="111111"/>
          <w:sz w:val="28"/>
          <w:szCs w:val="28"/>
          <w:rtl w:val="true"/>
          <w:lang w:bidi="fa-IR"/>
        </w:rPr>
        <w:t xml:space="preserve">. </w:t>
      </w:r>
      <w:bookmarkStart w:id="167" w:name="pg16511_162392"/>
    </w:p>
    <w:p>
      <w:pPr>
        <w:pStyle w:val="Heading3"/>
        <w:numPr>
          <w:ilvl w:val="2"/>
          <w:numId w:val="1"/>
        </w:numPr>
        <w:rPr/>
      </w:pPr>
      <w:bookmarkStart w:id="168" w:name="__RefHeading___Toc9283346_1280447820"/>
      <w:bookmarkStart w:id="169" w:name="_Toc59"/>
      <w:bookmarkEnd w:id="167"/>
      <w:bookmarkEnd w:id="168"/>
      <w:r>
        <w:rPr/>
        <w:t>6</w:t>
      </w:r>
      <w:r>
        <w:rPr>
          <w:rtl w:val="true"/>
        </w:rPr>
        <w:t xml:space="preserve">- </w:t>
      </w:r>
      <w:r>
        <w:rPr>
          <w:rtl w:val="true"/>
        </w:rPr>
        <w:t>باب أكل الثوم</w:t>
      </w:r>
      <w:bookmarkEnd w:id="169"/>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أبو داود حدثنا مسدد، ثنا الجراح أبو وكيع، عن أبي إسحاق، عن شريك، عن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نهى عن أكل الثوم إلا مطبوخا، قال أبو داود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شريك ابن حنبل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الترمذي حدثنا محمد بن مدويه، حدثنا مسدد، حدثنا الجراح بن مليح عن أبي إسحاق عن شريك بن حنبل عن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نهى عن أكل الثوم إلا مطبوخا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هناد، حدثنا وكيع عن أبيه عن أبي إسحاق عن شريك ابن حنبل عن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أنه كره أكل الثوم إلا مطبوخا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أبو نعيم الحافظ حدثنا أبو محمد بن حيان ثنا محمد بن هارون ثنا الحسن ابن عرفة ثنا زافر بن سليمان عن إسرائيل عن مسلم الاعور عن حبة العربى عن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علي كل الثوم فلو لا أنى أناجي الملك لاكلته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الهيتمي عن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أمرنا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بأكل الثوم و قال لولا أن الملك ينزل على لاكلته رواه البزار والطبراني في الاوسط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المنابع</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سنن ابن داود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361/3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الجامع الصحيح</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0262/4</w:t>
      </w:r>
    </w:p>
    <w:p>
      <w:pPr>
        <w:sectPr>
          <w:footerReference w:type="default" r:id="rId9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اخبار اصفهان</w:t>
      </w:r>
      <w:r>
        <w:rPr>
          <w:rFonts w:eastAsia="IRNazanin" w:cs="IRNazanin"/>
          <w:color w:val="111111"/>
          <w:sz w:val="28"/>
          <w:szCs w:val="28"/>
          <w:rtl w:val="true"/>
          <w:lang w:bidi="fa-IR"/>
        </w:rPr>
        <w:t xml:space="preserve">: </w:t>
      </w:r>
      <w:r>
        <w:rPr>
          <w:rFonts w:eastAsia="IRNazanin" w:cs="IRNazanin"/>
          <w:color w:val="111111"/>
          <w:sz w:val="28"/>
          <w:szCs w:val="28"/>
          <w:lang w:bidi="fa-IR"/>
        </w:rPr>
        <w:t>218/2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مجمع الزوائد</w:t>
      </w:r>
      <w:r>
        <w:rPr>
          <w:rFonts w:eastAsia="IRNazanin" w:cs="IRNazanin"/>
          <w:color w:val="111111"/>
          <w:sz w:val="28"/>
          <w:szCs w:val="28"/>
          <w:rtl w:val="true"/>
          <w:lang w:bidi="fa-IR"/>
        </w:rPr>
        <w:t xml:space="preserve">: </w:t>
      </w:r>
      <w:r>
        <w:rPr>
          <w:rFonts w:eastAsia="IRNazanin" w:cs="IRNazanin"/>
          <w:color w:val="111111"/>
          <w:sz w:val="28"/>
          <w:szCs w:val="28"/>
          <w:lang w:bidi="fa-IR"/>
        </w:rPr>
        <w:t>46/5</w:t>
      </w:r>
      <w:r>
        <w:rPr>
          <w:rFonts w:eastAsia="IRNazanin" w:cs="IRNazanin"/>
          <w:color w:val="111111"/>
          <w:sz w:val="28"/>
          <w:szCs w:val="28"/>
          <w:rtl w:val="true"/>
          <w:lang w:bidi="fa-IR"/>
        </w:rPr>
        <w:t xml:space="preserve">. </w:t>
      </w:r>
      <w:bookmarkStart w:id="170" w:name="pg16511_162393"/>
    </w:p>
    <w:p>
      <w:pPr>
        <w:pStyle w:val="Heading3"/>
        <w:numPr>
          <w:ilvl w:val="2"/>
          <w:numId w:val="1"/>
        </w:numPr>
        <w:rPr/>
      </w:pPr>
      <w:bookmarkStart w:id="171" w:name="__RefHeading___Toc9283348_1280447820"/>
      <w:bookmarkStart w:id="172" w:name="_Toc60"/>
      <w:bookmarkEnd w:id="170"/>
      <w:bookmarkEnd w:id="171"/>
      <w:r>
        <w:rPr/>
        <w:t>7</w:t>
      </w:r>
      <w:r>
        <w:rPr>
          <w:rtl w:val="true"/>
        </w:rPr>
        <w:t xml:space="preserve">- </w:t>
      </w:r>
      <w:r>
        <w:rPr>
          <w:rtl w:val="true"/>
        </w:rPr>
        <w:t>باب اكل الجبن</w:t>
      </w:r>
      <w:bookmarkEnd w:id="172"/>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البيهقي أخبرنا أبو زكريا بن أبى اسحاق أنبأ أبو عبد الله محمد بن يعقوب الشيباني أنبأ محمد بن عبد الوهاب أنبأ جعفر بن عون أنبأ مسلم عن حبة عن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إذا اردت ان تأكل الجبن فضع الشفرة فيه واذكر اسم الله وكل و روى في ذلك من وجه آخر عن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روى عن سلمان الفارسي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سنن الكبرى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6/10</w:t>
      </w:r>
      <w:r>
        <w:rPr>
          <w:rFonts w:eastAsia="Amiri" w:cs="Amiri" w:ascii="Amiri" w:hAnsi="Amiri"/>
          <w:color w:val="111111"/>
          <w:sz w:val="28"/>
          <w:szCs w:val="28"/>
          <w:rtl w:val="true"/>
          <w:lang w:bidi="ar-SA"/>
        </w:rPr>
        <w:t>.</w:t>
      </w:r>
    </w:p>
    <w:p>
      <w:pPr>
        <w:pStyle w:val="Heading3"/>
        <w:numPr>
          <w:ilvl w:val="2"/>
          <w:numId w:val="1"/>
        </w:numPr>
        <w:rPr/>
      </w:pPr>
      <w:bookmarkStart w:id="173" w:name="__RefHeading___Toc9283350_1280447820"/>
      <w:bookmarkStart w:id="174" w:name="_Toc61"/>
      <w:bookmarkEnd w:id="173"/>
      <w:r>
        <w:rPr/>
        <w:t>8</w:t>
      </w:r>
      <w:r>
        <w:rPr>
          <w:rtl w:val="true"/>
        </w:rPr>
        <w:t xml:space="preserve">- </w:t>
      </w:r>
      <w:r>
        <w:rPr>
          <w:rtl w:val="true"/>
        </w:rPr>
        <w:t>باب الجريث و الطحال</w:t>
      </w:r>
      <w:bookmarkEnd w:id="174"/>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أبي شيبة حدثنا أبو بكر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عبد الرحيم بن سليمان عن محمد بن إسحاق عن أبي جعفر عن 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لا يأكل الجريث والطحال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عنه حدثنا أبو بكر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وكيع عن إسرائيل عن أبي إسحاق عن الحارث عن على</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الطحال لقمة الشيطان</w:t>
      </w:r>
      <w:r>
        <w:rPr>
          <w:rFonts w:eastAsia="Amiri" w:cs="Amiri" w:ascii="Amiri" w:hAnsi="Amiri"/>
          <w:color w:val="111111"/>
          <w:sz w:val="28"/>
          <w:szCs w:val="28"/>
          <w:rtl w:val="true"/>
          <w:lang w:bidi="ar-SA"/>
        </w:rPr>
        <w:t>.</w:t>
      </w:r>
    </w:p>
    <w:p>
      <w:pPr>
        <w:sectPr>
          <w:footerReference w:type="default" r:id="rId9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المصنف</w:t>
      </w:r>
      <w:r>
        <w:rPr>
          <w:rFonts w:eastAsia="IRNazanin" w:cs="IRNazanin"/>
          <w:color w:val="111111"/>
          <w:sz w:val="28"/>
          <w:szCs w:val="28"/>
          <w:rtl w:val="true"/>
          <w:lang w:bidi="fa-IR"/>
        </w:rPr>
        <w:t xml:space="preserve">: </w:t>
      </w:r>
      <w:r>
        <w:rPr>
          <w:rFonts w:eastAsia="IRNazanin" w:cs="IRNazanin"/>
          <w:color w:val="111111"/>
          <w:sz w:val="28"/>
          <w:szCs w:val="28"/>
          <w:lang w:bidi="fa-IR"/>
        </w:rPr>
        <w:t>87/8</w:t>
      </w:r>
      <w:r>
        <w:rPr>
          <w:rFonts w:eastAsia="IRNazanin" w:cs="IRNazanin"/>
          <w:color w:val="111111"/>
          <w:sz w:val="28"/>
          <w:szCs w:val="28"/>
          <w:rtl w:val="true"/>
          <w:lang w:bidi="fa-IR"/>
        </w:rPr>
        <w:t xml:space="preserve"> </w:t>
      </w:r>
      <w:bookmarkStart w:id="175" w:name="pg16511_162394"/>
    </w:p>
    <w:p>
      <w:pPr>
        <w:pStyle w:val="Heading3"/>
        <w:numPr>
          <w:ilvl w:val="2"/>
          <w:numId w:val="1"/>
        </w:numPr>
        <w:rPr/>
      </w:pPr>
      <w:bookmarkStart w:id="176" w:name="__RefHeading___Toc9283352_1280447820"/>
      <w:bookmarkStart w:id="177" w:name="_Toc62"/>
      <w:bookmarkEnd w:id="175"/>
      <w:bookmarkEnd w:id="176"/>
      <w:r>
        <w:rPr/>
        <w:t>9</w:t>
      </w:r>
      <w:r>
        <w:rPr>
          <w:rtl w:val="true"/>
        </w:rPr>
        <w:t xml:space="preserve"> -</w:t>
      </w:r>
      <w:r>
        <w:rPr>
          <w:rtl w:val="true"/>
        </w:rPr>
        <w:t>باب لحوم السباع والطير</w:t>
      </w:r>
      <w:bookmarkEnd w:id="177"/>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أحمد حدثني محمد بن يحيى بن عبد الصمد حدثني أبي ثنا حسن ابن ذكوان عن حبيب بن أبي ثابت عن عاصم ابن ضمرة عن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نهى عن كل ذي ناب من السبع وكل ذي مخلب من الطير وعن ثمن الميتة وعن لحم الحمر الاهلية وعن مهر البغى</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مسند احمد</w:t>
      </w:r>
      <w:r>
        <w:rPr>
          <w:rFonts w:eastAsia="IRNazanin" w:cs="IRNazanin"/>
          <w:color w:val="111111"/>
          <w:sz w:val="28"/>
          <w:szCs w:val="28"/>
          <w:rtl w:val="true"/>
          <w:lang w:bidi="fa-IR"/>
        </w:rPr>
        <w:t xml:space="preserve">: </w:t>
      </w:r>
      <w:r>
        <w:rPr>
          <w:rFonts w:eastAsia="IRNazanin" w:cs="IRNazanin"/>
          <w:color w:val="111111"/>
          <w:sz w:val="28"/>
          <w:szCs w:val="28"/>
          <w:lang w:bidi="fa-IR"/>
        </w:rPr>
        <w:t>147/1</w:t>
      </w:r>
      <w:r>
        <w:rPr>
          <w:rFonts w:eastAsia="IRNazanin" w:cs="IRNazanin"/>
          <w:color w:val="111111"/>
          <w:sz w:val="28"/>
          <w:szCs w:val="28"/>
          <w:rtl w:val="true"/>
          <w:lang w:bidi="fa-IR"/>
        </w:rPr>
        <w:t>.</w:t>
      </w:r>
    </w:p>
    <w:p>
      <w:pPr>
        <w:pStyle w:val="Heading3"/>
        <w:numPr>
          <w:ilvl w:val="2"/>
          <w:numId w:val="1"/>
        </w:numPr>
        <w:rPr/>
      </w:pPr>
      <w:bookmarkStart w:id="178" w:name="__RefHeading___Toc9283354_1280447820"/>
      <w:bookmarkStart w:id="179" w:name="_Toc63"/>
      <w:bookmarkEnd w:id="178"/>
      <w:r>
        <w:rPr/>
        <w:t>10</w:t>
      </w:r>
      <w:r>
        <w:rPr>
          <w:rtl w:val="true"/>
        </w:rPr>
        <w:t xml:space="preserve">- </w:t>
      </w:r>
      <w:r>
        <w:rPr>
          <w:rtl w:val="true"/>
        </w:rPr>
        <w:t>باب الرمان</w:t>
      </w:r>
      <w:bookmarkEnd w:id="179"/>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الهيثمي عن علي بن أبي طالب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 كلوا الرمان بشحمه فإنه دباغ المعدة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رواه أحمد ورجاله ثقات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مجمع الزوائد</w:t>
      </w:r>
      <w:r>
        <w:rPr>
          <w:rFonts w:eastAsia="IRNazanin" w:cs="IRNazanin"/>
          <w:color w:val="111111"/>
          <w:sz w:val="28"/>
          <w:szCs w:val="28"/>
          <w:rtl w:val="true"/>
          <w:lang w:bidi="fa-IR"/>
        </w:rPr>
        <w:t xml:space="preserve">: </w:t>
      </w:r>
      <w:r>
        <w:rPr>
          <w:rFonts w:eastAsia="IRNazanin" w:cs="IRNazanin"/>
          <w:color w:val="111111"/>
          <w:sz w:val="28"/>
          <w:szCs w:val="28"/>
          <w:lang w:bidi="fa-IR"/>
        </w:rPr>
        <w:t>96/5</w:t>
      </w:r>
      <w:r>
        <w:rPr>
          <w:rFonts w:eastAsia="IRNazanin" w:cs="IRNazanin"/>
          <w:color w:val="111111"/>
          <w:sz w:val="28"/>
          <w:szCs w:val="28"/>
          <w:rtl w:val="true"/>
          <w:lang w:bidi="fa-IR"/>
        </w:rPr>
        <w:t>.</w:t>
      </w:r>
    </w:p>
    <w:p>
      <w:pPr>
        <w:pStyle w:val="Heading3"/>
        <w:numPr>
          <w:ilvl w:val="2"/>
          <w:numId w:val="1"/>
        </w:numPr>
        <w:rPr/>
      </w:pPr>
      <w:bookmarkStart w:id="180" w:name="__RefHeading___Toc9283356_1280447820"/>
      <w:bookmarkStart w:id="181" w:name="_Toc64"/>
      <w:bookmarkEnd w:id="180"/>
      <w:r>
        <w:rPr/>
        <w:t>11</w:t>
      </w:r>
      <w:r>
        <w:rPr>
          <w:rtl w:val="true"/>
        </w:rPr>
        <w:t xml:space="preserve">- </w:t>
      </w:r>
      <w:r>
        <w:rPr>
          <w:rtl w:val="true"/>
        </w:rPr>
        <w:t>باب اللحم</w:t>
      </w:r>
      <w:bookmarkEnd w:id="181"/>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أبي شيبة حدثنا أبو بكر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يحيى بن يمان عن سعيد ابن عبيد عن علي بن ربيعة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لعلي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امرأتان كان يشتري كل يوم لهذه بنصف درهم لحما ولهذه بنصف درهم</w:t>
      </w:r>
      <w:r>
        <w:rPr>
          <w:rFonts w:eastAsia="Amiri" w:cs="Amiri" w:ascii="Amiri" w:hAnsi="Amiri"/>
          <w:color w:val="111111"/>
          <w:sz w:val="28"/>
          <w:szCs w:val="28"/>
          <w:rtl w:val="true"/>
          <w:lang w:bidi="ar-SA"/>
        </w:rPr>
        <w:t>.</w:t>
      </w:r>
    </w:p>
    <w:p>
      <w:pPr>
        <w:sectPr>
          <w:footerReference w:type="default" r:id="rId9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المصنف</w:t>
      </w:r>
      <w:r>
        <w:rPr>
          <w:rFonts w:eastAsia="IRNazanin" w:cs="IRNazanin"/>
          <w:color w:val="111111"/>
          <w:sz w:val="28"/>
          <w:szCs w:val="28"/>
          <w:rtl w:val="true"/>
          <w:lang w:bidi="fa-IR"/>
        </w:rPr>
        <w:t xml:space="preserve">: </w:t>
      </w:r>
      <w:r>
        <w:rPr>
          <w:rFonts w:eastAsia="IRNazanin" w:cs="IRNazanin"/>
          <w:color w:val="111111"/>
          <w:sz w:val="28"/>
          <w:szCs w:val="28"/>
          <w:lang w:bidi="fa-IR"/>
        </w:rPr>
        <w:t>128/8</w:t>
      </w:r>
      <w:r>
        <w:rPr>
          <w:rFonts w:eastAsia="IRNazanin" w:cs="IRNazanin"/>
          <w:color w:val="111111"/>
          <w:sz w:val="28"/>
          <w:szCs w:val="28"/>
          <w:rtl w:val="true"/>
          <w:lang w:bidi="fa-IR"/>
        </w:rPr>
        <w:t xml:space="preserve">. </w:t>
      </w:r>
      <w:bookmarkStart w:id="182" w:name="pg16511_162395"/>
    </w:p>
    <w:p>
      <w:pPr>
        <w:pStyle w:val="Heading3"/>
        <w:numPr>
          <w:ilvl w:val="2"/>
          <w:numId w:val="1"/>
        </w:numPr>
        <w:rPr/>
      </w:pPr>
      <w:bookmarkStart w:id="183" w:name="__RefHeading___Toc9283358_1280447820"/>
      <w:bookmarkStart w:id="184" w:name="_Toc65"/>
      <w:bookmarkEnd w:id="182"/>
      <w:bookmarkEnd w:id="183"/>
      <w:r>
        <w:rPr/>
        <w:t>12</w:t>
      </w:r>
      <w:r>
        <w:rPr>
          <w:rtl w:val="true"/>
        </w:rPr>
        <w:t xml:space="preserve"> - </w:t>
      </w:r>
      <w:r>
        <w:rPr>
          <w:rtl w:val="true"/>
        </w:rPr>
        <w:t>باب الجراد</w:t>
      </w:r>
      <w:bookmarkEnd w:id="184"/>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أبي شيبة حدثنا أبو بكر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وكيع عن سفيان عن علقمة بن مر مرثد عن عبدالملك بن الحارث عن أبيه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سئل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الجراد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طيب كصيد البحر</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المصنف</w:t>
      </w:r>
      <w:r>
        <w:rPr>
          <w:rFonts w:eastAsia="IRNazanin" w:cs="IRNazanin"/>
          <w:color w:val="111111"/>
          <w:sz w:val="28"/>
          <w:szCs w:val="28"/>
          <w:rtl w:val="true"/>
          <w:lang w:bidi="fa-IR"/>
        </w:rPr>
        <w:t xml:space="preserve">: </w:t>
      </w:r>
      <w:r>
        <w:rPr>
          <w:rFonts w:eastAsia="IRNazanin" w:cs="IRNazanin"/>
          <w:color w:val="111111"/>
          <w:sz w:val="28"/>
          <w:szCs w:val="28"/>
          <w:lang w:bidi="fa-IR"/>
        </w:rPr>
        <w:t>140/8</w:t>
      </w:r>
    </w:p>
    <w:p>
      <w:pPr>
        <w:pStyle w:val="Heading3"/>
        <w:numPr>
          <w:ilvl w:val="2"/>
          <w:numId w:val="1"/>
        </w:numPr>
        <w:rPr/>
      </w:pPr>
      <w:bookmarkStart w:id="185" w:name="__RefHeading___Toc9283360_1280447820"/>
      <w:bookmarkStart w:id="186" w:name="_Toc66"/>
      <w:bookmarkEnd w:id="185"/>
      <w:r>
        <w:rPr/>
        <w:t>13</w:t>
      </w:r>
      <w:r>
        <w:rPr>
          <w:rtl w:val="true"/>
        </w:rPr>
        <w:t xml:space="preserve">- </w:t>
      </w:r>
      <w:r>
        <w:rPr>
          <w:rtl w:val="true"/>
        </w:rPr>
        <w:t>باب الجرى</w:t>
      </w:r>
      <w:bookmarkEnd w:id="186"/>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أبي شيبة حدثنا أبو بكر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وكيع عن عمر بن شوذب عن عمرة بنت الطبيخ قالت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أرسلتني أمي فاشتريت جريا فجعلته في زنبيل، فخرج رأسه من جانب، وذنبه من جانب، فمر بي علي أمير المؤمنين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فرآه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كثير طيب شبع العيال</w:t>
      </w:r>
      <w:r>
        <w:rPr>
          <w:rFonts w:eastAsia="Amiri" w:cs="Amiri" w:ascii="Amiri" w:hAnsi="Amiri"/>
          <w:color w:val="111111"/>
          <w:sz w:val="28"/>
          <w:szCs w:val="28"/>
          <w:rtl w:val="true"/>
          <w:lang w:bidi="ar-SA"/>
        </w:rPr>
        <w:t>.</w:t>
      </w:r>
    </w:p>
    <w:p>
      <w:pPr>
        <w:sectPr>
          <w:footerReference w:type="default" r:id="rId9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المصنف</w:t>
      </w:r>
      <w:r>
        <w:rPr>
          <w:rFonts w:eastAsia="IRNazanin" w:cs="IRNazanin"/>
          <w:color w:val="111111"/>
          <w:sz w:val="28"/>
          <w:szCs w:val="28"/>
          <w:rtl w:val="true"/>
          <w:lang w:bidi="fa-IR"/>
        </w:rPr>
        <w:t xml:space="preserve">: </w:t>
      </w:r>
      <w:r>
        <w:rPr>
          <w:rFonts w:eastAsia="IRNazanin" w:cs="IRNazanin"/>
          <w:color w:val="111111"/>
          <w:sz w:val="28"/>
          <w:szCs w:val="28"/>
          <w:lang w:bidi="fa-IR"/>
        </w:rPr>
        <w:t>143/8</w:t>
      </w:r>
      <w:r>
        <w:rPr>
          <w:rFonts w:eastAsia="IRNazanin" w:cs="IRNazanin"/>
          <w:color w:val="111111"/>
          <w:sz w:val="28"/>
          <w:szCs w:val="28"/>
          <w:rtl w:val="true"/>
          <w:lang w:bidi="fa-IR"/>
        </w:rPr>
        <w:t xml:space="preserve">. </w:t>
      </w:r>
      <w:bookmarkStart w:id="187" w:name="pg16511_162396"/>
    </w:p>
    <w:p>
      <w:pPr>
        <w:pStyle w:val="Heading3"/>
        <w:numPr>
          <w:ilvl w:val="2"/>
          <w:numId w:val="1"/>
        </w:numPr>
        <w:rPr/>
      </w:pPr>
      <w:bookmarkStart w:id="188" w:name="__RefHeading___Toc9283362_1280447820"/>
      <w:bookmarkStart w:id="189" w:name="_Toc67"/>
      <w:bookmarkEnd w:id="187"/>
      <w:bookmarkEnd w:id="188"/>
      <w:r>
        <w:rPr/>
        <w:t>14</w:t>
      </w:r>
      <w:r>
        <w:rPr>
          <w:rtl w:val="true"/>
        </w:rPr>
        <w:t xml:space="preserve"> - </w:t>
      </w:r>
      <w:r>
        <w:rPr>
          <w:rtl w:val="true"/>
        </w:rPr>
        <w:t>باب الفالوذج</w:t>
      </w:r>
      <w:bookmarkEnd w:id="189"/>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ابو نعيم حدثنا أحمد بن جعفر بن حمدان ثنا عبد الله بن الله بن أحمد بن حنبل حدثني أبي حدثني سفيان بن وكيع ثنا أبو غسان عن أبي داود المكفوف عن عبدالله بن شريك عن جده عن علي بن أبي طالب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أتى بفالوذج فوضع قدامه بين يديه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إنك طيب الريح، حسن اللون، طيب الطعم، لكن أكره أن أعود نفسى ما لم تعتده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عنه حدثنا عبد الله بن محمد بن جعفر ثنا عبد الرحمن بن محمد بن سلم ثنا هناد ثنا وكيع عن سفيان عن عمرو ابن قيس الملائي عن عدي بن ثابت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علياً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أتى بفالوذج فلم يأكل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حلية الأولياء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81/1</w:t>
      </w:r>
      <w:r>
        <w:rPr>
          <w:rFonts w:eastAsia="Amiri" w:cs="Amiri" w:ascii="Amiri" w:hAnsi="Amiri"/>
          <w:color w:val="111111"/>
          <w:sz w:val="28"/>
          <w:szCs w:val="28"/>
          <w:rtl w:val="true"/>
          <w:lang w:bidi="ar-SA"/>
        </w:rPr>
        <w:t xml:space="preserve"> .</w:t>
      </w:r>
    </w:p>
    <w:p>
      <w:pPr>
        <w:pStyle w:val="Heading3"/>
        <w:numPr>
          <w:ilvl w:val="2"/>
          <w:numId w:val="1"/>
        </w:numPr>
        <w:rPr/>
      </w:pPr>
      <w:bookmarkStart w:id="190" w:name="__RefHeading___Toc9283364_1280447820"/>
      <w:bookmarkStart w:id="191" w:name="_Toc68"/>
      <w:bookmarkEnd w:id="190"/>
      <w:r>
        <w:rPr/>
        <w:t>15</w:t>
      </w:r>
      <w:r>
        <w:rPr>
          <w:rtl w:val="true"/>
        </w:rPr>
        <w:t xml:space="preserve">- </w:t>
      </w:r>
      <w:r>
        <w:rPr>
          <w:rtl w:val="true"/>
        </w:rPr>
        <w:t>باب الخبيص</w:t>
      </w:r>
      <w:bookmarkEnd w:id="191"/>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أبو نعيم عن أبي بكر بن مالك ثنا عبدالله بن أحمد بن حنبل حدثني أحمد بن ابرا بن ابراهيم ثنا عبد الصمد ثنا عمران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هو القطان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زياد بن مليح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علياً أتى بشيء من خبيص فوضعه بين أيديهم فجعلوا يأكلون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الإسلام ليس ببكر ضال و لكن قريش رأت هذا فتناجزت عليه</w:t>
      </w:r>
      <w:r>
        <w:rPr>
          <w:rFonts w:eastAsia="Amiri" w:cs="Amiri" w:ascii="Amiri" w:hAnsi="Amiri"/>
          <w:color w:val="111111"/>
          <w:sz w:val="28"/>
          <w:szCs w:val="28"/>
          <w:rtl w:val="true"/>
          <w:lang w:bidi="ar-SA"/>
        </w:rPr>
        <w:t>.</w:t>
      </w:r>
    </w:p>
    <w:p>
      <w:pPr>
        <w:sectPr>
          <w:footerReference w:type="default" r:id="rId9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حلية الأولياء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81/1</w:t>
      </w:r>
      <w:r>
        <w:rPr>
          <w:rFonts w:eastAsia="Amiri" w:cs="Amiri" w:ascii="Amiri" w:hAnsi="Amiri"/>
          <w:color w:val="111111"/>
          <w:sz w:val="28"/>
          <w:szCs w:val="28"/>
          <w:rtl w:val="true"/>
          <w:lang w:bidi="ar-SA"/>
        </w:rPr>
        <w:t xml:space="preserve"> . </w:t>
      </w:r>
      <w:bookmarkStart w:id="192" w:name="pg16511_162397"/>
    </w:p>
    <w:p>
      <w:pPr>
        <w:pStyle w:val="Heading3"/>
        <w:numPr>
          <w:ilvl w:val="2"/>
          <w:numId w:val="1"/>
        </w:numPr>
        <w:rPr/>
      </w:pPr>
      <w:bookmarkStart w:id="193" w:name="__RefHeading___Toc9283366_1280447820"/>
      <w:bookmarkStart w:id="194" w:name="_Toc69"/>
      <w:bookmarkEnd w:id="192"/>
      <w:bookmarkEnd w:id="193"/>
      <w:r>
        <w:rPr/>
        <w:t>16</w:t>
      </w:r>
      <w:r>
        <w:rPr>
          <w:rtl w:val="true"/>
        </w:rPr>
        <w:t xml:space="preserve"> - </w:t>
      </w:r>
      <w:r>
        <w:rPr>
          <w:rtl w:val="true"/>
        </w:rPr>
        <w:t>باب الرطب</w:t>
      </w:r>
      <w:bookmarkEnd w:id="194"/>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الخطيب أخبرني الحسن بن محمد الخلال حدثنا يوسف بن عمر القواس حدثنا أحمد بن علي الجوزجاني حدثنا أبو نصر فتح بن شخرف حدثنا نصر بن الصباح حدثنا خالد بن يزيد القسري عن أبى حمزة الثمالي عن أبي جعفر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أكل علي بن أبي طالب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يوما تمر دقل ثم شرب عليه ماء ثم ضرب بيده بطنه وقال من ادخل بطنه النار فأبعده الله ثم تمثل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وانك مهما تعط نفسك سولها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وفرجك نالا منتهى الذم اجمعا</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الرافعى القزويني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محمد بن محمد بن أحمد بن الفضل الإسفرائني صوفي و ابن صوفي و كان يعرف أبوه بأبي الفتوح أرجنة ورد قزوين غير مرة و كان له معرفة و عبارة حسنة و أضافنا في شوال سنة اربع وثمانين و خمسمائة في خانقاه شهر هيزه على الأسودين التمر و الماء، و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اضافنا السيد أبو زيد عيسى بن إسماعيل بن عيسى الحسنى الصوفي عليهما، وقال أضافنا أبو العلاء حمد بن نصر بن أحمد عليها،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أضافنا عبد الملك بن عبد الغفار الفقيه، و محمد بن الحسين الصوفي عليهما، قالا</w:t>
      </w:r>
      <w:r>
        <w:rPr>
          <w:rFonts w:eastAsia="Amiri" w:cs="Amiri" w:ascii="Amiri" w:hAnsi="Amiri"/>
          <w:color w:val="111111"/>
          <w:sz w:val="28"/>
          <w:szCs w:val="28"/>
          <w:rtl w:val="true"/>
          <w:lang w:bidi="ar-SA"/>
        </w:rPr>
        <w:t>:</w:t>
      </w:r>
    </w:p>
    <w:p>
      <w:pPr>
        <w:sectPr>
          <w:footerReference w:type="default" r:id="rId9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اضافنا أبو محمد جعفر بن الحسين بابا الأبهري عليهما، و قال اضافنا علي بن الحسين الواعظ عليهما، و قال أضافنا أحمد بن أحمد بن إبراهيم العطار عليهما، و قال أضافنا جعفر بن محمد بن عاصم عليها</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أضافنا عبد الله بن ميمون القداح عليهما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اضافنا جعفر بن محمد الصادق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عليهما قال أضافنا أبي عليهما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أضافني أبي علي عليهما،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أضافني أبي الحسين عليهما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أضافني أبي علي بن أبي 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عليهما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أضافني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على الأسودين التمر و الماء</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رأيت بخط محمد بخط محمد بن محمد بن محمد هذا أنه سمع شرح السنة باسفرائن سنة أربعين و خمسمائة من المعتز بن إسماعيل الإسفرايني بسماعة سنقه مصنفه محى السنة البغوي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الهيتمي عن علي بن أبي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أكرموا عمتكم النخلة فانها خلقت من الطين الذى خلق منه آدم وليس من الشجر يلقح غيرها وقال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أطعموا نساءكم الولد الرطب فان لم يكن رطب فالتمر وليس من الشجرة أكرم على الله من شجرة نزلت تحتها مريم بنت عمران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رواه أبو يعلى</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عنه عن علي بن أبي 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أكرموا عمتكم النخلة فانها خلقت من الطين الذي خلق منه آدم وليس من الشجر يلقح غيرها وقال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أطعموا نساءكم الولد الرطب فان لم يكن رطب فالتمر وليس من الشجرة أكرم على الله من شجرة نزلت تحتها مريم بنت عمران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المنابع</w:t>
      </w:r>
      <w:r>
        <w:rPr>
          <w:rFonts w:eastAsia="IRNazanin" w:cs="IRNazanin"/>
          <w:color w:val="111111"/>
          <w:sz w:val="28"/>
          <w:szCs w:val="28"/>
          <w:rtl w:val="true"/>
          <w:lang w:bidi="fa-IR"/>
        </w:rPr>
        <w:t>:</w:t>
      </w:r>
    </w:p>
    <w:p>
      <w:pPr>
        <w:sectPr>
          <w:footerReference w:type="default" r:id="rId10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تاریخ بغداد </w:t>
      </w:r>
      <w:r>
        <w:rPr>
          <w:rFonts w:eastAsia="IRNazanin" w:cs="IRNazanin"/>
          <w:color w:val="111111"/>
          <w:sz w:val="28"/>
          <w:szCs w:val="28"/>
          <w:rtl w:val="true"/>
          <w:lang w:bidi="fa-IR"/>
        </w:rPr>
        <w:t>:</w:t>
      </w:r>
      <w:r>
        <w:rPr>
          <w:rFonts w:eastAsia="IRNazanin" w:cs="IRNazanin"/>
          <w:color w:val="111111"/>
          <w:sz w:val="28"/>
          <w:szCs w:val="28"/>
          <w:lang w:bidi="fa-IR"/>
        </w:rPr>
        <w:t>384/12</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التدوين في اخبار قزوين</w:t>
      </w:r>
      <w:r>
        <w:rPr>
          <w:rFonts w:eastAsia="IRNazanin" w:cs="IRNazanin"/>
          <w:color w:val="111111"/>
          <w:sz w:val="28"/>
          <w:szCs w:val="28"/>
          <w:rtl w:val="true"/>
          <w:lang w:bidi="fa-IR"/>
        </w:rPr>
        <w:t xml:space="preserve">: </w:t>
      </w:r>
      <w:r>
        <w:rPr>
          <w:rFonts w:eastAsia="IRNazanin" w:cs="IRNazanin"/>
          <w:color w:val="111111"/>
          <w:sz w:val="28"/>
          <w:szCs w:val="28"/>
          <w:lang w:bidi="fa-IR"/>
        </w:rPr>
        <w:t>293/1</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مجمع الزوائد</w:t>
      </w:r>
      <w:r>
        <w:rPr>
          <w:rFonts w:eastAsia="IRNazanin" w:cs="IRNazanin"/>
          <w:color w:val="111111"/>
          <w:sz w:val="28"/>
          <w:szCs w:val="28"/>
          <w:rtl w:val="true"/>
          <w:lang w:bidi="fa-IR"/>
        </w:rPr>
        <w:t xml:space="preserve">: </w:t>
      </w:r>
      <w:r>
        <w:rPr>
          <w:rFonts w:eastAsia="IRNazanin" w:cs="IRNazanin"/>
          <w:color w:val="111111"/>
          <w:sz w:val="28"/>
          <w:szCs w:val="28"/>
          <w:lang w:bidi="fa-IR"/>
        </w:rPr>
        <w:t>39/5</w:t>
      </w:r>
      <w:r>
        <w:rPr>
          <w:rFonts w:eastAsia="IRNazanin" w:cs="IRNazanin"/>
          <w:color w:val="111111"/>
          <w:sz w:val="28"/>
          <w:szCs w:val="28"/>
          <w:rtl w:val="true"/>
          <w:lang w:bidi="fa-IR"/>
        </w:rPr>
        <w:t xml:space="preserve"> -</w:t>
      </w:r>
      <w:r>
        <w:rPr>
          <w:rFonts w:eastAsia="IRNazanin" w:cs="IRNazanin"/>
          <w:color w:val="111111"/>
          <w:sz w:val="28"/>
          <w:szCs w:val="28"/>
          <w:lang w:bidi="fa-IR"/>
        </w:rPr>
        <w:t>89</w:t>
      </w:r>
      <w:r>
        <w:rPr>
          <w:rFonts w:eastAsia="IRNazanin" w:cs="IRNazanin"/>
          <w:color w:val="111111"/>
          <w:sz w:val="28"/>
          <w:szCs w:val="28"/>
          <w:rtl w:val="true"/>
          <w:lang w:bidi="fa-IR"/>
        </w:rPr>
        <w:t xml:space="preserve">. </w:t>
      </w:r>
      <w:bookmarkStart w:id="195" w:name="pg16511_162399"/>
    </w:p>
    <w:p>
      <w:pPr>
        <w:pStyle w:val="Heading2"/>
        <w:numPr>
          <w:ilvl w:val="1"/>
          <w:numId w:val="1"/>
        </w:numPr>
        <w:rPr/>
      </w:pPr>
      <w:bookmarkStart w:id="196" w:name="__RefHeading___Toc9283368_1280447820"/>
      <w:bookmarkStart w:id="197" w:name="_Toc70"/>
      <w:bookmarkEnd w:id="195"/>
      <w:bookmarkEnd w:id="196"/>
      <w:r>
        <w:rPr>
          <w:rtl w:val="true"/>
        </w:rPr>
        <w:t>كتاب الأشربة</w:t>
      </w:r>
      <w:bookmarkEnd w:id="197"/>
    </w:p>
    <w:p>
      <w:pPr>
        <w:pStyle w:val="Heading3"/>
        <w:numPr>
          <w:ilvl w:val="2"/>
          <w:numId w:val="1"/>
        </w:numPr>
        <w:rPr/>
      </w:pPr>
      <w:bookmarkStart w:id="198" w:name="__RefHeading___Toc9283370_1280447820"/>
      <w:bookmarkStart w:id="199" w:name="_Toc71"/>
      <w:bookmarkEnd w:id="198"/>
      <w:r>
        <w:rPr/>
        <w:t>1</w:t>
      </w:r>
      <w:r>
        <w:rPr>
          <w:rtl w:val="true"/>
        </w:rPr>
        <w:t xml:space="preserve">- </w:t>
      </w:r>
      <w:r>
        <w:rPr>
          <w:rtl w:val="true"/>
        </w:rPr>
        <w:t>باب الظروف</w:t>
      </w:r>
      <w:bookmarkEnd w:id="199"/>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عبد الرزاق عن ابن جريج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أخبرني من أصدق أن رجلا جاء ابن مسعود فسقاه من جر،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أتيت عليا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فاستسقی، فسقي من جر، فقال للذي سقاه من أين سقيتني؟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الجر،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ائتني بها، فابترز، ثم احتمل الجر، فضرب به فانكسر،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لم أنه عنه إلا مرة أومرتين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أبي شيبة حدثنا أبو بكر قال حدثنا يزيد بن هارون عن حماد بن سلمة عن علي بن زيد عن ربيعة بن النابغة عن أبيه عن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كنت نهيتكم عن هذه الاوعية فاشربوا فيها واجتنبوا ما أسكر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عنه حدثنا أبو بكر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يزيد بن هارون عن حماد بن سلمة عن علي بن زيد عن ربيعة بن النابغة عن أبيه عن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كنت نهيتكم عن هذه الاوعية فاشربوا فيها واجتنبوا ما أسكر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المنابع </w:t>
      </w:r>
      <w:r>
        <w:rPr>
          <w:rFonts w:eastAsia="IRNazanin" w:cs="IRNazanin"/>
          <w:color w:val="111111"/>
          <w:sz w:val="28"/>
          <w:szCs w:val="28"/>
          <w:rtl w:val="true"/>
          <w:lang w:bidi="fa-IR"/>
        </w:rPr>
        <w:t>:</w:t>
      </w:r>
    </w:p>
    <w:p>
      <w:pPr>
        <w:sectPr>
          <w:footerReference w:type="default" r:id="rId10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المصنف</w:t>
      </w:r>
      <w:r>
        <w:rPr>
          <w:rFonts w:eastAsia="IRNazanin" w:cs="IRNazanin"/>
          <w:color w:val="111111"/>
          <w:sz w:val="28"/>
          <w:szCs w:val="28"/>
          <w:rtl w:val="true"/>
          <w:lang w:bidi="fa-IR"/>
        </w:rPr>
        <w:t xml:space="preserve">: </w:t>
      </w:r>
      <w:r>
        <w:rPr>
          <w:rFonts w:eastAsia="IRNazanin" w:cs="IRNazanin"/>
          <w:color w:val="111111"/>
          <w:sz w:val="28"/>
          <w:szCs w:val="28"/>
          <w:lang w:bidi="fa-IR"/>
        </w:rPr>
        <w:t>209/9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المصنف</w:t>
      </w:r>
      <w:r>
        <w:rPr>
          <w:rFonts w:eastAsia="IRNazanin" w:cs="IRNazanin"/>
          <w:color w:val="111111"/>
          <w:sz w:val="28"/>
          <w:szCs w:val="28"/>
          <w:rtl w:val="true"/>
          <w:lang w:bidi="fa-IR"/>
        </w:rPr>
        <w:t xml:space="preserve">: </w:t>
      </w:r>
      <w:r>
        <w:rPr>
          <w:rFonts w:eastAsia="IRNazanin" w:cs="IRNazanin"/>
          <w:color w:val="111111"/>
          <w:sz w:val="28"/>
          <w:szCs w:val="28"/>
          <w:lang w:bidi="fa-IR"/>
        </w:rPr>
        <w:t>469/7</w:t>
      </w:r>
      <w:r>
        <w:rPr>
          <w:rFonts w:eastAsia="IRNazanin" w:cs="IRNazanin"/>
          <w:color w:val="111111"/>
          <w:sz w:val="28"/>
          <w:szCs w:val="28"/>
          <w:rtl w:val="true"/>
          <w:lang w:bidi="fa-IR"/>
        </w:rPr>
        <w:t xml:space="preserve"> - </w:t>
      </w:r>
      <w:r>
        <w:rPr>
          <w:rFonts w:eastAsia="IRNazanin" w:cs="IRNazanin"/>
          <w:color w:val="111111"/>
          <w:sz w:val="28"/>
          <w:szCs w:val="28"/>
          <w:lang w:bidi="fa-IR"/>
        </w:rPr>
        <w:t>518</w:t>
      </w:r>
      <w:r>
        <w:rPr>
          <w:rFonts w:eastAsia="IRNazanin" w:cs="IRNazanin"/>
          <w:color w:val="111111"/>
          <w:sz w:val="28"/>
          <w:szCs w:val="28"/>
          <w:rtl w:val="true"/>
          <w:lang w:bidi="fa-IR"/>
        </w:rPr>
        <w:t xml:space="preserve"> . </w:t>
      </w:r>
      <w:bookmarkStart w:id="200" w:name="pg16511_162400"/>
    </w:p>
    <w:p>
      <w:pPr>
        <w:pStyle w:val="Heading3"/>
        <w:numPr>
          <w:ilvl w:val="2"/>
          <w:numId w:val="1"/>
        </w:numPr>
        <w:rPr/>
      </w:pPr>
      <w:bookmarkStart w:id="201" w:name="__RefHeading___Toc9283372_1280447820"/>
      <w:bookmarkStart w:id="202" w:name="_Toc72"/>
      <w:bookmarkEnd w:id="200"/>
      <w:bookmarkEnd w:id="201"/>
      <w:r>
        <w:rPr/>
        <w:t>2</w:t>
      </w:r>
      <w:r>
        <w:rPr>
          <w:rtl w:val="true"/>
        </w:rPr>
        <w:t xml:space="preserve">- </w:t>
      </w:r>
      <w:r>
        <w:rPr>
          <w:rtl w:val="true"/>
        </w:rPr>
        <w:t>باب شرب الخمر</w:t>
      </w:r>
      <w:bookmarkEnd w:id="202"/>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عبد الرزاق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الثوري عن عطاء ابن أبي مروان عن أبيه أن علياً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ضرب النجاشي الحارثي الشاعر ، ثم حبسه، كان شرب الخمر في رمضان، فضربه ثمانين جلدة وحبسه، ثم أخرجه من الغد، فجلده عشرين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جلدتك هذه العشرين لجرأتك على الله، وإفطارك في رمضان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البيهقي أخبرنا أبو عمرو محمد بن عبد الله البسطامي أنبأ أبو بكر الاسماعيلي أخبرني القاسم هو ابن زكريا ثنا بندار واحمد بن يعقوب وسنان قالوا ثنا ابن مهدی ثنا سفيان عن أبي حصين عن عمير بن سعيد النخعي عن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ما من رجل اقمت عليه حدا فمات فأجد في نفسي الا الخمر فانه ان مات وديته ان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 يسنه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عنه اجاز لى أبو عبد الله الحافظ روايته عنه عن أبي العباس محمد بن يعقوب أنبأ الربيع بن سليمان أنبأ الشافعي أنبأ ابراهيم ابن محمد عن علي بن يحيى عن الحسن ان علي بن أبي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ما احد يموت في حد من الحدود فأجد في نفسي منه شيئا الا الذى يموت في حد الخمر فانه نيء احد ثناه بعد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فمن مات منه فديته اما قال في بيت المال واما قال على عاقلة الامام اشك يعنى الشافعي</w:t>
      </w:r>
      <w:r>
        <w:rPr>
          <w:rFonts w:eastAsia="IRNazanin" w:cs="IRNazanin"/>
          <w:color w:val="111111"/>
          <w:sz w:val="28"/>
          <w:szCs w:val="28"/>
          <w:rtl w:val="true"/>
          <w:lang w:bidi="fa-IR"/>
        </w:rPr>
        <w:t>.</w:t>
      </w:r>
    </w:p>
    <w:p>
      <w:pPr>
        <w:sectPr>
          <w:footerReference w:type="default" r:id="rId10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الشافعي وبلغنا ان عمر بن الخطاب ارسل إلى امرأة ففزعت </w:t>
      </w:r>
    </w:p>
    <w:p>
      <w:pPr>
        <w:pStyle w:val="BookText"/>
        <w:rPr/>
      </w:pPr>
      <w:r>
        <w:rPr>
          <w:rFonts w:ascii="Amiri" w:hAnsi="Amiri" w:eastAsia="Amiri" w:cs="Amiri"/>
          <w:color w:val="111111"/>
          <w:sz w:val="28"/>
          <w:sz w:val="28"/>
          <w:szCs w:val="28"/>
          <w:rtl w:val="true"/>
          <w:lang w:bidi="ar-SA"/>
        </w:rPr>
        <w:t>فأجهضت ذا بطنها فاستشار عليا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فاشار عليه ان يديه فأمر عمر عليا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عزمت عليك لتقسمنها على قومك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أخبرنا أبو القاسم عبد العزيز بن محمد بن جعفر بن مؤمن بن ابن شبان العطار ببغداد ثنا عبد الباقي بن قانع ثنا حامد بن محمد ثنا شريحثنا هشيم عن اشعث عن فضيل عن عبد الله بن معقل ان عليا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ضرب رجلا حدا فزاده الجلاد سوطين فاقاده منه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الخطيب أخبرنا القاضي أبو الفرج محمد بن أحمد بن الحسن الشافعي حدثنا أحمد بن محمد بن أبزون الانباري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أخبرنا بهلول بن إسحاق حدثنا إسماعيل بن أبي أويس حدثنا حسين بن عبد الله بن ضميرة وقال بهلول بن أبي ضميرة عن أبيه عن جده عن علي بن أبي 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كل مسكر خمر وما أسكر كثيره فقليله حرام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عنه أخبرنا محمد بن أحمد بن رزق حدثنا إبراهيم بن محمد بن يحيى المزكى أخبرنا محمد بن إسحاق السراج حدثنا أبو بكر محمد بن خلف الحدادي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الهذيل بن عمير بن أبى العريف كوفى ثقة مرضى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موسى بن هلال النخعي حدثنا أبو إسحاق عن هبيرة بن يريم عن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اخوف ما أخاف على امتى النساء والخمر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المنابع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المصنف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سنن الكبرى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321/8</w:t>
      </w:r>
      <w:r>
        <w:rPr>
          <w:rFonts w:eastAsia="Amiri" w:cs="Amiri" w:ascii="Amiri" w:hAnsi="Amiri"/>
          <w:color w:val="111111"/>
          <w:sz w:val="28"/>
          <w:szCs w:val="28"/>
          <w:rtl w:val="true"/>
          <w:lang w:bidi="ar-SA"/>
        </w:rPr>
        <w:t xml:space="preserve"> .</w:t>
      </w:r>
    </w:p>
    <w:p>
      <w:pPr>
        <w:sectPr>
          <w:footerReference w:type="default" r:id="rId10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تاریخ بغداد</w:t>
      </w:r>
      <w:r>
        <w:rPr>
          <w:rFonts w:eastAsia="IRNazanin" w:cs="IRNazanin"/>
          <w:color w:val="111111"/>
          <w:sz w:val="28"/>
          <w:szCs w:val="28"/>
          <w:rtl w:val="true"/>
          <w:lang w:bidi="fa-IR"/>
        </w:rPr>
        <w:t xml:space="preserve">: </w:t>
      </w:r>
      <w:r>
        <w:rPr>
          <w:rFonts w:eastAsia="IRNazanin" w:cs="IRNazanin"/>
          <w:color w:val="111111"/>
          <w:sz w:val="28"/>
          <w:szCs w:val="28"/>
          <w:lang w:bidi="fa-IR"/>
        </w:rPr>
        <w:t>94/9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079/14</w:t>
      </w:r>
      <w:r>
        <w:rPr>
          <w:rFonts w:eastAsia="IRNazanin" w:cs="IRNazanin"/>
          <w:color w:val="111111"/>
          <w:sz w:val="28"/>
          <w:szCs w:val="28"/>
          <w:rtl w:val="true"/>
          <w:lang w:bidi="fa-IR"/>
        </w:rPr>
        <w:t xml:space="preserve"> </w:t>
      </w:r>
      <w:bookmarkStart w:id="203" w:name="pg16511_162402"/>
    </w:p>
    <w:p>
      <w:pPr>
        <w:pStyle w:val="Heading3"/>
        <w:numPr>
          <w:ilvl w:val="2"/>
          <w:numId w:val="1"/>
        </w:numPr>
        <w:rPr/>
      </w:pPr>
      <w:bookmarkStart w:id="204" w:name="__RefHeading___Toc9283374_1280447820"/>
      <w:bookmarkStart w:id="205" w:name="_Toc73"/>
      <w:bookmarkEnd w:id="203"/>
      <w:bookmarkEnd w:id="204"/>
      <w:r>
        <w:rPr/>
        <w:t>3</w:t>
      </w:r>
      <w:r>
        <w:rPr>
          <w:rtl w:val="true"/>
        </w:rPr>
        <w:t xml:space="preserve">- </w:t>
      </w:r>
      <w:r>
        <w:rPr>
          <w:rtl w:val="true"/>
        </w:rPr>
        <w:t>باب الدباء و المزفت</w:t>
      </w:r>
      <w:bookmarkEnd w:id="205"/>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عبد الله حدثني أبي ثنا يحيى عن سفيان حدثني سليمان عن ابراهيم التيمي عن الحرث بن سويد عن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نهى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الدباء والمزفت قال أبو عبد الرحمن سمعت أبي يقول ليس بالكوفة عن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حديث أصح من هذا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عوانة حدثنا الصغاني قال ثنا زهير بن حرب قال ثنا جرير عن الأعمش عن إبراهيم التيمي عن الحارث بن سويد قال سمعت عليا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يقول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نهى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ينبذ في الدباء والمزفت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عنه حدثنا عثمان بن خرزاذ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ثنا سعيد بن عمرو الأشعثي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ثنا عبثر عن الأعمش عن إبراهيم التيمي عن الحارث بن سويد عن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نهى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الدباءوالمزفت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عنه حدثنا يوسف القاضي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ثنا محمد بن أبي بكر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ثنا يحيى بن سعيد عن سفيان عن الأعمش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بمثله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رواه غندر عن شعبة عن الأعمش عن إبراهيم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بمثله</w:t>
      </w:r>
      <w:r>
        <w:rPr>
          <w:rFonts w:eastAsia="Amiri" w:cs="Amiri" w:ascii="Amiri" w:hAnsi="Amiri"/>
          <w:color w:val="111111"/>
          <w:sz w:val="28"/>
          <w:szCs w:val="28"/>
          <w:rtl w:val="true"/>
          <w:lang w:bidi="ar-SA"/>
        </w:rPr>
        <w:t>.</w:t>
      </w:r>
    </w:p>
    <w:p>
      <w:pPr>
        <w:sectPr>
          <w:footerReference w:type="default" r:id="rId10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مسلم حدثنا سعيد بن عمرو الاشعثى أخبرنا عبثر ح وحدثني زهير بن حرب حدثنا جرير ح وحدثني بشر بن خالد أخبرنا محمد يعنى ابن جعفر عن شعبة كلهم عن الاعمش عن ابراهيم التيمي عن الحارث بن سويد عن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نهى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ينتبذ في الدباء والمزفت</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النسائي أخبرنا محمد بن بشار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يحيى عن سفيان عن سليمان عن ابراهيم التيمي عن الحرث بن سويد عن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 نهى عن الدباء والمزفت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أبي شيبة حدثنا أبو بكر قال، حدثنا عباد بن العوام عن إسماعيل ابن سميع عن بن عمير أن صعصعة بن صوحان أتى عليا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مالك فسلم عليه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أمير المؤمنين، انهني عما نهاك عنه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نهانا رسول الله عن الدباء والحنتم والنقير والجعة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المنابع</w:t>
      </w:r>
      <w:r>
        <w:rPr>
          <w:rFonts w:eastAsia="IRNazanin" w:cs="IRNazanin"/>
          <w:color w:val="111111"/>
          <w:sz w:val="28"/>
          <w:szCs w:val="28"/>
          <w:rtl w:val="true"/>
          <w:lang w:bidi="fa-IR"/>
        </w:rPr>
        <w:t>:</w:t>
      </w:r>
    </w:p>
    <w:p>
      <w:pPr>
        <w:sectPr>
          <w:footerReference w:type="default" r:id="rId10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مسند أحمد </w:t>
      </w:r>
      <w:r>
        <w:rPr>
          <w:rFonts w:eastAsia="IRNazanin" w:cs="IRNazanin"/>
          <w:color w:val="111111"/>
          <w:sz w:val="28"/>
          <w:szCs w:val="28"/>
          <w:rtl w:val="true"/>
          <w:lang w:bidi="fa-IR"/>
        </w:rPr>
        <w:t>:</w:t>
      </w:r>
      <w:r>
        <w:rPr>
          <w:rFonts w:eastAsia="IRNazanin" w:cs="IRNazanin"/>
          <w:color w:val="111111"/>
          <w:sz w:val="28"/>
          <w:szCs w:val="28"/>
          <w:lang w:bidi="fa-IR"/>
        </w:rPr>
        <w:t>83/1</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مسند أبي عوانة</w:t>
      </w:r>
      <w:r>
        <w:rPr>
          <w:rFonts w:eastAsia="IRNazanin" w:cs="IRNazanin"/>
          <w:color w:val="111111"/>
          <w:sz w:val="28"/>
          <w:szCs w:val="28"/>
          <w:rtl w:val="true"/>
          <w:lang w:bidi="fa-IR"/>
        </w:rPr>
        <w:t xml:space="preserve">: </w:t>
      </w:r>
      <w:r>
        <w:rPr>
          <w:rFonts w:eastAsia="IRNazanin" w:cs="IRNazanin"/>
          <w:color w:val="111111"/>
          <w:sz w:val="28"/>
          <w:szCs w:val="28"/>
          <w:lang w:bidi="fa-IR"/>
        </w:rPr>
        <w:t>294/5</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صحیح مسلم </w:t>
      </w:r>
      <w:r>
        <w:rPr>
          <w:rFonts w:eastAsia="IRNazanin" w:cs="IRNazanin"/>
          <w:color w:val="111111"/>
          <w:sz w:val="28"/>
          <w:szCs w:val="28"/>
          <w:rtl w:val="true"/>
          <w:lang w:bidi="fa-IR"/>
        </w:rPr>
        <w:t xml:space="preserve">: </w:t>
      </w:r>
      <w:r>
        <w:rPr>
          <w:rFonts w:eastAsia="IRNazanin" w:cs="IRNazanin"/>
          <w:color w:val="111111"/>
          <w:sz w:val="28"/>
          <w:szCs w:val="28"/>
          <w:lang w:bidi="fa-IR"/>
        </w:rPr>
        <w:t>15783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سنن النسائي </w:t>
      </w:r>
      <w:r>
        <w:rPr>
          <w:rFonts w:eastAsia="IRNazanin" w:cs="IRNazanin"/>
          <w:color w:val="111111"/>
          <w:sz w:val="28"/>
          <w:szCs w:val="28"/>
          <w:rtl w:val="true"/>
          <w:lang w:bidi="fa-IR"/>
        </w:rPr>
        <w:t xml:space="preserve">: </w:t>
      </w:r>
      <w:r>
        <w:rPr>
          <w:rFonts w:eastAsia="IRNazanin" w:cs="IRNazanin"/>
          <w:color w:val="111111"/>
          <w:sz w:val="28"/>
          <w:szCs w:val="28"/>
          <w:lang w:bidi="fa-IR"/>
        </w:rPr>
        <w:t>305/8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المصنف</w:t>
      </w:r>
      <w:r>
        <w:rPr>
          <w:rFonts w:eastAsia="IRNazanin" w:cs="IRNazanin"/>
          <w:color w:val="111111"/>
          <w:sz w:val="28"/>
          <w:szCs w:val="28"/>
          <w:rtl w:val="true"/>
          <w:lang w:bidi="fa-IR"/>
        </w:rPr>
        <w:t xml:space="preserve">: </w:t>
      </w:r>
      <w:r>
        <w:rPr>
          <w:rFonts w:eastAsia="IRNazanin" w:cs="IRNazanin"/>
          <w:color w:val="111111"/>
          <w:sz w:val="28"/>
          <w:szCs w:val="28"/>
          <w:lang w:bidi="fa-IR"/>
        </w:rPr>
        <w:t>472/7</w:t>
      </w:r>
      <w:r>
        <w:rPr>
          <w:rFonts w:eastAsia="IRNazanin" w:cs="IRNazanin"/>
          <w:color w:val="111111"/>
          <w:sz w:val="28"/>
          <w:szCs w:val="28"/>
          <w:rtl w:val="true"/>
          <w:lang w:bidi="fa-IR"/>
        </w:rPr>
        <w:t xml:space="preserve">. </w:t>
      </w:r>
      <w:bookmarkStart w:id="206" w:name="pg16511_162404"/>
    </w:p>
    <w:p>
      <w:pPr>
        <w:pStyle w:val="Heading3"/>
        <w:numPr>
          <w:ilvl w:val="2"/>
          <w:numId w:val="1"/>
        </w:numPr>
        <w:rPr/>
      </w:pPr>
      <w:bookmarkStart w:id="207" w:name="__RefHeading___Toc9283376_1280447820"/>
      <w:bookmarkStart w:id="208" w:name="_Toc74"/>
      <w:bookmarkEnd w:id="206"/>
      <w:bookmarkEnd w:id="207"/>
      <w:r>
        <w:rPr/>
        <w:t>4</w:t>
      </w:r>
      <w:r>
        <w:rPr>
          <w:rtl w:val="true"/>
        </w:rPr>
        <w:t xml:space="preserve">- </w:t>
      </w:r>
      <w:r>
        <w:rPr>
          <w:rtl w:val="true"/>
        </w:rPr>
        <w:t>باب الشرب قائماً</w:t>
      </w:r>
      <w:bookmarkEnd w:id="208"/>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أبو داود حدثنا مسدد، ثنا يحيى، عن مسعر بن كدام، عن عبد الملك بن ميسرة،عن النزال بن سبرة، أن علياً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دعا بماء فشربه وهو قائم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رجالا يكره أحدهم أن يفعل هذا، وقد رأيت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يفعل مثل ما رأيتموني أفعله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عبد الله حدثني أبي ثنا محمد بن فضيل عن عطاء بن السائب عن ميسرة قال رأيت عليا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يشرب قائما قال فقلت له تشرب قائما فقال ان أشرب قائما فقد رأيت رسول الله</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يشرب قائما وان أشرب قاعدا فقد رأيت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يشرب قاعدا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عبد الله حدثني أبى ثنا وكيع حدثني شعبة عن عبد الملك بن ميسرة عن النزال بن سبرة ان عليا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لما صلى الظهر دعا بكوز من ماء في الرحبة فشرب وهو قائم ثم قال ان رجالا يكرهون هذا وانى رأيت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فعل كالذى رأيتموني فعلت ثم تمسح بفضله وقال هذا وضوء من لم يحدث</w:t>
      </w:r>
      <w:r>
        <w:rPr>
          <w:rFonts w:eastAsia="IRNazanin" w:cs="IRNazanin"/>
          <w:color w:val="111111"/>
          <w:sz w:val="28"/>
          <w:szCs w:val="28"/>
          <w:rtl w:val="true"/>
          <w:lang w:bidi="fa-IR"/>
        </w:rPr>
        <w:t>.</w:t>
      </w:r>
    </w:p>
    <w:p>
      <w:pPr>
        <w:sectPr>
          <w:footerReference w:type="default" r:id="rId10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عبد الله حدثنى وهب بن بقية الواسطي ثنا خالد بن عبد الله عن عطاء بن السائب عن ميسرة وزاذان قالا شرب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قائما ثم قال ان أشرب قائما فقد رأيت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يشرب قائما وان اشرب جالسا فقد رأيت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يشرب جالسا </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عبد الله حدثني أبي ثنا يزيد بن مسعر عن عبد الملك بن ميسرة عن النزال بن سبرة قال أتى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باناء من ماء فشرب وهو قائم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 بلغني ان أقواما يكرهون ان يشرب أحدهم وهو قائم وقد رأيت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فعل مثل ما فعلت ثم أخذ منه فتمسح ثم قال هذا وضوء من لم يحدث</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الهيتمي عن زادان أن علي بن أبي 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شرب قائما فرآه الناس كأنهم أنكروه فقال ما ينظرون أن أشرب قائما فقد رأيت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يشرب قائما وإن أشرب قاعدا فقد رأيت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يشرب قاعدا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البيهقي أخبرنا محمد بن عبد الله الحافظ انا أبو أحمد بكر بن محمد ابن حمدان الصير فى بمرو نا عبد الصمد بن الفضل نا أبو نعيم نا مسعر عن عبد الملك عن النزال بن سبرة قال اتى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باناء في الرحبة فشرب قائما قال وكان اناس يكره احدهم ان يشرب قائما وانى رأيت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فعل كما رأيتموني فعلت ثم اخذ من الماء قال فأراه قال مسح وجهه ويديه ورجليه ثم قال هذا وضوء من لم يحدث</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أبي شيبة حدثنا أبو بكر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حاتم بن إسماعيل عن جعفر عن أبيه أن علياً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يشرب وهو قائم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عنه حدثنا أبو بكر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محمد بن فضيل عن عطاء بن المسيب عن ميسرة،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رأيت علياً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يشرب قائما،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شربت قائما؟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شربت قائما فقد رأيت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يشرب قائما، ولئن شربت قاعدا فلقد رأيت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يشرب قاعدا</w:t>
      </w:r>
      <w:r>
        <w:rPr>
          <w:rFonts w:eastAsia="IRNazanin" w:cs="IRNazanin"/>
          <w:color w:val="111111"/>
          <w:sz w:val="28"/>
          <w:szCs w:val="28"/>
          <w:rtl w:val="true"/>
          <w:lang w:bidi="fa-IR"/>
        </w:rPr>
        <w:t>.</w:t>
      </w:r>
    </w:p>
    <w:p>
      <w:pPr>
        <w:sectPr>
          <w:footerReference w:type="default" r:id="rId10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عنه حدثنا أبو بكر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حدثنا عبد الرحمن بن مهدي عن </w:t>
      </w:r>
    </w:p>
    <w:p>
      <w:pPr>
        <w:pStyle w:val="BookText"/>
        <w:rPr/>
      </w:pPr>
      <w:r>
        <w:rPr>
          <w:rFonts w:ascii="Amiri" w:hAnsi="Amiri" w:eastAsia="Amiri" w:cs="Amiri"/>
          <w:color w:val="111111"/>
          <w:sz w:val="28"/>
          <w:sz w:val="28"/>
          <w:szCs w:val="28"/>
          <w:rtl w:val="true"/>
          <w:lang w:bidi="ar-SA"/>
        </w:rPr>
        <w:t>سفيان عن واقد عن زاذان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بأس بالشرب قائما، والجلوس حلم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حدثنا أبو بكر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ابن عيينة عن ابن أبي نجيح عن مجاهد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أخبرني من رأى عليا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بالكوفة يشرب قائما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المنابع</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سنن أبي داود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236/3</w:t>
      </w:r>
      <w:r>
        <w:rPr>
          <w:rFonts w:ascii="Amiri" w:hAnsi="Amiri" w:eastAsia="Amiri" w:cs="Amiri"/>
          <w:color w:val="111111"/>
          <w:sz w:val="28"/>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مسند أحمد</w:t>
      </w:r>
      <w:r>
        <w:rPr>
          <w:rFonts w:eastAsia="IRNazanin" w:cs="IRNazanin"/>
          <w:color w:val="111111"/>
          <w:sz w:val="28"/>
          <w:szCs w:val="28"/>
          <w:rtl w:val="true"/>
          <w:lang w:bidi="fa-IR"/>
        </w:rPr>
        <w:t xml:space="preserve">: </w:t>
      </w:r>
      <w:r>
        <w:rPr>
          <w:rFonts w:eastAsia="IRNazanin" w:cs="IRNazanin"/>
          <w:color w:val="111111"/>
          <w:sz w:val="28"/>
          <w:szCs w:val="28"/>
          <w:lang w:bidi="fa-IR"/>
        </w:rPr>
        <w:t>114/1</w:t>
      </w:r>
      <w:r>
        <w:rPr>
          <w:rFonts w:eastAsia="IRNazanin" w:cs="IRNazanin"/>
          <w:color w:val="111111"/>
          <w:sz w:val="28"/>
          <w:szCs w:val="28"/>
          <w:rtl w:val="true"/>
          <w:lang w:bidi="fa-IR"/>
        </w:rPr>
        <w:t xml:space="preserve"> - </w:t>
      </w:r>
      <w:r>
        <w:rPr>
          <w:rFonts w:eastAsia="IRNazanin" w:cs="IRNazanin"/>
          <w:color w:val="111111"/>
          <w:sz w:val="28"/>
          <w:szCs w:val="28"/>
          <w:lang w:bidi="fa-IR"/>
        </w:rPr>
        <w:t>123</w:t>
      </w:r>
      <w:r>
        <w:rPr>
          <w:rFonts w:eastAsia="IRNazanin" w:cs="IRNazanin"/>
          <w:color w:val="111111"/>
          <w:sz w:val="28"/>
          <w:szCs w:val="28"/>
          <w:rtl w:val="true"/>
          <w:lang w:bidi="fa-IR"/>
        </w:rPr>
        <w:t xml:space="preserve"> - </w:t>
      </w:r>
      <w:r>
        <w:rPr>
          <w:rFonts w:eastAsia="IRNazanin" w:cs="IRNazanin"/>
          <w:color w:val="111111"/>
          <w:sz w:val="28"/>
          <w:szCs w:val="28"/>
          <w:lang w:bidi="fa-IR"/>
        </w:rPr>
        <w:t>134</w:t>
      </w:r>
      <w:r>
        <w:rPr>
          <w:rFonts w:eastAsia="IRNazanin" w:cs="IRNazanin"/>
          <w:color w:val="111111"/>
          <w:sz w:val="28"/>
          <w:szCs w:val="28"/>
          <w:rtl w:val="true"/>
          <w:lang w:bidi="fa-IR"/>
        </w:rPr>
        <w:t xml:space="preserve"> - </w:t>
      </w:r>
      <w:r>
        <w:rPr>
          <w:rFonts w:eastAsia="IRNazanin" w:cs="IRNazanin"/>
          <w:color w:val="111111"/>
          <w:sz w:val="28"/>
          <w:szCs w:val="28"/>
          <w:lang w:bidi="fa-IR"/>
        </w:rPr>
        <w:t>144</w:t>
      </w:r>
      <w:r>
        <w:rPr>
          <w:rFonts w:ascii="IRNazanin" w:hAnsi="IRNazanin" w:eastAsia="IRNazanin"/>
          <w:color w:val="111111"/>
          <w:sz w:val="28"/>
          <w:sz w:val="28"/>
          <w:szCs w:val="28"/>
          <w:rtl w:val="true"/>
          <w:lang w:bidi="fa-IR"/>
        </w:rPr>
        <w:t>،</w:t>
      </w:r>
    </w:p>
    <w:p>
      <w:pPr>
        <w:sectPr>
          <w:footerReference w:type="default" r:id="rId10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مجمع الزوائد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79/5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سنن الكبرى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المصنف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bookmarkStart w:id="209" w:name="pg16511_162407"/>
    </w:p>
    <w:p>
      <w:pPr>
        <w:pStyle w:val="Heading3"/>
        <w:numPr>
          <w:ilvl w:val="2"/>
          <w:numId w:val="1"/>
        </w:numPr>
        <w:rPr/>
      </w:pPr>
      <w:bookmarkStart w:id="210" w:name="__RefHeading___Toc9283378_1280447820"/>
      <w:bookmarkStart w:id="211" w:name="_Toc75"/>
      <w:bookmarkEnd w:id="209"/>
      <w:bookmarkEnd w:id="210"/>
      <w:r>
        <w:rPr/>
        <w:t>5</w:t>
      </w:r>
      <w:r>
        <w:rPr>
          <w:rtl w:val="true"/>
        </w:rPr>
        <w:t xml:space="preserve">- </w:t>
      </w:r>
      <w:r>
        <w:rPr>
          <w:rtl w:val="true"/>
        </w:rPr>
        <w:t>باب الطلاء</w:t>
      </w:r>
      <w:bookmarkEnd w:id="211"/>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أبو عبدالرحمان النسائي أخبرنا سويد قال انبانا عبد الله عن جرير عن مغيرة عن الشعبي قال كان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يرزق الناس الطلاء يقع فيه الذباب ولا يستطيع ان يخرج منه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ابن أبي شيبة عن عبد الرحمن بن أبي ليلى وأبي جحيفة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يرزقنا الطلاء،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كان؟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كنا نأكله بالخبز، و نحتانبه؟ بالماء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حدثنا أبو بكر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ابن فضيل عن عطاء عن أبي عبد الرحمن عن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يرزقنا الطلاء، 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هيئته؟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أسود يأخذه أحدنا باصبعه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المنابع</w:t>
      </w:r>
      <w:r>
        <w:rPr>
          <w:rFonts w:eastAsia="IRNazanin" w:cs="IRNazanin"/>
          <w:color w:val="111111"/>
          <w:sz w:val="28"/>
          <w:szCs w:val="28"/>
          <w:rtl w:val="true"/>
          <w:lang w:bidi="fa-IR"/>
        </w:rPr>
        <w:t>:</w:t>
      </w:r>
    </w:p>
    <w:p>
      <w:pPr>
        <w:sectPr>
          <w:footerReference w:type="default" r:id="rId10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سنن النسائي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329/8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المصنف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531/7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534</w:t>
      </w:r>
      <w:r>
        <w:rPr>
          <w:rFonts w:eastAsia="Amiri" w:cs="Amiri" w:ascii="Amiri" w:hAnsi="Amiri"/>
          <w:color w:val="111111"/>
          <w:sz w:val="28"/>
          <w:szCs w:val="28"/>
          <w:rtl w:val="true"/>
          <w:lang w:bidi="ar-SA"/>
        </w:rPr>
        <w:t xml:space="preserve">. </w:t>
      </w:r>
      <w:bookmarkStart w:id="212" w:name="pg16511_162408"/>
    </w:p>
    <w:p>
      <w:pPr>
        <w:pStyle w:val="Heading3"/>
        <w:numPr>
          <w:ilvl w:val="2"/>
          <w:numId w:val="1"/>
        </w:numPr>
        <w:rPr/>
      </w:pPr>
      <w:bookmarkStart w:id="213" w:name="__RefHeading___Toc9283380_1280447820"/>
      <w:bookmarkStart w:id="214" w:name="_Toc76"/>
      <w:bookmarkEnd w:id="212"/>
      <w:bookmarkEnd w:id="213"/>
      <w:r>
        <w:rPr/>
        <w:t>6</w:t>
      </w:r>
      <w:r>
        <w:rPr>
          <w:rtl w:val="true"/>
        </w:rPr>
        <w:t xml:space="preserve">- </w:t>
      </w:r>
      <w:r>
        <w:rPr>
          <w:rtl w:val="true"/>
        </w:rPr>
        <w:t>باب الجعة</w:t>
      </w:r>
      <w:bookmarkEnd w:id="214"/>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البيهقی أخبرنا أبو الحسين محمد بن علي بن خشيش المقرى بالكوفة ثنا أبو جعفر محمد بن علي بن دحيم ثنا احمد بن حازم أنبأ عبيد الله ابن موسى عن اسرائيل عن اسمعيل بن سميع عن مالك بن عمير عن صعصعة بن صوحان 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قلت لعلي ح وأخبرنا أبو الحسن علي بن احمد بن عبدان أنبأ احمد بن عبيد ثنا زياد بن الخليل ثنا مسدد ثنا عبد الواحد ثنا اسمعيل بن سميع ثنا مالك بن عمير قال جاء صعصعة بن صوحان إلى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فقال انهنا عما نهاك عنه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نهانی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 الدباء والحنتم والنقير والجعة وحلقة الذهب ولبس الحرير والقسى والميثرة الحمراء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ليس في حديث ابن خشيش النقير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عنه أخبرنا أبو بكر بن فورك أنبأ عبد الله بن جعفر ثنا يونس بن حبيب ثنا أبو داود ثنا زهير ثنا أبو إسحاق عن هبيرة واصحاب على عن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نهى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الجعة، والجعة شراب يصنع من الشعير حتى يسكر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أبي شيبة حدثنا أبو بكر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أبو الأحوص عن أبي إسحاق عن هبيرة عن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نهى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الجمعة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المنابع</w:t>
      </w:r>
      <w:r>
        <w:rPr>
          <w:rFonts w:eastAsia="IRNazanin" w:cs="IRNazanin"/>
          <w:color w:val="111111"/>
          <w:sz w:val="28"/>
          <w:szCs w:val="28"/>
          <w:rtl w:val="true"/>
          <w:lang w:bidi="fa-IR"/>
        </w:rPr>
        <w:t>:</w:t>
      </w:r>
    </w:p>
    <w:p>
      <w:pPr>
        <w:sectPr>
          <w:footerReference w:type="default" r:id="rId1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سنن الكبرى</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المصنف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468/7</w:t>
      </w:r>
      <w:r>
        <w:rPr>
          <w:rFonts w:eastAsia="Amiri" w:cs="Amiri" w:ascii="Amiri" w:hAnsi="Amiri"/>
          <w:color w:val="111111"/>
          <w:sz w:val="28"/>
          <w:szCs w:val="28"/>
          <w:rtl w:val="true"/>
          <w:lang w:bidi="ar-SA"/>
        </w:rPr>
        <w:t xml:space="preserve"> . </w:t>
      </w:r>
      <w:bookmarkStart w:id="215" w:name="pg16511_162409"/>
    </w:p>
    <w:p>
      <w:pPr>
        <w:pStyle w:val="Heading3"/>
        <w:numPr>
          <w:ilvl w:val="2"/>
          <w:numId w:val="1"/>
        </w:numPr>
        <w:rPr/>
      </w:pPr>
      <w:bookmarkStart w:id="216" w:name="__RefHeading___Toc9283382_1280447820"/>
      <w:bookmarkStart w:id="217" w:name="_Toc77"/>
      <w:bookmarkEnd w:id="215"/>
      <w:bookmarkEnd w:id="216"/>
      <w:r>
        <w:rPr/>
        <w:t>7</w:t>
      </w:r>
      <w:r>
        <w:rPr>
          <w:rtl w:val="true"/>
        </w:rPr>
        <w:t xml:space="preserve">- </w:t>
      </w:r>
      <w:r>
        <w:rPr>
          <w:rtl w:val="true"/>
        </w:rPr>
        <w:t>باب الخل</w:t>
      </w:r>
      <w:bookmarkEnd w:id="217"/>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أبي شيبة حدثنا أبو بكر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حدثنا أبو الأحوص عن عطاء ابن السائب عن أبيه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دخلت على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يوم شات وفي يده ،شراب فناولني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اشرب فقلت وما هو ؟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ثلث عسل وثلث سمن وثلث لبن،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أريده،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إنك لو شربته لم تزل دفيا شبعانا سائر يومك</w:t>
      </w:r>
      <w:r>
        <w:rPr>
          <w:rFonts w:eastAsia="Amiri" w:cs="Amiri" w:ascii="Amiri" w:hAnsi="Amiri"/>
          <w:color w:val="111111"/>
          <w:sz w:val="28"/>
          <w:szCs w:val="28"/>
          <w:rtl w:val="true"/>
          <w:lang w:bidi="ar-SA"/>
        </w:rPr>
        <w:t>.</w:t>
      </w:r>
    </w:p>
    <w:p>
      <w:pPr>
        <w:sectPr>
          <w:footerReference w:type="default" r:id="rId1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المصنف</w:t>
      </w:r>
      <w:r>
        <w:rPr>
          <w:rFonts w:eastAsia="IRNazanin" w:cs="IRNazanin"/>
          <w:color w:val="111111"/>
          <w:sz w:val="28"/>
          <w:szCs w:val="28"/>
          <w:rtl w:val="true"/>
          <w:lang w:bidi="fa-IR"/>
        </w:rPr>
        <w:t xml:space="preserve">: </w:t>
      </w:r>
      <w:r>
        <w:rPr>
          <w:rFonts w:eastAsia="IRNazanin" w:cs="IRNazanin"/>
          <w:color w:val="111111"/>
          <w:sz w:val="28"/>
          <w:szCs w:val="28"/>
          <w:lang w:bidi="fa-IR"/>
        </w:rPr>
        <w:t>128/8</w:t>
      </w:r>
      <w:r>
        <w:rPr>
          <w:rFonts w:eastAsia="IRNazanin" w:cs="IRNazanin"/>
          <w:color w:val="111111"/>
          <w:sz w:val="28"/>
          <w:szCs w:val="28"/>
          <w:rtl w:val="true"/>
          <w:lang w:bidi="fa-IR"/>
        </w:rPr>
        <w:t xml:space="preserve"> . </w:t>
      </w:r>
      <w:bookmarkStart w:id="218" w:name="pg16511_162410"/>
    </w:p>
    <w:p>
      <w:pPr>
        <w:pStyle w:val="Heading3"/>
        <w:numPr>
          <w:ilvl w:val="2"/>
          <w:numId w:val="1"/>
        </w:numPr>
        <w:rPr/>
      </w:pPr>
      <w:bookmarkStart w:id="219" w:name="__RefHeading___Toc9283384_1280447820"/>
      <w:bookmarkStart w:id="220" w:name="_Toc78"/>
      <w:bookmarkEnd w:id="218"/>
      <w:bookmarkEnd w:id="219"/>
      <w:r>
        <w:rPr/>
        <w:t>8</w:t>
      </w:r>
      <w:r>
        <w:rPr>
          <w:rtl w:val="true"/>
        </w:rPr>
        <w:t>-</w:t>
      </w:r>
      <w:r>
        <w:rPr>
          <w:rtl w:val="true"/>
        </w:rPr>
        <w:t>باب النرد والشطرنج</w:t>
      </w:r>
      <w:bookmarkEnd w:id="220"/>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البيهقي أخبرنا أبو عبد الله الحافظ وأبو سعيد بن أبي عمرو قالا ثنا أبو العباس محمد بن يعقوب ثنا الربيع بن سليمان ثنا ابن وهب ثنا سليمان ابن بلال عن جعفر بن محمد عن ابيه عن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انه كان يقول الشطرنج هو ميسر الاعاجم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مرسل ولكن له شواهد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أخبرنا أبو الحسين بن بشران ببغداد أنبأ أبو على الحسين بن صفوان ثنا الله عبد بن محمد بن أبي الدنيا ثنا زياد بن ايوب ثنا شبابة بن سوار عن فضيل بن مرزوق عن ميسرة بن حبيب قال مر علي بن أبي طالب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قوم يلعبون بالشطرنج فقال ما هذه التماثيل التي انتم لها عاكفون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أخبرنا أبو الحسين ثنا الحسين ثنا عبد الله ثنا علي بن الجعد ثنا أبو معاوية ثنا سعد بن طريف عن الاصبغ بن نباتة عن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مر على قوم يلعبون الشطرنج فقال ما هذه التماثيل التي انتم لها عاكفون لان يمس جمرا حتى يطفأ خير له من ان يمسها قال وحدثنا علي بن الجعد أنبأ شريك عن ابن أبي ليلى عن الحكم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صاحب الشطرنج اكذب الناس يقول احدهم قتلت وما قتل </w:t>
      </w:r>
      <w:r>
        <w:rPr>
          <w:rFonts w:eastAsia="Amiri" w:cs="Amiri" w:ascii="Amiri" w:hAnsi="Amiri"/>
          <w:color w:val="111111"/>
          <w:sz w:val="28"/>
          <w:szCs w:val="28"/>
          <w:rtl w:val="true"/>
          <w:lang w:bidi="ar-SA"/>
        </w:rPr>
        <w:t>.</w:t>
      </w:r>
    </w:p>
    <w:p>
      <w:pPr>
        <w:sectPr>
          <w:footerReference w:type="default" r:id="rId1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عنه أخبرنا أبو الحسين أنبأ الحسين ثنا عبد الله حدثني ابراهيم بن راشد أبو إسحاق ثنا القعنى ثنا مروان بن معاوية عن محمد بن أبي زكريا </w:t>
      </w:r>
    </w:p>
    <w:p>
      <w:pPr>
        <w:pStyle w:val="BookText"/>
        <w:rPr/>
      </w:pPr>
      <w:r>
        <w:rPr>
          <w:rFonts w:ascii="Amiri" w:hAnsi="Amiri" w:eastAsia="Amiri" w:cs="Amiri"/>
          <w:color w:val="111111"/>
          <w:sz w:val="28"/>
          <w:sz w:val="28"/>
          <w:szCs w:val="28"/>
          <w:rtl w:val="true"/>
          <w:lang w:bidi="ar-SA"/>
        </w:rPr>
        <w:t>عن عمار بن أبي عمار قال مر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بمجلس من مجالس تيم الله وهم يلعبون بالشطرنج فوقف عليهم فقال أما والله لغير هذا خلقتم اما والله لو لا ان تكون سنة لضربت بها وجوهكم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الخطيب أخبرنا الحسن بن أبي بكر أخبرنا عثمان بن أحمد الدقاق حدثنا الحسن بن سلام السواق حدثنا سعيد بن سليمان حدثنا عبد الله بن دكين حدثنا جعفر بن محمد عن أبيه عن جده عن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لا يدخل الجنة عاق ولا مدمن خمر</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أخبرني الطناجيري حدثنا علي بن عمر الحرمي حدثنا عيسى بن سليمان الوراق حدثنا بشر بن الوليد حدثنا عبد الله بن دكين حدثنا جعفر بن محمد عن أبيه عن جده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علي بن أبي طالب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ستة لا يأمنهم مسلم اليهودي والنصراني والمجوسي وشارب الخمر وصاحب الشطرنج والمتلهي بامه قال ابن دكين فسألته عن المتلهى بأمه قال الذي يقول أمه زانية ان لم افعل كذا وكذا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المنابع </w:t>
      </w:r>
      <w:r>
        <w:rPr>
          <w:rFonts w:eastAsia="IRNazanin" w:cs="IRNazanin"/>
          <w:color w:val="111111"/>
          <w:sz w:val="28"/>
          <w:szCs w:val="28"/>
          <w:rtl w:val="true"/>
          <w:lang w:bidi="fa-IR"/>
        </w:rPr>
        <w:t>:</w:t>
      </w:r>
    </w:p>
    <w:p>
      <w:pPr>
        <w:sectPr>
          <w:footerReference w:type="default" r:id="rId1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سنن الكبرى </w:t>
      </w:r>
      <w:r>
        <w:rPr>
          <w:rFonts w:eastAsia="IRNazanin" w:cs="IRNazanin"/>
          <w:color w:val="111111"/>
          <w:sz w:val="28"/>
          <w:szCs w:val="28"/>
          <w:rtl w:val="true"/>
          <w:lang w:bidi="fa-IR"/>
        </w:rPr>
        <w:t>:</w:t>
      </w:r>
      <w:r>
        <w:rPr>
          <w:rFonts w:eastAsia="IRNazanin" w:cs="IRNazanin"/>
          <w:color w:val="111111"/>
          <w:sz w:val="28"/>
          <w:szCs w:val="28"/>
          <w:lang w:bidi="fa-IR"/>
        </w:rPr>
        <w:t>212/10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تاریخ بغداد</w:t>
      </w:r>
      <w:r>
        <w:rPr>
          <w:rFonts w:eastAsia="IRNazanin" w:cs="IRNazanin"/>
          <w:color w:val="111111"/>
          <w:sz w:val="28"/>
          <w:szCs w:val="28"/>
          <w:rtl w:val="true"/>
          <w:lang w:bidi="fa-IR"/>
        </w:rPr>
        <w:t xml:space="preserve">: </w:t>
      </w:r>
      <w:r>
        <w:rPr>
          <w:rFonts w:eastAsia="IRNazanin" w:cs="IRNazanin"/>
          <w:color w:val="111111"/>
          <w:sz w:val="28"/>
          <w:szCs w:val="28"/>
          <w:lang w:bidi="fa-IR"/>
        </w:rPr>
        <w:t>452/9</w:t>
      </w:r>
      <w:r>
        <w:rPr>
          <w:rFonts w:eastAsia="IRNazanin" w:cs="IRNazanin"/>
          <w:color w:val="111111"/>
          <w:sz w:val="28"/>
          <w:szCs w:val="28"/>
          <w:rtl w:val="true"/>
          <w:lang w:bidi="fa-IR"/>
        </w:rPr>
        <w:t xml:space="preserve">. </w:t>
      </w:r>
      <w:bookmarkStart w:id="221" w:name="pg16511_162412"/>
    </w:p>
    <w:p>
      <w:pPr>
        <w:pStyle w:val="Heading3"/>
        <w:numPr>
          <w:ilvl w:val="2"/>
          <w:numId w:val="1"/>
        </w:numPr>
        <w:rPr/>
      </w:pPr>
      <w:bookmarkStart w:id="222" w:name="__RefHeading___Toc9283386_1280447820"/>
      <w:bookmarkStart w:id="223" w:name="_Toc79"/>
      <w:bookmarkEnd w:id="221"/>
      <w:bookmarkEnd w:id="222"/>
      <w:r>
        <w:rPr/>
        <w:t>9</w:t>
      </w:r>
      <w:r>
        <w:rPr>
          <w:rtl w:val="true"/>
        </w:rPr>
        <w:t xml:space="preserve">- </w:t>
      </w:r>
      <w:r>
        <w:rPr>
          <w:rtl w:val="true"/>
        </w:rPr>
        <w:t>باب العسل</w:t>
      </w:r>
      <w:bookmarkEnd w:id="223"/>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ابن أبي شيبة حدثنا أبو بكر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 الأحوص عن عطاء بن السائب عن أبيه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دخلت على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يوم شات وفي يده شراب، فناولني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اشرب فقلت وما هو ؟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ثلث عسل وثلث سمن وثلث لبن،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أريده،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إنك لو شربته لم تزل دفيا شبعانا سائر يومك</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المصنف </w:t>
      </w:r>
      <w:r>
        <w:rPr>
          <w:rFonts w:eastAsia="IRNazanin" w:cs="IRNazanin"/>
          <w:color w:val="111111"/>
          <w:sz w:val="28"/>
          <w:szCs w:val="28"/>
          <w:rtl w:val="true"/>
          <w:lang w:bidi="fa-IR"/>
        </w:rPr>
        <w:t xml:space="preserve">: </w:t>
      </w:r>
      <w:r>
        <w:rPr>
          <w:rFonts w:eastAsia="IRNazanin" w:cs="IRNazanin"/>
          <w:color w:val="111111"/>
          <w:sz w:val="28"/>
          <w:szCs w:val="28"/>
          <w:lang w:bidi="fa-IR"/>
        </w:rPr>
        <w:t>135/8</w:t>
      </w:r>
    </w:p>
    <w:p>
      <w:pPr>
        <w:pStyle w:val="Heading3"/>
        <w:numPr>
          <w:ilvl w:val="2"/>
          <w:numId w:val="1"/>
        </w:numPr>
        <w:rPr/>
      </w:pPr>
      <w:bookmarkStart w:id="224" w:name="__RefHeading___Toc9283388_1280447820"/>
      <w:bookmarkStart w:id="225" w:name="_Toc80"/>
      <w:bookmarkEnd w:id="224"/>
      <w:r>
        <w:rPr/>
        <w:t>10</w:t>
      </w:r>
      <w:r>
        <w:rPr>
          <w:rtl w:val="true"/>
        </w:rPr>
        <w:t xml:space="preserve">- </w:t>
      </w:r>
      <w:r>
        <w:rPr>
          <w:rtl w:val="true"/>
        </w:rPr>
        <w:t>باب بول الحمار</w:t>
      </w:r>
      <w:bookmarkEnd w:id="225"/>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الخطيب أخبرني الحسين بن علي الصيمري حدثنا أحمد بن محمد بن علي الصير في حدثنا محمد بن عمر الحافظ حدثنا أبو بكر محمد بن خلف بن جيان القاضي حدثنا إسحاق بن محمد بن أبان النخعي حدثني محمد بن موسى بن عبد الرحمن النخعي عن أبيه قال كنت علي باب المهدي ومحمد ابن زيد بن علي فقال محمد بن زيد حدثني أبي عن أبيه عن جده عن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بأس ببول الحمار وكل ما أكل لحمه</w:t>
      </w:r>
      <w:r>
        <w:rPr>
          <w:rFonts w:eastAsia="IRNazanin" w:cs="IRNazanin"/>
          <w:color w:val="111111"/>
          <w:sz w:val="28"/>
          <w:szCs w:val="28"/>
          <w:rtl w:val="true"/>
          <w:lang w:bidi="fa-IR"/>
        </w:rPr>
        <w:t>.</w:t>
      </w:r>
    </w:p>
    <w:p>
      <w:pPr>
        <w:sectPr>
          <w:footerReference w:type="default" r:id="rId1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تاریخ بغداد</w:t>
      </w:r>
      <w:r>
        <w:rPr>
          <w:rFonts w:eastAsia="IRNazanin" w:cs="IRNazanin"/>
          <w:color w:val="111111"/>
          <w:sz w:val="28"/>
          <w:szCs w:val="28"/>
          <w:rtl w:val="true"/>
          <w:lang w:bidi="fa-IR"/>
        </w:rPr>
        <w:t xml:space="preserve">: </w:t>
      </w:r>
      <w:r>
        <w:rPr>
          <w:rFonts w:eastAsia="IRNazanin" w:cs="IRNazanin"/>
          <w:color w:val="111111"/>
          <w:sz w:val="28"/>
          <w:szCs w:val="28"/>
          <w:lang w:bidi="fa-IR"/>
        </w:rPr>
        <w:t>288/5</w:t>
      </w:r>
      <w:r>
        <w:rPr>
          <w:rFonts w:eastAsia="IRNazanin" w:cs="IRNazanin"/>
          <w:color w:val="111111"/>
          <w:sz w:val="28"/>
          <w:szCs w:val="28"/>
          <w:rtl w:val="true"/>
          <w:lang w:bidi="fa-IR"/>
        </w:rPr>
        <w:t xml:space="preserve"> . </w:t>
      </w:r>
      <w:bookmarkStart w:id="226" w:name="pg16511_162413"/>
    </w:p>
    <w:p>
      <w:pPr>
        <w:pStyle w:val="Heading2"/>
        <w:numPr>
          <w:ilvl w:val="1"/>
          <w:numId w:val="1"/>
        </w:numPr>
        <w:rPr/>
      </w:pPr>
      <w:bookmarkStart w:id="227" w:name="__RefHeading___Toc9283390_1280447820"/>
      <w:bookmarkStart w:id="228" w:name="_Toc81"/>
      <w:bookmarkEnd w:id="226"/>
      <w:bookmarkEnd w:id="227"/>
      <w:r>
        <w:rPr>
          <w:rtl w:val="true"/>
        </w:rPr>
        <w:t>كتاب العتق</w:t>
      </w:r>
      <w:bookmarkEnd w:id="228"/>
    </w:p>
    <w:p>
      <w:pPr>
        <w:pStyle w:val="Heading3"/>
        <w:numPr>
          <w:ilvl w:val="2"/>
          <w:numId w:val="1"/>
        </w:numPr>
        <w:rPr/>
      </w:pPr>
      <w:bookmarkStart w:id="229" w:name="__RefHeading___Toc9283392_1280447820"/>
      <w:bookmarkStart w:id="230" w:name="_Toc82"/>
      <w:bookmarkEnd w:id="229"/>
      <w:r>
        <w:rPr/>
        <w:t>1</w:t>
      </w:r>
      <w:r>
        <w:rPr>
          <w:rtl w:val="true"/>
        </w:rPr>
        <w:t xml:space="preserve">- </w:t>
      </w:r>
      <w:r>
        <w:rPr>
          <w:rtl w:val="true"/>
        </w:rPr>
        <w:t>باب المكاتب</w:t>
      </w:r>
      <w:bookmarkEnd w:id="230"/>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الله حدثني أبي ثنا عفان ثنا وهيب ثنا ايوب، عن عكرمة عن علي بن أبي طالب</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يؤدى المكاتب بقدر ما أدى</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عبد الرزاق عن معمر عن قتادة أن عمر بن الخطاب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عرف قبل أن يقسم فإنه يرده إلى أهله، و ما لم يعرف حتى تجري فيه السهام لم يردوه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الرزاق عن معمر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بلعني عن قتادة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أدري لعلي قد سمعته منه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علياً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فى المسلمين لا يرد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عبد الرزاق عن معمر عن رجل عن ابن سيرين مثله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الرزاق عن عثمان بن مطر وابن عيينة عن سعيد عن قتادة أن مكاتبا أسره العدو، ثم اشتراه رجل، فسأل بكر بن قرواش عنه عليا، فقال علي عليه السلام</w:t>
      </w:r>
      <w:r>
        <w:rPr>
          <w:rFonts w:eastAsia="Amiri" w:cs="Amiri" w:ascii="Amiri" w:hAnsi="Amiri"/>
          <w:color w:val="111111"/>
          <w:sz w:val="28"/>
          <w:szCs w:val="28"/>
          <w:rtl w:val="true"/>
          <w:lang w:bidi="ar-SA"/>
        </w:rPr>
        <w:t>:</w:t>
      </w:r>
    </w:p>
    <w:p>
      <w:pPr>
        <w:sectPr>
          <w:footerReference w:type="default" r:id="rId11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قل فيها يا بكر بن قرواش، قال الله أعلم، فقال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أنا عبد الله وابن عم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إن افتكه سيده فهو على بقية كتابته، و إن أبى سيده أن يفكه فهو للذي اشتراه</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 الرزاق عن الثوري وإسرائيل بن يونس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أحدهما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أبي جعفر الفراء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جعفر بن أبي تروان الحارثي عن أبي التياح أنه أتى عليا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أريد أن أكاتب،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عندك شيء؟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فجمعهم علي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أعينوا أخاكم، فجمعوا له، فبقي له بقية من مكاتبته، فأتى به علياً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فسأله عن الفضلة، فقال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اجعلها في</w:t>
      </w:r>
    </w:p>
    <w:p>
      <w:pPr>
        <w:pStyle w:val="BookText"/>
        <w:rPr/>
      </w:pPr>
      <w:r>
        <w:rPr>
          <w:rFonts w:ascii="Amiri" w:hAnsi="Amiri" w:eastAsia="Amiri" w:cs="Amiri"/>
          <w:color w:val="111111"/>
          <w:sz w:val="28"/>
          <w:sz w:val="28"/>
          <w:szCs w:val="28"/>
          <w:rtl w:val="true"/>
          <w:lang w:bidi="ar-SA"/>
        </w:rPr>
        <w:t>المكاتبين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الرزاق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الثوري عن طارق ابن عبد الرحمن عن الشعبي أن علياً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في المكاتب يعجز ،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يعتق بالحساب، وقال زيد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عبد ما بقي عليه درهم وقال عبد الله ابن المسعود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أدى الثلث فهو غريم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الرزاق عن معمر عن قتادة أن علياً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في المكاتب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يورث بقدر ما أدى، ويجلد الحد بقدر ما أدى، ويعتق بقدر ما أدى، وتكون ديته بقدر ما أدى، وقال زيد بن ثابت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عبد ما بقى عليه درهم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أخبرنا عبد الرزاق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معمر عن أيوب عن عكرمة أن عليا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المكاتب يعتق منه بقدر ما أدى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أخبرنا أبو بكر محمد بن ابراهيم الاصبهاني أنبأ أبو نصر العراقى ثنا سفيان بن محمد الجوهرى ثنا علي بن الحسن ثنا عبد الله ابن الوليد ثنا سفيان عن أبي جعفر الفراء حدثنى جعفر بن أبى ثروان الحارثي عن ابن التباح انه أتى علياً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p>
    <w:p>
      <w:pPr>
        <w:sectPr>
          <w:footerReference w:type="default" r:id="rId11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اريد أن اكاتب فقال أعندك شيء؟ قال لا قال فجمعهم علي بن أبي طالب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 اعينوا اخاكم فجمعوا له قال فبقى بقية عن مكاتبته قال فأتى عليا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فسأله عن الفضلة فقال اجعلها في المكاتبين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يدل على </w:t>
      </w:r>
    </w:p>
    <w:p>
      <w:pPr>
        <w:pStyle w:val="BookText"/>
        <w:rPr/>
      </w:pPr>
      <w:r>
        <w:rPr>
          <w:rFonts w:ascii="Amiri" w:hAnsi="Amiri" w:eastAsia="Amiri" w:cs="Amiri"/>
          <w:color w:val="111111"/>
          <w:sz w:val="28"/>
          <w:sz w:val="28"/>
          <w:szCs w:val="28"/>
          <w:rtl w:val="true"/>
          <w:lang w:bidi="ar-SA"/>
        </w:rPr>
        <w:t>ان المكاتب انما يعطى من الصدقات من سهم الرقاب ما بينه وبين ان يعتق</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عنه أخبرنا أبو محمد عبد الله بن يوسف الاصبهاني أنبأ أبو سعيد ابن الاعرابي ثنا الحسن بن محمد الزعفراني ثنا عفان ثنا وهيب ثنا ايوب عن عكرمة عن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يؤدى المكاتب بقدر ما أدى قال الشيخ رحمه الله ورواية عكرمة عن علي مرسلة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رواه حماد بن زيد واسمعيل بن ابراهيم عن أيوب عن عكرمة عن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مرسلا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وجعله اسمعيل قول عكرمة قال البخاري</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روى يحيى بن أبى كثير هذا الحديث عن عكرمة عن ابن عباس عن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عنه أخبرنا أبو الحسين بن بشران وأبو عبد الله الحسين بن الحسن الغضائري ببغداد قالا ثنا أبو جعفر محمد بن عمرو الرزاز ثنا الحسن بن ثواب التغلبي ثنا يزيد بن هارون أنبأ هشام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ح وأخبرنا أبو بكر بن فورك رحمه الله أنبأ عبد الله بن جعفر ثنا يونس ابن حبيب ثنا أبو داود ثنا هشام عن يحيى بن أبي كثير عن ابن عباس ان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يؤدى المكاتب بقدر ما عتق منه دية الحر وبقدر مارق منه دية العبد زاد أبو داود في روايته قال وكان عليا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ومروان يقولان ذلك</w:t>
      </w:r>
      <w:r>
        <w:rPr>
          <w:rFonts w:eastAsia="IRNazanin" w:cs="IRNazanin"/>
          <w:color w:val="111111"/>
          <w:sz w:val="28"/>
          <w:szCs w:val="28"/>
          <w:rtl w:val="true"/>
          <w:lang w:bidi="fa-IR"/>
        </w:rPr>
        <w:t>.</w:t>
      </w:r>
    </w:p>
    <w:p>
      <w:pPr>
        <w:sectPr>
          <w:footerReference w:type="default" r:id="rId11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أبو على التغلبي فسألت احمد بن حنبل عن هذا الحديث فقال انا اذهب إلى حديث بريرة أن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امر بشرائها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انها بقيت على حكم الرق حتى امر بشرائها وكذلك رواه جماعة عن هشام الدستوائى ورواه محمد بن جعفر عن هشام عن يحيى عن عكرمة عن ابن عباس مثله ولم يرفعه</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عنه أخبرنا أبو سعيد بن أبي عمرو ثنا أبو العباس الاصم أنبأ الربيع بن سليمان أنبأ الشافعي أنبأ عبد الله بن الحارث عن ابن جريج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له يعنى لعطاء، المكاتب يموت وله ولد احرار ويدع اكثر مما بقى عليه من كتابته قال يقضى عنه ما بقى من كتابته وما كان من فضل فلبنيه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فقلت أبلغك هذا عن احد ؟ قال زعموا ان علي بن أبي 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كان یقضی به وباسناده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أنبأ الشافعي أنبأ عبد الله بن الحارث عن ابن جريج أخبرني ابن طاوس عن ابيه انه كان يقول يقضى عنه ما عليه ثم لبنيه ما بقى وقال عمرو بن دينار ما اراه لبنيه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الشافعي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يعنى انه لسيده والله اعلم ويقول عمرو ابن دينار هذا نقول وهو قول زيد بن ثابت فأما ما روى عن عطاء انه بلغه عن علي بن أبي طالب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روى عنه انه كان يقول في المكاتب يعتق منه بقدر ما ادى ولا ادرى ايثبت عنه ام لا وانما نقول بقول زيد فيه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عنه أخبرنا أبو حازم الحافظ أنبأ أبو الفضل بن خميرويه أنبأ احمد بن نجدة ثنا سعيد بن منصور ثنا سفيان عن ابن أبي نجيح عن مجاهد عن جابر بن عبد الله في المكاتبين قال شروطهم بينهم وقال زيد بن ثابت هو مملوك ما بقى عليه درهم و قال علي بن أبي طالب</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يعتق بقدر ما ادى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عنه أخبرنا أبو عبد الله الحافظ أنبأ أبو العباس محمد بن يعقوب ثنا يحيى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أنبأ يزيد بن هارون أنبأ محمد بن سالم عن الشعبي قال كان زيد بن ثابت يقول المكاتب عبد ما بقى عليه درهم لا يرث ولا يورث وكان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w:t>
      </w:r>
    </w:p>
    <w:p>
      <w:pPr>
        <w:sectPr>
          <w:footerReference w:type="default" r:id="rId11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إذا مات المكاتب وترك ما لا قسم ما ترك على ما أدى وعلى ما بقى </w:t>
      </w:r>
    </w:p>
    <w:p>
      <w:pPr>
        <w:pStyle w:val="BookText"/>
        <w:rPr/>
      </w:pPr>
      <w:r>
        <w:rPr>
          <w:rFonts w:ascii="IRNazanin" w:hAnsi="IRNazanin" w:eastAsia="IRNazanin"/>
          <w:color w:val="111111"/>
          <w:sz w:val="28"/>
          <w:sz w:val="28"/>
          <w:szCs w:val="28"/>
          <w:rtl w:val="true"/>
          <w:lang w:bidi="fa-IR"/>
        </w:rPr>
        <w:t xml:space="preserve">فما اصاب ما أدى فللورثة وما اصاب ما بقی فلمواليه وكان عبد الله يقول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يؤدى إلى مواليه ما بقى عليه من مكاتبته ولورثته ما بقى</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عنه أخبرنا أبو عبد الله الحافظ أنبأ أبو الوليد ثنا الحسن بن سفيان ثنا أبو بكر بن أبى شيبة ثنا حفص بن غياث عن جعفر ابن محمد عن أبيه عن على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ولدها بمنزلتها يعنى المكاتبة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أخبرنا أبو عبد الله الحافظ أنبأ أبو الوليد ثنا الحسن بن سفيان ثنا أبو بكر بن أبي شيبة ثنا عباد بن العوام عن الحجاج عن حصين عن الشعبي عن الحارث عن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إذا تتابع على المكاتب نجمان فلم يؤد نجومه رد في الرق، وقال في موضع آخر فدخل في السنة الثانية أو قال فى الثالثة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عنه أخبرنا أبو عبد الله أنبأ أبو الوليد ثنا الحسن بن سفيان ثنا حبان عن ابن المبارك عن سعيد عن قتادة عن خلاس عن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إذا عجز المكاتب استسعى حولين فان ادى والا رد في الرق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الاسناد الاول عن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ضعيف ورواية خلاس عن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تصح عند اهل الحديث فان صحت فهى محمولة على وجه المعروف من جهة السيد فان لم ينتظر رد في الرق والله اعلم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ابن أبي شيبة حدثنا أبو بكر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حفص عن جعفر عن أبيه عن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ولدها بمنزلتها في السعي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المكاتبة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عنه حدثنا أبو بكر قال حدثنا وكيع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سفيان عن طارق عن الشعبي عن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يعتق من المكاتب بقدر ما أدى</w:t>
      </w:r>
      <w:r>
        <w:rPr>
          <w:rFonts w:eastAsia="Amiri" w:cs="Amiri" w:ascii="Amiri" w:hAnsi="Amiri"/>
          <w:color w:val="111111"/>
          <w:sz w:val="28"/>
          <w:szCs w:val="28"/>
          <w:rtl w:val="true"/>
          <w:lang w:bidi="ar-SA"/>
        </w:rPr>
        <w:t>.</w:t>
      </w:r>
    </w:p>
    <w:p>
      <w:pPr>
        <w:sectPr>
          <w:footerReference w:type="default" r:id="rId11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عنه حدثنا أبو بكر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عباد بن العوام عن حجاج عن حصين عن الشعبي عن الحارث لا عن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تتابع على المكاتب </w:t>
      </w:r>
    </w:p>
    <w:p>
      <w:pPr>
        <w:pStyle w:val="BookText"/>
        <w:rPr/>
      </w:pPr>
      <w:r>
        <w:rPr>
          <w:rFonts w:ascii="Amiri" w:hAnsi="Amiri" w:eastAsia="Amiri" w:cs="Amiri"/>
          <w:color w:val="111111"/>
          <w:sz w:val="28"/>
          <w:sz w:val="28"/>
          <w:szCs w:val="28"/>
          <w:rtl w:val="true"/>
          <w:lang w:bidi="ar-SA"/>
        </w:rPr>
        <w:t>نجمان فدخل في السنة فلم يؤد نجومه، رد في الرق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عنه حدثنا أبو بكر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وكيع عن سفيان عن أبي جعفر عن جعفر بن أبي ثروان أن علياً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حث الناس على ابن النباح، فجمعوا له أكثر من مكاتبته، ففضلت فضلة فجعلها علي في المكاتبين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المنابع</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مسند أحمد</w:t>
      </w:r>
      <w:r>
        <w:rPr>
          <w:rFonts w:eastAsia="IRNazanin" w:cs="IRNazanin"/>
          <w:color w:val="111111"/>
          <w:sz w:val="28"/>
          <w:szCs w:val="28"/>
          <w:rtl w:val="true"/>
          <w:lang w:bidi="fa-IR"/>
        </w:rPr>
        <w:t xml:space="preserve">: </w:t>
      </w:r>
      <w:r>
        <w:rPr>
          <w:rFonts w:eastAsia="IRNazanin" w:cs="IRNazanin"/>
          <w:color w:val="111111"/>
          <w:sz w:val="28"/>
          <w:szCs w:val="28"/>
          <w:lang w:bidi="fa-IR"/>
        </w:rPr>
        <w:t>94/1</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المصنف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373/8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406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410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412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سنن الكبرى </w:t>
      </w:r>
      <w:r>
        <w:rPr>
          <w:rFonts w:eastAsia="Amiri" w:cs="Amiri" w:ascii="Amiri" w:hAnsi="Amiri"/>
          <w:color w:val="111111"/>
          <w:sz w:val="28"/>
          <w:szCs w:val="28"/>
          <w:lang w:bidi="ar-SA"/>
        </w:rPr>
        <w:t>320/10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326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331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333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342</w:t>
      </w:r>
      <w:r>
        <w:rPr>
          <w:rFonts w:ascii="Amiri" w:hAnsi="Amiri" w:eastAsia="Amiri" w:cs="Amiri"/>
          <w:color w:val="111111"/>
          <w:sz w:val="28"/>
          <w:sz w:val="28"/>
          <w:szCs w:val="28"/>
          <w:rtl w:val="true"/>
          <w:lang w:bidi="ar-SA"/>
        </w:rPr>
        <w:t>،</w:t>
      </w:r>
    </w:p>
    <w:p>
      <w:pPr>
        <w:sectPr>
          <w:footerReference w:type="default" r:id="rId12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المصنف</w:t>
      </w:r>
      <w:r>
        <w:rPr>
          <w:rFonts w:eastAsia="IRNazanin" w:cs="IRNazanin"/>
          <w:color w:val="111111"/>
          <w:sz w:val="28"/>
          <w:szCs w:val="28"/>
          <w:rtl w:val="true"/>
          <w:lang w:bidi="fa-IR"/>
        </w:rPr>
        <w:t xml:space="preserve">: </w:t>
      </w:r>
      <w:r>
        <w:rPr>
          <w:rFonts w:eastAsia="IRNazanin" w:cs="IRNazanin"/>
          <w:color w:val="111111"/>
          <w:sz w:val="28"/>
          <w:szCs w:val="28"/>
          <w:lang w:bidi="fa-IR"/>
        </w:rPr>
        <w:t>137/72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152/6</w:t>
      </w:r>
      <w:r>
        <w:rPr>
          <w:rFonts w:eastAsia="IRNazanin" w:cs="IRNazanin"/>
          <w:color w:val="111111"/>
          <w:sz w:val="28"/>
          <w:szCs w:val="28"/>
          <w:rtl w:val="true"/>
          <w:lang w:bidi="fa-IR"/>
        </w:rPr>
        <w:t xml:space="preserve"> - </w:t>
      </w:r>
      <w:r>
        <w:rPr>
          <w:rFonts w:eastAsia="IRNazanin" w:cs="IRNazanin"/>
          <w:color w:val="111111"/>
          <w:sz w:val="28"/>
          <w:szCs w:val="28"/>
          <w:lang w:bidi="fa-IR"/>
        </w:rPr>
        <w:t>390</w:t>
      </w:r>
      <w:r>
        <w:rPr>
          <w:rFonts w:eastAsia="IRNazanin" w:cs="IRNazanin"/>
          <w:color w:val="111111"/>
          <w:sz w:val="28"/>
          <w:szCs w:val="28"/>
          <w:rtl w:val="true"/>
          <w:lang w:bidi="fa-IR"/>
        </w:rPr>
        <w:t xml:space="preserve"> - </w:t>
      </w:r>
      <w:r>
        <w:rPr>
          <w:rFonts w:eastAsia="IRNazanin" w:cs="IRNazanin"/>
          <w:color w:val="111111"/>
          <w:sz w:val="28"/>
          <w:szCs w:val="28"/>
          <w:lang w:bidi="fa-IR"/>
        </w:rPr>
        <w:t>424</w:t>
      </w:r>
      <w:r>
        <w:rPr>
          <w:rFonts w:eastAsia="IRNazanin" w:cs="IRNazanin"/>
          <w:color w:val="111111"/>
          <w:sz w:val="28"/>
          <w:szCs w:val="28"/>
          <w:rtl w:val="true"/>
          <w:lang w:bidi="fa-IR"/>
        </w:rPr>
        <w:t xml:space="preserve">. </w:t>
      </w:r>
      <w:bookmarkStart w:id="231" w:name="pg16511_162419"/>
    </w:p>
    <w:p>
      <w:pPr>
        <w:pStyle w:val="Heading3"/>
        <w:numPr>
          <w:ilvl w:val="2"/>
          <w:numId w:val="1"/>
        </w:numPr>
        <w:rPr/>
      </w:pPr>
      <w:bookmarkStart w:id="232" w:name="__RefHeading___Toc9283394_1280447820"/>
      <w:bookmarkStart w:id="233" w:name="_Toc83"/>
      <w:bookmarkEnd w:id="231"/>
      <w:bookmarkEnd w:id="232"/>
      <w:r>
        <w:rPr/>
        <w:t>2</w:t>
      </w:r>
      <w:r>
        <w:rPr>
          <w:rtl w:val="true"/>
        </w:rPr>
        <w:t xml:space="preserve">- </w:t>
      </w:r>
      <w:r>
        <w:rPr>
          <w:rtl w:val="true"/>
        </w:rPr>
        <w:t>باب امهات الاولاد</w:t>
      </w:r>
      <w:bookmarkEnd w:id="233"/>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الرزاق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ابن جريج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أخبرني عطاء أنه بلغه أن علياً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كتب في عهده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وإني تركت تسع عشرة سرية، فأيتهن ما كانت ذات ولد قومت بحصة ولدها بميراثه مني، وأيتهن ما لم تكن ذات ولد فهي حرة،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فسألت محمد بن علي بن حسين الاكبر، أذلك في عهد علي؟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عبد الرزاق عن ابن عيينة عن عمرو بن دينار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كتب علي في وصيته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حدث بي حدث في هذا الغزو، أما بعد فإن ولائدي اللاتي أطوف عليهن تسع عشرة وليدة، منهن أمهات أولاد معهن أولادهن، ومنهن حبالى، ومنهن من لا ولد لهن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فقضيت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حدث بي حدث في هذا الغزو، فإن من كانت منهن ليست بحبلى، وليس لها ولد، فهي عتيقة لوجه الله، ليس لاحد عليها سبيل، ومن كانت منهن حبلى، أو لها ولد فإنها تحبس على ولدها وهي من حظه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مات ولدها وهي حية فإنها عتيقة لوجه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ما قضيت في ولائدي التسع عشرة والله المستعان، شهد هياج بن أبي سفيان، وعبيدالله ابن أبي رافع، وكتب في جمادى سنة سبع وثلاثين</w:t>
      </w:r>
      <w:r>
        <w:rPr>
          <w:rFonts w:eastAsia="Amiri" w:cs="Amiri" w:ascii="Amiri" w:hAnsi="Amiri"/>
          <w:color w:val="111111"/>
          <w:sz w:val="28"/>
          <w:szCs w:val="28"/>
          <w:rtl w:val="true"/>
          <w:lang w:bidi="ar-SA"/>
        </w:rPr>
        <w:t>.</w:t>
      </w:r>
    </w:p>
    <w:p>
      <w:pPr>
        <w:sectPr>
          <w:footerReference w:type="default" r:id="rId12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الرزاق عن محمد بن عبد الله أن الحكم بن عتيبة أخبره أن عليا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مخالف عمر في أم الولد، إنها لا تعتق إذا ولدت لسيدها</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عبد الرزاق عن معمر عن أيوب عن ابن سيرين عن عبيدة السلماني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عليا</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اجتمع رأيي ورأي عمر في أمهات الاولاد أن لا يبعن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رأيت بعد أن يبعن، قال عبيدة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فرأيك ورأي عمر في الجماعة أحب إلي من رأيك وحدك في الفرقة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قال في الفتنة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فضحك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الرزاق عن يحيى بن العلاء عن الاعمش عن إبراهيم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أعتق عمر أمهات الاولاد إذا مات ساداتهن، فأتت امرأة منهن عليا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أراد سيدها أن يبيعها في دين كان عليه،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اذهبي فقد أعتقكن عمر</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الرزاق عن معمر عن قتادة أن علياً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قضى عن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أشياء بعد وفاته كان عامتها عدة،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حسبت أنه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خمس مئة ألف، قال عبد الرزاق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يعني دراهم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قلنا لعبد الرزاق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وكيف قضى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وأوصى إليه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بذلك،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لا أشك أن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أوصى إلى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فلولا ذلك ما تركوه أن يقضي</w:t>
      </w:r>
      <w:r>
        <w:rPr>
          <w:rFonts w:eastAsia="IRNazanin" w:cs="IRNazanin"/>
          <w:color w:val="111111"/>
          <w:sz w:val="28"/>
          <w:szCs w:val="28"/>
          <w:rtl w:val="true"/>
          <w:lang w:bidi="fa-IR"/>
        </w:rPr>
        <w:t>.</w:t>
      </w:r>
    </w:p>
    <w:p>
      <w:pPr>
        <w:sectPr>
          <w:footerReference w:type="default" r:id="rId12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المصنف</w:t>
      </w:r>
      <w:r>
        <w:rPr>
          <w:rFonts w:eastAsia="IRNazanin" w:cs="IRNazanin"/>
          <w:color w:val="111111"/>
          <w:sz w:val="28"/>
          <w:szCs w:val="28"/>
          <w:rtl w:val="true"/>
          <w:lang w:bidi="fa-IR"/>
        </w:rPr>
        <w:t xml:space="preserve">: </w:t>
      </w:r>
      <w:r>
        <w:rPr>
          <w:rFonts w:eastAsia="IRNazanin" w:cs="IRNazanin"/>
          <w:color w:val="111111"/>
          <w:sz w:val="28"/>
          <w:szCs w:val="28"/>
          <w:lang w:bidi="fa-IR"/>
        </w:rPr>
        <w:t>288/7</w:t>
      </w:r>
      <w:r>
        <w:rPr>
          <w:rFonts w:eastAsia="IRNazanin" w:cs="IRNazanin"/>
          <w:color w:val="111111"/>
          <w:sz w:val="28"/>
          <w:szCs w:val="28"/>
          <w:rtl w:val="true"/>
          <w:lang w:bidi="fa-IR"/>
        </w:rPr>
        <w:t xml:space="preserve"> - </w:t>
      </w:r>
      <w:r>
        <w:rPr>
          <w:rFonts w:eastAsia="IRNazanin" w:cs="IRNazanin"/>
          <w:color w:val="111111"/>
          <w:sz w:val="28"/>
          <w:szCs w:val="28"/>
          <w:lang w:bidi="fa-IR"/>
        </w:rPr>
        <w:t>290</w:t>
      </w:r>
      <w:r>
        <w:rPr>
          <w:rFonts w:eastAsia="IRNazanin" w:cs="IRNazanin"/>
          <w:color w:val="111111"/>
          <w:sz w:val="28"/>
          <w:szCs w:val="28"/>
          <w:rtl w:val="true"/>
          <w:lang w:bidi="fa-IR"/>
        </w:rPr>
        <w:t xml:space="preserve"> - </w:t>
      </w:r>
      <w:r>
        <w:rPr>
          <w:rFonts w:eastAsia="IRNazanin" w:cs="IRNazanin"/>
          <w:color w:val="111111"/>
          <w:sz w:val="28"/>
          <w:szCs w:val="28"/>
          <w:lang w:bidi="fa-IR"/>
        </w:rPr>
        <w:t>293</w:t>
      </w:r>
      <w:r>
        <w:rPr>
          <w:rFonts w:eastAsia="IRNazanin" w:cs="IRNazanin"/>
          <w:color w:val="111111"/>
          <w:sz w:val="28"/>
          <w:szCs w:val="28"/>
          <w:rtl w:val="true"/>
          <w:lang w:bidi="fa-IR"/>
        </w:rPr>
        <w:t xml:space="preserve"> - </w:t>
      </w:r>
      <w:r>
        <w:rPr>
          <w:rFonts w:eastAsia="IRNazanin" w:cs="IRNazanin"/>
          <w:color w:val="111111"/>
          <w:sz w:val="28"/>
          <w:szCs w:val="28"/>
          <w:lang w:bidi="fa-IR"/>
        </w:rPr>
        <w:t>294</w:t>
      </w:r>
      <w:r>
        <w:rPr>
          <w:rFonts w:eastAsia="IRNazanin" w:cs="IRNazanin"/>
          <w:color w:val="111111"/>
          <w:sz w:val="28"/>
          <w:szCs w:val="28"/>
          <w:rtl w:val="true"/>
          <w:lang w:bidi="fa-IR"/>
        </w:rPr>
        <w:t xml:space="preserve">. </w:t>
      </w:r>
      <w:bookmarkStart w:id="234" w:name="pg16511_162421"/>
    </w:p>
    <w:p>
      <w:pPr>
        <w:pStyle w:val="Heading3"/>
        <w:numPr>
          <w:ilvl w:val="2"/>
          <w:numId w:val="1"/>
        </w:numPr>
        <w:rPr/>
      </w:pPr>
      <w:bookmarkStart w:id="235" w:name="__RefHeading___Toc9283396_1280447820"/>
      <w:bookmarkStart w:id="236" w:name="_Toc84"/>
      <w:bookmarkEnd w:id="234"/>
      <w:bookmarkEnd w:id="235"/>
      <w:r>
        <w:rPr/>
        <w:t>3</w:t>
      </w:r>
      <w:r>
        <w:rPr>
          <w:rtl w:val="true"/>
        </w:rPr>
        <w:t xml:space="preserve">- </w:t>
      </w:r>
      <w:r>
        <w:rPr>
          <w:rtl w:val="true"/>
        </w:rPr>
        <w:t>باب بيع الولاء</w:t>
      </w:r>
      <w:bookmarkEnd w:id="236"/>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عبد الرزاق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معمر عن ابن أبي نجيح عن مجاهد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يباع الولاء ولا يوهب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الرزاق عن ابن عيينة عن ابن أبي نجيح عن مجاهد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الولاء بمنزلة الحلف لا يباع ولا يوهب أقره حيث جعله الله عز وجل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الرزاق عن ابن عيينة عن معشر عن عبد الله ابن معقل عن على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الولاء شعبة من النسب من أحرز الولاء أحرز الميراث</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البيهقي أخبرنا أبو عبد الله الحافظ أنبأ أبو الوليد ثنا الحسن بن سفيان ثنا عباس بن الوليد الفرسى ثنا سفيان عن ابن أبي نجيح عن مجاهد عن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الولاء بمنزلة النسب لا يباع ولا يوهب اقره حيث جعله الله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أخبرنا أبو عبد الله الحافظ وأبو سعيد بن أبي عمرو قالا ثنا أبو العباس هو الاصم ثنا يحيى بن ابي طالب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أنبأ يزيد بن هارون أنبأ سفيان الثوري وشريك عن عمران بن مسلم بن رباح عن عبد الله بن معقل قال سمعت علياً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يقول الولاء شعبة من النسب</w:t>
      </w:r>
      <w:r>
        <w:rPr>
          <w:rFonts w:eastAsia="Amiri" w:cs="Amiri" w:ascii="Amiri" w:hAnsi="Amiri"/>
          <w:color w:val="111111"/>
          <w:sz w:val="28"/>
          <w:szCs w:val="28"/>
          <w:rtl w:val="true"/>
          <w:lang w:bidi="ar-SA"/>
        </w:rPr>
        <w:t>.</w:t>
      </w:r>
    </w:p>
    <w:p>
      <w:pPr>
        <w:sectPr>
          <w:footerReference w:type="default" r:id="rId12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وأنبأيزيد عن عبد الملك بن الحسين عن عمران بن مسلم عن عبد الله بن معقل قال سئل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بيع الولاء فقال أيبيع الرجل نسبه قال </w:t>
      </w:r>
    </w:p>
    <w:p>
      <w:pPr>
        <w:pStyle w:val="BookText"/>
        <w:rPr/>
      </w:pPr>
      <w:r>
        <w:rPr>
          <w:rFonts w:ascii="Amiri" w:hAnsi="Amiri" w:eastAsia="Amiri" w:cs="Amiri"/>
          <w:color w:val="111111"/>
          <w:sz w:val="28"/>
          <w:sz w:val="28"/>
          <w:szCs w:val="28"/>
          <w:rtl w:val="true"/>
          <w:lang w:bidi="ar-SA"/>
        </w:rPr>
        <w:t xml:space="preserve">و أنبأ يزيد أنبأ عبد الملك بن أبي سليمان عن عطاء عن ابن عباس قال لا يباع الولاء ولا يوهب الولاء لمن اعتق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أخبرنا أبو الحسن علي بن احمد المقرى ثنا احمد بن سلمان ثنا جعفر بن محمد بن شاكر ثنا أبو نعيم ثنا حسن بن صالح عن ابن أبي نجيح عن مجاهد عن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نهى عن بيع الولاء وعن هبته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كتابي نها بالالف وعليه صح فظاهره ان عليا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نهى عن بيع الولاء وعن هبته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أخبرنا أبو عبد الله الحافظ وأبو سعيد بن أبي عمرو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ثنا أبو العباس محمد بن يعقوب ثنا يحيى بن أبي طالب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أنبأ يزيد ابن هارون أنبأ سفيان الثوري وشريك عن عمران بن مسلم بن رياح عن عبد الله بن معقل قال سمعت عليا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الولاء شعبة من النسب فمن احرز الميراث فقال احرز الولاء كذا وجدته في هذه الرواية وهو خطأ وكأن يزيد حمل رواية الثوري على رواية شريك وشريك وهم فيه أو وهم فيه يزيد فمن دونه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المنابع</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المصنف</w:t>
      </w:r>
      <w:r>
        <w:rPr>
          <w:rFonts w:eastAsia="IRNazanin" w:cs="IRNazanin"/>
          <w:color w:val="111111"/>
          <w:sz w:val="28"/>
          <w:szCs w:val="28"/>
          <w:rtl w:val="true"/>
          <w:lang w:bidi="fa-IR"/>
        </w:rPr>
        <w:t xml:space="preserve">: </w:t>
      </w:r>
      <w:r>
        <w:rPr>
          <w:rFonts w:eastAsia="IRNazanin" w:cs="IRNazanin"/>
          <w:color w:val="111111"/>
          <w:sz w:val="28"/>
          <w:szCs w:val="28"/>
          <w:lang w:bidi="fa-IR"/>
        </w:rPr>
        <w:t>3/9</w:t>
      </w:r>
      <w:r>
        <w:rPr>
          <w:rFonts w:eastAsia="IRNazanin" w:cs="IRNazanin"/>
          <w:color w:val="111111"/>
          <w:sz w:val="28"/>
          <w:szCs w:val="28"/>
          <w:rtl w:val="true"/>
          <w:lang w:bidi="fa-IR"/>
        </w:rPr>
        <w:t xml:space="preserve"> -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w:t>
      </w:r>
    </w:p>
    <w:p>
      <w:pPr>
        <w:sectPr>
          <w:footerReference w:type="default" r:id="rId12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سنن الكبرى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294/10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304</w:t>
      </w:r>
      <w:r>
        <w:rPr>
          <w:rFonts w:eastAsia="Amiri" w:cs="Amiri" w:ascii="Amiri" w:hAnsi="Amiri"/>
          <w:color w:val="111111"/>
          <w:sz w:val="28"/>
          <w:szCs w:val="28"/>
          <w:rtl w:val="true"/>
          <w:lang w:bidi="ar-SA"/>
        </w:rPr>
        <w:t xml:space="preserve">. </w:t>
      </w:r>
      <w:bookmarkStart w:id="237" w:name="pg16511_162423"/>
    </w:p>
    <w:p>
      <w:pPr>
        <w:pStyle w:val="Heading3"/>
        <w:numPr>
          <w:ilvl w:val="2"/>
          <w:numId w:val="1"/>
        </w:numPr>
        <w:rPr/>
      </w:pPr>
      <w:bookmarkStart w:id="238" w:name="__RefHeading___Toc9283398_1280447820"/>
      <w:bookmarkStart w:id="239" w:name="_Toc85"/>
      <w:bookmarkEnd w:id="237"/>
      <w:bookmarkEnd w:id="238"/>
      <w:r>
        <w:rPr/>
        <w:t>4</w:t>
      </w:r>
      <w:r>
        <w:rPr>
          <w:rtl w:val="true"/>
        </w:rPr>
        <w:t xml:space="preserve"> -</w:t>
      </w:r>
      <w:r>
        <w:rPr>
          <w:rtl w:val="true"/>
        </w:rPr>
        <w:t>باب ولاء اللقيط</w:t>
      </w:r>
      <w:r>
        <w:rPr>
          <w:rtl w:val="true"/>
        </w:rPr>
        <w:t>.</w:t>
      </w:r>
      <w:bookmarkEnd w:id="239"/>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الرزاق عن الحسن بن عمارة عن الحكم عن يحيى ابن الجزار أن علياً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سئل عن لقيط،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حر، عقله عليهم، وولاؤه لهم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المصنف</w:t>
      </w:r>
      <w:r>
        <w:rPr>
          <w:rFonts w:eastAsia="IRNazanin" w:cs="IRNazanin"/>
          <w:color w:val="111111"/>
          <w:sz w:val="28"/>
          <w:szCs w:val="28"/>
          <w:rtl w:val="true"/>
          <w:lang w:bidi="fa-IR"/>
        </w:rPr>
        <w:t xml:space="preserve">: </w:t>
      </w:r>
      <w:r>
        <w:rPr>
          <w:rFonts w:eastAsia="IRNazanin" w:cs="IRNazanin"/>
          <w:color w:val="111111"/>
          <w:sz w:val="28"/>
          <w:szCs w:val="28"/>
          <w:lang w:bidi="fa-IR"/>
        </w:rPr>
        <w:t>14/9</w:t>
      </w:r>
      <w:r>
        <w:rPr>
          <w:rFonts w:eastAsia="IRNazanin" w:cs="IRNazanin"/>
          <w:color w:val="111111"/>
          <w:sz w:val="28"/>
          <w:szCs w:val="28"/>
          <w:rtl w:val="true"/>
          <w:lang w:bidi="fa-IR"/>
        </w:rPr>
        <w:t xml:space="preserve"> .</w:t>
      </w:r>
    </w:p>
    <w:p>
      <w:pPr>
        <w:pStyle w:val="Heading3"/>
        <w:numPr>
          <w:ilvl w:val="2"/>
          <w:numId w:val="1"/>
        </w:numPr>
        <w:rPr/>
      </w:pPr>
      <w:bookmarkStart w:id="240" w:name="__RefHeading___Toc9283400_1280447820"/>
      <w:bookmarkStart w:id="241" w:name="_Toc86"/>
      <w:bookmarkEnd w:id="240"/>
      <w:r>
        <w:rPr/>
        <w:t>5</w:t>
      </w:r>
      <w:r>
        <w:rPr>
          <w:rtl w:val="true"/>
        </w:rPr>
        <w:t xml:space="preserve">- </w:t>
      </w:r>
      <w:r>
        <w:rPr>
          <w:rtl w:val="true"/>
        </w:rPr>
        <w:t>باب الولاء للكبر</w:t>
      </w:r>
      <w:bookmarkEnd w:id="241"/>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عبد الرزاق عن الثوري عن منصور عن إبراهيم أن عليا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،وعمر، وزيد بن ثابت كانوا يجعلون الولاء للكبر قال سفيان وتفسيره رجل مات وترك ابنيه وترك موالي، ثم مات أحد الابنين وترك ولدا ذكورا فصار الولاء لعمهم ثم مات العم بعد وله خمسة من الولد، وللاول سبعة،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الولاء على اثني عشر سهما، كأن الجد هو الذي مات، فورثوه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الرزاق عن معمر عن أبي هاشم الواسطي عن إبراهيم النخعي أن علياً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وزيد بن ثابت قضيا في رجل ترك أخاه لابيه وأمه وأخاه لابيه، وترك مولى، فجعلا الولاء لاخيه لابيه وأمه، دون أخيه لابيه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مات الاخ للاب والام رجع الولاء للاخ للاب،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مات الاخ للاب وترك بنين، رجع الولاء إلى بني الاخ للاب والام ،إن كان له بنون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الرزاق عن معمر عن الزهري وقتادة قالا مثل ذلك</w:t>
      </w:r>
      <w:r>
        <w:rPr>
          <w:rFonts w:eastAsia="Amiri" w:cs="Amiri" w:ascii="Amiri" w:hAnsi="Amiri"/>
          <w:color w:val="111111"/>
          <w:sz w:val="28"/>
          <w:szCs w:val="28"/>
          <w:rtl w:val="true"/>
          <w:lang w:bidi="ar-SA"/>
        </w:rPr>
        <w:t>.</w:t>
      </w:r>
    </w:p>
    <w:p>
      <w:pPr>
        <w:sectPr>
          <w:footerReference w:type="default" r:id="rId12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المصنف</w:t>
      </w:r>
      <w:r>
        <w:rPr>
          <w:rFonts w:eastAsia="IRNazanin" w:cs="IRNazanin"/>
          <w:color w:val="111111"/>
          <w:sz w:val="28"/>
          <w:szCs w:val="28"/>
          <w:rtl w:val="true"/>
          <w:lang w:bidi="fa-IR"/>
        </w:rPr>
        <w:t xml:space="preserve">: </w:t>
      </w:r>
      <w:r>
        <w:rPr>
          <w:rFonts w:eastAsia="IRNazanin" w:cs="IRNazanin"/>
          <w:color w:val="111111"/>
          <w:sz w:val="28"/>
          <w:szCs w:val="28"/>
          <w:lang w:bidi="fa-IR"/>
        </w:rPr>
        <w:t>30/9</w:t>
      </w:r>
      <w:r>
        <w:rPr>
          <w:rFonts w:eastAsia="IRNazanin" w:cs="IRNazanin"/>
          <w:color w:val="111111"/>
          <w:sz w:val="28"/>
          <w:szCs w:val="28"/>
          <w:rtl w:val="true"/>
          <w:lang w:bidi="fa-IR"/>
        </w:rPr>
        <w:t xml:space="preserve"> - </w:t>
      </w:r>
      <w:r>
        <w:rPr>
          <w:rFonts w:eastAsia="IRNazanin" w:cs="IRNazanin"/>
          <w:color w:val="111111"/>
          <w:sz w:val="28"/>
          <w:szCs w:val="28"/>
          <w:lang w:bidi="fa-IR"/>
        </w:rPr>
        <w:t>31</w:t>
      </w:r>
      <w:r>
        <w:rPr>
          <w:rFonts w:eastAsia="IRNazanin" w:cs="IRNazanin"/>
          <w:color w:val="111111"/>
          <w:sz w:val="28"/>
          <w:szCs w:val="28"/>
          <w:rtl w:val="true"/>
          <w:lang w:bidi="fa-IR"/>
        </w:rPr>
        <w:t xml:space="preserve"> . </w:t>
      </w:r>
      <w:bookmarkStart w:id="242" w:name="pg16511_162424"/>
    </w:p>
    <w:p>
      <w:pPr>
        <w:pStyle w:val="Heading3"/>
        <w:numPr>
          <w:ilvl w:val="2"/>
          <w:numId w:val="1"/>
        </w:numPr>
        <w:rPr/>
      </w:pPr>
      <w:bookmarkStart w:id="243" w:name="__RefHeading___Toc9283402_1280447820"/>
      <w:bookmarkStart w:id="244" w:name="_Toc87"/>
      <w:bookmarkEnd w:id="242"/>
      <w:bookmarkEnd w:id="243"/>
      <w:r>
        <w:rPr/>
        <w:t>6</w:t>
      </w:r>
      <w:r>
        <w:rPr>
          <w:rtl w:val="true"/>
        </w:rPr>
        <w:t xml:space="preserve"> -</w:t>
      </w:r>
      <w:r>
        <w:rPr>
          <w:rtl w:val="true"/>
        </w:rPr>
        <w:t>باب ميراث المرأة والعبد</w:t>
      </w:r>
      <w:bookmarkEnd w:id="244"/>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 الرزاق عن الحسن بن عمارة عن الحكم عن يحيى ابن الجزار عن 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ترث النساء من الولاء إلا ما كاتبن، أو أعتقن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المصنف</w:t>
      </w:r>
      <w:r>
        <w:rPr>
          <w:rFonts w:eastAsia="IRNazanin" w:cs="IRNazanin"/>
          <w:color w:val="111111"/>
          <w:sz w:val="28"/>
          <w:szCs w:val="28"/>
          <w:rtl w:val="true"/>
          <w:lang w:bidi="fa-IR"/>
        </w:rPr>
        <w:t xml:space="preserve">: </w:t>
      </w:r>
      <w:r>
        <w:rPr>
          <w:rFonts w:eastAsia="IRNazanin" w:cs="IRNazanin"/>
          <w:color w:val="111111"/>
          <w:sz w:val="28"/>
          <w:szCs w:val="28"/>
          <w:lang w:bidi="fa-IR"/>
        </w:rPr>
        <w:t>37/9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p>
    <w:p>
      <w:pPr>
        <w:pStyle w:val="Heading3"/>
        <w:numPr>
          <w:ilvl w:val="2"/>
          <w:numId w:val="1"/>
        </w:numPr>
        <w:rPr/>
      </w:pPr>
      <w:bookmarkStart w:id="245" w:name="__RefHeading___Toc9283404_1280447820"/>
      <w:bookmarkStart w:id="246" w:name="_Toc88"/>
      <w:bookmarkEnd w:id="245"/>
      <w:r>
        <w:rPr/>
        <w:t>7</w:t>
      </w:r>
      <w:r>
        <w:rPr>
          <w:rtl w:val="true"/>
        </w:rPr>
        <w:t xml:space="preserve">- </w:t>
      </w:r>
      <w:r>
        <w:rPr>
          <w:rtl w:val="true"/>
        </w:rPr>
        <w:t>باب العبد يلد الاحرار</w:t>
      </w:r>
      <w:bookmarkEnd w:id="246"/>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عبد الرزاق عن معمر عن يزيد الرشك أن علي بن أبي طالب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قضى أن ولاءهم إلى أبيهم، وأنه جر الولاء حين عتق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البيهق أخبرنا أحمد بن علي الإصفهاني الحافظ أنبأ إبراهيم بن عبدالله الإصبهاني أنباً إسماعيل بن إبراهيم القطان ثنا الحسين بن عيسى أنبأ ابن المبارك أنبأ ابن لهيعة عن عبد الله بن هبيرة ان عليا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قضى في عبد كانت تحته حرة فولدت اولادا فعتقوا بعتاقة امهم ثم اعتق أبوهم بعد أن ولاءهم لعصبة ابيهم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عنه قال وأنبأ ابن المبارك أنبأ معمر عن يزيد الرشك ان علياً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 يجر الولاء</w:t>
      </w:r>
      <w:r>
        <w:rPr>
          <w:rFonts w:eastAsia="Amiri" w:cs="Amiri" w:ascii="Amiri" w:hAnsi="Amiri"/>
          <w:color w:val="111111"/>
          <w:sz w:val="28"/>
          <w:szCs w:val="28"/>
          <w:rtl w:val="true"/>
          <w:lang w:bidi="ar-SA"/>
        </w:rPr>
        <w:t>.</w:t>
      </w:r>
    </w:p>
    <w:p>
      <w:pPr>
        <w:sectPr>
          <w:footerReference w:type="default" r:id="rId12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المصنف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سنن الكبرى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307/10</w:t>
      </w:r>
      <w:r>
        <w:rPr>
          <w:rFonts w:eastAsia="Amiri" w:cs="Amiri" w:ascii="Amiri" w:hAnsi="Amiri"/>
          <w:color w:val="111111"/>
          <w:sz w:val="28"/>
          <w:szCs w:val="28"/>
          <w:rtl w:val="true"/>
          <w:lang w:bidi="ar-SA"/>
        </w:rPr>
        <w:t xml:space="preserve"> </w:t>
      </w:r>
      <w:bookmarkStart w:id="247" w:name="pg16511_162425"/>
    </w:p>
    <w:p>
      <w:pPr>
        <w:pStyle w:val="Heading3"/>
        <w:numPr>
          <w:ilvl w:val="2"/>
          <w:numId w:val="1"/>
        </w:numPr>
        <w:rPr/>
      </w:pPr>
      <w:bookmarkStart w:id="248" w:name="__RefHeading___Toc9283406_1280447820"/>
      <w:bookmarkStart w:id="249" w:name="_Toc89"/>
      <w:bookmarkEnd w:id="247"/>
      <w:bookmarkEnd w:id="248"/>
      <w:r>
        <w:rPr/>
        <w:t>8</w:t>
      </w:r>
      <w:r>
        <w:rPr>
          <w:rtl w:val="true"/>
        </w:rPr>
        <w:t xml:space="preserve">- </w:t>
      </w:r>
      <w:r>
        <w:rPr>
          <w:rtl w:val="true"/>
        </w:rPr>
        <w:t>باب من تولى غير مواليه</w:t>
      </w:r>
      <w:bookmarkEnd w:id="249"/>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عبد الرزاق عن الثوري عن الاعمش عن إبراهيم التيمي عن أبيه عن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تولى مولى قوم بغير إذن ،مواليهم فعليهم لعنة الله والملائكة والناس لا يقبل الله منه صرفا ولا عدلا،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الصرف والعدل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التطوع والفريضة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مسلم بن حجاج حدثنا أبو كريب حدثنا أبو معاوية حدثنا الاعمش عن ابراهيم التيمي عن ابيه قال خطبنا 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 من زعم ان عندنا شيئا نقرأه الا كتاب الله وهذه الصحيفة قال وصحيفة معلقة فى قراب سيفه فقد كتب فيها اسنان الابل واشياء من الجراحات وفيها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النبي صلى الله تعالى عليه وسلم المدينة حرم ما بين عير إلى ثور فمن احدث فيها حدثا أو آوى محدثا فعليه لعنة الله والملائكة والناس اجمعين لا يقبل الله منه يوم القيامة صرفا ولا عدلا وذمة المسلمين واحدة يسعى بها ادناهم ومن ادعى إلى غير ابيه أو انتمى إلى غير مواليه فعليه لعنة الله والملائكة والناس اجمعين لا يقبل الله منه يوم القيامة صرفا ولا عدلا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المنابع</w:t>
      </w:r>
      <w:r>
        <w:rPr>
          <w:rFonts w:eastAsia="IRNazanin" w:cs="IRNazanin"/>
          <w:color w:val="111111"/>
          <w:sz w:val="28"/>
          <w:szCs w:val="28"/>
          <w:rtl w:val="true"/>
          <w:lang w:bidi="fa-IR"/>
        </w:rPr>
        <w:t>:</w:t>
      </w:r>
    </w:p>
    <w:p>
      <w:pPr>
        <w:sectPr>
          <w:footerReference w:type="default" r:id="rId12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المصنف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صحيح مسلم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1147/2</w:t>
      </w:r>
      <w:r>
        <w:rPr>
          <w:rFonts w:eastAsia="Amiri" w:cs="Amiri" w:ascii="Amiri" w:hAnsi="Amiri"/>
          <w:color w:val="111111"/>
          <w:sz w:val="28"/>
          <w:szCs w:val="28"/>
          <w:rtl w:val="true"/>
          <w:lang w:bidi="ar-SA"/>
        </w:rPr>
        <w:t xml:space="preserve">. </w:t>
      </w:r>
      <w:bookmarkStart w:id="250" w:name="pg16511_162426"/>
    </w:p>
    <w:p>
      <w:pPr>
        <w:pStyle w:val="Heading3"/>
        <w:numPr>
          <w:ilvl w:val="2"/>
          <w:numId w:val="1"/>
        </w:numPr>
        <w:rPr/>
      </w:pPr>
      <w:bookmarkStart w:id="251" w:name="__RefHeading___Toc9283408_1280447820"/>
      <w:bookmarkStart w:id="252" w:name="_Toc90"/>
      <w:bookmarkEnd w:id="250"/>
      <w:bookmarkEnd w:id="251"/>
      <w:r>
        <w:rPr/>
        <w:t>9</w:t>
      </w:r>
      <w:r>
        <w:rPr>
          <w:rtl w:val="true"/>
        </w:rPr>
        <w:t xml:space="preserve">- </w:t>
      </w:r>
      <w:r>
        <w:rPr>
          <w:rtl w:val="true"/>
        </w:rPr>
        <w:t>باب المدبر</w:t>
      </w:r>
      <w:bookmarkEnd w:id="252"/>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عبد الرزاق عن الثوري عن أشعث عن الشعبي أن علياً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جعل المدبر من الثلث</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أبن أبي شيبة حدثنا أبو بكر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ابن ادريس عن أشعث عن الشعبي أن علياً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 يجعل المدبر من الثلث، و ان عامرا كان يجعله من الثلث</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المصنف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137/9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المصنف لابن أبي شيبه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523/6</w:t>
      </w:r>
      <w:r>
        <w:rPr>
          <w:rFonts w:eastAsia="Amiri" w:cs="Amiri" w:ascii="Amiri" w:hAnsi="Amiri"/>
          <w:color w:val="111111"/>
          <w:sz w:val="28"/>
          <w:szCs w:val="28"/>
          <w:rtl w:val="true"/>
          <w:lang w:bidi="ar-SA"/>
        </w:rPr>
        <w:t>.</w:t>
      </w:r>
    </w:p>
    <w:p>
      <w:pPr>
        <w:pStyle w:val="Heading3"/>
        <w:numPr>
          <w:ilvl w:val="2"/>
          <w:numId w:val="1"/>
        </w:numPr>
        <w:rPr/>
      </w:pPr>
      <w:bookmarkStart w:id="253" w:name="__RefHeading___Toc9283410_1280447820"/>
      <w:bookmarkStart w:id="254" w:name="_Toc91"/>
      <w:bookmarkEnd w:id="253"/>
      <w:r>
        <w:rPr/>
        <w:t>10</w:t>
      </w:r>
      <w:r>
        <w:rPr>
          <w:rtl w:val="true"/>
        </w:rPr>
        <w:t xml:space="preserve"> -</w:t>
      </w:r>
      <w:r>
        <w:rPr>
          <w:rtl w:val="true"/>
        </w:rPr>
        <w:t>باب من اعتق بعض عبده</w:t>
      </w:r>
      <w:bookmarkEnd w:id="254"/>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عبد الرزاق عن الثوري عن أشعث عن الحكم عن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لا إذا أعتق نصفه فبحساب ما عتق ويستسعى، قال الثوري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حماد يقول ذلك</w:t>
      </w:r>
      <w:r>
        <w:rPr>
          <w:rFonts w:eastAsia="Amiri" w:cs="Amiri" w:ascii="Amiri" w:hAnsi="Amiri"/>
          <w:color w:val="111111"/>
          <w:sz w:val="28"/>
          <w:szCs w:val="28"/>
          <w:rtl w:val="true"/>
          <w:lang w:bidi="ar-SA"/>
        </w:rPr>
        <w:t>.</w:t>
      </w:r>
    </w:p>
    <w:p>
      <w:pPr>
        <w:sectPr>
          <w:footerReference w:type="default" r:id="rId12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المصنف</w:t>
      </w:r>
      <w:r>
        <w:rPr>
          <w:rFonts w:eastAsia="IRNazanin" w:cs="IRNazanin"/>
          <w:color w:val="111111"/>
          <w:sz w:val="28"/>
          <w:szCs w:val="28"/>
          <w:rtl w:val="true"/>
          <w:lang w:bidi="fa-IR"/>
        </w:rPr>
        <w:t xml:space="preserve">: </w:t>
      </w:r>
      <w:r>
        <w:rPr>
          <w:rFonts w:eastAsia="IRNazanin" w:cs="IRNazanin"/>
          <w:color w:val="111111"/>
          <w:sz w:val="28"/>
          <w:szCs w:val="28"/>
          <w:lang w:bidi="fa-IR"/>
        </w:rPr>
        <w:t>49/9</w:t>
      </w:r>
      <w:r>
        <w:rPr>
          <w:rFonts w:eastAsia="IRNazanin" w:cs="IRNazanin"/>
          <w:color w:val="111111"/>
          <w:sz w:val="28"/>
          <w:szCs w:val="28"/>
          <w:rtl w:val="true"/>
          <w:lang w:bidi="fa-IR"/>
        </w:rPr>
        <w:t xml:space="preserve"> . </w:t>
      </w:r>
      <w:bookmarkStart w:id="255" w:name="pg16511_162427"/>
    </w:p>
    <w:p>
      <w:pPr>
        <w:pStyle w:val="Heading3"/>
        <w:numPr>
          <w:ilvl w:val="2"/>
          <w:numId w:val="1"/>
        </w:numPr>
        <w:rPr/>
      </w:pPr>
      <w:bookmarkStart w:id="256" w:name="__RefHeading___Toc9283412_1280447820"/>
      <w:bookmarkStart w:id="257" w:name="_Toc92"/>
      <w:bookmarkEnd w:id="255"/>
      <w:bookmarkEnd w:id="256"/>
      <w:r>
        <w:rPr/>
        <w:t>11</w:t>
      </w:r>
      <w:r>
        <w:rPr>
          <w:rtl w:val="true"/>
        </w:rPr>
        <w:t xml:space="preserve"> - </w:t>
      </w:r>
      <w:r>
        <w:rPr>
          <w:rtl w:val="true"/>
        </w:rPr>
        <w:t>باب العتق بالشرط</w:t>
      </w:r>
      <w:bookmarkEnd w:id="257"/>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الرزاق عن معمر عن أيوب عن عمرو بن دينار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تصدق ببعض أرضه، جعلها صدقة بعد موته، وأعتق رقيقا من رقيقه، وشرط عليهم أنكم تعملون فيها خمس سنين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الرزاق عن ابن عيينة عن عمرو بن دينار أن علياً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تصدق ببعض أرضه، جعلها صدقة بعد موته، وأعتق رقيقا من رقيقه وشرط عليهم أنكم تعملون في تلك الارض خمس سنين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المصنف</w:t>
      </w:r>
      <w:r>
        <w:rPr>
          <w:rFonts w:eastAsia="IRNazanin" w:cs="IRNazanin"/>
          <w:color w:val="111111"/>
          <w:sz w:val="28"/>
          <w:szCs w:val="28"/>
          <w:rtl w:val="true"/>
          <w:lang w:bidi="fa-IR"/>
        </w:rPr>
        <w:t xml:space="preserve">: </w:t>
      </w:r>
      <w:r>
        <w:rPr>
          <w:rFonts w:eastAsia="IRNazanin" w:cs="IRNazanin"/>
          <w:color w:val="111111"/>
          <w:sz w:val="28"/>
          <w:szCs w:val="28"/>
          <w:lang w:bidi="fa-IR"/>
        </w:rPr>
        <w:t>169/9</w:t>
      </w:r>
      <w:r>
        <w:rPr>
          <w:rFonts w:eastAsia="IRNazanin" w:cs="IRNazanin"/>
          <w:color w:val="111111"/>
          <w:sz w:val="28"/>
          <w:szCs w:val="28"/>
          <w:rtl w:val="true"/>
          <w:lang w:bidi="fa-IR"/>
        </w:rPr>
        <w:t xml:space="preserve"> .</w:t>
      </w:r>
    </w:p>
    <w:p>
      <w:pPr>
        <w:pStyle w:val="Heading3"/>
        <w:numPr>
          <w:ilvl w:val="2"/>
          <w:numId w:val="1"/>
        </w:numPr>
        <w:rPr/>
      </w:pPr>
      <w:bookmarkStart w:id="258" w:name="__RefHeading___Toc9283414_1280447820"/>
      <w:bookmarkStart w:id="259" w:name="_Toc93"/>
      <w:bookmarkEnd w:id="258"/>
      <w:r>
        <w:rPr/>
        <w:t>12</w:t>
      </w:r>
      <w:r>
        <w:rPr>
          <w:rtl w:val="true"/>
        </w:rPr>
        <w:t xml:space="preserve"> - </w:t>
      </w:r>
      <w:r>
        <w:rPr>
          <w:rtl w:val="true"/>
        </w:rPr>
        <w:t>باب العتق عند الموت</w:t>
      </w:r>
      <w:bookmarkEnd w:id="259"/>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الرزاق عن الاسلمي عن الحجاج بن أرطاة عن قتادة عن الحسن عن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في رجل أعتق عبده عند الموت، وترك دينا، وليس له مال،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يستسعى العبد في قيمته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وأخبرني الحجاج أيضا عن العلاء ابن بدر عن أبي زياد الاعرج عن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مثله</w:t>
      </w:r>
      <w:r>
        <w:rPr>
          <w:rFonts w:eastAsia="IRNazanin" w:cs="IRNazanin"/>
          <w:color w:val="111111"/>
          <w:sz w:val="28"/>
          <w:szCs w:val="28"/>
          <w:rtl w:val="true"/>
          <w:lang w:bidi="fa-IR"/>
        </w:rPr>
        <w:t>.</w:t>
      </w:r>
    </w:p>
    <w:p>
      <w:pPr>
        <w:sectPr>
          <w:footerReference w:type="default" r:id="rId12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المصنف</w:t>
      </w:r>
      <w:r>
        <w:rPr>
          <w:rFonts w:eastAsia="IRNazanin" w:cs="IRNazanin"/>
          <w:color w:val="111111"/>
          <w:sz w:val="28"/>
          <w:szCs w:val="28"/>
          <w:rtl w:val="true"/>
          <w:lang w:bidi="fa-IR"/>
        </w:rPr>
        <w:t xml:space="preserve">: </w:t>
      </w:r>
      <w:r>
        <w:rPr>
          <w:rFonts w:eastAsia="IRNazanin" w:cs="IRNazanin"/>
          <w:color w:val="111111"/>
          <w:sz w:val="28"/>
          <w:szCs w:val="28"/>
          <w:lang w:bidi="fa-IR"/>
        </w:rPr>
        <w:t>164/9</w:t>
      </w:r>
      <w:r>
        <w:rPr>
          <w:rFonts w:eastAsia="IRNazanin" w:cs="IRNazanin"/>
          <w:color w:val="111111"/>
          <w:sz w:val="28"/>
          <w:szCs w:val="28"/>
          <w:rtl w:val="true"/>
          <w:lang w:bidi="fa-IR"/>
        </w:rPr>
        <w:t xml:space="preserve">. </w:t>
      </w:r>
      <w:bookmarkStart w:id="260" w:name="pg16511_162428"/>
    </w:p>
    <w:p>
      <w:pPr>
        <w:pStyle w:val="Heading2"/>
        <w:numPr>
          <w:ilvl w:val="1"/>
          <w:numId w:val="1"/>
        </w:numPr>
        <w:rPr/>
      </w:pPr>
      <w:bookmarkStart w:id="261" w:name="__RefHeading___Toc9283416_1280447820"/>
      <w:bookmarkStart w:id="262" w:name="_Toc94"/>
      <w:bookmarkEnd w:id="260"/>
      <w:bookmarkEnd w:id="261"/>
      <w:r>
        <w:rPr>
          <w:rtl w:val="true"/>
        </w:rPr>
        <w:t>كتاب الصيد والذبائح</w:t>
      </w:r>
      <w:bookmarkEnd w:id="262"/>
    </w:p>
    <w:p>
      <w:pPr>
        <w:pStyle w:val="Heading3"/>
        <w:numPr>
          <w:ilvl w:val="2"/>
          <w:numId w:val="1"/>
        </w:numPr>
        <w:rPr/>
      </w:pPr>
      <w:bookmarkStart w:id="263" w:name="__RefHeading___Toc9283418_1280447820"/>
      <w:bookmarkStart w:id="264" w:name="_Toc95"/>
      <w:bookmarkEnd w:id="263"/>
      <w:r>
        <w:rPr/>
        <w:t>1</w:t>
      </w:r>
      <w:r>
        <w:rPr>
          <w:rtl w:val="true"/>
        </w:rPr>
        <w:t xml:space="preserve">- </w:t>
      </w:r>
      <w:r>
        <w:rPr>
          <w:rtl w:val="true"/>
        </w:rPr>
        <w:t>باب الحيتان والجراد</w:t>
      </w:r>
      <w:bookmarkEnd w:id="264"/>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البيهقي عن سفيان عن جعفر عن ابيه عن علي بن أبي طالب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الحيتان والجراد ذكى كله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ابن أبي شيبة حدثنا أبو بكر قال نا حفص بن غیاث عن جعفر عن أبيه قال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الجراد والحيتان ذكي كله إلا ما مات في البحر فإنه ميتة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حدثنا أبو بكر قال نا حفص عن جعفر عن أبيه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مات في البحر فإنه ميتة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سنن الكبرى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المصنف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379/5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380</w:t>
      </w:r>
      <w:r>
        <w:rPr>
          <w:rFonts w:eastAsia="Amiri" w:cs="Amiri" w:ascii="Amiri" w:hAnsi="Amiri"/>
          <w:color w:val="111111"/>
          <w:sz w:val="28"/>
          <w:szCs w:val="28"/>
          <w:rtl w:val="true"/>
          <w:lang w:bidi="ar-SA"/>
        </w:rPr>
        <w:t xml:space="preserve"> .</w:t>
      </w:r>
    </w:p>
    <w:p>
      <w:pPr>
        <w:pStyle w:val="Heading3"/>
        <w:numPr>
          <w:ilvl w:val="2"/>
          <w:numId w:val="1"/>
        </w:numPr>
        <w:rPr/>
      </w:pPr>
      <w:bookmarkStart w:id="265" w:name="__RefHeading___Toc9283420_1280447820"/>
      <w:bookmarkStart w:id="266" w:name="_Toc96"/>
      <w:bookmarkEnd w:id="265"/>
      <w:r>
        <w:rPr/>
        <w:t>2</w:t>
      </w:r>
      <w:r>
        <w:rPr>
          <w:rtl w:val="true"/>
        </w:rPr>
        <w:t xml:space="preserve">- </w:t>
      </w:r>
      <w:r>
        <w:rPr>
          <w:rtl w:val="true"/>
        </w:rPr>
        <w:t>باب ما قطع من الصيد</w:t>
      </w:r>
      <w:bookmarkEnd w:id="266"/>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ابن أبي شيبة حدثنا أبو بكر قال نا حفص بن غياث عن حجاج عن حصين عن الشعبي عن الحارث عن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ضرب الصيد فبان عضو لم يأكل ما أبان وأكل ما بقي</w:t>
      </w:r>
      <w:r>
        <w:rPr>
          <w:rFonts w:eastAsia="IRNazanin" w:cs="IRNazanin"/>
          <w:color w:val="111111"/>
          <w:sz w:val="28"/>
          <w:szCs w:val="28"/>
          <w:rtl w:val="true"/>
          <w:lang w:bidi="fa-IR"/>
        </w:rPr>
        <w:t>.</w:t>
      </w:r>
    </w:p>
    <w:p>
      <w:pPr>
        <w:sectPr>
          <w:footerReference w:type="default" r:id="rId13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المصنف</w:t>
      </w:r>
      <w:r>
        <w:rPr>
          <w:rFonts w:eastAsia="IRNazanin" w:cs="IRNazanin"/>
          <w:color w:val="111111"/>
          <w:sz w:val="28"/>
          <w:szCs w:val="28"/>
          <w:rtl w:val="true"/>
          <w:lang w:bidi="fa-IR"/>
        </w:rPr>
        <w:t xml:space="preserve">: </w:t>
      </w:r>
      <w:r>
        <w:rPr>
          <w:rFonts w:eastAsia="IRNazanin" w:cs="IRNazanin"/>
          <w:color w:val="111111"/>
          <w:sz w:val="28"/>
          <w:szCs w:val="28"/>
          <w:lang w:bidi="fa-IR"/>
        </w:rPr>
        <w:t>373/5</w:t>
      </w:r>
      <w:r>
        <w:rPr>
          <w:rFonts w:eastAsia="IRNazanin" w:cs="IRNazanin"/>
          <w:color w:val="111111"/>
          <w:sz w:val="28"/>
          <w:szCs w:val="28"/>
          <w:rtl w:val="true"/>
          <w:lang w:bidi="fa-IR"/>
        </w:rPr>
        <w:t xml:space="preserve"> . </w:t>
      </w:r>
      <w:bookmarkStart w:id="267" w:name="pg16511_162429"/>
    </w:p>
    <w:p>
      <w:pPr>
        <w:pStyle w:val="Heading3"/>
        <w:numPr>
          <w:ilvl w:val="2"/>
          <w:numId w:val="1"/>
        </w:numPr>
        <w:rPr/>
      </w:pPr>
      <w:bookmarkStart w:id="268" w:name="__RefHeading___Toc9283422_1280447820"/>
      <w:bookmarkStart w:id="269" w:name="_Toc97"/>
      <w:bookmarkEnd w:id="267"/>
      <w:bookmarkEnd w:id="268"/>
      <w:r>
        <w:rPr/>
        <w:t>3</w:t>
      </w:r>
      <w:r>
        <w:rPr>
          <w:rtl w:val="true"/>
        </w:rPr>
        <w:t xml:space="preserve">- </w:t>
      </w:r>
      <w:r>
        <w:rPr>
          <w:rtl w:val="true"/>
        </w:rPr>
        <w:t>باب الغنم</w:t>
      </w:r>
      <w:bookmarkEnd w:id="269"/>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البيهقي أخبرنا أبو الحسن علي بن محمد المقرى أنبأ الحسن بن محمد بن اسحاق ثنا يوسف بن يعقوب القاضى يوسف بن يعقوب القاضي ثنا عمرو بن مرزوق أنبأ شعبة عن أبى اسحاق سمع هبيرة وعمارة بن عبد قالا سمعنا عليا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وهو يقول ثنيا فصاعدا واستسمن فان أكلت أكلت طيبا وان اطعمت اطعمت طيبا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عنه أخبرنا الحسين بن محمد الروذبارى ثنا عبد الله بن عمر بن احمد بن شوذب بواسط ثنا شعيب بن ايوب ثناح وأخبرنا أبو بكر بن الحسن القاضي أنبأ أبو جعفر محمد بن علي بن دحيم ثنا احمد بن حازم أنباً عبیدالله بن موسى أنبأ اسرائيل عن اسحاق عن شريح بن النعمان عن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أمرنا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 نستشرف العين والاذن وان لا نضحى بمقابلة ولا مدابرة ولا شرقاء ولا خرقاء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المقابلة ما قطع طرف اذنها والمدابرة ما قطع من جانب الاذن والشرقاء المشقوقة والخرقاء المثقوبة الاذنين </w:t>
      </w:r>
      <w:r>
        <w:rPr>
          <w:rFonts w:eastAsia="IRNazanin" w:cs="IRNazanin"/>
          <w:color w:val="111111"/>
          <w:sz w:val="28"/>
          <w:szCs w:val="28"/>
          <w:rtl w:val="true"/>
          <w:lang w:bidi="fa-IR"/>
        </w:rPr>
        <w:t>.</w:t>
      </w:r>
    </w:p>
    <w:p>
      <w:pPr>
        <w:sectPr>
          <w:footerReference w:type="default" r:id="rId13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عنه أخبرنا أبو نصر عمر بن عبد العزيز بن عمر بن قتادة أنبأ أبو الحسن محمد بن الحسن بن احمد بن اسمعيل السراج ثنا أبو شعيب الحراني أخبرني احمد بن عبد الملك بن واقد الحراني ثنا زهير ثنا أبو </w:t>
      </w:r>
    </w:p>
    <w:p>
      <w:pPr>
        <w:pStyle w:val="BookText"/>
        <w:rPr/>
      </w:pPr>
      <w:r>
        <w:rPr>
          <w:rFonts w:ascii="Amiri" w:hAnsi="Amiri" w:eastAsia="Amiri" w:cs="Amiri"/>
          <w:color w:val="111111"/>
          <w:sz w:val="28"/>
          <w:sz w:val="28"/>
          <w:szCs w:val="28"/>
          <w:rtl w:val="true"/>
          <w:lang w:bidi="ar-SA"/>
        </w:rPr>
        <w:t>إسحاق عن شريح بن النعمان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أبو إسحاق وكان رجلا صدوقا عن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فذكره بمثله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زاد وأن لا نضحى بالعوراء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زهير قلت لابي اسحاق وذكر عضباء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قلت ما المقابلة ؟ قال يقطع طرفا الاذن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ما المدابرة؟ قال يقطع مؤخرا الاذن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ما الشرقاء؟ قال تشق الاذن قلت ما الخرقاء؟ قال تخرق اذنها السمة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عنه أخبرنا أبو بكر محمد بن الحسن بن فورك أنبأ عبد الله بن جعفر ثنا يونس بن حبيب ثنا أبو داود ثنا شعبة عن قتادة عن جرى بن كليب سمع عليا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يقول نهى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 يضحى بعضباء الاذن والقرن قال قتادة وسألت سعيد بن المسيب عن العضب فقال النصف فما زاد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عنه أخبرنا أبو بكر أنبأ عبد الله ثنا يونس ثنا أبو داود عن أبي عوانة عن جابر عن عبد الله بن نجى عن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نهى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 عضباء الاذن والقرن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كذا في هاتين الروايتين والاولى امثلهما والاخرى اضعفهما وقد روى عن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موقوفا خلاف ذلك في القرن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عنه أخبرنا أبو على الروذبارى أنبأ عبد الله بن عمر بن احمد بن شوذب ثنا شعيب بن ايوب ثنا قبيصة ثنا سفيان عن سلمة ابن كهيل عن حجية بن عدى قال حجية كنا عند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فأتاه رجل فقال البقرة؟ فقال عن سبعة قال القرن ؟ قال لا يضرك قال العرج قال إذا بلغت المنسك أمرنا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نستشرف العين والاذن</w:t>
      </w:r>
    </w:p>
    <w:p>
      <w:pPr>
        <w:sectPr>
          <w:footerReference w:type="default" r:id="rId13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عنه أخبرنا أبو على أنبأ ابن شوذب ثنا شعيب ثنا يحيى بن آدم </w:t>
      </w:r>
    </w:p>
    <w:p>
      <w:pPr>
        <w:pStyle w:val="BookText"/>
        <w:rPr/>
      </w:pPr>
      <w:r>
        <w:rPr>
          <w:rFonts w:ascii="IRNazanin" w:hAnsi="IRNazanin" w:eastAsia="IRNazanin"/>
          <w:color w:val="111111"/>
          <w:sz w:val="28"/>
          <w:sz w:val="28"/>
          <w:szCs w:val="28"/>
          <w:rtl w:val="true"/>
          <w:lang w:bidi="fa-IR"/>
        </w:rPr>
        <w:t>عن حسن بن صالح ثنا سلمة بن كهيل عن حجية بن عدى عن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انه سئل عن البقرة فقال من سبعة قال مكسورة القرن ؟ قال لا تضرك قال العرجاء قال إذا بلغت المنسك أمرنا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نستشرف العين والاذن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فهذا يدل على ان المراد بالاول ان صح التنزيه في القرن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الحاكم ابو عبدالله أخبرنا أبو العباس محمد بن المحبوبي ثنا سعيد ابن مسعود ثنا عبيد بن موسى ثنا الربيع بن حبيب عن نوفل بن عبد الملك عن ابيه عن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انه نهى عن ذبح ذوات الدرو عن السوم بالسلعة قبل طلوع الشمس</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الهيثمى عن علي الا أن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النعم كلها ظالمة أو جائزة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رواه أبو يعلى وفيه صالح بن موسى الطلحي وهو متروك</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ابن أبي شيبة حدثنا حفص عن جعفر عن أبيه عن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طرفت بعينها أو مصعت بذنبها أو ركضت برجلها فكل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المنابع</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سنن الكبرى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273/9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275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المستدرك</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p>
    <w:p>
      <w:pPr>
        <w:sectPr>
          <w:footerReference w:type="default" r:id="rId13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مجمع الزوائد</w:t>
      </w:r>
      <w:r>
        <w:rPr>
          <w:rFonts w:eastAsia="IRNazanin" w:cs="IRNazanin"/>
          <w:color w:val="111111"/>
          <w:sz w:val="28"/>
          <w:szCs w:val="28"/>
          <w:rtl w:val="true"/>
          <w:lang w:bidi="fa-IR"/>
        </w:rPr>
        <w:t xml:space="preserve">: </w:t>
      </w:r>
      <w:r>
        <w:rPr>
          <w:rFonts w:eastAsia="IRNazanin" w:cs="IRNazanin"/>
          <w:color w:val="111111"/>
          <w:sz w:val="28"/>
          <w:szCs w:val="28"/>
          <w:lang w:bidi="fa-IR"/>
        </w:rPr>
        <w:t>35/4</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المصنف</w:t>
      </w:r>
      <w:r>
        <w:rPr>
          <w:rFonts w:eastAsia="IRNazanin" w:cs="IRNazanin"/>
          <w:color w:val="111111"/>
          <w:sz w:val="28"/>
          <w:szCs w:val="28"/>
          <w:rtl w:val="true"/>
          <w:lang w:bidi="fa-IR"/>
        </w:rPr>
        <w:t xml:space="preserve">: </w:t>
      </w:r>
      <w:r>
        <w:rPr>
          <w:rFonts w:eastAsia="IRNazanin" w:cs="IRNazanin"/>
          <w:color w:val="111111"/>
          <w:sz w:val="28"/>
          <w:szCs w:val="28"/>
          <w:lang w:bidi="fa-IR"/>
        </w:rPr>
        <w:t>396/5</w:t>
      </w:r>
      <w:r>
        <w:rPr>
          <w:rFonts w:eastAsia="IRNazanin" w:cs="IRNazanin"/>
          <w:color w:val="111111"/>
          <w:sz w:val="28"/>
          <w:szCs w:val="28"/>
          <w:rtl w:val="true"/>
          <w:lang w:bidi="fa-IR"/>
        </w:rPr>
        <w:t xml:space="preserve"> . </w:t>
      </w:r>
      <w:bookmarkStart w:id="270" w:name="pg16511_162432"/>
    </w:p>
    <w:p>
      <w:pPr>
        <w:pStyle w:val="Heading3"/>
        <w:numPr>
          <w:ilvl w:val="2"/>
          <w:numId w:val="1"/>
        </w:numPr>
        <w:rPr/>
      </w:pPr>
      <w:bookmarkStart w:id="271" w:name="__RefHeading___Toc9283424_1280447820"/>
      <w:bookmarkStart w:id="272" w:name="_Toc98"/>
      <w:bookmarkEnd w:id="270"/>
      <w:bookmarkEnd w:id="271"/>
      <w:r>
        <w:rPr/>
        <w:t>4</w:t>
      </w:r>
      <w:r>
        <w:rPr>
          <w:rtl w:val="true"/>
        </w:rPr>
        <w:t xml:space="preserve"> -</w:t>
      </w:r>
      <w:r>
        <w:rPr>
          <w:rtl w:val="true"/>
        </w:rPr>
        <w:t>باب ما ذبح للاصنام</w:t>
      </w:r>
      <w:bookmarkEnd w:id="272"/>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ابن أبي شيبة حدثنا أبو بكر قال حدثنا يحيى بن سعيد عن شعبة عن أبي إسحاق أن علياً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وابن مسعود كانا لا يريان العتيرة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حدثنا أبو بكر قال حدثنا وكيع عن أسامة بن زيد عن القاسم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العتيرة،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تلك الرجية ذبائح أهل الجاهلية</w:t>
      </w:r>
      <w:r>
        <w:rPr>
          <w:rFonts w:eastAsia="Amiri" w:cs="Amiri" w:ascii="Amiri" w:hAnsi="Amiri"/>
          <w:color w:val="111111"/>
          <w:sz w:val="28"/>
          <w:szCs w:val="28"/>
          <w:rtl w:val="true"/>
          <w:lang w:bidi="ar-SA"/>
        </w:rPr>
        <w:t>.</w:t>
      </w:r>
    </w:p>
    <w:p>
      <w:pPr>
        <w:sectPr>
          <w:footerReference w:type="default" r:id="rId13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المصنف </w:t>
      </w:r>
      <w:r>
        <w:rPr>
          <w:rFonts w:eastAsia="IRNazanin" w:cs="IRNazanin"/>
          <w:color w:val="111111"/>
          <w:sz w:val="28"/>
          <w:szCs w:val="28"/>
          <w:lang w:bidi="fa-IR"/>
        </w:rPr>
        <w:t>64/8/1</w:t>
      </w:r>
      <w:r>
        <w:rPr>
          <w:rFonts w:eastAsia="IRNazanin" w:cs="IRNazanin"/>
          <w:color w:val="111111"/>
          <w:sz w:val="28"/>
          <w:szCs w:val="28"/>
          <w:rtl w:val="true"/>
          <w:lang w:bidi="fa-IR"/>
        </w:rPr>
        <w:t xml:space="preserve">. </w:t>
      </w:r>
      <w:bookmarkStart w:id="273" w:name="pg16511_162433"/>
    </w:p>
    <w:p>
      <w:pPr>
        <w:pStyle w:val="Heading3"/>
        <w:numPr>
          <w:ilvl w:val="2"/>
          <w:numId w:val="1"/>
        </w:numPr>
        <w:rPr/>
      </w:pPr>
      <w:bookmarkStart w:id="274" w:name="__RefHeading___Toc9283426_1280447820"/>
      <w:bookmarkStart w:id="275" w:name="_Toc99"/>
      <w:bookmarkEnd w:id="273"/>
      <w:bookmarkEnd w:id="274"/>
      <w:r>
        <w:rPr/>
        <w:t>5</w:t>
      </w:r>
      <w:r>
        <w:rPr>
          <w:rtl w:val="true"/>
        </w:rPr>
        <w:t xml:space="preserve"> -</w:t>
      </w:r>
      <w:r>
        <w:rPr>
          <w:rtl w:val="true"/>
        </w:rPr>
        <w:t>باب ذبائح اهل الكتاب</w:t>
      </w:r>
      <w:bookmarkEnd w:id="275"/>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الرزاق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ابن جريج عن عبد الكريم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يقولون عن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تنكح نساء نصارى العرب، ولا تؤكل ذبائحهم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أخبرنا عبد الرزاق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معمر عن أيوب عن ابن سيرين عن عبيدة السلماني، أن علياً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يكره ذبائح نصارى بني تغلب، و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إنهم لا يتمسكون من النصرانية إلا بشرب الخمر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عبد الرزاق عن هشام عن محمد عن عبيدة عن علي الان مثله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البيهقي أخبرنا أبو عبد الله الحافظ أنبأ أبو الحسن محمد بن يعقوب ثنا الحسن بن مكرم ثنا عثمان بن عمر السهمى أنبأ هشام عن محمد هو ابن سيرين عن عبيدة قال سألت عليا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ذبائح نصاری بنی تغلب فقال لا تأكلوه فانهم لم يتعلقوا من دينهم بشيء الا بشرب الخمر</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أخبرنا أبو سعيد بن أبي عمرو أنبأ أبو عبد الله الصفار ثنا احمد بن مهران الأصبهاني ثنا أبو نعيم ثنا شريك عن ابراهيم ابن المهاجر البجلي عن زياد بن حدير الاسدي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علي</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لئن بقيت لنصارى بني تغلب لاقتلن المقاتلة ولاسبين الذرية فاني كتبت الكتاب بين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وبينهم على ان لا ينصروا أبناءهم</w:t>
      </w:r>
      <w:r>
        <w:rPr>
          <w:rFonts w:eastAsia="IRNazanin" w:cs="IRNazanin"/>
          <w:color w:val="111111"/>
          <w:sz w:val="28"/>
          <w:szCs w:val="28"/>
          <w:rtl w:val="true"/>
          <w:lang w:bidi="fa-IR"/>
        </w:rPr>
        <w:t>.</w:t>
      </w:r>
    </w:p>
    <w:p>
      <w:pPr>
        <w:sectPr>
          <w:footerReference w:type="default" r:id="rId13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أبي شيبة حدثنا أبو بكر قال نا علي بن هاشم ووكيع عن </w:t>
      </w:r>
    </w:p>
    <w:p>
      <w:pPr>
        <w:pStyle w:val="BookText"/>
        <w:rPr/>
      </w:pPr>
      <w:r>
        <w:rPr>
          <w:rFonts w:ascii="Amiri" w:hAnsi="Amiri" w:eastAsia="Amiri" w:cs="Amiri"/>
          <w:color w:val="111111"/>
          <w:sz w:val="28"/>
          <w:sz w:val="28"/>
          <w:szCs w:val="28"/>
          <w:rtl w:val="true"/>
          <w:lang w:bidi="ar-SA"/>
        </w:rPr>
        <w:t>جرير بن حازم عن عيسى بن عاصم عن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أنه كره صيد صقره وبازه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كذا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حدثنا أبوبكر قال نا وكيع و علي بن هاشم عن جرير بن حازم، عن عيسى بن عاصم عن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أنه كره صيد المجوسي للسمك</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المنابع</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المصنف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سنن الكبرى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217/9</w:t>
      </w:r>
      <w:r>
        <w:rPr>
          <w:rFonts w:eastAsia="Amiri" w:cs="Amiri" w:ascii="Amiri" w:hAnsi="Amiri"/>
          <w:color w:val="111111"/>
          <w:sz w:val="28"/>
          <w:szCs w:val="28"/>
          <w:rtl w:val="true"/>
          <w:lang w:bidi="ar-SA"/>
        </w:rPr>
        <w:t xml:space="preserve"> .</w:t>
      </w:r>
    </w:p>
    <w:p>
      <w:pPr>
        <w:sectPr>
          <w:footerReference w:type="default" r:id="rId13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المصنف</w:t>
      </w:r>
      <w:r>
        <w:rPr>
          <w:rFonts w:eastAsia="IRNazanin" w:cs="IRNazanin"/>
          <w:color w:val="111111"/>
          <w:sz w:val="28"/>
          <w:szCs w:val="28"/>
          <w:rtl w:val="true"/>
          <w:lang w:bidi="fa-IR"/>
        </w:rPr>
        <w:t xml:space="preserve">: </w:t>
      </w:r>
      <w:r>
        <w:rPr>
          <w:rFonts w:eastAsia="IRNazanin" w:cs="IRNazanin"/>
          <w:color w:val="111111"/>
          <w:sz w:val="28"/>
          <w:szCs w:val="28"/>
          <w:lang w:bidi="fa-IR"/>
        </w:rPr>
        <w:t>363/5</w:t>
      </w:r>
      <w:r>
        <w:rPr>
          <w:rFonts w:eastAsia="IRNazanin" w:cs="IRNazanin"/>
          <w:color w:val="111111"/>
          <w:sz w:val="28"/>
          <w:szCs w:val="28"/>
          <w:rtl w:val="true"/>
          <w:lang w:bidi="fa-IR"/>
        </w:rPr>
        <w:t xml:space="preserve"> - </w:t>
      </w:r>
      <w:r>
        <w:rPr>
          <w:rFonts w:eastAsia="IRNazanin" w:cs="IRNazanin"/>
          <w:color w:val="111111"/>
          <w:sz w:val="28"/>
          <w:szCs w:val="28"/>
          <w:lang w:bidi="fa-IR"/>
        </w:rPr>
        <w:t>369</w:t>
      </w:r>
      <w:r>
        <w:rPr>
          <w:rFonts w:eastAsia="IRNazanin" w:cs="IRNazanin"/>
          <w:color w:val="111111"/>
          <w:sz w:val="28"/>
          <w:szCs w:val="28"/>
          <w:rtl w:val="true"/>
          <w:lang w:bidi="fa-IR"/>
        </w:rPr>
        <w:t xml:space="preserve"> . </w:t>
      </w:r>
      <w:bookmarkStart w:id="276" w:name="pg16511_162435"/>
    </w:p>
    <w:p>
      <w:pPr>
        <w:pStyle w:val="Heading2"/>
        <w:numPr>
          <w:ilvl w:val="1"/>
          <w:numId w:val="1"/>
        </w:numPr>
        <w:rPr/>
      </w:pPr>
      <w:bookmarkStart w:id="277" w:name="__RefHeading___Toc9283428_1280447820"/>
      <w:bookmarkStart w:id="278" w:name="_Toc100"/>
      <w:bookmarkEnd w:id="276"/>
      <w:bookmarkEnd w:id="277"/>
      <w:r>
        <w:rPr>
          <w:rtl w:val="true"/>
        </w:rPr>
        <w:t>كتاب القضاء والشهادات</w:t>
      </w:r>
      <w:bookmarkEnd w:id="278"/>
    </w:p>
    <w:p>
      <w:pPr>
        <w:pStyle w:val="Heading3"/>
        <w:numPr>
          <w:ilvl w:val="2"/>
          <w:numId w:val="1"/>
        </w:numPr>
        <w:rPr/>
      </w:pPr>
      <w:bookmarkStart w:id="279" w:name="__RefHeading___Toc9283430_1280447820"/>
      <w:bookmarkStart w:id="280" w:name="_Toc101"/>
      <w:bookmarkEnd w:id="279"/>
      <w:r>
        <w:rPr/>
        <w:t>1</w:t>
      </w:r>
      <w:r>
        <w:rPr>
          <w:rtl w:val="true"/>
        </w:rPr>
        <w:t xml:space="preserve">- </w:t>
      </w:r>
      <w:r>
        <w:rPr>
          <w:rtl w:val="true"/>
        </w:rPr>
        <w:t>باب عدل القاضى</w:t>
      </w:r>
      <w:bookmarkEnd w:id="280"/>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الرزاق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يحيى بن العلاء عن إسماعيل بن مسلم عن الحسن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نزل على علي بن أبي طالب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ضيف، فكان عنده أياما، فأتي في خصومة، فقال له علي أخصم أنت؟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فارتحل منا فإنا نهينا أن ننزل خصما إلا مع خصمه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الرزاق عن معمر عن قتادة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كان قضاة أصحاب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ستة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وعلي، وأبي بن كعب، وعبد الله بن مسعود، وأبو موسى الاشعري، وزيد بن ثابت فكان قضاء عمر، وابن مسعود، والاشعري، يوافق بعضهم بعضا، وكان يأخذ بعضهم من بعض، وكان قضاء علي، وأبي، وزيد بن ثابت، يشبه بعضه بعضا، وكان بعضهم يأخذ من بعض،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وكان زيد يأخذ من علي وأبي ما بدا له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الرزاق عن معمر عن قتادة أن علياً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القضاة ثلاثة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قاض اجتهد فأخطأ في النار، وقاض رأى الحق فقضى بغيره في النار، وقاض اجتهد فأصاب في الجنة</w:t>
      </w:r>
      <w:r>
        <w:rPr>
          <w:rFonts w:eastAsia="Amiri" w:cs="Amiri" w:ascii="Amiri" w:hAnsi="Amiri"/>
          <w:color w:val="111111"/>
          <w:sz w:val="28"/>
          <w:szCs w:val="28"/>
          <w:rtl w:val="true"/>
          <w:lang w:bidi="ar-SA"/>
        </w:rPr>
        <w:t>.</w:t>
      </w:r>
    </w:p>
    <w:p>
      <w:pPr>
        <w:sectPr>
          <w:footerReference w:type="default" r:id="rId13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ابن أبي شيبة حدثنا أبو بكر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حسين بن علي عن </w:t>
      </w:r>
    </w:p>
    <w:p>
      <w:pPr>
        <w:pStyle w:val="BookText"/>
        <w:rPr/>
      </w:pPr>
      <w:r>
        <w:rPr>
          <w:rFonts w:ascii="IRNazanin" w:hAnsi="IRNazanin" w:eastAsia="IRNazanin"/>
          <w:color w:val="111111"/>
          <w:sz w:val="28"/>
          <w:sz w:val="28"/>
          <w:szCs w:val="28"/>
          <w:rtl w:val="true"/>
          <w:lang w:bidi="fa-IR"/>
        </w:rPr>
        <w:t>زائد عن سماك عن حنش عن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إذا تقاضى إليك رجلان فلا تسمع ما يقول الاول حتى تسمع ما يقول الآخر، فإنك سوف ترى كيف تقضي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فما زلت بعدها قاضيا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عنه حدثنا أبو بكر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قال حدثنا حسين بن علي عن زائدة عن سماك عن حنش عن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إذا تقاضى إليك رجلان فلا تقض للاول حتى تسمع ما يقول الآخر فإنك سوف ترى كيف تقضي قال على فما زلت بعدها قاضيا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عنه حدثنا أبو بكر قال حدثنا أبو معاوية عن الاعمش عن عمرو بن مرة عن أبي البختري عن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بعثني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إلى أهل اليمن لاقضى بينهم قلت يا رسول الله إني لا علم لي بالقضاء، فضرب بيده على صدري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اهد قلبه وأسدد لسانه،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فما شككت في قضاء بين اثنين حتى جلست مجلسي هذا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المنابع</w:t>
      </w:r>
    </w:p>
    <w:p>
      <w:pPr>
        <w:sectPr>
          <w:footerReference w:type="default" r:id="rId13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المصنف</w:t>
      </w:r>
      <w:r>
        <w:rPr>
          <w:rFonts w:eastAsia="IRNazanin" w:cs="IRNazanin"/>
          <w:color w:val="111111"/>
          <w:sz w:val="28"/>
          <w:szCs w:val="28"/>
          <w:rtl w:val="true"/>
          <w:lang w:bidi="fa-IR"/>
        </w:rPr>
        <w:t xml:space="preserve">: </w:t>
      </w:r>
      <w:r>
        <w:rPr>
          <w:rFonts w:eastAsia="IRNazanin" w:cs="IRNazanin"/>
          <w:color w:val="111111"/>
          <w:sz w:val="28"/>
          <w:szCs w:val="28"/>
          <w:lang w:bidi="fa-IR"/>
        </w:rPr>
        <w:t>300/8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328/11</w:t>
      </w:r>
      <w:r>
        <w:rPr>
          <w:rFonts w:eastAsia="IRNazanin" w:cs="IRNazanin"/>
          <w:color w:val="111111"/>
          <w:sz w:val="28"/>
          <w:szCs w:val="28"/>
          <w:rtl w:val="true"/>
          <w:lang w:bidi="fa-IR"/>
        </w:rPr>
        <w:t xml:space="preserve"> .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المصنف</w:t>
      </w:r>
      <w:r>
        <w:rPr>
          <w:rFonts w:eastAsia="IRNazanin" w:cs="IRNazanin"/>
          <w:color w:val="111111"/>
          <w:sz w:val="28"/>
          <w:szCs w:val="28"/>
          <w:rtl w:val="true"/>
          <w:lang w:bidi="fa-IR"/>
        </w:rPr>
        <w:t xml:space="preserve">: </w:t>
      </w:r>
      <w:r>
        <w:rPr>
          <w:rFonts w:eastAsia="IRNazanin" w:cs="IRNazanin"/>
          <w:color w:val="111111"/>
          <w:sz w:val="28"/>
          <w:szCs w:val="28"/>
          <w:lang w:bidi="fa-IR"/>
        </w:rPr>
        <w:t>291/7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eastAsia="IRNazanin" w:cs="IRNazanin"/>
          <w:color w:val="111111"/>
          <w:sz w:val="28"/>
          <w:szCs w:val="28"/>
          <w:lang w:bidi="fa-IR"/>
        </w:rPr>
        <w:t>1/7/1</w:t>
      </w:r>
      <w:r>
        <w:rPr>
          <w:rFonts w:eastAsia="IRNazanin" w:cs="IRNazanin"/>
          <w:color w:val="111111"/>
          <w:sz w:val="28"/>
          <w:szCs w:val="28"/>
          <w:rtl w:val="true"/>
          <w:lang w:bidi="fa-IR"/>
        </w:rPr>
        <w:t xml:space="preserve">. </w:t>
      </w:r>
      <w:bookmarkStart w:id="281" w:name="pg16511_162437"/>
    </w:p>
    <w:p>
      <w:pPr>
        <w:pStyle w:val="Heading3"/>
        <w:numPr>
          <w:ilvl w:val="2"/>
          <w:numId w:val="1"/>
        </w:numPr>
        <w:rPr/>
      </w:pPr>
      <w:bookmarkStart w:id="282" w:name="__RefHeading___Toc9283432_1280447820"/>
      <w:bookmarkStart w:id="283" w:name="_Toc102"/>
      <w:bookmarkEnd w:id="281"/>
      <w:bookmarkEnd w:id="282"/>
      <w:r>
        <w:rPr/>
        <w:t>2</w:t>
      </w:r>
      <w:r>
        <w:rPr>
          <w:rtl w:val="true"/>
        </w:rPr>
        <w:t xml:space="preserve">- </w:t>
      </w:r>
      <w:r>
        <w:rPr>
          <w:rtl w:val="true"/>
        </w:rPr>
        <w:t>باب نفقة القاضي</w:t>
      </w:r>
      <w:bookmarkEnd w:id="283"/>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ابن ابي شيبة حدثنا أبو بكر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الفضل بن دكين عن حسن بن صالح عن ابن أبي ليلى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بلغنا – أو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بلغني – أن علياً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رزق شريحا خمسمائة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المصنف</w:t>
      </w:r>
      <w:r>
        <w:rPr>
          <w:rFonts w:eastAsia="IRNazanin" w:cs="IRNazanin"/>
          <w:color w:val="111111"/>
          <w:sz w:val="28"/>
          <w:szCs w:val="28"/>
          <w:rtl w:val="true"/>
          <w:lang w:bidi="fa-IR"/>
        </w:rPr>
        <w:t xml:space="preserve">: </w:t>
      </w:r>
      <w:r>
        <w:rPr>
          <w:rFonts w:eastAsia="IRNazanin" w:cs="IRNazanin"/>
          <w:color w:val="111111"/>
          <w:sz w:val="28"/>
          <w:szCs w:val="28"/>
          <w:lang w:bidi="fa-IR"/>
        </w:rPr>
        <w:t>506/6</w:t>
      </w:r>
      <w:r>
        <w:rPr>
          <w:rFonts w:eastAsia="IRNazanin" w:cs="IRNazanin"/>
          <w:color w:val="111111"/>
          <w:sz w:val="28"/>
          <w:szCs w:val="28"/>
          <w:rtl w:val="true"/>
          <w:lang w:bidi="fa-IR"/>
        </w:rPr>
        <w:t>.</w:t>
      </w:r>
    </w:p>
    <w:p>
      <w:pPr>
        <w:pStyle w:val="Heading3"/>
        <w:numPr>
          <w:ilvl w:val="2"/>
          <w:numId w:val="1"/>
        </w:numPr>
        <w:rPr/>
      </w:pPr>
      <w:bookmarkStart w:id="284" w:name="__RefHeading___Toc9283434_1280447820"/>
      <w:bookmarkStart w:id="285" w:name="_Toc103"/>
      <w:bookmarkEnd w:id="284"/>
      <w:r>
        <w:rPr/>
        <w:t>3</w:t>
      </w:r>
      <w:r>
        <w:rPr>
          <w:rtl w:val="true"/>
        </w:rPr>
        <w:t xml:space="preserve">- </w:t>
      </w:r>
      <w:r>
        <w:rPr>
          <w:rtl w:val="true"/>
        </w:rPr>
        <w:t>باب الشهادة</w:t>
      </w:r>
      <w:bookmarkEnd w:id="285"/>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الرزاق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الحسن بن عمارة عن الحكم بن عتيبة أن علي بن أبي طالب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تجوز شهادة النساء في الطلاق، والنكاح،والحدود، والدماء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الرزاق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الاسلمي عن حسين بن ضميرة عن أبيه عن جده عن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تجوز على شهادة الميت إلا رجلان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أبي شيبة حدثنا أبو بكر قال ثنا حفص بن غياث عن أشعث عن الشعبي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شريح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تجيز شهادة العبيد، فقال علي لا، كنا نجيزها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فكان شريح بعد يجيزها إلا لسيده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المنابع</w:t>
      </w:r>
      <w:r>
        <w:rPr>
          <w:rFonts w:eastAsia="IRNazanin" w:cs="IRNazanin"/>
          <w:color w:val="111111"/>
          <w:sz w:val="28"/>
          <w:szCs w:val="28"/>
          <w:rtl w:val="true"/>
          <w:lang w:bidi="fa-IR"/>
        </w:rPr>
        <w:t>:</w:t>
      </w:r>
    </w:p>
    <w:p>
      <w:pPr>
        <w:sectPr>
          <w:footerReference w:type="default" r:id="rId13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المصنف</w:t>
      </w:r>
      <w:r>
        <w:rPr>
          <w:rFonts w:eastAsia="IRNazanin" w:cs="IRNazanin"/>
          <w:color w:val="111111"/>
          <w:sz w:val="28"/>
          <w:szCs w:val="28"/>
          <w:rtl w:val="true"/>
          <w:lang w:bidi="fa-IR"/>
        </w:rPr>
        <w:t xml:space="preserve">: </w:t>
      </w:r>
      <w:r>
        <w:rPr>
          <w:rFonts w:eastAsia="IRNazanin" w:cs="IRNazanin"/>
          <w:color w:val="111111"/>
          <w:sz w:val="28"/>
          <w:szCs w:val="28"/>
          <w:lang w:bidi="fa-IR"/>
        </w:rPr>
        <w:t>329/8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339</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المصنف</w:t>
      </w:r>
      <w:r>
        <w:rPr>
          <w:rFonts w:eastAsia="IRNazanin" w:cs="IRNazanin"/>
          <w:color w:val="111111"/>
          <w:sz w:val="28"/>
          <w:szCs w:val="28"/>
          <w:rtl w:val="true"/>
          <w:lang w:bidi="fa-IR"/>
        </w:rPr>
        <w:t xml:space="preserve">: </w:t>
      </w:r>
      <w:r>
        <w:rPr>
          <w:rFonts w:eastAsia="IRNazanin" w:cs="IRNazanin"/>
          <w:color w:val="111111"/>
          <w:sz w:val="28"/>
          <w:szCs w:val="28"/>
          <w:lang w:bidi="fa-IR"/>
        </w:rPr>
        <w:t>078/6</w:t>
      </w:r>
      <w:r>
        <w:rPr>
          <w:rFonts w:eastAsia="IRNazanin" w:cs="IRNazanin"/>
          <w:color w:val="111111"/>
          <w:sz w:val="28"/>
          <w:szCs w:val="28"/>
          <w:rtl w:val="true"/>
          <w:lang w:bidi="fa-IR"/>
        </w:rPr>
        <w:t xml:space="preserve"> </w:t>
      </w:r>
      <w:bookmarkStart w:id="286" w:name="pg16511_162438"/>
    </w:p>
    <w:p>
      <w:pPr>
        <w:pStyle w:val="Heading3"/>
        <w:numPr>
          <w:ilvl w:val="2"/>
          <w:numId w:val="1"/>
        </w:numPr>
        <w:rPr/>
      </w:pPr>
      <w:bookmarkStart w:id="287" w:name="__RefHeading___Toc9283436_1280447820"/>
      <w:bookmarkStart w:id="288" w:name="_Toc104"/>
      <w:bookmarkEnd w:id="286"/>
      <w:bookmarkEnd w:id="287"/>
      <w:r>
        <w:rPr/>
        <w:t>4</w:t>
      </w:r>
      <w:r>
        <w:rPr>
          <w:rtl w:val="true"/>
        </w:rPr>
        <w:t xml:space="preserve">- </w:t>
      </w:r>
      <w:r>
        <w:rPr>
          <w:rtl w:val="true"/>
        </w:rPr>
        <w:t>باب شهادة الصبيان</w:t>
      </w:r>
      <w:bookmarkEnd w:id="288"/>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الرزاق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الاسلمي عن جعفر ابن محمد عن أبيه عن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يؤخذ بأول شهادة الصبيان ، يعني فيا بينهم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أخبرني عمرو عن الحسن عن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كان يجيز شهادة الصبيان بعضهم على بعض، ولا يجيز شهادتهم على غيرهم من الرجال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علي لا يقضي بشهادتهم إلا إذا قالوا على تلك الحال، قبل أن يعلمهم أهلهم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أبي شيبة حدثنا أبو بكر قال حدثنا يحيى بن سعيد القطان عن عمرو عن الحسن عن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كان يجيز شهادة الصبيان بعضهم على بعض</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المنابع</w:t>
      </w:r>
      <w:r>
        <w:rPr>
          <w:rFonts w:eastAsia="IRNazanin" w:cs="IRNazanin"/>
          <w:color w:val="111111"/>
          <w:sz w:val="28"/>
          <w:szCs w:val="28"/>
          <w:rtl w:val="true"/>
          <w:lang w:bidi="fa-IR"/>
        </w:rPr>
        <w:t>:</w:t>
      </w:r>
    </w:p>
    <w:p>
      <w:pPr>
        <w:sectPr>
          <w:footerReference w:type="default" r:id="rId14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المصنف</w:t>
      </w:r>
      <w:r>
        <w:rPr>
          <w:rFonts w:eastAsia="IRNazanin" w:cs="IRNazanin"/>
          <w:color w:val="111111"/>
          <w:sz w:val="28"/>
          <w:szCs w:val="28"/>
          <w:rtl w:val="true"/>
          <w:lang w:bidi="fa-IR"/>
        </w:rPr>
        <w:t xml:space="preserve">: </w:t>
      </w:r>
      <w:r>
        <w:rPr>
          <w:rFonts w:eastAsia="IRNazanin" w:cs="IRNazanin"/>
          <w:color w:val="111111"/>
          <w:sz w:val="28"/>
          <w:szCs w:val="28"/>
          <w:lang w:bidi="fa-IR"/>
        </w:rPr>
        <w:t>350/8</w:t>
      </w:r>
      <w:r>
        <w:rPr>
          <w:rFonts w:eastAsia="IRNazanin" w:cs="IRNazanin"/>
          <w:color w:val="111111"/>
          <w:sz w:val="28"/>
          <w:szCs w:val="28"/>
          <w:rtl w:val="true"/>
          <w:lang w:bidi="fa-IR"/>
        </w:rPr>
        <w:t xml:space="preserve"> - </w:t>
      </w:r>
      <w:r>
        <w:rPr>
          <w:rFonts w:eastAsia="IRNazanin" w:cs="IRNazanin"/>
          <w:color w:val="111111"/>
          <w:sz w:val="28"/>
          <w:szCs w:val="28"/>
          <w:lang w:bidi="fa-IR"/>
        </w:rPr>
        <w:t>351</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المصنف</w:t>
      </w:r>
      <w:r>
        <w:rPr>
          <w:rFonts w:eastAsia="IRNazanin" w:cs="IRNazanin"/>
          <w:color w:val="111111"/>
          <w:sz w:val="28"/>
          <w:szCs w:val="28"/>
          <w:rtl w:val="true"/>
          <w:lang w:bidi="fa-IR"/>
        </w:rPr>
        <w:t xml:space="preserve">: </w:t>
      </w:r>
      <w:r>
        <w:rPr>
          <w:rFonts w:eastAsia="IRNazanin" w:cs="IRNazanin"/>
          <w:color w:val="111111"/>
          <w:sz w:val="28"/>
          <w:szCs w:val="28"/>
          <w:lang w:bidi="fa-IR"/>
        </w:rPr>
        <w:t>285/6</w:t>
      </w:r>
      <w:r>
        <w:rPr>
          <w:rFonts w:eastAsia="IRNazanin" w:cs="IRNazanin"/>
          <w:color w:val="111111"/>
          <w:sz w:val="28"/>
          <w:szCs w:val="28"/>
          <w:rtl w:val="true"/>
          <w:lang w:bidi="fa-IR"/>
        </w:rPr>
        <w:t xml:space="preserve"> . </w:t>
      </w:r>
      <w:bookmarkStart w:id="289" w:name="pg16511_162439"/>
    </w:p>
    <w:p>
      <w:pPr>
        <w:pStyle w:val="Heading3"/>
        <w:numPr>
          <w:ilvl w:val="2"/>
          <w:numId w:val="1"/>
        </w:numPr>
        <w:rPr/>
      </w:pPr>
      <w:bookmarkStart w:id="290" w:name="__RefHeading___Toc9283438_1280447820"/>
      <w:bookmarkStart w:id="291" w:name="_Toc105"/>
      <w:bookmarkEnd w:id="289"/>
      <w:bookmarkEnd w:id="290"/>
      <w:r>
        <w:rPr/>
        <w:t>5</w:t>
      </w:r>
      <w:r>
        <w:rPr>
          <w:rtl w:val="true"/>
        </w:rPr>
        <w:t xml:space="preserve">- </w:t>
      </w:r>
      <w:r>
        <w:rPr>
          <w:rtl w:val="true"/>
        </w:rPr>
        <w:t>باب الانصاف</w:t>
      </w:r>
      <w:bookmarkEnd w:id="291"/>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البيهقي أخبرنا أبو الحسن بن عبدان أنبأ احمد بن عبيد ثنا احمد ابن علي الخزاز ثنا اسيد بن زيد الجمال ثنا عمرو بن شمر ح وأخبرنا أبو زكريا ابن أبى اسحاق المزكي أنبأ أبو محمد ابن الخراساني ثنا محمد بن عبيد ابن أبى هارون ثنا ابراهيم بن حبيب ثنا عمرو بن شمر عن جابر عن الشعبي قال خرج علي بن أبي طالب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السوق فإذا هو بنصراني يبيع درعا قال فعرف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الدرع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هذه درعى بينى وبينك قاضى المسلمين قال وكان قاضى المسلمين شريح كان علي</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استقضاه قال فلما رأى شريح أمير المؤمنين قام من مجلس القضاء واجلس عليا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في مجلسه وجلس شريح قدامه إلى جنب النصراني فقال له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أما يا شريح لو كان خصمى مسلما لقعدت معه مجلس الخصم ولكني سمعت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يقول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لا تصافحوهم ولا تبدؤهم بالسلام ولا تعودوا مرضاهم ولا تصلوا عليهم ولجوهم إلى مضايق الطرق وصغر وهم كما صغرهم الله اقض بيني وبينه يا شريح فقال شريح تقول يا أميرالمؤمنين قال فقال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هذه درعى ذهبت منى منذ زمان قال فقال شريح ما تقول يا نصراني قال فقال النصراني ما اكذب أمير المؤمنين الدرع هي درعى قال فقال</w:t>
      </w:r>
      <w:r>
        <w:rPr>
          <w:rFonts w:eastAsia="Amiri" w:cs="Amiri" w:ascii="Amiri" w:hAnsi="Amiri"/>
          <w:color w:val="111111"/>
          <w:sz w:val="28"/>
          <w:szCs w:val="28"/>
          <w:rtl w:val="true"/>
          <w:lang w:bidi="ar-SA"/>
        </w:rPr>
        <w:t>:</w:t>
      </w:r>
    </w:p>
    <w:p>
      <w:pPr>
        <w:sectPr>
          <w:footerReference w:type="default" r:id="rId14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شريح ما ارى ان تخرج من يده فهل من بينة فقال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صدق </w:t>
      </w:r>
    </w:p>
    <w:p>
      <w:pPr>
        <w:pStyle w:val="BookText"/>
        <w:rPr/>
      </w:pPr>
      <w:r>
        <w:rPr>
          <w:rFonts w:ascii="Amiri" w:hAnsi="Amiri" w:eastAsia="Amiri" w:cs="Amiri"/>
          <w:color w:val="111111"/>
          <w:sz w:val="28"/>
          <w:sz w:val="28"/>
          <w:szCs w:val="28"/>
          <w:rtl w:val="true"/>
          <w:lang w:bidi="ar-SA"/>
        </w:rPr>
        <w:t>شريح قال فقال النصراني اما انا اشهد أن هذه أحكام الانبياء أمير المؤمنين يجئ إلى قاضيه وقاضيه يقضى عليه هي والله يا أمير المؤمنين درعك اتبعتك من الجيش وقد زالت عن جملك الاورق فأخذتها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فانى اشهد أن لا اله الا الله وان محمدا رسول الله قال فقال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إذا اسلمت فهى لك وحمله على فرس عتيق قال فقال الشعبي لقد رأيته يقاتل المشركين هذا لفظ حديث أبي زكريا وفي رواية ابن عبدان قال يا شريح لو لا ان خصمى نصراني لجثيت بين يديك وقال في آخره قال فوهبها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له وفرض له الفين واصيب معه يوم صفين والباقى بمعناه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عنه أخبرنا أبو على الروذبارى ثنا عبد بن عمر بن شوذب الواسطي بها ثنا شعيب بن ايوب ثنا حسين بن علي الجعفي عن زائدة عن سماك عن حنش عن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تقاضي اليك رجلان فلا تقض للاول حتى تسمع كلام الآخر فسوف ترى كيف تقضى قال فما زلت بعد قاضيا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عنه أخبرنا أبو على الروذبارى ثنا عبد الله بن عمر بن شوذب الواسطي ثنا شعيب بن ايوب ثنا اسمعيل بن عبد الله بن بشر عن اسمعيل بن مسلم عن الحسن قال نزل على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رجل وهو بالكوفة ثم قدم خصما له فقال له علي الا انا اخصم انت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قال تتحول فان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نهانا ان نضيف الخصم الا وخصمه معه – تابعه أبو معاوية وغيره عن اسمعيل بمعناه هكذا</w:t>
      </w:r>
      <w:r>
        <w:rPr>
          <w:rFonts w:eastAsia="IRNazanin" w:cs="IRNazanin"/>
          <w:color w:val="111111"/>
          <w:sz w:val="28"/>
          <w:szCs w:val="28"/>
          <w:rtl w:val="true"/>
          <w:lang w:bidi="fa-IR"/>
        </w:rPr>
        <w:t>.</w:t>
      </w:r>
    </w:p>
    <w:p>
      <w:pPr>
        <w:sectPr>
          <w:footerReference w:type="default" r:id="rId14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عنه أخبرنا الشريف أبو الفتح العمري أنبأ عبد الرحمن الشريحي ثنا أبو القاسم البغوي ثنا محمد بن بكار ثنا قيس بن الربيع عن اسمعيل بن مسلم عن الحسن قال حدثنا رجل نزل على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بالكوفة فأقام عنده </w:t>
      </w:r>
    </w:p>
    <w:p>
      <w:pPr>
        <w:pStyle w:val="BookText"/>
        <w:rPr/>
      </w:pPr>
      <w:r>
        <w:rPr>
          <w:rFonts w:ascii="IRNazanin" w:hAnsi="IRNazanin" w:eastAsia="IRNazanin"/>
          <w:color w:val="111111"/>
          <w:sz w:val="28"/>
          <w:sz w:val="28"/>
          <w:szCs w:val="28"/>
          <w:rtl w:val="true"/>
          <w:lang w:bidi="fa-IR"/>
        </w:rPr>
        <w:t>اياما ثم ذكر خصومة له فقال له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تحول عن منزلي فان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نهى ان ينزل الخصم الا وخصمه معه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عنه قراءت في كتاب ابن خزيمة عن موسى بن سهل الرملي عن محمد بن عبدالعزيز عن القاسم بن غصن عن داود ابن أبي هند عن أبى حرب بن الاسود الديلى عن أبيه عن علي بن أبي 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كان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يضيف الخصم الا وخصمه معه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المغازلي أخبرنا أبو عمر الحسن بن علي بن غسان البصري إجازة أن أبا الحسن علي بن القاسم بن الحسن النجاد حدثهم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أبو الحسن علي بن إسحاق المادراني حدثنا أبو قلابة عبدالملك بن محمد حدثنا أبو غسان حدثنا شريك عن سماك عن حنش عن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اذا جلس إليك الخصمان فلا تقض للاوّل حتى تسمع من الآخر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فما زلت قاضيا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 الهيتمي عن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يقول الله اشتد غضبي على من ظلم من لا يجد ناصرا غيرى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رواه الطبراني في الصغير والاوسط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المنابع</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سنن الكبرى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136/10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مناقب ابن المغازلي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251</w:t>
      </w:r>
      <w:r>
        <w:rPr>
          <w:rFonts w:ascii="Amiri" w:hAnsi="Amiri" w:eastAsia="Amiri" w:cs="Amiri"/>
          <w:color w:val="111111"/>
          <w:sz w:val="28"/>
          <w:sz w:val="28"/>
          <w:szCs w:val="28"/>
          <w:rtl w:val="true"/>
          <w:lang w:bidi="ar-SA"/>
        </w:rPr>
        <w:t>،</w:t>
      </w:r>
    </w:p>
    <w:p>
      <w:pPr>
        <w:sectPr>
          <w:footerReference w:type="default" r:id="rId14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مجمع الزوائد</w:t>
      </w:r>
      <w:r>
        <w:rPr>
          <w:rFonts w:eastAsia="IRNazanin" w:cs="IRNazanin"/>
          <w:color w:val="111111"/>
          <w:sz w:val="28"/>
          <w:szCs w:val="28"/>
          <w:rtl w:val="true"/>
          <w:lang w:bidi="fa-IR"/>
        </w:rPr>
        <w:t xml:space="preserve">: </w:t>
      </w:r>
      <w:r>
        <w:rPr>
          <w:rFonts w:eastAsia="IRNazanin" w:cs="IRNazanin"/>
          <w:color w:val="111111"/>
          <w:sz w:val="28"/>
          <w:szCs w:val="28"/>
          <w:lang w:bidi="fa-IR"/>
        </w:rPr>
        <w:t>206/4</w:t>
      </w:r>
      <w:r>
        <w:rPr>
          <w:rFonts w:eastAsia="IRNazanin" w:cs="IRNazanin"/>
          <w:color w:val="111111"/>
          <w:sz w:val="28"/>
          <w:szCs w:val="28"/>
          <w:rtl w:val="true"/>
          <w:lang w:bidi="fa-IR"/>
        </w:rPr>
        <w:t xml:space="preserve"> . </w:t>
      </w:r>
      <w:bookmarkStart w:id="292" w:name="pg16511_162442"/>
    </w:p>
    <w:p>
      <w:pPr>
        <w:pStyle w:val="Heading3"/>
        <w:numPr>
          <w:ilvl w:val="2"/>
          <w:numId w:val="1"/>
        </w:numPr>
        <w:rPr/>
      </w:pPr>
      <w:bookmarkStart w:id="293" w:name="__RefHeading___Toc9283440_1280447820"/>
      <w:bookmarkStart w:id="294" w:name="_Toc106"/>
      <w:bookmarkEnd w:id="292"/>
      <w:bookmarkEnd w:id="293"/>
      <w:r>
        <w:rPr/>
        <w:t>6</w:t>
      </w:r>
      <w:r>
        <w:rPr>
          <w:rtl w:val="true"/>
        </w:rPr>
        <w:t xml:space="preserve">- </w:t>
      </w:r>
      <w:r>
        <w:rPr>
          <w:rtl w:val="true"/>
        </w:rPr>
        <w:t>باب شاهد الزور</w:t>
      </w:r>
      <w:bookmarkEnd w:id="294"/>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البيهقي أخبرنا أبو طاهر الفقيه أنبأ أبو حامد بن بلال ثنا أبو الأزهر ثنا يونس بن بكير عن عبد الرحمن بن ياسين قال سمعت علي بن حسين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يقول كان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اخذ شاهد زور بعث به إلى عشيرته فقال ان هذا شاهد زور فاعرفوه وعرفوه ثم خلى سبيله قال عبد الرحمن قلت لعلي بن الحسين هل كان فيه ضرب قال 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ايضا منقطع</w:t>
      </w:r>
      <w:r>
        <w:rPr>
          <w:rFonts w:eastAsia="Amiri" w:cs="Amiri" w:ascii="Amiri" w:hAnsi="Amiri"/>
          <w:color w:val="111111"/>
          <w:sz w:val="28"/>
          <w:szCs w:val="28"/>
          <w:rtl w:val="true"/>
          <w:lang w:bidi="ar-SA"/>
        </w:rPr>
        <w:t>.</w:t>
      </w:r>
    </w:p>
    <w:p>
      <w:pPr>
        <w:sectPr>
          <w:footerReference w:type="default" r:id="rId14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سنن الكبرى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243/10</w:t>
      </w:r>
      <w:r>
        <w:rPr>
          <w:rFonts w:eastAsia="Amiri" w:cs="Amiri" w:ascii="Amiri" w:hAnsi="Amiri"/>
          <w:color w:val="111111"/>
          <w:sz w:val="28"/>
          <w:szCs w:val="28"/>
          <w:rtl w:val="true"/>
          <w:lang w:bidi="ar-SA"/>
        </w:rPr>
        <w:t xml:space="preserve">. </w:t>
      </w:r>
      <w:bookmarkStart w:id="295" w:name="pg16511_162443"/>
    </w:p>
    <w:p>
      <w:pPr>
        <w:pStyle w:val="Heading3"/>
        <w:numPr>
          <w:ilvl w:val="2"/>
          <w:numId w:val="1"/>
        </w:numPr>
        <w:rPr/>
      </w:pPr>
      <w:bookmarkStart w:id="296" w:name="__RefHeading___Toc9283442_1280447820"/>
      <w:bookmarkStart w:id="297" w:name="_Toc107"/>
      <w:bookmarkEnd w:id="295"/>
      <w:bookmarkEnd w:id="296"/>
      <w:r>
        <w:rPr/>
        <w:t>7</w:t>
      </w:r>
      <w:r>
        <w:rPr>
          <w:rtl w:val="true"/>
        </w:rPr>
        <w:t xml:space="preserve">- </w:t>
      </w:r>
      <w:r>
        <w:rPr>
          <w:rtl w:val="true"/>
        </w:rPr>
        <w:t>باب شهادة القابلة</w:t>
      </w:r>
      <w:bookmarkEnd w:id="297"/>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البيهقي أخبرنا أبو حازم الحافظ أنبأ أبو الفضل بن خميرويه أنبأ احمد بن نجدة ثنا سعيد بن منصور ثنا أبو عوانة وهشيم عن جابر عن عبد الله بن نجى عن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انه كان يجيز شهادة القابلة، زاد أبو عوانة وحدها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لا يصح جابر الجعفى متروك و عبد الله بن نجى فيه نظر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ورواه سويد بن عبد العزيز وهو ضعيف عن غيلان بن جامع عن عطاء بن أبي مروان عن أبيه أن علياً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فذكره قال اسحاق الحنظلي لو صحت شهادة القابلة عن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لقلنا به ولكن في اسناده خلل قال الشافعي رحمه الله لو ثبت عن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صرنا إليه ان شاء الله ولكنه لا يثبت عندكم ولا عندنا عنه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أبي شيبة حدثنا أبو بكر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وكيع عن سفيان عن جابر عن عبد الله بن نجى عن على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أنه أجاز شهادة قابلة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المنابع </w:t>
      </w:r>
      <w:r>
        <w:rPr>
          <w:rFonts w:eastAsia="IRNazanin" w:cs="IRNazanin"/>
          <w:color w:val="111111"/>
          <w:sz w:val="28"/>
          <w:szCs w:val="28"/>
          <w:rtl w:val="true"/>
          <w:lang w:bidi="fa-IR"/>
        </w:rPr>
        <w:t>:</w:t>
      </w:r>
    </w:p>
    <w:p>
      <w:pPr>
        <w:sectPr>
          <w:footerReference w:type="default" r:id="rId14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سنن الكبرى</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151/10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المصنف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187/6</w:t>
      </w:r>
      <w:r>
        <w:rPr>
          <w:rFonts w:eastAsia="Amiri" w:cs="Amiri" w:ascii="Amiri" w:hAnsi="Amiri"/>
          <w:color w:val="111111"/>
          <w:sz w:val="28"/>
          <w:szCs w:val="28"/>
          <w:rtl w:val="true"/>
          <w:lang w:bidi="ar-SA"/>
        </w:rPr>
        <w:t xml:space="preserve"> . </w:t>
      </w:r>
      <w:bookmarkStart w:id="298" w:name="pg16511_162444"/>
    </w:p>
    <w:p>
      <w:pPr>
        <w:pStyle w:val="Heading3"/>
        <w:numPr>
          <w:ilvl w:val="2"/>
          <w:numId w:val="1"/>
        </w:numPr>
        <w:rPr/>
      </w:pPr>
      <w:bookmarkStart w:id="299" w:name="__RefHeading___Toc9283444_1280447820"/>
      <w:bookmarkStart w:id="300" w:name="_Toc108"/>
      <w:bookmarkEnd w:id="298"/>
      <w:bookmarkEnd w:id="299"/>
      <w:r>
        <w:rPr/>
        <w:t>8</w:t>
      </w:r>
      <w:r>
        <w:rPr>
          <w:rtl w:val="true"/>
        </w:rPr>
        <w:t xml:space="preserve">- </w:t>
      </w:r>
      <w:r>
        <w:rPr>
          <w:rtl w:val="true"/>
        </w:rPr>
        <w:t>باب القضاء باليمين</w:t>
      </w:r>
      <w:bookmarkEnd w:id="300"/>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البيهقي أخبرنا أبو الحسن علي بن احمد بن عبدان أنبأ احمد بن عبيد الصفار ثنا اسمعيل بن اسحاق القاضى ثنا اسمعيل بن أبى اويس ثنا سليمان بن بلال عن جعفر بن محمد عن ابيه عن جده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قضى باليمين مع الشاهد وقال قضى بذلك علي بن أبي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وقد قيل عن جعفر بن محمد عن ابيه عن علي بن أبي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عنه أخبرنا أبو عبد الله الحافظ وأبو بكر احمد بن الحسن قالا أنبأ أبو العباس محمد بن يعقوب ثنا العباس بن محمد الدوري ثنا شبابة بن سوار ثنا عبد العزيز بن أبي سلمة عن جعفر بن محمد عن ابيه عن على ان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قضى بشاهد ويمين وقضى به علي بن أبي 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بالعراق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عنه أخبرنا أبو الحسن محمد بن الحسين العلوى أنبأ احمد بن محمد بن الحسن الحافظ ثنا احمد بن محمد بن الصباح ثنا شبابة ثنا عبد العزيز الماجشون عن جعفر بن محمد عن ابيه عن جده عن علي بن أبي 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قضى بشهادة رجل واحد مع يمين صاحب الحق وقضى به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بالعراق وكذلك رواه حسين بن زيد عن جعفر بن محمد</w:t>
      </w:r>
      <w:r>
        <w:rPr>
          <w:rFonts w:eastAsia="IRNazanin" w:cs="IRNazanin"/>
          <w:color w:val="111111"/>
          <w:sz w:val="28"/>
          <w:szCs w:val="28"/>
          <w:rtl w:val="true"/>
          <w:lang w:bidi="fa-IR"/>
        </w:rPr>
        <w:t>.</w:t>
      </w:r>
    </w:p>
    <w:p>
      <w:pPr>
        <w:sectPr>
          <w:footerReference w:type="default" r:id="rId14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أخبرنا أبو نصر بن قتادة أنبأ أبو محمد عبد الله بن احمد بن سعد </w:t>
      </w:r>
    </w:p>
    <w:p>
      <w:pPr>
        <w:pStyle w:val="BookText"/>
        <w:rPr/>
      </w:pPr>
      <w:r>
        <w:rPr>
          <w:rFonts w:ascii="IRNazanin" w:hAnsi="IRNazanin" w:eastAsia="IRNazanin"/>
          <w:color w:val="111111"/>
          <w:sz w:val="28"/>
          <w:sz w:val="28"/>
          <w:szCs w:val="28"/>
          <w:rtl w:val="true"/>
          <w:lang w:bidi="fa-IR"/>
        </w:rPr>
        <w:t>الحافظ ثنا محمد بن ابراهيم البوشنجى ثنا اسحاق بن موسى الانصاري قال سمعت حسين بن زيد يقول حدثني جعفر بن محمد عن ابيه عن جده عن علي أبي 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انه قضى باليمين مع الشاهد الواحد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علي بن الحسين بن علي بن أبي طالب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جد جعفر بن محمد وان لم يدرك علياً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فهم أقرب من الاتصال من رواية محمد بن علي عن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وقد رواه غير جعفر بن محمد عن محمد بن علي الباقر على الارسال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عنه أخبرنا أبو نصر بن قتادة أنبأ أبو العباس محمد بن اسحاق ابن ايوب الصبغي بنا الحسن بن علي بن زياد ثنا ابن أبى اويس حدثني حسين بن عبد الله بن ضميرة بن أبى ضميرة عن ابيه عن جده عن علي بن أبي طالب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انه قال اليمين مع الشاهد فان لم يكن له بينة فاليمين على المدعى عليه إذا كان قد خالطه فان نكل حلف المدعى</w:t>
      </w:r>
      <w:r>
        <w:rPr>
          <w:rFonts w:eastAsia="Amiri" w:cs="Amiri" w:ascii="Amiri" w:hAnsi="Amiri"/>
          <w:color w:val="111111"/>
          <w:sz w:val="28"/>
          <w:szCs w:val="28"/>
          <w:rtl w:val="true"/>
          <w:lang w:bidi="ar-SA"/>
        </w:rPr>
        <w:t>.</w:t>
      </w:r>
    </w:p>
    <w:p>
      <w:pPr>
        <w:sectPr>
          <w:footerReference w:type="default" r:id="rId14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سنن الكبرى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170/10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184</w:t>
      </w:r>
      <w:r>
        <w:rPr>
          <w:rFonts w:eastAsia="Amiri" w:cs="Amiri" w:ascii="Amiri" w:hAnsi="Amiri"/>
          <w:color w:val="111111"/>
          <w:sz w:val="28"/>
          <w:szCs w:val="28"/>
          <w:rtl w:val="true"/>
          <w:lang w:bidi="ar-SA"/>
        </w:rPr>
        <w:t xml:space="preserve">. </w:t>
      </w:r>
      <w:bookmarkStart w:id="301" w:name="pg16511_162446"/>
    </w:p>
    <w:p>
      <w:pPr>
        <w:pStyle w:val="Heading3"/>
        <w:numPr>
          <w:ilvl w:val="2"/>
          <w:numId w:val="1"/>
        </w:numPr>
        <w:rPr/>
      </w:pPr>
      <w:bookmarkStart w:id="302" w:name="__RefHeading___Toc9283446_1280447820"/>
      <w:bookmarkStart w:id="303" w:name="_Toc109"/>
      <w:bookmarkEnd w:id="301"/>
      <w:bookmarkEnd w:id="302"/>
      <w:r>
        <w:rPr/>
        <w:t>9</w:t>
      </w:r>
      <w:r>
        <w:rPr>
          <w:rtl w:val="true"/>
        </w:rPr>
        <w:t xml:space="preserve"> - </w:t>
      </w:r>
      <w:r>
        <w:rPr>
          <w:rtl w:val="true"/>
        </w:rPr>
        <w:t>باب القرعة</w:t>
      </w:r>
      <w:bookmarkEnd w:id="303"/>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ماجة حدثنا إسحاق بن منصور أنبأنا عبد الرزاق أنبأنا الثوري، عن صالح الهمداني، عن الشعبي، عن عبد خير الحضرمي، عن زيد بن أرقم،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أتى علي بن أبي طالب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وهو باليمن، في ثلاثة قد وقعوا على امرأة في طهر واحد فسأل اثنين فقال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أتقران لهذا بالولد ؟ فقالا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سأل اثنين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أتقران لهذا بالولد؟ فقالا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فجعل كلما سأل اثنين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أتقران لهذا بالولد ؟ قالا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فأقرع بينهم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وألحق الولد بالذي أصابته القرعة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وجعل عليه ثلثى الدية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فذكر ذلك للنبي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فضحك حتى بدت نواجذه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الزبير قال حدثني أبو الحسن المدائني عن جعفر بن عون بإسناده قال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قدم قادم من اليمن من عند علي بن أبي 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فسأله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علي بن أبي 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سأله عن الخبر،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نخبر عن علي بن أبي 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ثلاثة نفر تقدموا اليه، و قد اشتركوا في طهر امرأة، فقال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انت شركاء متشاکسون، و قد جاءت بولد، فكلهم يدعيه، فأقرع بينهم فوقعت القرعة على واحد منهم فألحقه به، وأغرم الآخرين ثلثي الدية فتبسم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 أنكر ذلك من فعل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المنابع</w:t>
      </w:r>
      <w:r>
        <w:rPr>
          <w:rFonts w:eastAsia="IRNazanin" w:cs="IRNazanin"/>
          <w:color w:val="111111"/>
          <w:sz w:val="28"/>
          <w:szCs w:val="28"/>
          <w:rtl w:val="true"/>
          <w:lang w:bidi="fa-IR"/>
        </w:rPr>
        <w:t>:</w:t>
      </w:r>
    </w:p>
    <w:p>
      <w:pPr>
        <w:sectPr>
          <w:footerReference w:type="default" r:id="rId14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سنن ابن ماجة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786/2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الموفقيات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363</w:t>
      </w:r>
      <w:r>
        <w:rPr>
          <w:rFonts w:eastAsia="Amiri" w:cs="Amiri" w:ascii="Amiri" w:hAnsi="Amiri"/>
          <w:color w:val="111111"/>
          <w:sz w:val="28"/>
          <w:szCs w:val="28"/>
          <w:rtl w:val="true"/>
          <w:lang w:bidi="ar-SA"/>
        </w:rPr>
        <w:t xml:space="preserve">. </w:t>
      </w:r>
      <w:bookmarkStart w:id="304" w:name="pg16511_162447"/>
    </w:p>
    <w:p>
      <w:pPr>
        <w:pStyle w:val="Heading3"/>
        <w:numPr>
          <w:ilvl w:val="2"/>
          <w:numId w:val="1"/>
        </w:numPr>
        <w:rPr/>
      </w:pPr>
      <w:bookmarkStart w:id="305" w:name="__RefHeading___Toc9283448_1280447820"/>
      <w:bookmarkStart w:id="306" w:name="_Toc110"/>
      <w:bookmarkEnd w:id="304"/>
      <w:bookmarkEnd w:id="305"/>
      <w:r>
        <w:rPr/>
        <w:t>10</w:t>
      </w:r>
      <w:r>
        <w:rPr>
          <w:rtl w:val="true"/>
        </w:rPr>
        <w:t xml:space="preserve"> - </w:t>
      </w:r>
      <w:r>
        <w:rPr>
          <w:rtl w:val="true"/>
        </w:rPr>
        <w:t>باب اصناف القضاة</w:t>
      </w:r>
      <w:bookmarkEnd w:id="306"/>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البيهق حدثنا أبو طاهر الفقيه أنبأ أبو طاهر محمد بن الحسن المحمد آباذى ثنا أبو جعفر محمد بن عبیدالله ابن المنادى ثنا وهب بن جرير ثنا شعبة عن قتادة عن أبي العالية عن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القضاة ثلاثة فائنان في النار وواحد في الجنة فاما اللذان في النار فرجل جار عن الحق متعمدا ورجل اجتهد رأيه فأخطأ واما الذى فى الجنة فرجل اجتهد رأيه في الحق فاصاب</w:t>
      </w:r>
      <w:r>
        <w:rPr>
          <w:rFonts w:eastAsia="Amiri" w:cs="Amiri" w:ascii="Amiri" w:hAnsi="Amiri"/>
          <w:color w:val="111111"/>
          <w:sz w:val="28"/>
          <w:szCs w:val="28"/>
          <w:rtl w:val="true"/>
          <w:lang w:bidi="ar-SA"/>
        </w:rPr>
        <w:t>.</w:t>
      </w:r>
    </w:p>
    <w:p>
      <w:pPr>
        <w:sectPr>
          <w:footerReference w:type="default" r:id="rId14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سنن الكبرى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117/10</w:t>
      </w:r>
      <w:r>
        <w:rPr>
          <w:rFonts w:eastAsia="Amiri" w:cs="Amiri" w:ascii="Amiri" w:hAnsi="Amiri"/>
          <w:color w:val="111111"/>
          <w:sz w:val="28"/>
          <w:szCs w:val="28"/>
          <w:rtl w:val="true"/>
          <w:lang w:bidi="ar-SA"/>
        </w:rPr>
        <w:t xml:space="preserve">. </w:t>
      </w:r>
      <w:bookmarkStart w:id="307" w:name="pg16511_162448"/>
    </w:p>
    <w:p>
      <w:pPr>
        <w:pStyle w:val="Heading3"/>
        <w:numPr>
          <w:ilvl w:val="2"/>
          <w:numId w:val="1"/>
        </w:numPr>
        <w:rPr/>
      </w:pPr>
      <w:bookmarkStart w:id="308" w:name="__RefHeading___Toc9283450_1280447820"/>
      <w:bookmarkStart w:id="309" w:name="_Toc111"/>
      <w:bookmarkEnd w:id="307"/>
      <w:bookmarkEnd w:id="308"/>
      <w:r>
        <w:rPr/>
        <w:t>11</w:t>
      </w:r>
      <w:r>
        <w:rPr>
          <w:rtl w:val="true"/>
        </w:rPr>
        <w:t xml:space="preserve">- </w:t>
      </w:r>
      <w:r>
        <w:rPr>
          <w:rtl w:val="true"/>
        </w:rPr>
        <w:t>باب قضاء أمير المؤمنين عليه السلام</w:t>
      </w:r>
      <w:bookmarkEnd w:id="309"/>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عبد الله حدثني أبي ثنا أبو سعيد ثنا اسرائيل ثنا سماك عن حنش عن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وقال بعثني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إلى اليمن فانتهينا إلى قوم قد بنوا زبية للاسد فبيناهم كذلك يتدافعون إذ سقط رجل فتعلق بآخر ثم تعلق رجل بآخر حتى صاروا فيها أربعة فجرحهم الاسد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فانتدب له رجل بحربة فقتله وماتوا من جراحتهم كلهم فقاموا أولياء الأول إلى أولياء الاخر فاخرجوا السلاح ليقتتلوا فأتاهم؟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على تفيئة ذلك فقال تريدون ان تقاتلوا ورسول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حي</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اني أقضي بينكم قضاء ان رضيتم فهو القضاء والا حجز بعضكم عن بعض حتى تأتوا النبي</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فيكون هو الذي يقضى بينكم فمن عدا بعد ذلك فلا حق 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اجمعوا من قبائل الذين حضروا البئر ربع الدية وثلث الدية ونصف الدية والدية كاملة فللاول الربع لانه هلك من فوقه وللثاني ثلث الدية وللثالث نصف الدية فابوا ان يرضوا فاتوا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وهو عند مقام ابراهيم فقصوا عليه القصة فقال أنا أقضي بينكم واحتبي فقال رجل من القوم ان عليا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قضى فينا فقصوا عليه القصة فاجازه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p>
    <w:p>
      <w:pPr>
        <w:sectPr>
          <w:footerReference w:type="default" r:id="rId15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حدثني أبي ثنا يحيى بن سعيد عن سفيان ثنا محمد بن عمر بن علي بن أبي طالب عن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يا رسول الله إذا بعثتني </w:t>
      </w:r>
    </w:p>
    <w:p>
      <w:pPr>
        <w:pStyle w:val="BookText"/>
        <w:rPr/>
      </w:pPr>
      <w:r>
        <w:rPr>
          <w:rFonts w:ascii="Amiri" w:hAnsi="Amiri" w:eastAsia="Amiri" w:cs="Amiri"/>
          <w:color w:val="111111"/>
          <w:sz w:val="28"/>
          <w:sz w:val="28"/>
          <w:szCs w:val="28"/>
          <w:rtl w:val="true"/>
          <w:lang w:bidi="ar-SA"/>
        </w:rPr>
        <w:t>أكون كالسكة المحماة أم الشاهد يرى ما لا يرى الغائب</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الله حدثني أبي حدثني يحيى عن الاعمش عن عمرو بن مرة عن أبى البختري عن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بعثني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إلى اليمن وانا حديث السن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 تبعثني إلى قوم يكون بينهم احداث ولا علم لي بالقضاء قال ان الله سيهدي لسانك ويثبت قلبك قال فما شككت في قضاء بين اثنين بعد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عبد الله حدثني أبي ثنا يحيى بن آدم ثنا اسرائيل عن أبي اسحق عن حارثة بن مضرب عن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بعثني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إلى اليمن فقلت يا رسول الله انك تبعثني إلى قوم هم أسن مني لا قضي بينهم قال اذهب فان الله تعالى سيثبت لسانك ويهدى قلبك</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عبد الله حدثني أبي ثنا خلف ثنا خالد عن عاصم بن كليب عن أبي بردة عن أبي موسى ان علياً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 الله تعالى الهدى والسداد واذكر بالهدى هدايتك الطريق واذكر بالسداد تسديدك السهم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الله حدثني أبي ثنا حسين بن علي عن زائدة عن سماك عن حسن عن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لي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تقدم اليك خصمان فلا تسمع كلام الاول حتى تسمع كلام الآخر فسوف ترى كيف تقضي قال فقال علي الله فما زلت بعد ذلك قاضيا</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الله حدثني أبى ثنا وكيع عن شريك عن سماك عن حنش عن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جلس اليك الخصمان فلا تكلم حتى تسمع من الاخر كما سمعت من الاول</w:t>
      </w:r>
      <w:r>
        <w:rPr>
          <w:rFonts w:eastAsia="IRNazanin" w:cs="IRNazanin"/>
          <w:color w:val="111111"/>
          <w:sz w:val="28"/>
          <w:szCs w:val="28"/>
          <w:rtl w:val="true"/>
          <w:lang w:bidi="fa-IR"/>
        </w:rPr>
        <w:t>.</w:t>
      </w:r>
    </w:p>
    <w:p>
      <w:pPr>
        <w:sectPr>
          <w:footerReference w:type="default" r:id="rId15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عبد الله حدثني أبي ثنا اسود بن عامر ثنا شريك عن </w:t>
      </w:r>
    </w:p>
    <w:p>
      <w:pPr>
        <w:pStyle w:val="BookText"/>
        <w:rPr/>
      </w:pPr>
      <w:r>
        <w:rPr>
          <w:rFonts w:ascii="IRNazanin" w:hAnsi="IRNazanin" w:eastAsia="IRNazanin"/>
          <w:color w:val="111111"/>
          <w:sz w:val="28"/>
          <w:sz w:val="28"/>
          <w:szCs w:val="28"/>
          <w:rtl w:val="true"/>
          <w:lang w:bidi="fa-IR"/>
        </w:rPr>
        <w:t>سماك عن حنش عن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بعثني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إلى اليمن قال فقلت يا رسول الله تبعثي إلى قوم أسن منى وأنا حديث لا أبصر القضاء قال فوضع يده على صدري وقال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اللهم ثبت لسانه واهد قلبه يا علي إذا جلس اليك الخصمان فلا تقض بينهما حتى تسمع من الآخر كما سمعت من الاول فانك إذا فعلت ذلك تبين لك القضاء قال فما اختلف على قضاء بعد أو ما أشكل على قضاء بعد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حرب</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عبدالله حدثني أبي ثنا وكيع ثنا حماد بن سلمة عن سماك بن حرب عن حنش الكنانى ان قوما باليمن حفروا زبية لاسد فوقع فيها فتكاب الناس عليه فوقع فيها رجل فتعلق بآخر ثم تعلق الاخر بآخر حتى كانوا فيها أربعة فتنازع في ذلك حتى أخذ السلاح بعضهم لبعض فقال لهم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أتقتلون مائتين في أربعة ولكن ساقضى بينكم بقضاء ان رضيتموه للاول ربع الدية وللثاني ثلث الدية وللثالث نصف الدية وللرابع الدية فلم يرضوا بقضائه فاتوا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ساقضى بينكم بقضاء قال فاخبر بقضاء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فاجازه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عبد الله حدثني محرز بن عون بن أبي عون ثنا شريك عن سماك عن حنش عن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بعثني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قاضيا فقال إذا جاءك الخصمان فلا تقض على أحدهما حتى تسمع من الآخر فانه يبين لك القضاء</w:t>
      </w:r>
      <w:r>
        <w:rPr>
          <w:rFonts w:eastAsia="IRNazanin" w:cs="IRNazanin"/>
          <w:color w:val="111111"/>
          <w:sz w:val="28"/>
          <w:szCs w:val="28"/>
          <w:rtl w:val="true"/>
          <w:lang w:bidi="fa-IR"/>
        </w:rPr>
        <w:t>.</w:t>
      </w:r>
    </w:p>
    <w:p>
      <w:pPr>
        <w:sectPr>
          <w:footerReference w:type="default" r:id="rId15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عبد الله حدثني أبو الربيع الزهراني و ثنا علي بن حكيم الاودى وحدثنا وثنا محمد بن جعفر الوركانى وثنا زكريا بن يحيى زحمويه وحدثنا عبد الله بن عامر بن زرارة الحضرمي وحدثنا داود بن عمرو الضسبي قالوا ثنا شريك عن سماك عن حنش عن علی قال بعثنى النبي عن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بعثنى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إلى اليمن قاضيا</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فقلت تبعثني إلى قوم وانا حدث السن ولا علم لى بالقضاء فوضع يده على صدري فقال ثبتك الله وسددك إذا جاءك الخصمان فلا تقض للاول حتى تسمع من الآخر فانه اجدر أن يبين لك القضاء قال فمازلت قاضيا وهذا لفظ حديث داود بن عمرو الضبي وبعضهم أتم كلاما من بعض</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حدثنا عبد الله حدثني أبى وحدثني أبو بكر بن أبي شيبة قالا ثنا حسين بن علي عن زائدة عن سماك عن حنش عن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لى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تقاضى اليك رجلان فلا تقض للاول حتى تسمع ما يقول الآخر فانك سوف ترى كيف تقضى</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حدثنا عبد الله حدثني أبي ثنا سليمان بن داود أنبأنا زائدة عن السدى عن سعد بن عبيدة عن أبي عبد الرحمن السلمى قال خطب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يا أيها الناس أقيموا على ارقائكم الحدود من أحصن منهم ومن لم يحصن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فان أمة لرسول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زنت فأمرني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أقيم عليها الحد فاتيتها فإذا هي حديث عهد بنفاس فخشيت ان أنا جلدتها ان تموت فاتيت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فذكرت ذلك له فقال أحسنت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عبد الله حدثني أبي ثنا يحيى بن آدم ثنا اسرائيل عن أبي اسحق عن حارثة ابن مضرب عن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بعثني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إلى اليمن فقلت انك تبعثني إلى قوم وهم أسن منى لاقضى بينهم فقال اذهب فان الله سيهدي قلبك ويثبت لسانك</w:t>
      </w:r>
      <w:r>
        <w:rPr>
          <w:rFonts w:eastAsia="IRNazanin" w:cs="IRNazanin"/>
          <w:color w:val="111111"/>
          <w:sz w:val="28"/>
          <w:szCs w:val="28"/>
          <w:rtl w:val="true"/>
          <w:lang w:bidi="fa-IR"/>
        </w:rPr>
        <w:t>.</w:t>
      </w:r>
    </w:p>
    <w:p>
      <w:pPr>
        <w:sectPr>
          <w:footerReference w:type="default" r:id="rId15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محمد بن اسماعيل البخاري حدثنا علي بن الجعد قال أخبرنا شعبة عن ايوب عن ابن سيرين عن عبيدة عن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اقضوا كما كنتم تقضون فانى اكره الاختلاف حتى يكون للناس جماعة أو أموت كما مات </w:t>
      </w:r>
    </w:p>
    <w:p>
      <w:pPr>
        <w:pStyle w:val="BookText"/>
        <w:rPr/>
      </w:pPr>
      <w:r>
        <w:rPr>
          <w:rFonts w:ascii="Amiri" w:hAnsi="Amiri" w:eastAsia="Amiri" w:cs="Amiri"/>
          <w:color w:val="111111"/>
          <w:sz w:val="28"/>
          <w:sz w:val="28"/>
          <w:szCs w:val="28"/>
          <w:rtl w:val="true"/>
          <w:lang w:bidi="ar-SA"/>
        </w:rPr>
        <w:t>اصحابي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فكان ابن سيرين يرى ان عامة ما يروى على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الكذب</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الترمذي حدثنا هناد حدثنا حسين الجعفي عن زائدة، عن سماك ابن حرب، عن حنش عن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لى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تقاضى إليك رجلان، فلا تقضى للاول حتى تسمع كلام الآخر فسوف تدرى كيف تقضى</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أبو داود حدثنا عمرو بن عون،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أخبرنا شريك، عن سماك، عن حنش، عن علي عليه السلام قال بعثني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إلى اليمن قاضيا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رسول الله ترسلني وأنا حديث السن ولا علم لى بالقضاء؟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الله سيهدي قلبك ويثبت لسانك</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فإذا جلس بين يديك الخصمان فلا تقضين حتى تسمع من الآخر كما سمعت من الاول فإنه أحرى أن يتبين لك القضاء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زلت قاضيا، أو ما شككت فى قضاء بعد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البيهقي أخبرنا أبو الحسن علي بن محمد المقرى أنبأ الحسن بن محمد بن اسحاق ثنا اسحاق ثنا يوسف بن يعقوب ثنا أبو الربيع ثنا شريك عن سماك ابن حرب عن حنش بن المعتمر عن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بعثنى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قاضيا يعنى إلى اليمن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فقلت يا رسول الله إلى شاب وتبعثني إلى اقوام ذوی اسنان قال فدعا لى بدعوات ثم قال إذا اتاك الخصمان فسمعت من احدهما فلا تقضين حتى تسمع من الآخر فانه اثبت لك قال فما اختلف على بعد ذلك القضاء</w:t>
      </w:r>
      <w:r>
        <w:rPr>
          <w:rFonts w:eastAsia="IRNazanin" w:cs="IRNazanin"/>
          <w:color w:val="111111"/>
          <w:sz w:val="28"/>
          <w:szCs w:val="28"/>
          <w:rtl w:val="true"/>
          <w:lang w:bidi="fa-IR"/>
        </w:rPr>
        <w:t>.</w:t>
      </w:r>
    </w:p>
    <w:p>
      <w:pPr>
        <w:sectPr>
          <w:footerReference w:type="default" r:id="rId15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عنه أخبرنا أبو على الروذباري وأبو عبد الله الحسين بن عمر بن برهان وأبو الحسين بن الفضل القطان وأبو محمد السكرى قالوا أنبأ اسمعيل ابن محمد الصفار ثنا الحسن بن عرفة ثنا عمر بن عبد الرحمن أبو حفص </w:t>
      </w:r>
    </w:p>
    <w:p>
      <w:pPr>
        <w:pStyle w:val="BookText"/>
        <w:rPr/>
      </w:pPr>
      <w:r>
        <w:rPr>
          <w:rFonts w:ascii="IRNazanin" w:hAnsi="IRNazanin" w:eastAsia="IRNazanin"/>
          <w:color w:val="111111"/>
          <w:sz w:val="28"/>
          <w:sz w:val="28"/>
          <w:szCs w:val="28"/>
          <w:rtl w:val="true"/>
          <w:lang w:bidi="fa-IR"/>
        </w:rPr>
        <w:t>الابار عن الاعمش عن عمرو بن مرة عن أبى البخترى عن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قال بعثني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إلى اليمن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فقلت يا رسول الله تبعثني وانا حديث السن لا علم لى بالقضاء قال انطلق فان الله عز وجل سيهدي قلبك ويثبت لسانك قال فما شككت في قضاء بين رجلين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عنه أخبرنا ابن فورك أنبأ عبد الله بن جعفر ثنا يونس بن حبيب ثنا أبو داود ثنا شعبة عن عمرو بن مرة سمع أبا البخترى يقول حدثني من سمع علياً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يقول لما بعثني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إلى اليمن فقلت يا رسول الله تبعثني وانا رجل حديث السن لا علم لى بكثير من القضاء قال فضرب يده في صدري وقال ان الله سيثبت لسانك ويهدى قلبك فما اعياني قضاء بين اثنين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عنه أخبرنا أبو عبد الرحمن السلمى أنبأ أبو الحسن الكارزى ثنا علي بن عبد العزيز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أبو عبيد في حديث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الرجل الذى سافر مع اصحاب له فلم يرجع حين رجعوا فاتهم اهله اصحابه فرفعوهم إلى شريح فسألهم البينة على قتله فارتفعوا إلى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وأخبروه بقول شريح فقال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أوردها سعد وسعد مشتمل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سعد لا تروى بها ذاك الابل</w:t>
      </w:r>
    </w:p>
    <w:p>
      <w:pPr>
        <w:sectPr>
          <w:footerReference w:type="default" r:id="rId15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قال، ان اهون السقى التشريع قال ثم فرق بينهم وسألهم فاختلفوا ثم اقروا بقتله فأحسبه قال فقتلهم به قال أبو عبيد حدثنيه رجل لا احفظ اسمه عن هشام بن حسان عن ابن سيرين عن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عبيد قوله، اوردها سعد وسعد مشتمل، هذا مثل يقال ان اصله ان رجلا اورد ابله ماء لا تصل إلى شربه الا بالاستقاء</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ثم اشتمل ونام وتركها يقول فهذا الفعل لا تروى به الابل وقوله ان اهون السقى التشريع، هو مثل ايضا يقول ان ايسر ما ينبغي ان يفعل بها ان يمكنها من الشريعة أو الحوض يقول ان اهون ما كان ينبغى لشريح ان يفعل ان يستقصى في المسألة والنظر والكشف عن خبر الرجل حتى يعذر في طلبه ولا يقتصر على طلب البينة فقط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أخبرنا أبو عبد الله الحافظ ثنا أبو العباس محمد بن يعقوب ثنا الحسن بن علي بن عفان ثنا ابن نمير عن الاعمش عن سالم بن أبي الجعد قال لو كان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طاعنا على عمر يوما من الدهر لطعن عليه يوم اتاه اهل نجران وكان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كتب الكتاب بين اهل نجران وبين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فكثروا في عهد عمر حتى خافهم على الناس فوقع بينهم الاختلاف فأتوا عمر فسألوه البدل فابدلهم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ثم ندموا و وضع بينهم شيء فابوه فاستقالوه فأبى ان يقيلهم فلما ولى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اتوه فقالوا يا أمير المؤمنين شفاعتك بلسانك وخطك بيمينك فقال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ويحكم ان عمر كان رشيد الامر</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عنه أخبرنا أبو عبد الله الحافظ ثنا أبو الفضل محمد بن ابراهيم ثنا أبو داود سليمان بن سلام نیسابوری ثنا اسحاق بن ابراهيم أنبأ عطاء بن مسلم قال سمعت صالح المرادى يقول قال عبد خير كنت قريبا من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حين جاءه اهل نجران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قلت ان كان رادا على عمر شيئا فاليوم قال فسلموا واصطفوا بين يديه قال ثم ادخل بعضهم يده في كمه فاخرج كتابا فوضعه في يد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قالوا</w:t>
      </w:r>
      <w:r>
        <w:rPr>
          <w:rFonts w:eastAsia="IRNazanin" w:cs="IRNazanin"/>
          <w:color w:val="111111"/>
          <w:sz w:val="28"/>
          <w:szCs w:val="28"/>
          <w:rtl w:val="true"/>
          <w:lang w:bidi="fa-IR"/>
        </w:rPr>
        <w:t>:</w:t>
      </w:r>
    </w:p>
    <w:p>
      <w:pPr>
        <w:sectPr>
          <w:footerReference w:type="default" r:id="rId15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 يا امير المؤمنين خطك بيمينك واملاء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عليك قال فرأيت عليا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وقد جرت الدموع على خده قال ثم رفع رأسه إليهم فقال </w:t>
      </w:r>
    </w:p>
    <w:p>
      <w:pPr>
        <w:pStyle w:val="BookText"/>
        <w:rPr/>
      </w:pPr>
      <w:r>
        <w:rPr>
          <w:rFonts w:ascii="IRNazanin" w:hAnsi="IRNazanin" w:eastAsia="IRNazanin"/>
          <w:color w:val="111111"/>
          <w:sz w:val="28"/>
          <w:sz w:val="28"/>
          <w:szCs w:val="28"/>
          <w:rtl w:val="true"/>
          <w:lang w:bidi="fa-IR"/>
        </w:rPr>
        <w:t>یا اهل نجران ان هذا لآخر كتاب كتبته بين يدى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قالوا فأعطنا ما فيه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سأخبركم عن ذاك ان الذى أخذ منكم عمر لم يأخذه لنفسه انما أخذه الجماعة من المسلمين وكان الذى أخذ منكم خيرا مما اعطاكم والله لا ارد شيئا مما صنعه عمر ان عمر كان رشيد الامر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أخبرنا أبو محمد عبد الله بن يوسف الاصبهاني أنبأ أبو سعيد ابن الاعرابي أنبأ الحسن بن محمد الزعفراني ثنا عبد الوهاب ابن عطاء عن سعيد عن قتادة عن أبى حسان ان العباس بن خرشة الكلابي قال له بنو عمه و بنو عم امرأته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ان امرأتك لا تحبك فان احببت ان تعلم ذلك فخيرها فقال يا برزة بنت الحر اختاري فقالت ويحك اخترت ولست بخيار قالت ذلك ثلاث مرات فقالوا حرمت عليك فقال كذبتم فأتى عليا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فذكر ذلك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لئن قربتها حتى تنكح زوجا غيرك لاغيبنك بالحجارة أو قال ارضخك بالحجاره قال فلما استخلف معاوية اتاه فقال ان ابا تراب فرق بينى وبين امرأتي بكذا وكذا قال قد أجزنا قضاءه عليك أو قال ما كنا لنرد قضاء قضاه عليك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أخبرنا أبو سعيد بن أبي عمرو ثنا أبو العباس الاصم أنبأ الربيع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الشافعي رحمه الله حكاية عن أبي بكر بن عياش عن عبد العزيز بن رفيع عن موسى بن طريف الاسدي قال دخل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بيت المال فاضرط به وقال لا امسى وفيك درهم فامر رجلا من بني اسد فقسمه إلى الليل فقال الناس لو عوضته فقال ان شاء ولكنه سحت</w:t>
      </w:r>
      <w:r>
        <w:rPr>
          <w:rFonts w:eastAsia="Amiri" w:cs="Amiri" w:ascii="Amiri" w:hAnsi="Amiri"/>
          <w:color w:val="111111"/>
          <w:sz w:val="28"/>
          <w:szCs w:val="28"/>
          <w:rtl w:val="true"/>
          <w:lang w:bidi="ar-SA"/>
        </w:rPr>
        <w:t>.</w:t>
      </w:r>
    </w:p>
    <w:p>
      <w:pPr>
        <w:sectPr>
          <w:footerReference w:type="default" r:id="rId15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الشافعي رحمه الله لا يحل لاحد أن يعطى السحت كما لا يحل </w:t>
      </w:r>
    </w:p>
    <w:p>
      <w:pPr>
        <w:pStyle w:val="BookText"/>
        <w:rPr/>
      </w:pPr>
      <w:r>
        <w:rPr>
          <w:rFonts w:ascii="Amiri" w:hAnsi="Amiri" w:eastAsia="Amiri" w:cs="Amiri"/>
          <w:color w:val="111111"/>
          <w:sz w:val="28"/>
          <w:sz w:val="28"/>
          <w:szCs w:val="28"/>
          <w:rtl w:val="true"/>
          <w:lang w:bidi="ar-SA"/>
        </w:rPr>
        <w:t>لاحد ان يأخذه ولا نرى علياً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يعطى شيئا يراه سحتا ان شاء الله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عنه أخبرنا أبو على الحسين بن محمد الروذباري أنبأ عبد الله بن عمر بن احمد بن شوذب الواسطي بها ثنا شعيب بن ايوب ثنا محمد بن عبد الله الانصاري عن حاتم بن أبى صغيرة عن سماك بن حرب عن حنش بن المعتمر عن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قال بعثني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إلى اليمن فقلت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يا رسول الله تبعثني إلى قوم أقضي بينهم وأنا حديث السن لا علم لى بالقضاء فقال لى يا علي إذا اتاك احد الخصمين فسمعت منه فلا تقض له حتى تستمع من الآخر كما سمعت من الاول فانه يتبين لك القضاء قال فما زلت قاضيا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كذا في رواية حاتم بن أبي صغيرة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عنه قد أخبرنا أبو على الروذبارى في كتاب السنن لابي داود أنبأ أبو بكر بن داسه ثنا أبو داود ثنا عمرو بن عون أنبأ شريك عن سماك عن حنش عن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قال بعثني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إلى اليمن قاضيا فقلت يا رسول الله ترسلنى وانا حديث السن ولا علم لى بالقضاء فقال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ان الله جل ثناؤه سيهدي قلبك ويثبت لسانك فإذا جلس بين يديك الخصمان فلا تقضين حتى تسمع من الآخر كما سمعت من الاول فانه احرى ان يتبين لك القضاء قال فما زلت قاضيا أو ما شككت في قضاء بعد وهذا يتناول الموضع الذى يحضره الخصمان جميعا وبمعناه رواه غير شريك</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ابن ماجة القزويني حدثنا علي بن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ثنا يعلى وأبو معاوية عن الاعمش، عن عمرو ابن مرة، عن أبى البخترى، عن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بعثني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إلى اليمن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رسول الله، تبعثني وأنا شاب أقضى بينهم ولا أدرى ما القضاء؟ قال فضرب بيده في صدري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w:t>
      </w:r>
    </w:p>
    <w:p>
      <w:pPr>
        <w:sectPr>
          <w:footerReference w:type="default" r:id="rId15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اللهم اهد قلبه وثبت لسانه قال فما شككت بعد في قضاء بين اثنين</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lang w:bidi="fa-IR"/>
        </w:rPr>
        <w:t>29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البلاذري حدثنا أبو نصر التمار وخلف البزار، حدثنا شريك، عن سماك ابن حرب عن حنش عن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بعثني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قاضيا إلى اليمن،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رسول الله بعثتني إلى قوم ذوي أسنان وأنا حديث السن لا علم لي بالقضاء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فوضع يده على صدري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الله سيهدي قلبك ويثبتك إذا جاءك الخصمان فلا تقض على الاول حتى تسمع من الآخر، فإنه يتبين لك القضاء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فما أشكل علي القضاء بعد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الحاكم أخبرني عبد الرحمن بن الحسن القاضى بهمدان ثنا ابراهيم بن الحسين ثنا آدم بن ابي اياس ثنا شعبة عن ابى اسحاق عن عبد الرحمن بن زيد عن علقمة عن عبد الله قال كنا نتحدث ان اقضي اهل المدينة علي بن ابي طالب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حديث صحيح على شرط الشيخين ولم يخرجاه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عنه حدثني علي بن حمشاذ ثنا العباس بن الفضل الاسفاطى ثنا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احمد بن يونس ثنا أبو بكر بن عياش عن الاعمش عن عمرو بن مرة عن ابى البختري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بعثني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إلى اليمن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فقلت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يا رسول الله انى رجل شاب وأنه يرد علي من القضاء مالا علم لى به قال فوضع يده على صدري وقال اللهم ثبت لسانه واهد قلبه فما شككت القضاء أو في قضاء بعد هذا حديث صحيح على شرط الشيخين ولم يخرجاه</w:t>
      </w:r>
      <w:r>
        <w:rPr>
          <w:rFonts w:eastAsia="Amiri" w:cs="Amiri" w:ascii="Amiri" w:hAnsi="Amiri"/>
          <w:color w:val="111111"/>
          <w:sz w:val="28"/>
          <w:szCs w:val="28"/>
          <w:rtl w:val="true"/>
          <w:lang w:bidi="ar-SA"/>
        </w:rPr>
        <w:t>.</w:t>
      </w:r>
    </w:p>
    <w:p>
      <w:pPr>
        <w:sectPr>
          <w:footerReference w:type="default" r:id="rId15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عنه أخبرني عبد عبد الله بن محمد بن موسى العدل ثنا محمد بن ايوب انبأ ابراهيم بن موسى ثنا عيسى بن يونس ثنا الاجلح عن الشعبى عن عبد الله بن الخليل عن زيد بن ارقم قال بينا انا عند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إذ </w:t>
      </w:r>
    </w:p>
    <w:p>
      <w:pPr>
        <w:pStyle w:val="BookText"/>
        <w:rPr/>
      </w:pPr>
      <w:r>
        <w:rPr>
          <w:rFonts w:ascii="IRNazanin" w:hAnsi="IRNazanin" w:eastAsia="IRNazanin"/>
          <w:color w:val="111111"/>
          <w:sz w:val="28"/>
          <w:sz w:val="28"/>
          <w:szCs w:val="28"/>
          <w:rtl w:val="true"/>
          <w:lang w:bidi="fa-IR"/>
        </w:rPr>
        <w:t>جاءه رجل من اهل اليمن فجعل يحدث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ويخبره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رسول الله اتى عليا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ثلاثة نفر يختصمون في ولد وقعوا على امرأة في طهر واحد فقال لاثنين طيبا نفسا بهذا الولد ثم قال انتم شركاء متشاكسون انى مقرع بينكم فمن قرع له فله الولد وعليه ثلثا الدية لصاحبيه فاقرع بينهم فقرع لاحدهم فدفع إليه الولد قال فضحك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حتى بدت نواجذه أو قال اضراسه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حدثناه علي بن حمشاذ ثنا بشر بن موسى ثنا الحميدي ثنا سفيان ثنا الاجلح بهذا وزاد فيه فقال النبي صلى الله عليه وآله وسلم ما اعلم فيها الا ما قال علي هذا حديث صحيح الاسناد ولم يخرجاه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ابن المغازلي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أبو طالب محمد بن أحمد عن عثمان بن الفرج الأزهري أن أبا بكر أحمد بن ابراهيم بن الحسن بن شاذان البزار أخبرهم إذناً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اسماعيل بن سعدان أخبرنا أبي حدثنا بي حدثنا عبيد الله بن موسى شيبان عن أبي إسحاق عن عمرو بن حبشي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عن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بعثني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،إلى اليمن فقلت يا رسول الله إنك تبعثني إلى قوم شيوخ ذوي أسنان و إني أخاف أن لا أصيب؟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الله سيثبت لسانك و يهدي قلبك</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عنه أخبرنا محمد بن أحمد بن عثمان أخبرنا أبو الحسين محمد بن المظفر بن موسى بن عيسى الحافظ إذناً حدثنا أحمد بن الفضل القاضي المنقري قدم علينا حدثنا أبو كريب محمد بن العلا حدثنا محمد عن معوية عن شيبان عن أبى اسحاق عن عمر بن حبشي </w:t>
      </w:r>
      <w:r>
        <w:rPr>
          <w:rFonts w:eastAsia="Amiri" w:cs="Amiri" w:ascii="Amiri" w:hAnsi="Amiri"/>
          <w:color w:val="111111"/>
          <w:sz w:val="28"/>
          <w:szCs w:val="28"/>
          <w:rtl w:val="true"/>
          <w:lang w:bidi="ar-SA"/>
        </w:rPr>
        <w:t>:</w:t>
      </w:r>
    </w:p>
    <w:p>
      <w:pPr>
        <w:sectPr>
          <w:footerReference w:type="default" r:id="rId16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عن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بعثني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إلى اليمن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رسول الله إنك تبعثني إلى قوم شيوخ ذوي أسنان و إني أخاف أن لا أصيب؟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w:t>
      </w:r>
    </w:p>
    <w:p>
      <w:pPr>
        <w:pStyle w:val="BookText"/>
        <w:rPr/>
      </w:pPr>
      <w:r>
        <w:rPr>
          <w:rFonts w:ascii="Amiri" w:hAnsi="Amiri" w:eastAsia="Amiri" w:cs="Amiri"/>
          <w:color w:val="111111"/>
          <w:sz w:val="28"/>
          <w:sz w:val="28"/>
          <w:szCs w:val="28"/>
          <w:rtl w:val="true"/>
          <w:lang w:bidi="ar-SA"/>
        </w:rPr>
        <w:t>سيهدى قلبك و يثبت لسانك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أخبرنا محمد بن أحمد بن عثمان، أخبرنا أبو عمر محمد بن العباس بن حيويه الخراز إذنا حدثنا أبو عبيد بن حربويه حدثنا الحسن عن الصباح حدثنا أبو معوية الضرير حدثنا الأعمش عن عمر بن مرة عن أبي البخترى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بعثني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إلى اليمن لأقضى بيهم،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رسول الله إني لا علم لى بالقضاء، فضرب يده على صدری،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اللهم اهد قلبه، و ثبت ،لسانه قال فما شككت في قضاء بين اثنين حتى جلست مجلسى هذا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الخطيب البغدادي أخبرنا محمد بن الحسين القطان أخبرنا محمد بن العباس بن نجيح حدثنا الحسين بن خير حدثنا حفص بن عمر حدثنا عصمة بن المتوكل قال سمعت شعبة يحدث عن أيوب السختياني عن بن سيرين عن أبي عبيدة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اقضوا ما كنتم تقضون فاني أكره الاختلاف حتى يكون للناس جماعة أو أموت كما مات أصحابي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حدثنا أبو جعفر محمد بن أحمد بن محمد بن حماد الواعظ أخبرنا أبو محمد بن القاسم بن جعفر بن محمد بن عبد الله بن محمد بن عمر ابن علي بن أبي طالب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صفر سنة إحدى عشرة وثلاثمائة قدم من الحجاز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أبى جعفر بن محمد عن أبيه محمد بن عبد الله عن أبيه عبد الله بن محمد عن أبيه محمد بن عمر عن أبيه عمر بن علي عن أبيه علي ابن أبي طالب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sectPr>
          <w:footerReference w:type="default" r:id="rId16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دعاني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ليستعملني على اليمن فقلت له يا رسول الله انى شاب حدث السن ولا علم لي بالقضاء فضرب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صدري مرتين أو قال ثلاثا وهو يقول اللهم اهد قلبه وثبت لسانه فكأنما </w:t>
      </w:r>
    </w:p>
    <w:p>
      <w:pPr>
        <w:pStyle w:val="BookText"/>
        <w:rPr/>
      </w:pPr>
      <w:r>
        <w:rPr>
          <w:rFonts w:ascii="Amiri" w:hAnsi="Amiri" w:eastAsia="Amiri" w:cs="Amiri"/>
          <w:color w:val="111111"/>
          <w:sz w:val="28"/>
          <w:sz w:val="28"/>
          <w:szCs w:val="28"/>
          <w:rtl w:val="true"/>
          <w:lang w:bidi="ar-SA"/>
        </w:rPr>
        <w:t>كل علم عندي وحشي قلبي علما وفقها فما شككت في قضاء بين اثنين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الحافظ ابن عساكر أخبرنا أبو القاسم العلوي أنا أبو المكارم حيدرة بن الحسين بن مفلح أنا أبو عبد الله الحسين بن عبد الله بن بن محمد بن أبي كامل أنا خيثمة بن سليمان أنا أبو عمرو بن أبي غرزة نا أبو غسان نا جعفر الأحمر عن الأعمش عن عمرو بن مرة عن أبي البختري عن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بعثني النبي صلى الله عليه وسلم إلى اليمن أو إلى الطائف فقلت يا رسول الله إني حديث السن قال فوضع يده على صدري وقال أذهب فإن الله سيثبت لسانك ويهدي قلبك قال فما شككت في قضاء بين خصمين قاما بين يدي بعد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المنابع</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مسند أحمد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77/1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83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88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90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96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111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128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149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150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156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صحيح البخاري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الجامع الصحيح</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618/3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سنن أبي داود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سنن الكبرى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86/10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104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120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122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140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سنن ابن ماجة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774/2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انساب الأشراف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المستدرك</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135/3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136</w:t>
      </w:r>
      <w:r>
        <w:rPr>
          <w:rFonts w:ascii="Amiri" w:hAnsi="Amiri" w:eastAsia="Amiri" w:cs="Amiri"/>
          <w:color w:val="111111"/>
          <w:sz w:val="28"/>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مناقب ابن المغازلي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250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مجمع الزوائد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287/6</w:t>
      </w:r>
      <w:r>
        <w:rPr>
          <w:rFonts w:ascii="Amiri" w:hAnsi="Amiri" w:eastAsia="Amiri" w:cs="Amiri"/>
          <w:color w:val="111111"/>
          <w:sz w:val="28"/>
          <w:sz w:val="28"/>
          <w:szCs w:val="28"/>
          <w:rtl w:val="true"/>
          <w:lang w:bidi="ar-SA"/>
        </w:rPr>
        <w:t>،</w:t>
      </w:r>
    </w:p>
    <w:p>
      <w:pPr>
        <w:sectPr>
          <w:footerReference w:type="default" r:id="rId16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تاريخ بغداد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444/12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ترجمة الإمام علي الله من تاريخ دمشق</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290/2</w:t>
      </w:r>
      <w:r>
        <w:rPr>
          <w:rFonts w:eastAsia="Amiri" w:cs="Amiri" w:ascii="Amiri" w:hAnsi="Amiri"/>
          <w:color w:val="111111"/>
          <w:sz w:val="28"/>
          <w:szCs w:val="28"/>
          <w:rtl w:val="true"/>
          <w:lang w:bidi="ar-SA"/>
        </w:rPr>
        <w:t xml:space="preserve"> . </w:t>
      </w:r>
      <w:bookmarkStart w:id="310" w:name="pg16511_162461"/>
    </w:p>
    <w:p>
      <w:pPr>
        <w:pStyle w:val="Heading3"/>
        <w:numPr>
          <w:ilvl w:val="2"/>
          <w:numId w:val="1"/>
        </w:numPr>
        <w:rPr/>
      </w:pPr>
      <w:bookmarkStart w:id="311" w:name="__RefHeading___Toc9283452_1280447820"/>
      <w:bookmarkStart w:id="312" w:name="_Toc112"/>
      <w:bookmarkEnd w:id="310"/>
      <w:bookmarkEnd w:id="311"/>
      <w:r>
        <w:rPr/>
        <w:t>12</w:t>
      </w:r>
      <w:r>
        <w:rPr>
          <w:rtl w:val="true"/>
        </w:rPr>
        <w:t xml:space="preserve">- </w:t>
      </w:r>
      <w:r>
        <w:rPr>
          <w:rtl w:val="true"/>
        </w:rPr>
        <w:t>باب الإيمان والنذور</w:t>
      </w:r>
      <w:bookmarkEnd w:id="312"/>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البيهق أخبرنا أبو سعيد بن أبي عمرو ثنا أبو العباس الاصم أنبأ الربيع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الشافعي رحمه الله عن ابن علية عن سعيد عن قتادة عن الحسن عن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الرجل يحلف عليه المشى فقال يمشى فان عجز ركب واهدى بدنة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الهيثمي عن علي أبي 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حفظت لكم من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ستا لا طلاق إلا من بعد نكاح ولا عتاق إلا من بعد ملك ولا وفاء لنذر في معصية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عنه عن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جاء رجل إلى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إنى نذرت</w:t>
      </w:r>
    </w:p>
    <w:p>
      <w:pPr>
        <w:pStyle w:val="BookText"/>
        <w:rPr/>
      </w:pPr>
      <w:r>
        <w:rPr>
          <w:rFonts w:ascii="Amiri" w:hAnsi="Amiri" w:eastAsia="Amiri" w:cs="Amiri"/>
          <w:color w:val="111111"/>
          <w:sz w:val="28"/>
          <w:sz w:val="28"/>
          <w:szCs w:val="28"/>
          <w:rtl w:val="true"/>
          <w:lang w:bidi="ar-SA"/>
        </w:rPr>
        <w:t>أن أنحر ناقتي وكيت وكيت قال أما ناقتك فانحرها وأما كيت وكيت فمن الشيطان</w:t>
      </w:r>
      <w:r>
        <w:rPr>
          <w:rFonts w:eastAsia="Amiri" w:cs="Amiri" w:ascii="Amiri" w:hAnsi="Amiri"/>
          <w:color w:val="111111"/>
          <w:sz w:val="28"/>
          <w:szCs w:val="28"/>
          <w:rtl w:val="true"/>
          <w:lang w:bidi="ar-SA"/>
        </w:rPr>
        <w:t>.</w:t>
      </w:r>
    </w:p>
    <w:p>
      <w:pPr>
        <w:sectPr>
          <w:footerReference w:type="default" r:id="rId16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سنن الكبرى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مجمع الزوائد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187/4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188</w:t>
      </w:r>
      <w:r>
        <w:rPr>
          <w:rFonts w:eastAsia="Amiri" w:cs="Amiri" w:ascii="Amiri" w:hAnsi="Amiri"/>
          <w:color w:val="111111"/>
          <w:sz w:val="28"/>
          <w:szCs w:val="28"/>
          <w:rtl w:val="true"/>
          <w:lang w:bidi="ar-SA"/>
        </w:rPr>
        <w:t xml:space="preserve"> . </w:t>
      </w:r>
      <w:bookmarkStart w:id="313" w:name="pg16511_162462"/>
    </w:p>
    <w:p>
      <w:pPr>
        <w:pStyle w:val="Heading2"/>
        <w:numPr>
          <w:ilvl w:val="1"/>
          <w:numId w:val="1"/>
        </w:numPr>
        <w:rPr/>
      </w:pPr>
      <w:bookmarkStart w:id="314" w:name="__RefHeading___Toc9283454_1280447820"/>
      <w:bookmarkStart w:id="315" w:name="_Toc113"/>
      <w:bookmarkEnd w:id="313"/>
      <w:bookmarkEnd w:id="314"/>
      <w:r>
        <w:rPr>
          <w:rtl w:val="true"/>
        </w:rPr>
        <w:t>كتاب الحدود</w:t>
      </w:r>
      <w:bookmarkEnd w:id="315"/>
    </w:p>
    <w:p>
      <w:pPr>
        <w:pStyle w:val="Heading3"/>
        <w:numPr>
          <w:ilvl w:val="2"/>
          <w:numId w:val="1"/>
        </w:numPr>
        <w:rPr/>
      </w:pPr>
      <w:bookmarkStart w:id="316" w:name="__RefHeading___Toc9283456_1280447820"/>
      <w:bookmarkStart w:id="317" w:name="_Toc114"/>
      <w:bookmarkEnd w:id="316"/>
      <w:r>
        <w:rPr/>
        <w:t>1</w:t>
      </w:r>
      <w:r>
        <w:rPr>
          <w:rtl w:val="true"/>
        </w:rPr>
        <w:t xml:space="preserve">- </w:t>
      </w:r>
      <w:r>
        <w:rPr>
          <w:rtl w:val="true"/>
        </w:rPr>
        <w:t>باب تكذيب النبي صلى الله عليه وآله</w:t>
      </w:r>
      <w:bookmarkEnd w:id="317"/>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الرزاق عن معمر عن رجل عن سعيد بن جبير أن رجلا كذب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فبعث علياً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والزبير،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اذهبا، فإن أدركتماه فاقتلاه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عبد الرزاق عن ابن التيمي عن أبيه أن علياً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فيمن كذب على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يضرب عنقه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الهيتمي عن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يعنى ابن أبي طالب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سب الأنبياء قتل و من سب أصحابي جلد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رواه الطبراني في الصغير والأوسط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المنابع</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المنصنف</w:t>
      </w:r>
      <w:r>
        <w:rPr>
          <w:rFonts w:eastAsia="IRNazanin" w:cs="IRNazanin"/>
          <w:color w:val="111111"/>
          <w:sz w:val="28"/>
          <w:szCs w:val="28"/>
          <w:rtl w:val="true"/>
          <w:lang w:bidi="fa-IR"/>
        </w:rPr>
        <w:t xml:space="preserve">: </w:t>
      </w:r>
      <w:r>
        <w:rPr>
          <w:rFonts w:eastAsia="IRNazanin" w:cs="IRNazanin"/>
          <w:color w:val="111111"/>
          <w:sz w:val="28"/>
          <w:szCs w:val="28"/>
          <w:lang w:bidi="fa-IR"/>
        </w:rPr>
        <w:t>308/5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مجمع الزوائد</w:t>
      </w:r>
      <w:r>
        <w:rPr>
          <w:rFonts w:eastAsia="IRNazanin" w:cs="IRNazanin"/>
          <w:color w:val="111111"/>
          <w:sz w:val="28"/>
          <w:szCs w:val="28"/>
          <w:rtl w:val="true"/>
          <w:lang w:bidi="fa-IR"/>
        </w:rPr>
        <w:t xml:space="preserve">: </w:t>
      </w:r>
      <w:r>
        <w:rPr>
          <w:rFonts w:eastAsia="IRNazanin" w:cs="IRNazanin"/>
          <w:color w:val="111111"/>
          <w:sz w:val="28"/>
          <w:szCs w:val="28"/>
          <w:lang w:bidi="fa-IR"/>
        </w:rPr>
        <w:t>260/6</w:t>
      </w:r>
      <w:r>
        <w:rPr>
          <w:rFonts w:eastAsia="IRNazanin" w:cs="IRNazanin"/>
          <w:color w:val="111111"/>
          <w:sz w:val="28"/>
          <w:szCs w:val="28"/>
          <w:rtl w:val="true"/>
          <w:lang w:bidi="fa-IR"/>
        </w:rPr>
        <w:t xml:space="preserve"> .</w:t>
      </w:r>
    </w:p>
    <w:p>
      <w:pPr>
        <w:pStyle w:val="Heading3"/>
        <w:numPr>
          <w:ilvl w:val="2"/>
          <w:numId w:val="1"/>
        </w:numPr>
        <w:rPr/>
      </w:pPr>
      <w:bookmarkStart w:id="318" w:name="__RefHeading___Toc9283458_1280447820"/>
      <w:bookmarkStart w:id="319" w:name="_Toc115"/>
      <w:bookmarkEnd w:id="318"/>
      <w:r>
        <w:rPr/>
        <w:t>2</w:t>
      </w:r>
      <w:r>
        <w:rPr>
          <w:rtl w:val="true"/>
        </w:rPr>
        <w:t xml:space="preserve">- </w:t>
      </w:r>
      <w:r>
        <w:rPr>
          <w:rtl w:val="true"/>
        </w:rPr>
        <w:t>باب الافتراء</w:t>
      </w:r>
      <w:bookmarkEnd w:id="319"/>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عبد الرزاق عن ابن جريج قال سمعت جعفر بن محمد بن علي يحدث عن أبيه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أنه أخبره عن 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أنه ضرب عبدا افترى على حر أربعين</w:t>
      </w:r>
      <w:r>
        <w:rPr>
          <w:rFonts w:eastAsia="Amiri" w:cs="Amiri" w:ascii="Amiri" w:hAnsi="Amiri"/>
          <w:color w:val="111111"/>
          <w:sz w:val="28"/>
          <w:szCs w:val="28"/>
          <w:rtl w:val="true"/>
          <w:lang w:bidi="ar-SA"/>
        </w:rPr>
        <w:t>.</w:t>
      </w:r>
    </w:p>
    <w:p>
      <w:pPr>
        <w:sectPr>
          <w:footerReference w:type="default" r:id="rId16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المصنف</w:t>
      </w:r>
      <w:r>
        <w:rPr>
          <w:rFonts w:eastAsia="IRNazanin" w:cs="IRNazanin"/>
          <w:color w:val="111111"/>
          <w:sz w:val="28"/>
          <w:szCs w:val="28"/>
          <w:rtl w:val="true"/>
          <w:lang w:bidi="fa-IR"/>
        </w:rPr>
        <w:t xml:space="preserve">: </w:t>
      </w:r>
      <w:r>
        <w:rPr>
          <w:rFonts w:eastAsia="IRNazanin" w:cs="IRNazanin"/>
          <w:color w:val="111111"/>
          <w:sz w:val="28"/>
          <w:szCs w:val="28"/>
          <w:lang w:bidi="fa-IR"/>
        </w:rPr>
        <w:t>437/7</w:t>
      </w:r>
      <w:r>
        <w:rPr>
          <w:rFonts w:eastAsia="IRNazanin" w:cs="IRNazanin"/>
          <w:color w:val="111111"/>
          <w:sz w:val="28"/>
          <w:szCs w:val="28"/>
          <w:rtl w:val="true"/>
          <w:lang w:bidi="fa-IR"/>
        </w:rPr>
        <w:t xml:space="preserve"> . </w:t>
      </w:r>
      <w:bookmarkStart w:id="320" w:name="pg16511_162463"/>
    </w:p>
    <w:p>
      <w:pPr>
        <w:pStyle w:val="Heading3"/>
        <w:numPr>
          <w:ilvl w:val="2"/>
          <w:numId w:val="1"/>
        </w:numPr>
        <w:rPr/>
      </w:pPr>
      <w:bookmarkStart w:id="321" w:name="__RefHeading___Toc9283460_1280447820"/>
      <w:bookmarkStart w:id="322" w:name="_Toc116"/>
      <w:bookmarkEnd w:id="320"/>
      <w:bookmarkEnd w:id="321"/>
      <w:r>
        <w:rPr/>
        <w:t>3</w:t>
      </w:r>
      <w:r>
        <w:rPr>
          <w:rtl w:val="true"/>
        </w:rPr>
        <w:t xml:space="preserve">- </w:t>
      </w:r>
      <w:r>
        <w:rPr>
          <w:rtl w:val="true"/>
        </w:rPr>
        <w:t>باب القصاص</w:t>
      </w:r>
      <w:bookmarkEnd w:id="322"/>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عبد الله حدثني أبي ثنا أبو احمد ثنا شريك عن عمران بن ظبيان عن أبي تحيى قال لما ضرب ابن ملجم عليا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الضربة قال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افعلوا به كما أراد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يفعل برجل أراد قتله فقال اقتلوه ثم حرقوه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الطبري حدثني محمد بن عمارة الاسدي قال حدثنا عثمان بن عبد الرحمن الاصبهاني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المسعودي عن ناجية عن أبيه قال كنا قياما على باب القصر إذ خرج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علينا فلما رأيناه تنحينا عن وجهه هيبة له فلما جاز صرنا خلفه فبينا هو كذلك إذ نادى رجل يا غوثا بالله فإذا رجلان يقتتلان فلكز صدر هذا وصدر هذا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 لهما تنحيا فقال أحدهما يا أمير المؤمنين ان هذا اشترى منى شاة وقد شرطت عليه أن لا يعطينى مغموزا ولا محذفا فأعطاني درهما مغموزا فرددته عليه فلطمني فقال للآخر ما تقول قال صدق يا أمير المؤمنين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فأعطه شرطه ثم قال للاطم اجلس وقال للملطوم اقتص قال أو أعفو يا أمير المؤمنين قال ذاك اليك قال فلما جاز الرجل قال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معشر المسلمين خذوه قال فأخذوه فحمل على ظهر رجل كما يحمل صبيان الكتاب ثم ضربه خمس عشرة درة ثم قال هذا نكال لما انتهكت من حرمته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المنابع</w:t>
      </w:r>
      <w:r>
        <w:rPr>
          <w:rFonts w:eastAsia="IRNazanin" w:cs="IRNazanin"/>
          <w:color w:val="111111"/>
          <w:sz w:val="28"/>
          <w:szCs w:val="28"/>
          <w:rtl w:val="true"/>
          <w:lang w:bidi="fa-IR"/>
        </w:rPr>
        <w:t>:</w:t>
      </w:r>
    </w:p>
    <w:p>
      <w:pPr>
        <w:sectPr>
          <w:footerReference w:type="default" r:id="rId16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مسند احمد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931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تاريخ الطبري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157/5</w:t>
      </w:r>
      <w:r>
        <w:rPr>
          <w:rFonts w:eastAsia="Amiri" w:cs="Amiri" w:ascii="Amiri" w:hAnsi="Amiri"/>
          <w:color w:val="111111"/>
          <w:sz w:val="28"/>
          <w:szCs w:val="28"/>
          <w:rtl w:val="true"/>
          <w:lang w:bidi="ar-SA"/>
        </w:rPr>
        <w:t xml:space="preserve">. </w:t>
      </w:r>
      <w:bookmarkStart w:id="323" w:name="pg16511_162464"/>
    </w:p>
    <w:p>
      <w:pPr>
        <w:pStyle w:val="Heading3"/>
        <w:numPr>
          <w:ilvl w:val="2"/>
          <w:numId w:val="1"/>
        </w:numPr>
        <w:rPr/>
      </w:pPr>
      <w:bookmarkStart w:id="324" w:name="__RefHeading___Toc9283462_1280447820"/>
      <w:bookmarkStart w:id="325" w:name="_Toc117"/>
      <w:bookmarkEnd w:id="323"/>
      <w:bookmarkEnd w:id="324"/>
      <w:r>
        <w:rPr/>
        <w:t>4</w:t>
      </w:r>
      <w:r>
        <w:rPr>
          <w:rtl w:val="true"/>
        </w:rPr>
        <w:t xml:space="preserve">- </w:t>
      </w:r>
      <w:r>
        <w:rPr>
          <w:rtl w:val="true"/>
        </w:rPr>
        <w:t>باب القتل بالنار</w:t>
      </w:r>
      <w:bookmarkEnd w:id="325"/>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الرازق عن معمر عن أيوب عن عكرمة أن علياً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قتل قوما كفروا بعد إسلامهم، وأحرقهم بالنار ، فبلغ ذلك ابن عباس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كنت لقتلتهم، ولم أحرقهم،</w:t>
      </w:r>
    </w:p>
    <w:p>
      <w:pPr>
        <w:pStyle w:val="BookText"/>
        <w:rPr/>
      </w:pPr>
      <w:r>
        <w:rPr>
          <w:rFonts w:ascii="IRNazanin" w:hAnsi="IRNazanin" w:eastAsia="IRNazanin"/>
          <w:color w:val="111111"/>
          <w:sz w:val="28"/>
          <w:sz w:val="28"/>
          <w:szCs w:val="28"/>
          <w:rtl w:val="true"/>
          <w:lang w:bidi="fa-IR"/>
        </w:rPr>
        <w:t>لان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بدل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رجع عن – دينه فاقتلوه، ولا تعذبوا بعذاب الله يعني النار،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فبلغ قول ابن عباس عليا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ويح ابن عباس</w:t>
      </w:r>
      <w:r>
        <w:rPr>
          <w:rFonts w:eastAsia="IRNazanin" w:cs="IRNazanin"/>
          <w:color w:val="111111"/>
          <w:sz w:val="28"/>
          <w:szCs w:val="28"/>
          <w:rtl w:val="true"/>
          <w:lang w:bidi="fa-IR"/>
        </w:rPr>
        <w:t>.</w:t>
      </w:r>
    </w:p>
    <w:p>
      <w:pPr>
        <w:sectPr>
          <w:footerReference w:type="default" r:id="rId16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المصنف</w:t>
      </w:r>
      <w:r>
        <w:rPr>
          <w:rFonts w:eastAsia="IRNazanin" w:cs="IRNazanin"/>
          <w:color w:val="111111"/>
          <w:sz w:val="28"/>
          <w:szCs w:val="28"/>
          <w:rtl w:val="true"/>
          <w:lang w:bidi="fa-IR"/>
        </w:rPr>
        <w:t xml:space="preserve">: </w:t>
      </w:r>
      <w:r>
        <w:rPr>
          <w:rFonts w:eastAsia="IRNazanin" w:cs="IRNazanin"/>
          <w:color w:val="111111"/>
          <w:sz w:val="28"/>
          <w:szCs w:val="28"/>
          <w:lang w:bidi="fa-IR"/>
        </w:rPr>
        <w:t>213/5</w:t>
      </w:r>
      <w:r>
        <w:rPr>
          <w:rFonts w:eastAsia="IRNazanin" w:cs="IRNazanin"/>
          <w:color w:val="111111"/>
          <w:sz w:val="28"/>
          <w:szCs w:val="28"/>
          <w:rtl w:val="true"/>
          <w:lang w:bidi="fa-IR"/>
        </w:rPr>
        <w:t xml:space="preserve"> </w:t>
      </w:r>
      <w:bookmarkStart w:id="326" w:name="pg16511_162465"/>
    </w:p>
    <w:p>
      <w:pPr>
        <w:pStyle w:val="Heading3"/>
        <w:numPr>
          <w:ilvl w:val="2"/>
          <w:numId w:val="1"/>
        </w:numPr>
        <w:rPr/>
      </w:pPr>
      <w:bookmarkStart w:id="327" w:name="__RefHeading___Toc9283464_1280447820"/>
      <w:bookmarkStart w:id="328" w:name="_Toc118"/>
      <w:bookmarkEnd w:id="326"/>
      <w:bookmarkEnd w:id="327"/>
      <w:r>
        <w:rPr/>
        <w:t>5</w:t>
      </w:r>
      <w:r>
        <w:rPr>
          <w:rtl w:val="true"/>
        </w:rPr>
        <w:t xml:space="preserve">- </w:t>
      </w:r>
      <w:r>
        <w:rPr>
          <w:rtl w:val="true"/>
        </w:rPr>
        <w:t>باب الزاني والزانية</w:t>
      </w:r>
      <w:bookmarkEnd w:id="328"/>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الرزاق عن إسرائيل عن سماك بن حرب عن حنش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أتى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رجل قد زنى بامرأة، وقد تزوج بامرأة ولم يدخل،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أزنيت؟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أحصن،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فأمر به فجلد مئة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الرزاق عن الحسن بن عمارة عن العلاء بن بدر قال فجرت امرأة على عهد علي بن أبي طالب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وقد تزوجت ولم يدخل بها، فأتي بها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فجلدها ،مئة ونفاها سنة إلى نهري كربلاء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الرزاق عن الثوري عن خالد عن ابن سيرين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أتيت به لرجمته، يعني الذي يقع على جارية امرأته، إن ابن مسعود لا يدري ما حدث بعده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عبد الرزاق عن معمر عن سماك بن الفضل عن عبد الرحمن البيلماني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رفع إلى عمر رجل زنى بجارية امرأته، فجلده مئة، ولم يرجمه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الرزاق عن ابن جرى عن عبد الكريم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 لعلي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رجلا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بأس أن يصيب الرجل وليدة ،امرأته،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أتينا به لثلغنا رأسه بالصخر</w:t>
      </w:r>
      <w:r>
        <w:rPr>
          <w:rFonts w:eastAsia="Amiri" w:cs="Amiri" w:ascii="Amiri" w:hAnsi="Amiri"/>
          <w:color w:val="111111"/>
          <w:sz w:val="28"/>
          <w:szCs w:val="28"/>
          <w:rtl w:val="true"/>
          <w:lang w:bidi="ar-SA"/>
        </w:rPr>
        <w:t>.</w:t>
      </w:r>
    </w:p>
    <w:p>
      <w:pPr>
        <w:sectPr>
          <w:footerReference w:type="default" r:id="rId16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عبد الرزاق عن الثوري عن عبد الاعلى عن ميسرة الطهوي أبي جميلة عن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أحدثت جارية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زنت، فأمر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أن يجلدها، فوجدها على قد وضعت، فلم يجلدها حتى </w:t>
      </w:r>
    </w:p>
    <w:p>
      <w:pPr>
        <w:pStyle w:val="BookText"/>
        <w:rPr/>
      </w:pPr>
      <w:r>
        <w:rPr>
          <w:rFonts w:ascii="Amiri" w:hAnsi="Amiri" w:eastAsia="Amiri" w:cs="Amiri"/>
          <w:color w:val="111111"/>
          <w:sz w:val="28"/>
          <w:sz w:val="28"/>
          <w:szCs w:val="28"/>
          <w:rtl w:val="true"/>
          <w:lang w:bidi="ar-SA"/>
        </w:rPr>
        <w:t>تعلت من نفاسها، فجلدها خمسين جلدة،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أحسنت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الرزاق عن ابن جريج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أخبرني بعض أهل الكوفة أن علياً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رجم امرأة كذلك، كانت ذات زوج فجاءت أرضا فتزوجت ولم تعتل أنه جاءها موت زوجها ولا طلاقه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الله حدثني أبي ثنا وكيع ثنا سفيان عن عبد الاعلى الثعلبي عن أبي جميلة الطهوى عن علي الا ان خادما للنبى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أحدثت فأمرني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أقيم عليها الحد فاتيتها فوجدتها لم تجف من دمها فاتيته فاخبرته فقال إذا جفت من دمها فاقم عليها الحد أقيموا الحدود على ما ملكت أيمانكم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عبد الله حدثني أبي ثنا عفان ثنا حماد بن سلمة أنبأنا حجاج عن الحسن بن سعد عن أبيه ان يحنس وصفية كانا من سبي الخمس فزنت صفية برجل من الخمس فولدت غلاما فادعاه الزاني ويحنس فاختصما إلى عثمان فرفعهما إلى علي بن أبي 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 على اقضي فيها بقضاء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الولد للفراش وللعاهر الحجر وجلدهما خمسين خمسين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عبد الله قال وحدثني أبو خيثمة ثنا يزيد بن هرون ثنا سفيان عن عبد الاعلى الثعلبي عن أبى جميلة عن علي الا ان خادما للنبي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فجرت فأمرني ان أقيم عليها الحد فوجدتها لم تجف من دمها فاتيته فذكرت له</w:t>
      </w:r>
      <w:r>
        <w:rPr>
          <w:rFonts w:eastAsia="IRNazanin" w:cs="IRNazanin"/>
          <w:color w:val="111111"/>
          <w:sz w:val="28"/>
          <w:szCs w:val="28"/>
          <w:rtl w:val="true"/>
          <w:lang w:bidi="fa-IR"/>
        </w:rPr>
        <w:t>.</w:t>
      </w:r>
    </w:p>
    <w:p>
      <w:pPr>
        <w:sectPr>
          <w:footerReference w:type="default" r:id="rId16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فقال إذا جفت من دمها فاقم عليها الحد أقيموا الحدود على ما ملكت أيمانكم وهذا لفظ حديث اسحق بن اسمعيل حدثنا عبد الله حدثني أبو بكر ابن أبى شيبة والعباس بن الوليد عن عبد الاعلى عن أبي جميلة عن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بامة له فجرت فذكر الحديث</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عبد الله حدثني محمد بن بكار مولى بني هاشم وأبو الربيع الزهراني قالا ثنا أبو وكيع الجراح بن فليح عن عبد الاعلى الثعلبي عن أبي جميلة عن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وقال أبو الربيع في حديثه عن ميسرة أبي جميلة عن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انه قال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أرسلني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إلى أمة له سوداء زنت لاجلدها الحد قال فوجدتها في دمائها فاتيت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فاخبرته بذلك فقال لى إذا تعالت من نفاسها فاجلدها خمسين وقال أبو الربيع في حديثه قال فاخبرت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 إذا جفت من دمائها فحدها ثم قال أقيموا الحدود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الترمذي حدثنا الحسن بن علي الخلال حدثنا أبو داود الطيالسي حدثنا ،زائدة، عن السدى، عن سعد بن عبيدة، عن أبي عبد الرحمن السلمى قال خطب على فقال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يا أيها الناس أقيموا الحدود على أرقائكم من أحصن منهم ومن لم يحصن وإن أمة لرسول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زنت فأمر فى أن أجلدها فأتيتها فإذا هي حديثة عهد بنفاس فخشيت إن أنا جلدتها أن أقتلها أو قال تموت فأتيت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فذكرت ذلك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أحسنت</w:t>
      </w:r>
      <w:r>
        <w:rPr>
          <w:rFonts w:eastAsia="IRNazanin" w:cs="IRNazanin"/>
          <w:color w:val="111111"/>
          <w:sz w:val="28"/>
          <w:szCs w:val="28"/>
          <w:rtl w:val="true"/>
          <w:lang w:bidi="fa-IR"/>
        </w:rPr>
        <w:t>.</w:t>
      </w:r>
    </w:p>
    <w:p>
      <w:pPr>
        <w:sectPr>
          <w:footerReference w:type="default" r:id="rId16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البيهقي أخبرنا أبو الفتح هلال بن محمد بن جعفر الحفار ببغداد أنبأ الحسين بن يحيى بن عياش القطان ثنا أبو الأشعث ثنا عبد الوهاب الثقفى عن داود بن أبى هند عن سماك بن حرب عن رجل من بني عجل قال جئت مع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بصفين فإذا رجل في زرع ينادى انى قد أصبت فاحشة فأقيموا على الحد فرفعته إلى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 له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تزوجت قال نعم،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فدخلت بها قال لا قال فجلده مائة وأغرمه نصف الصداق وفرق بينهما </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عنه أخبرنا أبو نصر بن قتادة أنبأ أبو عمرو بن مطر وأبو الحسن السراج قالا أنبأ محمد بن يحيى بن سليمان المروزى ثنا عاصم ابن علي ثنا شعبة عن سماك بن حرب قال سمعت حنش بن المعتمر قال تزوج رجل منا امرأة فزنى قبل ان يدخل بها فأقام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 الحد فقال ان المرأة لا ترضى ان تكون عنده ففرق بينهما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عنه أخبرنا أبو عبد الله الحافظ ثنا أبو العباس محمد بن يعقوب ثنا احمد بن حازم بن أبي غرزة ثنا علي بن قادم أنبأ عبد السلام عن السدى عن عبد خير عن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زنت اماؤكم فاقيموا عليهن الحدود احصن أو لم يحصن</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عنه أخبرنا أبو بكر بن فورك أنبأ عبد الله بن جعفر ثنا يونس بن حبيب ثنا أبو داود ح وأنبا أبو الحسن علي بن محمد المقرى أنبأ الحسن بن محمد بن اسحاق ثنا يوسف بن يعقوب ثنا محمد بن أبي بكر ثنا أبو داود ثنا زائدة عن السدي عن سعد بن عبيدة عن أبي عبد الرحمن السلمي قال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خطب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 يا أيها الناس اقيموا الحدود على ارقائكم من احصن منهم ومن لم يحصن فان امة لرسول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زنت فأمرني ان اجلدها فإذا هي حديثة عهد بالنفاس فخشيت ان انا جلدتها ان تموت فأتيت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فأخبرته قال احسنت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لفظ حديث يونس وفي رواية المقدمي فخشيت ان انا جلدتها ان اقتلها فذكرت ذلك للنبي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احسنت</w:t>
      </w:r>
      <w:r>
        <w:rPr>
          <w:rFonts w:eastAsia="IRNazanin" w:cs="IRNazanin"/>
          <w:color w:val="111111"/>
          <w:sz w:val="28"/>
          <w:szCs w:val="28"/>
          <w:rtl w:val="true"/>
          <w:lang w:bidi="fa-IR"/>
        </w:rPr>
        <w:t>.</w:t>
      </w:r>
    </w:p>
    <w:p>
      <w:pPr>
        <w:sectPr>
          <w:footerReference w:type="default" r:id="rId17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عنه أخبرنا أبو حازم الحافظ أنبأ أبو الفضل بن خميرويه أنبأ احمد بن نجدة ثنا سعيد بن منصور ثنا هشيم أنبأ أبو مالك الاشجعي عن أبي </w:t>
      </w:r>
    </w:p>
    <w:p>
      <w:pPr>
        <w:pStyle w:val="BookText"/>
        <w:rPr/>
      </w:pPr>
      <w:r>
        <w:rPr>
          <w:rFonts w:ascii="Amiri" w:hAnsi="Amiri" w:eastAsia="Amiri" w:cs="Amiri"/>
          <w:color w:val="111111"/>
          <w:sz w:val="28"/>
          <w:sz w:val="28"/>
          <w:szCs w:val="28"/>
          <w:rtl w:val="true"/>
          <w:lang w:bidi="ar-SA"/>
        </w:rPr>
        <w:t>حبيبة قال أتيت عليا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فقلت له انه اصاب فاحشة فاقم عليه الحد قال فرددنى اربع مرات ثم قال يا قنبر قم إليه فاضر به مائة سوط فقلت انى مملوك قال اضربه حتى يقول لك أمسك فضربه خمسين سوطا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عنه أخبرنا محمد بن عبد الله الحافظ أنبأ أبو الفضل بن ابراهيم ثنا احمد بن سلمة ثنا اسحاق بن ابراهيم ثنا يحيى بن آدم ثنا اسرائيل عن السدى عن سعد بن عبيدة عن أبى عبد الرحمن قال خطبنا على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ايها الناس ايما عبد وامة فجرا فاقيموا عليهما الحد وان زنيا فاجلدوهما الحد ثم قال ان خادما لرسول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ولدت من الزنا فبعثني لا جلدها فوجدتها حديثة عهد بنفاسها فخشيت ان اقتلها فقال احسنت اتركها حتى تماثل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رواه مسلم في الصحيح عن اسحاق بن ابراهيم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عنه أخبرنا أبو محمد عبد الله بن يوسف أنبأ أبو سعيد ابن الاعرابي ثنا الحسن الزعفراني ثنا عفان ثنا أبو الأحوص ثنا عبد الاعلى ابن عامر عن أبي جميلة عن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أخبر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بامة فجرت فقال اقم عليها الحد فانطلقت فوجدتها لم تجف من دمائها فرجعت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أفرغت فقلت وجدتها لم تجف من دمائها قال فإذا جفت من دمائها فأقم عليها الحد قال وقال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اقيموا الحد على ما ملكت ايمانكم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وحدثنا الحسن ثنا على ثنا شريك عن عبد الاعلى و عبد الله بن أبى جميلة عن أبي جميلة عن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ولدت امة لبعض ازواج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اقم عليها الحد فذكر نحوه</w:t>
      </w:r>
      <w:r>
        <w:rPr>
          <w:rFonts w:eastAsia="IRNazanin" w:cs="IRNazanin"/>
          <w:color w:val="111111"/>
          <w:sz w:val="28"/>
          <w:szCs w:val="28"/>
          <w:rtl w:val="true"/>
          <w:lang w:bidi="fa-IR"/>
        </w:rPr>
        <w:t>.</w:t>
      </w:r>
    </w:p>
    <w:p>
      <w:pPr>
        <w:sectPr>
          <w:footerReference w:type="default" r:id="rId17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أبو نعيم حدثنا سليمان بن أحمد وأبو محمد بن حيان قالا ثنا محمد ابن إبراهيم الوشاء الاصبهاني بمدينتها ثنا الحسن بن جهور ثنا إسماعيل بن </w:t>
      </w:r>
    </w:p>
    <w:p>
      <w:pPr>
        <w:pStyle w:val="BookText"/>
        <w:rPr/>
      </w:pPr>
      <w:r>
        <w:rPr>
          <w:rFonts w:ascii="Amiri" w:hAnsi="Amiri" w:eastAsia="Amiri" w:cs="Amiri"/>
          <w:color w:val="111111"/>
          <w:sz w:val="28"/>
          <w:sz w:val="28"/>
          <w:szCs w:val="28"/>
          <w:rtl w:val="true"/>
          <w:lang w:bidi="ar-SA"/>
        </w:rPr>
        <w:t>يحيى التيمي ثنا شعبة بن الحجاج عن الحكم بن عتيبة عن إبراهيم النخعي عن علقمة بن قيس قال رأيت علي بن أبي طالب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منبر الكوفة وهو يقول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سمعت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يقول لا يزني الزاني وهو مؤمن ولا يسرق السارق وهو مؤمن ولا يشرب الرجل الخمر وهو مؤمن فقام رجل فقال يا أمير المؤمنين من زنى فقد كفر فقال على إن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كان يأمرنا أن نبهم أحاديث الرخص لا يرى أن ذلك الزنا له حلال فإن آمن به أنه حلال فقد كفر وكذلك فى السرقة و الشرب والنهبة</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عبد ربه عن الرياشي قال ضرب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بيده زانيا فأوجعه ايجاعاً شديداً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 عم المضروب بعض هذا الضرب فقد قتلته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إنه وتر من ولدها من قبل أبيها و أمها من النبيين و الصالحين إلى آدم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الرياشي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فكنت أعجبت من شنعة حد الرجم، فلما سمعت شنعة الذنب هان علي الحد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الخطيب أخبرنا أبو محمد عبد الله بن محمد بن عبد الله الخفاف أخبرنا محمد بن مظفر الحافظ حدثنا يوسف بن يعقوب بن مهران الفقيه حدثنا محمد بن عثمان بن كرامة حدثنا عبيد الله بن موسى عن إسرائيل عن السدي عن سعد بن عبيدة عن أبي عبد الرحمن قال سمعت عليا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وهو يخطب على المنبر</w:t>
      </w:r>
      <w:r>
        <w:rPr>
          <w:rFonts w:eastAsia="Amiri" w:cs="Amiri" w:ascii="Amiri" w:hAnsi="Amiri"/>
          <w:color w:val="111111"/>
          <w:sz w:val="28"/>
          <w:szCs w:val="28"/>
          <w:rtl w:val="true"/>
          <w:lang w:bidi="ar-SA"/>
        </w:rPr>
        <w:t>.</w:t>
      </w:r>
    </w:p>
    <w:p>
      <w:pPr>
        <w:sectPr>
          <w:footerReference w:type="default" r:id="rId17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فحمد الله وأثنى عليه ثم قال أيها الناس أيما عبد أو امة زنا أقيموا عليه الحد وإن كان قد أحصن فاجلدوه فان خادما لرسول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زنت فارسلنى إليه لاضربها فوجدتها حديث عهد بنفاسها فخفت إذا أنا ضربتها </w:t>
      </w:r>
    </w:p>
    <w:p>
      <w:pPr>
        <w:pStyle w:val="BookText"/>
        <w:rPr/>
      </w:pPr>
      <w:r>
        <w:rPr>
          <w:rFonts w:ascii="IRNazanin" w:hAnsi="IRNazanin" w:eastAsia="IRNazanin"/>
          <w:color w:val="111111"/>
          <w:sz w:val="28"/>
          <w:sz w:val="28"/>
          <w:szCs w:val="28"/>
          <w:rtl w:val="true"/>
          <w:lang w:bidi="fa-IR"/>
        </w:rPr>
        <w:t>أن اقتلها فأتيت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فأخبرته انها حديثة العهد بنفاسها وخفت إذا أنا ضربتها ان أقتلها فودعتها حتى تماثل وتشتد قال أحسنت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الهيثمي عن سعد بن معبد أن يحنس وصفية كانا من الخمس فولدت غلاما فادعاه الزانى و يحنس فاختصما إلى عثمان بن عفان فدفعهما إلى علي بن أبي طالب فقال على 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أقضى فيها بقضاء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الولد للفراش وللعاهر الحجر وجلدهما خمسين خمسين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ابن أبي شيبة حدثنا أبو بكر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أبو الأحوص عن عبد الاعلى عن أبي جميلة عن علي الله قال أخبر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بأمة لهم فجرت فأرسلني إليها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إذهب فأقم عليها الحد، فانطلقت فوجدتها لم تجف من دمائها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أفرغت؟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وجدتها لم تجف من دمائها،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جفت من دمائها فاجلدوها، ثم قال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وأقيموا الحدود على ما ملكت أيمانكم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حدثنا أبو بكر قال حدثنا حاتم عن جعفر عن أبيه عن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وجد الرجل مع المرأة جلد كل واحد منهما مائة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حدثنا أبو بكر قال حدثنا ابن مسهر عن الشيباني عن عكرمة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جاءت امرأة إلى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زوجي وقع على وليدتي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تكوني صادقة رجمناه، وإن تكوني كاذبة جلدناك، ثم تصبرت الناس حتى اختلطوا ، فذهبت المرأة</w:t>
      </w:r>
      <w:r>
        <w:rPr>
          <w:rFonts w:eastAsia="Amiri" w:cs="Amiri" w:ascii="Amiri" w:hAnsi="Amiri"/>
          <w:color w:val="111111"/>
          <w:sz w:val="28"/>
          <w:szCs w:val="28"/>
          <w:rtl w:val="true"/>
          <w:lang w:bidi="ar-SA"/>
        </w:rPr>
        <w:t>.</w:t>
      </w:r>
    </w:p>
    <w:p>
      <w:pPr>
        <w:sectPr>
          <w:footerReference w:type="default" r:id="rId17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حدثنا أبو بكر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وكيع عن إسماعيل بن أبي خالد عن مبارك بن عمارة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جاءت امرأة إلى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ويلها، إن زوجها وقع على جاريتها،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كنت صادقة رجمناه، وإن كنت كاذبة </w:t>
      </w:r>
    </w:p>
    <w:p>
      <w:pPr>
        <w:pStyle w:val="BookText"/>
        <w:rPr/>
      </w:pPr>
      <w:r>
        <w:rPr>
          <w:rFonts w:ascii="Amiri" w:hAnsi="Amiri" w:eastAsia="Amiri" w:cs="Amiri"/>
          <w:color w:val="111111"/>
          <w:sz w:val="28"/>
          <w:sz w:val="28"/>
          <w:szCs w:val="28"/>
          <w:rtl w:val="true"/>
          <w:lang w:bidi="ar-SA"/>
        </w:rPr>
        <w:t xml:space="preserve">جلدناك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حدثنا أبو بكر قال حدثنا عيسى بن يونس عن ابن عون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مسكين رجل من أهلي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شهدت عليا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أتي برجل وامرأة وجدا في خربة، فقال له علي أقربتها؟ فجعل أصحاب علي يقولون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فخلى سبيله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عنه حدثنا أبو بكر قال حدثنا وكيع عن سفيان عن أبي إسحاق عن يحيى أن علياً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نفى إلى البصرة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حدثنا أبو بكر قال حدثنا عبد الرحيم بن سليمان عن الاجلح عن أبي إسحاق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أتى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بجارية من همدان فضربها وسيرها إلى البصرة سنة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حدثنا أبو بكر قال حدثنا علي بن مسهر عن الاجلح عن الشعبي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أتي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بشراحة امرأة من همذان، وهي حبلى من زنا فأمر بها علي فحبست في السجن فلما وضعت ما في بطنها أخرجها يوم الخميس فضربها مائة سوط ورجمها يوم الجمعة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عنه حدثنا أبو بكر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حدثنا عبيد الله بن موسى عن الحسن ابن صالح عن سماك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فضل بن كعب قال أراد أن يرجم المرأة التي فجرت وهي حامل فقال له معاذ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تظلمها، أرأيت الذي في بطنها ما ذنبه ؟ علام تقتل نفسين بنفس واحدة؟ فتركها حتى وضعت حملها، ثم رجمها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حدثنا أبو بكر قال حدثنا وكيع عن شعبة عن المنهال عن زاذان أن علياً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أمر بها فلفت في عباء</w:t>
      </w:r>
      <w:r>
        <w:rPr>
          <w:rFonts w:eastAsia="Amiri" w:cs="Amiri" w:ascii="Amiri" w:hAnsi="Amiri"/>
          <w:color w:val="111111"/>
          <w:sz w:val="28"/>
          <w:szCs w:val="28"/>
          <w:rtl w:val="true"/>
          <w:lang w:bidi="ar-SA"/>
        </w:rPr>
        <w:t>.</w:t>
      </w:r>
    </w:p>
    <w:p>
      <w:pPr>
        <w:sectPr>
          <w:footerReference w:type="default" r:id="rId17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حدثنا أبو بكر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عبد الرحيم عن صالح بن </w:t>
      </w:r>
    </w:p>
    <w:p>
      <w:pPr>
        <w:pStyle w:val="BookText"/>
        <w:rPr/>
      </w:pPr>
      <w:r>
        <w:rPr>
          <w:rFonts w:ascii="Amiri" w:hAnsi="Amiri" w:eastAsia="Amiri" w:cs="Amiri"/>
          <w:color w:val="111111"/>
          <w:sz w:val="28"/>
          <w:sz w:val="28"/>
          <w:szCs w:val="28"/>
          <w:rtl w:val="true"/>
          <w:lang w:bidi="ar-SA"/>
        </w:rPr>
        <w:t>صالح عن عبد الرحمن بن سعيد الهمداني عن مسعود رجل من آل أبي الدرداء أن عليا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لما رجم شراحة جعل الناس يلعنونها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أيها الناس لا تلعنوها فإن من أقيم عليه عصا حد فهو كفارته، جزاء الدين بالدين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عنه حدثنا أبو بكر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حدثنا عبد الله بن إدريس عن يزيد عن عبد الرحمن بن أبي ليلى أن علياً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كان إذا شهد عنده الشهود على الزنا أمر الشهود أن يرجموا، ثم رجم هو ثم رجم الناس، وإذا كان إقرارا بدأ هو فرجم ثم رجم الناس</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عنه حدثنا أبو بكر قال حدثنا أبو خالد الاحمر عن حجاج عن الحسن بن سعيد عن عبد الرحمن بن عبد الله بن مسعود عن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أيها الناس إن الزنا زناءان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زنا سر وزنا علانية، فزنا السر أن يشهد الشهود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فيكون أول من يرمى ثم الامام ثم الناس وزنا العلانية أن يظهر الحبل أو الاعتراف، فيكون الامام أول من يرمي ،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يده ثلاثة أحجار،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فرماها بحجر فأصاب صماخها فاستدارت ورمى الناس</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عنه حدثنا أبو خالد الاحمر عن حجاج عن القاسم عن أبيه عن على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مثله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عنه حدثنا أبو بكر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غندر عن شعبة عن الحكم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عمرو بن نافع يحدث عن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الرجم رجمان، يرجم الامام ثم الناس، ورجم يرجم الشهود ثم الامام ثم الناس، فقلت للحكم ما رجم الامام،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ولدت أو أقرت، ورجم الشهود إذا شهدوا</w:t>
      </w:r>
      <w:r>
        <w:rPr>
          <w:rFonts w:eastAsia="Amiri" w:cs="Amiri" w:ascii="Amiri" w:hAnsi="Amiri"/>
          <w:color w:val="111111"/>
          <w:sz w:val="28"/>
          <w:szCs w:val="28"/>
          <w:rtl w:val="true"/>
          <w:lang w:bidi="ar-SA"/>
        </w:rPr>
        <w:t>.</w:t>
      </w:r>
    </w:p>
    <w:p>
      <w:pPr>
        <w:sectPr>
          <w:footerReference w:type="default" r:id="rId17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حدثنا أبو بكر قال حدثنا ابن إدريس عن أبيه وعمه ويحيى بن أبي الهيثم عن أبيه عن جده أنه شهد عليا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وأتي برجل وامرأة </w:t>
      </w:r>
    </w:p>
    <w:p>
      <w:pPr>
        <w:pStyle w:val="BookText"/>
        <w:rPr/>
      </w:pPr>
      <w:r>
        <w:rPr>
          <w:rFonts w:ascii="Amiri" w:hAnsi="Amiri" w:eastAsia="Amiri" w:cs="Amiri"/>
          <w:color w:val="111111"/>
          <w:sz w:val="28"/>
          <w:sz w:val="28"/>
          <w:szCs w:val="28"/>
          <w:rtl w:val="true"/>
          <w:lang w:bidi="ar-SA"/>
        </w:rPr>
        <w:t>وجدا في خرب مراد، فأتى بهما علي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بنت عمي وربيبتي في حجري، فجعل أصحابه 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قولي زوجي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زوجي، فقال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خذ بيد امرأتك</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المنابع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المصنف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305/7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344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346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394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399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مسند أحمد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95/1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104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135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136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سنن أبي داود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161/4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الجامع الصحيح</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47/4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سنن الكبرى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217/8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242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243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244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اخبار اصبهان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235/14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العقد الفريد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268/6</w:t>
      </w:r>
      <w:r>
        <w:rPr>
          <w:rFonts w:ascii="Amiri" w:hAnsi="Amiri" w:eastAsia="Amiri" w:cs="Amiri"/>
          <w:color w:val="111111"/>
          <w:sz w:val="28"/>
          <w:sz w:val="28"/>
          <w:szCs w:val="28"/>
          <w:rtl w:val="true"/>
          <w:lang w:bidi="ar-SA"/>
        </w:rPr>
        <w:t>،</w:t>
      </w:r>
    </w:p>
    <w:p>
      <w:pPr>
        <w:sectPr>
          <w:footerReference w:type="default" r:id="rId17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تاریخ بغداد</w:t>
      </w:r>
      <w:r>
        <w:rPr>
          <w:rFonts w:eastAsia="IRNazanin" w:cs="IRNazanin"/>
          <w:color w:val="111111"/>
          <w:sz w:val="28"/>
          <w:szCs w:val="28"/>
          <w:rtl w:val="true"/>
          <w:lang w:bidi="fa-IR"/>
        </w:rPr>
        <w:t xml:space="preserve">: </w:t>
      </w:r>
      <w:r>
        <w:rPr>
          <w:rFonts w:eastAsia="IRNazanin" w:cs="IRNazanin"/>
          <w:color w:val="111111"/>
          <w:sz w:val="28"/>
          <w:szCs w:val="28"/>
          <w:lang w:bidi="fa-IR"/>
        </w:rPr>
        <w:t>319/14</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مجمع الزوائد</w:t>
      </w:r>
      <w:r>
        <w:rPr>
          <w:rFonts w:eastAsia="IRNazanin" w:cs="IRNazanin"/>
          <w:color w:val="111111"/>
          <w:sz w:val="28"/>
          <w:szCs w:val="28"/>
          <w:rtl w:val="true"/>
          <w:lang w:bidi="fa-IR"/>
        </w:rPr>
        <w:t xml:space="preserve">: </w:t>
      </w:r>
      <w:r>
        <w:rPr>
          <w:rFonts w:eastAsia="IRNazanin" w:cs="IRNazanin"/>
          <w:color w:val="111111"/>
          <w:sz w:val="28"/>
          <w:szCs w:val="28"/>
          <w:lang w:bidi="fa-IR"/>
        </w:rPr>
        <w:t>13/5</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المصنف</w:t>
      </w:r>
      <w:r>
        <w:rPr>
          <w:rFonts w:eastAsia="IRNazanin" w:cs="IRNazanin"/>
          <w:color w:val="111111"/>
          <w:sz w:val="28"/>
          <w:szCs w:val="28"/>
          <w:rtl w:val="true"/>
          <w:lang w:bidi="fa-IR"/>
        </w:rPr>
        <w:t xml:space="preserve">: </w:t>
      </w:r>
      <w:r>
        <w:rPr>
          <w:rFonts w:eastAsia="IRNazanin" w:cs="IRNazanin"/>
          <w:color w:val="111111"/>
          <w:sz w:val="28"/>
          <w:szCs w:val="28"/>
          <w:lang w:bidi="fa-IR"/>
        </w:rPr>
        <w:t>514/9</w:t>
      </w:r>
      <w:r>
        <w:rPr>
          <w:rFonts w:eastAsia="IRNazanin" w:cs="IRNazanin"/>
          <w:color w:val="111111"/>
          <w:sz w:val="28"/>
          <w:szCs w:val="28"/>
          <w:rtl w:val="true"/>
          <w:lang w:bidi="fa-IR"/>
        </w:rPr>
        <w:t xml:space="preserve"> - </w:t>
      </w:r>
      <w:r>
        <w:rPr>
          <w:rFonts w:eastAsia="IRNazanin" w:cs="IRNazanin"/>
          <w:color w:val="111111"/>
          <w:sz w:val="28"/>
          <w:szCs w:val="28"/>
          <w:lang w:bidi="fa-IR"/>
        </w:rPr>
        <w:t>528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12/10</w:t>
      </w:r>
      <w:r>
        <w:rPr>
          <w:rFonts w:eastAsia="IRNazanin" w:cs="IRNazanin"/>
          <w:color w:val="111111"/>
          <w:sz w:val="28"/>
          <w:szCs w:val="28"/>
          <w:rtl w:val="true"/>
          <w:lang w:bidi="fa-IR"/>
        </w:rPr>
        <w:t xml:space="preserve"> - </w:t>
      </w:r>
      <w:r>
        <w:rPr>
          <w:rFonts w:eastAsia="IRNazanin" w:cs="IRNazanin"/>
          <w:color w:val="111111"/>
          <w:sz w:val="28"/>
          <w:szCs w:val="28"/>
          <w:lang w:bidi="fa-IR"/>
        </w:rPr>
        <w:t>25</w:t>
      </w:r>
      <w:r>
        <w:rPr>
          <w:rFonts w:eastAsia="IRNazanin" w:cs="IRNazanin"/>
          <w:color w:val="111111"/>
          <w:sz w:val="28"/>
          <w:szCs w:val="28"/>
          <w:rtl w:val="true"/>
          <w:lang w:bidi="fa-IR"/>
        </w:rPr>
        <w:t xml:space="preserve"> - </w:t>
      </w:r>
      <w:r>
        <w:rPr>
          <w:rFonts w:eastAsia="IRNazanin" w:cs="IRNazanin"/>
          <w:color w:val="111111"/>
          <w:sz w:val="28"/>
          <w:szCs w:val="28"/>
          <w:lang w:bidi="fa-IR"/>
        </w:rPr>
        <w:t>88</w:t>
      </w:r>
      <w:r>
        <w:rPr>
          <w:rFonts w:eastAsia="IRNazanin" w:cs="IRNazanin"/>
          <w:color w:val="111111"/>
          <w:sz w:val="28"/>
          <w:szCs w:val="28"/>
          <w:rtl w:val="true"/>
          <w:lang w:bidi="fa-IR"/>
        </w:rPr>
        <w:t xml:space="preserve"> - </w:t>
      </w:r>
      <w:r>
        <w:rPr>
          <w:rFonts w:eastAsia="IRNazanin" w:cs="IRNazanin"/>
          <w:color w:val="111111"/>
          <w:sz w:val="28"/>
          <w:szCs w:val="28"/>
          <w:lang w:bidi="fa-IR"/>
        </w:rPr>
        <w:t>89</w:t>
      </w:r>
      <w:r>
        <w:rPr>
          <w:rFonts w:eastAsia="IRNazanin" w:cs="IRNazanin"/>
          <w:color w:val="111111"/>
          <w:sz w:val="28"/>
          <w:szCs w:val="28"/>
          <w:rtl w:val="true"/>
          <w:lang w:bidi="fa-IR"/>
        </w:rPr>
        <w:t xml:space="preserve"> - </w:t>
      </w:r>
      <w:r>
        <w:rPr>
          <w:rFonts w:eastAsia="IRNazanin" w:cs="IRNazanin"/>
          <w:color w:val="111111"/>
          <w:sz w:val="28"/>
          <w:szCs w:val="28"/>
          <w:lang w:bidi="fa-IR"/>
        </w:rPr>
        <w:t>114</w:t>
      </w:r>
      <w:r>
        <w:rPr>
          <w:rFonts w:eastAsia="IRNazanin" w:cs="IRNazanin"/>
          <w:color w:val="111111"/>
          <w:sz w:val="28"/>
          <w:szCs w:val="28"/>
          <w:rtl w:val="true"/>
          <w:lang w:bidi="fa-IR"/>
        </w:rPr>
        <w:t xml:space="preserve"> - </w:t>
      </w:r>
      <w:r>
        <w:rPr>
          <w:rFonts w:eastAsia="IRNazanin" w:cs="IRNazanin"/>
          <w:color w:val="111111"/>
          <w:sz w:val="28"/>
          <w:szCs w:val="28"/>
          <w:lang w:bidi="fa-IR"/>
        </w:rPr>
        <w:t>108</w:t>
      </w:r>
      <w:r>
        <w:rPr>
          <w:rFonts w:eastAsia="IRNazanin" w:cs="IRNazanin"/>
          <w:color w:val="111111"/>
          <w:sz w:val="28"/>
          <w:szCs w:val="28"/>
          <w:rtl w:val="true"/>
          <w:lang w:bidi="fa-IR"/>
        </w:rPr>
        <w:t xml:space="preserve"> - </w:t>
      </w:r>
      <w:r>
        <w:rPr>
          <w:rFonts w:eastAsia="IRNazanin" w:cs="IRNazanin"/>
          <w:color w:val="111111"/>
          <w:sz w:val="28"/>
          <w:szCs w:val="28"/>
          <w:lang w:bidi="fa-IR"/>
        </w:rPr>
        <w:t>90</w:t>
      </w:r>
      <w:r>
        <w:rPr>
          <w:rFonts w:eastAsia="IRNazanin" w:cs="IRNazanin"/>
          <w:color w:val="111111"/>
          <w:sz w:val="28"/>
          <w:szCs w:val="28"/>
          <w:rtl w:val="true"/>
          <w:lang w:bidi="fa-IR"/>
        </w:rPr>
        <w:t xml:space="preserve"> . </w:t>
      </w:r>
      <w:bookmarkStart w:id="329" w:name="pg16511_162475"/>
    </w:p>
    <w:p>
      <w:pPr>
        <w:pStyle w:val="Heading3"/>
        <w:numPr>
          <w:ilvl w:val="2"/>
          <w:numId w:val="1"/>
        </w:numPr>
        <w:rPr/>
      </w:pPr>
      <w:bookmarkStart w:id="330" w:name="__RefHeading___Toc9283466_1280447820"/>
      <w:bookmarkStart w:id="331" w:name="_Toc119"/>
      <w:bookmarkEnd w:id="329"/>
      <w:bookmarkEnd w:id="330"/>
      <w:r>
        <w:rPr/>
        <w:t>6</w:t>
      </w:r>
      <w:r>
        <w:rPr>
          <w:rtl w:val="true"/>
        </w:rPr>
        <w:t xml:space="preserve">- </w:t>
      </w:r>
      <w:r>
        <w:rPr>
          <w:rtl w:val="true"/>
        </w:rPr>
        <w:t>باب المسلم يزني بالنصرانية</w:t>
      </w:r>
      <w:bookmarkEnd w:id="331"/>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الرزاق عن الثوري عن سماك عن قابوس عن أبيه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كتب محمد بن أبي بكر إلى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يسأله عن مسلم زنى بنصرانية، فكتب 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أقم الحد على المسلم، واردد النصرانية إلى أهل دينها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الرزاق عن الثوري عن سماك بن حرب عن قابوس عن أبيه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كتب محمد بن أبي بكر إلى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يسأله عن مسلم زنى بنصرانية، فكتب إليه أقم الحد على المسلم، وادفع النصرانية إلى أهل دينها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البيهقي أخبرنا أبو سعيد بن أبي عمرو ثنا أبو العباس الاصم أنبأ الربيع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الشافعي قال وكيع عن سفيان الثوري عن سماك عن قابوس بن مخارق ان محمد بن أبي بكر كتب إلى علي بن أبي طالب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يسأله عن مسلم زنى بنصرانية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فكتب إليه ان أقم الحد على المسلم وادفع النصرانية إلى اهل دينها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الشافعي فان كان هذا ثابتا عندك فهو يدلك على ان الامام مخير في ان يحكم بينهم أو يترك الحكم عليهم فعورض بحديث بجالة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المنابع</w:t>
      </w:r>
      <w:r>
        <w:rPr>
          <w:rFonts w:eastAsia="IRNazanin" w:cs="IRNazanin"/>
          <w:color w:val="111111"/>
          <w:sz w:val="28"/>
          <w:szCs w:val="28"/>
          <w:rtl w:val="true"/>
          <w:lang w:bidi="fa-IR"/>
        </w:rPr>
        <w:t>:</w:t>
      </w:r>
    </w:p>
    <w:p>
      <w:pPr>
        <w:sectPr>
          <w:footerReference w:type="default" r:id="rId17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المصنف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321/10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سنن الكبرى </w:t>
      </w:r>
      <w:r>
        <w:rPr>
          <w:rFonts w:eastAsia="Amiri" w:cs="Amiri" w:ascii="Amiri" w:hAnsi="Amiri"/>
          <w:color w:val="111111"/>
          <w:sz w:val="28"/>
          <w:szCs w:val="28"/>
          <w:lang w:bidi="ar-SA"/>
        </w:rPr>
        <w:t>247/8</w:t>
      </w:r>
      <w:r>
        <w:rPr>
          <w:rFonts w:eastAsia="Amiri" w:cs="Amiri" w:ascii="Amiri" w:hAnsi="Amiri"/>
          <w:color w:val="111111"/>
          <w:sz w:val="28"/>
          <w:szCs w:val="28"/>
          <w:rtl w:val="true"/>
          <w:lang w:bidi="ar-SA"/>
        </w:rPr>
        <w:t xml:space="preserve">. </w:t>
      </w:r>
      <w:bookmarkStart w:id="332" w:name="pg16511_162476"/>
    </w:p>
    <w:p>
      <w:pPr>
        <w:pStyle w:val="Heading3"/>
        <w:numPr>
          <w:ilvl w:val="2"/>
          <w:numId w:val="1"/>
        </w:numPr>
        <w:rPr/>
      </w:pPr>
      <w:bookmarkStart w:id="333" w:name="__RefHeading___Toc9283468_1280447820"/>
      <w:bookmarkStart w:id="334" w:name="_Toc120"/>
      <w:bookmarkEnd w:id="332"/>
      <w:bookmarkEnd w:id="333"/>
      <w:r>
        <w:rPr/>
        <w:t>7</w:t>
      </w:r>
      <w:r>
        <w:rPr>
          <w:rtl w:val="true"/>
        </w:rPr>
        <w:t xml:space="preserve">- </w:t>
      </w:r>
      <w:r>
        <w:rPr>
          <w:rtl w:val="true"/>
        </w:rPr>
        <w:t>باب النفي</w:t>
      </w:r>
      <w:bookmarkEnd w:id="334"/>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عبدالرزاق عن الثوري عن أبي إسحاق عن يحيى أن علياً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نفي إلى البصرة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ابن أبي شيبة حدثنا أبو بكر قال حدثنا وكيع عن سفيان عن أبي إسحاق عن يحيى أن علياً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نفی إلى البصرة</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حدثنا أبو بكر قال حدثنا عبد الرحيم بن سليمان عن الاجلح عن أبي إسحاق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أتى على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بجارية من همدان فضربها وسيرها إلى البصرة سنة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المنابع</w:t>
      </w:r>
      <w:r>
        <w:rPr>
          <w:rFonts w:eastAsia="IRNazanin" w:cs="IRNazanin"/>
          <w:color w:val="111111"/>
          <w:sz w:val="28"/>
          <w:szCs w:val="28"/>
          <w:rtl w:val="true"/>
          <w:lang w:bidi="fa-IR"/>
        </w:rPr>
        <w:t>:</w:t>
      </w:r>
    </w:p>
    <w:p>
      <w:pPr>
        <w:sectPr>
          <w:footerReference w:type="default" r:id="rId17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المصنف</w:t>
      </w:r>
      <w:r>
        <w:rPr>
          <w:rFonts w:eastAsia="IRNazanin" w:cs="IRNazanin"/>
          <w:color w:val="111111"/>
          <w:sz w:val="28"/>
          <w:szCs w:val="28"/>
          <w:rtl w:val="true"/>
          <w:lang w:bidi="fa-IR"/>
        </w:rPr>
        <w:t>: (</w:t>
      </w:r>
      <w:r>
        <w:rPr>
          <w:rFonts w:eastAsia="IRNazanin" w:cs="IRNazanin"/>
          <w:color w:val="111111"/>
          <w:sz w:val="28"/>
          <w:szCs w:val="28"/>
          <w:lang w:bidi="fa-IR"/>
        </w:rPr>
        <w:t>314/7</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المصنف</w:t>
      </w:r>
      <w:r>
        <w:rPr>
          <w:rFonts w:eastAsia="IRNazanin" w:cs="IRNazanin"/>
          <w:color w:val="111111"/>
          <w:sz w:val="28"/>
          <w:szCs w:val="28"/>
          <w:rtl w:val="true"/>
          <w:lang w:bidi="fa-IR"/>
        </w:rPr>
        <w:t xml:space="preserve">: </w:t>
      </w:r>
      <w:r>
        <w:rPr>
          <w:rFonts w:eastAsia="IRNazanin" w:cs="IRNazanin"/>
          <w:color w:val="111111"/>
          <w:sz w:val="28"/>
          <w:szCs w:val="28"/>
          <w:lang w:bidi="fa-IR"/>
        </w:rPr>
        <w:t>84/10</w:t>
      </w:r>
      <w:r>
        <w:rPr>
          <w:rFonts w:eastAsia="IRNazanin" w:cs="IRNazanin"/>
          <w:color w:val="111111"/>
          <w:sz w:val="28"/>
          <w:szCs w:val="28"/>
          <w:rtl w:val="true"/>
          <w:lang w:bidi="fa-IR"/>
        </w:rPr>
        <w:t xml:space="preserve"> . </w:t>
      </w:r>
      <w:bookmarkStart w:id="335" w:name="pg16511_162477"/>
    </w:p>
    <w:p>
      <w:pPr>
        <w:pStyle w:val="Heading3"/>
        <w:numPr>
          <w:ilvl w:val="2"/>
          <w:numId w:val="1"/>
        </w:numPr>
        <w:rPr/>
      </w:pPr>
      <w:bookmarkStart w:id="336" w:name="__RefHeading___Toc9283470_1280447820"/>
      <w:bookmarkStart w:id="337" w:name="_Toc121"/>
      <w:bookmarkEnd w:id="335"/>
      <w:bookmarkEnd w:id="336"/>
      <w:r>
        <w:rPr/>
        <w:t>8</w:t>
      </w:r>
      <w:r>
        <w:rPr>
          <w:rtl w:val="true"/>
        </w:rPr>
        <w:t xml:space="preserve">- </w:t>
      </w:r>
      <w:r>
        <w:rPr>
          <w:rtl w:val="true"/>
        </w:rPr>
        <w:t>باب الرجم</w:t>
      </w:r>
      <w:bookmarkEnd w:id="337"/>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عبد الرزاق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ابن جريج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أخبرني أبو جحيفة أن الشعبي أخبره أن علياً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أتي بامرأة من همدان، بنت حبلي، يقال لها شراحة قد ،زنت فقال لها علي لعل الرجل استكرهك،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فلعل الرجل قد وقع عليك وأنت راقدة،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فلعل لك زوجا من عدونا هؤلاء، وأنت تكتمينه، 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 فحبسها، حتى إذا ،وضعت جلدها يوم الخميس مئة جلدة، ورجمها يوم الجمعة، فأمر فحفر لها حفرة بالسوق ، فدار الناس عليها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قال 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فضربهم بالدرة، ثم</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ليس هكذا ،الرجم إنكم إن تفعلوا هذا يفتك بعضكم بعضا، ولكن صفوا كصفوفكم للصلاة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أيها الناس، إن أول الناس يرجم الزاني الامام، إذا كان الاعتراف، وإذا شهد أربعة شهداء على الزنا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أول الناس يرجم الشهود بشهادتهم عليه ثم الامام، ثم الناس، ثم رماها بحجر وكبر ، ثم أمر الصف الاول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ارموا ثم قال انصرفوا ،وكذلك صفا صفا حتى قتلوها</w:t>
      </w:r>
      <w:r>
        <w:rPr>
          <w:rFonts w:eastAsia="Amiri" w:cs="Amiri" w:ascii="Amiri" w:hAnsi="Amiri"/>
          <w:color w:val="111111"/>
          <w:sz w:val="28"/>
          <w:szCs w:val="28"/>
          <w:rtl w:val="true"/>
          <w:lang w:bidi="ar-SA"/>
        </w:rPr>
        <w:t>.</w:t>
      </w:r>
    </w:p>
    <w:p>
      <w:pPr>
        <w:sectPr>
          <w:footerReference w:type="default" r:id="rId17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عبد الرزاق عن الثوري عن عبد الرحمن بن عبد الله عن عن القاسم ابن عبد الرحمن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حفر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لشراحة الهمدانية حين رجمها، وأمر بها أن تحبس حتى تضع</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الرزاق عن الثوري عن أبي حصين، وإسماعيل، عن الشعبي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أتي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بشراحة فجلدها يوم الخميس ، ورجمها يوم الجمعة، ثم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الرجم رجمان رجم ،سر ورجم علانية، فأما رجم العلانية فالشهود ثم الامام، وأما رجم السر فالاعتراف فالامام ثم الناس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الثوري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فأخبرني ابن حرب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سماك بن حرب –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أخبرني عبد الرحمن بن أبي ليلى عن رجل من أهل هذيل، وعداده في ،قريش قال كنت مع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حين رجم شراحة،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ماتت هذه على شر حالها،</w:t>
      </w:r>
    </w:p>
    <w:p>
      <w:pPr>
        <w:pStyle w:val="BookText"/>
        <w:rPr/>
      </w:pPr>
      <w:r>
        <w:rPr>
          <w:rFonts w:ascii="Amiri" w:hAnsi="Amiri" w:eastAsia="Amiri" w:cs="Amiri"/>
          <w:color w:val="111111"/>
          <w:sz w:val="28"/>
          <w:sz w:val="28"/>
          <w:szCs w:val="28"/>
          <w:rtl w:val="true"/>
          <w:lang w:bidi="ar-SA"/>
        </w:rPr>
        <w:t>فضربني بقضيب أو بسوط كان في يده حتى أوجعني،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أوجعتني،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أوجعتك،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إنها لن تسئل عن ذنبها هذا أبدا، كالدين يقضى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أخبرني علقمة بن مرثد عن الشعبي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رجم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شراحة، جاء أولياؤها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نصنع بها؟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اصنعوا بها ما تصنعون بموتاكم يعني من الغسل والصلاة عليها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عبد الرزاق عن معمر عن قتادة أن علياً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جلد يوم الخميس، ورجم يوم الجمعة،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أجلدك بكتاب الله، وأجلدك بسنة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الرزاق عن إسرائيل قال أخبرني سماك بن حرب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أخبرني عبد الرحمن بن أبي ليلى عن رجل من هذيل، وعداده في قريش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عليا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عمل سوءا فأقيم عليه الحد، فهو كفارة</w:t>
      </w:r>
      <w:r>
        <w:rPr>
          <w:rFonts w:eastAsia="Amiri" w:cs="Amiri" w:ascii="Amiri" w:hAnsi="Amiri"/>
          <w:color w:val="111111"/>
          <w:sz w:val="28"/>
          <w:szCs w:val="28"/>
          <w:rtl w:val="true"/>
          <w:lang w:bidi="ar-SA"/>
        </w:rPr>
        <w:t>.</w:t>
      </w:r>
    </w:p>
    <w:p>
      <w:pPr>
        <w:sectPr>
          <w:footerReference w:type="default" r:id="rId18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عبد الرزاق عن ابن التيمي عن إسماعيل بن أبي خالد عن عامر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الثيب أجلدها بالقرآن وأرجمها بالسنة،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w:t>
      </w:r>
    </w:p>
    <w:p>
      <w:pPr>
        <w:pStyle w:val="BookText"/>
        <w:rPr/>
      </w:pPr>
      <w:r>
        <w:rPr>
          <w:rFonts w:ascii="Amiri" w:hAnsi="Amiri" w:eastAsia="Amiri" w:cs="Amiri"/>
          <w:color w:val="111111"/>
          <w:sz w:val="28"/>
          <w:sz w:val="28"/>
          <w:szCs w:val="28"/>
          <w:rtl w:val="true"/>
          <w:lang w:bidi="ar-SA"/>
        </w:rPr>
        <w:t>أبي بن كعب مثل ذلك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الرزاق عن الثوري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يكون الاحصان إلا بالجماع،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أخبرني سماك بن حرب عن حنش عن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أنه أتى رجل زنى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أدخلت بامرأتك؟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فضربه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عبد الرزاق عن إسرائيل عن سماك بن حرب عن حنش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أتى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رجل قد زنى بامرأة، وقد تزوج بامرأة ولم يدخل،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أزنيت؟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أحصن،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فأمر به فجلد مئة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عبد الرزاق عن الحسن بن عمارة عن العلاء بن بدر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فجرت امرأة على عهد علي بن أبي طالب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وقد تزوجت ولم يدخل بها، فأتي بها ،علي، فجلدها مئة ونفاها سنة إلى نهري كربلاء</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البخاري حدثنا آدم حدثنا شعبة حدثنا سلمة بن كهيل قال سمعت الشعبي يحدث عن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حين رجم المرأة يوم الجمعة وقال قد رجمتها بسنة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عنه قال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علمت أن القلم رفع عن المجنون حتى يفيق و عن الصبي حتى يدرك و عن النائم حتى يستيفظ</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عبد الله حدثني أبي ثنا محمد بن جعفر ثنا شعبة عن سلمة بن كهيل عن الشعبي ان عليا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جلد شراحة يوم الخميس ورجمها يوم الجمعة وقال أجلدها بكتاب الله وأرجمها بسنة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p>
    <w:p>
      <w:pPr>
        <w:sectPr>
          <w:footerReference w:type="default" r:id="rId18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عبد الله حدثني أبي ثنا هشيم ثنا اسمعيل بن سالم عن الشعبي قال أتى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بزان محصن فجلده يوم الخميس مائة جلدة ثم رجمه يوم الجمعة فقيل له جمعت عليه حدين فقال جلدته بكتاب الله ورحمته بسنة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 </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عبد الله حدثني أبي ثنا هشيم وأبو إبراهيم المعقب عن هشيم أنبأنا حصين عن الشعبي قال أتى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بمولاة لسعيد بن قيس محصنة قد فجرت قال فضربها مائة جلدة ثم رجمها ثم قال جلدتها بكتاب الله ورحمتها بسنة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w:t>
      </w:r>
    </w:p>
    <w:p>
      <w:pPr>
        <w:pStyle w:val="BookText"/>
        <w:rPr/>
      </w:pP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عبد الله حدثني أبي ثنا يحيى بن سعيد عن مجالد ثنا عامر قال كان لشراحة زوج غائب بالشام وانها حملت فجاء بها مولاها إلى علي بن أبي طالب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ان هذه زنت فاعترفت فجلدها يوم الخميس مائة ورجمها يوم الجمعة وحفر لها إلى السرة وأنا شاهد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ثم قال ان الرجم سنة سنها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ولو ولو كان شهد على هذه أحد لكان أول من يرمى الشاهد يشهد ثم يتبع شهادته حجره ولكنها أقرت فانا أول من رماها فرماها بحجر ثم رمى الناس وأنا فيهم قال فكنت والله فيمن قتلها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عبد الله حدثني أبي ثنا محمد بن جعفر ثنا سعيد عن قتادة عن الحسن ان عمر بن الخطاب أراد أن يرجم مجنونة فقال له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مالك ذلك قال سمعت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يقول رفع القلم عن ثلاثة عن النائم حتى يستيقظ و عن الطفل حتى يحتلم وعن المجنون حتى يبرأ أو يعقل فأدراً عنها عمر</w:t>
      </w:r>
      <w:r>
        <w:rPr>
          <w:rFonts w:eastAsia="IRNazanin" w:cs="IRNazanin"/>
          <w:color w:val="111111"/>
          <w:sz w:val="28"/>
          <w:szCs w:val="28"/>
          <w:rtl w:val="true"/>
          <w:lang w:bidi="fa-IR"/>
        </w:rPr>
        <w:t>.</w:t>
      </w:r>
    </w:p>
    <w:p>
      <w:pPr>
        <w:sectPr>
          <w:footerReference w:type="default" r:id="rId18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عبد الله حدثني أبي ثنا محمد بن جعفر ثنا سعيد عن قتادة عن الشعبى أن شراحة الهمدانية أتت عليا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فقالت اني زنيت فقال لعلك غيرى لعلك رأيت في منامك لعلك استكرهت فكل تقول لا فجلدها يوم الخميس ورجمها يوم الجمعة وقال جلدتها بكتاب الله ورحمتها بسنة نبي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 </w:t>
      </w:r>
    </w:p>
    <w:p>
      <w:pPr>
        <w:pStyle w:val="BookText"/>
        <w:rPr/>
      </w:pPr>
      <w:r>
        <w:rPr>
          <w:rFonts w:eastAsia="IRNazanin" w:cs="IRNazanin"/>
          <w:color w:val="111111"/>
          <w:sz w:val="28"/>
          <w:szCs w:val="28"/>
          <w:lang w:bidi="fa-IR"/>
        </w:rPr>
        <w:t>19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عبد الله حدثني أبي ثنا بهز بن حماد بن سلمة أنبأنا سلمة بن كهيل عن الشعبى أن علياً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لشراحة لعلك استكرهت لعل زوجك أتاك لعلك لعلك قالت لا قال فلما وضعت ما في بطنها جلدها ثم رجمها فقيل له جلدتها ثم رجمتها قال جلدتها بكتاب الله ورحمتها بسنة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عبد الله حدثني أبي ثنا يحيى ابن زكريا بن أبي زائدة أخبرنا مجالد عن عامر قال حملت شراحة وكان زوجها غائبا فانطلق بها مولاها إلى على فقال لها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لعل زوجك جاءك ولعل أحد استكرهك على نفسك قالت لا واقرت بالزنا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فجلدها على الله يوم الخميس أنا شاهده ورجمها يوم الجمعة وأنا شاهده فامر بها فحفر لها إلى السرة ثم قال ان الرجم سنة من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كانت نزلت آية الرجم فهلك من كان يقرؤها وآيا من القرآن باليمامة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عبد الله حدثني أبي ثنا عفان ثنا حماد بن سلمة عن سلمة بن كهيل عن الشعبى ان عليا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الشراحة لعلك استكرهت لعل زوجك أتاك لعلك قالت لا فلما وضعت جلدها ثم رجمها فقيل له لم جلدتها ثم رجمتها قال جلدتها بكتاب الله ورحمتها بسنة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w:t>
      </w:r>
    </w:p>
    <w:p>
      <w:pPr>
        <w:pStyle w:val="BookText"/>
        <w:rPr/>
      </w:pP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عبد الله حدثني أبي ثنا عفان ثنا حماد عن عطاء بن السائب عن أبي ظبيان الجنبي ان عمر بن الخطاب أتى بامرأة قد زنت فامر برجمها فذهبوا بها ليرجموها فلقيهم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p>
    <w:p>
      <w:pPr>
        <w:sectPr>
          <w:footerReference w:type="default" r:id="rId18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ما هذه قالوا زنت فامر عمر برجمها فانتزعها على من أيديهم وردهم فرجعوا إلى عمر فقال ماردكم قالوا ردنا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ما فعل هذا على </w:t>
      </w:r>
    </w:p>
    <w:p>
      <w:pPr>
        <w:pStyle w:val="BookText"/>
        <w:rPr/>
      </w:pPr>
      <w:r>
        <w:rPr>
          <w:rFonts w:ascii="Amiri" w:hAnsi="Amiri" w:eastAsia="Amiri" w:cs="Amiri"/>
          <w:color w:val="111111"/>
          <w:sz w:val="28"/>
          <w:sz w:val="28"/>
          <w:szCs w:val="28"/>
          <w:rtl w:val="true"/>
          <w:lang w:bidi="ar-SA"/>
        </w:rPr>
        <w:t>الالشيء قد علمه فارسل إلى على فجاء وهو شبه المغضب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فقال مالك رددت هؤلاء قال أما سمعت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يقول رفع القلم عن ثلاثة عن النائم حتى يستيقظ وعن الصغير حتى يكبر وعن المبتلى حتى يعقل قال بلى قال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فان هذه مبتلاة بنى فلان فلعله أتاها وهو بها فقال عمرلا أدرى قال وأنا لا أدرى فلم يرجمها</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عبد الله حدثني أبي ثنا سليمان بن داود أنبأنا زائدة عن السدى عن سعد بن عبيدة عن أبي عبد الرحمن السلمي قال خطب على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يا أيها الناس أقيموا على ارقائكم الحدود من أحصن منهم ومن لم يحصن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فان أمة لرسول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زنت فأمرني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أقيم عليها الحد فاتيتها فإذا هي حديث عهد بنفاس فخشيت ان أنا جلدتها ان تموت فاتيت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فذكرت ذلك له فقال أحسنت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البيهقي أخبرنا أبو عبد الله الحافظ ثنا أبو العباس محمد بن يعقوب ثنا محمد بن اسحاق الصغانى ثنا أبو الجواب ثنا عمار هو ابن رزيق عن أبي حصين عن الشعبى قال اتى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بشراحة الهمدانية قد فجرت فردها حتى ولدت فلما ولدت قال ائتونى بأقرب النساء منها فأعطاها ولدها ثم جلدها ورجمها ثم قال جلدتها بكتاب الله ورحمتها بالسنة ثم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ايما امرأة نعى عليها ولدها أو كان اعتراف فالامام اول من يرجم ثم الناس فان نعاها الشهود فالشهود اول من يرجم ثم الامام ثم الناس</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عنه أخبرنا أبو زكريا بن أبى اسحاق المزكي أنبأ أبو عبد الله محمد بن يعقوب الشيباني ثنا محمد بن عبد الوهاب أنبأ جعفر بن عون أنبأ الاجلح عن الشعبي قال جئ بشراحة الهمدانية إلى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w:t>
      </w:r>
    </w:p>
    <w:p>
      <w:pPr>
        <w:sectPr>
          <w:footerReference w:type="default" r:id="rId18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فقال لها ويلك لعل رجلا وقع عليك وانت نائمة قالت لا قال لعلك </w:t>
      </w:r>
    </w:p>
    <w:p>
      <w:pPr>
        <w:pStyle w:val="BookText"/>
        <w:rPr/>
      </w:pPr>
      <w:r>
        <w:rPr>
          <w:rFonts w:ascii="Amiri" w:hAnsi="Amiri" w:eastAsia="Amiri" w:cs="Amiri"/>
          <w:color w:val="111111"/>
          <w:sz w:val="28"/>
          <w:sz w:val="28"/>
          <w:szCs w:val="28"/>
          <w:rtl w:val="true"/>
          <w:lang w:bidi="ar-SA"/>
        </w:rPr>
        <w:t xml:space="preserve">استكرهك قالت لا قال لعل زوجك من عدونا هذا اتاك فانت تكرهين ان تدلى عليه يلقنها لعلها تقول نعم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فأمر بها فحبست فلما وضعت ما في بطنها اخرجها يوم الخميس فضربها مائة وحفر لها يوم الجمعة الجمعة في الرحبة واحاط الناس بها واخذوا الحجارة فقال ليس هكذا الرجم إذا يصيب بعضكم بعضا صفوا كصف الصلاة صفا خلف صف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 ايها الناس ايما امرأة جئ بها وبها حبل يعنى أو اعترفت فالامام اول من يرجم ثم الناس وايما امرأة جئ بها أو رجل زان فشهد عليه اربعة بالزنا فالشهود اول من يرجم ثم الامام ثم الناس ثم رجمها ثم امرهم فرجم صف ثم صف ثم قال افعلوا بها ما تفعلون بموتاكم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عنه أخبرنا أبو القاسم عبد الخالق بن علي بن عبد الخالق المؤذن أنبأ أبو بكر محمد بن احمد بن خنب البغدادي ببخارا ثنا الحسن ابن سلام السواق ثنا عبيد الله بن موسى أنبأ اسرائيل عن السدي عن سعد بن عبيدة عن أبي عبد الرحمن أبي عبد الرحمن السلمى قال سمعت عليا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وهو يخطب على المنبر فحمد الله واثنى عليه ثم قال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ايها الناس ايما عبدا وامة زنى فأقيموا عليه الحد وان كان قد أحصن فاجلدوه فان خادما لرسول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زنت فارسلني إليها لاضربها فوجدتها حديثة عهد بنفاسها وخشيت ان انا ضربتها ان اقتلها فرددت عنها حتى تماثل وتشتد قال احسنت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اخرجه مسلم في الصحيح من حدیث اسرائيل</w:t>
      </w:r>
      <w:r>
        <w:rPr>
          <w:rFonts w:eastAsia="IRNazanin" w:cs="IRNazanin"/>
          <w:color w:val="111111"/>
          <w:sz w:val="28"/>
          <w:szCs w:val="28"/>
          <w:rtl w:val="true"/>
          <w:lang w:bidi="fa-IR"/>
        </w:rPr>
        <w:t>.</w:t>
      </w:r>
    </w:p>
    <w:p>
      <w:pPr>
        <w:sectPr>
          <w:footerReference w:type="default" r:id="rId18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عنه أخبرنا أبو محمد عبد الله بن يوسف الاصبهاني فيما قرأنا عليه من أصله أنبأ أبو سعيد ابن الاعرابي ثنا الحسن بن محمد الزعفراني ثنا </w:t>
      </w:r>
    </w:p>
    <w:p>
      <w:pPr>
        <w:pStyle w:val="BookText"/>
        <w:rPr/>
      </w:pPr>
      <w:r>
        <w:rPr>
          <w:rFonts w:ascii="IRNazanin" w:hAnsi="IRNazanin" w:eastAsia="IRNazanin"/>
          <w:color w:val="111111"/>
          <w:sz w:val="28"/>
          <w:sz w:val="28"/>
          <w:szCs w:val="28"/>
          <w:rtl w:val="true"/>
          <w:lang w:bidi="fa-IR"/>
        </w:rPr>
        <w:t>يزيد بن هارون أنبأ الثوري عن عبد الاعلى الثعلبي عن أبي جميلة عن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جارية للنبي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نفست من الزنا فارسلني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اقيم عليها الحد فوجدتها في الدماء لم تجف عنها فرجعت إلى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فأخبرته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فقال إذا جف الدم عنها فاجلدها الحد وقال أقيموا الحدود على ما ملكت ايمانكم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عنه أخبرنا أبو محمد عبد الله بن يوسف أنبأ أبو سعيد ابن الاعرابي ثنا الحسن الزعفراني ثنا عفان ثنا أبو الأحوص ثنا عبد الاعلى ابن عامر عن أبي جميلة عن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أخبر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بامة فجرت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اقم عليها الحد فانطلقت فوجدتها لم تجف من دمائها فرجعت فقال أفرغت فقلت وجدتها لم تجف من دمائها قال فإذا جفت من دمائها فأقم عليها الحد قال وقال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اقيموا الحد على ما ملكت ايمانكم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عنه حدثنا الحسن ثنا على ثنا شريك عن عبد الاعلى و عبد الله بن أبى جميلة عن أبي جميلة عن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ولدت امة لبعض ازواج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اقم عليها الحد فذكر نحوه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الحاكم أبو عبد الله أخبرنا أبو بكر احمد بن سلمان بن الحسن الفقيه ببغداد ثنا أبو الاحوص محمد بن الهيثم القاضي ثنا عبد الغفار بن داؤد الحرانى ثنا موسى بن اعين عن الاعمش عن القاسم بن عبد الرحمن عن ابيه عن عبد الله قال </w:t>
      </w:r>
      <w:r>
        <w:rPr>
          <w:rFonts w:eastAsia="Amiri" w:cs="Amiri" w:ascii="Amiri" w:hAnsi="Amiri"/>
          <w:color w:val="111111"/>
          <w:sz w:val="28"/>
          <w:szCs w:val="28"/>
          <w:rtl w:val="true"/>
          <w:lang w:bidi="ar-SA"/>
        </w:rPr>
        <w:t>:</w:t>
      </w:r>
    </w:p>
    <w:p>
      <w:pPr>
        <w:sectPr>
          <w:footerReference w:type="default" r:id="rId18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ما رأيت رجلا قط اشد رمية من علي بن أبي طالب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اتي بامرأة </w:t>
      </w:r>
    </w:p>
    <w:p>
      <w:pPr>
        <w:pStyle w:val="BookText"/>
        <w:rPr/>
      </w:pPr>
      <w:r>
        <w:rPr>
          <w:rFonts w:ascii="Amiri" w:hAnsi="Amiri" w:eastAsia="Amiri" w:cs="Amiri"/>
          <w:color w:val="111111"/>
          <w:sz w:val="28"/>
          <w:sz w:val="28"/>
          <w:szCs w:val="28"/>
          <w:rtl w:val="true"/>
          <w:lang w:bidi="ar-SA"/>
        </w:rPr>
        <w:t>من همدان يقال لها شراحه فجلدها مائة ثم امر برجمها فاخذ على آجرة فرماها بها فما اخطأ اصل اذنها منها فصرعها فرجمها الناس حتى قتلوها ثم قال جلدتها بكتاب الله تعالى ورجمتها بالسنة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حديث صحيح الاسناد ولم يخرجاه وكان الشعبي يذكر انه شهد الرجم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عنه حدثناه أبو عبد الله محمد بن عبد الله الزاهد الاصبهاني ثنا أحمد بن يونس الضبي ثنا جعفر بن عون ثنا اسمعيل ابن ابی خالد قال سمعت الشعبى وسئل هل رأيت امير المؤمنين علي بن أبي 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رأيته ابيض الرأس واللحية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قيل فهل تذكر عنه شيئا قال نعم اذكر انه جلد شراحة يوم الخميس و رجمها يوم الجمعة فقال جلدتها بكتاب الله و رجمتها بسنة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هذا اسناد صحيح وان كان في الاسناد الاول الخلاف في سماع عبد الرحمن بن عبد الله بن مسعود من أبيه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المنابع</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المصنف</w:t>
      </w:r>
      <w:r>
        <w:rPr>
          <w:rFonts w:eastAsia="IRNazanin" w:cs="IRNazanin"/>
          <w:color w:val="111111"/>
          <w:sz w:val="28"/>
          <w:szCs w:val="28"/>
          <w:rtl w:val="true"/>
          <w:lang w:bidi="fa-IR"/>
        </w:rPr>
        <w:t xml:space="preserve">: </w:t>
      </w:r>
      <w:r>
        <w:rPr>
          <w:rFonts w:eastAsia="IRNazanin" w:cs="IRNazanin"/>
          <w:color w:val="111111"/>
          <w:sz w:val="28"/>
          <w:szCs w:val="28"/>
          <w:lang w:bidi="fa-IR"/>
        </w:rPr>
        <w:t>326/7</w:t>
      </w:r>
      <w:r>
        <w:rPr>
          <w:rFonts w:eastAsia="IRNazanin" w:cs="IRNazanin"/>
          <w:color w:val="111111"/>
          <w:sz w:val="28"/>
          <w:szCs w:val="28"/>
          <w:rtl w:val="true"/>
          <w:lang w:bidi="fa-IR"/>
        </w:rPr>
        <w:t xml:space="preserve"> - </w:t>
      </w:r>
      <w:r>
        <w:rPr>
          <w:rFonts w:eastAsia="IRNazanin" w:cs="IRNazanin"/>
          <w:color w:val="111111"/>
          <w:sz w:val="28"/>
          <w:szCs w:val="28"/>
          <w:lang w:bidi="fa-IR"/>
        </w:rPr>
        <w:t>327</w:t>
      </w:r>
      <w:r>
        <w:rPr>
          <w:rFonts w:eastAsia="IRNazanin" w:cs="IRNazanin"/>
          <w:color w:val="111111"/>
          <w:sz w:val="28"/>
          <w:szCs w:val="28"/>
          <w:rtl w:val="true"/>
          <w:lang w:bidi="fa-IR"/>
        </w:rPr>
        <w:t xml:space="preserve"> - </w:t>
      </w:r>
      <w:r>
        <w:rPr>
          <w:rFonts w:eastAsia="IRNazanin" w:cs="IRNazanin"/>
          <w:color w:val="111111"/>
          <w:sz w:val="28"/>
          <w:szCs w:val="28"/>
          <w:lang w:bidi="fa-IR"/>
        </w:rPr>
        <w:t>328</w:t>
      </w:r>
      <w:r>
        <w:rPr>
          <w:rFonts w:ascii="IRNazanin" w:hAnsi="IRNazanin" w:eastAsia="IRNazanin"/>
          <w:color w:val="111111"/>
          <w:sz w:val="28"/>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صحيح البخاري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204/8</w:t>
      </w:r>
      <w:r>
        <w:rPr>
          <w:rFonts w:ascii="Amiri" w:hAnsi="Amiri" w:eastAsia="Amiri" w:cs="Amiri"/>
          <w:color w:val="111111"/>
          <w:sz w:val="28"/>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مسند أحمد</w:t>
      </w:r>
      <w:r>
        <w:rPr>
          <w:rFonts w:eastAsia="IRNazanin" w:cs="IRNazanin"/>
          <w:color w:val="111111"/>
          <w:sz w:val="28"/>
          <w:szCs w:val="28"/>
          <w:rtl w:val="true"/>
          <w:lang w:bidi="fa-IR"/>
        </w:rPr>
        <w:t xml:space="preserve">: </w:t>
      </w:r>
      <w:r>
        <w:rPr>
          <w:rFonts w:eastAsia="IRNazanin" w:cs="IRNazanin"/>
          <w:color w:val="111111"/>
          <w:sz w:val="28"/>
          <w:szCs w:val="28"/>
          <w:lang w:bidi="fa-IR"/>
        </w:rPr>
        <w:t>107/1</w:t>
      </w:r>
      <w:r>
        <w:rPr>
          <w:rFonts w:eastAsia="IRNazanin" w:cs="IRNazanin"/>
          <w:color w:val="111111"/>
          <w:sz w:val="28"/>
          <w:szCs w:val="28"/>
          <w:rtl w:val="true"/>
          <w:lang w:bidi="fa-IR"/>
        </w:rPr>
        <w:t xml:space="preserve"> - </w:t>
      </w:r>
      <w:r>
        <w:rPr>
          <w:rFonts w:eastAsia="IRNazanin" w:cs="IRNazanin"/>
          <w:color w:val="111111"/>
          <w:sz w:val="28"/>
          <w:szCs w:val="28"/>
          <w:lang w:bidi="fa-IR"/>
        </w:rPr>
        <w:t>116</w:t>
      </w:r>
      <w:r>
        <w:rPr>
          <w:rFonts w:eastAsia="IRNazanin" w:cs="IRNazanin"/>
          <w:color w:val="111111"/>
          <w:sz w:val="28"/>
          <w:szCs w:val="28"/>
          <w:rtl w:val="true"/>
          <w:lang w:bidi="fa-IR"/>
        </w:rPr>
        <w:t xml:space="preserve"> - </w:t>
      </w:r>
      <w:r>
        <w:rPr>
          <w:rFonts w:eastAsia="IRNazanin" w:cs="IRNazanin"/>
          <w:color w:val="111111"/>
          <w:sz w:val="28"/>
          <w:szCs w:val="28"/>
          <w:lang w:bidi="fa-IR"/>
        </w:rPr>
        <w:t>121</w:t>
      </w:r>
      <w:r>
        <w:rPr>
          <w:rFonts w:eastAsia="IRNazanin" w:cs="IRNazanin"/>
          <w:color w:val="111111"/>
          <w:sz w:val="28"/>
          <w:szCs w:val="28"/>
          <w:rtl w:val="true"/>
          <w:lang w:bidi="fa-IR"/>
        </w:rPr>
        <w:t xml:space="preserve"> - </w:t>
      </w:r>
      <w:r>
        <w:rPr>
          <w:rFonts w:eastAsia="IRNazanin" w:cs="IRNazanin"/>
          <w:color w:val="111111"/>
          <w:sz w:val="28"/>
          <w:szCs w:val="28"/>
          <w:lang w:bidi="fa-IR"/>
        </w:rPr>
        <w:t>140</w:t>
      </w:r>
      <w:r>
        <w:rPr>
          <w:rFonts w:eastAsia="IRNazanin" w:cs="IRNazanin"/>
          <w:color w:val="111111"/>
          <w:sz w:val="28"/>
          <w:szCs w:val="28"/>
          <w:rtl w:val="true"/>
          <w:lang w:bidi="fa-IR"/>
        </w:rPr>
        <w:t xml:space="preserve"> - </w:t>
      </w:r>
      <w:r>
        <w:rPr>
          <w:rFonts w:eastAsia="IRNazanin" w:cs="IRNazanin"/>
          <w:color w:val="111111"/>
          <w:sz w:val="28"/>
          <w:szCs w:val="28"/>
          <w:lang w:bidi="fa-IR"/>
        </w:rPr>
        <w:t>141</w:t>
      </w:r>
      <w:r>
        <w:rPr>
          <w:rFonts w:eastAsia="IRNazanin" w:cs="IRNazanin"/>
          <w:color w:val="111111"/>
          <w:sz w:val="28"/>
          <w:szCs w:val="28"/>
          <w:rtl w:val="true"/>
          <w:lang w:bidi="fa-IR"/>
        </w:rPr>
        <w:t xml:space="preserve"> - </w:t>
      </w:r>
      <w:r>
        <w:rPr>
          <w:rFonts w:eastAsia="IRNazanin" w:cs="IRNazanin"/>
          <w:color w:val="111111"/>
          <w:sz w:val="28"/>
          <w:szCs w:val="28"/>
          <w:lang w:bidi="fa-IR"/>
        </w:rPr>
        <w:t>143</w:t>
      </w:r>
      <w:r>
        <w:rPr>
          <w:rFonts w:eastAsia="IRNazanin" w:cs="IRNazanin"/>
          <w:color w:val="111111"/>
          <w:sz w:val="28"/>
          <w:szCs w:val="28"/>
          <w:rtl w:val="true"/>
          <w:lang w:bidi="fa-IR"/>
        </w:rPr>
        <w:t xml:space="preserve"> - </w:t>
      </w:r>
      <w:r>
        <w:rPr>
          <w:rFonts w:eastAsia="IRNazanin" w:cs="IRNazanin"/>
          <w:color w:val="111111"/>
          <w:sz w:val="28"/>
          <w:szCs w:val="28"/>
          <w:lang w:bidi="fa-IR"/>
        </w:rPr>
        <w:t>153</w:t>
      </w:r>
      <w:r>
        <w:rPr>
          <w:rFonts w:eastAsia="IRNazanin" w:cs="IRNazanin"/>
          <w:color w:val="111111"/>
          <w:sz w:val="28"/>
          <w:szCs w:val="28"/>
          <w:rtl w:val="true"/>
          <w:lang w:bidi="fa-IR"/>
        </w:rPr>
        <w:t xml:space="preserve"> - </w:t>
      </w:r>
      <w:r>
        <w:rPr>
          <w:rFonts w:eastAsia="IRNazanin" w:cs="IRNazanin"/>
          <w:color w:val="111111"/>
          <w:sz w:val="28"/>
          <w:szCs w:val="28"/>
          <w:lang w:bidi="fa-IR"/>
        </w:rPr>
        <w:t>154</w:t>
      </w:r>
      <w:r>
        <w:rPr>
          <w:rFonts w:eastAsia="IRNazanin" w:cs="IRNazanin"/>
          <w:color w:val="111111"/>
          <w:sz w:val="28"/>
          <w:szCs w:val="28"/>
          <w:rtl w:val="true"/>
          <w:lang w:bidi="fa-IR"/>
        </w:rPr>
        <w:t xml:space="preserve"> - </w:t>
      </w:r>
      <w:r>
        <w:rPr>
          <w:rFonts w:eastAsia="IRNazanin" w:cs="IRNazanin"/>
          <w:color w:val="111111"/>
          <w:sz w:val="28"/>
          <w:szCs w:val="28"/>
          <w:lang w:bidi="fa-IR"/>
        </w:rPr>
        <w:t>156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سنن الكبری</w:t>
      </w:r>
      <w:r>
        <w:rPr>
          <w:rFonts w:eastAsia="IRNazanin" w:cs="IRNazanin"/>
          <w:color w:val="111111"/>
          <w:sz w:val="28"/>
          <w:szCs w:val="28"/>
          <w:rtl w:val="true"/>
          <w:lang w:bidi="fa-IR"/>
        </w:rPr>
        <w:t xml:space="preserve">: </w:t>
      </w:r>
      <w:r>
        <w:rPr>
          <w:rFonts w:eastAsia="IRNazanin" w:cs="IRNazanin"/>
          <w:color w:val="111111"/>
          <w:sz w:val="28"/>
          <w:szCs w:val="28"/>
          <w:lang w:bidi="fa-IR"/>
        </w:rPr>
        <w:t>220/8</w:t>
      </w:r>
      <w:r>
        <w:rPr>
          <w:rFonts w:eastAsia="IRNazanin" w:cs="IRNazanin"/>
          <w:color w:val="111111"/>
          <w:sz w:val="28"/>
          <w:szCs w:val="28"/>
          <w:rtl w:val="true"/>
          <w:lang w:bidi="fa-IR"/>
        </w:rPr>
        <w:t xml:space="preserve"> - </w:t>
      </w:r>
      <w:r>
        <w:rPr>
          <w:rFonts w:eastAsia="IRNazanin" w:cs="IRNazanin"/>
          <w:color w:val="111111"/>
          <w:sz w:val="28"/>
          <w:szCs w:val="28"/>
          <w:lang w:bidi="fa-IR"/>
        </w:rPr>
        <w:t>229</w:t>
      </w:r>
      <w:r>
        <w:rPr>
          <w:rFonts w:eastAsia="IRNazanin" w:cs="IRNazanin"/>
          <w:color w:val="111111"/>
          <w:sz w:val="28"/>
          <w:szCs w:val="28"/>
          <w:rtl w:val="true"/>
          <w:lang w:bidi="fa-IR"/>
        </w:rPr>
        <w:t xml:space="preserve"> .</w:t>
      </w:r>
    </w:p>
    <w:p>
      <w:pPr>
        <w:sectPr>
          <w:footerReference w:type="default" r:id="rId18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المستدرك</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364/4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365</w:t>
      </w:r>
      <w:r>
        <w:rPr>
          <w:rFonts w:eastAsia="Amiri" w:cs="Amiri" w:ascii="Amiri" w:hAnsi="Amiri"/>
          <w:color w:val="111111"/>
          <w:sz w:val="28"/>
          <w:szCs w:val="28"/>
          <w:rtl w:val="true"/>
          <w:lang w:bidi="ar-SA"/>
        </w:rPr>
        <w:t xml:space="preserve"> . </w:t>
      </w:r>
      <w:bookmarkStart w:id="338" w:name="pg16511_162486"/>
    </w:p>
    <w:p>
      <w:pPr>
        <w:pStyle w:val="Heading3"/>
        <w:numPr>
          <w:ilvl w:val="2"/>
          <w:numId w:val="1"/>
        </w:numPr>
        <w:rPr/>
      </w:pPr>
      <w:bookmarkStart w:id="339" w:name="__RefHeading___Toc9283472_1280447820"/>
      <w:bookmarkStart w:id="340" w:name="_Toc122"/>
      <w:bookmarkEnd w:id="338"/>
      <w:bookmarkEnd w:id="339"/>
      <w:r>
        <w:rPr/>
        <w:t>9</w:t>
      </w:r>
      <w:r>
        <w:rPr>
          <w:rtl w:val="true"/>
        </w:rPr>
        <w:t xml:space="preserve"> - </w:t>
      </w:r>
      <w:r>
        <w:rPr>
          <w:rtl w:val="true"/>
        </w:rPr>
        <w:t>باب القذف</w:t>
      </w:r>
      <w:bookmarkEnd w:id="340"/>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عبد الرزاق عن الثوري عن سلمة بن كهيل عن حجية بن عدي أن امرأة جاءت إلى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زوجها وقع على جاريتها،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تكوني صادقة ،نرجمه وإن تكوني كاذبة نجلدك ثمانين فقالت يا ويلها غيرى نغرة، قال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وأقيمت الصلاة ،فذهبت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وجاء رجل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أمير المؤمنين البقرة ؟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سبعة قال القرن قال لا يضرك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العرجاء؟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بلغت المنسك ، أمرنا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نستشرف العين والاذن</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ابن أبي شيبة حدثنا أبو بكر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ابن نمير عن سعيد عن قتادة عن سعيد بن المسيب في النصرانية واليهودية تقذف ولها زوج مسلم ولها منه ولد قال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قاذفها الحد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حدثنا أبو بكر قال حدثنا شريك عن عبد الملك بن عمير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قول الرجل للرجل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خبيث يا فاسق،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هن فواحش، وفيهن عقوبة ولا تقولهن فتعودهن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المنابع</w:t>
      </w:r>
      <w:r>
        <w:rPr>
          <w:rFonts w:eastAsia="IRNazanin" w:cs="IRNazanin"/>
          <w:color w:val="111111"/>
          <w:sz w:val="28"/>
          <w:szCs w:val="28"/>
          <w:rtl w:val="true"/>
          <w:lang w:bidi="fa-IR"/>
        </w:rPr>
        <w:t>:</w:t>
      </w:r>
    </w:p>
    <w:p>
      <w:pPr>
        <w:sectPr>
          <w:footerReference w:type="default" r:id="rId18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المصنف </w:t>
      </w:r>
      <w:r>
        <w:rPr>
          <w:rFonts w:eastAsia="IRNazanin" w:cs="IRNazanin"/>
          <w:color w:val="111111"/>
          <w:sz w:val="28"/>
          <w:szCs w:val="28"/>
          <w:rtl w:val="true"/>
          <w:lang w:bidi="fa-IR"/>
        </w:rPr>
        <w:t xml:space="preserve">: </w:t>
      </w:r>
      <w:r>
        <w:rPr>
          <w:rFonts w:eastAsia="IRNazanin" w:cs="IRNazanin"/>
          <w:color w:val="111111"/>
          <w:sz w:val="28"/>
          <w:szCs w:val="28"/>
          <w:lang w:bidi="fa-IR"/>
        </w:rPr>
        <w:t>347/7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المصنف</w:t>
      </w:r>
      <w:r>
        <w:rPr>
          <w:rFonts w:eastAsia="IRNazanin" w:cs="IRNazanin"/>
          <w:color w:val="111111"/>
          <w:sz w:val="28"/>
          <w:szCs w:val="28"/>
          <w:rtl w:val="true"/>
          <w:lang w:bidi="fa-IR"/>
        </w:rPr>
        <w:t xml:space="preserve">: </w:t>
      </w:r>
      <w:r>
        <w:rPr>
          <w:rFonts w:eastAsia="IRNazanin" w:cs="IRNazanin"/>
          <w:color w:val="111111"/>
          <w:sz w:val="28"/>
          <w:szCs w:val="28"/>
          <w:lang w:bidi="fa-IR"/>
        </w:rPr>
        <w:t>499/9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132/10</w:t>
      </w:r>
      <w:r>
        <w:rPr>
          <w:rFonts w:eastAsia="IRNazanin" w:cs="IRNazanin"/>
          <w:color w:val="111111"/>
          <w:sz w:val="28"/>
          <w:szCs w:val="28"/>
          <w:rtl w:val="true"/>
          <w:lang w:bidi="fa-IR"/>
        </w:rPr>
        <w:t xml:space="preserve">. </w:t>
      </w:r>
      <w:bookmarkStart w:id="341" w:name="pg16511_162487"/>
    </w:p>
    <w:p>
      <w:pPr>
        <w:pStyle w:val="Heading3"/>
        <w:numPr>
          <w:ilvl w:val="2"/>
          <w:numId w:val="1"/>
        </w:numPr>
        <w:rPr/>
      </w:pPr>
      <w:bookmarkStart w:id="342" w:name="__RefHeading___Toc9283474_1280447820"/>
      <w:bookmarkStart w:id="343" w:name="_Toc123"/>
      <w:bookmarkEnd w:id="341"/>
      <w:bookmarkEnd w:id="342"/>
      <w:r>
        <w:rPr/>
        <w:t>10</w:t>
      </w:r>
      <w:r>
        <w:rPr>
          <w:rtl w:val="true"/>
        </w:rPr>
        <w:t xml:space="preserve"> - </w:t>
      </w:r>
      <w:r>
        <w:rPr>
          <w:rtl w:val="true"/>
        </w:rPr>
        <w:t>باب المرأة وضعت لستة أشهر</w:t>
      </w:r>
      <w:bookmarkEnd w:id="343"/>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مالك أن عثمان بن عفان أتى بامرأة قد ولدت في ستة أشهر فأمر بها أن ترجم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له على بن أبى طالب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 ذلك عليها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تبارك وتعالى يقول في كتابه وحمله وفصاله ثلاثون شهرا وقال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والوالدات يرضعن أولادهن حولين كاملين لمن أراد أن يتم الرضاعة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فالحمل يكون ستة أشهر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رجم عليها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فبعث عثمان بن عفان في أثرها فوجدها قد رجمت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الموطأ </w:t>
      </w:r>
      <w:r>
        <w:rPr>
          <w:rFonts w:eastAsia="IRNazanin" w:cs="IRNazanin"/>
          <w:color w:val="111111"/>
          <w:sz w:val="28"/>
          <w:szCs w:val="28"/>
          <w:rtl w:val="true"/>
          <w:lang w:bidi="fa-IR"/>
        </w:rPr>
        <w:t xml:space="preserve">: </w:t>
      </w:r>
      <w:r>
        <w:rPr>
          <w:rFonts w:eastAsia="IRNazanin" w:cs="IRNazanin"/>
          <w:color w:val="111111"/>
          <w:sz w:val="28"/>
          <w:szCs w:val="28"/>
          <w:lang w:bidi="fa-IR"/>
        </w:rPr>
        <w:t>168/2</w:t>
      </w:r>
      <w:r>
        <w:rPr>
          <w:rFonts w:eastAsia="IRNazanin" w:cs="IRNazanin"/>
          <w:color w:val="111111"/>
          <w:sz w:val="28"/>
          <w:szCs w:val="28"/>
          <w:rtl w:val="true"/>
          <w:lang w:bidi="fa-IR"/>
        </w:rPr>
        <w:t xml:space="preserve"> .</w:t>
      </w:r>
    </w:p>
    <w:p>
      <w:pPr>
        <w:pStyle w:val="Heading3"/>
        <w:numPr>
          <w:ilvl w:val="2"/>
          <w:numId w:val="1"/>
        </w:numPr>
        <w:rPr/>
      </w:pPr>
      <w:bookmarkStart w:id="344" w:name="__RefHeading___Toc9283476_1280447820"/>
      <w:bookmarkStart w:id="345" w:name="_Toc124"/>
      <w:bookmarkEnd w:id="344"/>
      <w:r>
        <w:rPr/>
        <w:t>11</w:t>
      </w:r>
      <w:r>
        <w:rPr>
          <w:rtl w:val="true"/>
        </w:rPr>
        <w:t xml:space="preserve"> -</w:t>
      </w:r>
      <w:r>
        <w:rPr>
          <w:rtl w:val="true"/>
        </w:rPr>
        <w:t>باب من اصاب جارية من الغنائم</w:t>
      </w:r>
      <w:bookmarkEnd w:id="345"/>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الرزاق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ابن جريج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أخبرني إسماعيل أن رجلا عجل فأصاب وليدة من الخمس قال ظننت أنها لي، فقال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إن له فيها حقا، فلم يجلده، ولم يحده، من أجل الذي له فيها</w:t>
      </w:r>
      <w:r>
        <w:rPr>
          <w:rFonts w:eastAsia="Amiri" w:cs="Amiri" w:ascii="Amiri" w:hAnsi="Amiri"/>
          <w:color w:val="111111"/>
          <w:sz w:val="28"/>
          <w:szCs w:val="28"/>
          <w:rtl w:val="true"/>
          <w:lang w:bidi="ar-SA"/>
        </w:rPr>
        <w:t>.</w:t>
      </w:r>
    </w:p>
    <w:p>
      <w:pPr>
        <w:sectPr>
          <w:footerReference w:type="default" r:id="rId18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المصنف</w:t>
      </w:r>
      <w:r>
        <w:rPr>
          <w:rFonts w:eastAsia="IRNazanin" w:cs="IRNazanin"/>
          <w:color w:val="111111"/>
          <w:sz w:val="28"/>
          <w:szCs w:val="28"/>
          <w:rtl w:val="true"/>
          <w:lang w:bidi="fa-IR"/>
        </w:rPr>
        <w:t xml:space="preserve">: </w:t>
      </w:r>
      <w:r>
        <w:rPr>
          <w:rFonts w:eastAsia="IRNazanin" w:cs="IRNazanin"/>
          <w:color w:val="111111"/>
          <w:sz w:val="28"/>
          <w:szCs w:val="28"/>
          <w:lang w:bidi="fa-IR"/>
        </w:rPr>
        <w:t>358/7</w:t>
      </w:r>
      <w:r>
        <w:rPr>
          <w:rFonts w:eastAsia="IRNazanin" w:cs="IRNazanin"/>
          <w:color w:val="111111"/>
          <w:sz w:val="28"/>
          <w:szCs w:val="28"/>
          <w:rtl w:val="true"/>
          <w:lang w:bidi="fa-IR"/>
        </w:rPr>
        <w:t xml:space="preserve"> . </w:t>
      </w:r>
      <w:bookmarkStart w:id="346" w:name="pg16511_162488"/>
    </w:p>
    <w:p>
      <w:pPr>
        <w:pStyle w:val="Heading3"/>
        <w:numPr>
          <w:ilvl w:val="2"/>
          <w:numId w:val="1"/>
        </w:numPr>
        <w:rPr/>
      </w:pPr>
      <w:bookmarkStart w:id="347" w:name="__RefHeading___Toc9283478_1280447820"/>
      <w:bookmarkStart w:id="348" w:name="_Toc125"/>
      <w:bookmarkEnd w:id="346"/>
      <w:bookmarkEnd w:id="347"/>
      <w:r>
        <w:rPr/>
        <w:t>12</w:t>
      </w:r>
      <w:r>
        <w:rPr>
          <w:rtl w:val="true"/>
        </w:rPr>
        <w:t xml:space="preserve"> - </w:t>
      </w:r>
      <w:r>
        <w:rPr>
          <w:rtl w:val="true"/>
        </w:rPr>
        <w:t>باب اللواط</w:t>
      </w:r>
      <w:bookmarkEnd w:id="348"/>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عبدالرزاق، عن الثوري، عن ابن أبي ليلى رفعه إلى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رجم في اللوطية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الجاحظ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روى عن علي بن أبي 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إنه أتى بلوطي فأصعد المأونة م رمى منكباً على رأسه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هكذا يرمى به في نار جهنم عنه روى عن الحكم بن عتيبة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علياً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رجم لوطياً و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لعن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الذكرين يلعب احدهما بالآخر</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البيهقي أخبرنا أبو الحسين بن بشران أنبأ الحسين بن صفوان ثنا ابن أبي الدنيا ثنا محمد بن الصباح ثنا شريك عن القاسم بن الوليد عن بعض قومه ان عليا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رجم لوطيا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أخبرنا أبو حازم الحافظ أنباً أبو الفضل الكرابيسي ثنا احمد ابن نجدة ثنا سعيد بن منصور ثنا هشيم عن ابن أبي ليلى عن القاسم بن الوليد الهمداني عن رجل من قومه أنه شهد عليا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رجم لوطيا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أخبرنا أبو سعيد بن أبي عمرو ثنا أبو العباس محمد بن يعقوب أنبأ الربيع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الشافعي عن رجل عن ابن أبى ذنب عن القاسم ابن الوليد عن يزيد اراه ابن مذكور أن علياً</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رجم لوطيا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الشافعي و بهذا نأخذ،</w:t>
      </w:r>
    </w:p>
    <w:p>
      <w:pPr>
        <w:sectPr>
          <w:footerReference w:type="default" r:id="rId19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يرجم اللوطى محصنا كان أو غير محصن وهذا قول ابن عباس قال </w:t>
      </w:r>
    </w:p>
    <w:p>
      <w:pPr>
        <w:pStyle w:val="BookText"/>
        <w:rPr/>
      </w:pPr>
      <w:r>
        <w:rPr>
          <w:rFonts w:ascii="IRNazanin" w:hAnsi="IRNazanin" w:eastAsia="IRNazanin"/>
          <w:color w:val="111111"/>
          <w:sz w:val="28"/>
          <w:sz w:val="28"/>
          <w:szCs w:val="28"/>
          <w:rtl w:val="true"/>
          <w:lang w:bidi="fa-IR"/>
        </w:rPr>
        <w:t>وسعيد بن المسيب يقول السنة ان يرجم اللوطى احصن أو لم يحصن وعكرمة يرويه عن ابن عباس عن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ما ذكرناه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أخبرنا أبو نصر بن قتادة وأبو بكر محمد بن ابراهيم الفارسي قالا ثنا أبو عمرو بن مطر ثنا ابراهيم ابن علي ثنا يحيى بن يحيى أنبأ عبد العزيز بن أبي حازم أنبأ داود بن بكر عن محمد بن المنكدر عن صفوان بن سليم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ان خالد بن الوليد كتب إلى أبى بكر في خلافته يذكر له انه وجد رجلا في بعض نواحى العرب ينكح كما تنكح المرأة، وان ابا بكر جمع الناس من أصحاب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فسألهم عن ذلك</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فكان من اشدهم يومئذ قولا على ابن أبي 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ان هذا ذنب لم تعص به امة من الامم الا امة واحدة صنع الله بها ما قد علمتم نرى ان نحرقه بالنار فاجتمع رأى أصحاب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ان يحرقه بالنار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فكتب أبو بكر إلى خالد بن الوليد يأمره ان يحرقه بالنار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مرسل وروى من وجه آخر عن جعفر بن محمد عن ابيه عن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غير هذه القصة قال يرجم ويحرق بالنار ويذكر عن ابن أبي ليلى عن رجل من همدان ان عليا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رجم رجلا محصنا في عمل قوم لوط هكذا ذكره الثوري عنه مقيدا بالاحصان وهشيم رواه عن ابن أبي ليلى مطلقا</w:t>
      </w:r>
      <w:r>
        <w:rPr>
          <w:rFonts w:eastAsia="Amiri" w:cs="Amiri" w:ascii="Amiri" w:hAnsi="Amiri"/>
          <w:color w:val="111111"/>
          <w:sz w:val="28"/>
          <w:szCs w:val="28"/>
          <w:rtl w:val="true"/>
          <w:lang w:bidi="ar-SA"/>
        </w:rPr>
        <w:t>.</w:t>
      </w:r>
    </w:p>
    <w:p>
      <w:pPr>
        <w:sectPr>
          <w:footerReference w:type="default" r:id="rId19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النويري عن محمد بن المنكدر ان خالد بن الوليد كتب إلى أبى بكر أنه وجد رجلا في بعض الأضاحى ينكح كما تنكح المرأة فجمع أبوبكر لذلك أصحاب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فيهم على ابن أبي 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قال ان هذا ذنب لم تعمل به امة الا امة واحدة فنعمل الله بهم ما قد علمتم أرى أن </w:t>
      </w:r>
    </w:p>
    <w:p>
      <w:pPr>
        <w:pStyle w:val="BookText"/>
        <w:rPr/>
      </w:pPr>
      <w:r>
        <w:rPr>
          <w:rFonts w:ascii="IRNazanin" w:hAnsi="IRNazanin" w:eastAsia="IRNazanin"/>
          <w:color w:val="111111"/>
          <w:sz w:val="28"/>
          <w:sz w:val="28"/>
          <w:szCs w:val="28"/>
          <w:rtl w:val="true"/>
          <w:lang w:bidi="fa-IR"/>
        </w:rPr>
        <w:t>نحرقه بالنار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فاجتمع رأى أصحاب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ان يحرقه بالنار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فأمر به أبو بكر أن يحرق بالنار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قد حرقهم عبدالله بن الزبير، و هشام بن عبد الملك</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عنه عن يزيد بن قيس أن علي بن أبي طالب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رجم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لوطيا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المنابع</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المصنف</w:t>
      </w:r>
      <w:r>
        <w:rPr>
          <w:rFonts w:eastAsia="IRNazanin" w:cs="IRNazanin"/>
          <w:color w:val="111111"/>
          <w:sz w:val="28"/>
          <w:szCs w:val="28"/>
          <w:rtl w:val="true"/>
          <w:lang w:bidi="fa-IR"/>
        </w:rPr>
        <w:t xml:space="preserve">: </w:t>
      </w:r>
      <w:r>
        <w:rPr>
          <w:rFonts w:eastAsia="IRNazanin" w:cs="IRNazanin"/>
          <w:color w:val="111111"/>
          <w:sz w:val="28"/>
          <w:szCs w:val="28"/>
          <w:lang w:bidi="fa-IR"/>
        </w:rPr>
        <w:t>363/7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رسائل الحاجظ</w:t>
      </w:r>
      <w:r>
        <w:rPr>
          <w:rFonts w:eastAsia="IRNazanin" w:cs="IRNazanin"/>
          <w:color w:val="111111"/>
          <w:sz w:val="28"/>
          <w:szCs w:val="28"/>
          <w:rtl w:val="true"/>
          <w:lang w:bidi="fa-IR"/>
        </w:rPr>
        <w:t xml:space="preserve">: </w:t>
      </w:r>
      <w:r>
        <w:rPr>
          <w:rFonts w:eastAsia="IRNazanin" w:cs="IRNazanin"/>
          <w:color w:val="111111"/>
          <w:sz w:val="28"/>
          <w:szCs w:val="28"/>
          <w:lang w:bidi="fa-IR"/>
        </w:rPr>
        <w:t>100/2</w:t>
      </w:r>
      <w:r>
        <w:rPr>
          <w:rFonts w:eastAsia="IRNazanin" w:cs="IRNazanin"/>
          <w:color w:val="111111"/>
          <w:sz w:val="28"/>
          <w:szCs w:val="28"/>
          <w:rtl w:val="true"/>
          <w:lang w:bidi="fa-IR"/>
        </w:rPr>
        <w:t xml:space="preserve"> - </w:t>
      </w:r>
      <w:r>
        <w:rPr>
          <w:rFonts w:eastAsia="IRNazanin" w:cs="IRNazanin"/>
          <w:color w:val="111111"/>
          <w:sz w:val="28"/>
          <w:szCs w:val="28"/>
          <w:lang w:bidi="fa-IR"/>
        </w:rPr>
        <w:t>101</w:t>
      </w:r>
      <w:r>
        <w:rPr>
          <w:rFonts w:ascii="IRNazanin" w:hAnsi="IRNazanin" w:eastAsia="IRNazanin"/>
          <w:color w:val="111111"/>
          <w:sz w:val="28"/>
          <w:sz w:val="28"/>
          <w:szCs w:val="28"/>
          <w:rtl w:val="true"/>
          <w:lang w:bidi="fa-IR"/>
        </w:rPr>
        <w:t>،</w:t>
      </w:r>
    </w:p>
    <w:p>
      <w:pPr>
        <w:sectPr>
          <w:footerReference w:type="default" r:id="rId19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سنن الكبرى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نهاية الارب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206/3</w:t>
      </w:r>
      <w:r>
        <w:rPr>
          <w:rFonts w:eastAsia="Amiri" w:cs="Amiri" w:ascii="Amiri" w:hAnsi="Amiri"/>
          <w:color w:val="111111"/>
          <w:sz w:val="28"/>
          <w:szCs w:val="28"/>
          <w:rtl w:val="true"/>
          <w:lang w:bidi="ar-SA"/>
        </w:rPr>
        <w:t xml:space="preserve">. </w:t>
      </w:r>
      <w:bookmarkStart w:id="349" w:name="pg16511_162491"/>
    </w:p>
    <w:p>
      <w:pPr>
        <w:pStyle w:val="Heading3"/>
        <w:numPr>
          <w:ilvl w:val="2"/>
          <w:numId w:val="1"/>
        </w:numPr>
        <w:rPr/>
      </w:pPr>
      <w:bookmarkStart w:id="350" w:name="__RefHeading___Toc9283480_1280447820"/>
      <w:bookmarkStart w:id="351" w:name="_Toc126"/>
      <w:bookmarkEnd w:id="349"/>
      <w:bookmarkEnd w:id="350"/>
      <w:r>
        <w:rPr/>
        <w:t>13</w:t>
      </w:r>
      <w:r>
        <w:rPr>
          <w:rtl w:val="true"/>
        </w:rPr>
        <w:t xml:space="preserve"> - </w:t>
      </w:r>
      <w:r>
        <w:rPr>
          <w:rtl w:val="true"/>
        </w:rPr>
        <w:t>باب شرب الخمر</w:t>
      </w:r>
      <w:bookmarkEnd w:id="351"/>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عبد الرزاق عن الثوري عن ابن أبي ليلى عن عدي بن ثابت عن عكرمة بن خالد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أتى علياً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رجل في حد،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اضرب، وأعط كل عضو حقه، واجتنب وجهه ومذاكيره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الرزاق عن الثوري عن أبي حصين عن مخبر حدثه عن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أتى رجل شرب الخمر، فقال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اضرب ودع يديه يتقي بهما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الرزاق عن الثوري عن أبي حصين عن عمير بن سعيد النخعي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كنت لاقيم على أحد حدا، فيموت فأجد على نفسي، إلا صاحب الخمر ، لو مات وديته، وذلك أن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يسنه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عبد الرزاق عن ابن عيينة عن عمرو بن دينار عن أبي جعفر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جلد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الوليد بن عقبة أربعين جلدة في الخمر</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الرزاق عن عثمان بن مطر عن سعيد بن أبي عروبة عن رجل يقال له عبد الله عن الحضين بن المنذر بن الحارث أن علياً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أمر عبد الله بن جعفر فجلده وعثمان يعد حتى بلغ أربعين سوطا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أمسك ، فقال علي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الخمر أربعين، وجلد أبو بكر أربعين ،فكملها عمر ثمانين، وكل سنة</w:t>
      </w:r>
      <w:r>
        <w:rPr>
          <w:rFonts w:eastAsia="IRNazanin" w:cs="IRNazanin"/>
          <w:color w:val="111111"/>
          <w:sz w:val="28"/>
          <w:szCs w:val="28"/>
          <w:rtl w:val="true"/>
          <w:lang w:bidi="fa-IR"/>
        </w:rPr>
        <w:t>.</w:t>
      </w:r>
    </w:p>
    <w:p>
      <w:pPr>
        <w:sectPr>
          <w:footerReference w:type="default" r:id="rId19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عبد الله حدثني أبي ثنا عبد الرحمن عن سفيان عن أبي حصين </w:t>
      </w:r>
    </w:p>
    <w:p>
      <w:pPr>
        <w:pStyle w:val="BookText"/>
        <w:rPr/>
      </w:pPr>
      <w:r>
        <w:rPr>
          <w:rFonts w:ascii="IRNazanin" w:hAnsi="IRNazanin" w:eastAsia="IRNazanin"/>
          <w:color w:val="111111"/>
          <w:sz w:val="28"/>
          <w:sz w:val="28"/>
          <w:szCs w:val="28"/>
          <w:rtl w:val="true"/>
          <w:lang w:bidi="fa-IR"/>
        </w:rPr>
        <w:t>عن عمير بن سعيد عن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ما من رجل أقمت عليه حدا فمات فاجد في نفسي الا الخمر فانه لو مات لوديته لان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لم يسنه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عبد الله حدثني أبى ثنا وكيع ثنا مسعر وسفيان عن أبي حصين عن عمير بن سعيد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كنت لاقيم على رجل حدا فيموت فاجد في نفسي منه الا صاحب الخمر فلو مات وديته وزاد سفيان وذلك ان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 لم يسنه</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البخاري حدثنا عبد الله بن عبد الوهاب حدثنا خالد بن الحرث حدثنا سفيان حدثنا أبو حصين سمعت عمير بن سعيد النخعي قال سمعت علي بن أبي 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ما كنت لاقيم حدا على احد فيموت فأجد في نفسي الا صاحب الخمر فانه لو مات وديته وذلك ان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 يسنه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مالك عن ثور بن زيد الديلي أن الديلى ان عمر بن عمر بن الخطاب استشار في الخمر يشربها الرجل، فقال له علي ابن أبي طالب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نرى ان نجلده ثمانين فانه إذا سكر هذى و إذا هذى افترى أو كما قال فجلد عمر في الخمر ثمانين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مسلم بن حجاج حدثنا أبو بكر بن ابي شيبة وزهير بن حرب وعلي بن حجر قالوا حدثنا اسماعيل وهو ابن علية عن ابن ابى عروبة عن عبد الله الداناج ح وحدثنا اسحق بن ابراهيم الحنظلي واللفظ له أخبرنا يحيى بن حماد حدثنا عبد العزيز بن المختار حدثنا عبد الله بن فيروز مولى ابن عامر الداناج حدثنا حضين بن المنذر أبو ساسان قال</w:t>
      </w:r>
      <w:r>
        <w:rPr>
          <w:rFonts w:eastAsia="Amiri" w:cs="Amiri" w:ascii="Amiri" w:hAnsi="Amiri"/>
          <w:color w:val="111111"/>
          <w:sz w:val="28"/>
          <w:szCs w:val="28"/>
          <w:rtl w:val="true"/>
          <w:lang w:bidi="ar-SA"/>
        </w:rPr>
        <w:t>:</w:t>
      </w:r>
    </w:p>
    <w:p>
      <w:pPr>
        <w:sectPr>
          <w:footerReference w:type="default" r:id="rId19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شهدت عثمان بن عفان واتى بالوليد قد صلى الصبح ركعتين ثم قال ازيدكم فشهد عليه رجلان احدهما حمران انه شرب الخمر وشهد آخر انه رآه يتقيأ فقال عثمان انه لم يتقيأ حتى شربها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علي قم فاجلده فقال </w:t>
      </w:r>
    </w:p>
    <w:p>
      <w:pPr>
        <w:pStyle w:val="BookText"/>
        <w:rPr/>
      </w:pPr>
      <w:r>
        <w:rPr>
          <w:rFonts w:ascii="Amiri" w:hAnsi="Amiri" w:eastAsia="Amiri" w:cs="Amiri"/>
          <w:color w:val="111111"/>
          <w:sz w:val="28"/>
          <w:sz w:val="28"/>
          <w:szCs w:val="28"/>
          <w:rtl w:val="true"/>
          <w:lang w:bidi="ar-SA"/>
        </w:rPr>
        <w:t>على قم يا حسين فاجلده فقال الحسن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ول حارها من تولى قارها فقال يا عبد الله بن جعفر قم فاجلده فجلده وعلى يعد حتى بلغ اربعين فقال امسك ثم قال جلد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اربعين وجلد أبو بكر اربعين وعمر ثمانين وكل سنة وهذا أحب إلى</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حدثني محمد بن منهال الضرير حدثنا يزيد بن زريع حدثنا سفيان الثوري عن أبي حصين عن عمير بن سعيد عن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ما كنت اقيم على احد حدا فيموت فيه فاجد منه في نفسي الا صاحب الخمر لانه ان مات وديته لان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يسنه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أبو داود حدثنا مسدد، ثنا يحيى عن ابن أبي عروية، عن الداناج، عن حضين ابن المنذر عن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في الخمر وأبو بكر أربعين وكملها عمر ثمانين وكل سنة قال أبو داود وقال الاصمعي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 حارها من تولى قارها ول شديدها من تولى هينها قال أبو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داود هذا كان سيد قومه حضين بن المنذر أبو ساسان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عنه حدثنا إسماعيل بن موسى الفزاري، ثنا شريك، عن أبي حصين، عن عمير بن سعيد ، عن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أدى أوما كنت لأدى من الله أقمت عليه حدا إلا شارب الخمر، فإن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يسن فيه شيئا، إنما هو شيء قلناه نحن</w:t>
      </w:r>
      <w:r>
        <w:rPr>
          <w:rFonts w:eastAsia="IRNazanin" w:cs="IRNazanin"/>
          <w:color w:val="111111"/>
          <w:sz w:val="28"/>
          <w:szCs w:val="28"/>
          <w:rtl w:val="true"/>
          <w:lang w:bidi="fa-IR"/>
        </w:rPr>
        <w:t>.</w:t>
      </w:r>
    </w:p>
    <w:p>
      <w:pPr>
        <w:sectPr>
          <w:footerReference w:type="default" r:id="rId19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ابن ماجة حدثنا إسماعيل بن موسى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ثنا شريك عن أبي حصين، عن عمير بن سعيد ح وحدثنا عبد الله بن محمد الزهري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ثنا سفيان بن عيينة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ثنا مطرف سمعته عن عمير ابن سعيد،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علي بن أبي 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كنت أدى من أقمت عليه الحد إلا شارب الخمر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 يسن فيه شيئا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إنما هو شيء جعلناه نحن</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حدثنا عثمان بن أبي شيبة ثنا ابن علية عن سعيد بن أبى عروبة، عن عبد الله بن الداناج، سمعت حضين بن المنذر الرفاشي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 وحدثنا محمد بن عبد الملك ابن أبى الشوارب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ثنا عبد العزيز بن المختار ثنا عبد الله بن فيروز الداناج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حدثنى حضين بن المنذر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جئ بالوليد بن عقبة إلى عثمان قد شهدوا عليه قال لعلى دونك ابن عمك فأقم عليه الحد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فجلده على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أربعين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وجله أبو بكر أربعين وجلد عمر ثمانين وكل سنة</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البيهقي أخبرنا أبو على الروذبارى أنبأ أبو بكر بن داسه ثنا أبو داود ثنا مسدد وموسى بن اسمعيل المعنى قالا ثنا عبد العزيز بن المختار ثنا عبد الله الداناج حدثنى حضين بن المنذر الرقاشي وهو أبو ساسان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شهدت عثمان بن عفان واتى بالوليد بن عقبة فشهد عليه حمران ورجل آخر فشهد احدهما انه رآه شربها يعنى الخمر وشهد الآخر أنه رآه يتقيأها فقال عثمان انه لم يتقياها حتى شربها فقال لعلى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اقم عليه الحد فقال على للحسن اقم عليه الحد فقال ول حارها من تولى قارها فقال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لعبد الله بن جعفر اقم عليه الحد قال فأخذ السوط فجلده وعلي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يعد فلما بلغ اربعين قال حسبك جلد النبي اربعين احسبه قال وجلد أبو بكر اربعين وعمر ثمانين وكل سنة وهذا احب إلى</w:t>
      </w:r>
      <w:r>
        <w:rPr>
          <w:rFonts w:eastAsia="Amiri" w:cs="Amiri" w:ascii="Amiri" w:hAnsi="Amiri"/>
          <w:color w:val="111111"/>
          <w:sz w:val="28"/>
          <w:szCs w:val="28"/>
          <w:rtl w:val="true"/>
          <w:lang w:bidi="ar-SA"/>
        </w:rPr>
        <w:t>.</w:t>
      </w:r>
    </w:p>
    <w:p>
      <w:pPr>
        <w:sectPr>
          <w:footerReference w:type="default" r:id="rId19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اخرجه مسلم في الصحيح من حديث عبد العزيز وهذا لا اعلم له تأويلا يصح غير أنه قبل الشهادة عليه هكذا ومن يخالفه يقول لم تجتمع شهادتهما على شربه وقد يكره على الشرب فيتقيأها قال الشافعي في نظير </w:t>
      </w:r>
    </w:p>
    <w:p>
      <w:pPr>
        <w:pStyle w:val="BookText"/>
        <w:rPr/>
      </w:pPr>
      <w:r>
        <w:rPr>
          <w:rFonts w:ascii="Amiri" w:hAnsi="Amiri" w:eastAsia="Amiri" w:cs="Amiri"/>
          <w:color w:val="111111"/>
          <w:sz w:val="28"/>
          <w:sz w:val="28"/>
          <w:szCs w:val="28"/>
          <w:rtl w:val="true"/>
          <w:lang w:bidi="ar-SA"/>
        </w:rPr>
        <w:t xml:space="preserve">هذه المسألة ومغيب المعنى لا يحدفيه احد ولا يعاقب انما يعاقب الناس على اليقين – وقد رواه سعيد ابن أبي عروبة عن عبد الله الداناج عن حضين أبى ساسان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ركب نفر منهم فأتوا عثمان بن عفان فأخبروه بما صنع الوليد فقال عثمان لعلى بن أبي طالب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دونك ابن عمك فاجلده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عنه حدثنا أبو بكر محمد بن الحسن بن فورك انبأ عبد الله بن جعفر بن احمد فارس ثنا يونس بن حبيب ثنا أبو داود ثنا عبد العزيز ابن المختار عن عبد الله بن فيروز عن حضين أبي ساسان الرقاشي قال حضرت عثمان بن عفان واتى الوليد بن عقبة قد شرب الخمر وشهد عليه حمران بن ابان ورجل آخر فقال عثمان لعلى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اقم عليه الحد فأمر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 الله بن جعفر ذى الجناحين ان يجلده فأخذ في جلده وعلي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يعد حتى جلد اربعين ثم قال له أمسك جلد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اربعين وأبو بكر وجلد عمر ثمانين وكل سنة وهذا احب إلى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اخرجه مسلم في الصحيح من حديث عبد العزيز بن المختار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الرافعي القزويني عن محمد بن كيلويه حضر مجلس أبي الفتح الراشدي بقزوين سنة ست و أربعمائة، و القاري يقرأ عليه في صحيح البخاري حديثه عن عبدالله بن عبد الوهاب ثنا خالد بن الحارث ثنا سفيان ثنا أبو حصين، سمت عمرو بن سعيد النخعي قال سمعت علي بن أبي 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كنت لاقيم حد اعلى أحد فيموت فأجد على نفسي إلا صاحب الخمر ، لو مات وديته، وذلك أن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يسنه</w:t>
      </w:r>
      <w:r>
        <w:rPr>
          <w:rFonts w:eastAsia="IRNazanin" w:cs="IRNazanin"/>
          <w:color w:val="111111"/>
          <w:sz w:val="28"/>
          <w:szCs w:val="28"/>
          <w:rtl w:val="true"/>
          <w:lang w:bidi="fa-IR"/>
        </w:rPr>
        <w:t>.</w:t>
      </w:r>
    </w:p>
    <w:p>
      <w:pPr>
        <w:sectPr>
          <w:footerReference w:type="default" r:id="rId19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ابن أبي شيبة حدثنا أبو بكر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حفص بن غياث عن الحجاج عن حصين عن الشعبي عن الحارث عن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يجلد في </w:t>
      </w:r>
    </w:p>
    <w:p>
      <w:pPr>
        <w:pStyle w:val="BookText"/>
        <w:rPr/>
      </w:pPr>
      <w:r>
        <w:rPr>
          <w:rFonts w:ascii="Amiri" w:hAnsi="Amiri" w:eastAsia="Amiri" w:cs="Amiri"/>
          <w:color w:val="111111"/>
          <w:sz w:val="28"/>
          <w:sz w:val="28"/>
          <w:szCs w:val="28"/>
          <w:rtl w:val="true"/>
          <w:lang w:bidi="ar-SA"/>
        </w:rPr>
        <w:t>قليل الخمر وكثيره ثمانين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عنه حدثنا أبو بكر قال حدثنا عباد بن العوام عن حجاج عن حصين عن الشعبي عن الحارث عن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 النبيذ ثمانون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عنه حدثنا أبو بكر قال حدثنا عبد الرحيم بن سليمان عن مجالد عن الشعبي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يرزق الناس الطلاء في دنان صغار، فسكر منه رجل فجلده على ثمانين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فشهدوا عنده أنه سكر من الذي رزقهم، قال ولم شرب منه حتى سكر؟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المنابع</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المصنف</w:t>
      </w:r>
      <w:r>
        <w:rPr>
          <w:rFonts w:eastAsia="IRNazanin" w:cs="IRNazanin"/>
          <w:color w:val="111111"/>
          <w:sz w:val="28"/>
          <w:szCs w:val="28"/>
          <w:rtl w:val="true"/>
          <w:lang w:bidi="fa-IR"/>
        </w:rPr>
        <w:t xml:space="preserve">: </w:t>
      </w:r>
      <w:r>
        <w:rPr>
          <w:rFonts w:eastAsia="IRNazanin" w:cs="IRNazanin"/>
          <w:color w:val="111111"/>
          <w:sz w:val="28"/>
          <w:szCs w:val="28"/>
          <w:lang w:bidi="fa-IR"/>
        </w:rPr>
        <w:t>370/78</w:t>
      </w:r>
      <w:r>
        <w:rPr>
          <w:rFonts w:eastAsia="IRNazanin" w:cs="IRNazanin"/>
          <w:color w:val="111111"/>
          <w:sz w:val="28"/>
          <w:szCs w:val="28"/>
          <w:rtl w:val="true"/>
          <w:lang w:bidi="fa-IR"/>
        </w:rPr>
        <w:t xml:space="preserve"> - </w:t>
      </w:r>
      <w:r>
        <w:rPr>
          <w:rFonts w:eastAsia="IRNazanin" w:cs="IRNazanin"/>
          <w:color w:val="111111"/>
          <w:sz w:val="28"/>
          <w:szCs w:val="28"/>
          <w:lang w:bidi="fa-IR"/>
        </w:rPr>
        <w:t>378</w:t>
      </w:r>
      <w:r>
        <w:rPr>
          <w:rFonts w:eastAsia="IRNazanin" w:cs="IRNazanin"/>
          <w:color w:val="111111"/>
          <w:sz w:val="28"/>
          <w:szCs w:val="28"/>
          <w:rtl w:val="true"/>
          <w:lang w:bidi="fa-IR"/>
        </w:rPr>
        <w:t xml:space="preserve"> - </w:t>
      </w:r>
      <w:r>
        <w:rPr>
          <w:rFonts w:eastAsia="IRNazanin" w:cs="IRNazanin"/>
          <w:color w:val="111111"/>
          <w:sz w:val="28"/>
          <w:szCs w:val="28"/>
          <w:lang w:bidi="fa-IR"/>
        </w:rPr>
        <w:t>1397</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مسند أحمد </w:t>
      </w:r>
      <w:r>
        <w:rPr>
          <w:rFonts w:eastAsia="IRNazanin" w:cs="IRNazanin"/>
          <w:color w:val="111111"/>
          <w:sz w:val="28"/>
          <w:szCs w:val="28"/>
          <w:lang w:bidi="fa-IR"/>
        </w:rPr>
        <w:t>82/1</w:t>
      </w:r>
      <w:r>
        <w:rPr>
          <w:rFonts w:eastAsia="IRNazanin" w:cs="IRNazanin"/>
          <w:color w:val="111111"/>
          <w:sz w:val="28"/>
          <w:szCs w:val="28"/>
          <w:rtl w:val="true"/>
          <w:lang w:bidi="fa-IR"/>
        </w:rPr>
        <w:t xml:space="preserve"> - </w:t>
      </w:r>
      <w:r>
        <w:rPr>
          <w:rFonts w:eastAsia="IRNazanin" w:cs="IRNazanin"/>
          <w:color w:val="111111"/>
          <w:sz w:val="28"/>
          <w:szCs w:val="28"/>
          <w:lang w:bidi="fa-IR"/>
        </w:rPr>
        <w:t>125</w:t>
      </w:r>
      <w:r>
        <w:rPr>
          <w:rFonts w:eastAsia="IRNazanin" w:cs="IRNazanin"/>
          <w:color w:val="111111"/>
          <w:sz w:val="28"/>
          <w:szCs w:val="28"/>
          <w:rtl w:val="true"/>
          <w:lang w:bidi="fa-IR"/>
        </w:rPr>
        <w:t xml:space="preserve"> - </w:t>
      </w:r>
      <w:r>
        <w:rPr>
          <w:rFonts w:eastAsia="IRNazanin" w:cs="IRNazanin"/>
          <w:color w:val="111111"/>
          <w:sz w:val="28"/>
          <w:szCs w:val="28"/>
          <w:lang w:bidi="fa-IR"/>
        </w:rPr>
        <w:t>130</w:t>
      </w:r>
      <w:r>
        <w:rPr>
          <w:rFonts w:eastAsia="IRNazanin" w:cs="IRNazanin"/>
          <w:color w:val="111111"/>
          <w:sz w:val="28"/>
          <w:szCs w:val="28"/>
          <w:rtl w:val="true"/>
          <w:lang w:bidi="fa-IR"/>
        </w:rPr>
        <w:t xml:space="preserve"> - </w:t>
      </w:r>
      <w:r>
        <w:rPr>
          <w:rFonts w:eastAsia="IRNazanin" w:cs="IRNazanin"/>
          <w:color w:val="111111"/>
          <w:sz w:val="28"/>
          <w:szCs w:val="28"/>
          <w:lang w:bidi="fa-IR"/>
        </w:rPr>
        <w:t>144</w:t>
      </w:r>
      <w:r>
        <w:rPr>
          <w:rFonts w:ascii="IRNazanin" w:hAnsi="IRNazanin" w:eastAsia="IRNazanin"/>
          <w:color w:val="111111"/>
          <w:sz w:val="28"/>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صحيح البخاری </w:t>
      </w:r>
      <w:r>
        <w:rPr>
          <w:rFonts w:eastAsia="IRNazanin" w:cs="IRNazanin"/>
          <w:color w:val="111111"/>
          <w:sz w:val="28"/>
          <w:szCs w:val="28"/>
          <w:rtl w:val="true"/>
          <w:lang w:bidi="fa-IR"/>
        </w:rPr>
        <w:t xml:space="preserve">: </w:t>
      </w:r>
      <w:r>
        <w:rPr>
          <w:rFonts w:eastAsia="IRNazanin" w:cs="IRNazanin"/>
          <w:color w:val="111111"/>
          <w:sz w:val="28"/>
          <w:szCs w:val="28"/>
          <w:lang w:bidi="fa-IR"/>
        </w:rPr>
        <w:t>197/8</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الموطأ</w:t>
      </w:r>
      <w:r>
        <w:rPr>
          <w:rFonts w:eastAsia="IRNazanin" w:cs="IRNazanin"/>
          <w:color w:val="111111"/>
          <w:sz w:val="28"/>
          <w:szCs w:val="28"/>
          <w:rtl w:val="true"/>
          <w:lang w:bidi="fa-IR"/>
        </w:rPr>
        <w:t xml:space="preserve">: </w:t>
      </w:r>
      <w:r>
        <w:rPr>
          <w:rFonts w:eastAsia="IRNazanin" w:cs="IRNazanin"/>
          <w:color w:val="111111"/>
          <w:sz w:val="28"/>
          <w:szCs w:val="28"/>
          <w:lang w:bidi="fa-IR"/>
        </w:rPr>
        <w:t>178/2</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صحیح مسلم</w:t>
      </w:r>
      <w:r>
        <w:rPr>
          <w:rFonts w:eastAsia="IRNazanin" w:cs="IRNazanin"/>
          <w:color w:val="111111"/>
          <w:sz w:val="28"/>
          <w:szCs w:val="28"/>
          <w:rtl w:val="true"/>
          <w:lang w:bidi="fa-IR"/>
        </w:rPr>
        <w:t xml:space="preserve">: </w:t>
      </w:r>
      <w:r>
        <w:rPr>
          <w:rFonts w:eastAsia="IRNazanin" w:cs="IRNazanin"/>
          <w:color w:val="111111"/>
          <w:sz w:val="28"/>
          <w:szCs w:val="28"/>
          <w:lang w:bidi="fa-IR"/>
        </w:rPr>
        <w:t>1332/3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سنن ابي داود</w:t>
      </w:r>
      <w:r>
        <w:rPr>
          <w:rFonts w:eastAsia="IRNazanin" w:cs="IRNazanin"/>
          <w:color w:val="111111"/>
          <w:sz w:val="28"/>
          <w:szCs w:val="28"/>
          <w:rtl w:val="true"/>
          <w:lang w:bidi="fa-IR"/>
        </w:rPr>
        <w:t xml:space="preserve">: </w:t>
      </w:r>
      <w:r>
        <w:rPr>
          <w:rFonts w:eastAsia="IRNazanin" w:cs="IRNazanin"/>
          <w:color w:val="111111"/>
          <w:sz w:val="28"/>
          <w:szCs w:val="28"/>
          <w:lang w:bidi="fa-IR"/>
        </w:rPr>
        <w:t>164/4</w:t>
      </w:r>
      <w:r>
        <w:rPr>
          <w:rFonts w:eastAsia="IRNazanin" w:cs="IRNazanin"/>
          <w:color w:val="111111"/>
          <w:sz w:val="28"/>
          <w:szCs w:val="28"/>
          <w:rtl w:val="true"/>
          <w:lang w:bidi="fa-IR"/>
        </w:rPr>
        <w:t xml:space="preserve"> - </w:t>
      </w:r>
      <w:r>
        <w:rPr>
          <w:rFonts w:eastAsia="IRNazanin" w:cs="IRNazanin"/>
          <w:color w:val="111111"/>
          <w:sz w:val="28"/>
          <w:szCs w:val="28"/>
          <w:lang w:bidi="fa-IR"/>
        </w:rPr>
        <w:t>165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سنن ابن ماجة</w:t>
      </w:r>
      <w:r>
        <w:rPr>
          <w:rFonts w:eastAsia="IRNazanin" w:cs="IRNazanin"/>
          <w:color w:val="111111"/>
          <w:sz w:val="28"/>
          <w:szCs w:val="28"/>
          <w:rtl w:val="true"/>
          <w:lang w:bidi="fa-IR"/>
        </w:rPr>
        <w:t xml:space="preserve">: </w:t>
      </w:r>
      <w:r>
        <w:rPr>
          <w:rFonts w:eastAsia="IRNazanin" w:cs="IRNazanin"/>
          <w:color w:val="111111"/>
          <w:sz w:val="28"/>
          <w:szCs w:val="28"/>
          <w:lang w:bidi="fa-IR"/>
        </w:rPr>
        <w:t>858/2</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سنن الكبرى</w:t>
      </w:r>
      <w:r>
        <w:rPr>
          <w:rFonts w:eastAsia="IRNazanin" w:cs="IRNazanin"/>
          <w:color w:val="111111"/>
          <w:sz w:val="28"/>
          <w:szCs w:val="28"/>
          <w:rtl w:val="true"/>
          <w:lang w:bidi="fa-IR"/>
        </w:rPr>
        <w:t xml:space="preserve">: </w:t>
      </w:r>
      <w:r>
        <w:rPr>
          <w:rFonts w:eastAsia="IRNazanin" w:cs="IRNazanin"/>
          <w:color w:val="111111"/>
          <w:sz w:val="28"/>
          <w:szCs w:val="28"/>
          <w:lang w:bidi="fa-IR"/>
        </w:rPr>
        <w:t>316/8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318</w:t>
      </w:r>
    </w:p>
    <w:p>
      <w:pPr>
        <w:sectPr>
          <w:footerReference w:type="default" r:id="rId19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التدوين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المصنف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542/9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543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545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49/10</w:t>
      </w:r>
      <w:r>
        <w:rPr>
          <w:rFonts w:eastAsia="Amiri" w:cs="Amiri" w:ascii="Amiri" w:hAnsi="Amiri"/>
          <w:color w:val="111111"/>
          <w:sz w:val="28"/>
          <w:szCs w:val="28"/>
          <w:rtl w:val="true"/>
          <w:lang w:bidi="ar-SA"/>
        </w:rPr>
        <w:t xml:space="preserve">. </w:t>
      </w:r>
      <w:bookmarkStart w:id="352" w:name="pg16511_162497"/>
    </w:p>
    <w:p>
      <w:pPr>
        <w:pStyle w:val="Heading3"/>
        <w:numPr>
          <w:ilvl w:val="2"/>
          <w:numId w:val="1"/>
        </w:numPr>
        <w:rPr/>
      </w:pPr>
      <w:bookmarkStart w:id="353" w:name="__RefHeading___Toc9283482_1280447820"/>
      <w:bookmarkStart w:id="354" w:name="_Toc127"/>
      <w:bookmarkEnd w:id="352"/>
      <w:bookmarkEnd w:id="353"/>
      <w:r>
        <w:rPr/>
        <w:t>14</w:t>
      </w:r>
      <w:r>
        <w:rPr>
          <w:rtl w:val="true"/>
        </w:rPr>
        <w:t xml:space="preserve"> - </w:t>
      </w:r>
      <w:r>
        <w:rPr>
          <w:rtl w:val="true"/>
        </w:rPr>
        <w:t>باب صفة الحد</w:t>
      </w:r>
      <w:bookmarkEnd w:id="354"/>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عبد الرزاق عن الثوري عن جابر عن القاسم بن عبد الرحمن عن أبيه عن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أتي برجل في حذ، فضربه وعليه كساء له قسطلاني، قاعدا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الرزاق عن إسرائيل بن يونس عن أبي إسحاق عن على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رجلا جلد جارية فجرت وتحت ثيابها درع حديد، ألبسها إياه أهلها ونفاها إلى البصرة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الرزاق عن الحسن بن عمارة عن الحكم عن يحيى عن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تضرب المرأة جالسة، والرجل قائما، في الحد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عبد الرزاق عن الثوري عن جابر عن القاسم عن أبيه أن عليا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ضرب رجلا في الحد قاعدا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البيهقي حدثنا سفيان أنبأ أبو حصين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أخبرني مخبر عن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انه أتى برجل في خمر فقال دع له يدية يتقى بهما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حدثنا سفيان تا جويبر عن الضحاك بن مزاحم عن عبد الله بن مسعود قال لا يحل في هذه الامة تجريد ولا مد ولا غل ولا صفد</w:t>
      </w:r>
      <w:r>
        <w:rPr>
          <w:rFonts w:eastAsia="Amiri" w:cs="Amiri" w:ascii="Amiri" w:hAnsi="Amiri"/>
          <w:color w:val="111111"/>
          <w:sz w:val="28"/>
          <w:szCs w:val="28"/>
          <w:rtl w:val="true"/>
          <w:lang w:bidi="ar-SA"/>
        </w:rPr>
        <w:t>.</w:t>
      </w:r>
    </w:p>
    <w:p>
      <w:pPr>
        <w:sectPr>
          <w:footerReference w:type="default" r:id="rId19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أخبرنا أبو حازم أنبأ أبو الفضل بن خميرويه أنبأ احمد بن نجدة ثنا سعيد بن منصور ثنا هشيم أنبأ ابن أبي ليلى عن عدي بن ثابت قال أخبرني هنيدة بن خالد انه شهد عليا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اقام على رجل حدا فقال للجالد </w:t>
      </w:r>
    </w:p>
    <w:p>
      <w:pPr>
        <w:pStyle w:val="BookText"/>
        <w:rPr/>
      </w:pPr>
      <w:r>
        <w:rPr>
          <w:rFonts w:ascii="Amiri" w:hAnsi="Amiri" w:eastAsia="Amiri" w:cs="Amiri"/>
          <w:color w:val="111111"/>
          <w:sz w:val="28"/>
          <w:sz w:val="28"/>
          <w:szCs w:val="28"/>
          <w:rtl w:val="true"/>
          <w:lang w:bidi="ar-SA"/>
        </w:rPr>
        <w:t>اضرب وأعط كل عضو حقه واتق وجهه ومذاكيره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عنه أخبرنا أبو حازم أنبأ أبو الفضل أنبأ احمد بن نجدة ثنا سعيد ثنا هشیم أخبرني بعض اصحابنا عن الحكم عن يحيى بن الجزار أن عليا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كان يقول يضرب الرجل قائما والمرأة قاعدة</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أبي شيبة حدثنا أبو بكر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وكيع عن سفيان عن جابر عن القاسم بن عبد الرحمن عن أبيه أن علياً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علل ضرب رجلا وهو قاعد وعليه عباء 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قسطلاني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المنابع </w:t>
      </w:r>
      <w:r>
        <w:rPr>
          <w:rFonts w:eastAsia="IRNazanin" w:cs="IRNazanin"/>
          <w:color w:val="111111"/>
          <w:sz w:val="28"/>
          <w:szCs w:val="28"/>
          <w:rtl w:val="true"/>
          <w:lang w:bidi="fa-IR"/>
        </w:rPr>
        <w:t>:</w:t>
      </w:r>
    </w:p>
    <w:p>
      <w:pPr>
        <w:sectPr>
          <w:footerReference w:type="default" r:id="rId20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المصنف</w:t>
      </w:r>
      <w:r>
        <w:rPr>
          <w:rFonts w:eastAsia="IRNazanin" w:cs="IRNazanin"/>
          <w:color w:val="111111"/>
          <w:sz w:val="28"/>
          <w:szCs w:val="28"/>
          <w:rtl w:val="true"/>
          <w:lang w:bidi="fa-IR"/>
        </w:rPr>
        <w:t>:</w:t>
      </w:r>
      <w:r>
        <w:rPr>
          <w:rFonts w:eastAsia="IRNazanin" w:cs="IRNazanin"/>
          <w:color w:val="111111"/>
          <w:sz w:val="28"/>
          <w:szCs w:val="28"/>
          <w:lang w:bidi="fa-IR"/>
        </w:rPr>
        <w:t>373/7</w:t>
      </w:r>
      <w:r>
        <w:rPr>
          <w:rFonts w:eastAsia="IRNazanin" w:cs="IRNazanin"/>
          <w:color w:val="111111"/>
          <w:sz w:val="28"/>
          <w:szCs w:val="28"/>
          <w:rtl w:val="true"/>
          <w:lang w:bidi="fa-IR"/>
        </w:rPr>
        <w:t xml:space="preserve"> - </w:t>
      </w:r>
      <w:r>
        <w:rPr>
          <w:rFonts w:eastAsia="IRNazanin" w:cs="IRNazanin"/>
          <w:color w:val="111111"/>
          <w:sz w:val="28"/>
          <w:szCs w:val="28"/>
          <w:lang w:bidi="fa-IR"/>
        </w:rPr>
        <w:t>375</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سنن الکبری</w:t>
      </w:r>
      <w:r>
        <w:rPr>
          <w:rFonts w:eastAsia="IRNazanin" w:cs="IRNazanin"/>
          <w:color w:val="111111"/>
          <w:sz w:val="28"/>
          <w:szCs w:val="28"/>
          <w:rtl w:val="true"/>
          <w:lang w:bidi="fa-IR"/>
        </w:rPr>
        <w:t xml:space="preserve">: </w:t>
      </w:r>
      <w:r>
        <w:rPr>
          <w:rFonts w:eastAsia="IRNazanin" w:cs="IRNazanin"/>
          <w:color w:val="111111"/>
          <w:sz w:val="28"/>
          <w:szCs w:val="28"/>
          <w:lang w:bidi="fa-IR"/>
        </w:rPr>
        <w:t>326/8</w:t>
      </w:r>
      <w:r>
        <w:rPr>
          <w:rFonts w:eastAsia="IRNazanin" w:cs="IRNazanin"/>
          <w:color w:val="111111"/>
          <w:sz w:val="28"/>
          <w:szCs w:val="28"/>
          <w:rtl w:val="true"/>
          <w:lang w:bidi="fa-IR"/>
        </w:rPr>
        <w:t xml:space="preserve"> - </w:t>
      </w:r>
      <w:r>
        <w:rPr>
          <w:rFonts w:eastAsia="IRNazanin" w:cs="IRNazanin"/>
          <w:color w:val="111111"/>
          <w:sz w:val="28"/>
          <w:szCs w:val="28"/>
          <w:lang w:bidi="fa-IR"/>
        </w:rPr>
        <w:t>327</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المصنف</w:t>
      </w:r>
      <w:r>
        <w:rPr>
          <w:rFonts w:eastAsia="IRNazanin" w:cs="IRNazanin"/>
          <w:color w:val="111111"/>
          <w:sz w:val="28"/>
          <w:szCs w:val="28"/>
          <w:rtl w:val="true"/>
          <w:lang w:bidi="fa-IR"/>
        </w:rPr>
        <w:t xml:space="preserve">: </w:t>
      </w:r>
      <w:r>
        <w:rPr>
          <w:rFonts w:eastAsia="IRNazanin" w:cs="IRNazanin"/>
          <w:color w:val="111111"/>
          <w:sz w:val="28"/>
          <w:szCs w:val="28"/>
          <w:lang w:bidi="fa-IR"/>
        </w:rPr>
        <w:t>148/10</w:t>
      </w:r>
      <w:r>
        <w:rPr>
          <w:rFonts w:eastAsia="IRNazanin" w:cs="IRNazanin"/>
          <w:color w:val="111111"/>
          <w:sz w:val="28"/>
          <w:szCs w:val="28"/>
          <w:rtl w:val="true"/>
          <w:lang w:bidi="fa-IR"/>
        </w:rPr>
        <w:t xml:space="preserve"> . </w:t>
      </w:r>
      <w:bookmarkStart w:id="355" w:name="pg16511_162499"/>
    </w:p>
    <w:p>
      <w:pPr>
        <w:pStyle w:val="Heading3"/>
        <w:numPr>
          <w:ilvl w:val="2"/>
          <w:numId w:val="1"/>
        </w:numPr>
        <w:rPr/>
      </w:pPr>
      <w:bookmarkStart w:id="356" w:name="__RefHeading___Toc9283484_1280447820"/>
      <w:bookmarkStart w:id="357" w:name="_Toc128"/>
      <w:bookmarkEnd w:id="355"/>
      <w:bookmarkEnd w:id="356"/>
      <w:r>
        <w:rPr/>
        <w:t>15</w:t>
      </w:r>
      <w:r>
        <w:rPr>
          <w:rtl w:val="true"/>
        </w:rPr>
        <w:t xml:space="preserve">- </w:t>
      </w:r>
      <w:r>
        <w:rPr>
          <w:rtl w:val="true"/>
        </w:rPr>
        <w:t>باب اجتماع الرجل و المرأة في بيت</w:t>
      </w:r>
      <w:bookmarkEnd w:id="357"/>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عبد الرزاق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ابن جريج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جعفر بن محمد أبيه عن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كان إذا وجد الرجل والمرأة في ثوب واحد، جلدهما مئة، كل إنسان منهما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المصنف</w:t>
      </w:r>
      <w:r>
        <w:rPr>
          <w:rFonts w:eastAsia="IRNazanin" w:cs="IRNazanin"/>
          <w:color w:val="111111"/>
          <w:sz w:val="28"/>
          <w:szCs w:val="28"/>
          <w:rtl w:val="true"/>
          <w:lang w:bidi="fa-IR"/>
        </w:rPr>
        <w:t xml:space="preserve">: </w:t>
      </w:r>
      <w:r>
        <w:rPr>
          <w:rFonts w:eastAsia="IRNazanin" w:cs="IRNazanin"/>
          <w:color w:val="111111"/>
          <w:sz w:val="28"/>
          <w:szCs w:val="28"/>
          <w:lang w:bidi="fa-IR"/>
        </w:rPr>
        <w:t>400/7</w:t>
      </w:r>
      <w:r>
        <w:rPr>
          <w:rFonts w:eastAsia="IRNazanin" w:cs="IRNazanin"/>
          <w:color w:val="111111"/>
          <w:sz w:val="28"/>
          <w:szCs w:val="28"/>
          <w:rtl w:val="true"/>
          <w:lang w:bidi="fa-IR"/>
        </w:rPr>
        <w:t xml:space="preserve"> .</w:t>
      </w:r>
    </w:p>
    <w:p>
      <w:pPr>
        <w:pStyle w:val="Heading3"/>
        <w:numPr>
          <w:ilvl w:val="2"/>
          <w:numId w:val="1"/>
        </w:numPr>
        <w:rPr/>
      </w:pPr>
      <w:bookmarkStart w:id="358" w:name="__RefHeading___Toc9283486_1280447820"/>
      <w:bookmarkStart w:id="359" w:name="_Toc129"/>
      <w:bookmarkEnd w:id="358"/>
      <w:r>
        <w:rPr/>
        <w:t>16</w:t>
      </w:r>
      <w:r>
        <w:rPr>
          <w:rtl w:val="true"/>
        </w:rPr>
        <w:t xml:space="preserve"> -</w:t>
      </w:r>
      <w:r>
        <w:rPr>
          <w:rtl w:val="true"/>
        </w:rPr>
        <w:t>باب من لاحد له</w:t>
      </w:r>
      <w:bookmarkEnd w:id="359"/>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عبد الرزاق عن الثوري عن محمد بن عمرو بن علقمة عن يحيى بن حاطب عن أبيه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زنت مولاة له يقال لها مركوش، فجاءت تستهل بالزنا، فسأل عنها عمر عليا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وعبد الرحمن ابن عوف، فقالا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تحد ، فسأل عنها عثمان،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أراها تستهل به كأنها لا تعلم، وإنما الحد على من علمه ،فوافق عمر ، فضربها، ولم يرجمها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الرزاق عن الثوري عن مغيرة عن الهيثم بن بدر عن حرقوص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أتت امرأة إلى علي الله ،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زوجي زنى بجاريتي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صدقت هي ومالها حل لي قال اذهب ولا تعد كأنه درأ عنه بالجهالة</w:t>
      </w:r>
      <w:r>
        <w:rPr>
          <w:rFonts w:eastAsia="Amiri" w:cs="Amiri" w:ascii="Amiri" w:hAnsi="Amiri"/>
          <w:color w:val="111111"/>
          <w:sz w:val="28"/>
          <w:szCs w:val="28"/>
          <w:rtl w:val="true"/>
          <w:lang w:bidi="ar-SA"/>
        </w:rPr>
        <w:t>.</w:t>
      </w:r>
    </w:p>
    <w:p>
      <w:pPr>
        <w:sectPr>
          <w:footerReference w:type="default" r:id="rId20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المصنف</w:t>
      </w:r>
      <w:r>
        <w:rPr>
          <w:rFonts w:eastAsia="IRNazanin" w:cs="IRNazanin"/>
          <w:color w:val="111111"/>
          <w:sz w:val="28"/>
          <w:szCs w:val="28"/>
          <w:rtl w:val="true"/>
          <w:lang w:bidi="fa-IR"/>
        </w:rPr>
        <w:t xml:space="preserve">: </w:t>
      </w:r>
      <w:r>
        <w:rPr>
          <w:rFonts w:eastAsia="IRNazanin" w:cs="IRNazanin"/>
          <w:color w:val="111111"/>
          <w:sz w:val="28"/>
          <w:szCs w:val="28"/>
          <w:lang w:bidi="fa-IR"/>
        </w:rPr>
        <w:t>405/7</w:t>
      </w:r>
      <w:r>
        <w:rPr>
          <w:rFonts w:eastAsia="IRNazanin" w:cs="IRNazanin"/>
          <w:color w:val="111111"/>
          <w:sz w:val="28"/>
          <w:szCs w:val="28"/>
          <w:rtl w:val="true"/>
          <w:lang w:bidi="fa-IR"/>
        </w:rPr>
        <w:t xml:space="preserve"> . </w:t>
      </w:r>
      <w:bookmarkStart w:id="360" w:name="pg16511_162500"/>
    </w:p>
    <w:p>
      <w:pPr>
        <w:pStyle w:val="Heading3"/>
        <w:numPr>
          <w:ilvl w:val="2"/>
          <w:numId w:val="1"/>
        </w:numPr>
        <w:rPr/>
      </w:pPr>
      <w:bookmarkStart w:id="361" w:name="__RefHeading___Toc9283488_1280447820"/>
      <w:bookmarkStart w:id="362" w:name="_Toc130"/>
      <w:bookmarkEnd w:id="360"/>
      <w:bookmarkEnd w:id="361"/>
      <w:r>
        <w:rPr/>
        <w:t>17</w:t>
      </w:r>
      <w:r>
        <w:rPr>
          <w:rtl w:val="true"/>
        </w:rPr>
        <w:t xml:space="preserve"> - </w:t>
      </w:r>
      <w:r>
        <w:rPr>
          <w:rtl w:val="true"/>
        </w:rPr>
        <w:t>باب الامة تستكره</w:t>
      </w:r>
      <w:bookmarkEnd w:id="362"/>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الرزاق عن ابن جريج عن عبد الكريم أن علياً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وابن مسعود قالا في الامة إذا استكرهت إن كانت بكرا فعشر ثمنها، وإن كانت ثيبا، فنصف عشر ثمنها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الهيثمي عن عبد الكريم قال نبئت عن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وابن مسعود في البكر تستكره على نفسها ان للبكر مثل صداق احدى نسائها وللتيب مثل صداق مثلها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رواه الطبراني وهو منقطع الاسناد ورجاله ثقات إلى عبد الكريم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عن عبد الكريم أن علياً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وابن مسعود قالا في الامة تستكره إن كانت بكرا فعشر ثمنها وإن كانت ثيبا فنصف عشر ثمنها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رواه الطبراني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المنابع</w:t>
      </w:r>
      <w:r>
        <w:rPr>
          <w:rFonts w:eastAsia="IRNazanin" w:cs="IRNazanin"/>
          <w:color w:val="111111"/>
          <w:sz w:val="28"/>
          <w:szCs w:val="28"/>
          <w:rtl w:val="true"/>
          <w:lang w:bidi="fa-IR"/>
        </w:rPr>
        <w:t>:</w:t>
      </w:r>
    </w:p>
    <w:p>
      <w:pPr>
        <w:sectPr>
          <w:footerReference w:type="default" r:id="rId20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المصنف</w:t>
      </w:r>
      <w:r>
        <w:rPr>
          <w:rFonts w:eastAsia="IRNazanin" w:cs="IRNazanin"/>
          <w:color w:val="111111"/>
          <w:sz w:val="28"/>
          <w:szCs w:val="28"/>
          <w:rtl w:val="true"/>
          <w:lang w:bidi="fa-IR"/>
        </w:rPr>
        <w:t xml:space="preserve">: </w:t>
      </w:r>
      <w:r>
        <w:rPr>
          <w:rFonts w:eastAsia="IRNazanin" w:cs="IRNazanin"/>
          <w:color w:val="111111"/>
          <w:sz w:val="28"/>
          <w:szCs w:val="28"/>
          <w:lang w:bidi="fa-IR"/>
        </w:rPr>
        <w:t>410/7</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مجمع الزوائد</w:t>
      </w:r>
      <w:r>
        <w:rPr>
          <w:rFonts w:eastAsia="IRNazanin" w:cs="IRNazanin"/>
          <w:color w:val="111111"/>
          <w:sz w:val="28"/>
          <w:szCs w:val="28"/>
          <w:rtl w:val="true"/>
          <w:lang w:bidi="fa-IR"/>
        </w:rPr>
        <w:t xml:space="preserve">: </w:t>
      </w:r>
      <w:r>
        <w:rPr>
          <w:rFonts w:eastAsia="IRNazanin" w:cs="IRNazanin"/>
          <w:color w:val="111111"/>
          <w:sz w:val="28"/>
          <w:szCs w:val="28"/>
          <w:lang w:bidi="fa-IR"/>
        </w:rPr>
        <w:t>270/6</w:t>
      </w:r>
      <w:r>
        <w:rPr>
          <w:rFonts w:eastAsia="IRNazanin" w:cs="IRNazanin"/>
          <w:color w:val="111111"/>
          <w:sz w:val="28"/>
          <w:szCs w:val="28"/>
          <w:rtl w:val="true"/>
          <w:lang w:bidi="fa-IR"/>
        </w:rPr>
        <w:t xml:space="preserve"> . </w:t>
      </w:r>
      <w:bookmarkStart w:id="363" w:name="pg16511_162501"/>
    </w:p>
    <w:p>
      <w:pPr>
        <w:pStyle w:val="Heading3"/>
        <w:numPr>
          <w:ilvl w:val="2"/>
          <w:numId w:val="1"/>
        </w:numPr>
        <w:rPr/>
      </w:pPr>
      <w:bookmarkStart w:id="364" w:name="__RefHeading___Toc9283490_1280447820"/>
      <w:bookmarkStart w:id="365" w:name="_Toc131"/>
      <w:bookmarkEnd w:id="363"/>
      <w:bookmarkEnd w:id="364"/>
      <w:r>
        <w:rPr/>
        <w:t>18</w:t>
      </w:r>
      <w:r>
        <w:rPr>
          <w:rtl w:val="true"/>
        </w:rPr>
        <w:t xml:space="preserve">- </w:t>
      </w:r>
      <w:r>
        <w:rPr>
          <w:rtl w:val="true"/>
        </w:rPr>
        <w:t>باب الجارية تفتض بالاصبع</w:t>
      </w:r>
      <w:bookmarkEnd w:id="365"/>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الرزاق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ابن جريج عن عطاء عن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رجلا كانت عنده يتيمة فغارت امرأته عليها، فدعت نسوة فأمسكنها فافتضتها بإصبعها، وقالت لزوجها زنت فحلف ليرفعن شأنها، فقالت الجارية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كذبت، فأخبرته الخبر، فرفع شأنها إلى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فقال للحسن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 فيها، 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 أنت يا أمير المؤمنين،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لتقولن،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تجلد أول ذلك بما اقترف عليها، وعلى النسوة مثل صداق إحدى نسائها سوى العقل بينهن، فقال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علمت الابل طحينا لطحنت،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طحنت الابل حينئذ، فقضى بذلك علي</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المصنف</w:t>
      </w:r>
      <w:r>
        <w:rPr>
          <w:rFonts w:eastAsia="IRNazanin" w:cs="IRNazanin"/>
          <w:color w:val="111111"/>
          <w:sz w:val="28"/>
          <w:szCs w:val="28"/>
          <w:rtl w:val="true"/>
          <w:lang w:bidi="fa-IR"/>
        </w:rPr>
        <w:t xml:space="preserve">: </w:t>
      </w:r>
      <w:r>
        <w:rPr>
          <w:rFonts w:eastAsia="IRNazanin" w:cs="IRNazanin"/>
          <w:color w:val="111111"/>
          <w:sz w:val="28"/>
          <w:szCs w:val="28"/>
          <w:lang w:bidi="fa-IR"/>
        </w:rPr>
        <w:t>412/7</w:t>
      </w:r>
      <w:r>
        <w:rPr>
          <w:rFonts w:eastAsia="IRNazanin" w:cs="IRNazanin"/>
          <w:color w:val="111111"/>
          <w:sz w:val="28"/>
          <w:szCs w:val="28"/>
          <w:rtl w:val="true"/>
          <w:lang w:bidi="fa-IR"/>
        </w:rPr>
        <w:t>.</w:t>
      </w:r>
    </w:p>
    <w:p>
      <w:pPr>
        <w:pStyle w:val="Heading3"/>
        <w:numPr>
          <w:ilvl w:val="2"/>
          <w:numId w:val="1"/>
        </w:numPr>
        <w:rPr/>
      </w:pPr>
      <w:bookmarkStart w:id="366" w:name="__RefHeading___Toc9283492_1280447820"/>
      <w:bookmarkStart w:id="367" w:name="_Toc132"/>
      <w:bookmarkEnd w:id="366"/>
      <w:r>
        <w:rPr/>
        <w:t>19</w:t>
      </w:r>
      <w:r>
        <w:rPr>
          <w:rtl w:val="true"/>
        </w:rPr>
        <w:t xml:space="preserve">- </w:t>
      </w:r>
      <w:r>
        <w:rPr>
          <w:rtl w:val="true"/>
        </w:rPr>
        <w:t>باب التعريض والاتهام</w:t>
      </w:r>
      <w:bookmarkEnd w:id="367"/>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 الرزاق عن إبراهيم بن محمد عن صاحب له عن الضحاك بن مزاحم عن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بلغ في الحدود لعل وعسى، فالحد معطل</w:t>
      </w:r>
      <w:r>
        <w:rPr>
          <w:rFonts w:eastAsia="Amiri" w:cs="Amiri" w:ascii="Amiri" w:hAnsi="Amiri"/>
          <w:color w:val="111111"/>
          <w:sz w:val="28"/>
          <w:szCs w:val="28"/>
          <w:rtl w:val="true"/>
          <w:lang w:bidi="ar-SA"/>
        </w:rPr>
        <w:t>.</w:t>
      </w:r>
    </w:p>
    <w:p>
      <w:pPr>
        <w:sectPr>
          <w:footerReference w:type="default" r:id="rId20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المصنف</w:t>
      </w:r>
      <w:r>
        <w:rPr>
          <w:rFonts w:eastAsia="IRNazanin" w:cs="IRNazanin"/>
          <w:color w:val="111111"/>
          <w:sz w:val="28"/>
          <w:szCs w:val="28"/>
          <w:rtl w:val="true"/>
          <w:lang w:bidi="fa-IR"/>
        </w:rPr>
        <w:t xml:space="preserve">: </w:t>
      </w:r>
      <w:r>
        <w:rPr>
          <w:rFonts w:eastAsia="IRNazanin" w:cs="IRNazanin"/>
          <w:color w:val="111111"/>
          <w:sz w:val="28"/>
          <w:szCs w:val="28"/>
          <w:lang w:bidi="fa-IR"/>
        </w:rPr>
        <w:t>425/7</w:t>
      </w:r>
      <w:r>
        <w:rPr>
          <w:rFonts w:eastAsia="IRNazanin" w:cs="IRNazanin"/>
          <w:color w:val="111111"/>
          <w:sz w:val="28"/>
          <w:szCs w:val="28"/>
          <w:rtl w:val="true"/>
          <w:lang w:bidi="fa-IR"/>
        </w:rPr>
        <w:t xml:space="preserve"> . </w:t>
      </w:r>
      <w:bookmarkStart w:id="368" w:name="pg16511_162502"/>
    </w:p>
    <w:p>
      <w:pPr>
        <w:pStyle w:val="Heading3"/>
        <w:numPr>
          <w:ilvl w:val="2"/>
          <w:numId w:val="1"/>
        </w:numPr>
        <w:rPr/>
      </w:pPr>
      <w:bookmarkStart w:id="369" w:name="__RefHeading___Toc9283494_1280447820"/>
      <w:bookmarkStart w:id="370" w:name="_Toc133"/>
      <w:bookmarkEnd w:id="368"/>
      <w:bookmarkEnd w:id="369"/>
      <w:r>
        <w:rPr/>
        <w:t>20</w:t>
      </w:r>
      <w:r>
        <w:rPr>
          <w:rtl w:val="true"/>
        </w:rPr>
        <w:t xml:space="preserve"> -</w:t>
      </w:r>
      <w:r>
        <w:rPr>
          <w:rtl w:val="true"/>
        </w:rPr>
        <w:t>باب ان الحد كفارة</w:t>
      </w:r>
      <w:bookmarkEnd w:id="370"/>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ابن ماجة حدثنا هرون بن عبد الله الحمال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ثنا حجاج بن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ثنا يونس ابن أبي إسحق، عن أبي إسحق، عن أبي جحيفة، عن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أصاب فى الدنيا ذنبا، فعوقب به، فالله أعدل من أن يثنى عقوبته على عبده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أذنب ذنبا في الدنيا، فستره الله عليه، فالله أكرم من أن يعود في شيء قد عفا عنه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البيهقي أخبرنا أبو عبد الله الحافظ وأبو صادق محمد بن أبي الفوارس العطار قالا ثنا أبو العباس محمد بن يعقوب ثنا محمد بن اسحاق الصغاني املاء ثنا الحجاج بن محمد ثنا يونس بن أبى اسحاق عن أبي اسحاق عن أبي جحيفة عن علي بن أبي طالب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اصاب فى الدنيا ذنبا فعوقب به فالله اعدل من ان يثنى عقوبته على عباده ومن اذنب ذنبا في الدنيا فستره الله عليه وعفا عنه فالله اكرم من ان يعود في شيء قد عفا عنه</w:t>
      </w:r>
      <w:r>
        <w:rPr>
          <w:rFonts w:eastAsia="IRNazanin" w:cs="IRNazanin"/>
          <w:color w:val="111111"/>
          <w:sz w:val="28"/>
          <w:szCs w:val="28"/>
          <w:rtl w:val="true"/>
          <w:lang w:bidi="fa-IR"/>
        </w:rPr>
        <w:t>.</w:t>
      </w:r>
    </w:p>
    <w:p>
      <w:pPr>
        <w:sectPr>
          <w:footerReference w:type="default" r:id="rId20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أخبرنا أبو طاهر الفقيه أنبأ أبو عثمان البصري ثنا محمد بن عبد الوهاب أنبأ يعلى بن عبيد ثنا سفيان عن سماك بن حرب عن عبد الرحمن بن أبي ليلى قال حين رجم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شراحة قلت ما تت على شراحيانها قال فأخذ بثوبي ثم قال انه من اتى شيئا من حد فاقيم عليه الحد فهو كفارته</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عنه أخبرنا أبو عبد الله الحافظ وأبو سعيد بن أبي عمر وقالا ثنا أبو العباس محمد بن يعقوب ثنا الحسن بن علي بن عفان ثنا أبو يحيى الحماني عن المسعودي عن عبد الملك بن عمير عن عبد الرحمن بن أبي ليلى ان علياً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اقام على رجل حدا فجعل الناس يسبونه ويلعنونه فقال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اما عن ذنبه هذا فلا يسأل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عنه أخبرنا أبو بكر بن الحارث الفقيه أنبأ علي بن عمر الحافظ ثنا سعيد بن محمد بن احمد الخياط ثنا أبو هشام الرفاعي ثنا ابن فضيل ثنا عطاء بن السائب عن ميسرة قال جاء رجل وامه إلى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فقالت ان ابني هذا قتل زوجي فقال الابن ان عبدى وقع على امى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خبتها وخسر تما ان تكوني صادقة نقتل ابنك وان يكن ابنك صادقا نرجمك ثم قام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للصلاة فقال الغلام لامه ما تنظرين ان يقتلنى أو يرحمك فانصرفا فلما صلى سأل عنهما فقيل انطلقا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الحاكم أبو عبدالله النيسابوري حدثنا أبو العباس محمد بن يعقوب حدثنا محمد بن اسحاق الصغانى حدثنا حجاج بن محمد حدثنا يونس بن ابی اسحاق عن ابيه عن أبي جحيفة عن علي بن أبي 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اصاب حدا فعجل الله له عقوبته في الدنيا فالله أعدل من ان يثنى على عبده العقوبة في الاخرة ومن اصاب حدا فستره الله عليه وعفا عنه فالله اكرم من ان يعود في شيء قد عفا عنه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حديث صحيح الاسناد ولم يخرجاه وقد احتجا جميعا بابی جحيفة عن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واتفقا على ابى اسحاق واحتجا جميعا بالحجاج بن محمد واحتج مسلم بيونس ابن ابى اسحاق</w:t>
      </w:r>
      <w:r>
        <w:rPr>
          <w:rFonts w:eastAsia="IRNazanin" w:cs="IRNazanin"/>
          <w:color w:val="111111"/>
          <w:sz w:val="28"/>
          <w:szCs w:val="28"/>
          <w:rtl w:val="true"/>
          <w:lang w:bidi="fa-IR"/>
        </w:rPr>
        <w:t>.</w:t>
      </w:r>
    </w:p>
    <w:p>
      <w:pPr>
        <w:sectPr>
          <w:footerReference w:type="default" r:id="rId20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الترمذي وقد روى من غير وجه عن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أنه قال في </w:t>
      </w:r>
    </w:p>
    <w:p>
      <w:pPr>
        <w:pStyle w:val="BookText"/>
        <w:rPr/>
      </w:pPr>
      <w:r>
        <w:rPr>
          <w:rFonts w:ascii="IRNazanin" w:hAnsi="IRNazanin" w:eastAsia="IRNazanin"/>
          <w:color w:val="111111"/>
          <w:sz w:val="28"/>
          <w:sz w:val="28"/>
          <w:szCs w:val="28"/>
          <w:rtl w:val="true"/>
          <w:lang w:bidi="fa-IR"/>
        </w:rPr>
        <w:t xml:space="preserve">الزنا والسرقة من أصاب من ذلك شيئا فأقيم عليه الحد فهو كفارة ذنبه، ومن أصاب من ذلك شيئا فستره الله عليه فهو إلى الله تعالى إن شاء عذبه يوم القيامة وإن شاء غفر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روى ذلك علي بن أبي 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وعبادة بن الصامت وخزيمة بن ثابت عن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عنه حدثنا أبو عبيدة بن أبى السفر و اسمه أحمد بن عبد الله الهمداني أخبرنا الحجاج بن محمد بن يونس بن أبي إسحاق، عن أبى إسحاق الهمداني عن أبي جحيفة عن علي بن أبي 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أصاب حدا فعجل عقوبته في الدنيا، فالله أعدل من أن يثني على عبده العقوبة في الآخرة، ومن أصاب حدا فستره الله عليه وعفا عنه،فالله أكرم من أن يعود في شيء قد عفا عنه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المنابع</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سنن ابن ماجة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868/2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سنن الكبرى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328/8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329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332</w:t>
      </w:r>
      <w:r>
        <w:rPr>
          <w:rFonts w:eastAsia="Amiri" w:cs="Amiri" w:ascii="Amiri" w:hAnsi="Amiri"/>
          <w:color w:val="111111"/>
          <w:sz w:val="28"/>
          <w:szCs w:val="28"/>
          <w:rtl w:val="true"/>
          <w:lang w:bidi="ar-SA"/>
        </w:rPr>
        <w:t xml:space="preserve"> .</w:t>
      </w:r>
    </w:p>
    <w:p>
      <w:pPr>
        <w:sectPr>
          <w:footerReference w:type="default" r:id="rId20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المستدرك</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الجامع الصحيح</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16/5</w:t>
      </w:r>
      <w:r>
        <w:rPr>
          <w:rFonts w:eastAsia="Amiri" w:cs="Amiri" w:ascii="Amiri" w:hAnsi="Amiri"/>
          <w:color w:val="111111"/>
          <w:sz w:val="28"/>
          <w:szCs w:val="28"/>
          <w:rtl w:val="true"/>
          <w:lang w:bidi="ar-SA"/>
        </w:rPr>
        <w:t xml:space="preserve"> . </w:t>
      </w:r>
      <w:bookmarkStart w:id="371" w:name="pg16511_162505"/>
    </w:p>
    <w:p>
      <w:pPr>
        <w:pStyle w:val="Heading3"/>
        <w:numPr>
          <w:ilvl w:val="2"/>
          <w:numId w:val="1"/>
        </w:numPr>
        <w:rPr/>
      </w:pPr>
      <w:bookmarkStart w:id="372" w:name="__RefHeading___Toc9283496_1280447820"/>
      <w:bookmarkStart w:id="373" w:name="_Toc134"/>
      <w:bookmarkEnd w:id="371"/>
      <w:bookmarkEnd w:id="372"/>
      <w:r>
        <w:rPr/>
        <w:t>21</w:t>
      </w:r>
      <w:r>
        <w:rPr>
          <w:rtl w:val="true"/>
        </w:rPr>
        <w:t xml:space="preserve"> - </w:t>
      </w:r>
      <w:r>
        <w:rPr>
          <w:rtl w:val="true"/>
        </w:rPr>
        <w:t>باب حد السارق</w:t>
      </w:r>
      <w:bookmarkEnd w:id="373"/>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يوسف حدثني هشام بن سعد عن أبي حازم أن علياً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شفع في سارق فقيل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أتشفع في سارق؟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مالم يبلغ به الإمام فاذا بلغ به الإمام فلا عفاه الله ان عفا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البيهقي أخبرنا أبو زكريا ثنا أبو العباس أنبأ الربيع أنبأ الشافعي أخبرني غير واحد عن جعفر بن محمد عن ابيه عن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القطع في ربع دينار فصاعدا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أخبرنا أبو نصر بن قتادة أنبأ أبو عمرو بن مطر أنبأ أبو خليفة ثنا القعنبي ثنا سليمان بن بلال عن جعفر بن محمد عن ابيه ان عليا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قطع يد سارق في بيضة من حديد ثمن ربع دينار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عنه أخبرنا أبو عبد الله الحافظ ثنا أبو العباس محمد بن يعقوب أنبأ الربيع بن سليمان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الشافعي قال بعض الناس قد روينا قولنا عن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الشافعي قلت رواه الزعافرى عن الشعبي عن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وقد أخبرنا اصحاب جعفر بن محمد عن ابيه ان عليا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القطع في ربع دينار فصاعدا وحديث جعفر عن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اولى ان يثبت من حديث الزعافري</w:t>
      </w:r>
      <w:r>
        <w:rPr>
          <w:rFonts w:eastAsia="Amiri" w:cs="Amiri" w:ascii="Amiri" w:hAnsi="Amiri"/>
          <w:color w:val="111111"/>
          <w:sz w:val="28"/>
          <w:szCs w:val="28"/>
          <w:rtl w:val="true"/>
          <w:lang w:bidi="ar-SA"/>
        </w:rPr>
        <w:t>.</w:t>
      </w:r>
    </w:p>
    <w:p>
      <w:pPr>
        <w:sectPr>
          <w:footerReference w:type="default" r:id="rId20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فقد روينا عن ابن مسعود انه قال لا تقطع اليد الا في عشرة دراهم قلنا فقد روى الثوري عن عيسى بن أبي عزة عن الشعبي عن ابن </w:t>
      </w:r>
    </w:p>
    <w:p>
      <w:pPr>
        <w:pStyle w:val="BookText"/>
        <w:rPr/>
      </w:pPr>
      <w:r>
        <w:rPr>
          <w:rFonts w:ascii="IRNazanin" w:hAnsi="IRNazanin" w:eastAsia="IRNazanin"/>
          <w:color w:val="111111"/>
          <w:sz w:val="28"/>
          <w:sz w:val="28"/>
          <w:szCs w:val="28"/>
          <w:rtl w:val="true"/>
          <w:lang w:bidi="fa-IR"/>
        </w:rPr>
        <w:t>مسعود أن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قطع سارقا في خمسة دراهم وهذا اقرب ان يكون صحيحا عن عبد الله من حديث المسعودي عن القاسم عن عبد الله قال فكيف لم تأخذوا بهذا قلنا هذا حديث لا يخالف حديثنا إذا قطع في ثلاثة دراهم قطع في خمسة أو اكثر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عنه أخبرنا أبو بكر بن الحارث أنبأ علي بن عمر الحافظ ثنا عمر بن الحسن ثنا جعفر بن محمد بن مروان ثنا أبي ثنا ثنا عاصم اطنه ابن عمر ثنا اسمعيل بن اليسع عن جويبر عن الضحاك عن النزال عن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لا تقطع اليد الا في عشرة دراهم ولا يكون المهر اقل من عشرة دراهم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عنه أخبرنا أبو حازم الحافظ أنباً أبو أحمد الحافظ أنبأ أبو العباس احمد بن عبد الله بن سابور الدقيقي ببغداد ثنا أبو نعيم يعنى الحلبي عبيد بن هشام ثنا ابراهيم بن محمد المدنى عن حسين بن عبد الله بن ضميرة عن أبيه عن جده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يقطع السارق حتى يخرج المتاع من البيت و روى ذلك من وجه من وجه آخر عن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معناه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أخبرنا أبو حازم الحافظ أنبأ أبو الفضل بن خميرويه أنبأ احمد ابن نجدة ثنا سعيد بن منصور ثنا حماد بن زيد عن عمرو ابن دينار قال كان عمر بن الخطاب يقطع السارق من المفصل وكان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يقطعها من شطر القدم</w:t>
      </w:r>
      <w:r>
        <w:rPr>
          <w:rFonts w:eastAsia="Amiri" w:cs="Amiri" w:ascii="Amiri" w:hAnsi="Amiri"/>
          <w:color w:val="111111"/>
          <w:sz w:val="28"/>
          <w:szCs w:val="28"/>
          <w:rtl w:val="true"/>
          <w:lang w:bidi="ar-SA"/>
        </w:rPr>
        <w:t>.</w:t>
      </w:r>
    </w:p>
    <w:p>
      <w:pPr>
        <w:sectPr>
          <w:footerReference w:type="default" r:id="rId20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أخبرنا أبو بكر بن الحارث الاصبهاني أنبأ علي بن عمر الحافظ ثنا عبد الله بن جعفر بن خشيش ثنا سلم بن جنادة ثنا وكيع ثنا عبد الرحمن بن عبد الملك بن ابجر عن أبيه عن سلمة بن كهيل عن حجية ابن عدى أن عليا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قطع ايديهم من المفصل وحسمها فكاني انظر إلى ايديهم كأنها ايور الحمر</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أخبرنا أبو الحسين بن الفضل القطان ببغداد أنبأ أبو عمرو ابن السماك ثنا محمد بن غالب ثنا علي بن عبد الله ح وأخبرنا أبو الحسن بن أبي المعروف أنبأ بشر بن احمد الاسفرائني أنبأ احمد بن الحسين الحذاء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أنبأ علي ابن المديني ثنا يحيى بن زكريا ابن أبي زائدة قال أخبرني عبد الملك بن ابجر عن سلمة بن كهيل عن حجية بن عدى قال كان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يقطع ويحسم ويحبس فإذا برئوا ارسل إليهم فاخر جهم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قال ارفعوا ايديكم إلى الله قال فيرفعونها فيقول من قطعك فيقولون على فيقول ولم فيقولون سرقنا قال فيقول اللهم اشهد اللهم اشهد لفظ حديث الحذاء زاد في روايته قال علي بن المدينى وقد روى هذا الحديث عماد بن رزيق الضبي عن سلمة بن كهيل فخالف ابن ابجر في اسناده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عنه أخبرنا أبو عبد الله الحافظ ثنا أبو بكر احمد بن اسحاق و علي بن حمشاذ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أنبأ اسمعيل بن اسحاق ثنا سليمان بن حرب وحفص ابن عمر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ثنا شعبة عن عمرو بن مرة عن عبد الله الله بن سلمة ان عليا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اتى بسارق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فقطع يده ثم اتى به فقطع رجله ثم اتى به فقال أقطع يده باي شيء يتمسح وباي شيء يأكل ثم قال أقطع رجله على أي شيء يمشى اني لاستحيي الله قال ثم ضربه وخلده السجن</w:t>
      </w:r>
      <w:r>
        <w:rPr>
          <w:rFonts w:eastAsia="Amiri" w:cs="Amiri" w:ascii="Amiri" w:hAnsi="Amiri"/>
          <w:color w:val="111111"/>
          <w:sz w:val="28"/>
          <w:szCs w:val="28"/>
          <w:rtl w:val="true"/>
          <w:lang w:bidi="ar-SA"/>
        </w:rPr>
        <w:t>.</w:t>
      </w:r>
    </w:p>
    <w:p>
      <w:pPr>
        <w:sectPr>
          <w:footerReference w:type="default" r:id="rId20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عنه أخبرنا أبو عبد الله الحافظ أخبرني أبو بكر بن بالويه ثنا عبد الله بن احمد بن حنبل حدثني أبي ثنا روح بن عبادة ثنا شعبة عن المسعودي عن القاسم بن عبد الرحمن عن ابيه ان عليها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قطع سارقا فمروا به ویده معلقة معلقة في عنقه </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عنه حدثنا أبو الحسن علي بن عبد الله الخسروجردى ثنا أبو بكر الاسماعيلي أخبرني ابن زيد ان ثنا أبو كريب ثنا حفص عن الاعمش عن القاسم بن عبد الرحمن عن أبيه قال رأيت عليا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اقر عنده سارق مرتين فقطع يده وعلقها في عنقه فكأني انظر إلى يده تضرب صدره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عنه أخبرنا أبو منصور عبد القاهر بن طاهر وأبو نصر عمر بن عبد العزيز قتادة وأبو القاسم عبد الرحمن بن علي بن حمدان الفارسي قالوا أنبأ أبو عمرو اسمعيل بن نجيد أنبأ أبو مسلم ثنا الانصاري عن عوف عن خلاس ان علياً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 لا يقطع في الدغرة ويقطع في السرقة المستخفى بها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الحاكم النيسابوري حدثنا احمد بن كامل بن خلف القاضى ثنا عبد الملك بن محمد بن عبد الله الرقاشي ثنا أبو عتاب سهل بن حماد ثنا المختارين نافع عن يحيى بن سعيد بن عبادة عن ابيه عن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قطع في بيضة قيمتها عشرون درهما هذا حديث صحيح الاسناد ولم يخرجاه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الهيتمي عن أبي مطر قال رأيت علياً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أتى برجل فقالوا إنه قد سرق جملا فقال ما أراك سرقت قال بلى قال فلعله شبه لك قال بلى قد سرقت قال اذهب به يا قنبر فشد أصابعه وأوقد النار وادع الجزار يقطعه ثم انتظر حتى أجى فلما جاء قال له سرقت قال لافتركه</w:t>
      </w:r>
      <w:r>
        <w:rPr>
          <w:rFonts w:eastAsia="Amiri" w:cs="Amiri" w:ascii="Amiri" w:hAnsi="Amiri"/>
          <w:color w:val="111111"/>
          <w:sz w:val="28"/>
          <w:szCs w:val="28"/>
          <w:rtl w:val="true"/>
          <w:lang w:bidi="ar-SA"/>
        </w:rPr>
        <w:t>.</w:t>
      </w:r>
    </w:p>
    <w:p>
      <w:pPr>
        <w:sectPr>
          <w:footerReference w:type="default" r:id="rId2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قالوا له يا أمير المؤمنين لم تركته وقد أقر لك قال أخذته بقوله وأتركه بقوله ثم قال على أتى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برجل قد سرق فأمر بقطعه ثم بكى فقيل يا رسول الله ولم تبكى قال فكيف لا أبكي وأمتى نقطع بين أظهركم قالوا يا رسول الله أفلا عفوت عنه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ذاك سلطان سوء الذي يعفو عن </w:t>
      </w:r>
    </w:p>
    <w:p>
      <w:pPr>
        <w:pStyle w:val="BookText"/>
        <w:rPr/>
      </w:pPr>
      <w:r>
        <w:rPr>
          <w:rFonts w:ascii="Amiri" w:hAnsi="Amiri" w:eastAsia="Amiri" w:cs="Amiri"/>
          <w:color w:val="111111"/>
          <w:sz w:val="28"/>
          <w:sz w:val="28"/>
          <w:szCs w:val="28"/>
          <w:rtl w:val="true"/>
          <w:lang w:bidi="ar-SA"/>
        </w:rPr>
        <w:t>الحدود ولكن تعافوا بينكم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رواه أبو يعلى</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عنه عن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قطع في بيضة من حديد قيمتها أحد وعشرون درهما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رواه البزار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أبي شيبة الكوفي حدثنا أبو بكر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حميد بن عبد الرحمن الرواسي عن هشام عن أبي حازم أن علياً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شفع لسارق فقيل له تشفع لسارق؟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إن ذلك يفعل ما لم يبلغ الامام، فإذا بلغ الامام فلا أعفاه الله اذا عفاه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حدثنا أبو بكر قال حدثنا حاتم بن إسماعيل عن جعفر عن أبيه عن على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قطع يد سارق في بيضة حديد ثمنها ربع دينار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عنه حدثنا أبو بكر قال حدثنا حفص عن حجاج عن حصين الحارثي عن الشعبي عن الحارث عن علي،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أتي برجل قد نقب، فأخذ على تلك الحال، فلم يقطعه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حدثنا أبو بكر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زيد بن الحباب عن حماد بن سلمةعن قتادة عن خلاس عن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بلغ الغلام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عنه حدثنا أبو بكر قال حدثنا ابن إدريس عن حصين عن الشعبي وعن شعبة عن عمرو بن مرة عن عبد الله بن سلمة أن عليا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أتي بسارق فقطع يده اليمنى، ثم أتي به فقطع رجله اليسرى، ثم أتي به الثالثة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أستحي أن أقطع يده يأكل بها ويستنجي بها، وفي حديث بعضهم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ضربه وحبسه </w:t>
      </w:r>
      <w:r>
        <w:rPr>
          <w:rFonts w:eastAsia="Amiri" w:cs="Amiri" w:ascii="Amiri" w:hAnsi="Amiri"/>
          <w:color w:val="111111"/>
          <w:sz w:val="28"/>
          <w:szCs w:val="28"/>
          <w:rtl w:val="true"/>
          <w:lang w:bidi="ar-SA"/>
        </w:rPr>
        <w:t>.</w:t>
      </w:r>
    </w:p>
    <w:p>
      <w:pPr>
        <w:sectPr>
          <w:footerReference w:type="default" r:id="rId2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عنه حدثنا أبو بكر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 خالد عن حجاج عن عمرو ابن مرة عن عبد الله بن سلمة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 في السارق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سرق قطعت يده فإن عاد قطعت ،رجله فإن عاد استودعته السجن</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عنه حدثنا أبو بكر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شريك عن سماك عن أبي عبيد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الابرص أن علياً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 يقسم سلاحا في الرحبة، فأخذ رجل مغفرا فالتحف عليه فوجده ،رجل، فأتى به عليا الا فلم يقطعه، وقال له فيه شرك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عنه حدثنا أبو بكر قال حدثنا عبد الرحيم بن سليمان عن عبد الملك بن أبجر عن سلمة بن كهيل عن حجية أن علياً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 يقطع اللصوص ويحسمهم ويحبسهم ويداويهم، فإذا برأوا قال ارفعوا أيديكم فيرفعونها كأنها أيور الحمر، يقولون من قطعكم، فيقولون علي، فيقولون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 ؟ فيقولون إنا سرقنا، فيقول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اشهد اللهم اشهد واذهبوا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حدثنا أبو بكر قال حدثنا حفص عن حجاج عن الحكم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على المختلس قطع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عنه حدثنا أبو بكر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حدثنا محمد بن بشر عن سعيد عن قتادة عن خلاس أن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يكن يقطع في الخلسة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عنه حدثنا أبو بكر قال حدثنا عبد الرحيم بن سليمان عن زكريا عن جابر عن عامر أنه سئل عن رجل أرادوا أن يقطعوا يده اليمنى، فقدم يده اليسرى فقطعت،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تقطع اليمنى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عنه حدثنا أبو بكر قال حدثنا عيسى بن يونس عن الاوزاعي عن يحيى بن أبي كثير أن علياً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أمضى ذلك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عنه حدثنا أبو بكر قال حدثنا أبو الأحوص عن الاعمش عن القاسم عن أبيه أن علياً</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قطع يد سارق فرأيتها معلقة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في عنقه</w:t>
      </w:r>
      <w:r>
        <w:rPr>
          <w:rFonts w:eastAsia="Amiri" w:cs="Amiri" w:ascii="Amiri" w:hAnsi="Amiri"/>
          <w:color w:val="111111"/>
          <w:sz w:val="28"/>
          <w:szCs w:val="28"/>
          <w:rtl w:val="true"/>
          <w:lang w:bidi="ar-SA"/>
        </w:rPr>
        <w:t>.</w:t>
      </w:r>
    </w:p>
    <w:p>
      <w:pPr>
        <w:sectPr>
          <w:footerReference w:type="default" r:id="rId2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حدثنا أبو بكر قال حدثنا حفص بن غياث عن الاعمش عن القاسم بن عبد الرحمن عن أبيه أن علياً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قطع يد رجل ثم علقها في </w:t>
      </w:r>
    </w:p>
    <w:p>
      <w:pPr>
        <w:pStyle w:val="BookText"/>
        <w:rPr/>
      </w:pPr>
      <w:r>
        <w:rPr>
          <w:rFonts w:ascii="IRNazanin" w:hAnsi="IRNazanin" w:eastAsia="IRNazanin"/>
          <w:color w:val="111111"/>
          <w:sz w:val="28"/>
          <w:sz w:val="28"/>
          <w:szCs w:val="28"/>
          <w:rtl w:val="true"/>
          <w:lang w:bidi="fa-IR"/>
        </w:rPr>
        <w:t>عنقه</w:t>
      </w:r>
    </w:p>
    <w:p>
      <w:pPr>
        <w:pStyle w:val="BookText"/>
        <w:rPr/>
      </w:pPr>
      <w:r>
        <w:rPr>
          <w:rFonts w:ascii="IRNazanin" w:hAnsi="IRNazanin" w:eastAsia="IRNazanin"/>
          <w:color w:val="111111"/>
          <w:sz w:val="28"/>
          <w:sz w:val="28"/>
          <w:szCs w:val="28"/>
          <w:rtl w:val="true"/>
          <w:lang w:bidi="fa-IR"/>
        </w:rPr>
        <w:t xml:space="preserve">المنابع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الخراج</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سنن الكبرى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261/8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266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271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75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280</w:t>
      </w:r>
      <w:r>
        <w:rPr>
          <w:rFonts w:ascii="Amiri" w:hAnsi="Amiri" w:eastAsia="Amiri" w:cs="Amiri"/>
          <w:color w:val="111111"/>
          <w:sz w:val="28"/>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المستدرك</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مجمع الزوائد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259/6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274</w:t>
      </w:r>
      <w:r>
        <w:rPr>
          <w:rFonts w:ascii="Amiri" w:hAnsi="Amiri" w:eastAsia="Amiri" w:cs="Amiri"/>
          <w:color w:val="111111"/>
          <w:sz w:val="28"/>
          <w:sz w:val="28"/>
          <w:szCs w:val="28"/>
          <w:rtl w:val="true"/>
          <w:lang w:bidi="ar-SA"/>
        </w:rPr>
        <w:t>،</w:t>
      </w:r>
    </w:p>
    <w:p>
      <w:pPr>
        <w:sectPr>
          <w:footerReference w:type="default" r:id="rId2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المصنف</w:t>
      </w:r>
      <w:r>
        <w:rPr>
          <w:rFonts w:eastAsia="IRNazanin" w:cs="IRNazanin"/>
          <w:color w:val="111111"/>
          <w:sz w:val="28"/>
          <w:szCs w:val="28"/>
          <w:rtl w:val="true"/>
          <w:lang w:bidi="fa-IR"/>
        </w:rPr>
        <w:t xml:space="preserve">: </w:t>
      </w:r>
      <w:r>
        <w:rPr>
          <w:rFonts w:eastAsia="IRNazanin" w:cs="IRNazanin"/>
          <w:color w:val="111111"/>
          <w:sz w:val="28"/>
          <w:szCs w:val="28"/>
          <w:lang w:bidi="fa-IR"/>
        </w:rPr>
        <w:t>465/9</w:t>
      </w:r>
      <w:r>
        <w:rPr>
          <w:rFonts w:eastAsia="IRNazanin" w:cs="IRNazanin"/>
          <w:color w:val="111111"/>
          <w:sz w:val="28"/>
          <w:szCs w:val="28"/>
          <w:rtl w:val="true"/>
          <w:lang w:bidi="fa-IR"/>
        </w:rPr>
        <w:t xml:space="preserve"> - </w:t>
      </w:r>
      <w:r>
        <w:rPr>
          <w:rFonts w:eastAsia="IRNazanin" w:cs="IRNazanin"/>
          <w:color w:val="111111"/>
          <w:sz w:val="28"/>
          <w:szCs w:val="28"/>
          <w:lang w:bidi="fa-IR"/>
        </w:rPr>
        <w:t>470</w:t>
      </w:r>
      <w:r>
        <w:rPr>
          <w:rFonts w:eastAsia="IRNazanin" w:cs="IRNazanin"/>
          <w:color w:val="111111"/>
          <w:sz w:val="28"/>
          <w:szCs w:val="28"/>
          <w:rtl w:val="true"/>
          <w:lang w:bidi="fa-IR"/>
        </w:rPr>
        <w:t xml:space="preserve"> - </w:t>
      </w:r>
      <w:r>
        <w:rPr>
          <w:rFonts w:eastAsia="IRNazanin" w:cs="IRNazanin"/>
          <w:color w:val="111111"/>
          <w:sz w:val="28"/>
          <w:szCs w:val="28"/>
          <w:lang w:bidi="fa-IR"/>
        </w:rPr>
        <w:t>477</w:t>
      </w:r>
      <w:r>
        <w:rPr>
          <w:rFonts w:eastAsia="IRNazanin" w:cs="IRNazanin"/>
          <w:color w:val="111111"/>
          <w:sz w:val="28"/>
          <w:szCs w:val="28"/>
          <w:rtl w:val="true"/>
          <w:lang w:bidi="fa-IR"/>
        </w:rPr>
        <w:t xml:space="preserve"> - </w:t>
      </w:r>
      <w:r>
        <w:rPr>
          <w:rFonts w:eastAsia="IRNazanin" w:cs="IRNazanin"/>
          <w:color w:val="111111"/>
          <w:sz w:val="28"/>
          <w:szCs w:val="28"/>
          <w:lang w:bidi="fa-IR"/>
        </w:rPr>
        <w:t>486</w:t>
      </w:r>
      <w:r>
        <w:rPr>
          <w:rFonts w:eastAsia="IRNazanin" w:cs="IRNazanin"/>
          <w:color w:val="111111"/>
          <w:sz w:val="28"/>
          <w:szCs w:val="28"/>
          <w:rtl w:val="true"/>
          <w:lang w:bidi="fa-IR"/>
        </w:rPr>
        <w:t xml:space="preserve"> - </w:t>
      </w:r>
      <w:r>
        <w:rPr>
          <w:rFonts w:eastAsia="IRNazanin" w:cs="IRNazanin"/>
          <w:color w:val="111111"/>
          <w:sz w:val="28"/>
          <w:szCs w:val="28"/>
          <w:lang w:bidi="fa-IR"/>
        </w:rPr>
        <w:t>512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21/10</w:t>
      </w:r>
      <w:r>
        <w:rPr>
          <w:rFonts w:eastAsia="IRNazanin" w:cs="IRNazanin"/>
          <w:color w:val="111111"/>
          <w:sz w:val="28"/>
          <w:szCs w:val="28"/>
          <w:rtl w:val="true"/>
          <w:lang w:bidi="fa-IR"/>
        </w:rPr>
        <w:t xml:space="preserve"> -</w:t>
      </w:r>
      <w:r>
        <w:rPr>
          <w:rFonts w:eastAsia="IRNazanin" w:cs="IRNazanin"/>
          <w:color w:val="111111"/>
          <w:sz w:val="28"/>
          <w:szCs w:val="28"/>
          <w:lang w:bidi="fa-IR"/>
        </w:rPr>
        <w:t>31</w:t>
      </w:r>
      <w:r>
        <w:rPr>
          <w:rFonts w:eastAsia="IRNazanin" w:cs="IRNazanin"/>
          <w:color w:val="111111"/>
          <w:sz w:val="28"/>
          <w:szCs w:val="28"/>
          <w:rtl w:val="true"/>
          <w:lang w:bidi="fa-IR"/>
        </w:rPr>
        <w:t xml:space="preserve"> - </w:t>
      </w:r>
      <w:r>
        <w:rPr>
          <w:rFonts w:eastAsia="IRNazanin" w:cs="IRNazanin"/>
          <w:color w:val="111111"/>
          <w:sz w:val="28"/>
          <w:szCs w:val="28"/>
          <w:lang w:bidi="fa-IR"/>
        </w:rPr>
        <w:t>46</w:t>
      </w:r>
      <w:r>
        <w:rPr>
          <w:rFonts w:eastAsia="IRNazanin" w:cs="IRNazanin"/>
          <w:color w:val="111111"/>
          <w:sz w:val="28"/>
          <w:szCs w:val="28"/>
          <w:rtl w:val="true"/>
          <w:lang w:bidi="fa-IR"/>
        </w:rPr>
        <w:t xml:space="preserve"> - </w:t>
      </w:r>
      <w:r>
        <w:rPr>
          <w:rFonts w:eastAsia="IRNazanin" w:cs="IRNazanin"/>
          <w:color w:val="111111"/>
          <w:sz w:val="28"/>
          <w:szCs w:val="28"/>
          <w:lang w:bidi="fa-IR"/>
        </w:rPr>
        <w:t>112</w:t>
      </w:r>
      <w:r>
        <w:rPr>
          <w:rFonts w:eastAsia="IRNazanin" w:cs="IRNazanin"/>
          <w:color w:val="111111"/>
          <w:sz w:val="28"/>
          <w:szCs w:val="28"/>
          <w:rtl w:val="true"/>
          <w:lang w:bidi="fa-IR"/>
        </w:rPr>
        <w:t xml:space="preserve"> . </w:t>
      </w:r>
      <w:bookmarkStart w:id="374" w:name="pg16511_162512"/>
    </w:p>
    <w:p>
      <w:pPr>
        <w:pStyle w:val="Heading3"/>
        <w:numPr>
          <w:ilvl w:val="2"/>
          <w:numId w:val="1"/>
        </w:numPr>
        <w:rPr/>
      </w:pPr>
      <w:bookmarkStart w:id="375" w:name="__RefHeading___Toc9283498_1280447820"/>
      <w:bookmarkStart w:id="376" w:name="_Toc135"/>
      <w:bookmarkEnd w:id="374"/>
      <w:bookmarkEnd w:id="375"/>
      <w:r>
        <w:rPr/>
        <w:t>22</w:t>
      </w:r>
      <w:r>
        <w:rPr>
          <w:rtl w:val="true"/>
        </w:rPr>
        <w:t xml:space="preserve"> - </w:t>
      </w:r>
      <w:r>
        <w:rPr>
          <w:rtl w:val="true"/>
        </w:rPr>
        <w:t>باب حد المرتد</w:t>
      </w:r>
      <w:bookmarkEnd w:id="376"/>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أبو يوسف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الأعمش عن أبي عمرو عن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أتى بمستورد العجلى و قد ارتد فعرض عليه الإسلام فأبى فقتله و جعل ميراثه بين ورثته من المسلمين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عبدالله حدثني أبي ثنا سفيان عن عمرو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أخبرني حسين ابن محمد بن علي أخبرني عبيد الله بن أبي رافع وقال مرة ان عبيدالله بن أبي رافع أخبره انه سمع علياً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يقول بعثني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أنا والزبير والمقداد فقال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انطلقوا حتى تأتوا روضة خاخ فان بها ظعينة معها كتاب فخذوه منها فانطلقنا تعادى بنا خيلنا حتى أتينا الروضة فإذا نحن بالظعينة فقلنا اخرجي الكتاب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قالت ما معي من كتاب قلنا لتخرجن الكتاب أو لنقلبن الثياب قال فاخرجت الكتاب من عقاصها فاخذنا الكتاب فاتينا به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فإذا فيه من خاطب بن أبي بلتعة إلي ناس من المشركين بمكة يخبرهم ببعض أمر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حاطب ما هذا</w:t>
      </w:r>
      <w:r>
        <w:rPr>
          <w:rFonts w:eastAsia="IRNazanin" w:cs="IRNazanin"/>
          <w:color w:val="111111"/>
          <w:sz w:val="28"/>
          <w:szCs w:val="28"/>
          <w:rtl w:val="true"/>
          <w:lang w:bidi="fa-IR"/>
        </w:rPr>
        <w:t>.</w:t>
      </w:r>
    </w:p>
    <w:p>
      <w:pPr>
        <w:sectPr>
          <w:footerReference w:type="default" r:id="rId2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لا تعجل علي اني كنت امرأ ملصقا في قريش ولم أكن من أنفسها وكان من كان معك من المهاجرين لهم قرابات يحمون أهليهم بمكة فاحببت إذ فاتني ذلك من النسب فيهم ان اتخذ فيهم يدا يحمون بها قرابتي وما فعلت </w:t>
      </w:r>
    </w:p>
    <w:p>
      <w:pPr>
        <w:pStyle w:val="BookText"/>
        <w:rPr/>
      </w:pPr>
      <w:r>
        <w:rPr>
          <w:rFonts w:ascii="Amiri" w:hAnsi="Amiri" w:eastAsia="Amiri" w:cs="Amiri"/>
          <w:color w:val="111111"/>
          <w:sz w:val="28"/>
          <w:sz w:val="28"/>
          <w:szCs w:val="28"/>
          <w:rtl w:val="true"/>
          <w:lang w:bidi="ar-SA"/>
        </w:rPr>
        <w:t>ذلك كفرا ولا ارتدادا عن ديني ولا رضا بالكفر بعد الاسلام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فقال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انه قد صدقكم فقال عمر دعني أضرب عنق هذا المنافق فقال انه قد شهد بدرا وما يدريك لعل الله قد اطلع على أهل بدر فقال اعملوا ما شئتم فقد غفرت لكم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الرزاق عن عثمان عن سعيد بن أبي عروبة عن أبي العلاء عن أبي عثمان النهدي، أن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استتاب رجلا كفر بعد إسلامه شهراء فأبى، فقتله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عبد الرزاق عن ابن عيينة عن سليمان الشامي عن أبي عمرو الشيباني أن المستورد العجلي تنصر بعد إسلامه، فبعث به عتبة بن فرقد إلى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فاستتابه، فلم يتب فقتله، فطلبت النصارى جيفته بثلاثين ألفا، فأبى علي وأحرقه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ابن عيينة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وأخبرني عمار الدهني أن علياً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استتابه وهو يريد الصلاة،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أستعين بالله عليك قال وأنا أستعين المسيح عليك،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فأهوى علي إلى عنقه فإذا هو بصليب فقطعها،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اقتلوه عباد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أن دخل علي في الصلاة قدم رجلا وذهب، ثم أخبر الناس أنه لم يفعل ذلك لحدث أحدثه، ولكنه مس هذه الانجاس فأحب أن يحدث وضوءا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الرزاق عن الثوري عن سماك بن حرب عن ابن عبيد بن الابرص أن علياً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استتاب مستورد العجلي وكان ارتد عن الاسلام فأبى، فضربه برجله، فقتله الناس</w:t>
      </w:r>
      <w:r>
        <w:rPr>
          <w:rFonts w:eastAsia="Amiri" w:cs="Amiri" w:ascii="Amiri" w:hAnsi="Amiri"/>
          <w:color w:val="111111"/>
          <w:sz w:val="28"/>
          <w:szCs w:val="28"/>
          <w:rtl w:val="true"/>
          <w:lang w:bidi="ar-SA"/>
        </w:rPr>
        <w:t>.</w:t>
      </w:r>
    </w:p>
    <w:p>
      <w:pPr>
        <w:sectPr>
          <w:footerReference w:type="default" r:id="rId21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الرزاق عن الثوري عن سماك بن حرب عن قابوس بن مخارق أن محمد بن أبي بكر كتب إلى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يسأله عن مسلمين تزندقا، فكتب إليه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تابا وإلا فاضرب أعناقها</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الرزاق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ابن عيينة عن عمار الدهني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الطفيل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بعث علي معقل السلمي إلى بني ناجية، فوجدهم ثلاثة ،أصناف، صنف كانوا نصارى فأسلموا، وصنف ثبتوا على النصرانية، وصنف أسلموا ثم رجعوا عن الاسلام إلى النصرانية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فجعل بينه وبين أصحابه علامة، إذا رأيتموها فضعوا السلاح في الصنف الذين أسلموا ثم رجعوا عن الاسلام، فأراهم العلامة، فوضعوا السلاح فيهم، فقتل مقاتلتهم، وسى ،ذراريهم، فباعهم من مصقلة بمئة ألف، فنقده خمسين وبقى خمسون، فأجاز على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ولحق مصقلة معاوية، فأعتقهم، فأجاز علي عتقهم، وأتى دار مصقلة فشعث فيها، فأتوه بعد ذلك،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صاحبكم فقد لحق بعدوكم، فأتونى به آخذ لكم بحقكم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عبد الرزاق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ابن جريج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حدثت حديثا رفع إلى على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يهودي أو نصراني تزندق،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دعوه يحول من دين إلى دين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عبد الرزاق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حنيفة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رفع إلى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يهودي أو نصراني تزندق،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دعوه تحول من كفر إلى كفر</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النسائي أخبرنا محمد بن المثنى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عبد الصمد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هشام عن قتادة عن أنس أن علياً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أتى بناس من الزط يعبدون وثنا فأحرقهم قال ابن عباس إنما 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بدل دينه فاقتلوه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أبو داود حدثنا أحمد بن محمد بن حنبل، ثنا إسماعيل بن إبراهيم أخبرنا أيوب، عن</w:t>
      </w:r>
    </w:p>
    <w:p>
      <w:pPr>
        <w:sectPr>
          <w:footerReference w:type="default" r:id="rId21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عكرمة أن علياً عليه السلام أحرق ناسا ارتدوا عن الاسلام </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الترمذي حدثنا أحمد بن عبدة الضبي البصري، حدثنا عبد الوهاب الثقفى، حدثنا أيوب عن عكرمة أن علياً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حرق قوما ارتدوا عن الاسلام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البيهقي أخبرنا أبو بكر بن الحارث الفقيه أنبأ علي بن عمر الحافظ ثنا محمد بن احمد بن صالح ثنا احمد بن بديل ثنا يوسف بن يعقوب الحضرمي ثنا عبد الملك بن عمير قال شهدت عليا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اتى باخى بنى عجل المستورد بن قبيصة تنصر بعد اسلامه فقال له على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ما حدثت عنك قال ما حدثت عنى قال حدثت عنك انك تنصرت قال انا على دين المسيح فقال له على وانا على دين المسيح فقال له على ما تقول فيه فتكلم بكلام خفى فقال على طوه فوطئ حتى مات فقلت للذي يليني ما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قال المسيح ربه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عنه أخبرنا أبو عبد الله الحافظ أنبأ أبو الوليد الفقيه ثنا محمد بن احمد بن زهير ثنا ثنا عبد الله بن هاشم ثنا وكيع عن سفيان عن جابر عن عامر عن علي الله قال يستتاب المرتد ثلاثا ثم قرأ ان الذين آمنوا ثم كفروا ثم آمنوا ثم كفروا ثم ازدادوا كفرا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عنه أخبرنا أبو بكر احمد بن على الحافظ الاصبهاني أنبا أبو عمرو محمد بن احمد بن حمدان أنبأ الحسن بن سفيان ثنا أبو بكر بن أبى شيبة ثنا حفص بن غياث عن اشعث عن الشعبي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يستتاب المرتد ثلاثا فان عاد قتل قال وحدثنا أبو بكر ثنا وكيع عن سفيان عن عبد الكريم عمن سمع ابن عمر يقول يستتاب المرتد ثلاثا</w:t>
      </w:r>
      <w:r>
        <w:rPr>
          <w:rFonts w:eastAsia="Amiri" w:cs="Amiri" w:ascii="Amiri" w:hAnsi="Amiri"/>
          <w:color w:val="111111"/>
          <w:sz w:val="28"/>
          <w:szCs w:val="28"/>
          <w:rtl w:val="true"/>
          <w:lang w:bidi="ar-SA"/>
        </w:rPr>
        <w:t>.</w:t>
      </w:r>
    </w:p>
    <w:p>
      <w:pPr>
        <w:sectPr>
          <w:footerReference w:type="default" r:id="rId21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عنه أخبرنا أبو بكر احمد بن علي الاصبهاني الحافظ أنبأ أبو عمرو بن حمدان ثنا الحسن بن سفيان ثنا أبو بكر بن أبي شيبة ثنا عبد </w:t>
      </w:r>
    </w:p>
    <w:p>
      <w:pPr>
        <w:pStyle w:val="BookText"/>
        <w:rPr/>
      </w:pPr>
      <w:r>
        <w:rPr>
          <w:rFonts w:ascii="Amiri" w:hAnsi="Amiri" w:eastAsia="Amiri" w:cs="Amiri"/>
          <w:color w:val="111111"/>
          <w:sz w:val="28"/>
          <w:sz w:val="28"/>
          <w:szCs w:val="28"/>
          <w:rtl w:val="true"/>
          <w:lang w:bidi="ar-SA"/>
        </w:rPr>
        <w:t>الرحيم بن سليمان عن عبد الملك بن سعيد بن حيان عن عمار الدهني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أبو الطفيل قال كنت في الجيش الذين بعثهم على بن أبي طالب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بنى ناجية قال فانتهينا إليهم فوجدنا هم على ثلاث فرق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اميرنا لفرقة منهم ما انتم قالوا نحن قوم كنا نصارى فأسلمنا فثبتنا على اسلامنا قال ثم قال للثانية من انتم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قالوا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نحن قوم كنا نصارى يعنى فثبتنا على نصرانيتنا قال للثالثة من انتم قالوا نحن قوم كنا نصارى فأسلمنا فرجعنا فلم نر دينا افضل من ديننا فتنصرنا فقال لهم أسلموا فأبوا فقال لاصحابه إذا مسحت على رأسي ثلاث مرات فشدوا عليهم ففعلوا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فقتلوا المقاتلة وسبوا الذراري فجئ بالذراري إلى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وجاء مستقلة بن هبيرة فاشتراهم بمائتي الف فجاء بمائة الف إلى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فأبى ان يقبل فانطلق مسقلة بدراهمه وعمد مسقلة إليهم فأعتقهم ولحق بمعاوية فقيل لعلى الا تأخذ الذرية قال لا فلم يعرض لهم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عبد ربه عن الاصمعي قال البصرة كلها عثمانية، والكوفة كلها علوية و الشام كلها أموية و الجزيرة خارجية، و الحجاز سنية، و انما صارت البصرة عثمانية من يوم الجمل، إذ قاموا مع عائشة و طلحة والزبير فقتلهم علي بن أبي طالب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قيل لرجل من أهل البصرة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أتحب علياً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أحب رجلا قتل من قومى من لدن كانت الشمس هكذا إلى أن صارت هكذا ثلاثين ألفا</w:t>
      </w:r>
      <w:r>
        <w:rPr>
          <w:rFonts w:eastAsia="Amiri" w:cs="Amiri" w:ascii="Amiri" w:hAnsi="Amiri"/>
          <w:color w:val="111111"/>
          <w:sz w:val="28"/>
          <w:szCs w:val="28"/>
          <w:rtl w:val="true"/>
          <w:lang w:bidi="ar-SA"/>
        </w:rPr>
        <w:t>.</w:t>
      </w:r>
    </w:p>
    <w:p>
      <w:pPr>
        <w:sectPr>
          <w:footerReference w:type="default" r:id="rId21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الكوفة علوية؛ لأنها وطن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داره و الشام أموية؛ لأنها مركز ملك بني أميه و بيضتهم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الجزيرة خارجية؛ لأنها مسكن ربيعة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p>
    <w:p>
      <w:pPr>
        <w:pStyle w:val="BookText"/>
        <w:rPr/>
      </w:pPr>
      <w:r>
        <w:rPr>
          <w:rFonts w:ascii="Amiri" w:hAnsi="Amiri" w:eastAsia="Amiri" w:cs="Amiri"/>
          <w:color w:val="111111"/>
          <w:sz w:val="28"/>
          <w:sz w:val="28"/>
          <w:szCs w:val="28"/>
          <w:rtl w:val="true"/>
          <w:lang w:bidi="ar-SA"/>
        </w:rPr>
        <w:t>هى رأس كل فتنة، وأكثرها نصارى و خوارج و منازلهم الخايور و هو واد بالجزيزة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عنه قال علي بن أبي طالب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لبني تغلب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خنازير العرب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لئن صار هذا الأمر إلي لأضعفن عليكم الجزية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الهيتمي عن سويد بن غفلة أن علياً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بلغه أن قوماً بالبصرة ارتدوا عن الاسلام فبعث اليهم فأمال عليهم الطعام جمعتين ثم دعاهم إلى الإسلام فأبوا فحفر عليهم حفيرة ثم قام عليها فقال لأملأنك شحماً و لحماً ثم أنى بهم فضرب أعناقهم وألقاهم في الحفيرة ثم القى عليهم الحطب فأحرقهم، ثم قال صدق الله ورسوله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ابن أبي شيبة حدثنا أبو بكر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غندر عن شعبة عن سماك عن ابن عبيد بن الابرص عن علي بن أبي طالب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أنه أتي برجل كان نصرانيا فأسلم ثم تنصر،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فسأله عن كلمة فقال له، فقام إليه علي فرفسه برجله فقام الناس إليه فضربوه حتى قتلوه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عنه حدثنا أبو معاوية عن الاعمش عن أبي عمرو الشيباني عن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أنه أتى بمستورد العجلي وقد ارتد فعرض عليه السلام فأبى،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فقتله وجعل ميراثه بين ورثته المسلمين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عنه حدثنا يزيد بن هارون عن حجاج عن الحكم أن عليا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قسم ميراث المرتد بين ورثته من المسلمين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عنه حدثنا عبد الرحمن بن مهدي عن حماد بن سلمة عن قتادة عن خلاس عن علي</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المرتدة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تسستتاب، وقال حماد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تقتل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عنه حدثنا أبو بكر قال حدثنا حفص بن غياث عن أشعث عن الشعبي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علي</w:t>
      </w:r>
    </w:p>
    <w:p>
      <w:pPr>
        <w:sectPr>
          <w:footerReference w:type="default" r:id="rId21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يستتاب المرتد ثلاثا ، فإن عاد يقتل</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lang w:bidi="fa-IR"/>
        </w:rPr>
        <w:t>26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عنه حدثنا أبو بكر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ابن عيينة عن أيوب عن عكرمة عن ابن عباس أنه بلغه أن علياً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أخذ زنادقة فأحرقهم،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أنا فلو كنت لم أعذبهم بعذاب الله ، ولو كنت أنا لقتلتهم والقول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بدل دینه فاقتلوه</w:t>
      </w:r>
    </w:p>
    <w:p>
      <w:pPr>
        <w:pStyle w:val="BookText"/>
        <w:rPr/>
      </w:pP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عنه حدثنا أبو بكر قال حدثنا غندر عن شعبة عن سماك عن ابن عبيد بن الابرص عن علي بن أبي طالب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أنه أتي برجل كان نصرانيا فأسلم ثم تنصر،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فسأله عن كلمة فقال له، فقام إليه علي فرفسه برجله، فقام الناس إليه فضربوه حتى قتلوه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حدثنا أبو بكر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عبد الرحيم بن سليمان عن عبد الملك بن سعيد بن حيان عن عمار الدهني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أبو الطفيل قال كنت في الجيش الذين بعثهم علي بن أبي طالب إلى بني ناجية،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فانتهينا إليهم فوجدناهم على ثلاث فرق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أميرنا لفرقة منهم ما أنتم؟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نحن قوم من النصارى لم نر دينا أفضل من ديننا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فثبتنا عليه،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اعتزلوا ثم قال لفرقة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أنتم؟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نحن قوم كنا نصارى فأسلمنا فثبتنا على الاسلام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اعزلوا، ثم قال للثالثة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أنتم ؟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نحن قوم كنا نصارى فأسلمنا ثم رجعنا</w:t>
      </w:r>
      <w:r>
        <w:rPr>
          <w:rFonts w:eastAsia="Amiri" w:cs="Amiri" w:ascii="Amiri" w:hAnsi="Amiri"/>
          <w:color w:val="111111"/>
          <w:sz w:val="28"/>
          <w:szCs w:val="28"/>
          <w:rtl w:val="true"/>
          <w:lang w:bidi="ar-SA"/>
        </w:rPr>
        <w:t>.</w:t>
      </w:r>
    </w:p>
    <w:p>
      <w:pPr>
        <w:sectPr>
          <w:footerReference w:type="default" r:id="rId22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فلم نر دينا أفضل من ديننا الاول فتنصرنا، فقال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أسلموا فأبوا، فقال لاصحابه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مسحت على رأسي ثلاث مرات فشدوا عليهم ففعلوا، فقتلوا المقاتلة وسبوا الذرية</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المنابع</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الخراج</w:t>
      </w:r>
      <w:r>
        <w:rPr>
          <w:rFonts w:eastAsia="IRNazanin" w:cs="IRNazanin"/>
          <w:color w:val="111111"/>
          <w:sz w:val="28"/>
          <w:szCs w:val="28"/>
          <w:rtl w:val="true"/>
          <w:lang w:bidi="fa-IR"/>
        </w:rPr>
        <w:t xml:space="preserve">: </w:t>
      </w:r>
      <w:r>
        <w:rPr>
          <w:rFonts w:eastAsia="IRNazanin" w:cs="IRNazanin"/>
          <w:color w:val="111111"/>
          <w:sz w:val="28"/>
          <w:szCs w:val="28"/>
          <w:lang w:bidi="fa-IR"/>
        </w:rPr>
        <w:t>181</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مسند أحمد</w:t>
      </w:r>
      <w:r>
        <w:rPr>
          <w:rFonts w:eastAsia="IRNazanin" w:cs="IRNazanin"/>
          <w:color w:val="111111"/>
          <w:sz w:val="28"/>
          <w:szCs w:val="28"/>
          <w:rtl w:val="true"/>
          <w:lang w:bidi="fa-IR"/>
        </w:rPr>
        <w:t xml:space="preserve">: </w:t>
      </w:r>
      <w:r>
        <w:rPr>
          <w:rFonts w:eastAsia="IRNazanin" w:cs="IRNazanin"/>
          <w:color w:val="111111"/>
          <w:sz w:val="28"/>
          <w:szCs w:val="28"/>
          <w:lang w:bidi="fa-IR"/>
        </w:rPr>
        <w:t>79/1</w:t>
      </w:r>
      <w:r>
        <w:rPr>
          <w:rFonts w:ascii="IRNazanin" w:hAnsi="IRNazanin" w:eastAsia="IRNazanin"/>
          <w:color w:val="111111"/>
          <w:sz w:val="28"/>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المصنف</w:t>
      </w:r>
      <w:r>
        <w:rPr>
          <w:rFonts w:eastAsia="IRNazanin" w:cs="IRNazanin"/>
          <w:color w:val="111111"/>
          <w:sz w:val="28"/>
          <w:szCs w:val="28"/>
          <w:rtl w:val="true"/>
          <w:lang w:bidi="fa-IR"/>
        </w:rPr>
        <w:t xml:space="preserve">: </w:t>
      </w:r>
      <w:r>
        <w:rPr>
          <w:rFonts w:eastAsia="IRNazanin" w:cs="IRNazanin"/>
          <w:color w:val="111111"/>
          <w:sz w:val="28"/>
          <w:szCs w:val="28"/>
          <w:lang w:bidi="fa-IR"/>
        </w:rPr>
        <w:t>164/10</w:t>
      </w:r>
      <w:r>
        <w:rPr>
          <w:rFonts w:eastAsia="IRNazanin" w:cs="IRNazanin"/>
          <w:color w:val="111111"/>
          <w:sz w:val="28"/>
          <w:szCs w:val="28"/>
          <w:rtl w:val="true"/>
          <w:lang w:bidi="fa-IR"/>
        </w:rPr>
        <w:t xml:space="preserve"> - </w:t>
      </w:r>
      <w:r>
        <w:rPr>
          <w:rFonts w:eastAsia="IRNazanin" w:cs="IRNazanin"/>
          <w:color w:val="111111"/>
          <w:sz w:val="28"/>
          <w:szCs w:val="28"/>
          <w:lang w:bidi="fa-IR"/>
        </w:rPr>
        <w:t>170</w:t>
      </w:r>
      <w:r>
        <w:rPr>
          <w:rFonts w:eastAsia="IRNazanin" w:cs="IRNazanin"/>
          <w:color w:val="111111"/>
          <w:sz w:val="28"/>
          <w:szCs w:val="28"/>
          <w:rtl w:val="true"/>
          <w:lang w:bidi="fa-IR"/>
        </w:rPr>
        <w:t xml:space="preserve"> - </w:t>
      </w:r>
      <w:r>
        <w:rPr>
          <w:rFonts w:eastAsia="IRNazanin" w:cs="IRNazanin"/>
          <w:color w:val="111111"/>
          <w:sz w:val="28"/>
          <w:szCs w:val="28"/>
          <w:lang w:bidi="fa-IR"/>
        </w:rPr>
        <w:t>171</w:t>
      </w:r>
      <w:r>
        <w:rPr>
          <w:rFonts w:eastAsia="IRNazanin" w:cs="IRNazanin"/>
          <w:color w:val="111111"/>
          <w:sz w:val="28"/>
          <w:szCs w:val="28"/>
          <w:rtl w:val="true"/>
          <w:lang w:bidi="fa-IR"/>
        </w:rPr>
        <w:t xml:space="preserve"> - </w:t>
      </w:r>
      <w:r>
        <w:rPr>
          <w:rFonts w:eastAsia="IRNazanin" w:cs="IRNazanin"/>
          <w:color w:val="111111"/>
          <w:sz w:val="28"/>
          <w:szCs w:val="28"/>
          <w:lang w:bidi="fa-IR"/>
        </w:rPr>
        <w:t>319</w:t>
      </w:r>
      <w:r>
        <w:rPr>
          <w:rFonts w:ascii="IRNazanin" w:hAnsi="IRNazanin" w:eastAsia="IRNazanin"/>
          <w:color w:val="111111"/>
          <w:sz w:val="28"/>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سنن النسائي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105/7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سنن أبي داود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الجامع الصحيح</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59/4</w:t>
      </w:r>
      <w:r>
        <w:rPr>
          <w:rFonts w:ascii="Amiri" w:hAnsi="Amiri" w:eastAsia="Amiri" w:cs="Amiri"/>
          <w:color w:val="111111"/>
          <w:sz w:val="28"/>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سنن الكبرى </w:t>
      </w:r>
      <w:r>
        <w:rPr>
          <w:rFonts w:eastAsia="Amiri" w:cs="Amiri" w:ascii="Amiri" w:hAnsi="Amiri"/>
          <w:color w:val="111111"/>
          <w:sz w:val="28"/>
          <w:szCs w:val="28"/>
          <w:lang w:bidi="ar-SA"/>
        </w:rPr>
        <w:t>206/8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207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208</w:t>
      </w:r>
      <w:r>
        <w:rPr>
          <w:rFonts w:ascii="Amiri" w:hAnsi="Amiri" w:eastAsia="Amiri" w:cs="Amiri"/>
          <w:color w:val="111111"/>
          <w:sz w:val="28"/>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عقد الفريد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مجمع الزوائد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p>
    <w:p>
      <w:pPr>
        <w:sectPr>
          <w:footerReference w:type="default" r:id="rId22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المصنف</w:t>
      </w:r>
      <w:r>
        <w:rPr>
          <w:rFonts w:eastAsia="IRNazanin" w:cs="IRNazanin"/>
          <w:color w:val="111111"/>
          <w:sz w:val="28"/>
          <w:szCs w:val="28"/>
          <w:rtl w:val="true"/>
          <w:lang w:bidi="fa-IR"/>
        </w:rPr>
        <w:t xml:space="preserve">: </w:t>
      </w:r>
      <w:r>
        <w:rPr>
          <w:rFonts w:eastAsia="IRNazanin" w:cs="IRNazanin"/>
          <w:color w:val="111111"/>
          <w:sz w:val="28"/>
          <w:szCs w:val="28"/>
          <w:lang w:bidi="fa-IR"/>
        </w:rPr>
        <w:t>268/12</w:t>
      </w:r>
      <w:r>
        <w:rPr>
          <w:rFonts w:eastAsia="IRNazanin" w:cs="IRNazanin"/>
          <w:color w:val="111111"/>
          <w:sz w:val="28"/>
          <w:szCs w:val="28"/>
          <w:rtl w:val="true"/>
          <w:lang w:bidi="fa-IR"/>
        </w:rPr>
        <w:t xml:space="preserve"> - </w:t>
      </w:r>
      <w:r>
        <w:rPr>
          <w:rFonts w:eastAsia="IRNazanin" w:cs="IRNazanin"/>
          <w:color w:val="111111"/>
          <w:sz w:val="28"/>
          <w:szCs w:val="28"/>
          <w:lang w:bidi="fa-IR"/>
        </w:rPr>
        <w:t>276</w:t>
      </w:r>
      <w:r>
        <w:rPr>
          <w:rFonts w:eastAsia="IRNazanin" w:cs="IRNazanin"/>
          <w:color w:val="111111"/>
          <w:sz w:val="28"/>
          <w:szCs w:val="28"/>
          <w:rtl w:val="true"/>
          <w:lang w:bidi="fa-IR"/>
        </w:rPr>
        <w:t xml:space="preserve"> - </w:t>
      </w:r>
      <w:r>
        <w:rPr>
          <w:rFonts w:eastAsia="IRNazanin" w:cs="IRNazanin"/>
          <w:color w:val="111111"/>
          <w:sz w:val="28"/>
          <w:szCs w:val="28"/>
          <w:lang w:bidi="fa-IR"/>
        </w:rPr>
        <w:t>277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138/10</w:t>
      </w:r>
      <w:r>
        <w:rPr>
          <w:rFonts w:eastAsia="IRNazanin" w:cs="IRNazanin"/>
          <w:color w:val="111111"/>
          <w:sz w:val="28"/>
          <w:szCs w:val="28"/>
          <w:rtl w:val="true"/>
          <w:lang w:bidi="fa-IR"/>
        </w:rPr>
        <w:t xml:space="preserve"> - </w:t>
      </w:r>
      <w:r>
        <w:rPr>
          <w:rFonts w:eastAsia="IRNazanin" w:cs="IRNazanin"/>
          <w:color w:val="111111"/>
          <w:sz w:val="28"/>
          <w:szCs w:val="28"/>
          <w:lang w:bidi="fa-IR"/>
        </w:rPr>
        <w:t>143</w:t>
      </w:r>
      <w:r>
        <w:rPr>
          <w:rFonts w:eastAsia="IRNazanin" w:cs="IRNazanin"/>
          <w:color w:val="111111"/>
          <w:sz w:val="28"/>
          <w:szCs w:val="28"/>
          <w:rtl w:val="true"/>
          <w:lang w:bidi="fa-IR"/>
        </w:rPr>
        <w:t xml:space="preserve"> - </w:t>
      </w:r>
      <w:r>
        <w:rPr>
          <w:rFonts w:eastAsia="IRNazanin" w:cs="IRNazanin"/>
          <w:color w:val="111111"/>
          <w:sz w:val="28"/>
          <w:szCs w:val="28"/>
          <w:lang w:bidi="fa-IR"/>
        </w:rPr>
        <w:t>144</w:t>
      </w:r>
      <w:r>
        <w:rPr>
          <w:rFonts w:eastAsia="IRNazanin" w:cs="IRNazanin"/>
          <w:color w:val="111111"/>
          <w:sz w:val="28"/>
          <w:szCs w:val="28"/>
          <w:rtl w:val="true"/>
          <w:lang w:bidi="fa-IR"/>
        </w:rPr>
        <w:t xml:space="preserve"> . </w:t>
      </w:r>
      <w:bookmarkStart w:id="377" w:name="pg16511_162520"/>
    </w:p>
    <w:p>
      <w:pPr>
        <w:pStyle w:val="Heading3"/>
        <w:numPr>
          <w:ilvl w:val="2"/>
          <w:numId w:val="1"/>
        </w:numPr>
        <w:rPr/>
      </w:pPr>
      <w:bookmarkStart w:id="378" w:name="__RefHeading___Toc9283500_1280447820"/>
      <w:bookmarkStart w:id="379" w:name="_Toc136"/>
      <w:bookmarkEnd w:id="377"/>
      <w:bookmarkEnd w:id="378"/>
      <w:r>
        <w:rPr/>
        <w:t>23</w:t>
      </w:r>
      <w:r>
        <w:rPr>
          <w:rtl w:val="true"/>
        </w:rPr>
        <w:t xml:space="preserve"> -</w:t>
      </w:r>
      <w:r>
        <w:rPr>
          <w:rtl w:val="true"/>
        </w:rPr>
        <w:t>باب تأخير الحد</w:t>
      </w:r>
      <w:bookmarkEnd w:id="379"/>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مسلم بن حجاج حدثنا محمد بن ابى بكر المقدمى حدثنا سليمان أبو داود حدثنا زائدة عن السدي عن سعد بن عبيدة عن ابي عبد الرحمن قال خطب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يا ايها الناس أقيموا على ارقائكم الحد من احصن منهم ومن لم يحصن فان امة لرسول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زنت فأمرني ان اجلدها فإذا هي حديث عهد بنفاس فخشيت ان انا جلدتها ان اقتلها فذكرت ذلك للنبي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احسنت</w:t>
      </w:r>
      <w:r>
        <w:rPr>
          <w:rFonts w:eastAsia="IRNazanin" w:cs="IRNazanin"/>
          <w:color w:val="111111"/>
          <w:sz w:val="28"/>
          <w:szCs w:val="28"/>
          <w:rtl w:val="true"/>
          <w:lang w:bidi="fa-IR"/>
        </w:rPr>
        <w:t>.</w:t>
      </w:r>
    </w:p>
    <w:p>
      <w:pPr>
        <w:sectPr>
          <w:footerReference w:type="default" r:id="rId22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صحیح مسلم</w:t>
      </w:r>
      <w:r>
        <w:rPr>
          <w:rFonts w:eastAsia="IRNazanin" w:cs="IRNazanin"/>
          <w:color w:val="111111"/>
          <w:sz w:val="28"/>
          <w:szCs w:val="28"/>
          <w:rtl w:val="true"/>
          <w:lang w:bidi="fa-IR"/>
        </w:rPr>
        <w:t xml:space="preserve">: </w:t>
      </w:r>
      <w:r>
        <w:rPr>
          <w:rFonts w:eastAsia="IRNazanin" w:cs="IRNazanin"/>
          <w:color w:val="111111"/>
          <w:sz w:val="28"/>
          <w:szCs w:val="28"/>
          <w:lang w:bidi="fa-IR"/>
        </w:rPr>
        <w:t>1330/3</w:t>
      </w:r>
      <w:r>
        <w:rPr>
          <w:rFonts w:eastAsia="IRNazanin" w:cs="IRNazanin"/>
          <w:color w:val="111111"/>
          <w:sz w:val="28"/>
          <w:szCs w:val="28"/>
          <w:rtl w:val="true"/>
          <w:lang w:bidi="fa-IR"/>
        </w:rPr>
        <w:t xml:space="preserve"> </w:t>
      </w:r>
      <w:bookmarkStart w:id="380" w:name="pg16511_162521"/>
    </w:p>
    <w:p>
      <w:pPr>
        <w:pStyle w:val="Heading3"/>
        <w:numPr>
          <w:ilvl w:val="2"/>
          <w:numId w:val="1"/>
        </w:numPr>
        <w:rPr/>
      </w:pPr>
      <w:bookmarkStart w:id="381" w:name="__RefHeading___Toc9283502_1280447820"/>
      <w:bookmarkStart w:id="382" w:name="_Toc137"/>
      <w:bookmarkEnd w:id="380"/>
      <w:bookmarkEnd w:id="381"/>
      <w:r>
        <w:rPr/>
        <w:t>24</w:t>
      </w:r>
      <w:r>
        <w:rPr>
          <w:rtl w:val="true"/>
        </w:rPr>
        <w:t xml:space="preserve"> -</w:t>
      </w:r>
      <w:r>
        <w:rPr>
          <w:rtl w:val="true"/>
        </w:rPr>
        <w:t>باب ان المسلم لا يقتل بالكافر</w:t>
      </w:r>
      <w:bookmarkEnd w:id="382"/>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عبد الله حدثني أبي ثنا سفيان عن مطرف عن الشعبي عن أبي جحيفة قال سألنا علياً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هل عندكم من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شيء بعد القرآن قال لا والذي فلق الحبة وبرأ النسمة الا فهم يؤتيه الله عزوجل رجلا في القرآن أو ما في الصحيفة قلت وما في الصحيفة قال العقل وفكاك الاسير ولا يقتل مسلم بكافر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الله حدثني أبي ثنا يحيى ثنا سعيد بن أبي عروبة عن قتادة عن الحسن عن قيس بن عباد قال انطلقت أنا والاشتر إلى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فقلنا هل عهد اليك نبي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شيأ لم يعهده إلى الناس عامة قال لا الا ما في كتابي هذا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وكتاب في قراب سيفه فإذا فيه المؤمنون تكافأ دماؤهم وهم يد على من سواهم ويسعى بذمتهم أدناهم ألا لا يقتل مؤمن بكافر ولا ذو عهد في عهده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النسائي أخبرني محمد بن المثنى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يحيى بن سعيد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سعيد عن</w:t>
      </w:r>
    </w:p>
    <w:p>
      <w:pPr>
        <w:pStyle w:val="BookText"/>
        <w:rPr/>
      </w:pPr>
      <w:r>
        <w:rPr>
          <w:rFonts w:ascii="IRNazanin" w:hAnsi="IRNazanin" w:eastAsia="IRNazanin"/>
          <w:color w:val="111111"/>
          <w:sz w:val="28"/>
          <w:sz w:val="28"/>
          <w:szCs w:val="28"/>
          <w:rtl w:val="true"/>
          <w:lang w:bidi="fa-IR"/>
        </w:rPr>
        <w:t>قتادة عن الحسن عن قيس بن عباد قال انطلقت أنا والاشتر إلى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فقلنا هل عهد اليك نبي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شيئا لم يعهده إلى الناس عامة قال</w:t>
      </w:r>
      <w:r>
        <w:rPr>
          <w:rFonts w:eastAsia="IRNazanin" w:cs="IRNazanin"/>
          <w:color w:val="111111"/>
          <w:sz w:val="28"/>
          <w:szCs w:val="28"/>
          <w:rtl w:val="true"/>
          <w:lang w:bidi="fa-IR"/>
        </w:rPr>
        <w:t>:</w:t>
      </w:r>
    </w:p>
    <w:p>
      <w:pPr>
        <w:sectPr>
          <w:footerReference w:type="default" r:id="rId22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لا إلا ماكان في كتابي هذا فأخرج كتابا من قراب سيفه فإذا فيه </w:t>
      </w:r>
    </w:p>
    <w:p>
      <w:pPr>
        <w:pStyle w:val="BookText"/>
        <w:rPr/>
      </w:pPr>
      <w:r>
        <w:rPr>
          <w:rFonts w:ascii="Amiri" w:hAnsi="Amiri" w:eastAsia="Amiri" w:cs="Amiri"/>
          <w:color w:val="111111"/>
          <w:sz w:val="28"/>
          <w:sz w:val="28"/>
          <w:szCs w:val="28"/>
          <w:rtl w:val="true"/>
          <w:lang w:bidi="ar-SA"/>
        </w:rPr>
        <w:t>المؤمنون تكافؤ دماؤهم وهم يد على من سواهم ويسعى بذمتهم أدناهم ألا لا يقتل مؤمن بكافر ولاذو عهد بعهده من أحدث حدثا فعلى نفسه أو آوى محدثا فعليه لعنة الله والملائكة والناس أجمعين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عنه أخبرني أبو بكر بن علي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القواريري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محمد بن عبد الواحد قال حدثنا عمرو بن عامر عن قتادة عن أبي حسان عن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أن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المؤمنون تكافؤ دماؤهم وهم يد على من سواهم يسعى بذمتهم أدناهم لا يقتل مؤمن بكافر ولاذو عهد في عهده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عنه أخبرنا محمد بن منصور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سفيان عن مطرف بن طريف عن الشعبي قال سمعت أبا جحيفة يقول سألنا علياً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فقلنا هل عندكم من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شيء سوى القرآن فقال لا والذي فلق الحبة وبرأ النسمة إلا أن يعطى الله عز وجل عبدا فهما في كتابه أو ما في هذه الصحيفة قلت وما في الصحيفة قال فيها العقل وفكاك الاسير وأن لا يقتل مسلم بكافر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عنه أخبرنا محمد ابن بشار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الحجاج بن منهال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همام عن قتادة عن أبي حسان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على ما عهد إلى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بشيء دون الناس إلا في صحيفة في قراب سيفى فلم يزالوا به حتى أخرج الصحيفة فإذا فيها المؤمنون تكافأ دماؤهم يسعى بذمتهم أدناهم وهم يد على من سواهم لا يقتل مؤمن بكافر ولاذو عهد في عهده</w:t>
      </w:r>
      <w:r>
        <w:rPr>
          <w:rFonts w:eastAsia="IRNazanin" w:cs="IRNazanin"/>
          <w:color w:val="111111"/>
          <w:sz w:val="28"/>
          <w:szCs w:val="28"/>
          <w:rtl w:val="true"/>
          <w:lang w:bidi="fa-IR"/>
        </w:rPr>
        <w:t>.</w:t>
      </w:r>
    </w:p>
    <w:p>
      <w:pPr>
        <w:sectPr>
          <w:footerReference w:type="default" r:id="rId22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عنه أخبرنا أحمد بن حفص قال حدثني أبي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حدثني إبراهيم بن طهمان عن الحجاج بن الحجاج عن قتادة عن أبي حسان الاعرج عن الاشتر أنه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الناس قد تفشخ بهم ما يسمعون فان كان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عهد اليك عهدا فحدثنا به</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قال ما عهد إلى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عهد الم يعهده إلى الناس غير أن في قراب سيفى صحيفة فإذا فيها المؤمنون تتكافأ دماؤهم يسعى بذمتهم أدناهم لا يقتل مؤمن بكافر ولا ذو عهد في عهده مختصر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البيهقي أخبرنا أبو عبد الله الحافظ ثنا أبو العباس محمد بن يعقوب ثنا احمد بن شيبان ثنا سفيان بن عيينة ح وأخبرنا أبو عبد الله الحافظ وأبو زكريا يحيى بن ابراهيم بن محمد بن يحيى قالا ثنا أبو العباس محمد بن يعقوب أنبأ الربيع بن سليمان أنبأ الشافعي أنبأ سفيان بن عيينة عن مطرف عن الشعبي عن أبي جحيفة قال سألت عليا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وفي رواية ابن شيبان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قلت لعلي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عندكم من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شيء سوى القرآن فقال لا والذي فلق الحبة وبرأ النسمة الا ان يعطى الله عبدا فهما في كتابه وما في الصحيفة قلت وما في الصحيفة قال العقل وفكاك الاسير ولا يقتل مسلم بكافر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عنه أخبرنا أبو عمرو محمد بن عبد الله الاديب أنباً أبو بكر الاسماعيلي أخبرني أبو يعلى ثنا هارون بن معروف ثنا سفيان عن مطرف قال سمعت الشعبى يقول أخبرني أبو جحيفة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لعلي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فذكره بمثله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رواه البخاري في الصحيح عن صدقه بن الفضل عن سفيان بن عینیة</w:t>
      </w:r>
      <w:r>
        <w:rPr>
          <w:rFonts w:eastAsia="IRNazanin" w:cs="IRNazanin"/>
          <w:color w:val="111111"/>
          <w:sz w:val="28"/>
          <w:szCs w:val="28"/>
          <w:rtl w:val="true"/>
          <w:lang w:bidi="fa-IR"/>
        </w:rPr>
        <w:t>.</w:t>
      </w:r>
    </w:p>
    <w:p>
      <w:pPr>
        <w:sectPr>
          <w:footerReference w:type="default" r:id="rId22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عنه أخبرنا أبو عمرو الاديب أنبأ أبو بكر الاسماعيلي أنبأ يوسف القاضي ثنا عمرو بن مرزوق أنبأ زهير عن مطرف عن عامر عن أبي جحيفة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أمير المؤمنين هل عندكم من الوحى شيء قال لا والذى فلق الحبة وبرأ النسمة ما اعلم الا فهما يعطيه الله عز وجل رجلا وما في الصحيفة قلت وما في الصحيفة قال العقل وفكاك الاسير ولا </w:t>
      </w:r>
    </w:p>
    <w:p>
      <w:pPr>
        <w:pStyle w:val="BookText"/>
        <w:rPr/>
      </w:pPr>
      <w:r>
        <w:rPr>
          <w:rFonts w:ascii="Amiri" w:hAnsi="Amiri" w:eastAsia="Amiri" w:cs="Amiri"/>
          <w:color w:val="111111"/>
          <w:sz w:val="28"/>
          <w:sz w:val="28"/>
          <w:szCs w:val="28"/>
          <w:rtl w:val="true"/>
          <w:lang w:bidi="ar-SA"/>
        </w:rPr>
        <w:t xml:space="preserve">يقتل مؤمن بمشرك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زهير فقلت لمطرف وما فكاك الاسير قال ان يفك من العدو جرت بذلك السنة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عنه أخبرنا أبو الحسن على بن محمد المقرى أنبأ الحسن بن محمد ابن اسحاق ثنا يوسف بن يعقوب ثنا محمد بن المنهال ثنا يزيد ابن زريع ثنا سعيد بن أبي عروبة عن قتادة عن الحسن عن قيس بن عباد قال اتينا علياً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انا وجارية بن قدامة السعدى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فقلنا هل معك عهد من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الا ما في قراب سيفى فأخرج لنا منه كتابا فقرأه فإذا فيه المسلمون تتكافأ دماؤهم ويسعى بذمتهم ادناهم وهم يد على من سواهم ألا لا يقتل مسلم بكافر ولا ذو عهد في عهده، ألا من احدث حدثا أو آوى محدثا فعليه لعنة الله والملائكة والناس اجمعين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حديث أبي جحيفة وقيس بن عباد عن علي بن أبي 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فيما كان عنده عن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 في الصحيفة من ان لا يقتل مسلم بكافر</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عنه أخبرنا أبو زكريا بن أبي اسحاق المزكى ثنا أبو العباس الاصم أنبأ الربيع أنبأ الشافعي أنبأ محمد ابن الحسن أنبأ قيس بن الربيع الاسدي عن ابان بن تغلب عن الحسن بن ميمون عن بن عبد الله بن عبدالله مولى بني هاشم عن أبى الجنوب الاسدي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اتى علي بن أبي طالب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برجل من المسلمين قتل رجلا من اهل الذمة قال فقامت عليه البينة فأمر بقتله فجاء اخوه فقال انى قد عفوت </w:t>
      </w:r>
      <w:r>
        <w:rPr>
          <w:rFonts w:eastAsia="Amiri" w:cs="Amiri" w:ascii="Amiri" w:hAnsi="Amiri"/>
          <w:color w:val="111111"/>
          <w:sz w:val="28"/>
          <w:szCs w:val="28"/>
          <w:rtl w:val="true"/>
          <w:lang w:bidi="ar-SA"/>
        </w:rPr>
        <w:t>.</w:t>
      </w:r>
    </w:p>
    <w:p>
      <w:pPr>
        <w:sectPr>
          <w:footerReference w:type="default" r:id="rId22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قال فلعلهم هددوك وفرقوك وفزعوك قال لا ولكن قتله لا يرد على اخی و عوضونی فرضیت قال انت اعلم من كان له ذمتنا فدمه كدمنا وديته </w:t>
      </w:r>
    </w:p>
    <w:p>
      <w:pPr>
        <w:pStyle w:val="BookText"/>
        <w:rPr/>
      </w:pPr>
      <w:r>
        <w:rPr>
          <w:rFonts w:ascii="Amiri" w:hAnsi="Amiri" w:eastAsia="Amiri" w:cs="Amiri"/>
          <w:color w:val="111111"/>
          <w:sz w:val="28"/>
          <w:sz w:val="28"/>
          <w:szCs w:val="28"/>
          <w:rtl w:val="true"/>
          <w:lang w:bidi="ar-SA"/>
        </w:rPr>
        <w:t xml:space="preserve">كديتنا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كذا قال حسن وقال غيره حسين بن ميمون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عنه أخبرنا أبو بكر احمد بن محمد الاصبهاني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أبو الحسن الدارقطني الحافظ أبو الجنوب ضعيف الحديث – قال الشافعي في القديم وفي حديث أبي جحيفة عن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دلكم ان عليا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يروى عن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شيئا ويقول بخلافه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المنابع</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مسند أحمد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79/18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122</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سنن النسائي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23</w:t>
      </w:r>
      <w:r>
        <w:rPr>
          <w:rFonts w:ascii="Amiri" w:hAnsi="Amiri" w:eastAsia="Amiri" w:cs="Amiri"/>
          <w:color w:val="111111"/>
          <w:sz w:val="28"/>
          <w:sz w:val="28"/>
          <w:szCs w:val="28"/>
          <w:rtl w:val="true"/>
          <w:lang w:bidi="ar-SA"/>
        </w:rPr>
        <w:t>،</w:t>
      </w:r>
    </w:p>
    <w:p>
      <w:pPr>
        <w:sectPr>
          <w:footerReference w:type="default" r:id="rId22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سنن الكبرى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 </w:t>
      </w:r>
      <w:bookmarkStart w:id="383" w:name="pg16511_162526"/>
    </w:p>
    <w:p>
      <w:pPr>
        <w:pStyle w:val="Heading3"/>
        <w:numPr>
          <w:ilvl w:val="2"/>
          <w:numId w:val="1"/>
        </w:numPr>
        <w:rPr/>
      </w:pPr>
      <w:bookmarkStart w:id="384" w:name="__RefHeading___Toc9283504_1280447820"/>
      <w:bookmarkStart w:id="385" w:name="_Toc138"/>
      <w:bookmarkEnd w:id="383"/>
      <w:bookmarkEnd w:id="384"/>
      <w:r>
        <w:rPr/>
        <w:t>25</w:t>
      </w:r>
      <w:r>
        <w:rPr>
          <w:rtl w:val="true"/>
        </w:rPr>
        <w:t xml:space="preserve">- </w:t>
      </w:r>
      <w:r>
        <w:rPr>
          <w:rtl w:val="true"/>
        </w:rPr>
        <w:t>باب حد المجنون</w:t>
      </w:r>
      <w:bookmarkEnd w:id="385"/>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أبو داود حدثنا عثمان بن أبى شيبة ثنا جرير عن الاعمش، عن أبي ظبيان، عن ابن عباس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أتى عمر بمجنونة قد زنت فاستشار فيها أناسا فأمر بها أن ترجم فمر بها على علي بن أبي طالب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شأن هذه؟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مجنونة بنى فلان زنت فأمر بها عمر أن ترجم،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ارجعوا بها، ثم أتاه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علمت أن القلم قد رفع عن ثلاثة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المجنون حتى يبرأ وعن النائم حتى يستيقظ، وعن الصبى حتى يعقل؟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بال هذه ترجم؟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شيء،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فأرسلها،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فأرسلها قال فجعل يكبر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حدثنا يوسف بن موسى، ثنا وكيع، عن الاعمش، نحوه، وقال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يعقل،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وعن المجنون حتى يفيق،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فجعل عمر يكبر</w:t>
      </w:r>
      <w:r>
        <w:rPr>
          <w:rFonts w:eastAsia="Amiri" w:cs="Amiri" w:ascii="Amiri" w:hAnsi="Amiri"/>
          <w:color w:val="111111"/>
          <w:sz w:val="28"/>
          <w:szCs w:val="28"/>
          <w:rtl w:val="true"/>
          <w:lang w:bidi="ar-SA"/>
        </w:rPr>
        <w:t>.</w:t>
      </w:r>
    </w:p>
    <w:p>
      <w:pPr>
        <w:sectPr>
          <w:footerReference w:type="default" r:id="rId22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عنه حدثنا ابن السرح أخبرنا ابن وهب، أخبرني جرير بن حازم، عن سليمان بن مهران عن أبي ظبيان عن ابن عباس،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 على علي بن أبي 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بمعنى عثمان،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ما تذكر أن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رفع القلم عن ثلاثة عن المجنون المغلوب على عقله حتى يفيق، وعن النائم حتى يستيقظ ، وعن الصبى حتى يحتلم؟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صدقت،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فخلی عنها</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عنه حدثنا هناد، عن أبى الاحوص، ح وثنا عثمان بن أبي شيبة، ثنا جرير، المعنى، عن عطاء بن السائب عن أبي ظبيان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هناد الجنبي،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أتي عمر بامرأة قد فجرت، فأمر برجمها، فمر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فأخذها فخلى سبيلها، فأخبر ،عمر،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ادعوا لي عليا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فجاء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لقد علمت أن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رفع القلم عن ثلاثة عن الصبى حتى يبلغ، وعن النائم حتى يستيقظ، وعن المعتوه حتى يبرأوإن هذه معتوهة بني فلان لعل الذى أتاها أتاها وهى في بلائها،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أدرى، فقال على 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وأنا لا أدرى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عنه حدثنا موسى بن إسماعيل، ثنا وهيب، عن خالد، عن أبى الضحى، عن علي عليه السلام ، عن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رفع القلم عن ثلاثة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النائم حتى يستيقط، وعن الصبي حتى يحتلم، وعن المجنون حتى يعقل قال أبو داود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رواه ابن جريج عن القاسم بن يزيد عن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زاد فيه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والخرف</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البيهقي أخبرنا أبو محمد عبد الله بن يوسف الاصبهاني أنبأ أبو سعيد ابن الاعرابي ثنا الحسن بن محمد بن الصباح الزعفراني ثنا عاصم ابن علي ثنا أبى عن خالد الحذاء عن أبي الضحى عن علي بن أبي 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رفع القلم عن ثلاثة عن النائم حتى يستيقظ وعن الغلام حتى يحتلم وعن المجنون حتى يفيق</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رويناه من حديث وهيب عن خالد الحذاء ومن حديث أبي ظبيان عن ابن عباس عن علي</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مرفوعا وموقوفا ومن حديث أبي ظبيان عن على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مرفوعا</w:t>
      </w:r>
      <w:r>
        <w:rPr>
          <w:rFonts w:eastAsia="Amiri" w:cs="Amiri" w:ascii="Amiri" w:hAnsi="Amiri"/>
          <w:color w:val="111111"/>
          <w:sz w:val="28"/>
          <w:szCs w:val="28"/>
          <w:rtl w:val="true"/>
          <w:lang w:bidi="ar-SA"/>
        </w:rPr>
        <w:t>.</w:t>
      </w:r>
    </w:p>
    <w:p>
      <w:pPr>
        <w:sectPr>
          <w:footerReference w:type="default" r:id="rId22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عنه أخبرنا أبو على الروذبارى أنبأ أبو بكر محمد بن بكر ثنا أبو </w:t>
      </w:r>
    </w:p>
    <w:p>
      <w:pPr>
        <w:pStyle w:val="BookText"/>
        <w:rPr/>
      </w:pPr>
      <w:r>
        <w:rPr>
          <w:rFonts w:ascii="IRNazanin" w:hAnsi="IRNazanin" w:eastAsia="IRNazanin"/>
          <w:color w:val="111111"/>
          <w:sz w:val="28"/>
          <w:sz w:val="28"/>
          <w:szCs w:val="28"/>
          <w:rtl w:val="true"/>
          <w:lang w:bidi="fa-IR"/>
        </w:rPr>
        <w:t>داود ثنا احمد بن صالح ثنا يحيى بن محمد المديني ثنا عبد الله خالد بن سعيد بن أبى مريم عن أبيه عن سعيد بن عبد الرحمن بن رقيش انه سمع شيوخا من بني عمرو بن عوف من خاله عبد الله بن أبى احمد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على ابن أبي 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حفظت عن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يتم بعد احتلام ولا صمات يوم إلى الليل وروى ذلك من وجه آخر عن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وعن جابر بن عبد الله مرفوعا</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أخبرنا أبو عبد الله الحافظ ثنا أبو العباس محمد بن يعقوب ثنا الحسن بن علي بن عفان العامري ثنا ابن نمير عن الاعمش عن أبي ظبيان عن ابن عباس قال اتى عمر بمبتلاة قد فجرت فأمر برجمها فمر بها علي بن أبي طالب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والصبيان يتبعونها فقال ما هذا قالوا امرأة أمر عمر أن ترجم قال فردها وذهب معها إلى عمر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ألم تعلم ان القلم رفع عن ثلاثة عن المبتلى حتى يفيق والنائم حتى يستيقظ والصبى حتى يعقل وكذلك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رواه شعبة ووكيع وجرير ابن عبد الحميد عن الاعمش موقوفا ورواه جرير بن حازم عن الاعمش موصولا مرفوعا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عنه أخبرنا أبو عبد الله الحافظ ثنا أبو العباس محمد بن يعقوب أنبأ محمد محمد بن عبد الله بن عبد الحكم أنبأ ابن وهب أخبرني جرير بن حازم عن سليمان بن مهران عن أبي ظبيان عن ابن عباس قال مر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مجنونة بنى فلان قد زنت وهى ترجم فقال على لعمر امرت برجم فلانة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w:t>
      </w:r>
    </w:p>
    <w:p>
      <w:pPr>
        <w:sectPr>
          <w:footerReference w:type="default" r:id="rId23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تذكر قول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رفع القلم عن ثلاثة عن النائم حتى يستيقظ وعن الصبى حتى يحتلم وعن المجنون حتى يفيق قال نعم فأمر </w:t>
      </w:r>
    </w:p>
    <w:p>
      <w:pPr>
        <w:pStyle w:val="BookText"/>
        <w:rPr/>
      </w:pPr>
      <w:r>
        <w:rPr>
          <w:rFonts w:ascii="Amiri" w:hAnsi="Amiri" w:eastAsia="Amiri" w:cs="Amiri"/>
          <w:color w:val="111111"/>
          <w:sz w:val="28"/>
          <w:sz w:val="28"/>
          <w:szCs w:val="28"/>
          <w:rtl w:val="true"/>
          <w:lang w:bidi="ar-SA"/>
        </w:rPr>
        <w:t>بها فخلى عنها ورواه عطاء ابن السائب عن أبي ظبيان مرسلا مرفوعا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عنه عنه أخبرنا أبو بكر احمد بن الحسن القاضي أنبأ أبو جعفر محمد ابن علي بن دحيم الشيباني ثنا احمد بن حازم ثنا عبيد الله بن موسى أنبأ أبو الأحوص عن عطاء بن السائب عن أبي ظبيان قال اتى عمر بامرأة قد فجرت فأمر برجمها فمر بها على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وقد انطلق بها لترجم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فأخذها منهم فخلى سبيلها فأتى عمر فأخبر أن علياً لا خلى سبيلها فقال ادعوه لى فجاء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والله لقد علمت ان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رفع القلم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عنه أخبرنا أبو الحسن علي بن محمد المقرى أنبأ الحسن بن محمد ابن اسحاق ثنا يوسف بن يعقوب ثنا أبو الربيع ثنا هشيم ثنا يونس عن الحسن عن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سمعت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يقول رفع القلم عن ثلاثة عن الصبى حتى يعقل وعن النائم حتى يستيقظ وعن المجنون حتى يكشف عنه قال وحدثنا أبو الربيع ثنا هشيم أنبأ خالد الحذاء عن أبى الضحي عن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بمثل ذلك</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الحاكم أبو عبد الله حدثنا أبو بكر بن اسحاق الفقيه و عبد الله بن محمد بن موسى</w:t>
      </w:r>
    </w:p>
    <w:p>
      <w:pPr>
        <w:sectPr>
          <w:footerReference w:type="default" r:id="rId23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انباً محمد بن ايوب انبأ احمد ابن عيسى المصرى انبأ ابن وهب أخبرني جرير بن حازم عن سليمان بن مهران عن ابي ظبيان عن ابن عباس قال مر على ابن ابي 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بمجنونة بنى فلان وقد زنت وامر عمر بن الخطاب برجمها فردها على وقال لعمر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اترجم هذه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ما تذكر ان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رفع القلم عن ثلاث عن المجنون المغلوب على عقله وعن النائم حتى يستيقظ وعن الصبي حتى يحتلم قال صدقت فخلى عنها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حديث صحيح على شرط الشيخين ولم </w:t>
      </w:r>
    </w:p>
    <w:p>
      <w:pPr>
        <w:pStyle w:val="BookText"/>
        <w:rPr/>
      </w:pPr>
      <w:r>
        <w:rPr>
          <w:rFonts w:ascii="Amiri" w:hAnsi="Amiri" w:eastAsia="Amiri" w:cs="Amiri"/>
          <w:color w:val="111111"/>
          <w:sz w:val="28"/>
          <w:sz w:val="28"/>
          <w:szCs w:val="28"/>
          <w:rtl w:val="true"/>
          <w:lang w:bidi="ar-SA"/>
        </w:rPr>
        <w:t>يخرجاه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عنه حدثنا أبو عبد الله محمد بن احمد بن موسى القاضي ثنا ابراهيم بن يوسف بن خالد الرازي ثنا الحارث بن مسكين واحمد بن عمرو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ثنا ابن وهب ثنا جرير بن حازم عن سليمان بن مهران عن ابي ظبيان عن ابن عباس مر على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بمجنونة بني فلان قد زنت وامر عمر ابن الخطاب برجمها فردها علي بن ابي طالب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 لعمر امرت برجم هذه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تذكر ان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رفع القلم عن ثلاثة عن المجنون المغلوب عن عقله وعن النائم حتى يستيقظ وعن الصبى حتى يحتلم قال صدقت فحلى عنها قال أبو عبد الله بالحجر على المجنون والمجنونة مما لا اعلم فيه خلافا بين العلماء</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عنه أخبرني اسمعيل بن محمد بن اسمعيل الفقيه بالرى ثنا محمد بن الفرج ثنا حجاج بن محمد ثنا يونس بن ابى اسحاق عن ابيه عن ابى جحيفة عن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اذنب ذنبا في الدنيا فستره الله عليه وعفا عنه فالله اكرم من ان يرجع في شيء قد عفا عنه وستره ومن اذنب دنبا في الدنيا فعوقب عليه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فالله أعدل من ان يثنى عقوبته على عبد مرتين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حديث صحيح على شرط الشيخين ولم يخرجاه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وله شاهد بزيادة الفاظ وتلاوة من القرآن فيه </w:t>
      </w:r>
      <w:r>
        <w:rPr>
          <w:rFonts w:eastAsia="Amiri" w:cs="Amiri" w:ascii="Amiri" w:hAnsi="Amiri"/>
          <w:color w:val="111111"/>
          <w:sz w:val="28"/>
          <w:szCs w:val="28"/>
          <w:rtl w:val="true"/>
          <w:lang w:bidi="ar-SA"/>
        </w:rPr>
        <w:t>.</w:t>
      </w:r>
    </w:p>
    <w:p>
      <w:pPr>
        <w:sectPr>
          <w:footerReference w:type="default" r:id="rId23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حدثنا الحسين بن علي التميمي ثنا عبد الله بن محمد البغوي ثنا جدى ثنا ثور بن يزيد عن مروان بن معاوية عن ازهر بن راشد الكاهلى عن ابى سخيلة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لنا امير المؤمنين على بن أبى طالب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الا أخبركم بافضل آية في كتاب الله عز وجل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أخبرني نبي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اصابكم من مصيبة فبما كسبت ايديكم ويعفو عن كثير فالله اكرم من ان يثني عليهم العقوبة وما عفا الله عنه في الدنيا فالله اكرم من أن يعود في عفوه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عنه أخبرنا أبو عبد الله محمد بن يعقوب الشيباني ثنا محمد بن عبد الوهاب انبأ جعفر بن عون انبأ الاعمش عن ابي ظبيان عن ابن عباس قال اتي عمر بمبتلاة قد فجرت فامر برجمها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فمر علي بن ابي طالب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ومعها الصبيان يتبعونها فقال ما هذه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قالوا امر بها عمران ترجم قال فردها وذهب معها إلى عمر وقال الم تعلم ان القلم رفع عن المجنون حتى يعقل وعن المبتلى حتى يفيق وعن النائم حتى يستيقظ وعن الصبى حتى يحتلم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حديث صحيح على شرط الشيخين ولم يخرجاه ورواه شعبة عن الاعمش بزيادة الفاظ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عنه حدثنا علي بن حمشاذ العدل وعبد الله بن الحسين القاضى قالا ثنا الحارث بن ابي اسامة ثنا أبو النضر ثنا شعبة عن الاعمش عن ابى ظبيان عن ابن عباس قال اتى عمر بامرأة مجنونة حبلى فاراد ان يرجمها فقال له علي أو ما علمت ان القلم قد رفع عن ثلاث عن المجنون حتى يعقل وعن الصبى حتى يحتلم وعن النائم حتى يستيقظ فخلى عنها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وقد روى هذا الحديث باسناد صحيح عن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مسندا</w:t>
      </w:r>
      <w:r>
        <w:rPr>
          <w:rFonts w:eastAsia="IRNazanin" w:cs="IRNazanin"/>
          <w:color w:val="111111"/>
          <w:sz w:val="28"/>
          <w:szCs w:val="28"/>
          <w:rtl w:val="true"/>
          <w:lang w:bidi="fa-IR"/>
        </w:rPr>
        <w:t>.</w:t>
      </w:r>
    </w:p>
    <w:p>
      <w:pPr>
        <w:sectPr>
          <w:footerReference w:type="default" r:id="rId23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عنه أخبرنا أبو بكر بن اسحاق انا علي بن عبد العزيز ثنا همام عن قتادة عن الحسن عن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رفع القلم عن ثلاث عن النائم حتى يستيقظ وعن المعتوه حتى يعقل وعن الصبي حتى </w:t>
      </w:r>
    </w:p>
    <w:p>
      <w:pPr>
        <w:pStyle w:val="BookText"/>
        <w:rPr/>
      </w:pPr>
      <w:r>
        <w:rPr>
          <w:rFonts w:ascii="IRNazanin" w:hAnsi="IRNazanin" w:eastAsia="IRNazanin"/>
          <w:color w:val="111111"/>
          <w:sz w:val="28"/>
          <w:sz w:val="28"/>
          <w:szCs w:val="28"/>
          <w:rtl w:val="true"/>
          <w:lang w:bidi="fa-IR"/>
        </w:rPr>
        <w:t>یشب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المنابع</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سنن أبي داود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140/4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141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سنن الكبرى </w:t>
      </w:r>
      <w:r>
        <w:rPr>
          <w:rFonts w:eastAsia="Amiri" w:cs="Amiri" w:ascii="Amiri" w:hAnsi="Amiri"/>
          <w:color w:val="111111"/>
          <w:sz w:val="28"/>
          <w:szCs w:val="28"/>
          <w:lang w:bidi="ar-SA"/>
        </w:rPr>
        <w:t>57/6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264/7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265</w:t>
      </w:r>
      <w:r>
        <w:rPr>
          <w:rFonts w:ascii="Amiri" w:hAnsi="Amiri" w:eastAsia="Amiri" w:cs="Amiri"/>
          <w:color w:val="111111"/>
          <w:sz w:val="28"/>
          <w:sz w:val="28"/>
          <w:szCs w:val="28"/>
          <w:rtl w:val="true"/>
          <w:lang w:bidi="ar-SA"/>
        </w:rPr>
        <w:t>،</w:t>
      </w:r>
    </w:p>
    <w:p>
      <w:pPr>
        <w:sectPr>
          <w:footerReference w:type="default" r:id="rId23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المستدرك</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59/2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389/4</w:t>
      </w:r>
      <w:r>
        <w:rPr>
          <w:rFonts w:eastAsia="Amiri" w:cs="Amiri" w:ascii="Amiri" w:hAnsi="Amiri"/>
          <w:color w:val="111111"/>
          <w:sz w:val="28"/>
          <w:szCs w:val="28"/>
          <w:rtl w:val="true"/>
          <w:lang w:bidi="ar-SA"/>
        </w:rPr>
        <w:t xml:space="preserve"> . </w:t>
      </w:r>
      <w:bookmarkStart w:id="386" w:name="pg16511_162533"/>
    </w:p>
    <w:p>
      <w:pPr>
        <w:pStyle w:val="Heading3"/>
        <w:numPr>
          <w:ilvl w:val="2"/>
          <w:numId w:val="1"/>
        </w:numPr>
        <w:rPr/>
      </w:pPr>
      <w:bookmarkStart w:id="387" w:name="__RefHeading___Toc9283506_1280447820"/>
      <w:bookmarkStart w:id="388" w:name="_Toc139"/>
      <w:bookmarkEnd w:id="386"/>
      <w:bookmarkEnd w:id="387"/>
      <w:r>
        <w:rPr/>
        <w:t>26</w:t>
      </w:r>
      <w:r>
        <w:rPr>
          <w:rtl w:val="true"/>
        </w:rPr>
        <w:t xml:space="preserve">- </w:t>
      </w:r>
      <w:r>
        <w:rPr>
          <w:rtl w:val="true"/>
        </w:rPr>
        <w:t>باب من قتل عبده</w:t>
      </w:r>
      <w:bookmarkEnd w:id="388"/>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البيهقي أخبرنا أبو عبد الله الحافظ أنبأ أبو الوليد الفقيه ثنا الحسن ابن سفيان ثنا أبو بكر بن أبى شيبة ثنا اسمعيل بن عياش الحمصي عن اسحاق بن عبد الله بن أبي فروة عن ابراهيم بن عبد الله بن حنين عن ابيه عن علي بن أبي طالب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قال اتى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برجل قتل عبده متعمدا فجلده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مائة ونفاه سنة ومحا سهمه من المسلمين ولم يقده به قال وحدثنا اسمعيل بن عياش عن اسحاق بن أبي فروة عن عمرو ابن شعيب عن أبيه عن جده عن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سنن الكبرى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36/8</w:t>
      </w:r>
      <w:r>
        <w:rPr>
          <w:rFonts w:eastAsia="Amiri" w:cs="Amiri" w:ascii="Amiri" w:hAnsi="Amiri"/>
          <w:color w:val="111111"/>
          <w:sz w:val="28"/>
          <w:szCs w:val="28"/>
          <w:rtl w:val="true"/>
          <w:lang w:bidi="ar-SA"/>
        </w:rPr>
        <w:t>.</w:t>
      </w:r>
    </w:p>
    <w:p>
      <w:pPr>
        <w:pStyle w:val="Heading3"/>
        <w:numPr>
          <w:ilvl w:val="2"/>
          <w:numId w:val="1"/>
        </w:numPr>
        <w:rPr/>
      </w:pPr>
      <w:bookmarkStart w:id="389" w:name="__RefHeading___Toc9283508_1280447820"/>
      <w:bookmarkStart w:id="390" w:name="_Toc140"/>
      <w:bookmarkEnd w:id="389"/>
      <w:r>
        <w:rPr/>
        <w:t>27</w:t>
      </w:r>
      <w:r>
        <w:rPr>
          <w:rtl w:val="true"/>
        </w:rPr>
        <w:t xml:space="preserve"> - </w:t>
      </w:r>
      <w:r>
        <w:rPr>
          <w:rtl w:val="true"/>
        </w:rPr>
        <w:t>باب الحر يقتل عبداً</w:t>
      </w:r>
      <w:bookmarkEnd w:id="390"/>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البيهقي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روى عبد الله بن احمد بن حنبل في كتاب العلل عن أبى الربيع الزهراني عن هشيم عن سعيد بن أبي عروبة عن مطر عن الحسن عن الاحنف بن قيس عن عمر و على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الحر يقتل العبد قالا ثمنه ما بلغ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اسناد صحيح</w:t>
      </w:r>
      <w:r>
        <w:rPr>
          <w:rFonts w:eastAsia="Amiri" w:cs="Amiri" w:ascii="Amiri" w:hAnsi="Amiri"/>
          <w:color w:val="111111"/>
          <w:sz w:val="28"/>
          <w:szCs w:val="28"/>
          <w:rtl w:val="true"/>
          <w:lang w:bidi="ar-SA"/>
        </w:rPr>
        <w:t>.</w:t>
      </w:r>
    </w:p>
    <w:p>
      <w:pPr>
        <w:sectPr>
          <w:footerReference w:type="default" r:id="rId23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سنن الكبرى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37/8</w:t>
      </w:r>
      <w:r>
        <w:rPr>
          <w:rFonts w:eastAsia="Amiri" w:cs="Amiri" w:ascii="Amiri" w:hAnsi="Amiri"/>
          <w:color w:val="111111"/>
          <w:sz w:val="28"/>
          <w:szCs w:val="28"/>
          <w:rtl w:val="true"/>
          <w:lang w:bidi="ar-SA"/>
        </w:rPr>
        <w:t xml:space="preserve">. </w:t>
      </w:r>
      <w:bookmarkStart w:id="391" w:name="pg16511_162534"/>
    </w:p>
    <w:p>
      <w:pPr>
        <w:pStyle w:val="Heading3"/>
        <w:numPr>
          <w:ilvl w:val="2"/>
          <w:numId w:val="1"/>
        </w:numPr>
        <w:rPr/>
      </w:pPr>
      <w:bookmarkStart w:id="392" w:name="__RefHeading___Toc9283510_1280447820"/>
      <w:bookmarkStart w:id="393" w:name="_Toc141"/>
      <w:bookmarkEnd w:id="391"/>
      <w:bookmarkEnd w:id="392"/>
      <w:r>
        <w:rPr/>
        <w:t>28</w:t>
      </w:r>
      <w:r>
        <w:rPr>
          <w:rtl w:val="true"/>
        </w:rPr>
        <w:t xml:space="preserve"> -</w:t>
      </w:r>
      <w:r>
        <w:rPr>
          <w:rtl w:val="true"/>
        </w:rPr>
        <w:t>باب جماعة قتلوا رجلا</w:t>
      </w:r>
      <w:bookmarkEnd w:id="393"/>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البيهقي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أبو عبد الله الحافظ أنبأ أبو الوليد الفقيه ثنا جعفر محمد ثنا يحيى بن يحيى أنبا خالد بن عبد الله عن مطرف عن عامر يعنى الشعبى ح وأخبرنا أبو سعيد بن أبي عمرو ثنا أبو العباس الاصم أنبأ الربيع ابن سلمان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الشافعي عن سفيان عن مطرف عن الشعبي ان رجلين أتيا عليا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فشهدا على رجل انه سرق فقطع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يده ثم أتياه بآخر فقالا هذا الذي سرق وأخطأنا على الاول فلم يجز شهادتهما على الآخر و غر مهمادية يد الاول وقال لو اعلمكما تعمد تما لقطعتكما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اخرجه البخاري في ترجمة الباب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سنن الكبرى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41/8</w:t>
      </w:r>
      <w:r>
        <w:rPr>
          <w:rFonts w:eastAsia="Amiri" w:cs="Amiri" w:ascii="Amiri" w:hAnsi="Amiri"/>
          <w:color w:val="111111"/>
          <w:sz w:val="28"/>
          <w:szCs w:val="28"/>
          <w:rtl w:val="true"/>
          <w:lang w:bidi="ar-SA"/>
        </w:rPr>
        <w:t>.</w:t>
      </w:r>
    </w:p>
    <w:p>
      <w:pPr>
        <w:pStyle w:val="Heading3"/>
        <w:numPr>
          <w:ilvl w:val="2"/>
          <w:numId w:val="1"/>
        </w:numPr>
        <w:rPr/>
      </w:pPr>
      <w:bookmarkStart w:id="394" w:name="__RefHeading___Toc9283512_1280447820"/>
      <w:bookmarkStart w:id="395" w:name="_Toc142"/>
      <w:bookmarkEnd w:id="394"/>
      <w:r>
        <w:rPr/>
        <w:t>29</w:t>
      </w:r>
      <w:r>
        <w:rPr>
          <w:rtl w:val="true"/>
        </w:rPr>
        <w:t xml:space="preserve"> - </w:t>
      </w:r>
      <w:r>
        <w:rPr>
          <w:rtl w:val="true"/>
        </w:rPr>
        <w:t>باب وصيته عليه السلام لابن ملجم</w:t>
      </w:r>
      <w:bookmarkEnd w:id="395"/>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البيهقي أخبرنا أبو سعيد بن أبي عمرو ثنا أبو العباس الاصم ثنا بحر ثنا عبد الله بن وهب أخبرني انس بن عياض عن جعفر بن محمد عن ابيه ان علي بن أبي طالب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 يخرج إلى الصبح وفي يده درته يوقظ بها الناس فضربه ابن ملجم فقال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اطعموه واسقوه واحسنوا اساره فان عشت فانا ولى دمى اعفو ان شئت وان شئت استقدت</w:t>
      </w:r>
      <w:r>
        <w:rPr>
          <w:rFonts w:eastAsia="Amiri" w:cs="Amiri" w:ascii="Amiri" w:hAnsi="Amiri"/>
          <w:color w:val="111111"/>
          <w:sz w:val="28"/>
          <w:szCs w:val="28"/>
          <w:rtl w:val="true"/>
          <w:lang w:bidi="ar-SA"/>
        </w:rPr>
        <w:t>.</w:t>
      </w:r>
    </w:p>
    <w:p>
      <w:pPr>
        <w:sectPr>
          <w:footerReference w:type="default" r:id="rId23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سنن الكبرى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56/8</w:t>
      </w:r>
      <w:r>
        <w:rPr>
          <w:rFonts w:eastAsia="Amiri" w:cs="Amiri" w:ascii="Amiri" w:hAnsi="Amiri"/>
          <w:color w:val="111111"/>
          <w:sz w:val="28"/>
          <w:szCs w:val="28"/>
          <w:rtl w:val="true"/>
          <w:lang w:bidi="ar-SA"/>
        </w:rPr>
        <w:t xml:space="preserve"> </w:t>
      </w:r>
      <w:bookmarkStart w:id="396" w:name="pg16511_162535"/>
    </w:p>
    <w:p>
      <w:pPr>
        <w:pStyle w:val="Heading3"/>
        <w:numPr>
          <w:ilvl w:val="2"/>
          <w:numId w:val="1"/>
        </w:numPr>
        <w:rPr/>
      </w:pPr>
      <w:bookmarkStart w:id="397" w:name="__RefHeading___Toc9283514_1280447820"/>
      <w:bookmarkStart w:id="398" w:name="_Toc143"/>
      <w:bookmarkEnd w:id="396"/>
      <w:bookmarkEnd w:id="397"/>
      <w:r>
        <w:rPr/>
        <w:t>30</w:t>
      </w:r>
      <w:r>
        <w:rPr>
          <w:rtl w:val="true"/>
        </w:rPr>
        <w:t xml:space="preserve"> -</w:t>
      </w:r>
      <w:r>
        <w:rPr>
          <w:rtl w:val="true"/>
        </w:rPr>
        <w:t>باب الرجل يموت في القصاص</w:t>
      </w:r>
      <w:bookmarkEnd w:id="398"/>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البيهقي عن أبي يحيى الساجي عن جميل بن الحسن العتكى عن أبى همام عن سعيد عن مطر عن عطاء عن عبيد بن عمير عن عمر ابن الخطاب و علي بن أبي طالب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انهما قالا في الذى يموت في القصاص لادية 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أخبرنا أبو زكريا بن أبى اسحاق أنبأ أبو عبد الله بن يعقوب ثنا محمد بن عبد الوهاب أنبأ جعفر بن عون أخبرنا الحجاج ابن ارطاة عن أبي يحيى عن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من مات في حد فانما قتله الحد فلا عقل له مات في حد من حدود الله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ابن أبي شيبة حدثنا أبو بكر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عبد الرحيم عن أشعث عن عامر وعن حجاج عن عمير بن سعد عن قتادة عن خلاس عن على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مات بقصاص بكتاب الله فلا دية 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عنه حدثنا أبو بكر قال حدثنا عباد عن حجاج عن عمير بن سعد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إذا أقيم على الرجل الحد في الزنا أو سرقة أو قذف فمات فلا دية له</w:t>
      </w:r>
      <w:r>
        <w:rPr>
          <w:rFonts w:eastAsia="Amiri" w:cs="Amiri" w:ascii="Amiri" w:hAnsi="Amiri"/>
          <w:color w:val="111111"/>
          <w:sz w:val="28"/>
          <w:szCs w:val="28"/>
          <w:rtl w:val="true"/>
          <w:lang w:bidi="ar-SA"/>
        </w:rPr>
        <w:t>.</w:t>
      </w:r>
    </w:p>
    <w:p>
      <w:pPr>
        <w:sectPr>
          <w:footerReference w:type="default" r:id="rId23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عنه حدثنا أبو بكر قال حدثنا وكيع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مسعر وسفيان عن أبي حصين عن عمير بن سعد النخعي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كنت لا قيم على رجل حدا فيموت فأجد في نفسي منه شيئا إلا صاحب الخمر لو مات </w:t>
      </w:r>
    </w:p>
    <w:p>
      <w:pPr>
        <w:pStyle w:val="BookText"/>
        <w:rPr/>
      </w:pPr>
      <w:r>
        <w:rPr>
          <w:rFonts w:ascii="IRNazanin" w:hAnsi="IRNazanin" w:eastAsia="IRNazanin"/>
          <w:color w:val="111111"/>
          <w:sz w:val="28"/>
          <w:sz w:val="28"/>
          <w:szCs w:val="28"/>
          <w:rtl w:val="true"/>
          <w:lang w:bidi="fa-IR"/>
        </w:rPr>
        <w:t>وديته، وزاد سفيان وذلك أن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يسنه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عنه حدثنا أبو بكر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حدثنا محمد بن بشر قال حدثنا سعيد عن مطر عن عطاء عن عبيد بن عمير أن عمرو علياً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قتله قصاص فلا دية 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حدثنا أبو بكر قال حدثنا أبو خالد عن ابن جريج عن عبد الكريم عن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وعبد الله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العمد السلاح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المنابع</w:t>
      </w:r>
      <w:r>
        <w:rPr>
          <w:rFonts w:eastAsia="IRNazanin" w:cs="IRNazanin"/>
          <w:color w:val="111111"/>
          <w:sz w:val="28"/>
          <w:szCs w:val="28"/>
          <w:rtl w:val="true"/>
          <w:lang w:bidi="fa-IR"/>
        </w:rPr>
        <w:t>:</w:t>
      </w:r>
    </w:p>
    <w:p>
      <w:pPr>
        <w:sectPr>
          <w:footerReference w:type="default" r:id="rId23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سنن الكبرى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المصنف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341/9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342</w:t>
      </w:r>
      <w:r>
        <w:rPr>
          <w:rFonts w:ascii="Amiri" w:hAnsi="Amiri" w:eastAsia="Amiri" w:cs="Amiri"/>
          <w:color w:val="111111"/>
          <w:sz w:val="28"/>
          <w:sz w:val="28"/>
          <w:szCs w:val="28"/>
          <w:rtl w:val="true"/>
          <w:lang w:bidi="ar-SA"/>
        </w:rPr>
        <w:t xml:space="preserve">، </w:t>
      </w:r>
      <w:bookmarkStart w:id="399" w:name="pg16511_162537"/>
    </w:p>
    <w:p>
      <w:pPr>
        <w:pStyle w:val="Heading3"/>
        <w:numPr>
          <w:ilvl w:val="2"/>
          <w:numId w:val="1"/>
        </w:numPr>
        <w:rPr/>
      </w:pPr>
      <w:bookmarkStart w:id="400" w:name="__RefHeading___Toc9283516_1280447820"/>
      <w:bookmarkStart w:id="401" w:name="_Toc144"/>
      <w:bookmarkEnd w:id="399"/>
      <w:bookmarkEnd w:id="400"/>
      <w:r>
        <w:rPr/>
        <w:t>31</w:t>
      </w:r>
      <w:r>
        <w:rPr>
          <w:rtl w:val="true"/>
        </w:rPr>
        <w:t xml:space="preserve"> -</w:t>
      </w:r>
      <w:r>
        <w:rPr>
          <w:rtl w:val="true"/>
        </w:rPr>
        <w:t>باب الزنادقة</w:t>
      </w:r>
      <w:bookmarkEnd w:id="401"/>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البيهقي أخبرنا أبو عبد الله الحافظ أنبأ أبو الوليد الفقيه ثنا الحسن ابن سفیان ثنا سعد بن يزيد الفراء ثنا حماد بن سلمة عن سماك عن قابوس ابن المخارق عن أبيه ان محمد بن أبى بكر كتب إلى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يسأله عن زنادقة مسلمين قال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الزنادقة فيعرضون على الاسلام فان اسلموا والا قتلوا</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عنه أخبرنا أبو الحسين بن الفضل القطان أنبأ عبد الله بن جعفر ثنا يعقوب بن سفيان ح وأنبأ أبو الحسن علي بن احمد ابن عبدان أنبا احمد ابن عبيد الصفار ثنا اسمعيل بن اسحاق القاضي قالا ثنا سليمان بن حرب ثنا حماد بن زيد عن ايوب عن عكرمة أن علياً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اتى بقوم من الزنادقة فحرقهم بالنار فبلغ ذلك ابن عباس فقال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اما انا فلو كنت لقتلتهم لقول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ولما حرقتهم لنهى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بدل دينه فاقتلوه وقال لا تعذبوا بعذاب الله عزوجل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لفظ حديث اسمعيل وفي رواية يعقوب بقوم من الزنادقة أو مرتدين فأمر بهم فحرقوا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رواه البخاري في الصحيح عن أبى النعمان عن حماد</w:t>
      </w:r>
      <w:r>
        <w:rPr>
          <w:rFonts w:eastAsia="IRNazanin" w:cs="IRNazanin"/>
          <w:color w:val="111111"/>
          <w:sz w:val="28"/>
          <w:szCs w:val="28"/>
          <w:rtl w:val="true"/>
          <w:lang w:bidi="fa-IR"/>
        </w:rPr>
        <w:t>.</w:t>
      </w:r>
    </w:p>
    <w:p>
      <w:pPr>
        <w:sectPr>
          <w:footerReference w:type="default" r:id="rId23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عنه أخبرنا أبو الحسن علي بن محمد المقرى الاسفرائينى بها ثنا الحسن بن محمد بن اسحاق ثنا يوسف بن يعقوب ثنا محمد بن أبى بكر ثنا </w:t>
      </w:r>
    </w:p>
    <w:p>
      <w:pPr>
        <w:pStyle w:val="BookText"/>
        <w:rPr/>
      </w:pPr>
      <w:r>
        <w:rPr>
          <w:rFonts w:ascii="IRNazanin" w:hAnsi="IRNazanin" w:eastAsia="IRNazanin"/>
          <w:color w:val="111111"/>
          <w:sz w:val="28"/>
          <w:sz w:val="28"/>
          <w:szCs w:val="28"/>
          <w:rtl w:val="true"/>
          <w:lang w:bidi="fa-IR"/>
        </w:rPr>
        <w:t>عبد الصمد بن عبد الوارث عن هشام الدستوائى عن قتادة عن انس ان عليا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اتى بناس من الزط يعبدون وثنا فحرقهم بالنار فقال ابن عباس انما قال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بدل دينه فاقتلوه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ابن أبي شيبة حدثنا أبو بكر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أبو بكر بن عياش عن أبي حصين عن سويد بن غفلة أن علياً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حرق زنادقة بالسوق، فلما رمى عليهم بالنار قال صدق الله ورسوله ثم انصرف فاتبعته، فألتفت إلى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سويد؟ قتلت نعم يا أمير المؤمنين سمعتك تقول شيئا،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سويد، إني مع قوم جهال، فإذا سمعتني 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فهو حق</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حدثنا أبو بكر قال حدثنا عبد الرحيم بن سليمان عن عبد الرحمن بن عبيد عن أبيه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أناس يأخذون العطاء والرزق ويصلون مع الناس كانوا يعبدون الاصنام في السر، فأتى بهم علي بن أبي طالب فوضعهم في المسجد، أو قال في السجن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أيها الناس ما ترون في قوم كانوا يأخذون العطاء والرزق ويعبدون هذه الاصنام؟ قال الناس اقتلهم،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ولكني أصنع بهم كما صنع بأبينا إبراهيم صلوات الله عليه فحرقهم بالنار</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عنه حدثنا أبو بكر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أبو بكر بن عياش عن أبي حصين عن سويد بن غفلة أن علياً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حرق زنادقة بالسوق، فلما رمى عليهم بالنار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صدق الله ورسوله، ثم انصرف فاتبعته، قال أسويد؟ قتلت نعم يا أمير المؤمنين، سمعتك تقول شيئا،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سويد، إني مع قوم جهال، فإذا سمعتني أقول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فهو حق</w:t>
      </w:r>
      <w:r>
        <w:rPr>
          <w:rFonts w:eastAsia="IRNazanin" w:cs="IRNazanin"/>
          <w:color w:val="111111"/>
          <w:sz w:val="28"/>
          <w:szCs w:val="28"/>
          <w:rtl w:val="true"/>
          <w:lang w:bidi="fa-IR"/>
        </w:rPr>
        <w:t>.</w:t>
      </w:r>
    </w:p>
    <w:p>
      <w:pPr>
        <w:sectPr>
          <w:footerReference w:type="default" r:id="rId24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حدثنا عبد الرحيم بن سليمان عن عبد الرحمن بن عبيد العامري عن أبيه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أناس يأخذون العطاء والرزق ويصلون مع </w:t>
      </w:r>
    </w:p>
    <w:p>
      <w:pPr>
        <w:pStyle w:val="BookText"/>
        <w:rPr/>
      </w:pPr>
      <w:r>
        <w:rPr>
          <w:rFonts w:ascii="Amiri" w:hAnsi="Amiri" w:eastAsia="Amiri" w:cs="Amiri"/>
          <w:color w:val="111111"/>
          <w:sz w:val="28"/>
          <w:sz w:val="28"/>
          <w:szCs w:val="28"/>
          <w:rtl w:val="true"/>
          <w:lang w:bidi="ar-SA"/>
        </w:rPr>
        <w:t>الناس، وكانوا يعبدون الاصنام في السد فأتى بهم علي بن أبي طالب فوضعهم في المسجد أو قال في السجن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أيها الناس ما ترون في قوم كانوا يأخذون معكم العطاء والرزق ويعبدون هذه الاصنام؟ قال الناس اقتلهم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ولكن أصنع بهم كما صنعوا بأبينا إبراهيم، فحرقهم بالنار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حدثنا أبو بكر قال حدثنا مروان بن معاوية عن أيوب بن نعمان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شهدت عليا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الرحبة وجاء رجل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أمير المؤمنين، إن ههنا أهل بيت لهم وثن في دارهم يعبدونه، فقام علي يمشي حتى انتهى إلى الدار فأمرهم فدخلوا فأخرجوا له تمثال رخام، فألهب على الدار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عنه حدثنا أبو بكر قال حدثنا أبو الأحوص عن سماك عن قابوس بن مخارق عن أبيه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بعث علي محمد بن أبي بكر أميرا على مصر فكتب محمد إلى علي يسأله عن زنادقة منهم من يعبد الشمس والقمر، ومنهم من يعبد غير ذلك، ومنهم من يدعى للاسلام، فكتب علي</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وأمر بالزنادقة أن يقتل من يدعى للاسلام، ويترك سائرهم يعبدون ما شاءوا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عنه حدثنا أبو بكر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غندر عن شعبة عن سماك عن ابن عبيد بن الابرص عن علي بن أبي طالب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أنه أتي برجل كان نصرانيا فأسلم ثم تنصر،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فسأله عن كلمة فقال له، فقام إليه علي فرفسه برجله ،فقام الناس إليه فضربوه حتى قتلوه</w:t>
      </w:r>
      <w:r>
        <w:rPr>
          <w:rFonts w:eastAsia="Amiri" w:cs="Amiri" w:ascii="Amiri" w:hAnsi="Amiri"/>
          <w:color w:val="111111"/>
          <w:sz w:val="28"/>
          <w:szCs w:val="28"/>
          <w:rtl w:val="true"/>
          <w:lang w:bidi="ar-SA"/>
        </w:rPr>
        <w:t>.</w:t>
      </w:r>
    </w:p>
    <w:p>
      <w:pPr>
        <w:sectPr>
          <w:footerReference w:type="default" r:id="rId24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حدثنا أبو بكر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عبد الرحيم بن سليمان عن عبد الملك بن سعيد بن حيان عن عمار الدهني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أبو الطفيل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كنت في الجيش الذين بعثهم علي بن أبي طالب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بني ناجية،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فانتهينا إليهم فوجدناهم على ثلاث فرق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أميرنا لفرقة منهم ما أنتم؟ </w:t>
      </w:r>
    </w:p>
    <w:p>
      <w:pPr>
        <w:pStyle w:val="BookText"/>
        <w:rPr/>
      </w:pPr>
      <w:r>
        <w:rPr>
          <w:rFonts w:ascii="IRNazanin" w:hAnsi="IRNazanin" w:eastAsia="IRNazanin"/>
          <w:color w:val="111111"/>
          <w:sz w:val="28"/>
          <w:sz w:val="28"/>
          <w:szCs w:val="28"/>
          <w:rtl w:val="true"/>
          <w:lang w:bidi="fa-IR"/>
        </w:rPr>
        <w:t xml:space="preserve">قالوا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نحن قوم من النصارى لم نر دينا أفضل من ديننا، فثبتنا عليه،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اعتزلوا، ثم قال لفرقة أخرى ما أنتم؟ قالوا نحن قوم كنا نصارى فأسلمنا فثبتنا على الاسلام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اعزلوا، ثم قال للثالثة ما أنتم؟</w:t>
      </w:r>
    </w:p>
    <w:p>
      <w:pPr>
        <w:pStyle w:val="BookText"/>
        <w:rPr/>
      </w:pPr>
      <w:r>
        <w:rPr>
          <w:rFonts w:ascii="Amiri" w:hAnsi="Amiri" w:eastAsia="Amiri" w:cs="Amiri"/>
          <w:color w:val="111111"/>
          <w:sz w:val="28"/>
          <w:sz w:val="28"/>
          <w:szCs w:val="28"/>
          <w:rtl w:val="true"/>
          <w:lang w:bidi="ar-SA"/>
        </w:rPr>
        <w:t>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نحن قوم كنا نصارى فأسلمنا ثم رجعنا، فلم نر دينا أفضل من ديننا الاول فتنصرنا، فقال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أسلموا فأبوا، فقال لاصحابه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مسحت على رأسي ثلاث مرات فشدوا عليهم ففعلوا، فقتلوا المقاتلة وسبوا الذرية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الرزاق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ابن جريج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حدثت حديثاً رفع إلى علي بن بن أبي طالب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يهودي أو نصراني تزندق،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دعوه يتحول من دين إلى دين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المنابع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سنن الكبرى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201/8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المصنف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48/6</w:t>
      </w:r>
      <w:r>
        <w:rPr>
          <w:rFonts w:ascii="Amiri" w:hAnsi="Amiri" w:eastAsia="Amiri" w:cs="Amiri"/>
          <w:color w:val="111111"/>
          <w:sz w:val="28"/>
          <w:sz w:val="28"/>
          <w:szCs w:val="28"/>
          <w:rtl w:val="true"/>
          <w:lang w:bidi="ar-SA"/>
        </w:rPr>
        <w:t>،</w:t>
      </w:r>
    </w:p>
    <w:p>
      <w:pPr>
        <w:sectPr>
          <w:footerReference w:type="default" r:id="rId24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المصنف</w:t>
      </w:r>
      <w:r>
        <w:rPr>
          <w:rFonts w:eastAsia="IRNazanin" w:cs="IRNazanin"/>
          <w:color w:val="111111"/>
          <w:sz w:val="28"/>
          <w:szCs w:val="28"/>
          <w:rtl w:val="true"/>
          <w:lang w:bidi="fa-IR"/>
        </w:rPr>
        <w:t xml:space="preserve">: </w:t>
      </w:r>
      <w:r>
        <w:rPr>
          <w:rFonts w:eastAsia="IRNazanin" w:cs="IRNazanin"/>
          <w:color w:val="111111"/>
          <w:sz w:val="28"/>
          <w:szCs w:val="28"/>
          <w:lang w:bidi="fa-IR"/>
        </w:rPr>
        <w:t>391/12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141/10</w:t>
      </w:r>
      <w:r>
        <w:rPr>
          <w:rFonts w:eastAsia="IRNazanin" w:cs="IRNazanin"/>
          <w:color w:val="111111"/>
          <w:sz w:val="28"/>
          <w:szCs w:val="28"/>
          <w:rtl w:val="true"/>
          <w:lang w:bidi="fa-IR"/>
        </w:rPr>
        <w:t xml:space="preserve"> - </w:t>
      </w:r>
      <w:r>
        <w:rPr>
          <w:rFonts w:eastAsia="IRNazanin" w:cs="IRNazanin"/>
          <w:color w:val="111111"/>
          <w:sz w:val="28"/>
          <w:szCs w:val="28"/>
          <w:lang w:bidi="fa-IR"/>
        </w:rPr>
        <w:t>142</w:t>
      </w:r>
      <w:r>
        <w:rPr>
          <w:rFonts w:eastAsia="IRNazanin" w:cs="IRNazanin"/>
          <w:color w:val="111111"/>
          <w:sz w:val="28"/>
          <w:szCs w:val="28"/>
          <w:rtl w:val="true"/>
          <w:lang w:bidi="fa-IR"/>
        </w:rPr>
        <w:t xml:space="preserve">. </w:t>
      </w:r>
      <w:bookmarkStart w:id="402" w:name="pg16511_162541"/>
    </w:p>
    <w:p>
      <w:pPr>
        <w:pStyle w:val="Heading3"/>
        <w:numPr>
          <w:ilvl w:val="2"/>
          <w:numId w:val="1"/>
        </w:numPr>
        <w:rPr/>
      </w:pPr>
      <w:bookmarkStart w:id="403" w:name="__RefHeading___Toc9283518_1280447820"/>
      <w:bookmarkStart w:id="404" w:name="_Toc145"/>
      <w:bookmarkEnd w:id="402"/>
      <w:bookmarkEnd w:id="403"/>
      <w:r>
        <w:rPr/>
        <w:t>32</w:t>
      </w:r>
      <w:r>
        <w:rPr>
          <w:rtl w:val="true"/>
        </w:rPr>
        <w:t xml:space="preserve"> -</w:t>
      </w:r>
      <w:r>
        <w:rPr>
          <w:rtl w:val="true"/>
        </w:rPr>
        <w:t>باب الشهود في الزناء</w:t>
      </w:r>
      <w:bookmarkEnd w:id="404"/>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البيهق أخبرنا أبو زكريا بن أبى اسحاق المزكي ثنا أبو العباس محمد بن يعقوب أنبأ الربيع بن سليمان أنبأ الشافعي أنبأ مالك عن يحيى ابن سعيد عن سعيد بن المسيب ان رجلا بالشام وجد مع امرأته رجلا فقتله أو قتلها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فكتب معاوية إلى أبي موسى الاشعري بان يسأل له عن ذلك علياً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فسأله فقال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 هذا الشيء ما هو بارض العراق عزمت عليك لتخبرني فأخبره فقال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انا أبو حسن ان لم يات باربعة شهداء فليعط برمته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عنه أخبرنا أبو أحمد المهرجاني أنبأ أبو بكر بن جعفر المزكي ثنا محمد بن ابراهيم ثنا ابن بكير ثنا مالك عن يحيى بن سعيد عن سعيد بن المسيب أن رجلا من اهل الشام يقال له ابن خيبرى وجد مع امرأته رجلا فقتله أو فقتلهما فأشكل على معاوية القضاء فكتب معاوية إلى أبي موسى الاشعري يسأل له علي بن أبي طالب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فسأل أبو موسى عن ذلك علي بن أبي طالب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على ان هذا لشيء لم يكن بارضى عزمت عليك لتخبرنى فقال أبو موسى كتب إلى معاوية بن أبي سفيان في ذلك فقال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انا أبو حسن ان لم يأت باربعة شهداء فليعط برمته</w:t>
      </w:r>
      <w:r>
        <w:rPr>
          <w:rFonts w:eastAsia="Amiri" w:cs="Amiri" w:ascii="Amiri" w:hAnsi="Amiri"/>
          <w:color w:val="111111"/>
          <w:sz w:val="28"/>
          <w:szCs w:val="28"/>
          <w:rtl w:val="true"/>
          <w:lang w:bidi="ar-SA"/>
        </w:rPr>
        <w:t>.</w:t>
      </w:r>
    </w:p>
    <w:p>
      <w:pPr>
        <w:sectPr>
          <w:footerReference w:type="default" r:id="rId24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سنن الكبری</w:t>
      </w:r>
      <w:r>
        <w:rPr>
          <w:rFonts w:eastAsia="IRNazanin" w:cs="IRNazanin"/>
          <w:color w:val="111111"/>
          <w:sz w:val="28"/>
          <w:szCs w:val="28"/>
          <w:rtl w:val="true"/>
          <w:lang w:bidi="fa-IR"/>
        </w:rPr>
        <w:t xml:space="preserve">: </w:t>
      </w:r>
      <w:r>
        <w:rPr>
          <w:rFonts w:eastAsia="IRNazanin" w:cs="IRNazanin"/>
          <w:color w:val="111111"/>
          <w:sz w:val="28"/>
          <w:szCs w:val="28"/>
          <w:lang w:bidi="fa-IR"/>
        </w:rPr>
        <w:t>231/8</w:t>
      </w:r>
      <w:r>
        <w:rPr>
          <w:rFonts w:eastAsia="IRNazanin" w:cs="IRNazanin"/>
          <w:color w:val="111111"/>
          <w:sz w:val="28"/>
          <w:szCs w:val="28"/>
          <w:rtl w:val="true"/>
          <w:lang w:bidi="fa-IR"/>
        </w:rPr>
        <w:t xml:space="preserve"> - </w:t>
      </w:r>
      <w:r>
        <w:rPr>
          <w:rFonts w:eastAsia="IRNazanin" w:cs="IRNazanin"/>
          <w:color w:val="111111"/>
          <w:sz w:val="28"/>
          <w:szCs w:val="28"/>
          <w:lang w:bidi="fa-IR"/>
        </w:rPr>
        <w:t>337</w:t>
      </w:r>
      <w:r>
        <w:rPr>
          <w:rFonts w:eastAsia="IRNazanin" w:cs="IRNazanin"/>
          <w:color w:val="111111"/>
          <w:sz w:val="28"/>
          <w:szCs w:val="28"/>
          <w:rtl w:val="true"/>
          <w:lang w:bidi="fa-IR"/>
        </w:rPr>
        <w:t xml:space="preserve"> . </w:t>
      </w:r>
      <w:bookmarkStart w:id="405" w:name="pg16511_162542"/>
    </w:p>
    <w:p>
      <w:pPr>
        <w:pStyle w:val="Heading3"/>
        <w:numPr>
          <w:ilvl w:val="2"/>
          <w:numId w:val="1"/>
        </w:numPr>
        <w:rPr/>
      </w:pPr>
      <w:bookmarkStart w:id="406" w:name="__RefHeading___Toc9283520_1280447820"/>
      <w:bookmarkStart w:id="407" w:name="_Toc146"/>
      <w:bookmarkEnd w:id="405"/>
      <w:bookmarkEnd w:id="406"/>
      <w:r>
        <w:rPr/>
        <w:t>33</w:t>
      </w:r>
      <w:r>
        <w:rPr>
          <w:rtl w:val="true"/>
        </w:rPr>
        <w:t xml:space="preserve">- </w:t>
      </w:r>
      <w:r>
        <w:rPr>
          <w:rtl w:val="true"/>
        </w:rPr>
        <w:t>باب الشبهات</w:t>
      </w:r>
      <w:bookmarkEnd w:id="407"/>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البيهقي أخبرنا أبو بكر بن الحارث الاصبهاني أنبأ علي بن عمر ثنا محمد بن القاسم بن زكريا ثنا أبو كريب ثنا معاوية بن هشام عن مختار التمار عن أبى مطر عن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سمعت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يقول ادرؤا الحدود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فى هذا الاسناد ضعف</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أخبرنا أبو بكر بن الحارث أنبأ أبو محمد بن حيان قال قرئ على ابن أبي عاصم ثنا</w:t>
      </w:r>
    </w:p>
    <w:p>
      <w:pPr>
        <w:sectPr>
          <w:footerReference w:type="default" r:id="rId24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ادروا الحدود ولا ينبغى للامام ان يعطل الحدود</w:t>
      </w:r>
      <w:r>
        <w:rPr>
          <w:rFonts w:eastAsia="IRNazanin" w:cs="IRNazanin"/>
          <w:color w:val="111111"/>
          <w:sz w:val="28"/>
          <w:szCs w:val="28"/>
          <w:rtl w:val="true"/>
          <w:lang w:bidi="fa-IR"/>
        </w:rPr>
        <w:t xml:space="preserve">. </w:t>
      </w:r>
      <w:bookmarkStart w:id="408" w:name="pg16511_162543"/>
    </w:p>
    <w:p>
      <w:pPr>
        <w:pStyle w:val="Heading3"/>
        <w:numPr>
          <w:ilvl w:val="2"/>
          <w:numId w:val="1"/>
        </w:numPr>
        <w:rPr/>
      </w:pPr>
      <w:bookmarkStart w:id="409" w:name="__RefHeading___Toc9283522_1280447820"/>
      <w:bookmarkStart w:id="410" w:name="_Toc147"/>
      <w:bookmarkEnd w:id="408"/>
      <w:bookmarkEnd w:id="409"/>
      <w:r>
        <w:rPr/>
        <w:t>34</w:t>
      </w:r>
      <w:r>
        <w:rPr>
          <w:rtl w:val="true"/>
        </w:rPr>
        <w:t xml:space="preserve"> -</w:t>
      </w:r>
      <w:r>
        <w:rPr>
          <w:rtl w:val="true"/>
        </w:rPr>
        <w:t>باب من يأتي جارية زوجته</w:t>
      </w:r>
      <w:bookmarkEnd w:id="410"/>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البيهقي أخبرنا أبو بكر الاردستاني أنبأ أبو نصر العراقي ثنا سفيان الجوهرى ثنا علي بن الحسن الهلالي الحسن الهلالي ثنا عبد الله بن الوليد ثنا سفيان عن خالد الحذاء عن ابن سيرين ان عليا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ان ابن ام عبد لا يدرى ما حدث بعده لو اتيت به لرجمته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عنه عن سفيان عن حماد عن ابراهيم ان عليا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لو اتيت به الرجمته قال العدنى يعنى رجلا وقع على جارية امرأته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نه أخبرنا أبو عبد الله الحافظ أخبرني عبد الرحمن بن الحسن الاسدي ثنا ابراهيم بن الحسين ثنا آدم ثنا شعبة أنبأ سلمة بن كهيل قال سمعت حجية بن عدى الكندي يقول جاءت امرأة إلى علي بن أبي طالب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فقالت ان زوجي يأتي جاريتي فقال لها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تكوني صادقة نرجم زوجك وان تكوني كاذبة نجلدك قال فقالت ردوني إلى بيتى إلى بيتي</w:t>
      </w:r>
      <w:r>
        <w:rPr>
          <w:rFonts w:eastAsia="Amiri" w:cs="Amiri" w:ascii="Amiri" w:hAnsi="Amiri"/>
          <w:color w:val="111111"/>
          <w:sz w:val="28"/>
          <w:szCs w:val="28"/>
          <w:rtl w:val="true"/>
          <w:lang w:bidi="ar-SA"/>
        </w:rPr>
        <w:t>.</w:t>
      </w:r>
    </w:p>
    <w:p>
      <w:pPr>
        <w:sectPr>
          <w:footerReference w:type="default" r:id="rId24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ورواه شعبة باسناده وزاد فقالت ردوني إلى اهلي غيرى نغرة ومعناه ان جوفها يغلى من الغيظ والغيرة وقد رواه الشافعي من حديث ابن مهدى عن سفيان عن سلمة قال وبهذا نأخذ لان زناه بجارية امرأته مثل زناه بغيرها الا ان يكون ممن يعذر بالجهالة ويقول كنت ارى انها لى حلال قال الشيخ وقد روى عن عمر بن الخطاب مثل هذا باسناد مرسل جيد</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عنه أخبرنا أبو بكر الاردستاني أنبأ أبو نصر العراقي أنبأ سفيان الجوهرى ثنا علي بن الحسن ثنا عبد الله بن الوليد ثنا سفيان عن المغيرة عن الهيثم بن بدر عن عرقوص الضبي ان امرأة اتت عليا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فقالت ان زوجي اصاب جاريتي فقال زوجها صدقت هي ومالها حل لى فقال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اذهب لا تعودن</w:t>
      </w:r>
      <w:r>
        <w:rPr>
          <w:rFonts w:eastAsia="Amiri" w:cs="Amiri" w:ascii="Amiri" w:hAnsi="Amiri"/>
          <w:color w:val="111111"/>
          <w:sz w:val="28"/>
          <w:szCs w:val="28"/>
          <w:rtl w:val="true"/>
          <w:lang w:bidi="ar-SA"/>
        </w:rPr>
        <w:t>.</w:t>
      </w:r>
    </w:p>
    <w:p>
      <w:pPr>
        <w:sectPr>
          <w:footerReference w:type="default" r:id="rId24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سنن الكبرى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240/8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241</w:t>
      </w:r>
      <w:r>
        <w:rPr>
          <w:rFonts w:eastAsia="Amiri" w:cs="Amiri" w:ascii="Amiri" w:hAnsi="Amiri"/>
          <w:color w:val="111111"/>
          <w:sz w:val="28"/>
          <w:szCs w:val="28"/>
          <w:rtl w:val="true"/>
          <w:lang w:bidi="ar-SA"/>
        </w:rPr>
        <w:t xml:space="preserve">. </w:t>
      </w:r>
      <w:bookmarkStart w:id="411" w:name="pg16511_162545"/>
    </w:p>
    <w:p>
      <w:pPr>
        <w:pStyle w:val="Heading3"/>
        <w:numPr>
          <w:ilvl w:val="2"/>
          <w:numId w:val="1"/>
        </w:numPr>
        <w:rPr/>
      </w:pPr>
      <w:bookmarkStart w:id="412" w:name="__RefHeading___Toc9283524_1280447820"/>
      <w:bookmarkStart w:id="413" w:name="_Toc148"/>
      <w:bookmarkEnd w:id="411"/>
      <w:bookmarkEnd w:id="412"/>
      <w:r>
        <w:rPr/>
        <w:t>35</w:t>
      </w:r>
      <w:r>
        <w:rPr>
          <w:rtl w:val="true"/>
        </w:rPr>
        <w:t xml:space="preserve">- </w:t>
      </w:r>
      <w:r>
        <w:rPr>
          <w:rtl w:val="true"/>
        </w:rPr>
        <w:t>باب من سب النبي</w:t>
      </w:r>
      <w:r>
        <w:rPr>
          <w:rtl w:val="true"/>
        </w:rPr>
        <w:t>(</w:t>
      </w:r>
      <w:r>
        <w:rPr>
          <w:rtl w:val="true"/>
        </w:rPr>
        <w:t>صلی الله علیه وآله وسلم</w:t>
      </w:r>
      <w:r>
        <w:rPr>
          <w:rtl w:val="true"/>
        </w:rPr>
        <w:t>)</w:t>
      </w:r>
      <w:bookmarkEnd w:id="413"/>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البيهقي أخبرنا أبو على الروذبارى أنبأ محمد بن بكر ثنا أبو داود نا عثمان بن ابى شيبة و عبد الله بن الجراح عن جرير عن مغيرة عن الشعبى عن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 يهودية كانت تشتم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وتقع فيه فخنقها رجل حتى ماتت فأبطل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دمها </w:t>
      </w:r>
      <w:r>
        <w:rPr>
          <w:rFonts w:eastAsia="IRNazanin" w:cs="IRNazanin"/>
          <w:color w:val="111111"/>
          <w:sz w:val="28"/>
          <w:szCs w:val="28"/>
          <w:rtl w:val="true"/>
          <w:lang w:bidi="fa-IR"/>
        </w:rPr>
        <w:t>.</w:t>
      </w:r>
    </w:p>
    <w:p>
      <w:pPr>
        <w:sectPr>
          <w:footerReference w:type="default" r:id="rId24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سنن الكبرى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200/9</w:t>
      </w:r>
      <w:r>
        <w:rPr>
          <w:rFonts w:eastAsia="Amiri" w:cs="Amiri" w:ascii="Amiri" w:hAnsi="Amiri"/>
          <w:color w:val="111111"/>
          <w:sz w:val="28"/>
          <w:szCs w:val="28"/>
          <w:rtl w:val="true"/>
          <w:lang w:bidi="ar-SA"/>
        </w:rPr>
        <w:t xml:space="preserve"> . </w:t>
      </w:r>
      <w:bookmarkStart w:id="414" w:name="pg16511_162546"/>
    </w:p>
    <w:p>
      <w:pPr>
        <w:pStyle w:val="Heading3"/>
        <w:numPr>
          <w:ilvl w:val="2"/>
          <w:numId w:val="1"/>
        </w:numPr>
        <w:rPr/>
      </w:pPr>
      <w:bookmarkStart w:id="415" w:name="__RefHeading___Toc9283526_1280447820"/>
      <w:bookmarkStart w:id="416" w:name="_Toc149"/>
      <w:bookmarkEnd w:id="414"/>
      <w:bookmarkEnd w:id="415"/>
      <w:r>
        <w:rPr/>
        <w:t>36</w:t>
      </w:r>
      <w:r>
        <w:rPr>
          <w:rtl w:val="true"/>
        </w:rPr>
        <w:t xml:space="preserve">- </w:t>
      </w:r>
      <w:r>
        <w:rPr>
          <w:rtl w:val="true"/>
        </w:rPr>
        <w:t>باب حد المحارب</w:t>
      </w:r>
      <w:bookmarkEnd w:id="416"/>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أبي شيبة حدثنا أبو أسامة عن مجالد عن عامر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حارثة بن بدر التميمي من أهل البصرة قد أفسد في الارض وحارب، فكلم الحسن بن علي وابن جعفر وابن عباس وغيرهم من قريش فكلموا علياً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 يؤمنه، فأتى سعيد بن قيس الهمداني فكلمه، فانطلق سعيد إلى علي وخلفه في منزله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أمير المؤمنين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كيف تقول فيمن حارب الله ورسوله وسعى في الارض فسادا؟ فقرأ إنما جزاء الذين يحاربون الله ورسوله حتى قرأ الآية كلها، فقال سعيد أفرأيت من تاب قبل أن نقدر عليه ؟ فقال علي، أقول كما قال ويقبل منه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حارثة بن بدر قد تاب قبل أن نقدر عليه، فبعث إليه فأدخله عليه فأمنه وكتب له كتابا فقال حارثة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ألا أبلغن همدان إما لقيتها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سلاما فلم يسلم عدو يعيبها</w:t>
      </w:r>
    </w:p>
    <w:p>
      <w:pPr>
        <w:pStyle w:val="BookText"/>
        <w:rPr/>
      </w:pPr>
      <w:r>
        <w:rPr>
          <w:rFonts w:ascii="Amiri" w:hAnsi="Amiri" w:eastAsia="Amiri" w:cs="Amiri"/>
          <w:color w:val="111111"/>
          <w:sz w:val="28"/>
          <w:sz w:val="28"/>
          <w:szCs w:val="28"/>
          <w:rtl w:val="true"/>
          <w:lang w:bidi="ar-SA"/>
        </w:rPr>
        <w:t>لعمر أبيك إن همدان تتقي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الاله ويقضي بالكتاب خطيبها</w:t>
      </w:r>
    </w:p>
    <w:p>
      <w:pPr>
        <w:pStyle w:val="BookText"/>
        <w:rPr/>
      </w:pPr>
      <w:r>
        <w:rPr>
          <w:rFonts w:ascii="Amiri" w:hAnsi="Amiri" w:eastAsia="Amiri" w:cs="Amiri"/>
          <w:color w:val="111111"/>
          <w:sz w:val="28"/>
          <w:sz w:val="28"/>
          <w:szCs w:val="28"/>
          <w:rtl w:val="true"/>
          <w:lang w:bidi="ar-SA"/>
        </w:rPr>
        <w:t>تثيب رأسي واستخف حلومنا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رعود المنايا حولنا وبروقها</w:t>
      </w:r>
    </w:p>
    <w:p>
      <w:pPr>
        <w:pStyle w:val="BookText"/>
        <w:rPr/>
      </w:pPr>
      <w:r>
        <w:rPr>
          <w:rFonts w:ascii="Amiri" w:hAnsi="Amiri" w:eastAsia="Amiri" w:cs="Amiri"/>
          <w:color w:val="111111"/>
          <w:sz w:val="28"/>
          <w:sz w:val="28"/>
          <w:szCs w:val="28"/>
          <w:rtl w:val="true"/>
          <w:lang w:bidi="ar-SA"/>
        </w:rPr>
        <w:t>وإنا لنستحلى المنايا نفوسنا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ونترك أخرى مرة ما نذوقها</w:t>
      </w:r>
    </w:p>
    <w:p>
      <w:pPr>
        <w:pStyle w:val="BookText"/>
        <w:rPr/>
      </w:pPr>
      <w:r>
        <w:rPr>
          <w:rFonts w:ascii="Amiri" w:hAnsi="Amiri" w:eastAsia="Amiri" w:cs="Amiri"/>
          <w:color w:val="111111"/>
          <w:sz w:val="28"/>
          <w:sz w:val="28"/>
          <w:szCs w:val="28"/>
          <w:rtl w:val="true"/>
          <w:lang w:bidi="ar-SA"/>
        </w:rPr>
        <w:t>قال ابن عامر فحدثت بهذا الحديث عبد الله بن جعفر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نحن كنا أحق بهذه الابيات من همدان</w:t>
      </w:r>
      <w:r>
        <w:rPr>
          <w:rFonts w:eastAsia="Amiri" w:cs="Amiri" w:ascii="Amiri" w:hAnsi="Amiri"/>
          <w:color w:val="111111"/>
          <w:sz w:val="28"/>
          <w:szCs w:val="28"/>
          <w:rtl w:val="true"/>
          <w:lang w:bidi="ar-SA"/>
        </w:rPr>
        <w:t>.</w:t>
      </w:r>
    </w:p>
    <w:p>
      <w:pPr>
        <w:sectPr>
          <w:footerReference w:type="default" r:id="rId24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المصنف</w:t>
      </w:r>
      <w:r>
        <w:rPr>
          <w:rFonts w:eastAsia="IRNazanin" w:cs="IRNazanin"/>
          <w:color w:val="111111"/>
          <w:sz w:val="28"/>
          <w:szCs w:val="28"/>
          <w:rtl w:val="true"/>
          <w:lang w:bidi="fa-IR"/>
        </w:rPr>
        <w:t xml:space="preserve">: </w:t>
      </w:r>
      <w:r>
        <w:rPr>
          <w:rFonts w:eastAsia="IRNazanin" w:cs="IRNazanin"/>
          <w:color w:val="111111"/>
          <w:sz w:val="28"/>
          <w:szCs w:val="28"/>
          <w:lang w:bidi="fa-IR"/>
        </w:rPr>
        <w:t>281/12</w:t>
      </w:r>
      <w:r>
        <w:rPr>
          <w:rFonts w:eastAsia="IRNazanin" w:cs="IRNazanin"/>
          <w:color w:val="111111"/>
          <w:sz w:val="28"/>
          <w:szCs w:val="28"/>
          <w:rtl w:val="true"/>
          <w:lang w:bidi="fa-IR"/>
        </w:rPr>
        <w:t xml:space="preserve"> . </w:t>
      </w:r>
      <w:bookmarkStart w:id="417" w:name="pg16511_162547"/>
    </w:p>
    <w:p>
      <w:pPr>
        <w:pStyle w:val="Heading2"/>
        <w:numPr>
          <w:ilvl w:val="1"/>
          <w:numId w:val="1"/>
        </w:numPr>
        <w:rPr/>
      </w:pPr>
      <w:bookmarkStart w:id="418" w:name="__RefHeading___Toc9283528_1280447820"/>
      <w:bookmarkStart w:id="419" w:name="_Toc150"/>
      <w:bookmarkEnd w:id="417"/>
      <w:bookmarkEnd w:id="418"/>
      <w:r>
        <w:rPr>
          <w:rtl w:val="true"/>
        </w:rPr>
        <w:t>كتاب الديات</w:t>
      </w:r>
      <w:bookmarkEnd w:id="419"/>
    </w:p>
    <w:p>
      <w:pPr>
        <w:pStyle w:val="Heading3"/>
        <w:numPr>
          <w:ilvl w:val="2"/>
          <w:numId w:val="1"/>
        </w:numPr>
        <w:rPr/>
      </w:pPr>
      <w:bookmarkStart w:id="420" w:name="__RefHeading___Toc9283530_1280447820"/>
      <w:bookmarkStart w:id="421" w:name="_Toc151"/>
      <w:bookmarkEnd w:id="420"/>
      <w:r>
        <w:rPr/>
        <w:t>1</w:t>
      </w:r>
      <w:r>
        <w:rPr>
          <w:rtl w:val="true"/>
        </w:rPr>
        <w:t xml:space="preserve"> -</w:t>
      </w:r>
      <w:r>
        <w:rPr>
          <w:rtl w:val="true"/>
        </w:rPr>
        <w:t>باب العمد</w:t>
      </w:r>
      <w:bookmarkEnd w:id="421"/>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الرزاق عن ابن جريج قال حدثنا عبد الكريم عن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وابن مسعود، أن العمد السلاح</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ماجة حدثنا محمد بن يحيى ثنا ابن الطباع، ثنا إسماعيل بن عياش عن إسحق ابن عبد الله بن أبي فروة، عن إبراهيم بن عبد الله بن حنين، عن أبيه، عن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وعن عمرو بن شعيب، عن أبيه، عن جده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قتل رجل عبده عمدا متعمدا، فجلده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مائة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ونفاه سنة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ومحاسهمه من المسلمين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المنابع</w:t>
      </w:r>
      <w:r>
        <w:rPr>
          <w:rFonts w:eastAsia="IRNazanin" w:cs="IRNazanin"/>
          <w:color w:val="111111"/>
          <w:sz w:val="28"/>
          <w:szCs w:val="28"/>
          <w:rtl w:val="true"/>
          <w:lang w:bidi="fa-IR"/>
        </w:rPr>
        <w:t>:</w:t>
      </w:r>
    </w:p>
    <w:p>
      <w:pPr>
        <w:sectPr>
          <w:footerReference w:type="default" r:id="rId24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المصنف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271/9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سنن ابن ماجة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888/2</w:t>
      </w:r>
      <w:r>
        <w:rPr>
          <w:rFonts w:eastAsia="Amiri" w:cs="Amiri" w:ascii="Amiri" w:hAnsi="Amiri"/>
          <w:color w:val="111111"/>
          <w:sz w:val="28"/>
          <w:szCs w:val="28"/>
          <w:rtl w:val="true"/>
          <w:lang w:bidi="ar-SA"/>
        </w:rPr>
        <w:t xml:space="preserve"> . </w:t>
      </w:r>
      <w:bookmarkStart w:id="422" w:name="pg16511_162548"/>
    </w:p>
    <w:p>
      <w:pPr>
        <w:pStyle w:val="Heading3"/>
        <w:numPr>
          <w:ilvl w:val="2"/>
          <w:numId w:val="1"/>
        </w:numPr>
        <w:rPr/>
      </w:pPr>
      <w:bookmarkStart w:id="423" w:name="__RefHeading___Toc9283532_1280447820"/>
      <w:bookmarkStart w:id="424" w:name="_Toc152"/>
      <w:bookmarkEnd w:id="422"/>
      <w:bookmarkEnd w:id="423"/>
      <w:r>
        <w:rPr/>
        <w:t>2</w:t>
      </w:r>
      <w:r>
        <w:rPr>
          <w:rtl w:val="true"/>
        </w:rPr>
        <w:t xml:space="preserve"> -</w:t>
      </w:r>
      <w:r>
        <w:rPr>
          <w:rtl w:val="true"/>
        </w:rPr>
        <w:t>باب شبه العمد</w:t>
      </w:r>
      <w:bookmarkEnd w:id="424"/>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الرزاق عن الثوري عن أبي إسحاق عن عاصم بن ضمرة عن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شبه العمد الضربة بالخشبة الضخمة، والحجر العظيم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الرزاق عن ابن جريج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ابن جريج عن عطاء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يغلظ في شبه العمد الدية، ولا يقتل به مرتين تترى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الرزاق عن ابن جريج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أخبرني عبد الكريم عن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وابن مسعود كقول عطاء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أبو داود ثنا هناد ثنا أبو الأحوص عن أبى اسحاق عن عاصم ابن ضمرة عن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انه قال في شبه العمد أثلاث ثلاث وثلاثون حقة وثلاث وثلاثون جذعة واربع وثلاثون ثنية إلى بازل عامها كلها خلفة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البيهق ذكر أبويحيى الساجي عن جميل بن الحسن العتكى عن أبى همام عن سعيد عن مطر عن عطاء عن عبيد بن عمير عن عمر ابن الخطاب وعلى بن أبى طالب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انهما قالا في الذى يموت في القصاص لادية له </w:t>
      </w:r>
      <w:r>
        <w:rPr>
          <w:rFonts w:eastAsia="Amiri" w:cs="Amiri" w:ascii="Amiri" w:hAnsi="Amiri"/>
          <w:color w:val="111111"/>
          <w:sz w:val="28"/>
          <w:szCs w:val="28"/>
          <w:rtl w:val="true"/>
          <w:lang w:bidi="ar-SA"/>
        </w:rPr>
        <w:t>-</w:t>
      </w:r>
    </w:p>
    <w:p>
      <w:pPr>
        <w:sectPr>
          <w:footerReference w:type="default" r:id="rId25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عنه أخبرنا أبو زكريا بن أبى اسحاق أنبأ أبو عبد الله بن يعقوب ثنا محمد بن عبد الوهاب أنبأ جعفر بن عون أخبرنا الحجاج ابن ارطاة عن أبي يحيى عن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من مات في حد فانما قتله الحد فلا عقل له مات في حد من حدود الله </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عنه عن أبي سعيد بن أبي عمرو ثنا أبو العباس الاصم أنبأ الربيع أنبأ الشافعي قال وروى عن علي بن أبى طالب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مثل ما قلنا في شبه العمد ثلاثون حقة وثلاثون جذعة وأربعون خلفة، ومن حديث آخر ثلاث وثلاثون حقة وثلاث وثلاثون جذعة واربع وثلاثون خلفة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أخبرنا بهذه الرواية الاخيرة أبو على الروذبارى أنبأ أبو بكر ابن داسه ثنا أبو داود ثنا هناد ثنا أبو الأحوص عن أبى اسحاق عن عاصم ابن ضمرة عن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انه قال في شبه العمد ثلاثا ثلاث وثلاثون حقة وثلاث وثلاثون جذعة واربع وثلاثون ثنية إلى بازل عامها كلها خلفة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ابن أبي شيبة حدثنا أبو بكر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 الأحوص عن أبي إسحاق عن عاصم ابن ضمرة عن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شبة العمد ثلاث وثلاثون حقة وثلاث وثلاثون جذعة وأربع وثلاثون ثنية إلى بازل عامها كلها خلفة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أبي شيبة حدثنا أبو بكر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 الأحوص عن أبي إسحاق عن عاصم عن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قتيل السوط والعصا شبه عمد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 بكر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عباد عن حجاج عن عمير بن سعد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أقيم على الرجل الحد في الزنا أو سرقة أو قذف فمات فلا دية له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عنه حدثنا أبو بكر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وكيع قال حدثنا مسعر وسفيان عن أبي حصين عن عمير بن سعد النخعي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كنت لا قيم على رجل حدا فيموت فأجد في نفسي منه شيئا إلا صاحب الخمر لو مات وديته، وزاد سفيان وذلك أن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يسنه</w:t>
      </w:r>
      <w:r>
        <w:rPr>
          <w:rFonts w:eastAsia="IRNazanin" w:cs="IRNazanin"/>
          <w:color w:val="111111"/>
          <w:sz w:val="28"/>
          <w:szCs w:val="28"/>
          <w:rtl w:val="true"/>
          <w:lang w:bidi="fa-IR"/>
        </w:rPr>
        <w:t>.</w:t>
      </w:r>
    </w:p>
    <w:p>
      <w:pPr>
        <w:sectPr>
          <w:footerReference w:type="default" r:id="rId25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عنه حدثنا أبو بكر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محمد بن بشر قال حدثنا سعيد </w:t>
      </w:r>
    </w:p>
    <w:p>
      <w:pPr>
        <w:pStyle w:val="BookText"/>
        <w:rPr/>
      </w:pPr>
      <w:r>
        <w:rPr>
          <w:rFonts w:ascii="Amiri" w:hAnsi="Amiri" w:eastAsia="Amiri" w:cs="Amiri"/>
          <w:color w:val="111111"/>
          <w:sz w:val="28"/>
          <w:sz w:val="28"/>
          <w:szCs w:val="28"/>
          <w:rtl w:val="true"/>
          <w:lang w:bidi="ar-SA"/>
        </w:rPr>
        <w:t>عن مطر عن عطاء عن عبيد بن عمير أن عمرو عليا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قتله قصاص فلا دية 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عنه حدثنا أبو بكر قال حدثنا أبو خالد عن ابن جريج عن عبد الكريم عن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وعبد الله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العمد السلاح</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عنه حدثنا أبو بكر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 خالد عن ابن جريج عن عطاء مثله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عنه حدثنا أبو بكر قال حدثنا أبو الأحوص عن أبي إسحاق عن عاصم بن ضمرة عن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شبه العمد بالعصى والحجر العظيم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المنابع</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المصنف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280/9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281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سنن أبي داود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186/4</w:t>
      </w:r>
      <w:r>
        <w:rPr>
          <w:rFonts w:ascii="Amiri" w:hAnsi="Amiri" w:eastAsia="Amiri" w:cs="Amiri"/>
          <w:color w:val="111111"/>
          <w:sz w:val="28"/>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سنن الكبري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69/8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74</w:t>
      </w:r>
      <w:r>
        <w:rPr>
          <w:rFonts w:ascii="Amiri" w:hAnsi="Amiri" w:eastAsia="Amiri" w:cs="Amiri"/>
          <w:color w:val="111111"/>
          <w:sz w:val="28"/>
          <w:sz w:val="28"/>
          <w:szCs w:val="28"/>
          <w:rtl w:val="true"/>
          <w:lang w:bidi="ar-SA"/>
        </w:rPr>
        <w:t>،</w:t>
      </w:r>
    </w:p>
    <w:p>
      <w:pPr>
        <w:sectPr>
          <w:footerReference w:type="default" r:id="rId25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المصنف</w:t>
      </w:r>
      <w:r>
        <w:rPr>
          <w:rFonts w:eastAsia="IRNazanin" w:cs="IRNazanin"/>
          <w:color w:val="111111"/>
          <w:sz w:val="28"/>
          <w:szCs w:val="28"/>
          <w:rtl w:val="true"/>
          <w:lang w:bidi="fa-IR"/>
        </w:rPr>
        <w:t xml:space="preserve">: </w:t>
      </w:r>
      <w:r>
        <w:rPr>
          <w:rFonts w:eastAsia="IRNazanin" w:cs="IRNazanin"/>
          <w:color w:val="111111"/>
          <w:sz w:val="28"/>
          <w:szCs w:val="28"/>
          <w:lang w:bidi="fa-IR"/>
        </w:rPr>
        <w:t>136/9</w:t>
      </w:r>
      <w:r>
        <w:rPr>
          <w:rFonts w:eastAsia="IRNazanin" w:cs="IRNazanin"/>
          <w:color w:val="111111"/>
          <w:sz w:val="28"/>
          <w:szCs w:val="28"/>
          <w:rtl w:val="true"/>
          <w:lang w:bidi="fa-IR"/>
        </w:rPr>
        <w:t xml:space="preserve"> - </w:t>
      </w:r>
      <w:r>
        <w:rPr>
          <w:rFonts w:eastAsia="IRNazanin" w:cs="IRNazanin"/>
          <w:color w:val="111111"/>
          <w:sz w:val="28"/>
          <w:szCs w:val="28"/>
          <w:lang w:bidi="fa-IR"/>
        </w:rPr>
        <w:t>138</w:t>
      </w:r>
      <w:r>
        <w:rPr>
          <w:rFonts w:eastAsia="IRNazanin" w:cs="IRNazanin"/>
          <w:color w:val="111111"/>
          <w:sz w:val="28"/>
          <w:szCs w:val="28"/>
          <w:rtl w:val="true"/>
          <w:lang w:bidi="fa-IR"/>
        </w:rPr>
        <w:t xml:space="preserve"> - </w:t>
      </w:r>
      <w:r>
        <w:rPr>
          <w:rFonts w:eastAsia="IRNazanin" w:cs="IRNazanin"/>
          <w:color w:val="111111"/>
          <w:sz w:val="28"/>
          <w:szCs w:val="28"/>
          <w:lang w:bidi="fa-IR"/>
        </w:rPr>
        <w:t>342</w:t>
      </w:r>
      <w:r>
        <w:rPr>
          <w:rFonts w:eastAsia="IRNazanin" w:cs="IRNazanin"/>
          <w:color w:val="111111"/>
          <w:sz w:val="28"/>
          <w:szCs w:val="28"/>
          <w:rtl w:val="true"/>
          <w:lang w:bidi="fa-IR"/>
        </w:rPr>
        <w:t xml:space="preserve"> - </w:t>
      </w:r>
      <w:r>
        <w:rPr>
          <w:rFonts w:eastAsia="IRNazanin" w:cs="IRNazanin"/>
          <w:color w:val="111111"/>
          <w:sz w:val="28"/>
          <w:szCs w:val="28"/>
          <w:lang w:bidi="fa-IR"/>
        </w:rPr>
        <w:t>343</w:t>
      </w:r>
      <w:r>
        <w:rPr>
          <w:rFonts w:eastAsia="IRNazanin" w:cs="IRNazanin"/>
          <w:color w:val="111111"/>
          <w:sz w:val="28"/>
          <w:szCs w:val="28"/>
          <w:rtl w:val="true"/>
          <w:lang w:bidi="fa-IR"/>
        </w:rPr>
        <w:t xml:space="preserve"> - </w:t>
      </w:r>
      <w:r>
        <w:rPr>
          <w:rFonts w:eastAsia="IRNazanin" w:cs="IRNazanin"/>
          <w:color w:val="111111"/>
          <w:sz w:val="28"/>
          <w:szCs w:val="28"/>
          <w:lang w:bidi="fa-IR"/>
        </w:rPr>
        <w:t>346</w:t>
      </w:r>
      <w:r>
        <w:rPr>
          <w:rFonts w:eastAsia="IRNazanin" w:cs="IRNazanin"/>
          <w:color w:val="111111"/>
          <w:sz w:val="28"/>
          <w:szCs w:val="28"/>
          <w:rtl w:val="true"/>
          <w:lang w:bidi="fa-IR"/>
        </w:rPr>
        <w:t xml:space="preserve"> </w:t>
      </w:r>
      <w:bookmarkStart w:id="425" w:name="pg16511_162551"/>
    </w:p>
    <w:p>
      <w:pPr>
        <w:pStyle w:val="Heading3"/>
        <w:numPr>
          <w:ilvl w:val="2"/>
          <w:numId w:val="1"/>
        </w:numPr>
        <w:rPr/>
      </w:pPr>
      <w:bookmarkStart w:id="426" w:name="__RefHeading___Toc9283534_1280447820"/>
      <w:bookmarkStart w:id="427" w:name="_Toc153"/>
      <w:bookmarkEnd w:id="425"/>
      <w:bookmarkEnd w:id="426"/>
      <w:r>
        <w:rPr/>
        <w:t>3</w:t>
      </w:r>
      <w:r>
        <w:rPr>
          <w:rtl w:val="true"/>
        </w:rPr>
        <w:t xml:space="preserve">- </w:t>
      </w:r>
      <w:r>
        <w:rPr>
          <w:rtl w:val="true"/>
        </w:rPr>
        <w:t>باب دية الخطاء</w:t>
      </w:r>
      <w:bookmarkEnd w:id="427"/>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ابو داوود عن عبد الرزاق عن الثوري عن منصور عن إبراهيم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الخطأ خمس وعشرون حقة، وخمس وعشرون جذعة، وخمس وعشرون بنت مخاض وخمس عشرون بنت لبون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عنه حدثنا أبو بكر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وكيع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سفيان عن أبي إسحاق عن عاصم ابن ضمرة عن علي، وعن سفيان عن منصور عن إبراهيم عن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يقول في الخطا أرباعا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خمس وعشرون حقة، وخمس وعشرون جذعة وخمس وعشرون بنات لبون وخمس وعشرون بنات مخاض</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البيهقي أخبرنا أبو سعيد ثنا أبو العباس ثنا بحر ثنا عبد الله بن وهب، أخبرني ابن لهيعة عن يزيد بن أبي حبيب ان علي بن أبي طالب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قضى قضى بالتقل في القتل الخطأ في ثلاث سنين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ابن أبي شيبة حدثنا أبو بكر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وكيع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سفيان عن أبي إسحاق عن عاصم ابن ضمرة عن علي، وعن سفيان عن منصور عن إبراهيم عن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الخطا أرباعا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خمس وعشرون حقة وخمس وعشرون جذعة وخمس وعشرون بنات لبون، وخمس وعشرون بنات مخاض</w:t>
      </w:r>
      <w:r>
        <w:rPr>
          <w:rFonts w:eastAsia="Amiri" w:cs="Amiri" w:ascii="Amiri" w:hAnsi="Amiri"/>
          <w:color w:val="111111"/>
          <w:sz w:val="28"/>
          <w:szCs w:val="28"/>
          <w:rtl w:val="true"/>
          <w:lang w:bidi="ar-SA"/>
        </w:rPr>
        <w:t>.</w:t>
      </w:r>
    </w:p>
    <w:p>
      <w:pPr>
        <w:sectPr>
          <w:footerReference w:type="default" r:id="rId25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عنه حدثنا أبو بكر قال حدثنا عبد الرحيم عن حجاج عن </w:t>
      </w:r>
    </w:p>
    <w:p>
      <w:pPr>
        <w:pStyle w:val="BookText"/>
        <w:rPr/>
      </w:pPr>
      <w:r>
        <w:rPr>
          <w:rFonts w:ascii="Amiri" w:hAnsi="Amiri" w:eastAsia="Amiri" w:cs="Amiri"/>
          <w:color w:val="111111"/>
          <w:sz w:val="28"/>
          <w:sz w:val="28"/>
          <w:szCs w:val="28"/>
          <w:rtl w:val="true"/>
          <w:lang w:bidi="ar-SA"/>
        </w:rPr>
        <w:t>الحكم عن إبراهيم عن علي بن أبي طالب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غلامان يلعبان فوتب أحدهما على ظهر صاحبه فانكسرت ثنية الاعلى، وشج الاسفل، فضمن بعضهم بعضا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المنابع </w:t>
      </w:r>
      <w:r>
        <w:rPr>
          <w:rFonts w:eastAsia="IRNazanin" w:cs="IRNazanin"/>
          <w:color w:val="111111"/>
          <w:sz w:val="28"/>
          <w:szCs w:val="28"/>
          <w:rtl w:val="true"/>
          <w:lang w:bidi="fa-IR"/>
        </w:rPr>
        <w:t>:</w:t>
      </w:r>
    </w:p>
    <w:p>
      <w:pPr>
        <w:sectPr>
          <w:footerReference w:type="default" r:id="rId25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سنن ابي داود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سنن الكبرى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المصنف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134/9</w:t>
      </w:r>
      <w:r>
        <w:rPr>
          <w:rFonts w:eastAsia="Amiri" w:cs="Amiri" w:ascii="Amiri" w:hAnsi="Amiri"/>
          <w:color w:val="111111"/>
          <w:sz w:val="28"/>
          <w:szCs w:val="28"/>
          <w:rtl w:val="true"/>
          <w:lang w:bidi="ar-SA"/>
        </w:rPr>
        <w:t xml:space="preserve"> </w:t>
      </w:r>
      <w:bookmarkStart w:id="428" w:name="pg16511_162553"/>
    </w:p>
    <w:p>
      <w:pPr>
        <w:pStyle w:val="Heading3"/>
        <w:numPr>
          <w:ilvl w:val="2"/>
          <w:numId w:val="1"/>
        </w:numPr>
        <w:rPr/>
      </w:pPr>
      <w:bookmarkStart w:id="429" w:name="__RefHeading___Toc9283536_1280447820"/>
      <w:bookmarkStart w:id="430" w:name="_Toc154"/>
      <w:bookmarkEnd w:id="428"/>
      <w:bookmarkEnd w:id="429"/>
      <w:r>
        <w:rPr/>
        <w:t>4</w:t>
      </w:r>
      <w:r>
        <w:rPr>
          <w:rtl w:val="true"/>
        </w:rPr>
        <w:t xml:space="preserve">- </w:t>
      </w:r>
      <w:r>
        <w:rPr>
          <w:rtl w:val="true"/>
        </w:rPr>
        <w:t>باب الموضحة والمنقلة</w:t>
      </w:r>
      <w:bookmarkEnd w:id="430"/>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عبد الرزاق عن الثوري ومحمد عن أبي إسحاق عن عاصم بن ضمرة عن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الموضحة خمس من الابل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البيهقي أخبرنا أبو نصر بن قتادة أنبأ أبو الفضل بن خميرويه أنبأ احمد بن نجدة ثنا سعيد بن منصور ثنا أبو عوانة عن أبى اسحاق عن عاصم ابن ضمرة عن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انه قال في المنقلة خمس عشرة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أبي شيبة حدثنا أبو بكر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محمد بن فضيل عن أشعث عن الشعبي عن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عبد الله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الموضحة خمس من الابل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حدثنا أبو بكر قال حدثنا وكيع عن سفيان عن أبي إسحاق عن عاصم بن ضمرة عن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الموضحة خمس من الابل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عنه حدثنا أبو بكر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حدثنا محمد بن فضيل عن الشعبي عن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الموضحة خمس من الابل أرباعا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ربع جذاع وربع ،حقاق، وربع بنات لبون، وربع بنات مخاض</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حدثنا أبو بكر قال حدثنا محمد بن فضيل عن أشعث عن الشعبي عن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الموضحة خمس من الابل أرباعا ربع جذاع وربع حقاق، وربع بنات لبون، وربع بنات مخاض</w:t>
      </w:r>
      <w:r>
        <w:rPr>
          <w:rFonts w:eastAsia="Amiri" w:cs="Amiri" w:ascii="Amiri" w:hAnsi="Amiri"/>
          <w:color w:val="111111"/>
          <w:sz w:val="28"/>
          <w:szCs w:val="28"/>
          <w:rtl w:val="true"/>
          <w:lang w:bidi="ar-SA"/>
        </w:rPr>
        <w:t>.</w:t>
      </w:r>
    </w:p>
    <w:p>
      <w:pPr>
        <w:sectPr>
          <w:footerReference w:type="default" r:id="rId25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عنه حدثنا أبو بكر قال حدثنا أبو الأحوص عن أبى اسحاق </w:t>
      </w:r>
    </w:p>
    <w:p>
      <w:pPr>
        <w:pStyle w:val="BookText"/>
        <w:rPr/>
      </w:pPr>
      <w:r>
        <w:rPr>
          <w:rFonts w:ascii="Amiri" w:hAnsi="Amiri" w:eastAsia="Amiri" w:cs="Amiri"/>
          <w:color w:val="111111"/>
          <w:sz w:val="28"/>
          <w:sz w:val="28"/>
          <w:szCs w:val="28"/>
          <w:rtl w:val="true"/>
          <w:lang w:bidi="ar-SA"/>
        </w:rPr>
        <w:t>عن عاصم عن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المنقلة خمس عشرة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المنابع</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المصنف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سنن الكبرى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82/8</w:t>
      </w:r>
      <w:r>
        <w:rPr>
          <w:rFonts w:eastAsia="Amiri" w:cs="Amiri" w:ascii="Amiri" w:hAnsi="Amiri"/>
          <w:color w:val="111111"/>
          <w:sz w:val="28"/>
          <w:szCs w:val="28"/>
          <w:rtl w:val="true"/>
          <w:lang w:bidi="ar-SA"/>
        </w:rPr>
        <w:t xml:space="preserve"> .</w:t>
      </w:r>
    </w:p>
    <w:p>
      <w:pPr>
        <w:sectPr>
          <w:footerReference w:type="default" r:id="rId25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المصنف</w:t>
      </w:r>
      <w:r>
        <w:rPr>
          <w:rFonts w:eastAsia="IRNazanin" w:cs="IRNazanin"/>
          <w:color w:val="111111"/>
          <w:sz w:val="28"/>
          <w:szCs w:val="28"/>
          <w:rtl w:val="true"/>
          <w:lang w:bidi="fa-IR"/>
        </w:rPr>
        <w:t xml:space="preserve">: </w:t>
      </w:r>
      <w:r>
        <w:rPr>
          <w:rFonts w:eastAsia="IRNazanin" w:cs="IRNazanin"/>
          <w:color w:val="111111"/>
          <w:sz w:val="28"/>
          <w:szCs w:val="28"/>
          <w:lang w:bidi="fa-IR"/>
        </w:rPr>
        <w:t>142/9</w:t>
      </w:r>
      <w:r>
        <w:rPr>
          <w:rFonts w:eastAsia="IRNazanin" w:cs="IRNazanin"/>
          <w:color w:val="111111"/>
          <w:sz w:val="28"/>
          <w:szCs w:val="28"/>
          <w:rtl w:val="true"/>
          <w:lang w:bidi="fa-IR"/>
        </w:rPr>
        <w:t xml:space="preserve"> - </w:t>
      </w:r>
      <w:r>
        <w:rPr>
          <w:rFonts w:eastAsia="IRNazanin" w:cs="IRNazanin"/>
          <w:color w:val="111111"/>
          <w:sz w:val="28"/>
          <w:szCs w:val="28"/>
          <w:lang w:bidi="fa-IR"/>
        </w:rPr>
        <w:t>144</w:t>
      </w:r>
      <w:r>
        <w:rPr>
          <w:rFonts w:eastAsia="IRNazanin" w:cs="IRNazanin"/>
          <w:color w:val="111111"/>
          <w:sz w:val="28"/>
          <w:szCs w:val="28"/>
          <w:rtl w:val="true"/>
          <w:lang w:bidi="fa-IR"/>
        </w:rPr>
        <w:t xml:space="preserve"> - </w:t>
      </w:r>
      <w:r>
        <w:rPr>
          <w:rFonts w:eastAsia="IRNazanin" w:cs="IRNazanin"/>
          <w:color w:val="111111"/>
          <w:sz w:val="28"/>
          <w:szCs w:val="28"/>
          <w:lang w:bidi="fa-IR"/>
        </w:rPr>
        <w:t>147</w:t>
      </w:r>
      <w:r>
        <w:rPr>
          <w:rFonts w:eastAsia="IRNazanin" w:cs="IRNazanin"/>
          <w:color w:val="111111"/>
          <w:sz w:val="28"/>
          <w:szCs w:val="28"/>
          <w:rtl w:val="true"/>
          <w:lang w:bidi="fa-IR"/>
        </w:rPr>
        <w:t xml:space="preserve">. </w:t>
      </w:r>
      <w:bookmarkStart w:id="431" w:name="pg16511_162555"/>
    </w:p>
    <w:p>
      <w:pPr>
        <w:pStyle w:val="Heading3"/>
        <w:numPr>
          <w:ilvl w:val="2"/>
          <w:numId w:val="1"/>
        </w:numPr>
        <w:rPr/>
      </w:pPr>
      <w:bookmarkStart w:id="432" w:name="__RefHeading___Toc9283538_1280447820"/>
      <w:bookmarkStart w:id="433" w:name="_Toc155"/>
      <w:bookmarkEnd w:id="431"/>
      <w:bookmarkEnd w:id="432"/>
      <w:r>
        <w:rPr/>
        <w:t>5</w:t>
      </w:r>
      <w:r>
        <w:rPr>
          <w:rtl w:val="true"/>
        </w:rPr>
        <w:t xml:space="preserve">- </w:t>
      </w:r>
      <w:r>
        <w:rPr>
          <w:rtl w:val="true"/>
        </w:rPr>
        <w:t>باب الملطاة</w:t>
      </w:r>
      <w:bookmarkEnd w:id="433"/>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الرزاق عن الثوري عن جابر بن عبد الله بن نجي، أن عليا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قضى في السمحاق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وهي الملطأة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بأربع من الابل</w:t>
      </w:r>
      <w:r>
        <w:rPr>
          <w:rFonts w:eastAsia="Amiri" w:cs="Amiri" w:ascii="Amiri" w:hAnsi="Amiri"/>
          <w:color w:val="111111"/>
          <w:sz w:val="28"/>
          <w:szCs w:val="28"/>
          <w:rtl w:val="true"/>
          <w:lang w:bidi="ar-SA"/>
        </w:rPr>
        <w:t>.</w:t>
      </w:r>
    </w:p>
    <w:p>
      <w:pPr>
        <w:sectPr>
          <w:footerReference w:type="default" r:id="rId25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المصنف </w:t>
      </w:r>
      <w:r>
        <w:rPr>
          <w:rFonts w:eastAsia="IRNazanin" w:cs="IRNazanin"/>
          <w:color w:val="111111"/>
          <w:sz w:val="28"/>
          <w:szCs w:val="28"/>
          <w:rtl w:val="true"/>
          <w:lang w:bidi="fa-IR"/>
        </w:rPr>
        <w:t>:</w:t>
      </w:r>
      <w:r>
        <w:rPr>
          <w:rFonts w:eastAsia="IRNazanin" w:cs="IRNazanin"/>
          <w:color w:val="111111"/>
          <w:sz w:val="28"/>
          <w:szCs w:val="28"/>
          <w:lang w:bidi="fa-IR"/>
        </w:rPr>
        <w:t>312/9</w:t>
      </w:r>
      <w:r>
        <w:rPr>
          <w:rFonts w:eastAsia="IRNazanin" w:cs="IRNazanin"/>
          <w:color w:val="111111"/>
          <w:sz w:val="28"/>
          <w:szCs w:val="28"/>
          <w:rtl w:val="true"/>
          <w:lang w:bidi="fa-IR"/>
        </w:rPr>
        <w:t xml:space="preserve"> . </w:t>
      </w:r>
      <w:bookmarkStart w:id="434" w:name="pg16511_162556"/>
    </w:p>
    <w:p>
      <w:pPr>
        <w:pStyle w:val="Heading3"/>
        <w:numPr>
          <w:ilvl w:val="2"/>
          <w:numId w:val="1"/>
        </w:numPr>
        <w:rPr/>
      </w:pPr>
      <w:bookmarkStart w:id="435" w:name="__RefHeading___Toc9283540_1280447820"/>
      <w:bookmarkStart w:id="436" w:name="_Toc156"/>
      <w:bookmarkEnd w:id="434"/>
      <w:bookmarkEnd w:id="435"/>
      <w:r>
        <w:rPr/>
        <w:t>6</w:t>
      </w:r>
      <w:r>
        <w:rPr>
          <w:rtl w:val="true"/>
        </w:rPr>
        <w:t xml:space="preserve">- </w:t>
      </w:r>
      <w:r>
        <w:rPr>
          <w:rtl w:val="true"/>
        </w:rPr>
        <w:t>باب دية الأذن</w:t>
      </w:r>
      <w:bookmarkEnd w:id="436"/>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الرزاق عن الثوري عن ابن أبي إسحاق عن عاصم ابن ضمرة عن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الاذن إذا النصف، الاذن إذا النصف، يعني نصف الدية، قال سفيان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أصيب من الاذن فبحساب ذلك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البيهق أخبرنا أبو نصر بن قتادة أنبأ أبو الفضل بن خميرويه أنبأ احمد بن نجدة ثنا سعيد بن منصور ثنا أبو عوانة عن أبى اسحاق عن عاصم ابن ضمرة عن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انه قال في الجائفة الثلث وفي الآمة الثلث</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أخبرنا أبو نصر بن قتادة أنباً أبو الفضل بن خيمرويه أنبأ احمد بن نجدة ثنا سعيد بن منصور ثنا أبو عوانة عن أبى اسحاق عن عاصم ابن ضمرة عن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انه قال وفي الاذن النصف وروى الشعبي عن ابن مسعود انه قال في الاذن إذا استؤصلت نصف الدية اخماسا فما نقص منها فبحساب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ابن أبي شيبة حدثنا أبو بكر قال حدثنا أبو الأحوص عن أبي إسحاق عن عاصم بن ضمرة عن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الاذن نصف الدية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المنابع</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المصنف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سنن الكبرى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85/8</w:t>
      </w:r>
    </w:p>
    <w:p>
      <w:pPr>
        <w:sectPr>
          <w:footerReference w:type="default" r:id="rId25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تاریخ بغداد ،</w:t>
      </w:r>
      <w:r>
        <w:rPr>
          <w:rFonts w:eastAsia="IRNazanin" w:cs="IRNazanin"/>
          <w:color w:val="111111"/>
          <w:sz w:val="28"/>
          <w:szCs w:val="28"/>
          <w:lang w:bidi="fa-IR"/>
        </w:rPr>
        <w:t>177/7</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المصنف</w:t>
      </w:r>
      <w:r>
        <w:rPr>
          <w:rFonts w:eastAsia="IRNazanin" w:cs="IRNazanin"/>
          <w:color w:val="111111"/>
          <w:sz w:val="28"/>
          <w:szCs w:val="28"/>
          <w:rtl w:val="true"/>
          <w:lang w:bidi="fa-IR"/>
        </w:rPr>
        <w:t xml:space="preserve">: </w:t>
      </w:r>
      <w:r>
        <w:rPr>
          <w:rFonts w:eastAsia="IRNazanin" w:cs="IRNazanin"/>
          <w:color w:val="111111"/>
          <w:sz w:val="28"/>
          <w:szCs w:val="28"/>
          <w:lang w:bidi="fa-IR"/>
        </w:rPr>
        <w:t>153/9</w:t>
      </w:r>
      <w:r>
        <w:rPr>
          <w:rFonts w:ascii="IRNazanin" w:hAnsi="IRNazanin" w:eastAsia="IRNazanin"/>
          <w:color w:val="111111"/>
          <w:sz w:val="28"/>
          <w:sz w:val="28"/>
          <w:szCs w:val="28"/>
          <w:rtl w:val="true"/>
          <w:lang w:bidi="fa-IR"/>
        </w:rPr>
        <w:t xml:space="preserve">، </w:t>
      </w:r>
      <w:bookmarkStart w:id="437" w:name="pg16511_162557"/>
    </w:p>
    <w:p>
      <w:pPr>
        <w:pStyle w:val="Heading3"/>
        <w:numPr>
          <w:ilvl w:val="2"/>
          <w:numId w:val="1"/>
        </w:numPr>
        <w:rPr/>
      </w:pPr>
      <w:bookmarkStart w:id="438" w:name="__RefHeading___Toc9283542_1280447820"/>
      <w:bookmarkStart w:id="439" w:name="_Toc157"/>
      <w:bookmarkEnd w:id="437"/>
      <w:bookmarkEnd w:id="438"/>
      <w:r>
        <w:rPr/>
        <w:t>7</w:t>
      </w:r>
      <w:r>
        <w:rPr>
          <w:rtl w:val="true"/>
        </w:rPr>
        <w:t xml:space="preserve">- </w:t>
      </w:r>
      <w:r>
        <w:rPr>
          <w:rtl w:val="true"/>
        </w:rPr>
        <w:t>باب دية الأنف</w:t>
      </w:r>
      <w:bookmarkEnd w:id="439"/>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البيهقی أخبرنا أبو نصر بن قتادة أنبأ أبو الفضل بن خميرويه أنبأ احمد بن نجدة ثنا سعيد بن منصور ثنا أبو عوانة عن أبى اسحاق عن عاصم ابن ضمرة عن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انه قال في الجائفة الثلث وفي الآمة الثلث</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ابن أبي شيبة حدثنا أبو بكر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 الأحوص عن أبي إسحاق عن عاصم بن ضمرة عن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الانف الدية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حدثنا أبو بكر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حفص بن غياث عن أشعث عن على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فى الانف الدية، وما قطع من الانف فبحساب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المنابع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سنن الكبرى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88/8</w:t>
      </w:r>
      <w:r>
        <w:rPr>
          <w:rFonts w:eastAsia="Amiri" w:cs="Amiri" w:ascii="Amiri" w:hAnsi="Amiri"/>
          <w:color w:val="111111"/>
          <w:sz w:val="28"/>
          <w:szCs w:val="28"/>
          <w:rtl w:val="true"/>
          <w:lang w:bidi="ar-SA"/>
        </w:rPr>
        <w:t xml:space="preserve"> .</w:t>
      </w:r>
    </w:p>
    <w:p>
      <w:pPr>
        <w:sectPr>
          <w:footerReference w:type="default" r:id="rId25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المصنف</w:t>
      </w:r>
      <w:r>
        <w:rPr>
          <w:rFonts w:eastAsia="IRNazanin" w:cs="IRNazanin"/>
          <w:color w:val="111111"/>
          <w:sz w:val="28"/>
          <w:szCs w:val="28"/>
          <w:rtl w:val="true"/>
          <w:lang w:bidi="fa-IR"/>
        </w:rPr>
        <w:t xml:space="preserve">: </w:t>
      </w:r>
      <w:r>
        <w:rPr>
          <w:rFonts w:eastAsia="IRNazanin" w:cs="IRNazanin"/>
          <w:color w:val="111111"/>
          <w:sz w:val="28"/>
          <w:szCs w:val="28"/>
          <w:lang w:bidi="fa-IR"/>
        </w:rPr>
        <w:t>158/9</w:t>
      </w:r>
      <w:r>
        <w:rPr>
          <w:rFonts w:eastAsia="IRNazanin" w:cs="IRNazanin"/>
          <w:color w:val="111111"/>
          <w:sz w:val="28"/>
          <w:szCs w:val="28"/>
          <w:rtl w:val="true"/>
          <w:lang w:bidi="fa-IR"/>
        </w:rPr>
        <w:t xml:space="preserve"> . </w:t>
      </w:r>
      <w:bookmarkStart w:id="440" w:name="pg16511_162558"/>
    </w:p>
    <w:p>
      <w:pPr>
        <w:pStyle w:val="Heading3"/>
        <w:numPr>
          <w:ilvl w:val="2"/>
          <w:numId w:val="1"/>
        </w:numPr>
        <w:rPr/>
      </w:pPr>
      <w:bookmarkStart w:id="441" w:name="__RefHeading___Toc9283544_1280447820"/>
      <w:bookmarkStart w:id="442" w:name="_Toc158"/>
      <w:bookmarkEnd w:id="440"/>
      <w:bookmarkEnd w:id="441"/>
      <w:r>
        <w:rPr/>
        <w:t>8</w:t>
      </w:r>
      <w:r>
        <w:rPr>
          <w:rtl w:val="true"/>
        </w:rPr>
        <w:t xml:space="preserve">- </w:t>
      </w:r>
      <w:r>
        <w:rPr>
          <w:rtl w:val="true"/>
        </w:rPr>
        <w:t>باب دية العين</w:t>
      </w:r>
      <w:bookmarkEnd w:id="442"/>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الرزاق عن الثوري عن أبي إسحاق عن عاصم ابن ضمرة عن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العين نصف الدية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الرزاق عن معمر عن أبي إسحاق عن عاصم بن ضمرة عن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الرزاق عن معمر عن الزهري وقتادة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العينين الدية كاملة، وفي العين نصف الدية، فما ذهب فبحساب ذلك، قيل لمعمر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وكيف يعلم ذلك؟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بلغني عن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يغمض عينه التي أصيبت، ثم ينظر بالاخرى فينظر أين ينتهي بصره، ثم ينظر بالتي أصيبت، فما نقص فبحسابه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عبد الرزاق عن معمر عن قتادة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بلغني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أحسبه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يغمض عينه التي أصيبت، ثم ينظر بالاخرى، فينظر أين منتهى بصره، ثم ينظر بهذه التي أصيبت، فما نقص أخذ بحسابه</w:t>
      </w:r>
      <w:r>
        <w:rPr>
          <w:rFonts w:eastAsia="Amiri" w:cs="Amiri" w:ascii="Amiri" w:hAnsi="Amiri"/>
          <w:color w:val="111111"/>
          <w:sz w:val="28"/>
          <w:szCs w:val="28"/>
          <w:rtl w:val="true"/>
          <w:lang w:bidi="ar-SA"/>
        </w:rPr>
        <w:t>.</w:t>
      </w:r>
    </w:p>
    <w:p>
      <w:pPr>
        <w:sectPr>
          <w:footerReference w:type="default" r:id="rId26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المصنف</w:t>
      </w:r>
      <w:r>
        <w:rPr>
          <w:rFonts w:eastAsia="IRNazanin" w:cs="IRNazanin"/>
          <w:color w:val="111111"/>
          <w:sz w:val="28"/>
          <w:szCs w:val="28"/>
          <w:rtl w:val="true"/>
          <w:lang w:bidi="fa-IR"/>
        </w:rPr>
        <w:t xml:space="preserve">: </w:t>
      </w:r>
      <w:r>
        <w:rPr>
          <w:rFonts w:eastAsia="IRNazanin" w:cs="IRNazanin"/>
          <w:color w:val="111111"/>
          <w:sz w:val="28"/>
          <w:szCs w:val="28"/>
          <w:lang w:bidi="fa-IR"/>
        </w:rPr>
        <w:t>327/9</w:t>
      </w:r>
      <w:r>
        <w:rPr>
          <w:rFonts w:eastAsia="IRNazanin" w:cs="IRNazanin"/>
          <w:color w:val="111111"/>
          <w:sz w:val="28"/>
          <w:szCs w:val="28"/>
          <w:rtl w:val="true"/>
          <w:lang w:bidi="fa-IR"/>
        </w:rPr>
        <w:t xml:space="preserve"> - </w:t>
      </w:r>
      <w:r>
        <w:rPr>
          <w:rFonts w:eastAsia="IRNazanin" w:cs="IRNazanin"/>
          <w:color w:val="111111"/>
          <w:sz w:val="28"/>
          <w:szCs w:val="28"/>
          <w:lang w:bidi="fa-IR"/>
        </w:rPr>
        <w:t>328</w:t>
      </w:r>
      <w:r>
        <w:rPr>
          <w:rFonts w:eastAsia="IRNazanin" w:cs="IRNazanin"/>
          <w:color w:val="111111"/>
          <w:sz w:val="28"/>
          <w:szCs w:val="28"/>
          <w:rtl w:val="true"/>
          <w:lang w:bidi="fa-IR"/>
        </w:rPr>
        <w:t xml:space="preserve"> . </w:t>
      </w:r>
      <w:bookmarkStart w:id="443" w:name="pg16511_162559"/>
    </w:p>
    <w:p>
      <w:pPr>
        <w:pStyle w:val="Heading3"/>
        <w:numPr>
          <w:ilvl w:val="2"/>
          <w:numId w:val="1"/>
        </w:numPr>
        <w:rPr/>
      </w:pPr>
      <w:bookmarkStart w:id="444" w:name="__RefHeading___Toc9283546_1280447820"/>
      <w:bookmarkStart w:id="445" w:name="_Toc159"/>
      <w:bookmarkEnd w:id="443"/>
      <w:bookmarkEnd w:id="444"/>
      <w:r>
        <w:rPr/>
        <w:t>9</w:t>
      </w:r>
      <w:r>
        <w:rPr>
          <w:rtl w:val="true"/>
        </w:rPr>
        <w:t xml:space="preserve">- </w:t>
      </w:r>
      <w:r>
        <w:rPr>
          <w:rtl w:val="true"/>
        </w:rPr>
        <w:t>باب الشفتين</w:t>
      </w:r>
      <w:bookmarkEnd w:id="445"/>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عبد الرزاق عن إسرائيل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أخبرني أبو إسحاق عن عاصم ابن ضمرة عن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الشفتين الدية</w:t>
      </w:r>
      <w:r>
        <w:rPr>
          <w:rFonts w:eastAsia="Amiri" w:cs="Amiri" w:ascii="Amiri" w:hAnsi="Amiri"/>
          <w:color w:val="111111"/>
          <w:sz w:val="28"/>
          <w:szCs w:val="28"/>
          <w:rtl w:val="true"/>
          <w:lang w:bidi="ar-SA"/>
        </w:rPr>
        <w:t>.</w:t>
      </w:r>
    </w:p>
    <w:p>
      <w:pPr>
        <w:sectPr>
          <w:footerReference w:type="default" r:id="rId26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المصنف</w:t>
      </w:r>
      <w:r>
        <w:rPr>
          <w:rFonts w:eastAsia="IRNazanin" w:cs="IRNazanin"/>
          <w:color w:val="111111"/>
          <w:sz w:val="28"/>
          <w:szCs w:val="28"/>
          <w:rtl w:val="true"/>
          <w:lang w:bidi="fa-IR"/>
        </w:rPr>
        <w:t xml:space="preserve">: </w:t>
      </w:r>
      <w:r>
        <w:rPr>
          <w:rFonts w:eastAsia="IRNazanin" w:cs="IRNazanin"/>
          <w:color w:val="111111"/>
          <w:sz w:val="28"/>
          <w:szCs w:val="28"/>
          <w:lang w:bidi="fa-IR"/>
        </w:rPr>
        <w:t>327/9</w:t>
      </w:r>
      <w:r>
        <w:rPr>
          <w:rFonts w:eastAsia="IRNazanin" w:cs="IRNazanin"/>
          <w:color w:val="111111"/>
          <w:sz w:val="28"/>
          <w:szCs w:val="28"/>
          <w:rtl w:val="true"/>
          <w:lang w:bidi="fa-IR"/>
        </w:rPr>
        <w:t xml:space="preserve"> - </w:t>
      </w:r>
      <w:r>
        <w:rPr>
          <w:rFonts w:eastAsia="IRNazanin" w:cs="IRNazanin"/>
          <w:color w:val="111111"/>
          <w:sz w:val="28"/>
          <w:szCs w:val="28"/>
          <w:lang w:bidi="fa-IR"/>
        </w:rPr>
        <w:t>328</w:t>
      </w:r>
      <w:r>
        <w:rPr>
          <w:rFonts w:eastAsia="IRNazanin" w:cs="IRNazanin"/>
          <w:color w:val="111111"/>
          <w:sz w:val="28"/>
          <w:szCs w:val="28"/>
          <w:rtl w:val="true"/>
          <w:lang w:bidi="fa-IR"/>
        </w:rPr>
        <w:t xml:space="preserve">. </w:t>
      </w:r>
      <w:bookmarkStart w:id="446" w:name="pg16511_162560"/>
    </w:p>
    <w:p>
      <w:pPr>
        <w:pStyle w:val="Heading3"/>
        <w:numPr>
          <w:ilvl w:val="2"/>
          <w:numId w:val="1"/>
        </w:numPr>
        <w:rPr/>
      </w:pPr>
      <w:bookmarkStart w:id="447" w:name="__RefHeading___Toc9283548_1280447820"/>
      <w:bookmarkStart w:id="448" w:name="_Toc160"/>
      <w:bookmarkEnd w:id="446"/>
      <w:bookmarkEnd w:id="447"/>
      <w:r>
        <w:rPr/>
        <w:t>10</w:t>
      </w:r>
      <w:r>
        <w:rPr>
          <w:rtl w:val="true"/>
        </w:rPr>
        <w:t xml:space="preserve">- </w:t>
      </w:r>
      <w:r>
        <w:rPr>
          <w:rtl w:val="true"/>
        </w:rPr>
        <w:t>باب دية الأسنان</w:t>
      </w:r>
      <w:bookmarkEnd w:id="448"/>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الرزاق عن معمر والثوري عن أبي إسحاق عن عاصم بن ضمرة عن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السن خمس من الابل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الرزاق عن ابن جريج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أخبرني عبد الكريم عن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السن تصاب،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اسودت فنذرها واف</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عبد الرزاق عن ابن جريج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أخبرني عبد الكريم قال أبو سعيد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أظنه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السن تصاب ويخشون أن تسود ينتظر بها سنة، فإن اسودت ففيها نذرها وافيا، وإن لم تسود فليس فيها شيء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ابن أبي شيبة حدثنا أبو بكر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 الأحوص عن أبي إسحاق عن عاصم بن ضمرة عن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السن خمس من الابل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حدثنا أبو بكر قال حدثنا عباد بن العوام عن حجاج عن مكحول عن زيد، وعن حجاج عن حصين عن الشعبي عن الحارث عن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 عن حجاج عن الحكم عن إبراهيم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اسودت السن تم عقلها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حدثنا أبو بكر قال حدثنا عبد الرحيم عن حجاج عن مكحول عن زيد، وعن حجاج عن حصين الحارثي عن الشعبي عن الحارث عن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عن حجاج عن الحكم عن إبراهيم مثله</w:t>
      </w:r>
      <w:r>
        <w:rPr>
          <w:rFonts w:eastAsia="Amiri" w:cs="Amiri" w:ascii="Amiri" w:hAnsi="Amiri"/>
          <w:color w:val="111111"/>
          <w:sz w:val="28"/>
          <w:szCs w:val="28"/>
          <w:rtl w:val="true"/>
          <w:lang w:bidi="ar-SA"/>
        </w:rPr>
        <w:t>.</w:t>
      </w:r>
    </w:p>
    <w:p>
      <w:pPr>
        <w:sectPr>
          <w:footerReference w:type="default" r:id="rId26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حدثنا أبو بكر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عباد بن العوام عن حجاج عن حصين عن الشعبي عن الحارث عن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يتربص بها حولا </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حدثنا أبو بكر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عباد بن العوام عن حجاج عن حصين عن الشعبي عن الحارث عن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السن إذا كسر بعضها أعطى صاحبها بحساب ما نقص منها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البيهقي أخبرنا أبو نصر بن قتادة أنبأ أبو الفضل بن خميرويه أنبأ احمد بن نجدة ثنا سعيد بن منصور ثنا أبو عوانة عن أبى اسحاق عن عاصم ابن ضمرة عن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و في السن خمس</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عنه روى في حديث معاذ بن جبل مرفوعا وفي الاسنان كلها مائة من الابل وفي اسناده ضعف وحدیث زید بن اسلم منقطع ورواية من روى عن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في كل سن خمس من الابل اكثر واشهر وروينا عن شريح انه قال إذا كسرت السن اجله سنة وروينا عن الشعبي عن الحارث عن علي الله قال يتربص بها حولا وعن مكحول عن زيد مثله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عنه أنباني أبو عبد الله الحافظ اجازة أنبأ أبو الوليد ثنا الحسن بن سفيان ثنا أبو بكر بن أبي شيبة ثنا أبو خالد عن هشام عن محمد عن شريح فذكره قال وحدثنا أبو بكر ثنا عباد عن حصين عن الشعبي عن الحارث عن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فذكره وعن عباد عن حجاج عن مكحول عن زيد مثله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عنه أخبرنا الإمام أبو عثمان أنباً زاهر بن أحمد ثنا أبو القاسم البغوي ثنا أحمد بن حنبل ثنا عباد أنبأ حجاج عن حصين عن الشعبي عن الحارث عنه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السن إذا كسر بعضها أعطي صاحبها بحساب ما نقص منها و يتربص بها حولا وعن مكحول عن زيد مثله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المنابع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المصنف</w:t>
      </w:r>
      <w:r>
        <w:rPr>
          <w:rFonts w:eastAsia="IRNazanin" w:cs="IRNazanin"/>
          <w:color w:val="111111"/>
          <w:sz w:val="28"/>
          <w:szCs w:val="28"/>
          <w:rtl w:val="true"/>
          <w:lang w:bidi="fa-IR"/>
        </w:rPr>
        <w:t xml:space="preserve">: </w:t>
      </w:r>
      <w:r>
        <w:rPr>
          <w:rFonts w:eastAsia="IRNazanin" w:cs="IRNazanin"/>
          <w:color w:val="111111"/>
          <w:sz w:val="28"/>
          <w:szCs w:val="28"/>
          <w:lang w:bidi="fa-IR"/>
        </w:rPr>
        <w:t>35/9</w:t>
      </w:r>
      <w:r>
        <w:rPr>
          <w:rFonts w:eastAsia="IRNazanin" w:cs="IRNazanin"/>
          <w:color w:val="111111"/>
          <w:sz w:val="28"/>
          <w:szCs w:val="28"/>
          <w:rtl w:val="true"/>
          <w:lang w:bidi="fa-IR"/>
        </w:rPr>
        <w:t xml:space="preserve"> - </w:t>
      </w:r>
      <w:r>
        <w:rPr>
          <w:rFonts w:eastAsia="IRNazanin" w:cs="IRNazanin"/>
          <w:color w:val="111111"/>
          <w:sz w:val="28"/>
          <w:szCs w:val="28"/>
          <w:lang w:bidi="fa-IR"/>
        </w:rPr>
        <w:t>349</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المصنف</w:t>
      </w:r>
      <w:r>
        <w:rPr>
          <w:rFonts w:eastAsia="IRNazanin" w:cs="IRNazanin"/>
          <w:color w:val="111111"/>
          <w:sz w:val="28"/>
          <w:szCs w:val="28"/>
          <w:rtl w:val="true"/>
          <w:lang w:bidi="fa-IR"/>
        </w:rPr>
        <w:t xml:space="preserve">: </w:t>
      </w:r>
      <w:r>
        <w:rPr>
          <w:rFonts w:eastAsia="IRNazanin" w:cs="IRNazanin"/>
          <w:color w:val="111111"/>
          <w:sz w:val="28"/>
          <w:szCs w:val="28"/>
          <w:lang w:bidi="fa-IR"/>
        </w:rPr>
        <w:t>176/9</w:t>
      </w:r>
      <w:r>
        <w:rPr>
          <w:rFonts w:eastAsia="IRNazanin" w:cs="IRNazanin"/>
          <w:color w:val="111111"/>
          <w:sz w:val="28"/>
          <w:szCs w:val="28"/>
          <w:rtl w:val="true"/>
          <w:lang w:bidi="fa-IR"/>
        </w:rPr>
        <w:t xml:space="preserve"> - </w:t>
      </w:r>
      <w:r>
        <w:rPr>
          <w:rFonts w:eastAsia="IRNazanin" w:cs="IRNazanin"/>
          <w:color w:val="111111"/>
          <w:sz w:val="28"/>
          <w:szCs w:val="28"/>
          <w:lang w:bidi="fa-IR"/>
        </w:rPr>
        <w:t>188</w:t>
      </w:r>
      <w:r>
        <w:rPr>
          <w:rFonts w:ascii="IRNazanin" w:hAnsi="IRNazanin" w:eastAsia="IRNazanin"/>
          <w:color w:val="111111"/>
          <w:sz w:val="28"/>
          <w:sz w:val="28"/>
          <w:szCs w:val="28"/>
          <w:rtl w:val="true"/>
          <w:lang w:bidi="fa-IR"/>
        </w:rPr>
        <w:t>،</w:t>
      </w:r>
    </w:p>
    <w:p>
      <w:pPr>
        <w:sectPr>
          <w:footerReference w:type="default" r:id="rId26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سنن الكبرى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89/8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91</w:t>
      </w:r>
      <w:r>
        <w:rPr>
          <w:rFonts w:eastAsia="Amiri" w:cs="Amiri" w:ascii="Amiri" w:hAnsi="Amiri"/>
          <w:color w:val="111111"/>
          <w:sz w:val="28"/>
          <w:szCs w:val="28"/>
          <w:rtl w:val="true"/>
          <w:lang w:bidi="ar-SA"/>
        </w:rPr>
        <w:t xml:space="preserve"> . </w:t>
      </w:r>
      <w:bookmarkStart w:id="449" w:name="pg16511_162562"/>
    </w:p>
    <w:p>
      <w:pPr>
        <w:pStyle w:val="Heading3"/>
        <w:numPr>
          <w:ilvl w:val="2"/>
          <w:numId w:val="1"/>
        </w:numPr>
        <w:rPr/>
      </w:pPr>
      <w:bookmarkStart w:id="450" w:name="__RefHeading___Toc9283550_1280447820"/>
      <w:bookmarkStart w:id="451" w:name="_Toc161"/>
      <w:bookmarkEnd w:id="449"/>
      <w:bookmarkEnd w:id="450"/>
      <w:r>
        <w:rPr/>
        <w:t>11</w:t>
      </w:r>
      <w:r>
        <w:rPr>
          <w:rtl w:val="true"/>
        </w:rPr>
        <w:t xml:space="preserve"> - </w:t>
      </w:r>
      <w:r>
        <w:rPr>
          <w:rtl w:val="true"/>
        </w:rPr>
        <w:t>باب دية اللسان</w:t>
      </w:r>
      <w:bookmarkEnd w:id="451"/>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الرزاق عن معمر والثوري عن أبي إسحاق عن عاصم بن ضمرة عن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اللسان الدية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البيهقي أخبرنا أبو نصر بن قتادة أنبأ أبو الفضل بن خميرويه أنبأ احمد بن نجدة ثنا سعيد بن منصور ثنا أبو عوانة عن أبى اسحاق عن عاصم ابن ضمرة عن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انه قال في اللسان الدية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أبي شيبة حدثنا أبو بكر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 الأحوص عن أبي إسحاق عن عاصم بن ضمرة عن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اللسان الدية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المنابع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المصنف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سنن الكبري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89/8</w:t>
      </w:r>
      <w:r>
        <w:rPr>
          <w:rFonts w:eastAsia="Amiri" w:cs="Amiri" w:ascii="Amiri" w:hAnsi="Amiri"/>
          <w:color w:val="111111"/>
          <w:sz w:val="28"/>
          <w:szCs w:val="28"/>
          <w:rtl w:val="true"/>
          <w:lang w:bidi="ar-SA"/>
        </w:rPr>
        <w:t xml:space="preserve"> .</w:t>
      </w:r>
    </w:p>
    <w:p>
      <w:pPr>
        <w:sectPr>
          <w:footerReference w:type="default" r:id="rId26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المصنف</w:t>
      </w:r>
      <w:r>
        <w:rPr>
          <w:rFonts w:eastAsia="IRNazanin" w:cs="IRNazanin"/>
          <w:color w:val="111111"/>
          <w:sz w:val="28"/>
          <w:szCs w:val="28"/>
          <w:rtl w:val="true"/>
          <w:lang w:bidi="fa-IR"/>
        </w:rPr>
        <w:t xml:space="preserve">: </w:t>
      </w:r>
      <w:r>
        <w:rPr>
          <w:rFonts w:eastAsia="IRNazanin" w:cs="IRNazanin"/>
          <w:color w:val="111111"/>
          <w:sz w:val="28"/>
          <w:szCs w:val="28"/>
          <w:lang w:bidi="fa-IR"/>
        </w:rPr>
        <w:t>178/9</w:t>
      </w:r>
      <w:r>
        <w:rPr>
          <w:rFonts w:eastAsia="IRNazanin" w:cs="IRNazanin"/>
          <w:color w:val="111111"/>
          <w:sz w:val="28"/>
          <w:szCs w:val="28"/>
          <w:rtl w:val="true"/>
          <w:lang w:bidi="fa-IR"/>
        </w:rPr>
        <w:t xml:space="preserve">. </w:t>
      </w:r>
      <w:bookmarkStart w:id="452" w:name="pg16511_162563"/>
    </w:p>
    <w:p>
      <w:pPr>
        <w:pStyle w:val="Heading3"/>
        <w:numPr>
          <w:ilvl w:val="2"/>
          <w:numId w:val="1"/>
        </w:numPr>
        <w:rPr/>
      </w:pPr>
      <w:bookmarkStart w:id="453" w:name="__RefHeading___Toc9283552_1280447820"/>
      <w:bookmarkStart w:id="454" w:name="_Toc162"/>
      <w:bookmarkEnd w:id="452"/>
      <w:bookmarkEnd w:id="453"/>
      <w:r>
        <w:rPr/>
        <w:t>12</w:t>
      </w:r>
      <w:r>
        <w:rPr>
          <w:rtl w:val="true"/>
        </w:rPr>
        <w:t xml:space="preserve"> - </w:t>
      </w:r>
      <w:r>
        <w:rPr>
          <w:rtl w:val="true"/>
        </w:rPr>
        <w:t>باب الأعور يصيب عين انسان</w:t>
      </w:r>
      <w:bookmarkEnd w:id="454"/>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أخبرنا عبد الرزاق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ابن جريج عن محمد ابن أبي عياض أن عمر وعثمان اجتمعا على أن الاعور إن فقأ عين آخر فعليه مثل دية عينه، وذكر أن عليا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أقام الله القصاص في كتابه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العين بالعين وقد علم هذا فعليه القصاص، فإن الله لم يكن نسيا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البيهقي أخبرنا أبو حازم أنبأ أبو الفضل بن خميرويه أنبأ احمد ابن نجدة ثنا سعيد بن منصور ثنا هشيم أنبأ يونس عن الحسن عن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انه كان يقول في الاعور إذا فقئت عينه قال ان شاء اخذ الدية كاملا وان شاء اخذ نصف الدية وفقاً بالاخرى احدى عينى الفاقي ورواه ايضا قتادة عن خلاس عن علي الله وروى في ذلك ايضا وروى في ذلك ايضا عن عطاء بر عطاء بن أبي رباح عن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مرسل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عنه أخبرناه أبو سعيد بن أبي عمرو ثنا أبو العباس الاصم ثنا بحر بن نصر ثنا عبد الله بن وهب اخبرني عمر بن قيس عن عطاء بن أبى رباح ان عليا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قضى في اعور فقئت عينه ان له الدية كاملة قال وحدثنا ابن وهب اخبرني ابن لهيعة عن جعفر عن عروة بن الزبير مثله </w:t>
      </w:r>
      <w:r>
        <w:rPr>
          <w:rFonts w:eastAsia="Amiri" w:cs="Amiri" w:ascii="Amiri" w:hAnsi="Amiri"/>
          <w:color w:val="111111"/>
          <w:sz w:val="28"/>
          <w:szCs w:val="28"/>
          <w:rtl w:val="true"/>
          <w:lang w:bidi="ar-SA"/>
        </w:rPr>
        <w:t>.</w:t>
      </w:r>
    </w:p>
    <w:p>
      <w:pPr>
        <w:sectPr>
          <w:footerReference w:type="default" r:id="rId26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ابن أبي شيبة حدثنا أبو بكر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 أسامة عن سعيد عن قتادة عن خلاس عن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الرجل الاعور إذا أصيبت عينه الصحيحة،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شاء تفقأ عين مكان عين، ويأخذ النصف، وإن شاء أخذ </w:t>
      </w:r>
    </w:p>
    <w:p>
      <w:pPr>
        <w:pStyle w:val="BookText"/>
        <w:rPr/>
      </w:pPr>
      <w:r>
        <w:rPr>
          <w:rFonts w:ascii="Amiri" w:hAnsi="Amiri" w:eastAsia="Amiri" w:cs="Amiri"/>
          <w:color w:val="111111"/>
          <w:sz w:val="28"/>
          <w:sz w:val="28"/>
          <w:szCs w:val="28"/>
          <w:rtl w:val="true"/>
          <w:lang w:bidi="ar-SA"/>
        </w:rPr>
        <w:t>الدية كاملة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المنابع</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المصنف</w:t>
      </w:r>
      <w:r>
        <w:rPr>
          <w:rFonts w:eastAsia="IRNazanin" w:cs="IRNazanin"/>
          <w:color w:val="111111"/>
          <w:sz w:val="28"/>
          <w:szCs w:val="28"/>
          <w:rtl w:val="true"/>
          <w:lang w:bidi="fa-IR"/>
        </w:rPr>
        <w:t xml:space="preserve">: </w:t>
      </w:r>
      <w:r>
        <w:rPr>
          <w:rFonts w:eastAsia="IRNazanin" w:cs="IRNazanin"/>
          <w:color w:val="111111"/>
          <w:sz w:val="28"/>
          <w:szCs w:val="28"/>
          <w:lang w:bidi="fa-IR"/>
        </w:rPr>
        <w:t>333/9</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سنن الكبري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94/8</w:t>
      </w:r>
      <w:r>
        <w:rPr>
          <w:rFonts w:ascii="Amiri" w:hAnsi="Amiri" w:eastAsia="Amiri" w:cs="Amiri"/>
          <w:color w:val="111111"/>
          <w:sz w:val="28"/>
          <w:sz w:val="28"/>
          <w:szCs w:val="28"/>
          <w:rtl w:val="true"/>
          <w:lang w:bidi="ar-SA"/>
        </w:rPr>
        <w:t>،</w:t>
      </w:r>
    </w:p>
    <w:p>
      <w:pPr>
        <w:sectPr>
          <w:footerReference w:type="default" r:id="rId26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المصنف</w:t>
      </w:r>
      <w:r>
        <w:rPr>
          <w:rFonts w:eastAsia="IRNazanin" w:cs="IRNazanin"/>
          <w:color w:val="111111"/>
          <w:sz w:val="28"/>
          <w:szCs w:val="28"/>
          <w:rtl w:val="true"/>
          <w:lang w:bidi="fa-IR"/>
        </w:rPr>
        <w:t xml:space="preserve">: </w:t>
      </w:r>
      <w:r>
        <w:rPr>
          <w:rFonts w:eastAsia="IRNazanin" w:cs="IRNazanin"/>
          <w:color w:val="111111"/>
          <w:sz w:val="28"/>
          <w:szCs w:val="28"/>
          <w:lang w:bidi="fa-IR"/>
        </w:rPr>
        <w:t>178/9</w:t>
      </w:r>
      <w:r>
        <w:rPr>
          <w:rFonts w:eastAsia="IRNazanin" w:cs="IRNazanin"/>
          <w:color w:val="111111"/>
          <w:sz w:val="28"/>
          <w:szCs w:val="28"/>
          <w:rtl w:val="true"/>
          <w:lang w:bidi="fa-IR"/>
        </w:rPr>
        <w:t xml:space="preserve"> . </w:t>
      </w:r>
      <w:bookmarkStart w:id="455" w:name="pg16511_162565"/>
    </w:p>
    <w:p>
      <w:pPr>
        <w:pStyle w:val="Heading3"/>
        <w:numPr>
          <w:ilvl w:val="2"/>
          <w:numId w:val="1"/>
        </w:numPr>
        <w:rPr/>
      </w:pPr>
      <w:bookmarkStart w:id="456" w:name="__RefHeading___Toc9283554_1280447820"/>
      <w:bookmarkStart w:id="457" w:name="_Toc163"/>
      <w:bookmarkEnd w:id="455"/>
      <w:bookmarkEnd w:id="456"/>
      <w:r>
        <w:rPr/>
        <w:t>13</w:t>
      </w:r>
      <w:r>
        <w:rPr>
          <w:rtl w:val="true"/>
        </w:rPr>
        <w:t>-</w:t>
      </w:r>
      <w:r>
        <w:rPr>
          <w:rtl w:val="true"/>
        </w:rPr>
        <w:t>باب نزع اليد</w:t>
      </w:r>
      <w:bookmarkEnd w:id="457"/>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الرزاق عن معمر عن قتادة، أن علياً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شئت أمكنت يدك فعضها ثم تنزعها، وأبطل ديته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ابن أبي شيبة حدثنا أبو بكر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ابن إدريس ووكيع عن مسعر عن واصل عن الشعبي عن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كان يقطع الكنف أو يأمر بقطعها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المصنف</w:t>
      </w:r>
      <w:r>
        <w:rPr>
          <w:rFonts w:eastAsia="IRNazanin" w:cs="IRNazanin"/>
          <w:color w:val="111111"/>
          <w:sz w:val="28"/>
          <w:szCs w:val="28"/>
          <w:rtl w:val="true"/>
          <w:lang w:bidi="fa-IR"/>
        </w:rPr>
        <w:t xml:space="preserve">: </w:t>
      </w:r>
      <w:r>
        <w:rPr>
          <w:rFonts w:eastAsia="IRNazanin" w:cs="IRNazanin"/>
          <w:color w:val="111111"/>
          <w:sz w:val="28"/>
          <w:szCs w:val="28"/>
          <w:lang w:bidi="fa-IR"/>
        </w:rPr>
        <w:t>355/9</w:t>
      </w:r>
      <w:r>
        <w:rPr>
          <w:rFonts w:eastAsia="IRNazanin" w:cs="IRNazanin"/>
          <w:color w:val="111111"/>
          <w:sz w:val="28"/>
          <w:szCs w:val="28"/>
          <w:rtl w:val="true"/>
          <w:lang w:bidi="fa-IR"/>
        </w:rPr>
        <w:t xml:space="preserve"> .</w:t>
      </w:r>
    </w:p>
    <w:p>
      <w:pPr>
        <w:pStyle w:val="Heading3"/>
        <w:numPr>
          <w:ilvl w:val="2"/>
          <w:numId w:val="1"/>
        </w:numPr>
        <w:rPr/>
      </w:pPr>
      <w:bookmarkStart w:id="458" w:name="__RefHeading___Toc9283556_1280447820"/>
      <w:bookmarkStart w:id="459" w:name="_Toc164"/>
      <w:bookmarkEnd w:id="458"/>
      <w:r>
        <w:rPr/>
        <w:t>14</w:t>
      </w:r>
      <w:r>
        <w:rPr>
          <w:rtl w:val="true"/>
        </w:rPr>
        <w:t xml:space="preserve"> - </w:t>
      </w:r>
      <w:r>
        <w:rPr>
          <w:rtl w:val="true"/>
        </w:rPr>
        <w:t>باب الضمان</w:t>
      </w:r>
      <w:bookmarkEnd w:id="459"/>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ابن أبي شيبة حدثنا أبو بكر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أبو خالد الاحمر عن حجاج عن حصين عن الشعبي عن الحارث عن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أخرج حجرا أو مرة أو مرزابا أو زاد في ساحته ما ليس له فهو ضامن</w:t>
      </w:r>
      <w:r>
        <w:rPr>
          <w:rFonts w:eastAsia="IRNazanin" w:cs="IRNazanin"/>
          <w:color w:val="111111"/>
          <w:sz w:val="28"/>
          <w:szCs w:val="28"/>
          <w:rtl w:val="true"/>
          <w:lang w:bidi="fa-IR"/>
        </w:rPr>
        <w:t>.</w:t>
      </w:r>
    </w:p>
    <w:p>
      <w:pPr>
        <w:sectPr>
          <w:footerReference w:type="default" r:id="rId26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المصنف </w:t>
      </w:r>
      <w:r>
        <w:rPr>
          <w:rFonts w:eastAsia="IRNazanin" w:cs="IRNazanin"/>
          <w:color w:val="111111"/>
          <w:sz w:val="28"/>
          <w:szCs w:val="28"/>
          <w:rtl w:val="true"/>
          <w:lang w:bidi="fa-IR"/>
        </w:rPr>
        <w:t xml:space="preserve">: </w:t>
      </w:r>
      <w:r>
        <w:rPr>
          <w:rFonts w:eastAsia="IRNazanin" w:cs="IRNazanin"/>
          <w:color w:val="111111"/>
          <w:sz w:val="28"/>
          <w:szCs w:val="28"/>
          <w:lang w:bidi="fa-IR"/>
        </w:rPr>
        <w:t>367/9</w:t>
      </w:r>
      <w:r>
        <w:rPr>
          <w:rFonts w:eastAsia="IRNazanin" w:cs="IRNazanin"/>
          <w:color w:val="111111"/>
          <w:sz w:val="28"/>
          <w:szCs w:val="28"/>
          <w:rtl w:val="true"/>
          <w:lang w:bidi="fa-IR"/>
        </w:rPr>
        <w:t xml:space="preserve"> . </w:t>
      </w:r>
      <w:bookmarkStart w:id="460" w:name="pg16511_162566"/>
    </w:p>
    <w:p>
      <w:pPr>
        <w:pStyle w:val="Heading3"/>
        <w:numPr>
          <w:ilvl w:val="2"/>
          <w:numId w:val="1"/>
        </w:numPr>
        <w:rPr/>
      </w:pPr>
      <w:bookmarkStart w:id="461" w:name="__RefHeading___Toc9283558_1280447820"/>
      <w:bookmarkStart w:id="462" w:name="_Toc165"/>
      <w:bookmarkEnd w:id="460"/>
      <w:bookmarkEnd w:id="461"/>
      <w:r>
        <w:rPr/>
        <w:t>15</w:t>
      </w:r>
      <w:r>
        <w:rPr>
          <w:rtl w:val="true"/>
        </w:rPr>
        <w:t xml:space="preserve">- </w:t>
      </w:r>
      <w:r>
        <w:rPr>
          <w:rtl w:val="true"/>
        </w:rPr>
        <w:t>باب الجائفة و المأمونة</w:t>
      </w:r>
      <w:bookmarkEnd w:id="462"/>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الرزاق عن معمر والثوري عن أبي إسحاق عن عاصم بن ضمرة عن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الجائفة ثلث الدية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البيهقي أخبرنا أبو نصر بن قتادة أنبأ أبو الفضل بن خميرويه أنبأ احمد بن نجدة ثنا سعيد بن منصور ثنا أبو عوانة عن أبى اسحاق عن عاصم ابن ضمرة عن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انه قال في الجائفة الثلث وفي الآمة الثلث</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ابي شيبة حدثنا ابوبكر قال ابو الاحوص عن أبي إسحاق عن عاصم بن ضمرة عن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الجائفة ثلث الدية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عنه حدثنا أبو بكر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فضيل عن أشعث عن الشعبي عن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الموضحة خمس من الابل أرباعا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ربع جذاع، وربع حقاق، وربع بنات لبون، وربع بنات مخاض</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حدثنا أبو بكر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 الأحوص عن أبي إسحاق عن عاصم عن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الامة ثلث الدية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حدثنا أبو بكر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إسماعيل بن علية عن علي بن الحكم عن إسحاق عن الضحاك عن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في الجائفة و المأمومة و لا المنقلة القصاص</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المنابع</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المصنف</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369/9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سنن الكبري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85/8</w:t>
      </w:r>
      <w:r>
        <w:rPr>
          <w:rFonts w:ascii="Amiri" w:hAnsi="Amiri" w:eastAsia="Amiri" w:cs="Amiri"/>
          <w:color w:val="111111"/>
          <w:sz w:val="28"/>
          <w:sz w:val="28"/>
          <w:szCs w:val="28"/>
          <w:rtl w:val="true"/>
          <w:lang w:bidi="ar-SA"/>
        </w:rPr>
        <w:t>،</w:t>
      </w:r>
    </w:p>
    <w:p>
      <w:pPr>
        <w:sectPr>
          <w:footerReference w:type="default" r:id="rId26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المصنف</w:t>
      </w:r>
      <w:r>
        <w:rPr>
          <w:rFonts w:eastAsia="IRNazanin" w:cs="IRNazanin"/>
          <w:color w:val="111111"/>
          <w:sz w:val="28"/>
          <w:szCs w:val="28"/>
          <w:rtl w:val="true"/>
          <w:lang w:bidi="fa-IR"/>
        </w:rPr>
        <w:t xml:space="preserve">: </w:t>
      </w:r>
      <w:r>
        <w:rPr>
          <w:rFonts w:eastAsia="IRNazanin" w:cs="IRNazanin"/>
          <w:color w:val="111111"/>
          <w:sz w:val="28"/>
          <w:szCs w:val="28"/>
          <w:lang w:bidi="fa-IR"/>
        </w:rPr>
        <w:t>27/9</w:t>
      </w:r>
      <w:r>
        <w:rPr>
          <w:rFonts w:eastAsia="IRNazanin" w:cs="IRNazanin"/>
          <w:color w:val="111111"/>
          <w:sz w:val="28"/>
          <w:szCs w:val="28"/>
          <w:rtl w:val="true"/>
          <w:lang w:bidi="fa-IR"/>
        </w:rPr>
        <w:t xml:space="preserve"> - </w:t>
      </w:r>
      <w:r>
        <w:rPr>
          <w:rFonts w:eastAsia="IRNazanin" w:cs="IRNazanin"/>
          <w:color w:val="111111"/>
          <w:sz w:val="28"/>
          <w:szCs w:val="28"/>
          <w:lang w:bidi="fa-IR"/>
        </w:rPr>
        <w:t>145</w:t>
      </w:r>
      <w:r>
        <w:rPr>
          <w:rFonts w:eastAsia="IRNazanin" w:cs="IRNazanin"/>
          <w:color w:val="111111"/>
          <w:sz w:val="28"/>
          <w:szCs w:val="28"/>
          <w:rtl w:val="true"/>
          <w:lang w:bidi="fa-IR"/>
        </w:rPr>
        <w:t xml:space="preserve"> - </w:t>
      </w:r>
      <w:r>
        <w:rPr>
          <w:rFonts w:eastAsia="IRNazanin" w:cs="IRNazanin"/>
          <w:color w:val="111111"/>
          <w:sz w:val="28"/>
          <w:szCs w:val="28"/>
          <w:lang w:bidi="fa-IR"/>
        </w:rPr>
        <w:t>255</w:t>
      </w:r>
      <w:r>
        <w:rPr>
          <w:rFonts w:eastAsia="IRNazanin" w:cs="IRNazanin"/>
          <w:color w:val="111111"/>
          <w:sz w:val="28"/>
          <w:szCs w:val="28"/>
          <w:rtl w:val="true"/>
          <w:lang w:bidi="fa-IR"/>
        </w:rPr>
        <w:t xml:space="preserve"> . </w:t>
      </w:r>
      <w:bookmarkStart w:id="463" w:name="pg16511_162567"/>
    </w:p>
    <w:p>
      <w:pPr>
        <w:pStyle w:val="Heading3"/>
        <w:numPr>
          <w:ilvl w:val="2"/>
          <w:numId w:val="1"/>
        </w:numPr>
        <w:rPr/>
      </w:pPr>
      <w:bookmarkStart w:id="464" w:name="__RefHeading___Toc9283560_1280447820"/>
      <w:bookmarkStart w:id="465" w:name="_Toc166"/>
      <w:bookmarkEnd w:id="463"/>
      <w:bookmarkEnd w:id="464"/>
      <w:r>
        <w:rPr/>
        <w:t>16</w:t>
      </w:r>
      <w:r>
        <w:rPr>
          <w:rtl w:val="true"/>
        </w:rPr>
        <w:t xml:space="preserve">- </w:t>
      </w:r>
      <w:r>
        <w:rPr>
          <w:rtl w:val="true"/>
        </w:rPr>
        <w:t>باب دية الذكر و الحشفة</w:t>
      </w:r>
      <w:bookmarkEnd w:id="465"/>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عبد الرزاق عن معمر عن أبي إسحاق عن عاصم بن ضمرة عن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قضى في الحشفة بالدية كاملة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الرزاق عن الثوري عن أبي إسحاق عن عاصم بن ضمرة عن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الذكر الدية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البيهق أخبرنا أبو نصر بن قتادة أنبأ أبو الفضل بن خمير ويه أنبا احمد بن نجدة ثنا سعيد بن منصور أنبأ أبو عوانة عن أبي اسحاق عن عاصم ابن ضمرة عن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قال وفي الذكر الدية وفي احدى البيضتين النصف وروي من وجه آخر عن عاصم عن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انه قال في الحشفة الدية</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ابن أبي شيبة حدثنا أبو بكر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بكر عن أشعث عن عامر عن علي</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عبد الله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الحشفة إذا قطعت الدية، فما نقص منها فبحساب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عنه حدثنا أبو بكر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وكيع عن زكريا عن إسرائيل عن أبي إسحاق عن عاصم بن ضمرة عن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الحشفة الدية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حدثنا أبو بكر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يحيى بن آدم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زهير عن أبي إسحاق عن عاصم بن ضمرة عن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الحشفة الدية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المنابع</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المصنف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371/9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سنن الكبري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97/8</w:t>
      </w:r>
      <w:r>
        <w:rPr>
          <w:rFonts w:eastAsia="Amiri" w:cs="Amiri" w:ascii="Amiri" w:hAnsi="Amiri"/>
          <w:color w:val="111111"/>
          <w:sz w:val="28"/>
          <w:szCs w:val="28"/>
          <w:rtl w:val="true"/>
          <w:lang w:bidi="ar-SA"/>
        </w:rPr>
        <w:t>.</w:t>
      </w:r>
    </w:p>
    <w:p>
      <w:pPr>
        <w:sectPr>
          <w:footerReference w:type="default" r:id="rId26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المصنف</w:t>
      </w:r>
      <w:r>
        <w:rPr>
          <w:rFonts w:eastAsia="IRNazanin" w:cs="IRNazanin"/>
          <w:color w:val="111111"/>
          <w:sz w:val="28"/>
          <w:szCs w:val="28"/>
          <w:rtl w:val="true"/>
          <w:lang w:bidi="fa-IR"/>
        </w:rPr>
        <w:t xml:space="preserve">: </w:t>
      </w:r>
      <w:r>
        <w:rPr>
          <w:rFonts w:eastAsia="IRNazanin" w:cs="IRNazanin"/>
          <w:color w:val="111111"/>
          <w:sz w:val="28"/>
          <w:szCs w:val="28"/>
          <w:lang w:bidi="fa-IR"/>
        </w:rPr>
        <w:t>213/9</w:t>
      </w:r>
      <w:r>
        <w:rPr>
          <w:rFonts w:eastAsia="IRNazanin" w:cs="IRNazanin"/>
          <w:color w:val="111111"/>
          <w:sz w:val="28"/>
          <w:szCs w:val="28"/>
          <w:rtl w:val="true"/>
          <w:lang w:bidi="fa-IR"/>
        </w:rPr>
        <w:t xml:space="preserve"> - </w:t>
      </w:r>
      <w:r>
        <w:rPr>
          <w:rFonts w:eastAsia="IRNazanin" w:cs="IRNazanin"/>
          <w:color w:val="111111"/>
          <w:sz w:val="28"/>
          <w:szCs w:val="28"/>
          <w:lang w:bidi="fa-IR"/>
        </w:rPr>
        <w:t>215</w:t>
      </w:r>
      <w:r>
        <w:rPr>
          <w:rFonts w:eastAsia="IRNazanin" w:cs="IRNazanin"/>
          <w:color w:val="111111"/>
          <w:sz w:val="28"/>
          <w:szCs w:val="28"/>
          <w:rtl w:val="true"/>
          <w:lang w:bidi="fa-IR"/>
        </w:rPr>
        <w:t xml:space="preserve"> - </w:t>
      </w:r>
      <w:r>
        <w:rPr>
          <w:rFonts w:eastAsia="IRNazanin" w:cs="IRNazanin"/>
          <w:color w:val="111111"/>
          <w:sz w:val="28"/>
          <w:szCs w:val="28"/>
          <w:lang w:bidi="fa-IR"/>
        </w:rPr>
        <w:t>0216</w:t>
      </w:r>
      <w:r>
        <w:rPr>
          <w:rFonts w:eastAsia="IRNazanin" w:cs="IRNazanin"/>
          <w:color w:val="111111"/>
          <w:sz w:val="28"/>
          <w:szCs w:val="28"/>
          <w:rtl w:val="true"/>
          <w:lang w:bidi="fa-IR"/>
        </w:rPr>
        <w:t xml:space="preserve"> </w:t>
      </w:r>
      <w:bookmarkStart w:id="466" w:name="pg16511_162568"/>
    </w:p>
    <w:p>
      <w:pPr>
        <w:pStyle w:val="Heading3"/>
        <w:numPr>
          <w:ilvl w:val="2"/>
          <w:numId w:val="1"/>
        </w:numPr>
        <w:rPr/>
      </w:pPr>
      <w:bookmarkStart w:id="467" w:name="__RefHeading___Toc9283562_1280447820"/>
      <w:bookmarkStart w:id="468" w:name="_Toc167"/>
      <w:bookmarkEnd w:id="466"/>
      <w:bookmarkEnd w:id="467"/>
      <w:r>
        <w:rPr/>
        <w:t>17</w:t>
      </w:r>
      <w:r>
        <w:rPr>
          <w:rtl w:val="true"/>
        </w:rPr>
        <w:t xml:space="preserve">- </w:t>
      </w:r>
      <w:r>
        <w:rPr>
          <w:rtl w:val="true"/>
        </w:rPr>
        <w:t>باب دية البيضتين</w:t>
      </w:r>
      <w:bookmarkEnd w:id="468"/>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عبد الرزاق عن الثوري و معمر عن أبي إسحاق عن عاصم بن ضمرة عن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البيضة نصف</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أبي شيبة حدثنا أبو بكر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 الأحوص عن أبى اسحاق عن عاصم بن ضمرة عن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احدى البيضتين نصف الدية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المنابع</w:t>
      </w:r>
      <w:r>
        <w:rPr>
          <w:rFonts w:eastAsia="IRNazanin" w:cs="IRNazanin"/>
          <w:color w:val="111111"/>
          <w:sz w:val="28"/>
          <w:szCs w:val="28"/>
          <w:rtl w:val="true"/>
          <w:lang w:bidi="fa-IR"/>
        </w:rPr>
        <w:t>:</w:t>
      </w:r>
    </w:p>
    <w:p>
      <w:pPr>
        <w:sectPr>
          <w:footerReference w:type="default" r:id="rId27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المصنف</w:t>
      </w:r>
      <w:r>
        <w:rPr>
          <w:rFonts w:eastAsia="IRNazanin" w:cs="IRNazanin"/>
          <w:color w:val="111111"/>
          <w:sz w:val="28"/>
          <w:szCs w:val="28"/>
          <w:rtl w:val="true"/>
          <w:lang w:bidi="fa-IR"/>
        </w:rPr>
        <w:t xml:space="preserve">: </w:t>
      </w:r>
      <w:r>
        <w:rPr>
          <w:rFonts w:eastAsia="IRNazanin" w:cs="IRNazanin"/>
          <w:color w:val="111111"/>
          <w:sz w:val="28"/>
          <w:szCs w:val="28"/>
          <w:lang w:bidi="fa-IR"/>
        </w:rPr>
        <w:t>373/9</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المصنف</w:t>
      </w:r>
      <w:r>
        <w:rPr>
          <w:rFonts w:eastAsia="IRNazanin" w:cs="IRNazanin"/>
          <w:color w:val="111111"/>
          <w:sz w:val="28"/>
          <w:szCs w:val="28"/>
          <w:rtl w:val="true"/>
          <w:lang w:bidi="fa-IR"/>
        </w:rPr>
        <w:t xml:space="preserve">: </w:t>
      </w:r>
      <w:r>
        <w:rPr>
          <w:rFonts w:eastAsia="IRNazanin" w:cs="IRNazanin"/>
          <w:color w:val="111111"/>
          <w:sz w:val="28"/>
          <w:szCs w:val="28"/>
          <w:lang w:bidi="fa-IR"/>
        </w:rPr>
        <w:t>224/9</w:t>
      </w:r>
      <w:r>
        <w:rPr>
          <w:rFonts w:eastAsia="IRNazanin" w:cs="IRNazanin"/>
          <w:color w:val="111111"/>
          <w:sz w:val="28"/>
          <w:szCs w:val="28"/>
          <w:rtl w:val="true"/>
          <w:lang w:bidi="fa-IR"/>
        </w:rPr>
        <w:t xml:space="preserve">. </w:t>
      </w:r>
      <w:bookmarkStart w:id="469" w:name="pg16511_162569"/>
    </w:p>
    <w:p>
      <w:pPr>
        <w:pStyle w:val="Heading3"/>
        <w:numPr>
          <w:ilvl w:val="2"/>
          <w:numId w:val="1"/>
        </w:numPr>
        <w:rPr/>
      </w:pPr>
      <w:bookmarkStart w:id="470" w:name="__RefHeading___Toc9283564_1280447820"/>
      <w:bookmarkStart w:id="471" w:name="_Toc168"/>
      <w:bookmarkEnd w:id="469"/>
      <w:bookmarkEnd w:id="470"/>
      <w:r>
        <w:rPr/>
        <w:t>18</w:t>
      </w:r>
      <w:r>
        <w:rPr>
          <w:rtl w:val="true"/>
        </w:rPr>
        <w:t xml:space="preserve">- </w:t>
      </w:r>
      <w:r>
        <w:rPr>
          <w:rtl w:val="true"/>
        </w:rPr>
        <w:t>باب دية اليد والرجل</w:t>
      </w:r>
      <w:bookmarkEnd w:id="471"/>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الرزاق عن معمر والثوري عن أبي إسحاق عن عاصم بن ضمرة عن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اليد نصف الدية، وفي الرجل نصف الدية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أبي شيبة حدثنا أبو بكر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 الأحوص عن أبي اسحاق عن عاصم بن ضمرة عن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اليد نصف الدية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المصنف</w:t>
      </w:r>
      <w:r>
        <w:rPr>
          <w:rFonts w:eastAsia="IRNazanin" w:cs="IRNazanin"/>
          <w:color w:val="111111"/>
          <w:sz w:val="28"/>
          <w:szCs w:val="28"/>
          <w:rtl w:val="true"/>
          <w:lang w:bidi="fa-IR"/>
        </w:rPr>
        <w:t xml:space="preserve">: </w:t>
      </w:r>
      <w:r>
        <w:rPr>
          <w:rFonts w:eastAsia="IRNazanin" w:cs="IRNazanin"/>
          <w:color w:val="111111"/>
          <w:sz w:val="28"/>
          <w:szCs w:val="28"/>
          <w:lang w:bidi="fa-IR"/>
        </w:rPr>
        <w:t>380/9</w:t>
      </w:r>
      <w:r>
        <w:rPr>
          <w:rFonts w:eastAsia="IRNazanin" w:cs="IRNazanin"/>
          <w:color w:val="111111"/>
          <w:sz w:val="28"/>
          <w:szCs w:val="28"/>
          <w:rtl w:val="true"/>
          <w:lang w:bidi="fa-IR"/>
        </w:rPr>
        <w:t xml:space="preserve"> .</w:t>
      </w:r>
    </w:p>
    <w:p>
      <w:pPr>
        <w:pStyle w:val="Heading3"/>
        <w:numPr>
          <w:ilvl w:val="2"/>
          <w:numId w:val="1"/>
        </w:numPr>
        <w:rPr/>
      </w:pPr>
      <w:bookmarkStart w:id="472" w:name="__RefHeading___Toc9283566_1280447820"/>
      <w:bookmarkStart w:id="473" w:name="_Toc169"/>
      <w:bookmarkEnd w:id="472"/>
      <w:r>
        <w:rPr/>
        <w:t>19</w:t>
      </w:r>
      <w:r>
        <w:rPr>
          <w:rtl w:val="true"/>
        </w:rPr>
        <w:t xml:space="preserve"> - </w:t>
      </w:r>
      <w:r>
        <w:rPr>
          <w:rtl w:val="true"/>
        </w:rPr>
        <w:t>باب دية الإصابع</w:t>
      </w:r>
      <w:bookmarkEnd w:id="473"/>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الرزاق عن معمر والثوري عن أبي إسحاق عن عاصم بن ضمرة عن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الاصابع عشر عشر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ابن أبي شيبة حدثنا أبو بكر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 أسامة عن سعيد عن قتادة عن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وابن مسعود وابن عباس والحسن كانوا 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الاصابع كلها عشر عشر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المنابع</w:t>
      </w:r>
      <w:r>
        <w:rPr>
          <w:rFonts w:eastAsia="IRNazanin" w:cs="IRNazanin"/>
          <w:color w:val="111111"/>
          <w:sz w:val="28"/>
          <w:szCs w:val="28"/>
          <w:rtl w:val="true"/>
          <w:lang w:bidi="fa-IR"/>
        </w:rPr>
        <w:t>:</w:t>
      </w:r>
    </w:p>
    <w:p>
      <w:pPr>
        <w:sectPr>
          <w:footerReference w:type="default" r:id="rId27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المصنف</w:t>
      </w:r>
      <w:r>
        <w:rPr>
          <w:rFonts w:eastAsia="IRNazanin" w:cs="IRNazanin"/>
          <w:color w:val="111111"/>
          <w:sz w:val="28"/>
          <w:szCs w:val="28"/>
          <w:rtl w:val="true"/>
          <w:lang w:bidi="fa-IR"/>
        </w:rPr>
        <w:t>:</w:t>
      </w:r>
      <w:r>
        <w:rPr>
          <w:rFonts w:eastAsia="IRNazanin" w:cs="IRNazanin"/>
          <w:color w:val="111111"/>
          <w:sz w:val="28"/>
          <w:szCs w:val="28"/>
          <w:lang w:bidi="fa-IR"/>
        </w:rPr>
        <w:t>383/9</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المصنف</w:t>
      </w:r>
      <w:r>
        <w:rPr>
          <w:rFonts w:eastAsia="IRNazanin" w:cs="IRNazanin"/>
          <w:color w:val="111111"/>
          <w:sz w:val="28"/>
          <w:szCs w:val="28"/>
          <w:rtl w:val="true"/>
          <w:lang w:bidi="fa-IR"/>
        </w:rPr>
        <w:t xml:space="preserve">: </w:t>
      </w:r>
      <w:r>
        <w:rPr>
          <w:rFonts w:eastAsia="IRNazanin" w:cs="IRNazanin"/>
          <w:color w:val="111111"/>
          <w:sz w:val="28"/>
          <w:szCs w:val="28"/>
          <w:lang w:bidi="fa-IR"/>
        </w:rPr>
        <w:t>194/9</w:t>
      </w:r>
      <w:r>
        <w:rPr>
          <w:rFonts w:eastAsia="IRNazanin" w:cs="IRNazanin"/>
          <w:color w:val="111111"/>
          <w:sz w:val="28"/>
          <w:szCs w:val="28"/>
          <w:rtl w:val="true"/>
          <w:lang w:bidi="fa-IR"/>
        </w:rPr>
        <w:t xml:space="preserve">. </w:t>
      </w:r>
      <w:bookmarkStart w:id="474" w:name="pg16511_162570"/>
    </w:p>
    <w:p>
      <w:pPr>
        <w:pStyle w:val="Heading3"/>
        <w:numPr>
          <w:ilvl w:val="2"/>
          <w:numId w:val="1"/>
        </w:numPr>
        <w:rPr/>
      </w:pPr>
      <w:bookmarkStart w:id="475" w:name="__RefHeading___Toc9283568_1280447820"/>
      <w:bookmarkStart w:id="476" w:name="_Toc170"/>
      <w:bookmarkEnd w:id="474"/>
      <w:bookmarkEnd w:id="475"/>
      <w:r>
        <w:rPr/>
        <w:t>20</w:t>
      </w:r>
      <w:r>
        <w:rPr>
          <w:rtl w:val="true"/>
        </w:rPr>
        <w:t xml:space="preserve">- </w:t>
      </w:r>
      <w:r>
        <w:rPr>
          <w:rtl w:val="true"/>
        </w:rPr>
        <w:t>باب جراحات المرأة</w:t>
      </w:r>
      <w:bookmarkEnd w:id="476"/>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عبد الرزاق عن الثوري عن حماد عن إبراهيم عن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جراحات المرأة على النصف من جراحات الرجل، قال وقال ابن مسعود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يستويان فى السن، والموضحة ،وفيما سوى ذلك على النصف، وكان زيد ابن ثابت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الثلث</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عبد الرزاق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معمر عن ابن أبي نجيح عن مجاهد عن ابن مسعود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هما سواء إلى خمس من الابل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النصف من كل شي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البيهقي أخبرنا أبو سعيد بن أبي عمرو ثنا أبو العباس الاصم أنبأ الربيع بن سليمان أنبأ الشافعي عن محمد بن الحسن أنبأ أبو حنيفة عن حماد عن ابراهيم عن على بن أبي طالب</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انه قال عقل المرأة على النصف من عقل الرجل في النفس وفيما دونها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عن محمد بن الحسن قال أنبأ محمد بن ابان عن حماد عن ابراهيم عن عمر بن الخطاب وعلى بن أبى طالب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انهما قالا عقل المرأة على النصف من دية الرجل في النفس وفيما دونها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حديث ابراهيم منقطع الا انه يؤكد رواية الشعبى</w:t>
      </w:r>
      <w:r>
        <w:rPr>
          <w:rFonts w:eastAsia="Amiri" w:cs="Amiri" w:ascii="Amiri" w:hAnsi="Amiri"/>
          <w:color w:val="111111"/>
          <w:sz w:val="28"/>
          <w:szCs w:val="28"/>
          <w:rtl w:val="true"/>
          <w:lang w:bidi="ar-SA"/>
        </w:rPr>
        <w:t>-.</w:t>
      </w:r>
    </w:p>
    <w:p>
      <w:pPr>
        <w:sectPr>
          <w:footerReference w:type="default" r:id="rId27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عنه أخبرنا أبو عبد الله الحافظ ثنا أبو بكر احمد بن اسحاق الفقيه أنبأ اسمعيل بن اسحاق ثنا عمرو ثنا شعبة ح وأخبرنا الشريف أبو الفتح </w:t>
      </w:r>
    </w:p>
    <w:p>
      <w:pPr>
        <w:pStyle w:val="BookText"/>
        <w:rPr/>
      </w:pPr>
      <w:r>
        <w:rPr>
          <w:rFonts w:ascii="Amiri" w:hAnsi="Amiri" w:eastAsia="Amiri" w:cs="Amiri"/>
          <w:color w:val="111111"/>
          <w:sz w:val="28"/>
          <w:sz w:val="28"/>
          <w:szCs w:val="28"/>
          <w:rtl w:val="true"/>
          <w:lang w:bidi="ar-SA"/>
        </w:rPr>
        <w:t>العمرى أنبأ عبد الرحمن بن أبي شريح أنبأ أبو القاسم البغوي ثنا على بن الجعد أنبأ شعبة عن الحكم عن الشعبي عن زيد بن ثابت انه قال جراحات الرجال والنساء سواء إلى الثلث فما زاد فعلى النصف</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وقال ابن مسعود الا السن والموضحة فانها سواء وما زاد فعلى النصف وقال على بن أبى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على النصف في كل شيء قال وكان قول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أعجبها إلى الشعبي لفظ حديث العمري ورواه ايضا ابراهيم النخعي عن زيد بن ثابت وابن مسعود وكلاهما منقطع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ورواه شقيق عن عبد الله بن بن مسعود وهو موصول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المنابع</w:t>
      </w:r>
      <w:r>
        <w:rPr>
          <w:rFonts w:eastAsia="IRNazanin" w:cs="IRNazanin"/>
          <w:color w:val="111111"/>
          <w:sz w:val="28"/>
          <w:szCs w:val="28"/>
          <w:rtl w:val="true"/>
          <w:lang w:bidi="fa-IR"/>
        </w:rPr>
        <w:t>:</w:t>
      </w:r>
    </w:p>
    <w:p>
      <w:pPr>
        <w:sectPr>
          <w:footerReference w:type="default" r:id="rId27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المصنف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397/9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سنن الكبري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96/8</w:t>
      </w:r>
      <w:r>
        <w:rPr>
          <w:rFonts w:ascii="Amiri" w:hAnsi="Amiri" w:eastAsia="Amiri" w:cs="Amiri"/>
          <w:color w:val="111111"/>
          <w:sz w:val="28"/>
          <w:sz w:val="28"/>
          <w:szCs w:val="28"/>
          <w:rtl w:val="true"/>
          <w:lang w:bidi="ar-SA"/>
        </w:rPr>
        <w:t xml:space="preserve">، </w:t>
      </w:r>
      <w:bookmarkStart w:id="477" w:name="pg16511_162572"/>
    </w:p>
    <w:p>
      <w:pPr>
        <w:pStyle w:val="Heading3"/>
        <w:numPr>
          <w:ilvl w:val="2"/>
          <w:numId w:val="1"/>
        </w:numPr>
        <w:rPr/>
      </w:pPr>
      <w:bookmarkStart w:id="478" w:name="__RefHeading___Toc9283570_1280447820"/>
      <w:bookmarkStart w:id="479" w:name="_Toc171"/>
      <w:bookmarkEnd w:id="477"/>
      <w:bookmarkEnd w:id="478"/>
      <w:r>
        <w:rPr/>
        <w:t>21</w:t>
      </w:r>
      <w:r>
        <w:rPr>
          <w:rtl w:val="true"/>
        </w:rPr>
        <w:t xml:space="preserve">- </w:t>
      </w:r>
      <w:r>
        <w:rPr>
          <w:rtl w:val="true"/>
        </w:rPr>
        <w:t>باب القتل من دون مباشرة</w:t>
      </w:r>
      <w:bookmarkEnd w:id="479"/>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الرزاق عن ابن جريج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لعطاء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رجل أمسك رجلا حتى قتله آخر،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يقتل القاتل، ويحبس الممسك في السجن حتى يموت،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بلغا منه شيئا دون نفسه؟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يقاد من الساطي، ويعاقب الممسك،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قتله قتلا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بلى يقتل الممسك أيضا قال لم يمسكه ولم يدل، ولكنه مشى مع القاتل وتكلم ومنعه من ضرب أريد به،قال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يقتل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الرزاق عن معمر عن قتادة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قضى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يقتل القاتل، و يحبس الحابس للموت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الرزاق عن الثوري عن جابر عن الشعبي عن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قتل رجلا و حبسه آخر، قال يقتل القاتل و يحبس الآخر في السجن حتى يموت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عبد الرزاق عن معمر عن قتادة أن علياً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قضى بمثله</w:t>
      </w:r>
      <w:r>
        <w:rPr>
          <w:rFonts w:eastAsia="Amiri" w:cs="Amiri" w:ascii="Amiri" w:hAnsi="Amiri"/>
          <w:color w:val="111111"/>
          <w:sz w:val="28"/>
          <w:szCs w:val="28"/>
          <w:rtl w:val="true"/>
          <w:lang w:bidi="ar-SA"/>
        </w:rPr>
        <w:t>.</w:t>
      </w:r>
    </w:p>
    <w:p>
      <w:pPr>
        <w:sectPr>
          <w:footerReference w:type="default" r:id="rId27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المصنف</w:t>
      </w:r>
      <w:r>
        <w:rPr>
          <w:rFonts w:eastAsia="IRNazanin" w:cs="IRNazanin"/>
          <w:color w:val="111111"/>
          <w:sz w:val="28"/>
          <w:szCs w:val="28"/>
          <w:rtl w:val="true"/>
          <w:lang w:bidi="fa-IR"/>
        </w:rPr>
        <w:t xml:space="preserve">: </w:t>
      </w:r>
      <w:r>
        <w:rPr>
          <w:rFonts w:eastAsia="IRNazanin" w:cs="IRNazanin"/>
          <w:color w:val="111111"/>
          <w:sz w:val="28"/>
          <w:szCs w:val="28"/>
          <w:lang w:bidi="fa-IR"/>
        </w:rPr>
        <w:t>427/9</w:t>
      </w:r>
      <w:r>
        <w:rPr>
          <w:rFonts w:eastAsia="IRNazanin" w:cs="IRNazanin"/>
          <w:color w:val="111111"/>
          <w:sz w:val="28"/>
          <w:szCs w:val="28"/>
          <w:rtl w:val="true"/>
          <w:lang w:bidi="fa-IR"/>
        </w:rPr>
        <w:t xml:space="preserve"> - </w:t>
      </w:r>
      <w:r>
        <w:rPr>
          <w:rFonts w:eastAsia="IRNazanin" w:cs="IRNazanin"/>
          <w:color w:val="111111"/>
          <w:sz w:val="28"/>
          <w:szCs w:val="28"/>
          <w:lang w:bidi="fa-IR"/>
        </w:rPr>
        <w:t>428</w:t>
      </w:r>
      <w:r>
        <w:rPr>
          <w:rFonts w:eastAsia="IRNazanin" w:cs="IRNazanin"/>
          <w:color w:val="111111"/>
          <w:sz w:val="28"/>
          <w:szCs w:val="28"/>
          <w:rtl w:val="true"/>
          <w:lang w:bidi="fa-IR"/>
        </w:rPr>
        <w:t xml:space="preserve"> - </w:t>
      </w:r>
      <w:r>
        <w:rPr>
          <w:rFonts w:eastAsia="IRNazanin" w:cs="IRNazanin"/>
          <w:color w:val="111111"/>
          <w:sz w:val="28"/>
          <w:szCs w:val="28"/>
          <w:lang w:bidi="fa-IR"/>
        </w:rPr>
        <w:t>0480</w:t>
      </w:r>
      <w:r>
        <w:rPr>
          <w:rFonts w:eastAsia="IRNazanin" w:cs="IRNazanin"/>
          <w:color w:val="111111"/>
          <w:sz w:val="28"/>
          <w:szCs w:val="28"/>
          <w:rtl w:val="true"/>
          <w:lang w:bidi="fa-IR"/>
        </w:rPr>
        <w:t xml:space="preserve"> </w:t>
      </w:r>
      <w:bookmarkStart w:id="480" w:name="pg16511_162573"/>
    </w:p>
    <w:p>
      <w:pPr>
        <w:pStyle w:val="Heading3"/>
        <w:numPr>
          <w:ilvl w:val="2"/>
          <w:numId w:val="1"/>
        </w:numPr>
        <w:rPr/>
      </w:pPr>
      <w:bookmarkStart w:id="481" w:name="__RefHeading___Toc9283572_1280447820"/>
      <w:bookmarkStart w:id="482" w:name="_Toc172"/>
      <w:bookmarkEnd w:id="480"/>
      <w:bookmarkEnd w:id="481"/>
      <w:r>
        <w:rPr/>
        <w:t>22</w:t>
      </w:r>
      <w:r>
        <w:rPr>
          <w:rtl w:val="true"/>
        </w:rPr>
        <w:t xml:space="preserve"> -</w:t>
      </w:r>
      <w:r>
        <w:rPr>
          <w:rtl w:val="true"/>
        </w:rPr>
        <w:t>باب قصاص الرجال والنساء</w:t>
      </w:r>
      <w:bookmarkEnd w:id="482"/>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الرزاق عن الثوري عن حماد عن إبراهيم عن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كان بين الرجل والمرأة ففيه القصاص من جراحات، أو قتل النفس، أو غيرها، إذا كان عمدا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عبد الرزاق عن ابن جريج قال أخبرني ابن أبي نجيح عن مجاهد عن على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بينهما ستة آلاف</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يوسف ابن أبي ليلى عن الشعبي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دية المرأة فى الخلطأ على النصف من دية الرجل فيما دق وجل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ابى شيبه حدثنا أبو بكر قال حدثنا عبد الرحيم بن سليمان عن ليث عن الحكم عن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عبد الله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قتل الرجل المرأة متعمدا فهو بها قود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حدثنا أبو بكر قال حدثنا جرير عن مغيرة عن سماك عن الشعبي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رفع إلى على رجل قتل امرأة فقال لأوليائها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شئتم فأدوا نصف الدية واقتلوه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حدثنا أبو بكر قال حدثنا حفص عن الشيباني وإسماعيل عن الشعبي عن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تستوي جراحات النساء والرجال في كل شيء</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المنابع</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المصنف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451/9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خراج أبي يوسف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159</w:t>
      </w:r>
      <w:r>
        <w:rPr>
          <w:rFonts w:ascii="Amiri" w:hAnsi="Amiri" w:eastAsia="Amiri" w:cs="Amiri"/>
          <w:color w:val="111111"/>
          <w:sz w:val="28"/>
          <w:sz w:val="28"/>
          <w:szCs w:val="28"/>
          <w:rtl w:val="true"/>
          <w:lang w:bidi="ar-SA"/>
        </w:rPr>
        <w:t>،</w:t>
      </w:r>
    </w:p>
    <w:p>
      <w:pPr>
        <w:sectPr>
          <w:footerReference w:type="default" r:id="rId27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المصنف</w:t>
      </w:r>
      <w:r>
        <w:rPr>
          <w:rFonts w:eastAsia="IRNazanin" w:cs="IRNazanin"/>
          <w:color w:val="111111"/>
          <w:sz w:val="28"/>
          <w:szCs w:val="28"/>
          <w:rtl w:val="true"/>
          <w:lang w:bidi="fa-IR"/>
        </w:rPr>
        <w:t xml:space="preserve">: </w:t>
      </w:r>
      <w:r>
        <w:rPr>
          <w:rFonts w:eastAsia="IRNazanin" w:cs="IRNazanin"/>
          <w:color w:val="111111"/>
          <w:sz w:val="28"/>
          <w:szCs w:val="28"/>
          <w:lang w:bidi="fa-IR"/>
        </w:rPr>
        <w:t>296/9</w:t>
      </w:r>
      <w:r>
        <w:rPr>
          <w:rFonts w:eastAsia="IRNazanin" w:cs="IRNazanin"/>
          <w:color w:val="111111"/>
          <w:sz w:val="28"/>
          <w:szCs w:val="28"/>
          <w:rtl w:val="true"/>
          <w:lang w:bidi="fa-IR"/>
        </w:rPr>
        <w:t xml:space="preserve"> - </w:t>
      </w:r>
      <w:r>
        <w:rPr>
          <w:rFonts w:eastAsia="IRNazanin" w:cs="IRNazanin"/>
          <w:color w:val="111111"/>
          <w:sz w:val="28"/>
          <w:szCs w:val="28"/>
          <w:lang w:bidi="fa-IR"/>
        </w:rPr>
        <w:t>297</w:t>
      </w:r>
      <w:r>
        <w:rPr>
          <w:rFonts w:eastAsia="IRNazanin" w:cs="IRNazanin"/>
          <w:color w:val="111111"/>
          <w:sz w:val="28"/>
          <w:szCs w:val="28"/>
          <w:rtl w:val="true"/>
          <w:lang w:bidi="fa-IR"/>
        </w:rPr>
        <w:t xml:space="preserve"> - </w:t>
      </w:r>
      <w:r>
        <w:rPr>
          <w:rFonts w:eastAsia="IRNazanin" w:cs="IRNazanin"/>
          <w:color w:val="111111"/>
          <w:sz w:val="28"/>
          <w:szCs w:val="28"/>
          <w:lang w:bidi="fa-IR"/>
        </w:rPr>
        <w:t>301</w:t>
      </w:r>
      <w:r>
        <w:rPr>
          <w:rFonts w:eastAsia="IRNazanin" w:cs="IRNazanin"/>
          <w:color w:val="111111"/>
          <w:sz w:val="28"/>
          <w:szCs w:val="28"/>
          <w:rtl w:val="true"/>
          <w:lang w:bidi="fa-IR"/>
        </w:rPr>
        <w:t xml:space="preserve"> . </w:t>
      </w:r>
      <w:bookmarkStart w:id="483" w:name="pg16511_162574"/>
    </w:p>
    <w:p>
      <w:pPr>
        <w:pStyle w:val="Heading3"/>
        <w:numPr>
          <w:ilvl w:val="2"/>
          <w:numId w:val="1"/>
        </w:numPr>
        <w:rPr/>
      </w:pPr>
      <w:bookmarkStart w:id="484" w:name="__RefHeading___Toc9283574_1280447820"/>
      <w:bookmarkStart w:id="485" w:name="_Toc173"/>
      <w:bookmarkEnd w:id="483"/>
      <w:bookmarkEnd w:id="484"/>
      <w:r>
        <w:rPr/>
        <w:t>23</w:t>
      </w:r>
      <w:r>
        <w:rPr>
          <w:rtl w:val="true"/>
        </w:rPr>
        <w:t xml:space="preserve"> -</w:t>
      </w:r>
      <w:r>
        <w:rPr>
          <w:rtl w:val="true"/>
        </w:rPr>
        <w:t>باب من قتل في القصاص</w:t>
      </w:r>
      <w:bookmarkEnd w:id="485"/>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عبد الرزاق قال قتادة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وأخبرني رجل عن علي بن أبي طالب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قتله كتاب الله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الرزاق عن معمر عن قتادة عن عمر وعلي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يغرمه، أو قال أحدهما قتله حق، وقال الاخر قتله كتاب الله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الرزاق عن الثوري عن أبي حصين عن عمير بن سعد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ما كنت لاقيم على أحد حدا فيموت فأجد في نفسي إلا صاحب الخمر، فلو مات وديته، وذلك أن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 يسنه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الرزاق عن ابن جريج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أخبرني محمد أن علياً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عمر اجتمعا على أنه من مات في القصاص فلا حق له، كتاب الله قتله، 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محمد ؟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أظنه محمد بن عبيد الله العرزمي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المنابع</w:t>
      </w:r>
      <w:r>
        <w:rPr>
          <w:rFonts w:eastAsia="IRNazanin" w:cs="IRNazanin"/>
          <w:color w:val="111111"/>
          <w:sz w:val="28"/>
          <w:szCs w:val="28"/>
          <w:rtl w:val="true"/>
          <w:lang w:bidi="fa-IR"/>
        </w:rPr>
        <w:t>:</w:t>
      </w:r>
    </w:p>
    <w:p>
      <w:pPr>
        <w:sectPr>
          <w:footerReference w:type="default" r:id="rId27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المصنف</w:t>
      </w:r>
      <w:r>
        <w:rPr>
          <w:rFonts w:eastAsia="IRNazanin" w:cs="IRNazanin"/>
          <w:color w:val="111111"/>
          <w:sz w:val="28"/>
          <w:szCs w:val="28"/>
          <w:rtl w:val="true"/>
          <w:lang w:bidi="fa-IR"/>
        </w:rPr>
        <w:t xml:space="preserve">: </w:t>
      </w:r>
      <w:r>
        <w:rPr>
          <w:rFonts w:eastAsia="IRNazanin" w:cs="IRNazanin"/>
          <w:color w:val="111111"/>
          <w:sz w:val="28"/>
          <w:szCs w:val="28"/>
          <w:lang w:bidi="fa-IR"/>
        </w:rPr>
        <w:t>458/9</w:t>
      </w:r>
      <w:r>
        <w:rPr>
          <w:rFonts w:eastAsia="IRNazanin" w:cs="IRNazanin"/>
          <w:color w:val="111111"/>
          <w:sz w:val="28"/>
          <w:szCs w:val="28"/>
          <w:rtl w:val="true"/>
          <w:lang w:bidi="fa-IR"/>
        </w:rPr>
        <w:t xml:space="preserve"> - </w:t>
      </w:r>
      <w:r>
        <w:rPr>
          <w:rFonts w:eastAsia="IRNazanin" w:cs="IRNazanin"/>
          <w:color w:val="111111"/>
          <w:sz w:val="28"/>
          <w:szCs w:val="28"/>
          <w:lang w:bidi="fa-IR"/>
        </w:rPr>
        <w:t>0458</w:t>
      </w:r>
      <w:r>
        <w:rPr>
          <w:rFonts w:eastAsia="IRNazanin" w:cs="IRNazanin"/>
          <w:color w:val="111111"/>
          <w:sz w:val="28"/>
          <w:szCs w:val="28"/>
          <w:rtl w:val="true"/>
          <w:lang w:bidi="fa-IR"/>
        </w:rPr>
        <w:t xml:space="preserve"> </w:t>
      </w:r>
      <w:bookmarkStart w:id="486" w:name="pg16511_162575"/>
    </w:p>
    <w:p>
      <w:pPr>
        <w:pStyle w:val="Heading3"/>
        <w:numPr>
          <w:ilvl w:val="2"/>
          <w:numId w:val="1"/>
        </w:numPr>
        <w:rPr/>
      </w:pPr>
      <w:bookmarkStart w:id="487" w:name="__RefHeading___Toc9283576_1280447820"/>
      <w:bookmarkStart w:id="488" w:name="_Toc174"/>
      <w:bookmarkEnd w:id="486"/>
      <w:bookmarkEnd w:id="487"/>
      <w:r>
        <w:rPr/>
        <w:t>24</w:t>
      </w:r>
      <w:r>
        <w:rPr>
          <w:rtl w:val="true"/>
        </w:rPr>
        <w:t xml:space="preserve"> -</w:t>
      </w:r>
      <w:r>
        <w:rPr>
          <w:rtl w:val="true"/>
        </w:rPr>
        <w:t>باب ضمان الطبيب</w:t>
      </w:r>
      <w:bookmarkEnd w:id="488"/>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الرزاق عن ابن مجاهد عن أبيه أن علياً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الطبيب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لم يشهد على ما يعالج فلا يلومن إلا نفسه،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يضمن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الرزاق عن يحيى بن العلاء عن جويبر عن الضحاك ابن مزاحم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خطب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الناس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معشر الاطباء البياطرة و المتطببين، من عالج منكم إنسانا أو دابة فليأخذ لنفسه البراءة، فإنه إن عالج شيئا ولم يأخذ لنفسه البراءة فعطب فهو ضامن</w:t>
      </w:r>
      <w:r>
        <w:rPr>
          <w:rFonts w:eastAsia="Amiri" w:cs="Amiri" w:ascii="Amiri" w:hAnsi="Amiri"/>
          <w:color w:val="111111"/>
          <w:sz w:val="28"/>
          <w:szCs w:val="28"/>
          <w:rtl w:val="true"/>
          <w:lang w:bidi="ar-SA"/>
        </w:rPr>
        <w:t>.</w:t>
      </w:r>
    </w:p>
    <w:p>
      <w:pPr>
        <w:sectPr>
          <w:footerReference w:type="default" r:id="rId27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المصنف</w:t>
      </w:r>
      <w:r>
        <w:rPr>
          <w:rFonts w:eastAsia="IRNazanin" w:cs="IRNazanin"/>
          <w:color w:val="111111"/>
          <w:sz w:val="28"/>
          <w:szCs w:val="28"/>
          <w:rtl w:val="true"/>
          <w:lang w:bidi="fa-IR"/>
        </w:rPr>
        <w:t xml:space="preserve">: </w:t>
      </w:r>
      <w:r>
        <w:rPr>
          <w:rFonts w:eastAsia="IRNazanin" w:cs="IRNazanin"/>
          <w:color w:val="111111"/>
          <w:sz w:val="28"/>
          <w:szCs w:val="28"/>
          <w:lang w:bidi="fa-IR"/>
        </w:rPr>
        <w:t>470</w:t>
      </w:r>
      <w:r>
        <w:rPr>
          <w:rFonts w:eastAsia="IRNazanin" w:cs="IRNazanin"/>
          <w:color w:val="111111"/>
          <w:sz w:val="28"/>
          <w:szCs w:val="28"/>
          <w:rtl w:val="true"/>
          <w:lang w:bidi="fa-IR"/>
        </w:rPr>
        <w:t xml:space="preserve"> - </w:t>
      </w:r>
      <w:r>
        <w:rPr>
          <w:rFonts w:eastAsia="IRNazanin" w:cs="IRNazanin"/>
          <w:color w:val="111111"/>
          <w:sz w:val="28"/>
          <w:szCs w:val="28"/>
          <w:lang w:bidi="fa-IR"/>
        </w:rPr>
        <w:t>471</w:t>
      </w:r>
      <w:r>
        <w:rPr>
          <w:rFonts w:eastAsia="IRNazanin" w:cs="IRNazanin"/>
          <w:color w:val="111111"/>
          <w:sz w:val="28"/>
          <w:szCs w:val="28"/>
          <w:rtl w:val="true"/>
          <w:lang w:bidi="fa-IR"/>
        </w:rPr>
        <w:t xml:space="preserve">. </w:t>
      </w:r>
      <w:bookmarkStart w:id="489" w:name="pg16511_162576"/>
    </w:p>
    <w:p>
      <w:pPr>
        <w:pStyle w:val="Heading3"/>
        <w:numPr>
          <w:ilvl w:val="2"/>
          <w:numId w:val="1"/>
        </w:numPr>
        <w:rPr/>
      </w:pPr>
      <w:bookmarkStart w:id="490" w:name="__RefHeading___Toc9283578_1280447820"/>
      <w:bookmarkStart w:id="491" w:name="_Toc175"/>
      <w:bookmarkEnd w:id="489"/>
      <w:bookmarkEnd w:id="490"/>
      <w:r>
        <w:rPr/>
        <w:t>25</w:t>
      </w:r>
      <w:r>
        <w:rPr>
          <w:rtl w:val="true"/>
        </w:rPr>
        <w:t xml:space="preserve"> -</w:t>
      </w:r>
      <w:r>
        <w:rPr>
          <w:rtl w:val="true"/>
        </w:rPr>
        <w:t>باب جماعة قتلوا رجلا</w:t>
      </w:r>
      <w:bookmarkEnd w:id="491"/>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الرزاق عن ابن جريج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أخبرني عمرو أن حي بن يعلى أخبره أنه سمع يعلى يخبر بهذا الخبر،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اسم المقتول أصيل، وألقوه في بئر بغمدان، فدل عليه الذبان الاخضر، فطافت امرأة أبيه على حمار بصنعاء أياما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لا تخفى على من قتل أصيلا، قال عمر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 يعلى كان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لها خليل واحد، فقتله هو وامرأة أبيه، فقال حي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يعلى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كتب إلي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اقتلهم، فلو اشترك في دمه أهل صنعاء أجمعون قتلتهم،</w:t>
      </w:r>
    </w:p>
    <w:p>
      <w:pPr>
        <w:pStyle w:val="BookText"/>
        <w:rPr/>
      </w:pPr>
      <w:r>
        <w:rPr>
          <w:rFonts w:ascii="Amiri" w:hAnsi="Amiri" w:eastAsia="Amiri" w:cs="Amiri"/>
          <w:color w:val="111111"/>
          <w:sz w:val="28"/>
          <w:sz w:val="28"/>
          <w:szCs w:val="28"/>
          <w:rtl w:val="true"/>
          <w:lang w:bidi="ar-SA"/>
        </w:rPr>
        <w:t>قال ابن جريج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وأخبرني عبد الكريم أن عمر كان يشك فيها حتى قال له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يا أمير المؤمنين، أرأيت لو أن نفرا اشتركوا في سرقة جزور فأخذ هذا عضوا، وهذا عضوا، أكنت قاطعهم؟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فذلك حين استمدح له الرأي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كذا في الأصل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قال ابن جريج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وأخبرني أبو بكر بمثل خبر عبد الكريم عن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p>
    <w:p>
      <w:pPr>
        <w:sectPr>
          <w:footerReference w:type="default" r:id="rId27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المصنف</w:t>
      </w:r>
      <w:r>
        <w:rPr>
          <w:rFonts w:eastAsia="IRNazanin" w:cs="IRNazanin"/>
          <w:color w:val="111111"/>
          <w:sz w:val="28"/>
          <w:szCs w:val="28"/>
          <w:rtl w:val="true"/>
          <w:lang w:bidi="fa-IR"/>
        </w:rPr>
        <w:t xml:space="preserve">: </w:t>
      </w:r>
      <w:r>
        <w:rPr>
          <w:rFonts w:eastAsia="IRNazanin" w:cs="IRNazanin"/>
          <w:color w:val="111111"/>
          <w:sz w:val="28"/>
          <w:szCs w:val="28"/>
          <w:lang w:bidi="fa-IR"/>
        </w:rPr>
        <w:t>477/9</w:t>
      </w:r>
      <w:r>
        <w:rPr>
          <w:rFonts w:eastAsia="IRNazanin" w:cs="IRNazanin"/>
          <w:color w:val="111111"/>
          <w:sz w:val="28"/>
          <w:szCs w:val="28"/>
          <w:rtl w:val="true"/>
          <w:lang w:bidi="fa-IR"/>
        </w:rPr>
        <w:t xml:space="preserve"> . </w:t>
      </w:r>
      <w:bookmarkStart w:id="492" w:name="pg16511_162577"/>
    </w:p>
    <w:p>
      <w:pPr>
        <w:pStyle w:val="Heading3"/>
        <w:numPr>
          <w:ilvl w:val="2"/>
          <w:numId w:val="1"/>
        </w:numPr>
        <w:rPr/>
      </w:pPr>
      <w:bookmarkStart w:id="493" w:name="__RefHeading___Toc9283580_1280447820"/>
      <w:bookmarkStart w:id="494" w:name="_Toc176"/>
      <w:bookmarkEnd w:id="492"/>
      <w:bookmarkEnd w:id="493"/>
      <w:r>
        <w:rPr/>
        <w:t>26</w:t>
      </w:r>
      <w:r>
        <w:rPr>
          <w:rtl w:val="true"/>
        </w:rPr>
        <w:t xml:space="preserve">- </w:t>
      </w:r>
      <w:r>
        <w:rPr>
          <w:rtl w:val="true"/>
        </w:rPr>
        <w:t>باب من قتل فى المصارعة والمصادمة</w:t>
      </w:r>
      <w:bookmarkEnd w:id="494"/>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عبد الرزاق عن أشعث عن الحكم عن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 رجلين صدم أحدهما صاحبه، فضمن كل واحد منهما صاحبه يعني الدية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الرزاق عن هشيم بن بشير عن أبي اسحاق الشيباني عن الشعبي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أشهد على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أنه قضى في قوم اقتتلوا، فقتل بعضهم بعضا، فقضى بعقل الذين قتلوا على الذين جرحوا، وطرح عنهم من العقل بقدر جراحهم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الرزاق عن الثوري عن أشعث عن رجل عن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أنه ضمن كل واحد منهما لصاحبه</w:t>
      </w:r>
      <w:r>
        <w:rPr>
          <w:rFonts w:eastAsia="Amiri" w:cs="Amiri" w:ascii="Amiri" w:hAnsi="Amiri"/>
          <w:color w:val="111111"/>
          <w:sz w:val="28"/>
          <w:szCs w:val="28"/>
          <w:rtl w:val="true"/>
          <w:lang w:bidi="ar-SA"/>
        </w:rPr>
        <w:t>.</w:t>
      </w:r>
    </w:p>
    <w:p>
      <w:pPr>
        <w:sectPr>
          <w:footerReference w:type="default" r:id="rId27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المصنف</w:t>
      </w:r>
      <w:r>
        <w:rPr>
          <w:rFonts w:eastAsia="IRNazanin" w:cs="IRNazanin"/>
          <w:color w:val="111111"/>
          <w:sz w:val="28"/>
          <w:szCs w:val="28"/>
          <w:rtl w:val="true"/>
          <w:lang w:bidi="fa-IR"/>
        </w:rPr>
        <w:t xml:space="preserve">: </w:t>
      </w:r>
      <w:r>
        <w:rPr>
          <w:rFonts w:eastAsia="IRNazanin" w:cs="IRNazanin"/>
          <w:color w:val="111111"/>
          <w:sz w:val="28"/>
          <w:szCs w:val="28"/>
          <w:lang w:bidi="fa-IR"/>
        </w:rPr>
        <w:t>53/10</w:t>
      </w:r>
      <w:r>
        <w:rPr>
          <w:rFonts w:eastAsia="IRNazanin" w:cs="IRNazanin"/>
          <w:color w:val="111111"/>
          <w:sz w:val="28"/>
          <w:szCs w:val="28"/>
          <w:rtl w:val="true"/>
          <w:lang w:bidi="fa-IR"/>
        </w:rPr>
        <w:t xml:space="preserve"> - </w:t>
      </w:r>
      <w:r>
        <w:rPr>
          <w:rFonts w:eastAsia="IRNazanin" w:cs="IRNazanin"/>
          <w:color w:val="111111"/>
          <w:sz w:val="28"/>
          <w:szCs w:val="28"/>
          <w:lang w:bidi="fa-IR"/>
        </w:rPr>
        <w:t>54</w:t>
      </w:r>
      <w:r>
        <w:rPr>
          <w:rFonts w:eastAsia="IRNazanin" w:cs="IRNazanin"/>
          <w:color w:val="111111"/>
          <w:sz w:val="28"/>
          <w:szCs w:val="28"/>
          <w:rtl w:val="true"/>
          <w:lang w:bidi="fa-IR"/>
        </w:rPr>
        <w:t xml:space="preserve">. </w:t>
      </w:r>
      <w:bookmarkStart w:id="495" w:name="pg16511_162578"/>
    </w:p>
    <w:p>
      <w:pPr>
        <w:pStyle w:val="Heading3"/>
        <w:numPr>
          <w:ilvl w:val="2"/>
          <w:numId w:val="1"/>
        </w:numPr>
        <w:rPr/>
      </w:pPr>
      <w:bookmarkStart w:id="496" w:name="__RefHeading___Toc9283582_1280447820"/>
      <w:bookmarkStart w:id="497" w:name="_Toc177"/>
      <w:bookmarkEnd w:id="495"/>
      <w:bookmarkEnd w:id="496"/>
      <w:r>
        <w:rPr/>
        <w:t>27</w:t>
      </w:r>
      <w:r>
        <w:rPr>
          <w:rtl w:val="true"/>
        </w:rPr>
        <w:t xml:space="preserve"> -</w:t>
      </w:r>
      <w:r>
        <w:rPr>
          <w:rtl w:val="true"/>
        </w:rPr>
        <w:t>باب المجنون والسكران</w:t>
      </w:r>
      <w:bookmarkEnd w:id="497"/>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عبد الرزاق عن إبراهيم عن حسين بن عبد الله عن أبيه عن جده عن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عمد الصبي والمجنون خطأ</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الترمذى حدثنا محمد بن يحيى القطعي البصري حدثنا بشر بن عمر حدثنا همام عن قتادة عن الحسن البصرى عن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رفع القلم عن ثلاثة عن النائم حتى يستيقظ و عن الصبى حتى يشب و عن المعتوه حتى يعقل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أبو عيسى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حديث على حديث حسن غريب من هذا الوجه و قد روى من غير وجه عن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 ذكر بعضهم و عن الغلام حتى يحتلم و لا نعرف للحسن سماعا من علي بن أبى 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قد روي هذا الحديث عن عطاء بن السائب عن أبي ظبيان عن علي بن بن أبى 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نحو هذا الحديث</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رواه الأعمش عن أبي ظبيان عن ابن عباس عن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موقوفا و لم يرفعه و العمل على هذا الحديث عند أهل العلم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المنابع</w:t>
      </w:r>
      <w:r>
        <w:rPr>
          <w:rFonts w:eastAsia="IRNazanin" w:cs="IRNazanin"/>
          <w:color w:val="111111"/>
          <w:sz w:val="28"/>
          <w:szCs w:val="28"/>
          <w:rtl w:val="true"/>
          <w:lang w:bidi="fa-IR"/>
        </w:rPr>
        <w:t>:</w:t>
      </w:r>
    </w:p>
    <w:p>
      <w:pPr>
        <w:sectPr>
          <w:footerReference w:type="default" r:id="rId28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المصنف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70/10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الجامع الصحيح</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32/4</w:t>
      </w:r>
      <w:r>
        <w:rPr>
          <w:rFonts w:eastAsia="Amiri" w:cs="Amiri" w:ascii="Amiri" w:hAnsi="Amiri"/>
          <w:color w:val="111111"/>
          <w:sz w:val="28"/>
          <w:szCs w:val="28"/>
          <w:rtl w:val="true"/>
          <w:lang w:bidi="ar-SA"/>
        </w:rPr>
        <w:t xml:space="preserve"> </w:t>
      </w:r>
      <w:bookmarkStart w:id="498" w:name="pg16511_162579"/>
    </w:p>
    <w:p>
      <w:pPr>
        <w:pStyle w:val="Heading3"/>
        <w:numPr>
          <w:ilvl w:val="2"/>
          <w:numId w:val="1"/>
        </w:numPr>
        <w:rPr/>
      </w:pPr>
      <w:bookmarkStart w:id="499" w:name="__RefHeading___Toc9283584_1280447820"/>
      <w:bookmarkStart w:id="500" w:name="_Toc178"/>
      <w:bookmarkEnd w:id="498"/>
      <w:bookmarkEnd w:id="499"/>
      <w:r>
        <w:rPr/>
        <w:t>28</w:t>
      </w:r>
      <w:r>
        <w:rPr>
          <w:rtl w:val="true"/>
        </w:rPr>
        <w:t xml:space="preserve">- </w:t>
      </w:r>
      <w:r>
        <w:rPr>
          <w:rtl w:val="true"/>
        </w:rPr>
        <w:t>باب من قتل في الطريق والجدار</w:t>
      </w:r>
      <w:bookmarkEnd w:id="500"/>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عبد الرزاق عن الثوري عن واصل عن الشعبي أن علياً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 يأمر بالمتاعب والكنف تقطع عن طريق المسلمين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عبد الرزاق عن ابن مجاهد عن أبيه قال، قال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من حفر بئرا، أو عرض عودا، فأصاب إنسانا ضمن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أبي شيبة حدثنا أبو بكر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عبد الرحيم عن محمد ابن إسحاق عن أبي جعفر أن علياً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إذا وجد القتيل بين القريتين قاس ما بينهما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المنابع</w:t>
      </w:r>
      <w:r>
        <w:rPr>
          <w:rFonts w:eastAsia="IRNazanin" w:cs="IRNazanin"/>
          <w:color w:val="111111"/>
          <w:sz w:val="28"/>
          <w:szCs w:val="28"/>
          <w:rtl w:val="true"/>
          <w:lang w:bidi="fa-IR"/>
        </w:rPr>
        <w:t>:</w:t>
      </w:r>
    </w:p>
    <w:p>
      <w:pPr>
        <w:sectPr>
          <w:footerReference w:type="default" r:id="rId28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المصنف</w:t>
      </w:r>
      <w:r>
        <w:rPr>
          <w:rFonts w:eastAsia="IRNazanin" w:cs="IRNazanin"/>
          <w:color w:val="111111"/>
          <w:sz w:val="28"/>
          <w:szCs w:val="28"/>
          <w:rtl w:val="true"/>
          <w:lang w:bidi="fa-IR"/>
        </w:rPr>
        <w:t xml:space="preserve">: </w:t>
      </w:r>
      <w:r>
        <w:rPr>
          <w:rFonts w:eastAsia="IRNazanin" w:cs="IRNazanin"/>
          <w:color w:val="111111"/>
          <w:sz w:val="28"/>
          <w:szCs w:val="28"/>
          <w:lang w:bidi="fa-IR"/>
        </w:rPr>
        <w:t>72/10</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المصنف</w:t>
      </w:r>
      <w:r>
        <w:rPr>
          <w:rFonts w:eastAsia="IRNazanin" w:cs="IRNazanin"/>
          <w:color w:val="111111"/>
          <w:sz w:val="28"/>
          <w:szCs w:val="28"/>
          <w:rtl w:val="true"/>
          <w:lang w:bidi="fa-IR"/>
        </w:rPr>
        <w:t xml:space="preserve">: </w:t>
      </w:r>
      <w:r>
        <w:rPr>
          <w:rFonts w:eastAsia="IRNazanin" w:cs="IRNazanin"/>
          <w:color w:val="111111"/>
          <w:sz w:val="28"/>
          <w:szCs w:val="28"/>
          <w:lang w:bidi="fa-IR"/>
        </w:rPr>
        <w:t>392/9</w:t>
      </w:r>
      <w:r>
        <w:rPr>
          <w:rFonts w:eastAsia="IRNazanin" w:cs="IRNazanin"/>
          <w:color w:val="111111"/>
          <w:sz w:val="28"/>
          <w:szCs w:val="28"/>
          <w:rtl w:val="true"/>
          <w:lang w:bidi="fa-IR"/>
        </w:rPr>
        <w:t xml:space="preserve"> . </w:t>
      </w:r>
      <w:bookmarkStart w:id="501" w:name="pg16511_162580"/>
    </w:p>
    <w:p>
      <w:pPr>
        <w:pStyle w:val="Heading3"/>
        <w:numPr>
          <w:ilvl w:val="2"/>
          <w:numId w:val="1"/>
        </w:numPr>
        <w:rPr/>
      </w:pPr>
      <w:bookmarkStart w:id="502" w:name="__RefHeading___Toc9283586_1280447820"/>
      <w:bookmarkStart w:id="503" w:name="_Toc179"/>
      <w:bookmarkEnd w:id="501"/>
      <w:bookmarkEnd w:id="502"/>
      <w:r>
        <w:rPr/>
        <w:t>29</w:t>
      </w:r>
      <w:r>
        <w:rPr>
          <w:rtl w:val="true"/>
        </w:rPr>
        <w:t xml:space="preserve"> -</w:t>
      </w:r>
      <w:r>
        <w:rPr>
          <w:rtl w:val="true"/>
        </w:rPr>
        <w:t>باب دية عين الدابة</w:t>
      </w:r>
      <w:bookmarkEnd w:id="503"/>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عبد الرزاق عن ابن جريج عن عبدالكريم أن علياً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عينها الربع</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المصنف</w:t>
      </w:r>
      <w:r>
        <w:rPr>
          <w:rFonts w:eastAsia="IRNazanin" w:cs="IRNazanin"/>
          <w:color w:val="111111"/>
          <w:sz w:val="28"/>
          <w:szCs w:val="28"/>
          <w:rtl w:val="true"/>
          <w:lang w:bidi="fa-IR"/>
        </w:rPr>
        <w:t xml:space="preserve">: </w:t>
      </w:r>
      <w:r>
        <w:rPr>
          <w:rFonts w:eastAsia="IRNazanin" w:cs="IRNazanin"/>
          <w:color w:val="111111"/>
          <w:sz w:val="28"/>
          <w:szCs w:val="28"/>
          <w:lang w:bidi="fa-IR"/>
        </w:rPr>
        <w:t>77/10</w:t>
      </w:r>
      <w:r>
        <w:rPr>
          <w:rFonts w:eastAsia="IRNazanin" w:cs="IRNazanin"/>
          <w:color w:val="111111"/>
          <w:sz w:val="28"/>
          <w:szCs w:val="28"/>
          <w:rtl w:val="true"/>
          <w:lang w:bidi="fa-IR"/>
        </w:rPr>
        <w:t xml:space="preserve"> .</w:t>
      </w:r>
    </w:p>
    <w:p>
      <w:pPr>
        <w:pStyle w:val="Heading3"/>
        <w:numPr>
          <w:ilvl w:val="2"/>
          <w:numId w:val="1"/>
        </w:numPr>
        <w:rPr/>
      </w:pPr>
      <w:bookmarkStart w:id="504" w:name="__RefHeading___Toc9283588_1280447820"/>
      <w:bookmarkStart w:id="505" w:name="_Toc180"/>
      <w:bookmarkEnd w:id="504"/>
      <w:r>
        <w:rPr/>
        <w:t>30</w:t>
      </w:r>
      <w:r>
        <w:rPr>
          <w:rtl w:val="true"/>
        </w:rPr>
        <w:t xml:space="preserve"> -</w:t>
      </w:r>
      <w:r>
        <w:rPr>
          <w:rtl w:val="true"/>
        </w:rPr>
        <w:t>باب السائبة يقتل رجلا</w:t>
      </w:r>
      <w:bookmarkEnd w:id="505"/>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الرزاق عن ابن جريج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أخبرني عبد الكريم أن عروة أخبره عن الحارث الاعور، أنه سأل عليا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سائبة قتل رجلا عمدا،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يقتل به، وإن قتل خطأ نظر هل عاقد أحدا، فإن كان عاقد أخذ أهل عقده، وإن لم يعاقد أدي عنه من بيت مال المسلمين</w:t>
      </w:r>
      <w:r>
        <w:rPr>
          <w:rFonts w:eastAsia="Amiri" w:cs="Amiri" w:ascii="Amiri" w:hAnsi="Amiri"/>
          <w:color w:val="111111"/>
          <w:sz w:val="28"/>
          <w:szCs w:val="28"/>
          <w:rtl w:val="true"/>
          <w:lang w:bidi="ar-SA"/>
        </w:rPr>
        <w:t>.</w:t>
      </w:r>
    </w:p>
    <w:p>
      <w:pPr>
        <w:sectPr>
          <w:footerReference w:type="default" r:id="rId28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المصنف</w:t>
      </w:r>
      <w:r>
        <w:rPr>
          <w:rFonts w:eastAsia="IRNazanin" w:cs="IRNazanin"/>
          <w:color w:val="111111"/>
          <w:sz w:val="28"/>
          <w:szCs w:val="28"/>
          <w:rtl w:val="true"/>
          <w:lang w:bidi="fa-IR"/>
        </w:rPr>
        <w:t xml:space="preserve">: </w:t>
      </w:r>
      <w:r>
        <w:rPr>
          <w:rFonts w:eastAsia="IRNazanin" w:cs="IRNazanin"/>
          <w:color w:val="111111"/>
          <w:sz w:val="28"/>
          <w:szCs w:val="28"/>
          <w:lang w:bidi="fa-IR"/>
        </w:rPr>
        <w:t>79/10</w:t>
      </w:r>
      <w:r>
        <w:rPr>
          <w:rFonts w:eastAsia="IRNazanin" w:cs="IRNazanin"/>
          <w:color w:val="111111"/>
          <w:sz w:val="28"/>
          <w:szCs w:val="28"/>
          <w:rtl w:val="true"/>
          <w:lang w:bidi="fa-IR"/>
        </w:rPr>
        <w:t xml:space="preserve"> . </w:t>
      </w:r>
      <w:bookmarkStart w:id="506" w:name="pg16511_162581"/>
    </w:p>
    <w:p>
      <w:pPr>
        <w:pStyle w:val="Heading3"/>
        <w:numPr>
          <w:ilvl w:val="2"/>
          <w:numId w:val="1"/>
        </w:numPr>
        <w:rPr/>
      </w:pPr>
      <w:bookmarkStart w:id="507" w:name="__RefHeading___Toc9283590_1280447820"/>
      <w:bookmarkStart w:id="508" w:name="_Toc181"/>
      <w:bookmarkEnd w:id="506"/>
      <w:bookmarkEnd w:id="507"/>
      <w:r>
        <w:rPr/>
        <w:t>31</w:t>
      </w:r>
      <w:r>
        <w:rPr>
          <w:rtl w:val="true"/>
        </w:rPr>
        <w:t xml:space="preserve"> -</w:t>
      </w:r>
      <w:r>
        <w:rPr>
          <w:rtl w:val="true"/>
        </w:rPr>
        <w:t>باب دية المجوس واليهودي والنصراني</w:t>
      </w:r>
      <w:bookmarkEnd w:id="508"/>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الرزاق عن أبي حنيفة عن الحكم بن عتيبة أن علياً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دية اليهودي والنصراني وكل ذمى مثل دية المسلم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البيهق اخبرنا ابوسعيد بن ابي عمرو، ثنا ابو العباس الأحم ثنا بحر بن نصر ثنا ابن وهب اخبرني ابن لهيعة عن يزيد بن أبي حبيب عن ابن شهاب ان عليا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ابن مسعود كانا يقولان في دية المجوسي ثمانمائه درهم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المنابع</w:t>
      </w:r>
      <w:r>
        <w:rPr>
          <w:rFonts w:eastAsia="IRNazanin" w:cs="IRNazanin"/>
          <w:color w:val="111111"/>
          <w:sz w:val="28"/>
          <w:szCs w:val="28"/>
          <w:rtl w:val="true"/>
          <w:lang w:bidi="fa-IR"/>
        </w:rPr>
        <w:t>:</w:t>
      </w:r>
    </w:p>
    <w:p>
      <w:pPr>
        <w:sectPr>
          <w:footerReference w:type="default" r:id="rId28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المصنف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97/10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سنن الكبرى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101/8</w:t>
      </w:r>
      <w:r>
        <w:rPr>
          <w:rFonts w:eastAsia="Amiri" w:cs="Amiri" w:ascii="Amiri" w:hAnsi="Amiri"/>
          <w:color w:val="111111"/>
          <w:sz w:val="28"/>
          <w:szCs w:val="28"/>
          <w:rtl w:val="true"/>
          <w:lang w:bidi="ar-SA"/>
        </w:rPr>
        <w:t xml:space="preserve"> . </w:t>
      </w:r>
      <w:bookmarkStart w:id="509" w:name="pg16511_162582"/>
    </w:p>
    <w:p>
      <w:pPr>
        <w:pStyle w:val="Heading3"/>
        <w:numPr>
          <w:ilvl w:val="2"/>
          <w:numId w:val="1"/>
        </w:numPr>
        <w:rPr/>
      </w:pPr>
      <w:bookmarkStart w:id="510" w:name="__RefHeading___Toc9283592_1280447820"/>
      <w:bookmarkStart w:id="511" w:name="_Toc182"/>
      <w:bookmarkEnd w:id="509"/>
      <w:bookmarkEnd w:id="510"/>
      <w:r>
        <w:rPr/>
        <w:t>32</w:t>
      </w:r>
      <w:r>
        <w:rPr>
          <w:rtl w:val="true"/>
        </w:rPr>
        <w:t xml:space="preserve">- </w:t>
      </w:r>
      <w:r>
        <w:rPr>
          <w:rtl w:val="true"/>
        </w:rPr>
        <w:t>باب المسلم يقتل الذمى</w:t>
      </w:r>
      <w:bookmarkEnd w:id="511"/>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الرزاق عن معمر عن قتادة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قيل لعلى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عهد إليك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شيئا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إلا ما في هذا القراب، فأخرج من القراب صحيفة، فإذا فيها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المؤمنون يد على من سواهم تتكافأ دماؤهم، ويسعى بذمتهم أدناهم، لا يقتل مؤمن بكافر ولا ذو عهد في عهده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الترمذي حدثنا أحمد حدثنا بن منيع هشيم، أنبأنا مطرف عن الشعبي حدثنا أبو جحيفة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لعلى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أمير المؤمنين هل عندكم سوداء في بيضاء ليس في كتاب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والدي فلق الحبة و برأ النسمة ما علمته إلا فهما يعطيه الله رجلا في القرآن و ما في الصحيفة قلت و ما في الصحيفة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العقل، و فكاك الأسيرو وأن لا يقتل مؤمن بكافر</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أبو داود حدثنا أحمد بن حنبل ومسدد، قالا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ثنا يحيى بن سعيد، أخبرنا سعيد ابن أبي عروبة عن قتادة عن الحسن، عن قيس بن عباد،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انطلقت أنا والاشتر إلى على عليه السلام، فقلنا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عهد إليك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شيئا لم يعهده إلى الناس عامة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إلا ما في كتابي هذا، قال مسدد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فأخرج كتابا وقال أحمد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كتابا من قراب سيفه،</w:t>
      </w:r>
    </w:p>
    <w:p>
      <w:pPr>
        <w:sectPr>
          <w:footerReference w:type="default" r:id="rId28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فإذا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المؤمنون تكافاً دماؤهم، وهم يد على من سواهم، ويسعى بذمتهم أدناهم، ألا لا يقتل مؤمن بكافر، ولا ذو عهد في عهده، من أحدث حدثا فعلى نفسه، ومن أحدث حدثا أو آوى محدثا فعليه لعنة الله والملائكة </w:t>
      </w:r>
    </w:p>
    <w:p>
      <w:pPr>
        <w:pStyle w:val="BookText"/>
        <w:rPr/>
      </w:pPr>
      <w:r>
        <w:rPr>
          <w:rFonts w:ascii="Amiri" w:hAnsi="Amiri" w:eastAsia="Amiri" w:cs="Amiri"/>
          <w:color w:val="111111"/>
          <w:sz w:val="28"/>
          <w:sz w:val="28"/>
          <w:szCs w:val="28"/>
          <w:rtl w:val="true"/>
          <w:lang w:bidi="ar-SA"/>
        </w:rPr>
        <w:t xml:space="preserve">والناس أجمعين قال مسدد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ابن أبي عروبة فأخرج كتابا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عبيد الله بن عمر، ثنا هشيم، عن يحيى بن سعيد، عن عمرو بن شعيب، عن أبيه، عن جده،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ذكر نحو حديث، على، زاد فيه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ويجير عليهم أقصاهم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ويرد مشدهم على مضعفهم ومتسريهم على قاعدهم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ماجة حدثنا علقمة بن عمرو الدارمي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ثنا أبو بكر بن عياش، عن مطرف، عن الشعبي، عن أبي جحيفة،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لعلى بن أبي طالب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عندكم شيء من العلم ليس عند الناس؟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والله، ما عندنا إلا ما عند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أن يرزق الله رجلا فهما في القرآن أو ما في هذه</w:t>
      </w:r>
    </w:p>
    <w:p>
      <w:pPr>
        <w:pStyle w:val="BookText"/>
        <w:rPr/>
      </w:pPr>
      <w:r>
        <w:rPr>
          <w:rFonts w:ascii="IRNazanin" w:hAnsi="IRNazanin" w:eastAsia="IRNazanin"/>
          <w:color w:val="111111"/>
          <w:sz w:val="28"/>
          <w:sz w:val="28"/>
          <w:szCs w:val="28"/>
          <w:rtl w:val="true"/>
          <w:lang w:bidi="fa-IR"/>
        </w:rPr>
        <w:t>الصحيفة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فيها الديات عن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وأن لا يقتل مسلم بكافر</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أبي شيبة حدثنا أبو بكر قال حدثنا ابن إدريس عن ليث عن الحكم عن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عبد الله أنهما قالا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قتل يهوديا أو نصرانيا قتل به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عنه حدثنا أبو بكر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وكيع عن إسرائيل عن جابر عن عامر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من السنة أن لا يقتل مسلم بقاتل و لا حر بعبد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المنابع</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المصنف</w:t>
      </w:r>
      <w:r>
        <w:rPr>
          <w:rFonts w:eastAsia="IRNazanin" w:cs="IRNazanin"/>
          <w:color w:val="111111"/>
          <w:sz w:val="28"/>
          <w:szCs w:val="28"/>
          <w:rtl w:val="true"/>
          <w:lang w:bidi="fa-IR"/>
        </w:rPr>
        <w:t xml:space="preserve">: </w:t>
      </w:r>
      <w:r>
        <w:rPr>
          <w:rFonts w:eastAsia="IRNazanin" w:cs="IRNazanin"/>
          <w:color w:val="111111"/>
          <w:sz w:val="28"/>
          <w:szCs w:val="28"/>
          <w:lang w:bidi="fa-IR"/>
        </w:rPr>
        <w:t>99/10</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الجامع الصحيح</w:t>
      </w:r>
      <w:r>
        <w:rPr>
          <w:rFonts w:eastAsia="IRNazanin" w:cs="IRNazanin"/>
          <w:color w:val="111111"/>
          <w:sz w:val="28"/>
          <w:szCs w:val="28"/>
          <w:rtl w:val="true"/>
          <w:lang w:bidi="fa-IR"/>
        </w:rPr>
        <w:t xml:space="preserve">: </w:t>
      </w:r>
      <w:r>
        <w:rPr>
          <w:rFonts w:eastAsia="IRNazanin" w:cs="IRNazanin"/>
          <w:color w:val="111111"/>
          <w:sz w:val="28"/>
          <w:szCs w:val="28"/>
          <w:lang w:bidi="fa-IR"/>
        </w:rPr>
        <w:t>24/4</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سنن ابی داود</w:t>
      </w:r>
      <w:r>
        <w:rPr>
          <w:rFonts w:eastAsia="IRNazanin" w:cs="IRNazanin"/>
          <w:color w:val="111111"/>
          <w:sz w:val="28"/>
          <w:szCs w:val="28"/>
          <w:rtl w:val="true"/>
          <w:lang w:bidi="fa-IR"/>
        </w:rPr>
        <w:t>:</w:t>
      </w:r>
      <w:r>
        <w:rPr>
          <w:rFonts w:eastAsia="IRNazanin" w:cs="IRNazanin"/>
          <w:color w:val="111111"/>
          <w:sz w:val="28"/>
          <w:szCs w:val="28"/>
          <w:lang w:bidi="fa-IR"/>
        </w:rPr>
        <w:t>1804</w:t>
      </w:r>
    </w:p>
    <w:p>
      <w:pPr>
        <w:sectPr>
          <w:footerReference w:type="default" r:id="rId28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سنن ابن ماجة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887/2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المصنف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295</w:t>
      </w:r>
      <w:r>
        <w:rPr>
          <w:rFonts w:eastAsia="Amiri" w:cs="Amiri" w:ascii="Amiri" w:hAnsi="Amiri"/>
          <w:color w:val="111111"/>
          <w:sz w:val="28"/>
          <w:szCs w:val="28"/>
          <w:rtl w:val="true"/>
          <w:lang w:bidi="ar-SA"/>
        </w:rPr>
        <w:t xml:space="preserve"> . </w:t>
      </w:r>
      <w:bookmarkStart w:id="512" w:name="pg16511_162584"/>
    </w:p>
    <w:p>
      <w:pPr>
        <w:pStyle w:val="Heading3"/>
        <w:numPr>
          <w:ilvl w:val="2"/>
          <w:numId w:val="1"/>
        </w:numPr>
        <w:rPr/>
      </w:pPr>
      <w:bookmarkStart w:id="513" w:name="__RefHeading___Toc9283594_1280447820"/>
      <w:bookmarkStart w:id="514" w:name="_Toc183"/>
      <w:bookmarkEnd w:id="512"/>
      <w:bookmarkEnd w:id="513"/>
      <w:r>
        <w:rPr/>
        <w:t>33</w:t>
      </w:r>
      <w:r>
        <w:rPr>
          <w:rtl w:val="true"/>
        </w:rPr>
        <w:t xml:space="preserve">- </w:t>
      </w:r>
      <w:r>
        <w:rPr>
          <w:rtl w:val="true"/>
        </w:rPr>
        <w:t>باب البغاة والخوارج</w:t>
      </w:r>
      <w:bookmarkEnd w:id="514"/>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الرزاق عن ابن جريج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أخبرني عبد الكريم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خرجت الحر وراء فتنازعوا عليا</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وفارقوه، وشهدوا عليه بالشرك، فلم يهجهم، ثم خرجوا إلى حروراء، فأتي فأخبر أنهم يتجهزون من الكوفة،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دعوهم، ثم خرجوا فنزلوا بنهروان، فمكثوا شهرا، فقيل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اغزهم الآن،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حتى يهريقوا الدماء، ويقطعوا السبيل، ويخيفوا الامن، فلم يهجهم حتى قتلوا، فغزاهم فقتلوا،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 له خارجة خرجت من المسلمين، لم يشركوا، فأخذوا ولم يقربوا، أيقتلون؟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الرزاق عن ابن جريج عن عبد الكريم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يقتلون،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أتي 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برجل قد توشح السيف، ولبس عليه برنسه، وأراد قتله،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أردت قتلي ؟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تعلم في نفسي لك،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اقتله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دعوه، فإن قتلني فاقتلوه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الرزاق عن معمر عن أيوب عن حميد بن هلال العدوي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يستحل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قتال الحر وراء حتى قتلوا ابن خباب</w:t>
      </w:r>
      <w:r>
        <w:rPr>
          <w:rFonts w:eastAsia="Amiri" w:cs="Amiri" w:ascii="Amiri" w:hAnsi="Amiri"/>
          <w:color w:val="111111"/>
          <w:sz w:val="28"/>
          <w:szCs w:val="28"/>
          <w:rtl w:val="true"/>
          <w:lang w:bidi="ar-SA"/>
        </w:rPr>
        <w:t>.</w:t>
      </w:r>
    </w:p>
    <w:p>
      <w:pPr>
        <w:sectPr>
          <w:footerReference w:type="default" r:id="rId28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عبد الرزاق عن معمر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أخبرني غير واحد من عبد القيس عن حميد بن هلال عن عن أبيه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أتيت الخوارج، وإنهم لاحب قوم على وجه الارض ،إلي، فلم أزل فيهم حتى اختلفوا، فقيل لعلي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قاتلهم،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حتى يقتلوا، فمر بهم رجل فاستنكروا هيئته، فساروا إليه، فإذا هو عبد الله </w:t>
      </w:r>
    </w:p>
    <w:p>
      <w:pPr>
        <w:pStyle w:val="BookText"/>
        <w:rPr/>
      </w:pPr>
      <w:r>
        <w:rPr>
          <w:rFonts w:ascii="IRNazanin" w:hAnsi="IRNazanin" w:eastAsia="IRNazanin"/>
          <w:color w:val="111111"/>
          <w:sz w:val="28"/>
          <w:sz w:val="28"/>
          <w:szCs w:val="28"/>
          <w:rtl w:val="true"/>
          <w:lang w:bidi="fa-IR"/>
        </w:rPr>
        <w:t>ابن خباب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ما سمعت أباك يحدث عن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سمعته 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سمع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يقول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تكن فتنة القاعد فيها خير من القائم، والقائم خير من الماشي، والماشي خير من الساعي، والساعي في النار،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فأخذوه وأم ولده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فذبحوهما في النار جميعا على شط النهر،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ولقد رأيت دماءهما في النهر كأنهما شراكان، فأخبر بذلك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فقال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أقيدوني من ابن خباب،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كلنا قتله، فحينئذ استحل قتالهم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الرزاق عن معمر عن رجل من عنزة يقال له سيف ابن فلان بن معاوية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خالي عن جدي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كان يوم الجمل واضطرب الخيل، جاء الناس إلى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يدعون أشياء، فأكثروا عليه الكلام ،فقال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منكم أحد يجمع لي كلامه في خمس كلمات أو ست؟ حتى أفهم ما يقول، قال فاحتفزت على إحدى رجلي،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أتكلم، فإن أعجبه كلامي،وإلا جلست،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أمير المؤمنين، إن الكلام ليس بخمس ولا بست، ولكنها كلمتان،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فنظر إلي،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هضم أو قصاص، قال بيده، وعقد ثلاثين قالون كذا،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أرأيتم كل شيء تعقدونه فإنه تحت قدمي هذه، ويقول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أرجله</w:t>
      </w:r>
      <w:r>
        <w:rPr>
          <w:rFonts w:eastAsia="Amiri" w:cs="Amiri" w:ascii="Amiri" w:hAnsi="Amiri"/>
          <w:color w:val="111111"/>
          <w:sz w:val="28"/>
          <w:szCs w:val="28"/>
          <w:rtl w:val="true"/>
          <w:lang w:bidi="ar-SA"/>
        </w:rPr>
        <w:t>.</w:t>
      </w:r>
    </w:p>
    <w:p>
      <w:pPr>
        <w:sectPr>
          <w:footerReference w:type="default" r:id="rId28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عبد الرزاق عن ابن جريج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أخبرني أبو بكر عن عمرو بن سليم أنه سمع ابن المسيب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التقت الفئتان، فما كان بينهما من دم أو جراحة فهو هدر، ألا تسمع إلى قول الله عز 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طائفتان من المؤمنين اقتتلوا فتلا الآية حتى فرغ منها،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فكل واحدة من الطائفتين </w:t>
      </w:r>
    </w:p>
    <w:p>
      <w:pPr>
        <w:pStyle w:val="BookText"/>
        <w:rPr/>
      </w:pPr>
      <w:r>
        <w:rPr>
          <w:rFonts w:ascii="Amiri" w:hAnsi="Amiri" w:eastAsia="Amiri" w:cs="Amiri"/>
          <w:color w:val="111111"/>
          <w:sz w:val="28"/>
          <w:sz w:val="28"/>
          <w:szCs w:val="28"/>
          <w:rtl w:val="true"/>
          <w:lang w:bidi="ar-SA"/>
        </w:rPr>
        <w:t>ترى الاخرى باغية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الرزاق عن ابن عيينة عن أبي إسحاق عن عرفجة عن أبيه أن علياً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عرف رئة أهل النهر، فكان آخر ما بقي قدر عرفها فلم تعرف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 الرزاق عن ابن عيينة عن أصحابهم عن حكيم ابن جبير عن عصمة الاسدي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بهش الناس إلى علي،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اقسم بيننا نساءهم وذراريهم، فقال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عنتني الرجال فعنيتها وهذه ذرية قوم مسلمين في دار هجرة، ولا سبيل لكم عليهم، ما أوت الديار من مالهم فهو لهم، وما أجلبوا به عليكم في عسكركم فهو لكم مغنم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المنابع</w:t>
      </w:r>
      <w:r>
        <w:rPr>
          <w:rFonts w:eastAsia="IRNazanin" w:cs="IRNazanin"/>
          <w:color w:val="111111"/>
          <w:sz w:val="28"/>
          <w:szCs w:val="28"/>
          <w:rtl w:val="true"/>
          <w:lang w:bidi="fa-IR"/>
        </w:rPr>
        <w:t>:</w:t>
      </w:r>
    </w:p>
    <w:p>
      <w:pPr>
        <w:sectPr>
          <w:footerReference w:type="default" r:id="rId28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المصنف</w:t>
      </w:r>
      <w:r>
        <w:rPr>
          <w:rFonts w:eastAsia="IRNazanin" w:cs="IRNazanin"/>
          <w:color w:val="111111"/>
          <w:sz w:val="28"/>
          <w:szCs w:val="28"/>
          <w:rtl w:val="true"/>
          <w:lang w:bidi="fa-IR"/>
        </w:rPr>
        <w:t xml:space="preserve">: </w:t>
      </w:r>
      <w:r>
        <w:rPr>
          <w:rFonts w:eastAsia="IRNazanin" w:cs="IRNazanin"/>
          <w:color w:val="111111"/>
          <w:sz w:val="28"/>
          <w:szCs w:val="28"/>
          <w:lang w:bidi="fa-IR"/>
        </w:rPr>
        <w:t>117/10</w:t>
      </w:r>
      <w:r>
        <w:rPr>
          <w:rFonts w:eastAsia="IRNazanin" w:cs="IRNazanin"/>
          <w:color w:val="111111"/>
          <w:sz w:val="28"/>
          <w:szCs w:val="28"/>
          <w:rtl w:val="true"/>
          <w:lang w:bidi="fa-IR"/>
        </w:rPr>
        <w:t xml:space="preserve"> - </w:t>
      </w:r>
      <w:r>
        <w:rPr>
          <w:rFonts w:eastAsia="IRNazanin" w:cs="IRNazanin"/>
          <w:color w:val="111111"/>
          <w:sz w:val="28"/>
          <w:szCs w:val="28"/>
          <w:lang w:bidi="fa-IR"/>
        </w:rPr>
        <w:t>118</w:t>
      </w:r>
      <w:r>
        <w:rPr>
          <w:rFonts w:eastAsia="IRNazanin" w:cs="IRNazanin"/>
          <w:color w:val="111111"/>
          <w:sz w:val="28"/>
          <w:szCs w:val="28"/>
          <w:rtl w:val="true"/>
          <w:lang w:bidi="fa-IR"/>
        </w:rPr>
        <w:t xml:space="preserve"> - </w:t>
      </w:r>
      <w:r>
        <w:rPr>
          <w:rFonts w:eastAsia="IRNazanin" w:cs="IRNazanin"/>
          <w:color w:val="111111"/>
          <w:sz w:val="28"/>
          <w:szCs w:val="28"/>
          <w:lang w:bidi="fa-IR"/>
        </w:rPr>
        <w:t>121</w:t>
      </w:r>
      <w:r>
        <w:rPr>
          <w:rFonts w:eastAsia="IRNazanin" w:cs="IRNazanin"/>
          <w:color w:val="111111"/>
          <w:sz w:val="28"/>
          <w:szCs w:val="28"/>
          <w:rtl w:val="true"/>
          <w:lang w:bidi="fa-IR"/>
        </w:rPr>
        <w:t xml:space="preserve"> - </w:t>
      </w:r>
      <w:r>
        <w:rPr>
          <w:rFonts w:eastAsia="IRNazanin" w:cs="IRNazanin"/>
          <w:color w:val="111111"/>
          <w:sz w:val="28"/>
          <w:szCs w:val="28"/>
          <w:lang w:bidi="fa-IR"/>
        </w:rPr>
        <w:t>122</w:t>
      </w:r>
      <w:r>
        <w:rPr>
          <w:rFonts w:eastAsia="IRNazanin" w:cs="IRNazanin"/>
          <w:color w:val="111111"/>
          <w:sz w:val="28"/>
          <w:szCs w:val="28"/>
          <w:rtl w:val="true"/>
          <w:lang w:bidi="fa-IR"/>
        </w:rPr>
        <w:t xml:space="preserve"> - </w:t>
      </w:r>
      <w:r>
        <w:rPr>
          <w:rFonts w:eastAsia="IRNazanin" w:cs="IRNazanin"/>
          <w:color w:val="111111"/>
          <w:sz w:val="28"/>
          <w:szCs w:val="28"/>
          <w:lang w:bidi="fa-IR"/>
        </w:rPr>
        <w:t>123</w:t>
      </w:r>
      <w:r>
        <w:rPr>
          <w:rFonts w:eastAsia="IRNazanin" w:cs="IRNazanin"/>
          <w:color w:val="111111"/>
          <w:sz w:val="28"/>
          <w:szCs w:val="28"/>
          <w:rtl w:val="true"/>
          <w:lang w:bidi="fa-IR"/>
        </w:rPr>
        <w:t xml:space="preserve">. </w:t>
      </w:r>
      <w:bookmarkStart w:id="515" w:name="pg16511_162587"/>
    </w:p>
    <w:p>
      <w:pPr>
        <w:pStyle w:val="Heading3"/>
        <w:numPr>
          <w:ilvl w:val="2"/>
          <w:numId w:val="1"/>
        </w:numPr>
        <w:rPr/>
      </w:pPr>
      <w:bookmarkStart w:id="516" w:name="__RefHeading___Toc9283596_1280447820"/>
      <w:bookmarkStart w:id="517" w:name="_Toc184"/>
      <w:bookmarkEnd w:id="515"/>
      <w:bookmarkEnd w:id="516"/>
      <w:r>
        <w:rPr/>
        <w:t>34</w:t>
      </w:r>
      <w:r>
        <w:rPr>
          <w:rtl w:val="true"/>
        </w:rPr>
        <w:t xml:space="preserve"> -</w:t>
      </w:r>
      <w:r>
        <w:rPr>
          <w:rtl w:val="true"/>
        </w:rPr>
        <w:t>باب الاجهاز على الجريح</w:t>
      </w:r>
      <w:bookmarkEnd w:id="517"/>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عبد الرزاق عن ابن جريج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أخبرني جعفر بن محمد عن أبيه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أنه سمعه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علي بن أبي طالب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يذفف على جريج، ولا يقتل أسير، ولا يتبع مدبر، وكان لا يأخذ ما لمقتول،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اعترف شيئا فليأخذه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الرزاق عن ابن جريج عن يحيى بن العلاء عن جويبر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أخبرتني امرأة من بني أسد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عماذا بعدما فرغ علي من أصحاب الجمل ينادي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تقتلوا مقبلا، ولا مدبرا، ولا تذففوا على جريح، ولا تدخلوا دارا، من ألقى السلاح فهو آمن، ومن أغلق بابه فهو آمن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الرزاق عن ابن عيينة عن عمرو بن دينار عن أبي فاخته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جار لي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أتيت علياً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بأسير يوم صفين، فقال لي أرسله، لا أقتله صبرا إني أخاف الله رب العالمين، أفيك خير؟ بايع، وقال للذي جاء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 سلبه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عبد الرزاق عن ابن جريج عن أبي عاصم الثقفي عن أشياخ من قومه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سمعنا علياً</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أرأيتم لو أني غبت عن الناس، من كان يسير فيهم بهذه السيرة؟</w:t>
      </w:r>
    </w:p>
    <w:p>
      <w:pPr>
        <w:sectPr>
          <w:footerReference w:type="default" r:id="rId28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الرزاق عن معمر عن أيوب عن ابن سيرين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فرغ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قتال أصحاب الجمل، قام رجل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حلت لنا دماء أهل </w:t>
      </w:r>
    </w:p>
    <w:p>
      <w:pPr>
        <w:pStyle w:val="BookText"/>
        <w:rPr/>
      </w:pPr>
      <w:r>
        <w:rPr>
          <w:rFonts w:ascii="Amiri" w:hAnsi="Amiri" w:eastAsia="Amiri" w:cs="Amiri"/>
          <w:color w:val="111111"/>
          <w:sz w:val="28"/>
          <w:sz w:val="28"/>
          <w:szCs w:val="28"/>
          <w:rtl w:val="true"/>
          <w:lang w:bidi="ar-SA"/>
        </w:rPr>
        <w:t>البصرة، وحرمت علينا أموالهم ونساؤهم ؟ فقال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اسلتوا هذا، حتى قالها مرتين أو ثلاثا، فقام إليه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أراي المتعلمين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تريد؟ فقال الناس من هذا المتعلم؟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فذهب الرجل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عبد الرزاق عن معمر عن أيوب ب عن ابن سيرين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علي إذا رأى ابن ملجم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أريد حياته ويريد قتلي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عذيرك من خليلك من مرادي</w:t>
      </w:r>
    </w:p>
    <w:p>
      <w:pPr>
        <w:sectPr>
          <w:footerReference w:type="default" r:id="rId29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المصنف</w:t>
      </w:r>
      <w:r>
        <w:rPr>
          <w:rFonts w:eastAsia="IRNazanin" w:cs="IRNazanin"/>
          <w:color w:val="111111"/>
          <w:sz w:val="28"/>
          <w:szCs w:val="28"/>
          <w:rtl w:val="true"/>
          <w:lang w:bidi="fa-IR"/>
        </w:rPr>
        <w:t xml:space="preserve">: </w:t>
      </w:r>
      <w:r>
        <w:rPr>
          <w:rFonts w:eastAsia="IRNazanin" w:cs="IRNazanin"/>
          <w:color w:val="111111"/>
          <w:sz w:val="28"/>
          <w:szCs w:val="28"/>
          <w:lang w:bidi="fa-IR"/>
        </w:rPr>
        <w:t>23/10</w:t>
      </w:r>
      <w:r>
        <w:rPr>
          <w:rFonts w:eastAsia="IRNazanin" w:cs="IRNazanin"/>
          <w:color w:val="111111"/>
          <w:sz w:val="28"/>
          <w:szCs w:val="28"/>
          <w:rtl w:val="true"/>
          <w:lang w:bidi="fa-IR"/>
        </w:rPr>
        <w:t xml:space="preserve"> - </w:t>
      </w:r>
      <w:r>
        <w:rPr>
          <w:rFonts w:eastAsia="IRNazanin" w:cs="IRNazanin"/>
          <w:color w:val="111111"/>
          <w:sz w:val="28"/>
          <w:szCs w:val="28"/>
          <w:lang w:bidi="fa-IR"/>
        </w:rPr>
        <w:t>124</w:t>
      </w:r>
      <w:r>
        <w:rPr>
          <w:rFonts w:eastAsia="IRNazanin" w:cs="IRNazanin"/>
          <w:color w:val="111111"/>
          <w:sz w:val="28"/>
          <w:szCs w:val="28"/>
          <w:rtl w:val="true"/>
          <w:lang w:bidi="fa-IR"/>
        </w:rPr>
        <w:t xml:space="preserve"> - </w:t>
      </w:r>
      <w:r>
        <w:rPr>
          <w:rFonts w:eastAsia="IRNazanin" w:cs="IRNazanin"/>
          <w:color w:val="111111"/>
          <w:sz w:val="28"/>
          <w:szCs w:val="28"/>
          <w:lang w:bidi="fa-IR"/>
        </w:rPr>
        <w:t>125</w:t>
      </w:r>
      <w:r>
        <w:rPr>
          <w:rFonts w:eastAsia="IRNazanin" w:cs="IRNazanin"/>
          <w:color w:val="111111"/>
          <w:sz w:val="28"/>
          <w:szCs w:val="28"/>
          <w:rtl w:val="true"/>
          <w:lang w:bidi="fa-IR"/>
        </w:rPr>
        <w:t xml:space="preserve">. </w:t>
      </w:r>
      <w:bookmarkStart w:id="518" w:name="pg16511_162589"/>
    </w:p>
    <w:p>
      <w:pPr>
        <w:pStyle w:val="Heading3"/>
        <w:numPr>
          <w:ilvl w:val="2"/>
          <w:numId w:val="1"/>
        </w:numPr>
        <w:rPr/>
      </w:pPr>
      <w:bookmarkStart w:id="519" w:name="__RefHeading___Toc9283598_1280447820"/>
      <w:bookmarkStart w:id="520" w:name="_Toc185"/>
      <w:bookmarkEnd w:id="518"/>
      <w:bookmarkEnd w:id="519"/>
      <w:r>
        <w:rPr/>
        <w:t>35</w:t>
      </w:r>
      <w:r>
        <w:rPr>
          <w:rtl w:val="true"/>
        </w:rPr>
        <w:t xml:space="preserve"> -</w:t>
      </w:r>
      <w:r>
        <w:rPr>
          <w:rtl w:val="true"/>
        </w:rPr>
        <w:t>باب السارق واللصوص</w:t>
      </w:r>
      <w:bookmarkEnd w:id="520"/>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أخبرنا عبد الرزاق عن معمر عن قتادة أن علياً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 يقطع اليد من الاصابع، والرجل من نصف الكف</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أخبرنا عبد الرزاق عن الثوري عن أبي المقدام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أخبرني من رأى علياً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يقطع يد رجل من المفصل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عبد الرزاق عن الثوري عن يحيى بن عبد الله التيمي عن حبال بن رفيدة التيمي أن علياً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 يقطع الرجل من الكف</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أخبرنا عبد الرزاق عن معمر عن جابر عن الشعبي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كان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لايقطع إلا اليد والرجل، وإن سرق بعد ذلك سجن ونكل، وكان 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إني لاستحيي الله ألا أدع له يدا يأكل بها ويستنجي</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أخبرنا عبد الرزاق عن الثوري عن منصور عن أبي الضحى أن عليا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كان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سرق قطعت يده، ثم إذا سرق الثانية قطعت رجله، فإن سرق بعد ذلك لم تر عليه قطعا</w:t>
      </w:r>
      <w:r>
        <w:rPr>
          <w:rFonts w:eastAsia="Amiri" w:cs="Amiri" w:ascii="Amiri" w:hAnsi="Amiri"/>
          <w:color w:val="111111"/>
          <w:sz w:val="28"/>
          <w:szCs w:val="28"/>
          <w:rtl w:val="true"/>
          <w:lang w:bidi="ar-SA"/>
        </w:rPr>
        <w:t>.</w:t>
      </w:r>
    </w:p>
    <w:p>
      <w:pPr>
        <w:sectPr>
          <w:footerReference w:type="default" r:id="rId29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عبد الرزاق عن معمر عن ابن طاووس عن عكرمة بن خالد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علي لا يقطع سارقا حتى يأتي بالشهداء، فيوقفهم عليه ويسجنه، فإن شهدوا عليه قطعه، وإن نكلوا تركه،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فأتي مرة بسارق، فسجنه حتى إذا كان الغد دعا به ،وبالشاهدين فقيل تغيب الشهيدان فخلى سبيل السارق، ولم يقطعه</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عبد الرزاق عن الثوري عن جابر والاعمش عن القاسم ابن عبد الرحمن عن أبيه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جاء رجل إلى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سرقت ،فرده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،سرقت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شهدت على نفسك مرتين، فقطعه،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فرأيت يده في عنقه معلقة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عبد الرزاق عن معمر عن الاعمش عن القاسم ابن عبد الرحمن عن أبيه أن رجلا أتى إلى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سرقت، فانتهره وسبه،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سرقت، فقال علي اقطعوه، قد شهد على نفسه مرتين، فلقد رأيتها في عنقه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أخبرنا عبد الرزاق عن الثوري عن إبراهيم عن حسين ابن عبد الله بن ضميرة عن أبيه عن جده عن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تقطع يد السارق حتى يخرج المتاع من البيت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ابو يوسف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وحدثنا عبد الملك يعنى ابن أبي سليمان عن سلمة بن كهيل عن حجية ابن عدى أن عليا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 يقطع أيدى اللصوص و يحسمهم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عنه قال أبو يوسف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الحجاج بن أرطاة عن عمرو بن مرة عن عبدالله بن سلمة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على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يقول فى السارق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تقطع يده، فان عاد قطعت رجله، فان عاد استودع السجن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وحدثني ابن جريح عن عطاء قال أبى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برجل فشهد عليه رجلان أنه سرق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فأخذ في شيء من أمور الناس ثم هدد شهود الزور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أوتى بشاهد زور الافعلت به کذا و کذا طلب الشاهدين فلم يجدهما، فعلى سبيل الرجل</w:t>
      </w:r>
      <w:r>
        <w:rPr>
          <w:rFonts w:eastAsia="IRNazanin" w:cs="IRNazanin"/>
          <w:color w:val="111111"/>
          <w:sz w:val="28"/>
          <w:szCs w:val="28"/>
          <w:rtl w:val="true"/>
          <w:lang w:bidi="fa-IR"/>
        </w:rPr>
        <w:t>.</w:t>
      </w:r>
    </w:p>
    <w:p>
      <w:pPr>
        <w:sectPr>
          <w:footerReference w:type="default" r:id="rId29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ابن ابي شيبة حدثنا أبوبكر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على بن مسهر عن سعيد </w:t>
      </w:r>
    </w:p>
    <w:p>
      <w:pPr>
        <w:pStyle w:val="BookText"/>
        <w:rPr/>
      </w:pPr>
      <w:r>
        <w:rPr>
          <w:rFonts w:ascii="Amiri" w:hAnsi="Amiri" w:eastAsia="Amiri" w:cs="Amiri"/>
          <w:color w:val="111111"/>
          <w:sz w:val="28"/>
          <w:sz w:val="28"/>
          <w:szCs w:val="28"/>
          <w:rtl w:val="true"/>
          <w:lang w:bidi="ar-SA"/>
        </w:rPr>
        <w:t>عن قتادة عن خلاس عن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رجلين أتيا عليا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فشهدا على رجل أنه سرق، فقطع يده، ثم جاء بآخر فقالا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هذا،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فاتهمها على هذا وضمنهما دية الأول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المنابع</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المصنف</w:t>
      </w:r>
      <w:r>
        <w:rPr>
          <w:rFonts w:eastAsia="IRNazanin" w:cs="IRNazanin"/>
          <w:color w:val="111111"/>
          <w:sz w:val="28"/>
          <w:szCs w:val="28"/>
          <w:rtl w:val="true"/>
          <w:lang w:bidi="fa-IR"/>
        </w:rPr>
        <w:t xml:space="preserve">: </w:t>
      </w:r>
      <w:r>
        <w:rPr>
          <w:rFonts w:eastAsia="IRNazanin" w:cs="IRNazanin"/>
          <w:color w:val="111111"/>
          <w:sz w:val="28"/>
          <w:szCs w:val="28"/>
          <w:lang w:bidi="fa-IR"/>
        </w:rPr>
        <w:t>185/10</w:t>
      </w:r>
      <w:r>
        <w:rPr>
          <w:rFonts w:eastAsia="IRNazanin" w:cs="IRNazanin"/>
          <w:color w:val="111111"/>
          <w:sz w:val="28"/>
          <w:szCs w:val="28"/>
          <w:rtl w:val="true"/>
          <w:lang w:bidi="fa-IR"/>
        </w:rPr>
        <w:t xml:space="preserve"> - </w:t>
      </w:r>
      <w:r>
        <w:rPr>
          <w:rFonts w:eastAsia="IRNazanin" w:cs="IRNazanin"/>
          <w:color w:val="111111"/>
          <w:sz w:val="28"/>
          <w:szCs w:val="28"/>
          <w:lang w:bidi="fa-IR"/>
        </w:rPr>
        <w:t>186</w:t>
      </w:r>
      <w:r>
        <w:rPr>
          <w:rFonts w:eastAsia="IRNazanin" w:cs="IRNazanin"/>
          <w:color w:val="111111"/>
          <w:sz w:val="28"/>
          <w:szCs w:val="28"/>
          <w:rtl w:val="true"/>
          <w:lang w:bidi="fa-IR"/>
        </w:rPr>
        <w:t xml:space="preserve"> - </w:t>
      </w:r>
      <w:r>
        <w:rPr>
          <w:rFonts w:eastAsia="IRNazanin" w:cs="IRNazanin"/>
          <w:color w:val="111111"/>
          <w:sz w:val="28"/>
          <w:szCs w:val="28"/>
          <w:lang w:bidi="fa-IR"/>
        </w:rPr>
        <w:t>187</w:t>
      </w:r>
      <w:r>
        <w:rPr>
          <w:rFonts w:eastAsia="IRNazanin" w:cs="IRNazanin"/>
          <w:color w:val="111111"/>
          <w:sz w:val="28"/>
          <w:szCs w:val="28"/>
          <w:rtl w:val="true"/>
          <w:lang w:bidi="fa-IR"/>
        </w:rPr>
        <w:t xml:space="preserve"> - </w:t>
      </w:r>
      <w:r>
        <w:rPr>
          <w:rFonts w:eastAsia="IRNazanin" w:cs="IRNazanin"/>
          <w:color w:val="111111"/>
          <w:sz w:val="28"/>
          <w:szCs w:val="28"/>
          <w:lang w:bidi="fa-IR"/>
        </w:rPr>
        <w:t>190</w:t>
      </w:r>
      <w:r>
        <w:rPr>
          <w:rFonts w:eastAsia="IRNazanin" w:cs="IRNazanin"/>
          <w:color w:val="111111"/>
          <w:sz w:val="28"/>
          <w:szCs w:val="28"/>
          <w:rtl w:val="true"/>
          <w:lang w:bidi="fa-IR"/>
        </w:rPr>
        <w:t xml:space="preserve"> - </w:t>
      </w:r>
      <w:r>
        <w:rPr>
          <w:rFonts w:eastAsia="IRNazanin" w:cs="IRNazanin"/>
          <w:color w:val="111111"/>
          <w:sz w:val="28"/>
          <w:szCs w:val="28"/>
          <w:lang w:bidi="fa-IR"/>
        </w:rPr>
        <w:t>191</w:t>
      </w:r>
      <w:r>
        <w:rPr>
          <w:rFonts w:eastAsia="IRNazanin" w:cs="IRNazanin"/>
          <w:color w:val="111111"/>
          <w:sz w:val="28"/>
          <w:szCs w:val="28"/>
          <w:rtl w:val="true"/>
          <w:lang w:bidi="fa-IR"/>
        </w:rPr>
        <w:t xml:space="preserve"> - </w:t>
      </w:r>
      <w:r>
        <w:rPr>
          <w:rFonts w:eastAsia="IRNazanin" w:cs="IRNazanin"/>
          <w:color w:val="111111"/>
          <w:sz w:val="28"/>
          <w:szCs w:val="28"/>
          <w:lang w:bidi="fa-IR"/>
        </w:rPr>
        <w:t>198</w:t>
      </w:r>
      <w:r>
        <w:rPr>
          <w:rFonts w:ascii="IRNazanin" w:hAnsi="IRNazanin" w:eastAsia="IRNazanin"/>
          <w:color w:val="111111"/>
          <w:sz w:val="28"/>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خراج ابى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يوسف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174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176</w:t>
      </w:r>
      <w:r>
        <w:rPr>
          <w:rFonts w:ascii="Amiri" w:hAnsi="Amiri" w:eastAsia="Amiri" w:cs="Amiri"/>
          <w:color w:val="111111"/>
          <w:sz w:val="28"/>
          <w:sz w:val="28"/>
          <w:szCs w:val="28"/>
          <w:rtl w:val="true"/>
          <w:lang w:bidi="ar-SA"/>
        </w:rPr>
        <w:t>،</w:t>
      </w:r>
    </w:p>
    <w:p>
      <w:pPr>
        <w:sectPr>
          <w:footerReference w:type="default" r:id="rId29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المصنف</w:t>
      </w:r>
      <w:r>
        <w:rPr>
          <w:rFonts w:eastAsia="IRNazanin" w:cs="IRNazanin"/>
          <w:color w:val="111111"/>
          <w:sz w:val="28"/>
          <w:szCs w:val="28"/>
          <w:rtl w:val="true"/>
          <w:lang w:bidi="fa-IR"/>
        </w:rPr>
        <w:t xml:space="preserve">: </w:t>
      </w:r>
      <w:r>
        <w:rPr>
          <w:rFonts w:eastAsia="IRNazanin" w:cs="IRNazanin"/>
          <w:color w:val="111111"/>
          <w:sz w:val="28"/>
          <w:szCs w:val="28"/>
          <w:lang w:bidi="fa-IR"/>
        </w:rPr>
        <w:t>409/9</w:t>
      </w:r>
      <w:r>
        <w:rPr>
          <w:rFonts w:eastAsia="IRNazanin" w:cs="IRNazanin"/>
          <w:color w:val="111111"/>
          <w:sz w:val="28"/>
          <w:szCs w:val="28"/>
          <w:rtl w:val="true"/>
          <w:lang w:bidi="fa-IR"/>
        </w:rPr>
        <w:t xml:space="preserve"> . </w:t>
      </w:r>
      <w:bookmarkStart w:id="521" w:name="pg16511_162592"/>
    </w:p>
    <w:p>
      <w:pPr>
        <w:pStyle w:val="Heading3"/>
        <w:numPr>
          <w:ilvl w:val="2"/>
          <w:numId w:val="1"/>
        </w:numPr>
        <w:rPr/>
      </w:pPr>
      <w:bookmarkStart w:id="522" w:name="__RefHeading___Toc9283600_1280447820"/>
      <w:bookmarkStart w:id="523" w:name="_Toc186"/>
      <w:bookmarkEnd w:id="521"/>
      <w:bookmarkEnd w:id="522"/>
      <w:r>
        <w:rPr/>
        <w:t>36</w:t>
      </w:r>
      <w:r>
        <w:rPr>
          <w:rtl w:val="true"/>
        </w:rPr>
        <w:t xml:space="preserve"> -</w:t>
      </w:r>
      <w:r>
        <w:rPr>
          <w:rtl w:val="true"/>
        </w:rPr>
        <w:t>باب الرجل ينقب البيت</w:t>
      </w:r>
      <w:bookmarkEnd w:id="523"/>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أخبرنا عبد الرزاق عن الحجاج عن حصين عن الشعبي عن الحارث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أتي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برجل نقب بيتا، فلم يقطعه، وعزره أسواطا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أخبرنا عبد الرزاق عن إسرائيل عن سماك بن حرب عن حجاج ابن أبجر قال شهدت عليا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وأتي برجل سرق منه ثوب، فوجده مع السارق، فأقام عليه البينة ،فقال علي ادفع إلى هذا ثوبه، واتبع أنت من اشتريت منه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يوسف حدثنا الحجاج عن حصين عن الشعبي عن الحارث عن علي بن أبي طالب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أنه برجل نقب و أخذ على ذلك الحال فلم يقطعه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المنابع </w:t>
      </w:r>
      <w:r>
        <w:rPr>
          <w:rFonts w:eastAsia="IRNazanin" w:cs="IRNazanin"/>
          <w:color w:val="111111"/>
          <w:sz w:val="28"/>
          <w:szCs w:val="28"/>
          <w:rtl w:val="true"/>
          <w:lang w:bidi="fa-IR"/>
        </w:rPr>
        <w:t>:</w:t>
      </w:r>
    </w:p>
    <w:p>
      <w:pPr>
        <w:sectPr>
          <w:footerReference w:type="default" r:id="rId29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المصنف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198/1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199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خراج ابي يوسف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171</w:t>
      </w:r>
      <w:r>
        <w:rPr>
          <w:rFonts w:eastAsia="Amiri" w:cs="Amiri" w:ascii="Amiri" w:hAnsi="Amiri"/>
          <w:color w:val="111111"/>
          <w:sz w:val="28"/>
          <w:szCs w:val="28"/>
          <w:rtl w:val="true"/>
          <w:lang w:bidi="ar-SA"/>
        </w:rPr>
        <w:t xml:space="preserve">. </w:t>
      </w:r>
      <w:bookmarkStart w:id="524" w:name="pg16511_162593"/>
    </w:p>
    <w:p>
      <w:pPr>
        <w:pStyle w:val="Heading3"/>
        <w:numPr>
          <w:ilvl w:val="2"/>
          <w:numId w:val="1"/>
        </w:numPr>
        <w:rPr/>
      </w:pPr>
      <w:bookmarkStart w:id="525" w:name="__RefHeading___Toc9283602_1280447820"/>
      <w:bookmarkStart w:id="526" w:name="_Toc187"/>
      <w:bookmarkEnd w:id="524"/>
      <w:bookmarkEnd w:id="525"/>
      <w:r>
        <w:rPr/>
        <w:t>37</w:t>
      </w:r>
      <w:r>
        <w:rPr>
          <w:rtl w:val="true"/>
        </w:rPr>
        <w:t xml:space="preserve">- </w:t>
      </w:r>
      <w:r>
        <w:rPr>
          <w:rtl w:val="true"/>
        </w:rPr>
        <w:t>باب الاختلاس</w:t>
      </w:r>
      <w:bookmarkEnd w:id="526"/>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عبد الرزاق عن الثوري عن سماك بن حرب عن ابن عبيد بن الابرص – وهو زید بن دثار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اختلس رجل ثوبا، فأتي به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إنما كنت ألعب ،معه فقال كنت تعرفه؟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فخلى سبيله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عبد الرزاق عن الثوري عن إسماعيل بن مسلم عن الحسن عن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سئل عن الخلسة فقال تلك الدعرة المعلنة، لا قطع فيها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المصنف</w:t>
      </w:r>
      <w:r>
        <w:rPr>
          <w:rFonts w:eastAsia="IRNazanin" w:cs="IRNazanin"/>
          <w:color w:val="111111"/>
          <w:sz w:val="28"/>
          <w:szCs w:val="28"/>
          <w:rtl w:val="true"/>
          <w:lang w:bidi="fa-IR"/>
        </w:rPr>
        <w:t xml:space="preserve">: </w:t>
      </w:r>
      <w:r>
        <w:rPr>
          <w:rFonts w:eastAsia="IRNazanin" w:cs="IRNazanin"/>
          <w:color w:val="111111"/>
          <w:sz w:val="28"/>
          <w:szCs w:val="28"/>
          <w:lang w:bidi="fa-IR"/>
        </w:rPr>
        <w:t>208/10</w:t>
      </w:r>
      <w:r>
        <w:rPr>
          <w:rFonts w:eastAsia="IRNazanin" w:cs="IRNazanin"/>
          <w:color w:val="111111"/>
          <w:sz w:val="28"/>
          <w:szCs w:val="28"/>
          <w:rtl w:val="true"/>
          <w:lang w:bidi="fa-IR"/>
        </w:rPr>
        <w:t xml:space="preserve"> .</w:t>
      </w:r>
    </w:p>
    <w:p>
      <w:pPr>
        <w:pStyle w:val="Heading3"/>
        <w:numPr>
          <w:ilvl w:val="2"/>
          <w:numId w:val="1"/>
        </w:numPr>
        <w:rPr/>
      </w:pPr>
      <w:bookmarkStart w:id="527" w:name="__RefHeading___Toc9283604_1280447820"/>
      <w:bookmarkStart w:id="528" w:name="_Toc188"/>
      <w:bookmarkEnd w:id="527"/>
      <w:r>
        <w:rPr/>
        <w:t>38</w:t>
      </w:r>
      <w:r>
        <w:rPr>
          <w:rtl w:val="true"/>
        </w:rPr>
        <w:t xml:space="preserve">- </w:t>
      </w:r>
      <w:r>
        <w:rPr>
          <w:rtl w:val="true"/>
        </w:rPr>
        <w:t>باب من سرق شيئا له منه نصيب</w:t>
      </w:r>
      <w:bookmarkEnd w:id="528"/>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 الرزاق عن الثوري عن سماك بن حرب عن ابن عبيد بن الابرص – وهو زيد بن دثار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أتي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برجل سرق من الخمس،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 فيه نصيب، هو جائز، فلم يقطعه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سرق مغفرا</w:t>
      </w:r>
      <w:r>
        <w:rPr>
          <w:rFonts w:eastAsia="Amiri" w:cs="Amiri" w:ascii="Amiri" w:hAnsi="Amiri"/>
          <w:color w:val="111111"/>
          <w:sz w:val="28"/>
          <w:szCs w:val="28"/>
          <w:rtl w:val="true"/>
          <w:lang w:bidi="ar-SA"/>
        </w:rPr>
        <w:t>.</w:t>
      </w:r>
    </w:p>
    <w:p>
      <w:pPr>
        <w:sectPr>
          <w:footerReference w:type="default" r:id="rId29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المصنف</w:t>
      </w:r>
      <w:r>
        <w:rPr>
          <w:rFonts w:eastAsia="IRNazanin" w:cs="IRNazanin"/>
          <w:color w:val="111111"/>
          <w:sz w:val="28"/>
          <w:szCs w:val="28"/>
          <w:rtl w:val="true"/>
          <w:lang w:bidi="fa-IR"/>
        </w:rPr>
        <w:t xml:space="preserve">: </w:t>
      </w:r>
      <w:r>
        <w:rPr>
          <w:rFonts w:eastAsia="IRNazanin" w:cs="IRNazanin"/>
          <w:color w:val="111111"/>
          <w:sz w:val="28"/>
          <w:szCs w:val="28"/>
          <w:lang w:bidi="fa-IR"/>
        </w:rPr>
        <w:t>212/10</w:t>
      </w:r>
      <w:r>
        <w:rPr>
          <w:rFonts w:eastAsia="IRNazanin" w:cs="IRNazanin"/>
          <w:color w:val="111111"/>
          <w:sz w:val="28"/>
          <w:szCs w:val="28"/>
          <w:rtl w:val="true"/>
          <w:lang w:bidi="fa-IR"/>
        </w:rPr>
        <w:t xml:space="preserve"> . </w:t>
      </w:r>
      <w:bookmarkStart w:id="529" w:name="pg16511_162594"/>
    </w:p>
    <w:p>
      <w:pPr>
        <w:pStyle w:val="Heading3"/>
        <w:numPr>
          <w:ilvl w:val="2"/>
          <w:numId w:val="1"/>
        </w:numPr>
        <w:rPr/>
      </w:pPr>
      <w:bookmarkStart w:id="530" w:name="__RefHeading___Toc9283606_1280447820"/>
      <w:bookmarkStart w:id="531" w:name="_Toc189"/>
      <w:bookmarkEnd w:id="529"/>
      <w:bookmarkEnd w:id="530"/>
      <w:r>
        <w:rPr/>
        <w:t>39</w:t>
      </w:r>
      <w:r>
        <w:rPr>
          <w:rtl w:val="true"/>
        </w:rPr>
        <w:t xml:space="preserve"> -</w:t>
      </w:r>
      <w:r>
        <w:rPr>
          <w:rtl w:val="true"/>
        </w:rPr>
        <w:t>باب التجسس</w:t>
      </w:r>
      <w:bookmarkEnd w:id="531"/>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الرزاق عن معمر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أخبرني بديل العقيلي عن أبي الرضا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رفع إلى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الرجال فقيل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سرق ،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سرقت ؟ فأخبره بأمر لم ير عليه فيه قطعا، فضربه أسواطا، وخلى سبيله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المصنف</w:t>
      </w:r>
      <w:r>
        <w:rPr>
          <w:rFonts w:eastAsia="IRNazanin" w:cs="IRNazanin"/>
          <w:color w:val="111111"/>
          <w:sz w:val="28"/>
          <w:szCs w:val="28"/>
          <w:rtl w:val="true"/>
          <w:lang w:bidi="fa-IR"/>
        </w:rPr>
        <w:t xml:space="preserve">: </w:t>
      </w:r>
      <w:r>
        <w:rPr>
          <w:rFonts w:eastAsia="IRNazanin" w:cs="IRNazanin"/>
          <w:color w:val="111111"/>
          <w:sz w:val="28"/>
          <w:szCs w:val="28"/>
          <w:lang w:bidi="fa-IR"/>
        </w:rPr>
        <w:t>232/10</w:t>
      </w:r>
      <w:r>
        <w:rPr>
          <w:rFonts w:eastAsia="IRNazanin" w:cs="IRNazanin"/>
          <w:color w:val="111111"/>
          <w:sz w:val="28"/>
          <w:szCs w:val="28"/>
          <w:rtl w:val="true"/>
          <w:lang w:bidi="fa-IR"/>
        </w:rPr>
        <w:t xml:space="preserve"> .</w:t>
      </w:r>
    </w:p>
    <w:p>
      <w:pPr>
        <w:pStyle w:val="Heading3"/>
        <w:numPr>
          <w:ilvl w:val="2"/>
          <w:numId w:val="1"/>
        </w:numPr>
        <w:rPr/>
      </w:pPr>
      <w:bookmarkStart w:id="532" w:name="__RefHeading___Toc9283608_1280447820"/>
      <w:bookmarkStart w:id="533" w:name="_Toc190"/>
      <w:bookmarkEnd w:id="532"/>
      <w:r>
        <w:rPr/>
        <w:t>40</w:t>
      </w:r>
      <w:r>
        <w:rPr>
          <w:rtl w:val="true"/>
        </w:rPr>
        <w:t xml:space="preserve">- </w:t>
      </w:r>
      <w:r>
        <w:rPr>
          <w:rtl w:val="true"/>
        </w:rPr>
        <w:t>باب في كم تقطع يد السارق</w:t>
      </w:r>
      <w:bookmarkEnd w:id="533"/>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أخبرنا عبد الرزاق عن الحسن بن عمارة عن الحكم ابن عتيبة عن يحيى بن الجزار عن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يقطع في أقل من دينار، أو عشرة دراهم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ابو يوسف و قد بلغنا نحو من ذلك عن ابن عمر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سمعت أبا حنيفة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حماداً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إبراهيم كان علي بن أبي طالب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لايقطع في شيء من الطير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المنابع</w:t>
      </w:r>
      <w:r>
        <w:rPr>
          <w:rFonts w:eastAsia="IRNazanin" w:cs="IRNazanin"/>
          <w:color w:val="111111"/>
          <w:sz w:val="28"/>
          <w:szCs w:val="28"/>
          <w:rtl w:val="true"/>
          <w:lang w:bidi="fa-IR"/>
        </w:rPr>
        <w:t>:</w:t>
      </w:r>
    </w:p>
    <w:p>
      <w:pPr>
        <w:sectPr>
          <w:footerReference w:type="default" r:id="rId29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المصنف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233/10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خراج أبي يوسف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173</w:t>
      </w:r>
      <w:r>
        <w:rPr>
          <w:rFonts w:eastAsia="Amiri" w:cs="Amiri" w:ascii="Amiri" w:hAnsi="Amiri"/>
          <w:color w:val="111111"/>
          <w:sz w:val="28"/>
          <w:szCs w:val="28"/>
          <w:rtl w:val="true"/>
          <w:lang w:bidi="ar-SA"/>
        </w:rPr>
        <w:t xml:space="preserve">. </w:t>
      </w:r>
      <w:bookmarkStart w:id="534" w:name="pg16511_162595"/>
    </w:p>
    <w:p>
      <w:pPr>
        <w:pStyle w:val="Heading3"/>
        <w:numPr>
          <w:ilvl w:val="2"/>
          <w:numId w:val="1"/>
        </w:numPr>
        <w:rPr/>
      </w:pPr>
      <w:bookmarkStart w:id="535" w:name="__RefHeading___Toc9283610_1280447820"/>
      <w:bookmarkStart w:id="536" w:name="_Toc191"/>
      <w:bookmarkEnd w:id="534"/>
      <w:bookmarkEnd w:id="535"/>
      <w:r>
        <w:rPr/>
        <w:t>41</w:t>
      </w:r>
      <w:r>
        <w:rPr>
          <w:rtl w:val="true"/>
        </w:rPr>
        <w:t xml:space="preserve"> -</w:t>
      </w:r>
      <w:r>
        <w:rPr>
          <w:rtl w:val="true"/>
        </w:rPr>
        <w:t>باب دية الاعضاء</w:t>
      </w:r>
      <w:bookmarkEnd w:id="536"/>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أبو يوسف حدثني مغيرة عن إبراهيم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ليس في الأمة و المنقلة و الجائفة قود انما عمدها الدية في مال الرجل، و قد بلغنا نحو من ذلك عن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خراج أبي يوسف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157</w:t>
      </w:r>
      <w:r>
        <w:rPr>
          <w:rFonts w:eastAsia="Amiri" w:cs="Amiri" w:ascii="Amiri" w:hAnsi="Amiri"/>
          <w:color w:val="111111"/>
          <w:sz w:val="28"/>
          <w:szCs w:val="28"/>
          <w:rtl w:val="true"/>
          <w:lang w:bidi="ar-SA"/>
        </w:rPr>
        <w:t>.</w:t>
      </w:r>
    </w:p>
    <w:p>
      <w:pPr>
        <w:pStyle w:val="Heading3"/>
        <w:numPr>
          <w:ilvl w:val="2"/>
          <w:numId w:val="1"/>
        </w:numPr>
        <w:rPr/>
      </w:pPr>
      <w:bookmarkStart w:id="537" w:name="__RefHeading___Toc9283612_1280447820"/>
      <w:bookmarkStart w:id="538" w:name="_Toc192"/>
      <w:bookmarkEnd w:id="537"/>
      <w:r>
        <w:rPr/>
        <w:t>42</w:t>
      </w:r>
      <w:r>
        <w:rPr>
          <w:rtl w:val="true"/>
        </w:rPr>
        <w:t xml:space="preserve"> -</w:t>
      </w:r>
      <w:r>
        <w:rPr>
          <w:rtl w:val="true"/>
        </w:rPr>
        <w:t>باب القارضة و القامصة</w:t>
      </w:r>
      <w:bookmarkEnd w:id="538"/>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البيهق أخبرنا أبو عبد الرحمن السلمي أنبأ أبو الحسن محمد بن محمد بن الحسن الكارزى ثنا على بن عبد العزيز عن أبي عبيد ثنا ابن أبى زائدة عن مجالد بن سعيد عن الشعبي عن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قضى في القارصة والقامصة والواقصة بالدية اثلاثا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ابن أبي زائدة وتفسيره ان ثلاث جوار كن يلعبن فركبت احداهن صاحبتها فقرصت الثالثه المركوبة فقمصت فسقطت الراكبة فوقصت عنقها فجعل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على القارصة ثلث الدية وعلى القامصة الثلث واسقط الثلث يقول لانه حصة الراكبة لانها اعانت على نفسها </w:t>
      </w:r>
      <w:r>
        <w:rPr>
          <w:rFonts w:eastAsia="Amiri" w:cs="Amiri" w:ascii="Amiri" w:hAnsi="Amiri"/>
          <w:color w:val="111111"/>
          <w:sz w:val="28"/>
          <w:szCs w:val="28"/>
          <w:rtl w:val="true"/>
          <w:lang w:bidi="ar-SA"/>
        </w:rPr>
        <w:t>- .</w:t>
      </w:r>
    </w:p>
    <w:p>
      <w:pPr>
        <w:sectPr>
          <w:footerReference w:type="default" r:id="rId29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سنن الكبرى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112/8</w:t>
      </w:r>
      <w:r>
        <w:rPr>
          <w:rFonts w:eastAsia="Amiri" w:cs="Amiri" w:ascii="Amiri" w:hAnsi="Amiri"/>
          <w:color w:val="111111"/>
          <w:sz w:val="28"/>
          <w:szCs w:val="28"/>
          <w:rtl w:val="true"/>
          <w:lang w:bidi="ar-SA"/>
        </w:rPr>
        <w:t xml:space="preserve"> . </w:t>
      </w:r>
      <w:bookmarkStart w:id="539" w:name="pg16511_162596"/>
    </w:p>
    <w:p>
      <w:pPr>
        <w:pStyle w:val="Heading3"/>
        <w:numPr>
          <w:ilvl w:val="2"/>
          <w:numId w:val="1"/>
        </w:numPr>
        <w:rPr/>
      </w:pPr>
      <w:bookmarkStart w:id="540" w:name="__RefHeading___Toc9283614_1280447820"/>
      <w:bookmarkStart w:id="541" w:name="_Toc193"/>
      <w:bookmarkEnd w:id="539"/>
      <w:bookmarkEnd w:id="540"/>
      <w:r>
        <w:rPr/>
        <w:t>43</w:t>
      </w:r>
      <w:r>
        <w:rPr>
          <w:rtl w:val="true"/>
        </w:rPr>
        <w:t xml:space="preserve"> -</w:t>
      </w:r>
      <w:r>
        <w:rPr>
          <w:rtl w:val="true"/>
        </w:rPr>
        <w:t>باب دية الراكب و السائق</w:t>
      </w:r>
      <w:bookmarkEnd w:id="541"/>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ابن أبي شيبة حدثنا أبو بكر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 معاوية عن حجاج عن قتادة عن خلاس عن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أنه كان يضمن القائد والسائق والراكب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 بكر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عباد عن عمر بن عامر عن قتادة عن خلاس عن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 الطريق واسعا فلا ضمان عليه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بنه حدثنا أبو بكر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أبو معاوية عن حجاج عن قتادة عن خلاس عن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يضمن الرديفين</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حدثنا أبو بكر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عبد الرحيم بن سليمان عن أشعث عن حماد عن إبراهيم عن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فارسين اصطدما فمات أحدهما، فضمن الحي الميت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حدثنا أبو بكر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 خالد عن أشعث عن الحكم عن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الفارسين يصطدمان،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يضمن الحي دية الميت</w:t>
      </w:r>
      <w:r>
        <w:rPr>
          <w:rFonts w:eastAsia="Amiri" w:cs="Amiri" w:ascii="Amiri" w:hAnsi="Amiri"/>
          <w:color w:val="111111"/>
          <w:sz w:val="28"/>
          <w:szCs w:val="28"/>
          <w:rtl w:val="true"/>
          <w:lang w:bidi="ar-SA"/>
        </w:rPr>
        <w:t>.</w:t>
      </w:r>
    </w:p>
    <w:p>
      <w:pPr>
        <w:sectPr>
          <w:footerReference w:type="default" r:id="rId29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المصنف</w:t>
      </w:r>
      <w:r>
        <w:rPr>
          <w:rFonts w:eastAsia="IRNazanin" w:cs="IRNazanin"/>
          <w:color w:val="111111"/>
          <w:sz w:val="28"/>
          <w:szCs w:val="28"/>
          <w:rtl w:val="true"/>
          <w:lang w:bidi="fa-IR"/>
        </w:rPr>
        <w:t xml:space="preserve">: </w:t>
      </w:r>
      <w:r>
        <w:rPr>
          <w:rFonts w:eastAsia="IRNazanin" w:cs="IRNazanin"/>
          <w:color w:val="111111"/>
          <w:sz w:val="28"/>
          <w:szCs w:val="28"/>
          <w:lang w:bidi="fa-IR"/>
        </w:rPr>
        <w:t>259/9</w:t>
      </w:r>
      <w:r>
        <w:rPr>
          <w:rFonts w:eastAsia="IRNazanin" w:cs="IRNazanin"/>
          <w:color w:val="111111"/>
          <w:sz w:val="28"/>
          <w:szCs w:val="28"/>
          <w:rtl w:val="true"/>
          <w:lang w:bidi="fa-IR"/>
        </w:rPr>
        <w:t xml:space="preserve"> - </w:t>
      </w:r>
      <w:r>
        <w:rPr>
          <w:rFonts w:eastAsia="IRNazanin" w:cs="IRNazanin"/>
          <w:color w:val="111111"/>
          <w:sz w:val="28"/>
          <w:szCs w:val="28"/>
          <w:lang w:bidi="fa-IR"/>
        </w:rPr>
        <w:t>260</w:t>
      </w:r>
      <w:r>
        <w:rPr>
          <w:rFonts w:eastAsia="IRNazanin" w:cs="IRNazanin"/>
          <w:color w:val="111111"/>
          <w:sz w:val="28"/>
          <w:szCs w:val="28"/>
          <w:rtl w:val="true"/>
          <w:lang w:bidi="fa-IR"/>
        </w:rPr>
        <w:t xml:space="preserve"> - </w:t>
      </w:r>
      <w:r>
        <w:rPr>
          <w:rFonts w:eastAsia="IRNazanin" w:cs="IRNazanin"/>
          <w:color w:val="111111"/>
          <w:sz w:val="28"/>
          <w:szCs w:val="28"/>
          <w:lang w:bidi="fa-IR"/>
        </w:rPr>
        <w:t>332</w:t>
      </w:r>
      <w:r>
        <w:rPr>
          <w:rFonts w:eastAsia="IRNazanin" w:cs="IRNazanin"/>
          <w:color w:val="111111"/>
          <w:sz w:val="28"/>
          <w:szCs w:val="28"/>
          <w:rtl w:val="true"/>
          <w:lang w:bidi="fa-IR"/>
        </w:rPr>
        <w:t xml:space="preserve"> . </w:t>
      </w:r>
      <w:bookmarkStart w:id="542" w:name="pg16511_162597"/>
    </w:p>
    <w:p>
      <w:pPr>
        <w:pStyle w:val="Heading3"/>
        <w:numPr>
          <w:ilvl w:val="2"/>
          <w:numId w:val="1"/>
        </w:numPr>
        <w:rPr/>
      </w:pPr>
      <w:bookmarkStart w:id="543" w:name="__RefHeading___Toc9283616_1280447820"/>
      <w:bookmarkStart w:id="544" w:name="_Toc194"/>
      <w:bookmarkEnd w:id="542"/>
      <w:bookmarkEnd w:id="543"/>
      <w:r>
        <w:rPr/>
        <w:t>44</w:t>
      </w:r>
      <w:r>
        <w:rPr>
          <w:rtl w:val="true"/>
        </w:rPr>
        <w:t xml:space="preserve">- </w:t>
      </w:r>
      <w:r>
        <w:rPr>
          <w:rtl w:val="true"/>
        </w:rPr>
        <w:t>باب اللطمة</w:t>
      </w:r>
      <w:bookmarkEnd w:id="544"/>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ابن أبي شيبة حدثنا أبو بكر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 عبد الرحمن المسعودي عن عبد بن عبد الملك بن أبي عتبة عن ناجية أبي الحسن عن أبيه أن علياً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أتي في رجل لطم رجلا فقال للملطوم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اقتص</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المصنف</w:t>
      </w:r>
      <w:r>
        <w:rPr>
          <w:rFonts w:eastAsia="IRNazanin" w:cs="IRNazanin"/>
          <w:color w:val="111111"/>
          <w:sz w:val="28"/>
          <w:szCs w:val="28"/>
          <w:rtl w:val="true"/>
          <w:lang w:bidi="fa-IR"/>
        </w:rPr>
        <w:t xml:space="preserve">: </w:t>
      </w:r>
      <w:r>
        <w:rPr>
          <w:rFonts w:eastAsia="IRNazanin" w:cs="IRNazanin"/>
          <w:color w:val="111111"/>
          <w:sz w:val="28"/>
          <w:szCs w:val="28"/>
          <w:lang w:bidi="fa-IR"/>
        </w:rPr>
        <w:t>445/9</w:t>
      </w:r>
    </w:p>
    <w:p>
      <w:pPr>
        <w:pStyle w:val="Heading3"/>
        <w:numPr>
          <w:ilvl w:val="2"/>
          <w:numId w:val="1"/>
        </w:numPr>
        <w:rPr/>
      </w:pPr>
      <w:bookmarkStart w:id="545" w:name="__RefHeading___Toc9283618_1280447820"/>
      <w:bookmarkStart w:id="546" w:name="_Toc195"/>
      <w:bookmarkEnd w:id="545"/>
      <w:r>
        <w:rPr/>
        <w:t>45</w:t>
      </w:r>
      <w:r>
        <w:rPr>
          <w:rtl w:val="true"/>
        </w:rPr>
        <w:t xml:space="preserve"> -</w:t>
      </w:r>
      <w:r>
        <w:rPr>
          <w:rtl w:val="true"/>
        </w:rPr>
        <w:t>باب ما وقع في البئر و المعدن</w:t>
      </w:r>
      <w:bookmarkEnd w:id="546"/>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البيهقي أخبرنا أبو محمد الحسن بن على بن المؤمل أنبأ أبو عثمان عمرو بن عبد الله البصري ثنا محمد بن عبد الوهاب أنبأ جعفر بن عون انباً سعيد عن قتادة عن خلاس بن عمرو ان رجلا استأجر اربعة يحفرون بئرا فسقط طائفة منها على رجل فمات فرفع ذلك إلى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فجعل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على الثلاثة ثلاثة ارباع الدية ورفع عنهم الربع نصيب الميت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احاديث خلاس عن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يحتج بها لارسال فيها وهذا على عواقلهم ان كان سقوط طائفة فيها بفعلهم</w:t>
      </w:r>
      <w:r>
        <w:rPr>
          <w:rFonts w:eastAsia="Amiri" w:cs="Amiri" w:ascii="Amiri" w:hAnsi="Amiri"/>
          <w:color w:val="111111"/>
          <w:sz w:val="28"/>
          <w:szCs w:val="28"/>
          <w:rtl w:val="true"/>
          <w:lang w:bidi="ar-SA"/>
        </w:rPr>
        <w:t>.</w:t>
      </w:r>
    </w:p>
    <w:p>
      <w:pPr>
        <w:sectPr>
          <w:footerReference w:type="default" r:id="rId29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سنن الكبرى </w:t>
      </w:r>
      <w:r>
        <w:rPr>
          <w:rFonts w:eastAsia="Amiri" w:cs="Amiri" w:ascii="Amiri" w:hAnsi="Amiri"/>
          <w:color w:val="111111"/>
          <w:sz w:val="28"/>
          <w:szCs w:val="28"/>
          <w:lang w:bidi="ar-SA"/>
        </w:rPr>
        <w:t>112/8</w:t>
      </w:r>
      <w:r>
        <w:rPr>
          <w:rFonts w:eastAsia="Amiri" w:cs="Amiri" w:ascii="Amiri" w:hAnsi="Amiri"/>
          <w:color w:val="111111"/>
          <w:sz w:val="28"/>
          <w:szCs w:val="28"/>
          <w:rtl w:val="true"/>
          <w:lang w:bidi="ar-SA"/>
        </w:rPr>
        <w:t xml:space="preserve">. </w:t>
      </w:r>
      <w:bookmarkStart w:id="547" w:name="pg16511_162598"/>
    </w:p>
    <w:p>
      <w:pPr>
        <w:pStyle w:val="Heading3"/>
        <w:numPr>
          <w:ilvl w:val="2"/>
          <w:numId w:val="1"/>
        </w:numPr>
        <w:rPr/>
      </w:pPr>
      <w:bookmarkStart w:id="548" w:name="__RefHeading___Toc9283620_1280447820"/>
      <w:bookmarkStart w:id="549" w:name="_Toc196"/>
      <w:bookmarkEnd w:id="547"/>
      <w:bookmarkEnd w:id="548"/>
      <w:r>
        <w:rPr/>
        <w:t>46</w:t>
      </w:r>
      <w:r>
        <w:rPr>
          <w:rtl w:val="true"/>
        </w:rPr>
        <w:t xml:space="preserve"> -</w:t>
      </w:r>
      <w:r>
        <w:rPr>
          <w:rtl w:val="true"/>
        </w:rPr>
        <w:t>باب ديات بني جذيمة</w:t>
      </w:r>
      <w:bookmarkEnd w:id="549"/>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البلاذري حدثنا بكر بن الهيثم، حدثنا هشام بن يوسف، عن عبد الله بن مصعب عن موسى بن عقبة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ابن شهاب ان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بعث عليا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إلى بنى جذيمة الذين قتل خالد بن الوليد منهم من قتل، بدرج فيه ذهب فأعطاهم ديات من قتل منهم وما اصيب من اموالهم، وفضل في الدرج شيء من الذهب فقال لهم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هل لكم في ان اعطيكم هذا الفضل على ان تبرؤا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مما اصيب لكم مما لا تعلمونه ولا يعلمه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فأعطاهم ذلك الفضل، فلما بلغ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فعل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لهذا احب إلى من حمر النعم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الطبري حدثنا ابن حميد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سلمة عن محمد بن إسحاق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حدثنى بعض أهل العلم عن رجل من بنى جذيمة قال لما أمرنا خالد بوضع السلاح قال رجل منا يقال له جحدم ويلكم يا بني جذيمة إنه خالد والله ما بعد وضع السلاح إلا الاسار ثم ما بعد الاسار إلا ضرب الاعناق والله لا أضع سلاحي أبدا قال فأخذه رجال من قومه فقالوا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جحدم أتريد أن تسفك دماءنا إن الناس قد أسلموا ووضعت الحرب وأمن الناس فلم يزالوا به حتى نزعوا سلاحه ووضع القوم السلاح لقول خالد فلما وضعوه أمر بهم خالد عند ذلك فكتفوا</w:t>
      </w:r>
      <w:r>
        <w:rPr>
          <w:rFonts w:eastAsia="Amiri" w:cs="Amiri" w:ascii="Amiri" w:hAnsi="Amiri"/>
          <w:color w:val="111111"/>
          <w:sz w:val="28"/>
          <w:szCs w:val="28"/>
          <w:rtl w:val="true"/>
          <w:lang w:bidi="ar-SA"/>
        </w:rPr>
        <w:t>.</w:t>
      </w:r>
    </w:p>
    <w:p>
      <w:pPr>
        <w:sectPr>
          <w:footerReference w:type="default" r:id="rId30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عرضهم على السيف فقتل من قتل منهم فلما انتهى الخبر إلى </w:t>
      </w:r>
    </w:p>
    <w:p>
      <w:pPr>
        <w:pStyle w:val="BookText"/>
        <w:rPr/>
      </w:pPr>
      <w:r>
        <w:rPr>
          <w:rFonts w:ascii="IRNazanin" w:hAnsi="IRNazanin" w:eastAsia="IRNazanin"/>
          <w:color w:val="111111"/>
          <w:sz w:val="28"/>
          <w:sz w:val="28"/>
          <w:szCs w:val="28"/>
          <w:rtl w:val="true"/>
          <w:lang w:bidi="fa-IR"/>
        </w:rPr>
        <w:t>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رفع يديه إلى السماء ثم قال اللهم إنى أبرأ إليك مما صنع خالد بن الوليد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دعا على بن أبي 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على اخرج إلى هؤلاء القوم فانظر فى أمرهم واجعل أمر الجاهلية تحت قدميك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فخرج حتى جاءهم و معه مال قد بعثه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فودي لهم الدماء و ما أصيب من الأموال، حتى إنه ليدى ميلغة الكلب، حتى إذا لم يبق شيء من دم و لا مال إلا وداه بقيت معه بقية من المال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لهم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حين فرغ منهم هل بقى لكم دم أو مال لم يود إليكم قالوا لا قال فإنى أعطيكم هذه البقية من هذا المال احتياطا لرسول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مما لا يعلم ولا تعلمون ففعل ثم رجع إلى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فأخبره الخبر فقال أصبت وأحسنت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قام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فاستقبل القبلة قائما شاهرا يديه حتى إنه ليرى بياض ما تحت منكبيه وهو يقول اللهم إنى أبرأ إليك مما صنع خالد ابن الوليد ثلاث مرات</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قال ابن اسحاق وقد قال بعض من يعذر خالدا إنه قال ما قاتلت حتى أمرنى بذلك عبد الله بن حذافة السهمى وقال إن رسول الله قد أمرك بقتلهم لامتناعهم من الاسلام وقد كان جحدم قال لهم حين وضعوا سلاحهم ورأى ما يصنع خالد ببنى جذيمة يا بني جذيمة يا بني جذيمة ضاع الضرب قد كنت حذرتكم ما وقعتم فيه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المنابع </w:t>
      </w:r>
      <w:r>
        <w:rPr>
          <w:rFonts w:eastAsia="IRNazanin" w:cs="IRNazanin"/>
          <w:color w:val="111111"/>
          <w:sz w:val="28"/>
          <w:szCs w:val="28"/>
          <w:rtl w:val="true"/>
          <w:lang w:bidi="fa-IR"/>
        </w:rPr>
        <w:t>:</w:t>
      </w:r>
    </w:p>
    <w:p>
      <w:pPr>
        <w:sectPr>
          <w:footerReference w:type="default" r:id="rId30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انساب الأشراف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تاريخ الطبري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7/3</w:t>
      </w:r>
      <w:r>
        <w:rPr>
          <w:rFonts w:eastAsia="Amiri" w:cs="Amiri" w:ascii="Amiri" w:hAnsi="Amiri"/>
          <w:color w:val="111111"/>
          <w:sz w:val="28"/>
          <w:szCs w:val="28"/>
          <w:rtl w:val="true"/>
          <w:lang w:bidi="ar-SA"/>
        </w:rPr>
        <w:t xml:space="preserve"> . </w:t>
      </w:r>
      <w:bookmarkStart w:id="550" w:name="pg16511_162600"/>
    </w:p>
    <w:p>
      <w:pPr>
        <w:pStyle w:val="Heading3"/>
        <w:numPr>
          <w:ilvl w:val="2"/>
          <w:numId w:val="1"/>
        </w:numPr>
        <w:rPr/>
      </w:pPr>
      <w:bookmarkStart w:id="551" w:name="__RefHeading___Toc9283622_1280447820"/>
      <w:bookmarkStart w:id="552" w:name="_Toc197"/>
      <w:bookmarkEnd w:id="550"/>
      <w:bookmarkEnd w:id="551"/>
      <w:r>
        <w:rPr/>
        <w:t>47</w:t>
      </w:r>
      <w:r>
        <w:rPr>
          <w:rtl w:val="true"/>
        </w:rPr>
        <w:t xml:space="preserve"> -</w:t>
      </w:r>
      <w:r>
        <w:rPr>
          <w:rtl w:val="true"/>
        </w:rPr>
        <w:t>باب دية جماعة قتلوا معا</w:t>
      </w:r>
      <w:bookmarkEnd w:id="552"/>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عبد الله حدثني أبي ثنا أبو سعيد ثنا اسرائيل ثنا سماك عن حنش عن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بعثني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إلى اليمن فانتهينا إلى قوم قد بنوا زبية للاسد فبيناهم كذلك يتدافعون إذ سقط رجل فتعلق بآخر ثم تعلق رجل بآخر حتى صاروا فيها أربعة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فجرحهم الاسد فانتدب له رجل بحربة فقتله وماتوا من جراحتهم كلهم فقاموا أولياء الاول إلى أولياء الاخر فاخرجوا السلاح ليقتتلوا فأتاهم؟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تفيئة ذلك</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فقال تريدون ان تقاتلوا ورسول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حي اني أقضي بينكم قضاء ان رضيتم فهو القضاء والا حجز بعضكم عن بعض حتى تأتوا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فيكون هو الذي يقضى بينكم فمن عدا بعد ذلك فلا حق له اجمعوا من قبائل الذين حضروا البئر ربع الدية وثلث الدية ونصف الدية والدية كاملة فللاول الربع لانه هلك من فوقه وللثاني ثلث الدية وللثالث نصف الدية فابوا ان يرضوا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فاتوا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عند مقام ابراهيم فقصوا عليه القصة فقال أنا أقضي بينكم واحتبي فقال رجل من القوم ان عليا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قضى فينا فقصوا عليه القصة فاجازه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p>
    <w:p>
      <w:pPr>
        <w:sectPr>
          <w:footerReference w:type="default" r:id="rId30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مسند أحمد</w:t>
      </w:r>
      <w:r>
        <w:rPr>
          <w:rFonts w:eastAsia="IRNazanin" w:cs="IRNazanin"/>
          <w:color w:val="111111"/>
          <w:sz w:val="28"/>
          <w:szCs w:val="28"/>
          <w:rtl w:val="true"/>
          <w:lang w:bidi="fa-IR"/>
        </w:rPr>
        <w:t xml:space="preserve">: </w:t>
      </w:r>
      <w:r>
        <w:rPr>
          <w:rFonts w:eastAsia="IRNazanin" w:cs="IRNazanin"/>
          <w:color w:val="111111"/>
          <w:sz w:val="28"/>
          <w:szCs w:val="28"/>
          <w:lang w:bidi="fa-IR"/>
        </w:rPr>
        <w:t>77/1</w:t>
      </w:r>
      <w:r>
        <w:rPr>
          <w:rFonts w:eastAsia="IRNazanin" w:cs="IRNazanin"/>
          <w:color w:val="111111"/>
          <w:sz w:val="28"/>
          <w:szCs w:val="28"/>
          <w:rtl w:val="true"/>
          <w:lang w:bidi="fa-IR"/>
        </w:rPr>
        <w:t xml:space="preserve"> . </w:t>
      </w:r>
      <w:bookmarkStart w:id="553" w:name="pg16511_162601"/>
    </w:p>
    <w:p>
      <w:pPr>
        <w:pStyle w:val="Heading3"/>
        <w:numPr>
          <w:ilvl w:val="2"/>
          <w:numId w:val="1"/>
        </w:numPr>
        <w:rPr/>
      </w:pPr>
      <w:bookmarkStart w:id="554" w:name="__RefHeading___Toc9283624_1280447820"/>
      <w:bookmarkStart w:id="555" w:name="_Toc198"/>
      <w:bookmarkEnd w:id="553"/>
      <w:bookmarkEnd w:id="554"/>
      <w:r>
        <w:rPr/>
        <w:t>48</w:t>
      </w:r>
      <w:r>
        <w:rPr>
          <w:rtl w:val="true"/>
        </w:rPr>
        <w:t xml:space="preserve"> -</w:t>
      </w:r>
      <w:r>
        <w:rPr>
          <w:rtl w:val="true"/>
        </w:rPr>
        <w:t>باب دية العبيد</w:t>
      </w:r>
      <w:bookmarkEnd w:id="555"/>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ابى شيبة حدثنا أبو بكر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حدثنا حفص عن حجاج عن حصين الحارثي عن الشعبي عن الحارث عن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جنى العبد ففي رقبته ويخير ،مولاه إن شاء فداه وإن شاء دفعه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حدثنا أبو بكر قال حدثنا حاتم بن إسماعيل عن جعفر عن أبيه عن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قتل العبد الحر دفع إلى أولياء المقتول، فان شاءوا قتلوه وإن شاءوا استحيوه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جدثنا أبو بكر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بكر عن ابن جريج عن عبد الكريم عن علي</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عبد الله وشريح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ثمنه وإن خلف دية الحر</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عنه حدثنا أبو بكر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إسماعيل بن عياش عن إسحاق ابن أبي فروة عن إبراهيم بن عبد الله بن حنين عن أبيه عن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أتي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برجل قتل عبده متعمدا فجلده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مائة جلدة ونفاه سنة ومحاسهمه من المسلمين ولم يقده منه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حدثنا أبو بكر قال حدثنا زيد بن الحباب عن حماد بن سلمة عن قتادة عن خلاس عن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رجل أمر عبده أن يقتل رجلا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هو بمنزلة سوطه أو سيفه</w:t>
      </w:r>
      <w:r>
        <w:rPr>
          <w:rFonts w:eastAsia="Amiri" w:cs="Amiri" w:ascii="Amiri" w:hAnsi="Amiri"/>
          <w:color w:val="111111"/>
          <w:sz w:val="28"/>
          <w:szCs w:val="28"/>
          <w:rtl w:val="true"/>
          <w:lang w:bidi="ar-SA"/>
        </w:rPr>
        <w:t>.</w:t>
      </w:r>
    </w:p>
    <w:p>
      <w:pPr>
        <w:sectPr>
          <w:footerReference w:type="default" r:id="rId30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حدثنا أبو بكر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إسماعيل بن إبراهيم عن أيوب عن عكرمة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يؤدي من المكاتب بقدر ما أداه</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حدثنا أبو بكر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غندر عن هشام الدستوائي عن يحيى بن أبي كثير أن علياً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ومروان كانا يقولان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يؤدي منه دية الحر بقدر ما أداه، وما رق منه دية العبد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حدثنا أبو بكر قال حدثنا ابن إدريس عن مطرف عن الحارث أن عبدا أتى علياً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 وسمه أهله فأعتقه</w:t>
      </w:r>
      <w:r>
        <w:rPr>
          <w:rFonts w:eastAsia="Amiri" w:cs="Amiri" w:ascii="Amiri" w:hAnsi="Amiri"/>
          <w:color w:val="111111"/>
          <w:sz w:val="28"/>
          <w:szCs w:val="28"/>
          <w:rtl w:val="true"/>
          <w:lang w:bidi="ar-SA"/>
        </w:rPr>
        <w:t>.</w:t>
      </w:r>
    </w:p>
    <w:p>
      <w:pPr>
        <w:sectPr>
          <w:footerReference w:type="default" r:id="rId30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المصنف</w:t>
      </w:r>
      <w:r>
        <w:rPr>
          <w:rFonts w:eastAsia="IRNazanin" w:cs="IRNazanin"/>
          <w:color w:val="111111"/>
          <w:sz w:val="28"/>
          <w:szCs w:val="28"/>
          <w:rtl w:val="true"/>
          <w:lang w:bidi="fa-IR"/>
        </w:rPr>
        <w:t xml:space="preserve">: </w:t>
      </w:r>
      <w:r>
        <w:rPr>
          <w:rFonts w:eastAsia="IRNazanin" w:cs="IRNazanin"/>
          <w:color w:val="111111"/>
          <w:sz w:val="28"/>
          <w:szCs w:val="28"/>
          <w:lang w:bidi="fa-IR"/>
        </w:rPr>
        <w:t>233/9</w:t>
      </w:r>
      <w:r>
        <w:rPr>
          <w:rFonts w:eastAsia="IRNazanin" w:cs="IRNazanin"/>
          <w:color w:val="111111"/>
          <w:sz w:val="28"/>
          <w:szCs w:val="28"/>
          <w:rtl w:val="true"/>
          <w:lang w:bidi="fa-IR"/>
        </w:rPr>
        <w:t xml:space="preserve"> - </w:t>
      </w:r>
      <w:r>
        <w:rPr>
          <w:rFonts w:eastAsia="IRNazanin" w:cs="IRNazanin"/>
          <w:color w:val="111111"/>
          <w:sz w:val="28"/>
          <w:szCs w:val="28"/>
          <w:lang w:bidi="fa-IR"/>
        </w:rPr>
        <w:t>236</w:t>
      </w:r>
      <w:r>
        <w:rPr>
          <w:rFonts w:eastAsia="IRNazanin" w:cs="IRNazanin"/>
          <w:color w:val="111111"/>
          <w:sz w:val="28"/>
          <w:szCs w:val="28"/>
          <w:rtl w:val="true"/>
          <w:lang w:bidi="fa-IR"/>
        </w:rPr>
        <w:t xml:space="preserve"> - </w:t>
      </w:r>
      <w:r>
        <w:rPr>
          <w:rFonts w:eastAsia="IRNazanin" w:cs="IRNazanin"/>
          <w:color w:val="111111"/>
          <w:sz w:val="28"/>
          <w:szCs w:val="28"/>
          <w:lang w:bidi="fa-IR"/>
        </w:rPr>
        <w:t>239</w:t>
      </w:r>
      <w:r>
        <w:rPr>
          <w:rFonts w:eastAsia="IRNazanin" w:cs="IRNazanin"/>
          <w:color w:val="111111"/>
          <w:sz w:val="28"/>
          <w:szCs w:val="28"/>
          <w:rtl w:val="true"/>
          <w:lang w:bidi="fa-IR"/>
        </w:rPr>
        <w:t xml:space="preserve"> - </w:t>
      </w:r>
      <w:r>
        <w:rPr>
          <w:rFonts w:eastAsia="IRNazanin" w:cs="IRNazanin"/>
          <w:color w:val="111111"/>
          <w:sz w:val="28"/>
          <w:szCs w:val="28"/>
          <w:lang w:bidi="fa-IR"/>
        </w:rPr>
        <w:t>304</w:t>
      </w:r>
      <w:r>
        <w:rPr>
          <w:rFonts w:eastAsia="IRNazanin" w:cs="IRNazanin"/>
          <w:color w:val="111111"/>
          <w:sz w:val="28"/>
          <w:szCs w:val="28"/>
          <w:rtl w:val="true"/>
          <w:lang w:bidi="fa-IR"/>
        </w:rPr>
        <w:t xml:space="preserve"> - </w:t>
      </w:r>
      <w:r>
        <w:rPr>
          <w:rFonts w:eastAsia="IRNazanin" w:cs="IRNazanin"/>
          <w:color w:val="111111"/>
          <w:sz w:val="28"/>
          <w:szCs w:val="28"/>
          <w:lang w:bidi="fa-IR"/>
        </w:rPr>
        <w:t>371</w:t>
      </w:r>
      <w:r>
        <w:rPr>
          <w:rFonts w:eastAsia="IRNazanin" w:cs="IRNazanin"/>
          <w:color w:val="111111"/>
          <w:sz w:val="28"/>
          <w:szCs w:val="28"/>
          <w:rtl w:val="true"/>
          <w:lang w:bidi="fa-IR"/>
        </w:rPr>
        <w:t xml:space="preserve"> - </w:t>
      </w:r>
      <w:r>
        <w:rPr>
          <w:rFonts w:eastAsia="IRNazanin" w:cs="IRNazanin"/>
          <w:color w:val="111111"/>
          <w:sz w:val="28"/>
          <w:szCs w:val="28"/>
          <w:lang w:bidi="fa-IR"/>
        </w:rPr>
        <w:t>396</w:t>
      </w:r>
      <w:r>
        <w:rPr>
          <w:rFonts w:eastAsia="IRNazanin" w:cs="IRNazanin"/>
          <w:color w:val="111111"/>
          <w:sz w:val="28"/>
          <w:szCs w:val="28"/>
          <w:rtl w:val="true"/>
          <w:lang w:bidi="fa-IR"/>
        </w:rPr>
        <w:t xml:space="preserve"> - </w:t>
      </w:r>
      <w:r>
        <w:rPr>
          <w:rFonts w:eastAsia="IRNazanin" w:cs="IRNazanin"/>
          <w:color w:val="111111"/>
          <w:sz w:val="28"/>
          <w:szCs w:val="28"/>
          <w:lang w:bidi="fa-IR"/>
        </w:rPr>
        <w:t>453</w:t>
      </w:r>
      <w:r>
        <w:rPr>
          <w:rFonts w:eastAsia="IRNazanin" w:cs="IRNazanin"/>
          <w:color w:val="111111"/>
          <w:sz w:val="28"/>
          <w:szCs w:val="28"/>
          <w:rtl w:val="true"/>
          <w:lang w:bidi="fa-IR"/>
        </w:rPr>
        <w:t xml:space="preserve"> . </w:t>
      </w:r>
      <w:bookmarkStart w:id="556" w:name="pg16511_162603"/>
    </w:p>
    <w:p>
      <w:pPr>
        <w:pStyle w:val="Heading2"/>
        <w:numPr>
          <w:ilvl w:val="1"/>
          <w:numId w:val="1"/>
        </w:numPr>
        <w:rPr/>
      </w:pPr>
      <w:bookmarkStart w:id="557" w:name="__RefHeading___Toc9283626_1280447820"/>
      <w:bookmarkStart w:id="558" w:name="_Toc199"/>
      <w:bookmarkEnd w:id="556"/>
      <w:bookmarkEnd w:id="557"/>
      <w:r>
        <w:rPr>
          <w:rtl w:val="true"/>
        </w:rPr>
        <w:t>كتاب الوصية</w:t>
      </w:r>
      <w:bookmarkEnd w:id="558"/>
    </w:p>
    <w:p>
      <w:pPr>
        <w:pStyle w:val="Heading3"/>
        <w:numPr>
          <w:ilvl w:val="2"/>
          <w:numId w:val="1"/>
        </w:numPr>
        <w:rPr/>
      </w:pPr>
      <w:bookmarkStart w:id="559" w:name="__RefHeading___Toc9283628_1280447820"/>
      <w:bookmarkStart w:id="560" w:name="_Toc200"/>
      <w:bookmarkEnd w:id="559"/>
      <w:r>
        <w:rPr/>
        <w:t>1</w:t>
      </w:r>
      <w:r>
        <w:rPr>
          <w:rtl w:val="true"/>
        </w:rPr>
        <w:t xml:space="preserve">- </w:t>
      </w:r>
      <w:r>
        <w:rPr>
          <w:rtl w:val="true"/>
        </w:rPr>
        <w:t>باب وصية النبي صلى الله عليه وآله</w:t>
      </w:r>
      <w:bookmarkEnd w:id="560"/>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ماجة حدثنا سهل بن أبي سهل ثنا محمد بن فضيل عن مغيرة، عن أم موسى عن على بن أبى 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قال كان آخر كلام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الصلاة وما ملكت أيمانكم</w:t>
      </w:r>
      <w:r>
        <w:rPr>
          <w:rFonts w:eastAsia="IRNazanin" w:cs="IRNazanin"/>
          <w:color w:val="111111"/>
          <w:sz w:val="28"/>
          <w:szCs w:val="28"/>
          <w:rtl w:val="true"/>
          <w:lang w:bidi="fa-IR"/>
        </w:rPr>
        <w:t>.</w:t>
      </w:r>
    </w:p>
    <w:p>
      <w:pPr>
        <w:sectPr>
          <w:footerReference w:type="default" r:id="rId30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ماجة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901/2</w:t>
      </w:r>
      <w:r>
        <w:rPr>
          <w:rFonts w:eastAsia="Amiri" w:cs="Amiri" w:ascii="Amiri" w:hAnsi="Amiri"/>
          <w:color w:val="111111"/>
          <w:sz w:val="28"/>
          <w:szCs w:val="28"/>
          <w:rtl w:val="true"/>
          <w:lang w:bidi="ar-SA"/>
        </w:rPr>
        <w:t xml:space="preserve"> . </w:t>
      </w:r>
      <w:bookmarkStart w:id="561" w:name="pg16511_162604"/>
    </w:p>
    <w:p>
      <w:pPr>
        <w:pStyle w:val="Heading3"/>
        <w:numPr>
          <w:ilvl w:val="2"/>
          <w:numId w:val="1"/>
        </w:numPr>
        <w:rPr/>
      </w:pPr>
      <w:bookmarkStart w:id="562" w:name="__RefHeading___Toc9283630_1280447820"/>
      <w:bookmarkStart w:id="563" w:name="_Toc201"/>
      <w:bookmarkEnd w:id="561"/>
      <w:bookmarkEnd w:id="562"/>
      <w:r>
        <w:rPr/>
        <w:t>2</w:t>
      </w:r>
      <w:r>
        <w:rPr>
          <w:rtl w:val="true"/>
        </w:rPr>
        <w:t xml:space="preserve">- </w:t>
      </w:r>
      <w:r>
        <w:rPr>
          <w:rtl w:val="true"/>
        </w:rPr>
        <w:t>باب وصية أمير المؤمنين عليه السلام</w:t>
      </w:r>
      <w:bookmarkEnd w:id="563"/>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عبدالرزاق حدثنا أبو محمد عبيد بن محمد الكشوري قال أخبرنا محمد بن يوسف الحذافي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عبد الرزاق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معمر عن أيوب أنه أخذ هذا الكتاب من عمرو بن دينار، هذا ما أقر به وقضى في ماله علي بن أبي طالب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،تصدق بينبع ابتغاء مرضاة الله ليو لجني الجنة، ويصرف النار عني، ويصرفني عن النار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فهي في سبيل الله ووجهه، ينفق في كل نفقة من سبيل الله ووجهه، في الحرب والسلم، والخير وذوي الرحم، والقريب والبعيد، لا يباع، ولا يوهب، ولا يورث، كل مال في ينبع، غير أن رباحا وأبا نيزر وجبيرا إن حدث بي حدث ليس عليهم سبيل، وهم محررون موال يعملون في المال خمس حجج وفيه نفقاتهم ورزقهم، ورزق أهليهم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فذلك الذي أقضي فيما كان لي في ينبع جانبه حيا أنا أو ميتا، ومعها ما كان لي بوادي أم القرى من مال ورقيق حيا أنا أو ميتا، ومع ذلك الاذينة وأهلها حيا أنا أو ميتا، ومع ذلك رعد وأهلها، غير أن زريقا مثل ما كتبت لابي نيزر و رباح وجبير، وأن ينبع وما في وادي القرى والاذينة ورعد ينفق في كل نفقة ابتغاء بذلك وجه الله في سبيله يوم تسود وجوه وتبيض</w:t>
      </w:r>
    </w:p>
    <w:p>
      <w:pPr>
        <w:pStyle w:val="BookText"/>
        <w:rPr/>
      </w:pPr>
      <w:r>
        <w:rPr>
          <w:rFonts w:ascii="IRNazanin" w:hAnsi="IRNazanin" w:eastAsia="IRNazanin"/>
          <w:color w:val="111111"/>
          <w:sz w:val="28"/>
          <w:sz w:val="28"/>
          <w:szCs w:val="28"/>
          <w:rtl w:val="true"/>
          <w:lang w:bidi="fa-IR"/>
        </w:rPr>
        <w:t xml:space="preserve">وجوه </w:t>
      </w:r>
      <w:r>
        <w:rPr>
          <w:rFonts w:eastAsia="IRNazanin" w:cs="IRNazanin"/>
          <w:color w:val="111111"/>
          <w:sz w:val="28"/>
          <w:szCs w:val="28"/>
          <w:rtl w:val="true"/>
          <w:lang w:bidi="fa-IR"/>
        </w:rPr>
        <w:t>.</w:t>
      </w:r>
    </w:p>
    <w:p>
      <w:pPr>
        <w:sectPr>
          <w:footerReference w:type="default" r:id="rId30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لا يبعن، ولا يوهبن، ولا يورثن إلا إلى الله، هو يتقبلهن وهو يرثهن، </w:t>
      </w:r>
    </w:p>
    <w:p>
      <w:pPr>
        <w:pStyle w:val="BookText"/>
        <w:rPr/>
      </w:pPr>
      <w:r>
        <w:rPr>
          <w:rFonts w:ascii="Amiri" w:hAnsi="Amiri" w:eastAsia="Amiri" w:cs="Amiri"/>
          <w:color w:val="111111"/>
          <w:sz w:val="28"/>
          <w:sz w:val="28"/>
          <w:szCs w:val="28"/>
          <w:rtl w:val="true"/>
          <w:lang w:bidi="ar-SA"/>
        </w:rPr>
        <w:t>الله الغد فذلك فضية بيني وبين من يوم قدمت مسكن حيا أنا أو ميتا، فهذا ما قضى علي في ماله واجبة بتلة، ثم يقوم على ذلك بنو علي بأمانة وإصلاح ،كإصلاحهم أموالهم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يزرع ويصلح كإصلاحهم أموالهم، ولا يباع من أولاد علي من هذه القرى الاربع ودية واحدة، حتى يسد أرضها غراسها، قائمة عمارتها للمؤمنين أولهم وآخرهم، فمن وليها من الناس فأذكر الله إلا جهد ونصح ،وحفظ أمانته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هذا كتاب علي بن أبي طالب بيده إذ قدم مسكن، وقد أوصيت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الفقيرين في سبيل الله واجبة بتلة، ومال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ناحيته ينفق في سبيل الله ووجهه، وذي الرحم، والفقراء، والمساكين، وابن السبيل، يأكل منه عماله بالمعروف غير المنكر بأمانة وإصلاح، كإصلاحه ماله، يزرع وينصح ويجتهد، هذا ما قضى علي بن أبي طالب في هذه الاموال التي كتب في هذه الصحيفة، والله المستعان على كل حال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أما بعد، فإن ولائدي اللاتي أطوف عليهن التسع عشرة، منهن أمهات أولاد وأولادهن أحياء معهن، ومنهن حبالى ومنهن من لا ولد لها، فقضيت إن حدث بي حدث في هذا الغزو أن من كان منهن ليس لها ولد، وليست بحبلى عتيقة لوجه الله</w:t>
      </w:r>
      <w:r>
        <w:rPr>
          <w:rFonts w:eastAsia="Amiri" w:cs="Amiri" w:ascii="Amiri" w:hAnsi="Amiri"/>
          <w:color w:val="111111"/>
          <w:sz w:val="28"/>
          <w:szCs w:val="28"/>
          <w:rtl w:val="true"/>
          <w:lang w:bidi="ar-SA"/>
        </w:rPr>
        <w:t>.</w:t>
      </w:r>
    </w:p>
    <w:p>
      <w:pPr>
        <w:sectPr>
          <w:footerReference w:type="default" r:id="rId30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ليس لاحد عليها سبيل، ومن كان منهن حبلى أو لها ولد، تمسك على ولدها، فهي من حظه، فإن مات ولدها وهي حية فليس لاحد عليها سبيل هذا ما قضيت في ولائدي التسع عشرة ، وشهد عبيد الله بن أبي رافع، وهياج بن أبي هياج، وكتب علي بيده لعشر ليال خلون من جمادى الاولى سنة تسع وثلاثين سنة</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الميرد وحدثت من غير وجه أن علياً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ضرب ثم دخل منزله اعترته غشية ثم أفاق، فدعا الحسن و الحسين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أوصيكما بتقوى الله و الرغبة في الآخرة، و الزهد في الدنيا، و لا تأسفا على شيء فاتكما منها اعملا الخير و كونا للظالم خصما، و للمظلوم عونا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دعا محمد فقال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سمعت ما أوصيت به أخويك؟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فإني أوصيك به و عليك ببر أخويك و توقير هما و معرفة فضلهما، و لا تقطع أمرا دونهما ثم أقبل عليهما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أوصيكما به خيرا، فإنه شقيقكما وابن أبيكما، و أنتما تعلمان أن أياكما كان يحبه، فأحباء فلما قضى على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أم العريان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وكنا قبل مهلکه زمانا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نری نجوى رسول الله فينا</w:t>
      </w:r>
    </w:p>
    <w:p>
      <w:pPr>
        <w:pStyle w:val="BookText"/>
        <w:rPr/>
      </w:pPr>
      <w:r>
        <w:rPr>
          <w:rFonts w:ascii="Amiri" w:hAnsi="Amiri" w:eastAsia="Amiri" w:cs="Amiri"/>
          <w:color w:val="111111"/>
          <w:sz w:val="28"/>
          <w:sz w:val="28"/>
          <w:szCs w:val="28"/>
          <w:rtl w:val="true"/>
          <w:lang w:bidi="ar-SA"/>
        </w:rPr>
        <w:t>قتلتم خير من ركب المطايا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اكرمهم و من ركب السفينا</w:t>
      </w:r>
    </w:p>
    <w:p>
      <w:pPr>
        <w:pStyle w:val="BookText"/>
        <w:rPr/>
      </w:pPr>
      <w:r>
        <w:rPr>
          <w:rFonts w:ascii="Amiri" w:hAnsi="Amiri" w:eastAsia="Amiri" w:cs="Amiri"/>
          <w:color w:val="111111"/>
          <w:sz w:val="28"/>
          <w:sz w:val="28"/>
          <w:szCs w:val="28"/>
          <w:rtl w:val="true"/>
          <w:lang w:bidi="ar-SA"/>
        </w:rPr>
        <w:t>ألا أبلغ معاوية بن حرب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فلاقرت عيون الشامتينا</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الطبري وصي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بسم الله الرحمن الرحيم هذا ما أوصى به على بن أبى طالب أوصى أنه يشهد أن لا إله إلا الله وحده لا شريك له وأن محمدا عبده ورسوله أرسله بالهدى ودين الحق ليظهره على الدين كله ولو كره المشركون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 صلاتي ونسكي ومحياي ومماتي لله رب العالمين لا شريك له وبذلك أمرت وأنا من المسلمين ثم أوصيك يا حسن وجميع ولدى وأهلي بتقوى الله بكم ولا تموتن إلا وأنتم مسلمون</w:t>
      </w:r>
      <w:r>
        <w:rPr>
          <w:rFonts w:eastAsia="Amiri" w:cs="Amiri" w:ascii="Amiri" w:hAnsi="Amiri"/>
          <w:color w:val="111111"/>
          <w:sz w:val="28"/>
          <w:szCs w:val="28"/>
          <w:rtl w:val="true"/>
          <w:lang w:bidi="ar-SA"/>
        </w:rPr>
        <w:t>.</w:t>
      </w:r>
    </w:p>
    <w:p>
      <w:pPr>
        <w:sectPr>
          <w:footerReference w:type="default" r:id="rId30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واعتصموا بحبل الله جميعا ولا تفرقوا فإني سمعت أبا القاسم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يقول إن صلاح ذات البين أفضل من عامة الصلاة والصيام انظروا إلى ذوى أرحامكم فصلوهم يهون الله عليكم الحساب الله الله في الايتام فلا تعنوا </w:t>
      </w:r>
    </w:p>
    <w:p>
      <w:pPr>
        <w:pStyle w:val="BookText"/>
        <w:rPr/>
      </w:pPr>
      <w:r>
        <w:rPr>
          <w:rFonts w:ascii="IRNazanin" w:hAnsi="IRNazanin" w:eastAsia="IRNazanin"/>
          <w:color w:val="111111"/>
          <w:sz w:val="28"/>
          <w:sz w:val="28"/>
          <w:szCs w:val="28"/>
          <w:rtl w:val="true"/>
          <w:lang w:bidi="fa-IR"/>
        </w:rPr>
        <w:t>أفواههم ولا يضيعن بحضرتكم والله الله في جيرانكم فإنهم وصية نبيكم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زال يوصى به حتى ظننا أنه سيورثه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والله الله في القرآن فلا يسبقنكم إلى العمل به غيركم والله الله في الصلاة فإنها عمود دينكم والله الله في بيت ربكم فلا تخلوه ما بقيتم فإنه إن ترك لم يناظر والله الله في الجهاد في سبيل الله بأموالكم وأنفسكم والله الله في الزكاة فإنها تطفئ غضب الرب والله الله في ذمة نبيكم فلا يظلمن بين أظهركم والله الله في أصحاب نبيكم فان رسول الله أوصى بهم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والله الله فى الفقراء والمساكين فأشركوهم في معايشكم والله الله فيما ملكت أيمانكم الصلاة الصلاة لا تخافن في الله لومة لائم يكفيكم من أرادكم وبغى عليكم وقولوا للناس حسنا كما أمركم الله ولا تتركوا الامر بالمعروف والنهي عن المنكر فيولى الامر شراركم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تدعون فلا يستجاب لكم وعليكم بالتواصل والتباذل وإياكم والتدابر والتقاطع والتفرق وتعاونوا على البر والتقوى ولا تعاونوا على الاثم والعدوان واتقوا الله إن الله شديد العقاب حفظكم الله من أهل بيت وحفظ فيكم نبيكم أستودعكم الله وأقرأ عليكم السلام ورحمة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لم ينطق إلا بلا إله إلا الله حتى قبض</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وذلك في شهر رمضان سنة اربعين وغسله ابناه الحسن والحسين وعبد الله بن جعفر وكفن في ثلاثة أثواب ليس فيها قميص وكبر عليه الحسن تسع تكبيرات ثم ولى الحسن ستة أشهر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المنابع</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المصنف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371/10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375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الكامل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243/3</w:t>
      </w:r>
      <w:r>
        <w:rPr>
          <w:rFonts w:ascii="Amiri" w:hAnsi="Amiri" w:eastAsia="Amiri" w:cs="Amiri"/>
          <w:color w:val="111111"/>
          <w:sz w:val="28"/>
          <w:sz w:val="28"/>
          <w:szCs w:val="28"/>
          <w:rtl w:val="true"/>
          <w:lang w:bidi="ar-SA"/>
        </w:rPr>
        <w:t>،</w:t>
      </w:r>
    </w:p>
    <w:p>
      <w:pPr>
        <w:sectPr>
          <w:footerReference w:type="default" r:id="rId30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تاريخ الطبري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مقاتل آل أبي طالب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 </w:t>
      </w:r>
      <w:bookmarkStart w:id="564" w:name="pg16511_162608"/>
    </w:p>
    <w:p>
      <w:pPr>
        <w:pStyle w:val="Heading3"/>
        <w:numPr>
          <w:ilvl w:val="2"/>
          <w:numId w:val="1"/>
        </w:numPr>
        <w:rPr/>
      </w:pPr>
      <w:bookmarkStart w:id="565" w:name="__RefHeading___Toc9283632_1280447820"/>
      <w:bookmarkStart w:id="566" w:name="_Toc202"/>
      <w:bookmarkEnd w:id="564"/>
      <w:bookmarkEnd w:id="565"/>
      <w:r>
        <w:rPr/>
        <w:t>3</w:t>
      </w:r>
      <w:r>
        <w:rPr>
          <w:rtl w:val="true"/>
        </w:rPr>
        <w:t xml:space="preserve">- </w:t>
      </w:r>
      <w:r>
        <w:rPr>
          <w:rtl w:val="true"/>
        </w:rPr>
        <w:t>باب من يوصى و له مال</w:t>
      </w:r>
      <w:bookmarkEnd w:id="566"/>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الرزاق عن معمر عن هشام بن عروة عن أبيه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 علي على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مولى لهم في الموت،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علي، ألا أوصي؟ فقال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إنما قال الله تبارك وتعالى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ترك خيرا وليس لك كثير مال،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له سبع مئة درهم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عبد الرزاق عن الثوري عن هشام بن عروة عن عروة قال دخل علي بن أبي طالب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رجل من بني هاشم يعوده،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أوصي؟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إنما قال الله تبارك وتعالى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ترك خيرا وإنما تركت مالا يسيرا، فدعه لولدك، فمنعه أن يوصي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أبي شيبة حدثنا أبو خالد الاحمر عن حجاج عن أبي إسحاق عن الحارث عن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لوارث وصية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عنه حدثنا حفص عن أشعث عن أبي إسحاق عن الحارث عن على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فى رجل أوصى لرجل فمات الذي أوصى له قبل أن يأتيه،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لورثة الموصى 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عنه حدثنا حفص عن سعيد عن قتادة عن خلاس عن العليا في رجل أوصى بثلث ماله وقتل خطأ، قال الثلث داخل في ديته</w:t>
      </w:r>
      <w:r>
        <w:rPr>
          <w:rFonts w:eastAsia="Amiri" w:cs="Amiri" w:ascii="Amiri" w:hAnsi="Amiri"/>
          <w:color w:val="111111"/>
          <w:sz w:val="28"/>
          <w:szCs w:val="28"/>
          <w:rtl w:val="true"/>
          <w:lang w:bidi="ar-SA"/>
        </w:rPr>
        <w:t>.</w:t>
      </w:r>
    </w:p>
    <w:p>
      <w:pPr>
        <w:sectPr>
          <w:footerReference w:type="default" r:id="rId3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عنه حدثنا حفص عن أشعث عن أبي إسحاق عن الحارث عن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 ثلث ماله</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حدثنا أبو خالد عن هشام عن أبيه أن علياً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دخل على رجل من بني هاشم يعوده فأراد أن يوصي فنهاه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ترك خيرا وإنك لم تدع مالا، فدعه لعيالك</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المنابع</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المصنف</w:t>
      </w:r>
      <w:r>
        <w:rPr>
          <w:rFonts w:eastAsia="IRNazanin" w:cs="IRNazanin"/>
          <w:color w:val="111111"/>
          <w:sz w:val="28"/>
          <w:szCs w:val="28"/>
          <w:rtl w:val="true"/>
          <w:lang w:bidi="fa-IR"/>
        </w:rPr>
        <w:t xml:space="preserve">: </w:t>
      </w:r>
      <w:r>
        <w:rPr>
          <w:rFonts w:eastAsia="IRNazanin" w:cs="IRNazanin"/>
          <w:color w:val="111111"/>
          <w:sz w:val="28"/>
          <w:szCs w:val="28"/>
          <w:lang w:bidi="fa-IR"/>
        </w:rPr>
        <w:t>62/9</w:t>
      </w:r>
      <w:r>
        <w:rPr>
          <w:rFonts w:eastAsia="IRNazanin" w:cs="IRNazanin"/>
          <w:color w:val="111111"/>
          <w:sz w:val="28"/>
          <w:szCs w:val="28"/>
          <w:rtl w:val="true"/>
          <w:lang w:bidi="fa-IR"/>
        </w:rPr>
        <w:t xml:space="preserve"> - </w:t>
      </w:r>
      <w:r>
        <w:rPr>
          <w:rFonts w:eastAsia="IRNazanin" w:cs="IRNazanin"/>
          <w:color w:val="111111"/>
          <w:sz w:val="28"/>
          <w:szCs w:val="28"/>
          <w:lang w:bidi="fa-IR"/>
        </w:rPr>
        <w:t>63</w:t>
      </w:r>
      <w:r>
        <w:rPr>
          <w:rFonts w:ascii="IRNazanin" w:hAnsi="IRNazanin" w:eastAsia="IRNazanin"/>
          <w:color w:val="111111"/>
          <w:sz w:val="28"/>
          <w:sz w:val="28"/>
          <w:szCs w:val="28"/>
          <w:rtl w:val="true"/>
          <w:lang w:bidi="fa-IR"/>
        </w:rPr>
        <w:t>،</w:t>
      </w:r>
    </w:p>
    <w:p>
      <w:pPr>
        <w:sectPr>
          <w:footerReference w:type="default" r:id="rId3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المصنف</w:t>
      </w:r>
      <w:r>
        <w:rPr>
          <w:rFonts w:eastAsia="IRNazanin" w:cs="IRNazanin"/>
          <w:color w:val="111111"/>
          <w:sz w:val="28"/>
          <w:szCs w:val="28"/>
          <w:rtl w:val="true"/>
          <w:lang w:bidi="fa-IR"/>
        </w:rPr>
        <w:t xml:space="preserve">: </w:t>
      </w:r>
      <w:r>
        <w:rPr>
          <w:rFonts w:eastAsia="IRNazanin" w:cs="IRNazanin"/>
          <w:color w:val="111111"/>
          <w:sz w:val="28"/>
          <w:szCs w:val="28"/>
          <w:lang w:bidi="fa-IR"/>
        </w:rPr>
        <w:t>149/11</w:t>
      </w:r>
      <w:r>
        <w:rPr>
          <w:rFonts w:eastAsia="IRNazanin" w:cs="IRNazanin"/>
          <w:color w:val="111111"/>
          <w:sz w:val="28"/>
          <w:szCs w:val="28"/>
          <w:rtl w:val="true"/>
          <w:lang w:bidi="fa-IR"/>
        </w:rPr>
        <w:t xml:space="preserve"> - </w:t>
      </w:r>
      <w:r>
        <w:rPr>
          <w:rFonts w:eastAsia="IRNazanin" w:cs="IRNazanin"/>
          <w:color w:val="111111"/>
          <w:sz w:val="28"/>
          <w:szCs w:val="28"/>
          <w:lang w:bidi="fa-IR"/>
        </w:rPr>
        <w:t>155</w:t>
      </w:r>
      <w:r>
        <w:rPr>
          <w:rFonts w:eastAsia="IRNazanin" w:cs="IRNazanin"/>
          <w:color w:val="111111"/>
          <w:sz w:val="28"/>
          <w:szCs w:val="28"/>
          <w:rtl w:val="true"/>
          <w:lang w:bidi="fa-IR"/>
        </w:rPr>
        <w:t xml:space="preserve"> - </w:t>
      </w:r>
      <w:r>
        <w:rPr>
          <w:rFonts w:eastAsia="IRNazanin" w:cs="IRNazanin"/>
          <w:color w:val="111111"/>
          <w:sz w:val="28"/>
          <w:szCs w:val="28"/>
          <w:lang w:bidi="fa-IR"/>
        </w:rPr>
        <w:t>157</w:t>
      </w:r>
      <w:r>
        <w:rPr>
          <w:rFonts w:eastAsia="IRNazanin" w:cs="IRNazanin"/>
          <w:color w:val="111111"/>
          <w:sz w:val="28"/>
          <w:szCs w:val="28"/>
          <w:rtl w:val="true"/>
          <w:lang w:bidi="fa-IR"/>
        </w:rPr>
        <w:t xml:space="preserve">. </w:t>
      </w:r>
      <w:bookmarkStart w:id="567" w:name="pg16511_162610"/>
    </w:p>
    <w:p>
      <w:pPr>
        <w:pStyle w:val="Heading3"/>
        <w:numPr>
          <w:ilvl w:val="2"/>
          <w:numId w:val="1"/>
        </w:numPr>
        <w:rPr/>
      </w:pPr>
      <w:bookmarkStart w:id="568" w:name="__RefHeading___Toc9283634_1280447820"/>
      <w:bookmarkStart w:id="569" w:name="_Toc203"/>
      <w:bookmarkEnd w:id="567"/>
      <w:bookmarkEnd w:id="568"/>
      <w:r>
        <w:rPr/>
        <w:t>4</w:t>
      </w:r>
      <w:r>
        <w:rPr>
          <w:rtl w:val="true"/>
        </w:rPr>
        <w:t xml:space="preserve">- </w:t>
      </w:r>
      <w:r>
        <w:rPr>
          <w:rtl w:val="true"/>
        </w:rPr>
        <w:t>باب مقدار الوصية</w:t>
      </w:r>
      <w:bookmarkEnd w:id="569"/>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الرزاق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الثوري عن أبي إسحاق عن الحارث عن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لان أوصى بالخمس أحب إلي من أن أوصي بالربع، وأن أوصي بالربع أحب إلي من أن أوصي بالثلث، ومن أوصى بالثلث فلم يترك شيئا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البيهقي أخبرنا الشيخ أبو الفتح انا الشريحي أخبرنا أبو القاسم البغوي ثنا على بن الجعد انا زهير عن أبي اسحاق عن الحارث عن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لان أوصى بالربع احب إلى من ان اوصى بالثلث فمن أوصى بالثلث فلم يترك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أبو عبدالله الحافظ أنا أبو زكريا العنبري ثنا محمد بن عبد السلام ثنا اسحاق بن إبراهيم انا أبو خالد الاحمر عن هشام ابن عروة عن ابيه ان عليا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دخل على رجل من بنى هاشم وهو مريض يعوده فاراد ان يوصى فنهاه وقال ان الله تبارك وتعالى يقول ان ترك خيرا مالا فدع مالك لورثتك</w:t>
      </w:r>
      <w:r>
        <w:rPr>
          <w:rFonts w:eastAsia="Amiri" w:cs="Amiri" w:ascii="Amiri" w:hAnsi="Amiri"/>
          <w:color w:val="111111"/>
          <w:sz w:val="28"/>
          <w:szCs w:val="28"/>
          <w:rtl w:val="true"/>
          <w:lang w:bidi="ar-SA"/>
        </w:rPr>
        <w:t>-.</w:t>
      </w:r>
    </w:p>
    <w:p>
      <w:pPr>
        <w:sectPr>
          <w:footerReference w:type="default" r:id="rId3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عنه أخبرنا أبو نصر بن قتادة ثنا أبو منصور النضروى ثنا احمد بن نجدة ثنا سعيد بن منصور ثنا أبو معاوية ثنا هشام فذكره بمعناه لم يقل من بني هاشم وقال فقال له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 الله تعالى يقول ان ترك خيرا وانك انما تدع شيئا يسيرا فدعه لعيالك فانه افضل </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ابي شيبه حدثنا أبو الأحوص عن أبي إسحاق عن الحارث عن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لان أوصي بالخمس أحب إلي من أن أوصي بالربع، ولان أوصي بالربع أحب إلي من أن أوصي بالثلث، ومن أوصى بالثلث لم يترك</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المنابع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المصنف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66/9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سنن الكبري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270/6</w:t>
      </w:r>
      <w:r>
        <w:rPr>
          <w:rFonts w:eastAsia="Amiri" w:cs="Amiri" w:ascii="Amiri" w:hAnsi="Amiri"/>
          <w:color w:val="111111"/>
          <w:sz w:val="28"/>
          <w:szCs w:val="28"/>
          <w:rtl w:val="true"/>
          <w:lang w:bidi="ar-SA"/>
        </w:rPr>
        <w:t xml:space="preserve"> .</w:t>
      </w:r>
    </w:p>
    <w:p>
      <w:pPr>
        <w:sectPr>
          <w:footerReference w:type="default" r:id="rId3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المصنف</w:t>
      </w:r>
      <w:r>
        <w:rPr>
          <w:rFonts w:eastAsia="IRNazanin" w:cs="IRNazanin"/>
          <w:color w:val="111111"/>
          <w:sz w:val="28"/>
          <w:szCs w:val="28"/>
          <w:rtl w:val="true"/>
          <w:lang w:bidi="fa-IR"/>
        </w:rPr>
        <w:t xml:space="preserve">: </w:t>
      </w:r>
      <w:r>
        <w:rPr>
          <w:rFonts w:eastAsia="IRNazanin" w:cs="IRNazanin"/>
          <w:color w:val="111111"/>
          <w:sz w:val="28"/>
          <w:szCs w:val="28"/>
          <w:lang w:bidi="fa-IR"/>
        </w:rPr>
        <w:t>202/10</w:t>
      </w:r>
      <w:r>
        <w:rPr>
          <w:rFonts w:eastAsia="IRNazanin" w:cs="IRNazanin"/>
          <w:color w:val="111111"/>
          <w:sz w:val="28"/>
          <w:szCs w:val="28"/>
          <w:rtl w:val="true"/>
          <w:lang w:bidi="fa-IR"/>
        </w:rPr>
        <w:t xml:space="preserve"> . </w:t>
      </w:r>
      <w:bookmarkStart w:id="570" w:name="pg16511_162612"/>
    </w:p>
    <w:p>
      <w:pPr>
        <w:pStyle w:val="Heading3"/>
        <w:numPr>
          <w:ilvl w:val="2"/>
          <w:numId w:val="1"/>
        </w:numPr>
        <w:rPr/>
      </w:pPr>
      <w:bookmarkStart w:id="571" w:name="__RefHeading___Toc9283636_1280447820"/>
      <w:bookmarkStart w:id="572" w:name="_Toc204"/>
      <w:bookmarkEnd w:id="570"/>
      <w:bookmarkEnd w:id="571"/>
      <w:r>
        <w:rPr/>
        <w:t>5</w:t>
      </w:r>
      <w:r>
        <w:rPr>
          <w:rtl w:val="true"/>
        </w:rPr>
        <w:t xml:space="preserve"> -</w:t>
      </w:r>
      <w:r>
        <w:rPr>
          <w:rtl w:val="true"/>
        </w:rPr>
        <w:t>باب ان الدين قبل الوصية</w:t>
      </w:r>
      <w:bookmarkEnd w:id="572"/>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عبد الله حدثني أبي ثنا سفيان عن أبي اسحق عن الحرث عن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قضى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الدين قبل الوصية وأنتم تقرون الوصية قبل الدين وان أعيان بني الام يتوارثون دون بنى العلات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البيهقي أخبرنا أبو سعيد بن أبي عمرو ثنا أبو العباس محمد بن يعقوب انا الربيع بن سليمان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الشافعي وقد روى في تبدية الدين قبل الوصية حديث عن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يثبت أهل الحديث مثله قال الشافعي ثنا سفيان عن أبي اسحاق عن الحارث عن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قضى بالدين قبل الوصية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ماجة حدثنا على بن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ثنا وكيع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ثنا سفيان عن أبي إسحق عن الحرث عن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قضى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بالدين قبل الوصية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وأنتم تقرءونها من بعد وصية يوصى بها أو دين وإن أعيان بني الام ليتوارثون دون بنى العلات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الترمذي حدثنا ابن أبي عمر حدثنا سفيان بن عيينة عن أبي اسحاق عن الحارث عن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قضى بالدين قبل الوصية وأنتم تقرون الوصية قبل الدين</w:t>
      </w:r>
      <w:r>
        <w:rPr>
          <w:rFonts w:eastAsia="IRNazanin" w:cs="IRNazanin"/>
          <w:color w:val="111111"/>
          <w:sz w:val="28"/>
          <w:szCs w:val="28"/>
          <w:rtl w:val="true"/>
          <w:lang w:bidi="fa-IR"/>
        </w:rPr>
        <w:t>.</w:t>
      </w:r>
    </w:p>
    <w:p>
      <w:pPr>
        <w:sectPr>
          <w:footerReference w:type="default" r:id="rId3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عبد الرزاق عن الثوري عن أبي إسحاق عن الحارث عن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شهدت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يقضي بالدين قبل الوصية وأنتم </w:t>
      </w:r>
    </w:p>
    <w:p>
      <w:pPr>
        <w:pStyle w:val="BookText"/>
        <w:rPr/>
      </w:pPr>
      <w:r>
        <w:rPr>
          <w:rFonts w:ascii="Amiri" w:hAnsi="Amiri" w:eastAsia="Amiri" w:cs="Amiri"/>
          <w:color w:val="111111"/>
          <w:sz w:val="28"/>
          <w:sz w:val="28"/>
          <w:szCs w:val="28"/>
          <w:rtl w:val="true"/>
          <w:lang w:bidi="ar-SA"/>
        </w:rPr>
        <w:t>تقرؤون من بعد وصية يوصى بها أو دين وأن أعيان بني الام يتوارثون دون بني العلات الاخوة للاب والام دون الاخوة للام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المنابع</w:t>
      </w:r>
      <w:r>
        <w:rPr>
          <w:rFonts w:eastAsia="IRNazanin" w:cs="IRNazanin"/>
          <w:color w:val="111111"/>
          <w:sz w:val="28"/>
          <w:szCs w:val="28"/>
          <w:rtl w:val="true"/>
          <w:lang w:bidi="fa-IR"/>
        </w:rPr>
        <w:t>:</w:t>
      </w:r>
    </w:p>
    <w:p>
      <w:pPr>
        <w:sectPr>
          <w:footerReference w:type="default" r:id="rId31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مسند احمد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79/1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سنن الكبري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سنن ابن ماجة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906/2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الجامع الصحيح</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435/4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المصنف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249/10</w:t>
      </w:r>
      <w:r>
        <w:rPr>
          <w:rFonts w:eastAsia="Amiri" w:cs="Amiri" w:ascii="Amiri" w:hAnsi="Amiri"/>
          <w:color w:val="111111"/>
          <w:sz w:val="28"/>
          <w:szCs w:val="28"/>
          <w:rtl w:val="true"/>
          <w:lang w:bidi="ar-SA"/>
        </w:rPr>
        <w:t xml:space="preserve"> . </w:t>
      </w:r>
      <w:bookmarkStart w:id="573" w:name="pg16511_162614"/>
    </w:p>
    <w:p>
      <w:pPr>
        <w:pStyle w:val="Heading3"/>
        <w:numPr>
          <w:ilvl w:val="2"/>
          <w:numId w:val="1"/>
        </w:numPr>
        <w:rPr/>
      </w:pPr>
      <w:bookmarkStart w:id="574" w:name="__RefHeading___Toc9283638_1280447820"/>
      <w:bookmarkStart w:id="575" w:name="_Toc205"/>
      <w:bookmarkEnd w:id="573"/>
      <w:bookmarkEnd w:id="574"/>
      <w:r>
        <w:rPr/>
        <w:t>6</w:t>
      </w:r>
      <w:r>
        <w:rPr>
          <w:rtl w:val="true"/>
        </w:rPr>
        <w:t xml:space="preserve">- </w:t>
      </w:r>
      <w:r>
        <w:rPr>
          <w:rtl w:val="true"/>
        </w:rPr>
        <w:t>باب انه لاوصية للقاتل</w:t>
      </w:r>
      <w:bookmarkEnd w:id="575"/>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البيهق أخبرنا أبو عبد الله الحافظ وأبو أحمد المهرجاني وأبو زكريا المزكى وأبو عبد الرحمن السلمى وأبو سعيد مسعود بن محمد الجرجاني قالوا ثنا أبو العباس هو الاصم ثنا أبو عتبة احمد بن الفرج الحجازى ثنا بقية ثنا مبشر بن عبيد عن حجاج بن ارطاة عن عاصم بن بهدلة عن زر عن على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سمعت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يقول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ليس لقاتل وصية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وكذلك رواه محمد بن مصفى عن بقية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تفرد به مبشر بن عبيد الحمصي وهو منسوب إلى وضع الحديث وانما ذكرت هذا الحديث لتعرف روايته وبالله التوفيق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الهيثمى عن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يقول ليس لقاتل وصية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رواه الطبراني في الاوسط وفيه بقية وهو مدلس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المنابع </w:t>
      </w:r>
      <w:r>
        <w:rPr>
          <w:rFonts w:eastAsia="IRNazanin" w:cs="IRNazanin"/>
          <w:color w:val="111111"/>
          <w:sz w:val="28"/>
          <w:szCs w:val="28"/>
          <w:rtl w:val="true"/>
          <w:lang w:bidi="fa-IR"/>
        </w:rPr>
        <w:t>:</w:t>
      </w:r>
    </w:p>
    <w:p>
      <w:pPr>
        <w:sectPr>
          <w:footerReference w:type="default" r:id="rId31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سنن الكبري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281/6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مجمع الزوائد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0214/4</w:t>
      </w:r>
      <w:r>
        <w:rPr>
          <w:rFonts w:eastAsia="Amiri" w:cs="Amiri" w:ascii="Amiri" w:hAnsi="Amiri"/>
          <w:color w:val="111111"/>
          <w:sz w:val="28"/>
          <w:szCs w:val="28"/>
          <w:rtl w:val="true"/>
          <w:lang w:bidi="ar-SA"/>
        </w:rPr>
        <w:t xml:space="preserve"> </w:t>
      </w:r>
      <w:bookmarkStart w:id="576" w:name="pg16511_162615"/>
    </w:p>
    <w:p>
      <w:pPr>
        <w:pStyle w:val="Heading3"/>
        <w:numPr>
          <w:ilvl w:val="2"/>
          <w:numId w:val="1"/>
        </w:numPr>
        <w:rPr/>
      </w:pPr>
      <w:bookmarkStart w:id="577" w:name="__RefHeading___Toc9283640_1280447820"/>
      <w:bookmarkStart w:id="578" w:name="_Toc206"/>
      <w:bookmarkEnd w:id="576"/>
      <w:bookmarkEnd w:id="577"/>
      <w:r>
        <w:rPr/>
        <w:t>7</w:t>
      </w:r>
      <w:r>
        <w:rPr>
          <w:rtl w:val="true"/>
        </w:rPr>
        <w:t xml:space="preserve">- </w:t>
      </w:r>
      <w:r>
        <w:rPr>
          <w:rtl w:val="true"/>
        </w:rPr>
        <w:t>باب اداء الامانات</w:t>
      </w:r>
      <w:bookmarkEnd w:id="578"/>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البيهقي أخبرنا أبو بكر الاردستاني انا أبو نصر العراقي أنبأ سفيان ابن محمد ثنا على بن الحسن ثنا عبد الله بن الوليد ثنا سفيان عن جابر عن القاسم بن عبد الرحمن ان عليا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ابن مسعود، قالا ليس على مؤتمن ضمان وروينا عن شريخ ليس على المستودع غير المغل ضمان وروى في ذلك حدیث مسند باسناد ضعيف </w:t>
      </w:r>
      <w:r>
        <w:rPr>
          <w:rFonts w:eastAsia="IRNazanin" w:cs="IRNazanin"/>
          <w:color w:val="111111"/>
          <w:sz w:val="28"/>
          <w:szCs w:val="28"/>
          <w:rtl w:val="true"/>
          <w:lang w:bidi="fa-IR"/>
        </w:rPr>
        <w:t>- .</w:t>
      </w:r>
    </w:p>
    <w:p>
      <w:pPr>
        <w:sectPr>
          <w:footerReference w:type="default" r:id="rId31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سنن الكبري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289/6</w:t>
      </w:r>
      <w:r>
        <w:rPr>
          <w:rFonts w:eastAsia="Amiri" w:cs="Amiri" w:ascii="Amiri" w:hAnsi="Amiri"/>
          <w:color w:val="111111"/>
          <w:sz w:val="28"/>
          <w:szCs w:val="28"/>
          <w:rtl w:val="true"/>
          <w:lang w:bidi="ar-SA"/>
        </w:rPr>
        <w:t xml:space="preserve">. </w:t>
      </w:r>
      <w:bookmarkStart w:id="579" w:name="pg16511_162616"/>
    </w:p>
    <w:p>
      <w:pPr>
        <w:pStyle w:val="Heading2"/>
        <w:numPr>
          <w:ilvl w:val="1"/>
          <w:numId w:val="1"/>
        </w:numPr>
        <w:rPr/>
      </w:pPr>
      <w:bookmarkStart w:id="580" w:name="__RefHeading___Toc9283642_1280447820"/>
      <w:bookmarkStart w:id="581" w:name="_Toc207"/>
      <w:bookmarkEnd w:id="579"/>
      <w:bookmarkEnd w:id="580"/>
      <w:r>
        <w:rPr>
          <w:rtl w:val="true"/>
        </w:rPr>
        <w:t>كتاب الفرائض</w:t>
      </w:r>
      <w:bookmarkEnd w:id="581"/>
    </w:p>
    <w:p>
      <w:pPr>
        <w:pStyle w:val="Heading3"/>
        <w:numPr>
          <w:ilvl w:val="2"/>
          <w:numId w:val="1"/>
        </w:numPr>
        <w:rPr/>
      </w:pPr>
      <w:bookmarkStart w:id="582" w:name="__RefHeading___Toc9283644_1280447820"/>
      <w:bookmarkStart w:id="583" w:name="_Toc208"/>
      <w:bookmarkEnd w:id="582"/>
      <w:r>
        <w:rPr/>
        <w:t>1</w:t>
      </w:r>
      <w:r>
        <w:rPr>
          <w:rtl w:val="true"/>
        </w:rPr>
        <w:t xml:space="preserve">- </w:t>
      </w:r>
      <w:r>
        <w:rPr>
          <w:rtl w:val="true"/>
        </w:rPr>
        <w:t>باب ميراث ذوى الارحام</w:t>
      </w:r>
      <w:bookmarkEnd w:id="583"/>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الرزاق عن الثوري عن أبي إسحاق عن الحارث عن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كان لا يورث الاخوة للاب والام مع هذه الفريضة شيئا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عبد الرزاق عن الثوري عن سليمان التيمي عن أبي مجلز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يشركهم، وكان عثمان يشركهم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و بلغنا عن ابن عباس أنه كان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الفرائض لا نعيلها عن ستة أسهم، ذكره عطاء عن ابن عباس وبلغنا عن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أنه أتي في امرأة وأبوين وبنات فقال للمرأة أرى ثمنك قد صار تسعا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عبد الرزاق عن الثوري عن الاعمش عن إبراهيم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يشرك الجد إلى ستة مع الاخوة، ويعطي كل صاحب فريضة فريضته، ولا يورث أخا للام مع الجد، ولا أختا للام، ولا يقاسم بالاخ للاب مع الاخ للام والاب والجد ولا يزيد الجد مع الولد على السدس</w:t>
      </w:r>
      <w:r>
        <w:rPr>
          <w:rFonts w:eastAsia="Amiri" w:cs="Amiri" w:ascii="Amiri" w:hAnsi="Amiri"/>
          <w:color w:val="111111"/>
          <w:sz w:val="28"/>
          <w:szCs w:val="28"/>
          <w:rtl w:val="true"/>
          <w:lang w:bidi="ar-SA"/>
        </w:rPr>
        <w:t>.</w:t>
      </w:r>
    </w:p>
    <w:p>
      <w:pPr>
        <w:sectPr>
          <w:footerReference w:type="default" r:id="rId31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إلا أن يكون معه غيره أخ وأخت، وإذا كانت أخت لاب وأم، وجد، وأخ لاب، أعطى الاخت النصف، وما بقي أعطاه الجد والاخ بينهما نصفين، فإن كثر الاخوة شركه معهم حتى يكون السدس خيرا له من المقاسمة، فإذا </w:t>
      </w:r>
    </w:p>
    <w:p>
      <w:pPr>
        <w:pStyle w:val="BookText"/>
        <w:rPr/>
      </w:pPr>
      <w:r>
        <w:rPr>
          <w:rFonts w:ascii="Amiri" w:hAnsi="Amiri" w:eastAsia="Amiri" w:cs="Amiri"/>
          <w:color w:val="111111"/>
          <w:sz w:val="28"/>
          <w:sz w:val="28"/>
          <w:szCs w:val="28"/>
          <w:rtl w:val="true"/>
          <w:lang w:bidi="ar-SA"/>
        </w:rPr>
        <w:t>كان السدس خيرا، له أعطاه السدس</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الرزاق عن ابن عيينة عن إسماعيل بن أبي خالد عن الشعبي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يكن أحد من أصحاب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يجعل بني الاخ بمنزلة أبيهم إلا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ولم يكن أحد من أصحاب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أفقه أصحابا من عبد الله ابن مسعود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الرزاق عن رجل عن الشعبي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اختلف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وابن مسعود، و زيد بن ثابت، وعثمان، وابن عباس في جد وأم، وأخت لاب وأم فقال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للاخت النصف وللام الثلث وللجد السدس، وقال ابن مسعود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للاخت النصف وللام السدس، وللجد الثلث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عثمان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للام الثلث ،وللاخت الثلث، وللجد الثلث، و قال زيد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على تسعة أسهم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للام الثلث، وما بقي فثلثان للجد، والثلث للاخت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ابن عباس للام ،الثلث وما بقي فللجد، وليس للاخت شي</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ماجة حدثنا يحيى بن حكيم، ثنا أبو بحر البكراوى، ثنا إسرائيل عن أبى إسحق عن الحرث، عن على بن أبى 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قضى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أعيان بني الام يتوارثون، دون بنى العلات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يرث الرجل أخاه، لابيه وأمه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دون إخوته لابيه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الترمذي حدثنا بندار، أخبرنا يزيد بن هارون، اخبرنا سفيان عن أبي إسحاق عن الحارث عن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إنكم تقرأون هذه الآية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بعد وصية توصون بها أو دين وإن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قضى بالدين قبل الوصية، وأن أعيان بنى الام يتوارثون دون بني العلات الرجل يرث أخاه لابيه وأمه دون أخيه لابيه</w:t>
      </w:r>
      <w:r>
        <w:rPr>
          <w:rFonts w:eastAsia="IRNazanin" w:cs="IRNazanin"/>
          <w:color w:val="111111"/>
          <w:sz w:val="28"/>
          <w:szCs w:val="28"/>
          <w:rtl w:val="true"/>
          <w:lang w:bidi="fa-IR"/>
        </w:rPr>
        <w:t>.</w:t>
      </w:r>
    </w:p>
    <w:p>
      <w:pPr>
        <w:sectPr>
          <w:footerReference w:type="default" r:id="rId31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عنه حدثنا بندار، أخبرنا يزيد بن هارون، أخبرنا زكريا ابن أبى </w:t>
      </w:r>
    </w:p>
    <w:p>
      <w:pPr>
        <w:pStyle w:val="BookText"/>
        <w:rPr/>
      </w:pPr>
      <w:r>
        <w:rPr>
          <w:rFonts w:ascii="IRNazanin" w:hAnsi="IRNazanin" w:eastAsia="IRNazanin"/>
          <w:color w:val="111111"/>
          <w:sz w:val="28"/>
          <w:sz w:val="28"/>
          <w:szCs w:val="28"/>
          <w:rtl w:val="true"/>
          <w:lang w:bidi="fa-IR"/>
        </w:rPr>
        <w:t>زائدة، عن أبى إسحاق عن الحارث، عن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عنه حدثنا ابن أبي عمر، أخبرنا سفيان أخبرنا أبو إسحاق عن الحارث عن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قضى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أعيان بني الام يتوارثون دون بنى العلات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البيهقی أخبرنا أبو سعيد بن أبي عمرو انا أبو عبد الله بن يعقوب ثنا محمد بن نصر ثنا محمد بن يحيى ثنا حجاج بن منهال عن حماد عن الحجاج عن عمرو بن سعيد عن الحارث الاعور عن على بن أبى 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للزوج النصف وللام ثلث ما بقى وللاب سهمان وروى عن على ابن أبي 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وابن عباس بخلاف ذلك</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عنه أخبرنا أبو عبد الله الحافظ وأبو سعيد بن أبي عمرو قالا ثنا أبو العباس محمد بن يعقوب ثنا يحيى بن أبى طالب انا يزيد انا الحسن بن عمارة عن الحكم عن يحيى بن الجزار عن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زوج وأبوين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للزوج النصف وللام الثلث وللاب السدس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الحسن بن عمارة متروك وروى من وجه آخر منقطع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عنه أخبرنا أبو سعيد بن أبي عمر وثنا أبو عبد الله بن يعقوب ثنا محمد بن نصر ثنا أبو كامل ثنا أبو عوانة عن الاعمش عن ابراهيم عن عمر و عبد الله في امرأة وأبوين للام ثلث ما بقى قال وقال على بن أبي طالب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لها الثلث من جميع المال </w:t>
      </w:r>
      <w:r>
        <w:rPr>
          <w:rFonts w:eastAsia="Amiri" w:cs="Amiri" w:ascii="Amiri" w:hAnsi="Amiri"/>
          <w:color w:val="111111"/>
          <w:sz w:val="28"/>
          <w:szCs w:val="28"/>
          <w:rtl w:val="true"/>
          <w:lang w:bidi="ar-SA"/>
        </w:rPr>
        <w:t>-.</w:t>
      </w:r>
    </w:p>
    <w:p>
      <w:pPr>
        <w:sectPr>
          <w:footerReference w:type="default" r:id="rId32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عنه أخبرنا أبو على الروذبارى انا عبد الله بن عمر بن احمد بن شوذب المقرى بواسط ثنا شعيب بن ايوب ثنا معاوية بن هشام عن سفيان عن أبى اسحاق عن الحارث عن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قضى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الدين قبل الوصية وانتم تقرونها من بعد وصية يوصى بها أو دين وان </w:t>
      </w:r>
    </w:p>
    <w:p>
      <w:pPr>
        <w:pStyle w:val="BookText"/>
        <w:rPr/>
      </w:pPr>
      <w:r>
        <w:rPr>
          <w:rFonts w:ascii="Amiri" w:hAnsi="Amiri" w:eastAsia="Amiri" w:cs="Amiri"/>
          <w:color w:val="111111"/>
          <w:sz w:val="28"/>
          <w:sz w:val="28"/>
          <w:szCs w:val="28"/>
          <w:rtl w:val="true"/>
          <w:lang w:bidi="ar-SA"/>
        </w:rPr>
        <w:t>اعيان بنى الام يتوارثون دون بنى العلات يرث الرجل أخاه لابيه وامه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عنه أخبرنا أبو بكر احمد بن الحسن القاضى انا أبو جعفر محمد ابن على بن دحيم ثنا احمد بن حازم بن أبى غرزة انا قبيصة ثنا سلمان الثوري عن أبى اسحاق عن الحارث عن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قضى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بالدين قبل الوصية وانتم تقرؤن من بعد وصية يوصى بها أو دين وان اعيان بنى الام يتوارثون دون بنى العلات الاخوة الاخوات للاب والام دون الاخوة والاخوات للاب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عنه أخبرنا أبو عبد الله الحافظ ثنا أبو العباس محمد بن يعقوب ثنا يحيى بن أبى طالب ثنا يزيد بن هارون انا حماد ابن سلمة عن اوس بن ثابت عن حكيم بن عقال قال اتى شريح في امرأة تركت ابني عمها احدهما زوجها والآخر اخوها لامها فاعطى الزوج النصف واعطى الاخ من الام ما بقى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فبلغ ذلك عليا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فارسل إليه فقال ادعوا إلى العبد الابطر فدعى شريح فقال ما قضيت قال اعطيت الزوج النصف والاخ من الام ما بقى فقال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أبكتاب الله ام بسنة من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 بل بكتاب الله فقال ابن؟ قال شريح واولوا الارحام بعضهم أولى ببعض في كتاب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هل قال للزوج النصف ولهذا ما بقى ثم اعطى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الزوج النصف والاخ من الام السدس ثم ما بقى قسمه بینها و رواه ايضا شعبة عن أوس الانصاري </w:t>
      </w:r>
      <w:r>
        <w:rPr>
          <w:rFonts w:eastAsia="IRNazanin" w:cs="IRNazanin"/>
          <w:color w:val="111111"/>
          <w:sz w:val="28"/>
          <w:szCs w:val="28"/>
          <w:rtl w:val="true"/>
          <w:lang w:bidi="fa-IR"/>
        </w:rPr>
        <w:t>-.</w:t>
      </w:r>
    </w:p>
    <w:p>
      <w:pPr>
        <w:sectPr>
          <w:footerReference w:type="default" r:id="rId32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عنه أخبرنا أبو عبد الله الحافظ وأبو سعيد بن أبي عمرو قالا ثنا أبو العباس محمد بن يعقوب ثنا يحيى بن أبى طالب انا يزيد بن هارون انا سفيان عن أبى اسحاق عن الحارث عن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اتى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بابني عم </w:t>
      </w:r>
    </w:p>
    <w:p>
      <w:pPr>
        <w:pStyle w:val="BookText"/>
        <w:rPr/>
      </w:pPr>
      <w:r>
        <w:rPr>
          <w:rFonts w:ascii="Amiri" w:hAnsi="Amiri" w:eastAsia="Amiri" w:cs="Amiri"/>
          <w:color w:val="111111"/>
          <w:sz w:val="28"/>
          <w:sz w:val="28"/>
          <w:szCs w:val="28"/>
          <w:rtl w:val="true"/>
          <w:lang w:bidi="ar-SA"/>
        </w:rPr>
        <w:t>احدهما اخ لام فقيل له ان عبد الله كان يعطى الاخ للام المال كله قال يرحمه الله ان كان لفقيها ولو كنت انا لا عطيت الاخ من الام السدس ثم لقسمت ما بقى بينهما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عنه أخبرنا أبو عبد الله الحافظ ثنا أبو العباس ثنا يحيى انا يزيد انا محمد بن سالم عن الشعبى امرأة تركت ابن عمها احدهما زوجها والآخر اخوها لامها في قول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وزيد للزوج النصف وللاخ من الام السدس وهما شريكان فيما بقى وفى قول عبد الله للزوج النصف وللاخ من الام ما بقى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يزيد بقول علي الا وزيد يؤخذ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الحاكم ابو عبدالله حدثنا عبد الله بن اسحاق الخراساني العدل ببغداد ثنا يحيى بن جعفر بن الزبرقان ثنا أبو داود الحفرى ثنا سفيان عن ابى اسحاق عن الحارث عن علي الله قال قضى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بالدين قبل الوصية وانتم تقرؤنها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بعد وصية يوصى بها أو دين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وان اعيان بنى الام يتوارثون دون بنى العلات والاخوة من الام والاخوة من الاب والام اقرب من الاخوة من الاب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حديث رواه الناس عن ابى اسحاق والحارث ابن عبد الله على الطريق لذلك لم يخرجه الشيخان وقد صحت هذه الفتوى عن زيد بن ثابت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الهيثمى عن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أتى في فريضة ابني عم أحدهما أخ لام فقالوا أعطاه ابن مسعود المال كله فقال يرحم الله ابن مسعود ان كان لفقيها لكنى أعطيه سهم الاخ للام ثم أقسم المال بينهما رواه الطبراني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عنه عن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النبي قال يرث الرجل أخاه لابيه وأمه دون إخوته لابيه رواه أبو يعلى ولا أعرف معناه</w:t>
      </w:r>
      <w:r>
        <w:rPr>
          <w:rFonts w:eastAsia="Amiri" w:cs="Amiri" w:ascii="Amiri" w:hAnsi="Amiri"/>
          <w:color w:val="111111"/>
          <w:sz w:val="28"/>
          <w:szCs w:val="28"/>
          <w:rtl w:val="true"/>
          <w:lang w:bidi="ar-SA"/>
        </w:rPr>
        <w:t>.</w:t>
      </w:r>
    </w:p>
    <w:p>
      <w:pPr>
        <w:sectPr>
          <w:footerReference w:type="default" r:id="rId32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ابن أبي شيبة حدثنا علي بن هامش عن ابن أبي ليلى عن الشعبي </w:t>
      </w:r>
    </w:p>
    <w:p>
      <w:pPr>
        <w:pStyle w:val="BookText"/>
        <w:rPr/>
      </w:pPr>
      <w:r>
        <w:rPr>
          <w:rFonts w:ascii="Amiri" w:hAnsi="Amiri" w:eastAsia="Amiri" w:cs="Amiri"/>
          <w:color w:val="111111"/>
          <w:sz w:val="28"/>
          <w:sz w:val="28"/>
          <w:szCs w:val="28"/>
          <w:rtl w:val="true"/>
          <w:lang w:bidi="ar-SA"/>
        </w:rPr>
        <w:t>عن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امرأة و أبوين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الربع، وثلث ما بقي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عنه حدثنا وكيع عن ابن أبي ليلى عن الشعبي عن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امرأة وأبوين للمرأة الربع وللام ثلث ما بقي، وما بقي فللاب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عنه حدثنا جرير عن مغيرة عن الشعبي قال كان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وزيد يقولان في بني عم أحدهم أخ لام يعطيانه السدس، وما بقي بينه وبين بني عمه، وكان عبد الله يعطيه المال كله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حدثنا وكيع عن سفيان عن أبي إسحاق عن الحارث عن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أتى في بني عم أحدهم أخ ،لام، وكان ابن عباس أعطاه المال كله، فقال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يرحم الله أبا عبد الرحمن إنه كان لفقيها، لو كنت لا عطيه السدس، وكان شريكهم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حدثنا ابن فضيل عن بسام عن فضيل عن إبراهيم في امرأة تركت بني عمها أحدهم أخوها لامها قال فقضى فيها عمر وعلي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وزيد أن لاخيها من أمها السدس وهو شريكهم بعد في المال، وقضى فيها عبد الله أن المال له دون بني عمه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بكر فهي في قول عمر وعلي الله وزيد من ستة أسهم، وهي في قول عبد الله وشريح من سهم واحد وهو جميع المال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عنه حدثنا وكيع عن شعبة عن أوس عن حكيم بن عقال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أتى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ابني عم أحدهما زوج والآخر أخ لام فقال لشريح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 فيها، فقال شريح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للزوج النصف، وما بقي فللاخ، فقال له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كذلك رأيت، فأعطى على الزوج النصف</w:t>
      </w:r>
      <w:r>
        <w:rPr>
          <w:rFonts w:eastAsia="Amiri" w:cs="Amiri" w:ascii="Amiri" w:hAnsi="Amiri"/>
          <w:color w:val="111111"/>
          <w:sz w:val="28"/>
          <w:szCs w:val="28"/>
          <w:rtl w:val="true"/>
          <w:lang w:bidi="ar-SA"/>
        </w:rPr>
        <w:t>.</w:t>
      </w:r>
    </w:p>
    <w:p>
      <w:pPr>
        <w:sectPr>
          <w:footerReference w:type="default" r:id="rId32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عنه حدثنا أبو معاوية عن الاعمش عن إبراهيم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كان عبد الله وعمر يشركان،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وكان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يشرك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أبو بكر وهذه من </w:t>
      </w:r>
    </w:p>
    <w:p>
      <w:pPr>
        <w:pStyle w:val="BookText"/>
        <w:rPr/>
      </w:pPr>
      <w:r>
        <w:rPr>
          <w:rFonts w:ascii="Amiri" w:hAnsi="Amiri" w:eastAsia="Amiri" w:cs="Amiri"/>
          <w:color w:val="111111"/>
          <w:sz w:val="28"/>
          <w:sz w:val="28"/>
          <w:szCs w:val="28"/>
          <w:rtl w:val="true"/>
          <w:lang w:bidi="ar-SA"/>
        </w:rPr>
        <w:t>ستة أسهم للزوج النصف ثلاثة أسهم، وللام السدس وللاخوة من الام الثلث، وهم سهمان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حدثنا وكيع عن سفيان عن عمرو بن مرة عن عبد الله بن سلمة عن علي الا أنه كان لا يشرك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حدثنا وكيع قال ثنا سفيان عن أبي إسحاق عن الحارث عن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أنه كان لا يشرك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حدثنا وكيع عن سفيان عن سليمان العبسي عن رجل عن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أنه كان يقول في العمة والخالة بقول عمر للعمة الثلثان وللخالة الثلث</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حدثنا وكيع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سفيان عن منصور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بلغني عن أنه كان يرد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 ذي سهم إلا الزوج والمرأة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حدثنا وكيع قال ثنا شريك عن جابر عن أبي جعفر أن عليا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 يرد على ذوي السهام من ذوي الارحام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حدثنا وكيع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سفيان عن رجل لم يسمه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رأيت رجلا كان أحسب من على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سئل عن ابنتين وأبوين وامرأة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صار ثمنها تسعا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بكر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فهذه من سبعة وعشرين سهما للابنتين ستة عشر وللابوين ثمانية وللمرأة ثلاثة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حدثنا وكيع عن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 صالح عن منصور عن إبراهيم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علي لا يزيد الجد مع الولد على السدس</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عنه حدثنا وكيع قال ثنا شعبة عن عمرو بن مرة عن عبد الله بنسلمة عن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كان يقاسم بالجد الاخوة إلى السدس</w:t>
      </w:r>
      <w:r>
        <w:rPr>
          <w:rFonts w:eastAsia="Amiri" w:cs="Amiri" w:ascii="Amiri" w:hAnsi="Amiri"/>
          <w:color w:val="111111"/>
          <w:sz w:val="28"/>
          <w:szCs w:val="28"/>
          <w:rtl w:val="true"/>
          <w:lang w:bidi="ar-SA"/>
        </w:rPr>
        <w:t>.</w:t>
      </w:r>
    </w:p>
    <w:p>
      <w:pPr>
        <w:sectPr>
          <w:footerReference w:type="default" r:id="rId32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حدثنا وكيع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ابن أبي خالد عن الشعبي عن </w:t>
      </w:r>
    </w:p>
    <w:p>
      <w:pPr>
        <w:pStyle w:val="BookText"/>
        <w:rPr/>
      </w:pPr>
      <w:r>
        <w:rPr>
          <w:rFonts w:ascii="Amiri" w:hAnsi="Amiri" w:eastAsia="Amiri" w:cs="Amiri"/>
          <w:color w:val="111111"/>
          <w:sz w:val="28"/>
          <w:sz w:val="28"/>
          <w:szCs w:val="28"/>
          <w:rtl w:val="true"/>
          <w:lang w:bidi="ar-SA"/>
        </w:rPr>
        <w:t>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أنه أتى في ستة إخوة وجد، فأعطي الجد السدس</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حدثنا وكيع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سفيان عن فراس عن الشعبي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كتب ابن عباس إلى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يسأله عن ستة إخوة وجد، فكتب 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اجعله كأحدهم وامح كتابي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حدثنا حفص عن الاعمش عن إبراهيم أن علياً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 يقاسم الجد مع الاخوة ما بينه وبين السدس</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حدثنا وكيع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سفيان عن الاعمش عن إبراهيم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وعبد الله لا يورثان الاخوة من الام مع الجد شيئا – قال أبو بكر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فهذه من سهم واحد لان المال كله للجد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عنه حدثنا يزيد بن هارون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محمد بن سالم عن الشعبي في أخت لاب وأم وأخ وأخت لاب وجد في قول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للاخت من الاب والام النصف، وما بقي فبين الجد والاخت والاخ من الاب على الاخماس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للجد خمسان، وللاخت خمس</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عنه حدثنا وكيع قال ثنا سفيان عن أبي إسحاق عن عبيد الله ابن عمرو الخار في أن رجلا سأل عليا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فريضة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هات إن لم يكن فيها جد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حدثنا وكيع قال ثنا سفيان عن ايوب عن سعيد بن جبي عن رجل من مراد قال سمعت علياً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أحب أن يتقحم جراثيم جهنم فليقض بين الجد والاخوة</w:t>
      </w:r>
      <w:r>
        <w:rPr>
          <w:rFonts w:eastAsia="Amiri" w:cs="Amiri" w:ascii="Amiri" w:hAnsi="Amiri"/>
          <w:color w:val="111111"/>
          <w:sz w:val="28"/>
          <w:szCs w:val="28"/>
          <w:rtl w:val="true"/>
          <w:lang w:bidi="ar-SA"/>
        </w:rPr>
        <w:t>.</w:t>
      </w:r>
    </w:p>
    <w:p>
      <w:pPr>
        <w:sectPr>
          <w:footerReference w:type="default" r:id="rId32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عنه حدثنا ابن علية عن أيوب عن سعيد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رجل من مراد عن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أحب أن يتقحم في جراثيم جهنم فليقض بين الاخوة والجد</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عنه حدثنا حفص عن غياث عن أشعث عن الشعبي عن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وزيد قالا في الجدات السهم لذوي القربى منهن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عنه حدثنا يزيد عن محمد بن سالم عن الشعبي عن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وزيد أنهما لم يكونا يجعلان للجدة مع ابنها ميراثا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47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عنه حدثنا وكيع قال ثنا سفيان عن أبي إسحاق عن الحارث عن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قضي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بالدين قبل الوصية، وأنتم تقرأون من بعد وصية يوصى بها أو بها أو دين وأن أعيان بني الام يتوارثون دون بني العلات، الاخوة من الاب والام دون الاخوة من الاب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المنابع</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المصنف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251/1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258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سنن ابن ماجة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915/2</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الجامع الصحيح</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416/4</w:t>
      </w:r>
      <w:r>
        <w:rPr>
          <w:rFonts w:ascii="Amiri" w:hAnsi="Amiri" w:eastAsia="Amiri" w:cs="Amiri"/>
          <w:color w:val="111111"/>
          <w:sz w:val="28"/>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سنن الكبرى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22/6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239</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240</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المستدرك</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336/4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مجمع الزوائد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228/4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229</w:t>
      </w:r>
      <w:r>
        <w:rPr>
          <w:rFonts w:eastAsia="Amiri" w:cs="Amiri" w:ascii="Amiri" w:hAnsi="Amiri"/>
          <w:color w:val="111111"/>
          <w:sz w:val="28"/>
          <w:szCs w:val="28"/>
          <w:rtl w:val="true"/>
          <w:lang w:bidi="ar-SA"/>
        </w:rPr>
        <w:t xml:space="preserve"> .</w:t>
      </w:r>
    </w:p>
    <w:p>
      <w:pPr>
        <w:sectPr>
          <w:footerReference w:type="default" r:id="rId32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المصنف</w:t>
      </w:r>
      <w:r>
        <w:rPr>
          <w:rFonts w:eastAsia="IRNazanin" w:cs="IRNazanin"/>
          <w:color w:val="111111"/>
          <w:sz w:val="28"/>
          <w:szCs w:val="28"/>
          <w:rtl w:val="true"/>
          <w:lang w:bidi="fa-IR"/>
        </w:rPr>
        <w:t xml:space="preserve">: </w:t>
      </w:r>
      <w:r>
        <w:rPr>
          <w:rFonts w:eastAsia="IRNazanin" w:cs="IRNazanin"/>
          <w:color w:val="111111"/>
          <w:sz w:val="28"/>
          <w:szCs w:val="28"/>
          <w:lang w:bidi="fa-IR"/>
        </w:rPr>
        <w:t>23/11</w:t>
      </w:r>
      <w:r>
        <w:rPr>
          <w:rFonts w:eastAsia="IRNazanin" w:cs="IRNazanin"/>
          <w:color w:val="111111"/>
          <w:sz w:val="28"/>
          <w:szCs w:val="28"/>
          <w:rtl w:val="true"/>
          <w:lang w:bidi="fa-IR"/>
        </w:rPr>
        <w:t xml:space="preserve"> - </w:t>
      </w:r>
      <w:r>
        <w:rPr>
          <w:rFonts w:eastAsia="IRNazanin" w:cs="IRNazanin"/>
          <w:color w:val="111111"/>
          <w:sz w:val="28"/>
          <w:szCs w:val="28"/>
          <w:lang w:bidi="fa-IR"/>
        </w:rPr>
        <w:t>250</w:t>
      </w:r>
      <w:r>
        <w:rPr>
          <w:rFonts w:eastAsia="IRNazanin" w:cs="IRNazanin"/>
          <w:color w:val="111111"/>
          <w:sz w:val="28"/>
          <w:szCs w:val="28"/>
          <w:rtl w:val="true"/>
          <w:lang w:bidi="fa-IR"/>
        </w:rPr>
        <w:t xml:space="preserve"> - </w:t>
      </w:r>
      <w:r>
        <w:rPr>
          <w:rFonts w:eastAsia="IRNazanin" w:cs="IRNazanin"/>
          <w:color w:val="111111"/>
          <w:sz w:val="28"/>
          <w:szCs w:val="28"/>
          <w:lang w:bidi="fa-IR"/>
        </w:rPr>
        <w:t>258</w:t>
      </w:r>
      <w:r>
        <w:rPr>
          <w:rFonts w:eastAsia="IRNazanin" w:cs="IRNazanin"/>
          <w:color w:val="111111"/>
          <w:sz w:val="28"/>
          <w:szCs w:val="28"/>
          <w:rtl w:val="true"/>
          <w:lang w:bidi="fa-IR"/>
        </w:rPr>
        <w:t xml:space="preserve"> - </w:t>
      </w:r>
      <w:r>
        <w:rPr>
          <w:rFonts w:eastAsia="IRNazanin" w:cs="IRNazanin"/>
          <w:color w:val="111111"/>
          <w:sz w:val="28"/>
          <w:szCs w:val="28"/>
          <w:lang w:bidi="fa-IR"/>
        </w:rPr>
        <w:t>261</w:t>
      </w:r>
      <w:r>
        <w:rPr>
          <w:rFonts w:eastAsia="IRNazanin" w:cs="IRNazanin"/>
          <w:color w:val="111111"/>
          <w:sz w:val="28"/>
          <w:szCs w:val="28"/>
          <w:rtl w:val="true"/>
          <w:lang w:bidi="fa-IR"/>
        </w:rPr>
        <w:t xml:space="preserve"> - </w:t>
      </w:r>
      <w:r>
        <w:rPr>
          <w:rFonts w:eastAsia="IRNazanin" w:cs="IRNazanin"/>
          <w:color w:val="111111"/>
          <w:sz w:val="28"/>
          <w:szCs w:val="28"/>
          <w:lang w:bidi="fa-IR"/>
        </w:rPr>
        <w:t>275</w:t>
      </w:r>
      <w:r>
        <w:rPr>
          <w:rFonts w:eastAsia="IRNazanin" w:cs="IRNazanin"/>
          <w:color w:val="111111"/>
          <w:sz w:val="28"/>
          <w:szCs w:val="28"/>
          <w:rtl w:val="true"/>
          <w:lang w:bidi="fa-IR"/>
        </w:rPr>
        <w:t xml:space="preserve"> - </w:t>
      </w:r>
      <w:r>
        <w:rPr>
          <w:rFonts w:eastAsia="IRNazanin" w:cs="IRNazanin"/>
          <w:color w:val="111111"/>
          <w:sz w:val="28"/>
          <w:szCs w:val="28"/>
          <w:lang w:bidi="fa-IR"/>
        </w:rPr>
        <w:t>292</w:t>
      </w:r>
      <w:r>
        <w:rPr>
          <w:rFonts w:eastAsia="IRNazanin" w:cs="IRNazanin"/>
          <w:color w:val="111111"/>
          <w:sz w:val="28"/>
          <w:szCs w:val="28"/>
          <w:rtl w:val="true"/>
          <w:lang w:bidi="fa-IR"/>
        </w:rPr>
        <w:t xml:space="preserve">- </w:t>
      </w:r>
      <w:r>
        <w:rPr>
          <w:rFonts w:eastAsia="IRNazanin" w:cs="IRNazanin"/>
          <w:color w:val="111111"/>
          <w:sz w:val="28"/>
          <w:szCs w:val="28"/>
          <w:lang w:bidi="fa-IR"/>
        </w:rPr>
        <w:t>294</w:t>
      </w:r>
      <w:r>
        <w:rPr>
          <w:rFonts w:eastAsia="IRNazanin" w:cs="IRNazanin"/>
          <w:color w:val="111111"/>
          <w:sz w:val="28"/>
          <w:szCs w:val="28"/>
          <w:rtl w:val="true"/>
          <w:lang w:bidi="fa-IR"/>
        </w:rPr>
        <w:t xml:space="preserve"> - </w:t>
      </w:r>
      <w:r>
        <w:rPr>
          <w:rFonts w:eastAsia="IRNazanin" w:cs="IRNazanin"/>
          <w:color w:val="111111"/>
          <w:sz w:val="28"/>
          <w:szCs w:val="28"/>
          <w:lang w:bidi="fa-IR"/>
        </w:rPr>
        <w:t>288</w:t>
      </w:r>
      <w:r>
        <w:rPr>
          <w:rFonts w:eastAsia="IRNazanin" w:cs="IRNazanin"/>
          <w:color w:val="111111"/>
          <w:sz w:val="28"/>
          <w:szCs w:val="28"/>
          <w:rtl w:val="true"/>
          <w:lang w:bidi="fa-IR"/>
        </w:rPr>
        <w:t xml:space="preserve"> -</w:t>
      </w:r>
      <w:r>
        <w:rPr>
          <w:rFonts w:eastAsia="IRNazanin" w:cs="IRNazanin"/>
          <w:color w:val="111111"/>
          <w:sz w:val="28"/>
          <w:szCs w:val="28"/>
          <w:lang w:bidi="fa-IR"/>
        </w:rPr>
        <w:t>335</w:t>
      </w:r>
      <w:r>
        <w:rPr>
          <w:rFonts w:eastAsia="IRNazanin" w:cs="IRNazanin"/>
          <w:color w:val="111111"/>
          <w:sz w:val="28"/>
          <w:szCs w:val="28"/>
          <w:rtl w:val="true"/>
          <w:lang w:bidi="fa-IR"/>
        </w:rPr>
        <w:t xml:space="preserve"> - </w:t>
      </w:r>
      <w:r>
        <w:rPr>
          <w:rFonts w:eastAsia="IRNazanin" w:cs="IRNazanin"/>
          <w:color w:val="111111"/>
          <w:sz w:val="28"/>
          <w:szCs w:val="28"/>
          <w:lang w:bidi="fa-IR"/>
        </w:rPr>
        <w:t>403</w:t>
      </w:r>
      <w:r>
        <w:rPr>
          <w:rFonts w:eastAsia="IRNazanin" w:cs="IRNazanin"/>
          <w:color w:val="111111"/>
          <w:sz w:val="28"/>
          <w:szCs w:val="28"/>
          <w:rtl w:val="true"/>
          <w:lang w:bidi="fa-IR"/>
        </w:rPr>
        <w:t xml:space="preserve"> - </w:t>
      </w:r>
      <w:r>
        <w:rPr>
          <w:rFonts w:eastAsia="IRNazanin" w:cs="IRNazanin"/>
          <w:color w:val="111111"/>
          <w:sz w:val="28"/>
          <w:szCs w:val="28"/>
          <w:lang w:bidi="fa-IR"/>
        </w:rPr>
        <w:t>329</w:t>
      </w:r>
      <w:r>
        <w:rPr>
          <w:rFonts w:eastAsia="IRNazanin" w:cs="IRNazanin"/>
          <w:color w:val="111111"/>
          <w:sz w:val="28"/>
          <w:szCs w:val="28"/>
          <w:rtl w:val="true"/>
          <w:lang w:bidi="fa-IR"/>
        </w:rPr>
        <w:t xml:space="preserve"> - </w:t>
      </w:r>
      <w:r>
        <w:rPr>
          <w:rFonts w:eastAsia="IRNazanin" w:cs="IRNazanin"/>
          <w:color w:val="111111"/>
          <w:sz w:val="28"/>
          <w:szCs w:val="28"/>
          <w:lang w:bidi="fa-IR"/>
        </w:rPr>
        <w:t>319</w:t>
      </w:r>
      <w:r>
        <w:rPr>
          <w:rFonts w:eastAsia="IRNazanin" w:cs="IRNazanin"/>
          <w:color w:val="111111"/>
          <w:sz w:val="28"/>
          <w:szCs w:val="28"/>
          <w:rtl w:val="true"/>
          <w:lang w:bidi="fa-IR"/>
        </w:rPr>
        <w:t xml:space="preserve"> - </w:t>
      </w:r>
      <w:r>
        <w:rPr>
          <w:rFonts w:eastAsia="IRNazanin" w:cs="IRNazanin"/>
          <w:color w:val="111111"/>
          <w:sz w:val="28"/>
          <w:szCs w:val="28"/>
          <w:lang w:bidi="fa-IR"/>
        </w:rPr>
        <w:t>313</w:t>
      </w:r>
      <w:r>
        <w:rPr>
          <w:rFonts w:eastAsia="IRNazanin" w:cs="IRNazanin"/>
          <w:color w:val="111111"/>
          <w:sz w:val="28"/>
          <w:szCs w:val="28"/>
          <w:rtl w:val="true"/>
          <w:lang w:bidi="fa-IR"/>
        </w:rPr>
        <w:t xml:space="preserve"> - </w:t>
      </w:r>
      <w:r>
        <w:rPr>
          <w:rFonts w:eastAsia="IRNazanin" w:cs="IRNazanin"/>
          <w:color w:val="111111"/>
          <w:sz w:val="28"/>
          <w:szCs w:val="28"/>
          <w:lang w:bidi="fa-IR"/>
        </w:rPr>
        <w:t>310</w:t>
      </w:r>
      <w:r>
        <w:rPr>
          <w:rFonts w:eastAsia="IRNazanin" w:cs="IRNazanin"/>
          <w:color w:val="111111"/>
          <w:sz w:val="28"/>
          <w:szCs w:val="28"/>
          <w:rtl w:val="true"/>
          <w:lang w:bidi="fa-IR"/>
        </w:rPr>
        <w:t xml:space="preserve"> - </w:t>
      </w:r>
      <w:r>
        <w:rPr>
          <w:rFonts w:eastAsia="IRNazanin" w:cs="IRNazanin"/>
          <w:color w:val="111111"/>
          <w:sz w:val="28"/>
          <w:szCs w:val="28"/>
          <w:lang w:bidi="fa-IR"/>
        </w:rPr>
        <w:t>300</w:t>
      </w:r>
      <w:r>
        <w:rPr>
          <w:rFonts w:eastAsia="IRNazanin" w:cs="IRNazanin"/>
          <w:color w:val="111111"/>
          <w:sz w:val="28"/>
          <w:szCs w:val="28"/>
          <w:rtl w:val="true"/>
          <w:lang w:bidi="fa-IR"/>
        </w:rPr>
        <w:t xml:space="preserve"> . </w:t>
      </w:r>
      <w:bookmarkStart w:id="584" w:name="pg16511_162625"/>
    </w:p>
    <w:p>
      <w:pPr>
        <w:pStyle w:val="Heading3"/>
        <w:numPr>
          <w:ilvl w:val="2"/>
          <w:numId w:val="1"/>
        </w:numPr>
        <w:rPr/>
      </w:pPr>
      <w:bookmarkStart w:id="585" w:name="__RefHeading___Toc9283646_1280447820"/>
      <w:bookmarkStart w:id="586" w:name="_Toc209"/>
      <w:bookmarkEnd w:id="584"/>
      <w:bookmarkEnd w:id="585"/>
      <w:r>
        <w:rPr/>
        <w:t>2</w:t>
      </w:r>
      <w:r>
        <w:rPr>
          <w:rtl w:val="true"/>
        </w:rPr>
        <w:t xml:space="preserve">- </w:t>
      </w:r>
      <w:r>
        <w:rPr>
          <w:rtl w:val="true"/>
        </w:rPr>
        <w:t>باب ميراث الجد والجدة</w:t>
      </w:r>
      <w:bookmarkEnd w:id="586"/>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عبد الرزاق عن معمر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أخبرني أيوب عن سعيد بن جبيرعن رجل من مراد قال سمعت عليا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سره أن يتقحم جراثيم جهنم فليقض بين الجد والاخوة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الرزاق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ابن جريج قال أخبرني عطاء أن عليا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 يجعل الجد أبا، فأنكر قول عطاء ذلك عن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بعض أهل العراق</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 الشعبي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فكان زيد يجعله أخا حتى يبلغ ثلاثة هو ثالثهم، فإن زادوا على ذلك أعطاه الثلث ، وكان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يجعله أخا ما بينه وبين ستة سادسهم، يعطيه السدس فإن زادوا على ستة أعطاه السدس، وصار ما بقي بينهم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الرزاق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معمر عن قتادة قال دعا عمر بن الخطاب علي بن أبي طالب وزيد بن ثابت، وعبد الله ابن عباس، فسألهم عن الجد ، فقال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 الثلث على كل حال، وقال زيد</w:t>
      </w:r>
      <w:r>
        <w:rPr>
          <w:rFonts w:eastAsia="Amiri" w:cs="Amiri" w:ascii="Amiri" w:hAnsi="Amiri"/>
          <w:color w:val="111111"/>
          <w:sz w:val="28"/>
          <w:szCs w:val="28"/>
          <w:rtl w:val="true"/>
          <w:lang w:bidi="ar-SA"/>
        </w:rPr>
        <w:t>:</w:t>
      </w:r>
    </w:p>
    <w:p>
      <w:pPr>
        <w:sectPr>
          <w:footerReference w:type="default" r:id="rId32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له الثلث مع الاخوة، وله السدس من جميع الفريضة، ويقاسم ما كانت المقاسمة خيرا له وقال ابن عباس هو أب، فليس للاخوة معه ميراث، وقد قال الله تعالى ملة أبيكم إبراهيم وبيننا وبينه آباء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فأخذ عمر بقول زيد</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عبد الرزاق عن الثوري عن الاعمش عن إبراهيم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على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يشرك الجد إلى ستة مع الاخوة، ويعطي كل صاحب فريضة فريضته، ولا يورث أخا للام مع الجد، ولا أختا للام، ولا يقاسم بالاخ للاب مع الاخ للام والاب والجد ولا يزيد الجد مع الولد على السدس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فلة</w:t>
      </w:r>
    </w:p>
    <w:p>
      <w:pPr>
        <w:pStyle w:val="BookText"/>
        <w:rPr/>
      </w:pPr>
      <w:r>
        <w:rPr>
          <w:rFonts w:ascii="Amiri" w:hAnsi="Amiri" w:eastAsia="Amiri" w:cs="Amiri"/>
          <w:color w:val="111111"/>
          <w:sz w:val="28"/>
          <w:sz w:val="28"/>
          <w:szCs w:val="28"/>
          <w:rtl w:val="true"/>
          <w:lang w:bidi="ar-SA"/>
        </w:rPr>
        <w:t>إلا أن يكون معه غيره أخ وأخت، وإذا كانت أخت لاب وأم، وجد، و أخ لاب، أعطى الاخت النصف، وما بقي أعطاه الجد والاخ بينهما نصفين فإن كثر الاخوة شركه معهم حتى يكون السدس خيرا له من المقاسمة، فإذا كان السدس خيرا له أعطاه السدس</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عبد الرزاق عن ابن عيينة عن إسماعيل بن أبي خالد عن عن الشعبي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يكن أحد من أصحاب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يجعل بني الاخ بمنزلة أبيهم إلا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ولم يكن أحد من أصحاب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أفقه أصحابا من عبد الله بن مسعود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الرزاق عن رجل عن الشعبي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اختلف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وابن الله مسعود، وزيد بن ثابت، وعثمان، وابن عباس في جد، وأم، وأخت لاب وأم، فقال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للاخت النصف وللام الثلث ، وللجد السدس، وقال ابن مسعود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للاخت النصف وللام السدس ،وللجد الثلث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عثمان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للام الثلث، وللاخت الثلث وللجد الثلث</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الرزاق عن الثوري عن أشعث وأبي سهل عن الشعبي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وزيد بن ثابت لا يورثان الجدة مع ابنها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يورثان القربى من الجدات من قبل الاب او من قبل الام</w:t>
      </w:r>
      <w:r>
        <w:rPr>
          <w:rFonts w:eastAsia="Amiri" w:cs="Amiri" w:ascii="Amiri" w:hAnsi="Amiri"/>
          <w:color w:val="111111"/>
          <w:sz w:val="28"/>
          <w:szCs w:val="28"/>
          <w:rtl w:val="true"/>
          <w:lang w:bidi="ar-SA"/>
        </w:rPr>
        <w:t>.</w:t>
      </w:r>
    </w:p>
    <w:p>
      <w:pPr>
        <w:sectPr>
          <w:footerReference w:type="default" r:id="rId32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البيهقی أخبرنا أبو عبد الله الحافظ ثنا أبو العباس محمد بن يعقوب ثنا يحيى بن أبى طالب ثنا يزيد بن هارون انا سعيد بن أبي عروبة </w:t>
      </w:r>
    </w:p>
    <w:p>
      <w:pPr>
        <w:pStyle w:val="BookText"/>
        <w:rPr/>
      </w:pPr>
      <w:r>
        <w:rPr>
          <w:rFonts w:ascii="Amiri" w:hAnsi="Amiri" w:eastAsia="Amiri" w:cs="Amiri"/>
          <w:color w:val="111111"/>
          <w:sz w:val="28"/>
          <w:sz w:val="28"/>
          <w:szCs w:val="28"/>
          <w:rtl w:val="true"/>
          <w:lang w:bidi="ar-SA"/>
        </w:rPr>
        <w:t>عن قتادة عن سعيد بن المسيب ان زيد بن ثابت لم يكن يجعل للجدة مع ابنها ميراثا قال وثنا يزيد قال انا محمد ابن سالم عن الشعبي ان عليا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زيدا كانا لا يجعلان للجدة مع ابنها ميراثا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أخبرنا أبو سعيد بن أبي عمرو انا أبو عبد الله بن يعقوب ثنا محمد بن نصر ثنا يحيى بن يحيى انا هشيم عن مغيرة عن فضيل ابن عمر و عن ابراهيم ان عليا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وزيدا كانا لا يورثان الجدة مع ابنها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عنه أخبرنا أبو سعيد انا أبو عبد الله ثنا محمد بن نصر ثنا يحيى ابن يحيى انا هشيم عن ابن أبي ليلى عن الشعبى ان زيد بن ثابت وعليا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كانا يورثان جدات ثنتين من قبل الاب و واحدة من قبل الام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عنه أخبرنا أبو سعيد بن أبي عمر وانا أبو عبد الله بن يعقوب ثنا محمد بن نصر ثنا يحيى بن يحيى انا هشيم عن ابن أبي ليلى عن الشعبي ان عليا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زيدا كانا يورثان القربى من الجدات قال وحدثنا يحيى انا أبو معاوية عن اشعث عن الشعبي قال كان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زيد يورثان من الجدات الاقرب فالاقرب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عنه أخبرنا أبو عبد الله الحافظ ثنا أبو العباس محمد بن يعقوب ثنا يحيى بن أبى طالب انا يزيد بن هارون انا محمد بن سالم عن الشعبي قال كان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زيد يطعمان الجدة أو الثنتين أو الثلاث السدس لاينقصن منه ولا يزدن عليه إذا كانت قرابتهن إلى الميت سواء فان كانت احداهن اقرب فالسدس لها دونهن وكان عبد الله يشرك بين اقربهن وباعدهن في السدس ان كن بمكان شتى ولا يحجب الجدات من السدس الا الام </w:t>
      </w:r>
      <w:r>
        <w:rPr>
          <w:rFonts w:eastAsia="Amiri" w:cs="Amiri" w:ascii="Amiri" w:hAnsi="Amiri"/>
          <w:color w:val="111111"/>
          <w:sz w:val="28"/>
          <w:szCs w:val="28"/>
          <w:rtl w:val="true"/>
          <w:lang w:bidi="ar-SA"/>
        </w:rPr>
        <w:t>-.</w:t>
      </w:r>
    </w:p>
    <w:p>
      <w:pPr>
        <w:sectPr>
          <w:footerReference w:type="default" r:id="rId32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عنه أخبرنا أبو سعيد بن أبى عمر وانا أبو عبد الله بن يعقوب ثنا محمد بن نصر ثنا حسين بن الاسود ثنا يحيى بن آدم ثنا شريك عن </w:t>
      </w:r>
    </w:p>
    <w:p>
      <w:pPr>
        <w:pStyle w:val="BookText"/>
        <w:rPr/>
      </w:pPr>
      <w:r>
        <w:rPr>
          <w:rFonts w:ascii="Amiri" w:hAnsi="Amiri" w:eastAsia="Amiri" w:cs="Amiri"/>
          <w:color w:val="111111"/>
          <w:sz w:val="28"/>
          <w:sz w:val="28"/>
          <w:szCs w:val="28"/>
          <w:rtl w:val="true"/>
          <w:lang w:bidi="ar-SA"/>
        </w:rPr>
        <w:t>الاعمش عن ابراهيم قال كان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وزيد يورثان القربى من الجدات السدس وان يكن سواء فهو بينهن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وكان عبد الله يقول لا يحجب الجدات الا الام ويورثهن وان كن بعضهن اقرب من بعض الا ان تكون احداهن ام الاخرى فيورث الابنة ورواه أبو عمر والشيباني عن عبد والشيباني عن عبد الله بن مسعود بمعناه وروى عن أبى اسحاق عن الحارث عن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وزيد</w:t>
      </w:r>
    </w:p>
    <w:p>
      <w:pPr>
        <w:pStyle w:val="BookText"/>
        <w:rPr/>
      </w:pPr>
      <w:r>
        <w:rPr>
          <w:rFonts w:ascii="IRNazanin" w:hAnsi="IRNazanin" w:eastAsia="IRNazanin"/>
          <w:color w:val="111111"/>
          <w:sz w:val="28"/>
          <w:sz w:val="28"/>
          <w:szCs w:val="28"/>
          <w:rtl w:val="true"/>
          <w:lang w:bidi="fa-IR"/>
        </w:rPr>
        <w:t xml:space="preserve">بمعناه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عنه أخبرنا أبو عبد الله الحافظ ثنا أبو العباس محمد بن يعقوب ثنا يحيى بن أبى طالب انا يزيد بن هارون عن سفيان الثوري عن ايوب السختيانى عن سعيد بن جبير عن رجل من مراد انه سمع عليا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يقول من سره أن يتقحم جراثيم جهنم فليقض بين الجد والاخوة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عنه أخبرنا أبو سعيد بن أبي عمرو انا أبو عبد الله بن يعقوب ثنا محمد بن نصر ثنا يحيى بن يحيى انا حفص بن غياث عن ليث عن أبي عمرو العبدى عن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الدية لمن احرز الميراث والجدأب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عنه أخبرنا أبو سعيد انا أبو عبد الله ثنا محمد بن نصر ثنا اسحاق بن ابراهيم من كتابه انا عبد الرزاق انا ابن جريج أخبرني عطاء ان علياً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 يجعل الجد أبا فانكر قول عطاء ذلك عن على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بعض اهل العراق الصحيح عن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كان يشرك بين الجد والاخوة و لعله جعلة</w:t>
      </w:r>
    </w:p>
    <w:p>
      <w:pPr>
        <w:pStyle w:val="BookText"/>
        <w:rPr/>
      </w:pPr>
      <w:r>
        <w:rPr>
          <w:rFonts w:ascii="Amiri" w:hAnsi="Amiri" w:eastAsia="Amiri" w:cs="Amiri"/>
          <w:color w:val="111111"/>
          <w:sz w:val="28"/>
          <w:sz w:val="28"/>
          <w:szCs w:val="28"/>
          <w:rtl w:val="true"/>
          <w:lang w:bidi="ar-SA"/>
        </w:rPr>
        <w:t>أبا في حكم آخر والله اعلم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المنابع</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المصنف</w:t>
      </w:r>
      <w:r>
        <w:rPr>
          <w:rFonts w:eastAsia="IRNazanin" w:cs="IRNazanin"/>
          <w:color w:val="111111"/>
          <w:sz w:val="28"/>
          <w:szCs w:val="28"/>
          <w:rtl w:val="true"/>
          <w:lang w:bidi="fa-IR"/>
        </w:rPr>
        <w:t xml:space="preserve">: </w:t>
      </w:r>
      <w:r>
        <w:rPr>
          <w:rFonts w:eastAsia="IRNazanin" w:cs="IRNazanin"/>
          <w:color w:val="111111"/>
          <w:sz w:val="28"/>
          <w:szCs w:val="28"/>
          <w:lang w:bidi="fa-IR"/>
        </w:rPr>
        <w:t>262/10</w:t>
      </w:r>
      <w:r>
        <w:rPr>
          <w:rFonts w:eastAsia="IRNazanin" w:cs="IRNazanin"/>
          <w:color w:val="111111"/>
          <w:sz w:val="28"/>
          <w:szCs w:val="28"/>
          <w:rtl w:val="true"/>
          <w:lang w:bidi="fa-IR"/>
        </w:rPr>
        <w:t xml:space="preserve"> - </w:t>
      </w:r>
      <w:r>
        <w:rPr>
          <w:rFonts w:eastAsia="IRNazanin" w:cs="IRNazanin"/>
          <w:color w:val="111111"/>
          <w:sz w:val="28"/>
          <w:szCs w:val="28"/>
          <w:lang w:bidi="fa-IR"/>
        </w:rPr>
        <w:t>266</w:t>
      </w:r>
      <w:r>
        <w:rPr>
          <w:rFonts w:ascii="IRNazanin" w:hAnsi="IRNazanin" w:eastAsia="IRNazanin"/>
          <w:color w:val="111111"/>
          <w:sz w:val="28"/>
          <w:sz w:val="28"/>
          <w:szCs w:val="28"/>
          <w:rtl w:val="true"/>
          <w:lang w:bidi="fa-IR"/>
        </w:rPr>
        <w:t>،</w:t>
      </w:r>
    </w:p>
    <w:p>
      <w:pPr>
        <w:sectPr>
          <w:footerReference w:type="default" r:id="rId33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سنن الكبري </w:t>
      </w:r>
      <w:r>
        <w:rPr>
          <w:rFonts w:eastAsia="Amiri" w:cs="Amiri" w:ascii="Amiri" w:hAnsi="Amiri"/>
          <w:color w:val="111111"/>
          <w:sz w:val="28"/>
          <w:szCs w:val="28"/>
          <w:lang w:bidi="ar-SA"/>
        </w:rPr>
        <w:t>225/6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236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237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245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246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249</w:t>
      </w:r>
      <w:r>
        <w:rPr>
          <w:rFonts w:eastAsia="Amiri" w:cs="Amiri" w:ascii="Amiri" w:hAnsi="Amiri"/>
          <w:color w:val="111111"/>
          <w:sz w:val="28"/>
          <w:szCs w:val="28"/>
          <w:rtl w:val="true"/>
          <w:lang w:bidi="ar-SA"/>
        </w:rPr>
        <w:t xml:space="preserve"> . </w:t>
      </w:r>
      <w:bookmarkStart w:id="587" w:name="pg16511_162629"/>
    </w:p>
    <w:p>
      <w:pPr>
        <w:pStyle w:val="Heading3"/>
        <w:numPr>
          <w:ilvl w:val="2"/>
          <w:numId w:val="1"/>
        </w:numPr>
        <w:rPr/>
      </w:pPr>
      <w:bookmarkStart w:id="588" w:name="__RefHeading___Toc9283648_1280447820"/>
      <w:bookmarkStart w:id="589" w:name="_Toc210"/>
      <w:bookmarkEnd w:id="587"/>
      <w:bookmarkEnd w:id="588"/>
      <w:r>
        <w:rPr/>
        <w:t>3</w:t>
      </w:r>
      <w:r>
        <w:rPr>
          <w:rtl w:val="true"/>
        </w:rPr>
        <w:t xml:space="preserve">- </w:t>
      </w:r>
      <w:r>
        <w:rPr>
          <w:rtl w:val="true"/>
        </w:rPr>
        <w:t>باب من لا يحجب</w:t>
      </w:r>
      <w:bookmarkEnd w:id="589"/>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عبد الرزاق عن الثوري عن أبي سهل عن الشعبي أن عليا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وزيدا قالا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يحجبون ولا يرثون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الرزاق عن الثوري عن سلمة بن كهيل عن أبي صادق عن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يحجب من لا يرث</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المصنف</w:t>
      </w:r>
      <w:r>
        <w:rPr>
          <w:rFonts w:eastAsia="IRNazanin" w:cs="IRNazanin"/>
          <w:color w:val="111111"/>
          <w:sz w:val="28"/>
          <w:szCs w:val="28"/>
          <w:rtl w:val="true"/>
          <w:lang w:bidi="fa-IR"/>
        </w:rPr>
        <w:t xml:space="preserve">: </w:t>
      </w:r>
      <w:r>
        <w:rPr>
          <w:rFonts w:eastAsia="IRNazanin" w:cs="IRNazanin"/>
          <w:color w:val="111111"/>
          <w:sz w:val="28"/>
          <w:szCs w:val="28"/>
          <w:lang w:bidi="fa-IR"/>
        </w:rPr>
        <w:t>479/10</w:t>
      </w:r>
      <w:r>
        <w:rPr>
          <w:rFonts w:eastAsia="IRNazanin" w:cs="IRNazanin"/>
          <w:color w:val="111111"/>
          <w:sz w:val="28"/>
          <w:szCs w:val="28"/>
          <w:rtl w:val="true"/>
          <w:lang w:bidi="fa-IR"/>
        </w:rPr>
        <w:t xml:space="preserve"> - </w:t>
      </w:r>
      <w:r>
        <w:rPr>
          <w:rFonts w:eastAsia="IRNazanin" w:cs="IRNazanin"/>
          <w:color w:val="111111"/>
          <w:sz w:val="28"/>
          <w:szCs w:val="28"/>
          <w:lang w:bidi="fa-IR"/>
        </w:rPr>
        <w:t>481</w:t>
      </w:r>
      <w:r>
        <w:rPr>
          <w:rFonts w:eastAsia="IRNazanin" w:cs="IRNazanin"/>
          <w:color w:val="111111"/>
          <w:sz w:val="28"/>
          <w:szCs w:val="28"/>
          <w:rtl w:val="true"/>
          <w:lang w:bidi="fa-IR"/>
        </w:rPr>
        <w:t>.</w:t>
      </w:r>
    </w:p>
    <w:p>
      <w:pPr>
        <w:pStyle w:val="Heading3"/>
        <w:numPr>
          <w:ilvl w:val="2"/>
          <w:numId w:val="1"/>
        </w:numPr>
        <w:rPr/>
      </w:pPr>
      <w:bookmarkStart w:id="590" w:name="__RefHeading___Toc9283650_1280447820"/>
      <w:bookmarkStart w:id="591" w:name="_Toc211"/>
      <w:bookmarkEnd w:id="590"/>
      <w:r>
        <w:rPr/>
        <w:t>4</w:t>
      </w:r>
      <w:r>
        <w:rPr>
          <w:rtl w:val="true"/>
        </w:rPr>
        <w:t xml:space="preserve">- </w:t>
      </w:r>
      <w:r>
        <w:rPr>
          <w:rtl w:val="true"/>
        </w:rPr>
        <w:t>باب ميراث ابنة و مولى</w:t>
      </w:r>
      <w:bookmarkEnd w:id="591"/>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أبي شيبة حدثنا علي بن مسهر عن الشيباني عن الحكم عن شموس الكندي قالت قاضيت إلى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أبي مات ولم يترك غيري ومولاه، فأعطاني النصف ومولاه النصف</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حدثنا ابن إدريس عن الشيباني عن الحكم عن شموس عن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بمثله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عنه حدثنا علي بن مسهر عن ابن أبي ليلى عن الحكم عن أبي الكنود عن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قضى في ابنة ومولى، أعطى البنت النصف، والمولي النصف</w:t>
      </w:r>
      <w:r>
        <w:rPr>
          <w:rFonts w:eastAsia="IRNazanin" w:cs="IRNazanin"/>
          <w:color w:val="111111"/>
          <w:sz w:val="28"/>
          <w:szCs w:val="28"/>
          <w:rtl w:val="true"/>
          <w:lang w:bidi="fa-IR"/>
        </w:rPr>
        <w:t>.</w:t>
      </w:r>
    </w:p>
    <w:p>
      <w:pPr>
        <w:sectPr>
          <w:footerReference w:type="default" r:id="rId33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المصنف</w:t>
      </w:r>
      <w:r>
        <w:rPr>
          <w:rFonts w:eastAsia="IRNazanin" w:cs="IRNazanin"/>
          <w:color w:val="111111"/>
          <w:sz w:val="28"/>
          <w:szCs w:val="28"/>
          <w:rtl w:val="true"/>
          <w:lang w:bidi="fa-IR"/>
        </w:rPr>
        <w:t xml:space="preserve">: </w:t>
      </w:r>
      <w:r>
        <w:rPr>
          <w:rFonts w:eastAsia="IRNazanin" w:cs="IRNazanin"/>
          <w:color w:val="111111"/>
          <w:sz w:val="28"/>
          <w:szCs w:val="28"/>
          <w:lang w:bidi="fa-IR"/>
        </w:rPr>
        <w:t>268/11/2</w:t>
      </w:r>
      <w:r>
        <w:rPr>
          <w:rFonts w:eastAsia="IRNazanin" w:cs="IRNazanin"/>
          <w:color w:val="111111"/>
          <w:sz w:val="28"/>
          <w:szCs w:val="28"/>
          <w:rtl w:val="true"/>
          <w:lang w:bidi="fa-IR"/>
        </w:rPr>
        <w:t xml:space="preserve"> - </w:t>
      </w:r>
      <w:r>
        <w:rPr>
          <w:rFonts w:eastAsia="IRNazanin" w:cs="IRNazanin"/>
          <w:color w:val="111111"/>
          <w:sz w:val="28"/>
          <w:szCs w:val="28"/>
          <w:lang w:bidi="fa-IR"/>
        </w:rPr>
        <w:t>273</w:t>
      </w:r>
      <w:r>
        <w:rPr>
          <w:rFonts w:eastAsia="IRNazanin" w:cs="IRNazanin"/>
          <w:color w:val="111111"/>
          <w:sz w:val="28"/>
          <w:szCs w:val="28"/>
          <w:rtl w:val="true"/>
          <w:lang w:bidi="fa-IR"/>
        </w:rPr>
        <w:t xml:space="preserve">. </w:t>
      </w:r>
      <w:bookmarkStart w:id="592" w:name="pg16511_162630"/>
    </w:p>
    <w:p>
      <w:pPr>
        <w:pStyle w:val="Heading3"/>
        <w:numPr>
          <w:ilvl w:val="2"/>
          <w:numId w:val="1"/>
        </w:numPr>
        <w:rPr/>
      </w:pPr>
      <w:bookmarkStart w:id="593" w:name="__RefHeading___Toc9283652_1280447820"/>
      <w:bookmarkStart w:id="594" w:name="_Toc212"/>
      <w:bookmarkEnd w:id="592"/>
      <w:bookmarkEnd w:id="593"/>
      <w:r>
        <w:rPr/>
        <w:t>5</w:t>
      </w:r>
      <w:r>
        <w:rPr>
          <w:rtl w:val="true"/>
        </w:rPr>
        <w:t xml:space="preserve"> -</w:t>
      </w:r>
      <w:r>
        <w:rPr>
          <w:rtl w:val="true"/>
        </w:rPr>
        <w:t>باب ميراث ذوى السهام</w:t>
      </w:r>
      <w:bookmarkEnd w:id="594"/>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الرزاق عن الثوري عن محمد بن سالم عن الشعبي، وقاله منصور،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يرد على كل ذي سهم بقدر سهمه، إلا الزوج والمرأة، وكان عبد الله لا يرد على أخت لام مع أم، ولا على بنت ابن مع بنت لصلب، ولا على أخت لاب مع أخت لاب وأم، ولا على جدة، ولا على امرأة، ولا على زوج</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الرزاق عن الثوري عن أبي إسحاق عن الحارث عن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 لعلي في رجل ترك بني عمه، أحدهم أخوه لامه، أن ابن مسعود جعل المال له كله،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رحم الله عبد الله إن كان لفقيها ، لو كنت أنا لجعلت له سهمه ثم شركت بينهم</w:t>
      </w:r>
      <w:r>
        <w:rPr>
          <w:rFonts w:eastAsia="Amiri" w:cs="Amiri" w:ascii="Amiri" w:hAnsi="Amiri"/>
          <w:color w:val="111111"/>
          <w:sz w:val="28"/>
          <w:szCs w:val="28"/>
          <w:rtl w:val="true"/>
          <w:lang w:bidi="ar-SA"/>
        </w:rPr>
        <w:t>.</w:t>
      </w:r>
    </w:p>
    <w:p>
      <w:pPr>
        <w:sectPr>
          <w:footerReference w:type="default" r:id="rId33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المصنف</w:t>
      </w:r>
      <w:r>
        <w:rPr>
          <w:rFonts w:eastAsia="IRNazanin" w:cs="IRNazanin"/>
          <w:color w:val="111111"/>
          <w:sz w:val="28"/>
          <w:szCs w:val="28"/>
          <w:rtl w:val="true"/>
          <w:lang w:bidi="fa-IR"/>
        </w:rPr>
        <w:t xml:space="preserve">: </w:t>
      </w:r>
      <w:r>
        <w:rPr>
          <w:rFonts w:eastAsia="IRNazanin" w:cs="IRNazanin"/>
          <w:color w:val="111111"/>
          <w:sz w:val="28"/>
          <w:szCs w:val="28"/>
          <w:lang w:bidi="fa-IR"/>
        </w:rPr>
        <w:t>286/10</w:t>
      </w:r>
      <w:r>
        <w:rPr>
          <w:rFonts w:eastAsia="IRNazanin" w:cs="IRNazanin"/>
          <w:color w:val="111111"/>
          <w:sz w:val="28"/>
          <w:szCs w:val="28"/>
          <w:rtl w:val="true"/>
          <w:lang w:bidi="fa-IR"/>
        </w:rPr>
        <w:t xml:space="preserve"> - </w:t>
      </w:r>
      <w:r>
        <w:rPr>
          <w:rFonts w:eastAsia="IRNazanin" w:cs="IRNazanin"/>
          <w:color w:val="111111"/>
          <w:sz w:val="28"/>
          <w:szCs w:val="28"/>
          <w:lang w:bidi="fa-IR"/>
        </w:rPr>
        <w:t>287</w:t>
      </w:r>
      <w:r>
        <w:rPr>
          <w:rFonts w:eastAsia="IRNazanin" w:cs="IRNazanin"/>
          <w:color w:val="111111"/>
          <w:sz w:val="28"/>
          <w:szCs w:val="28"/>
          <w:rtl w:val="true"/>
          <w:lang w:bidi="fa-IR"/>
        </w:rPr>
        <w:t xml:space="preserve"> . </w:t>
      </w:r>
      <w:bookmarkStart w:id="595" w:name="pg16511_162631"/>
    </w:p>
    <w:p>
      <w:pPr>
        <w:pStyle w:val="Heading3"/>
        <w:numPr>
          <w:ilvl w:val="2"/>
          <w:numId w:val="1"/>
        </w:numPr>
        <w:rPr/>
      </w:pPr>
      <w:bookmarkStart w:id="596" w:name="__RefHeading___Toc9283654_1280447820"/>
      <w:bookmarkStart w:id="597" w:name="_Toc213"/>
      <w:bookmarkEnd w:id="595"/>
      <w:bookmarkEnd w:id="596"/>
      <w:r>
        <w:rPr/>
        <w:t>6</w:t>
      </w:r>
      <w:r>
        <w:rPr>
          <w:rtl w:val="true"/>
        </w:rPr>
        <w:t xml:space="preserve">- </w:t>
      </w:r>
      <w:r>
        <w:rPr>
          <w:rtl w:val="true"/>
        </w:rPr>
        <w:t>باب ميراث المجوس</w:t>
      </w:r>
      <w:bookmarkEnd w:id="597"/>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الرزاق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الثوري عن محمد بن سالم عن الشعبي أن علي بن أبي طالب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وابن مسعود قالا في المجوسي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يرث من مكانين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 الرزاق عن الثوري عن سلمة بن كهيل عن أبي صادق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غيره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عليا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كان يورث المجوسي من مكانين، يعني إذا تزوج أخته أو أمه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الرزاق عن الثوري عن أبي سهل عن الشعبي أن علياً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وابن مسعود كانا يورثان المجوس من مكانين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البيهقى أخبرنا أبو عبد الله الحافظ ثنا أبو العباس محمد بن يعقوب ثنا يحيى بن أبى طالب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انا يزيد بن هارون انا الحسن بن عمارة عن الحكم عن يحيى بن الجزاران عليا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كان يورث المجوس من الوجهين جميعا إذا كانت امه امرأته أو اخته أو ابنته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الحسن بن عمارة متروك</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عنه أخبرنا محمد بن ابراهيم الاردستاني انا أبو نصر العراقي ثنا سفیان بن محمد الجوهرى ثنا على بن الحسن ثنا عبيد الله بن الوليد ثنا سفيان عن رجل عن الشعبي عن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ابن مسعود انهما قالا في المجوس يورث من مكانين قال سفيان بلغني عن ابراهيم انه كان يورث المجوس من مكانين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المنابع</w:t>
      </w:r>
      <w:r>
        <w:rPr>
          <w:rFonts w:eastAsia="IRNazanin" w:cs="IRNazanin"/>
          <w:color w:val="111111"/>
          <w:sz w:val="28"/>
          <w:szCs w:val="28"/>
          <w:rtl w:val="true"/>
          <w:lang w:bidi="fa-IR"/>
        </w:rPr>
        <w:t>:</w:t>
      </w:r>
    </w:p>
    <w:p>
      <w:pPr>
        <w:sectPr>
          <w:footerReference w:type="default" r:id="rId33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المصنف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299/10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سنن الكبرى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260/6</w:t>
      </w:r>
      <w:r>
        <w:rPr>
          <w:rFonts w:eastAsia="Amiri" w:cs="Amiri" w:ascii="Amiri" w:hAnsi="Amiri"/>
          <w:color w:val="111111"/>
          <w:sz w:val="28"/>
          <w:szCs w:val="28"/>
          <w:rtl w:val="true"/>
          <w:lang w:bidi="ar-SA"/>
        </w:rPr>
        <w:t xml:space="preserve">. </w:t>
      </w:r>
      <w:bookmarkStart w:id="598" w:name="pg16511_162632"/>
    </w:p>
    <w:p>
      <w:pPr>
        <w:pStyle w:val="Heading3"/>
        <w:numPr>
          <w:ilvl w:val="2"/>
          <w:numId w:val="1"/>
        </w:numPr>
        <w:rPr/>
      </w:pPr>
      <w:bookmarkStart w:id="599" w:name="__RefHeading___Toc9283656_1280447820"/>
      <w:bookmarkStart w:id="600" w:name="_Toc214"/>
      <w:bookmarkEnd w:id="598"/>
      <w:bookmarkEnd w:id="599"/>
      <w:r>
        <w:rPr/>
        <w:t>7</w:t>
      </w:r>
      <w:r>
        <w:rPr>
          <w:rtl w:val="true"/>
        </w:rPr>
        <w:t xml:space="preserve">- </w:t>
      </w:r>
      <w:r>
        <w:rPr>
          <w:rtl w:val="true"/>
        </w:rPr>
        <w:t>باب ميراث المرتد</w:t>
      </w:r>
      <w:bookmarkEnd w:id="600"/>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عبد الرزاق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معمر عن الاعمش عن أبي عمرو الشيباني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أتي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بشيخ كان نصرانيا، ثم أسلم، ثم ارتد عن الاسلام، فقال له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لعلك إنما ارتددت لان تصيب ميراثا، ثم ترجع إلى الاسلام؟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فلعلك خطبت امرأة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فأبوا أن ينكحوكها فأردت أن تزوجها ثم ترجع إلى الاسلام؟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قال فارجع إلى الاسلام قال أما حتى ألقى المسيح فلا، فأمر به علي فضربت عنقه، ودفع ميراثه إلى ولده المسلمين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عبدالرزاق قال أخبرنا ابن جريج عمن حدثه عن عن الحكم بن عتيبة، أن المستورد العجلي ارتد عن الاسلام، فاستتابه على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فأبى أن يتوب، فقتله، و قس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قسم ماله من ورثته، وأمر امرأته أن تعتد أربعة أشهر وعشرا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الرزاق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معمر عن رجل عن الحكم بن عتيبة أن ابن مسعود قضى في ميراث المرتد بمثل قول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مثله ابن جريج عن ابن مسعود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عبد الرزاق قال أخبرنا عبد الله بن كثير عن شعبة عن الحكم أن علياً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ميراث المرتد لولده</w:t>
      </w:r>
      <w:r>
        <w:rPr>
          <w:rFonts w:eastAsia="Amiri" w:cs="Amiri" w:ascii="Amiri" w:hAnsi="Amiri"/>
          <w:color w:val="111111"/>
          <w:sz w:val="28"/>
          <w:szCs w:val="28"/>
          <w:rtl w:val="true"/>
          <w:lang w:bidi="ar-SA"/>
        </w:rPr>
        <w:t>.</w:t>
      </w:r>
    </w:p>
    <w:p>
      <w:pPr>
        <w:sectPr>
          <w:footerReference w:type="default" r:id="rId33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معمر عن الاعمش عن أبي عمرو الشيباني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أتي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بشيخ كان نصرانيا فأسلم، ثم ارتد عن الاسلام، فقال له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لعلك إنما ارتدت لان تصيب ميراثا، ثم ترجع إلى الاسلام؟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فارجع إلى الاسلام،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حتى ألقى المسيح فلا فأمر به علي فضربت عنقه، ودفع ميراثه إلى ولده المسلمين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الرزاق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معمر وابن وابن جريج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بلغنا أن ابن مسعود قال في ميراث المرتد مثل قول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 الرزاق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عبد الله بن سعيد سعيد عن الحجاج عن الحكم أن علياً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ميراث المرتد لولده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البيهقي أخبرنا أبو الحسين بن بشران انا اسمعيل بن محمد الصفار ثنا بشر بن موسى ثنا الحميدي عن سفيان ثنا سليمان عن أبي عمرو الشيباني ان عليا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اتى بالمستورد العجلى فقتله وجعل ميراثه لاهله من المسلمين فاعطاه النصارى بحيفته ثلاثين الفا فابي ان يبيعهم اياه واحرقه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أخبرنا أبو بكر احمد بن على الاصبهاني انا أبو عمر وبن حمدان ثنا الحسن بن سفيان ثنا أبو بكر بن أبى شيبة ثنا أبو معاوية عن الاعمش عن أبي عمر والشيباني عن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انه اتى بمستورد العجلى وقد ارتد فعرض عليه الاسلام فابى قال فقتله وجعل ميراثه بين ورثته من المسلمين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ابن أبي شيبة حدثنا أبو معاوية عن الأعمش عن أبي عمرو الشيباني عن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أنه أتى بمستورد العجلى و قد ارتد، فعرض</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فأبى فقتله و جعل ميراثه بين ورثته من المسلمين</w:t>
      </w:r>
      <w:r>
        <w:rPr>
          <w:rFonts w:eastAsia="Amiri" w:cs="Amiri" w:ascii="Amiri" w:hAnsi="Amiri"/>
          <w:color w:val="111111"/>
          <w:sz w:val="28"/>
          <w:szCs w:val="28"/>
          <w:rtl w:val="true"/>
          <w:lang w:bidi="ar-SA"/>
        </w:rPr>
        <w:t>.</w:t>
      </w:r>
    </w:p>
    <w:p>
      <w:pPr>
        <w:sectPr>
          <w:footerReference w:type="default" r:id="rId33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حدثنا يزيد بن هارون عن حجاج عن الحكم عن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فی </w:t>
      </w:r>
    </w:p>
    <w:p>
      <w:pPr>
        <w:pStyle w:val="BookText"/>
        <w:rPr/>
      </w:pPr>
      <w:r>
        <w:rPr>
          <w:rFonts w:ascii="Amiri" w:hAnsi="Amiri" w:eastAsia="Amiri" w:cs="Amiri"/>
          <w:color w:val="111111"/>
          <w:sz w:val="28"/>
          <w:sz w:val="28"/>
          <w:szCs w:val="28"/>
          <w:rtl w:val="true"/>
          <w:lang w:bidi="ar-SA"/>
        </w:rPr>
        <w:t>ميراث المرتد لورثته من المسلمين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المنابع</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المصنف</w:t>
      </w:r>
      <w:r>
        <w:rPr>
          <w:rFonts w:eastAsia="IRNazanin" w:cs="IRNazanin"/>
          <w:color w:val="111111"/>
          <w:sz w:val="28"/>
          <w:szCs w:val="28"/>
          <w:rtl w:val="true"/>
          <w:lang w:bidi="fa-IR"/>
        </w:rPr>
        <w:t xml:space="preserve">: </w:t>
      </w:r>
      <w:r>
        <w:rPr>
          <w:rFonts w:eastAsia="IRNazanin" w:cs="IRNazanin"/>
          <w:color w:val="111111"/>
          <w:sz w:val="28"/>
          <w:szCs w:val="28"/>
          <w:lang w:bidi="fa-IR"/>
        </w:rPr>
        <w:t>104/6</w:t>
      </w:r>
      <w:r>
        <w:rPr>
          <w:rFonts w:eastAsia="IRNazanin" w:cs="IRNazanin"/>
          <w:color w:val="111111"/>
          <w:sz w:val="28"/>
          <w:szCs w:val="28"/>
          <w:rtl w:val="true"/>
          <w:lang w:bidi="fa-IR"/>
        </w:rPr>
        <w:t xml:space="preserve"> - </w:t>
      </w:r>
      <w:r>
        <w:rPr>
          <w:rFonts w:eastAsia="IRNazanin" w:cs="IRNazanin"/>
          <w:color w:val="111111"/>
          <w:sz w:val="28"/>
          <w:szCs w:val="28"/>
          <w:lang w:bidi="fa-IR"/>
        </w:rPr>
        <w:t>106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339/10</w:t>
      </w:r>
      <w:r>
        <w:rPr>
          <w:rFonts w:ascii="IRNazanin" w:hAnsi="IRNazanin" w:eastAsia="IRNazanin"/>
          <w:color w:val="111111"/>
          <w:sz w:val="28"/>
          <w:sz w:val="28"/>
          <w:szCs w:val="28"/>
          <w:rtl w:val="true"/>
          <w:lang w:bidi="fa-IR"/>
        </w:rPr>
        <w:t>،</w:t>
      </w:r>
    </w:p>
    <w:p>
      <w:pPr>
        <w:sectPr>
          <w:footerReference w:type="default" r:id="rId33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سنن الكبرى</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المصنف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355/11</w:t>
      </w:r>
      <w:r>
        <w:rPr>
          <w:rFonts w:eastAsia="Amiri" w:cs="Amiri" w:ascii="Amiri" w:hAnsi="Amiri"/>
          <w:color w:val="111111"/>
          <w:sz w:val="28"/>
          <w:szCs w:val="28"/>
          <w:rtl w:val="true"/>
          <w:lang w:bidi="ar-SA"/>
        </w:rPr>
        <w:t xml:space="preserve">. </w:t>
      </w:r>
      <w:bookmarkStart w:id="601" w:name="pg16511_162635"/>
    </w:p>
    <w:p>
      <w:pPr>
        <w:pStyle w:val="Heading3"/>
        <w:numPr>
          <w:ilvl w:val="2"/>
          <w:numId w:val="1"/>
        </w:numPr>
        <w:rPr/>
      </w:pPr>
      <w:bookmarkStart w:id="602" w:name="__RefHeading___Toc9283658_1280447820"/>
      <w:bookmarkStart w:id="603" w:name="_Toc215"/>
      <w:bookmarkEnd w:id="601"/>
      <w:bookmarkEnd w:id="602"/>
      <w:r>
        <w:rPr/>
        <w:t>8</w:t>
      </w:r>
      <w:r>
        <w:rPr>
          <w:rtl w:val="true"/>
        </w:rPr>
        <w:t xml:space="preserve">- </w:t>
      </w:r>
      <w:r>
        <w:rPr>
          <w:rtl w:val="true"/>
        </w:rPr>
        <w:t>باب ميراث الدية</w:t>
      </w:r>
      <w:bookmarkEnd w:id="603"/>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الرزاق عن ابن جريج قال أخبرني عمرو بن دينار أنه سمع عبدالله بن محمد بن علي بن أبي طالب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ظلم الإخوة من الأم من لم يجعل لهم من الدية ميراثا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ابن أبي شيبة حدثنا أبو بكر قال حدثنا حفص عن ليث عن أبی عمر و العبدي عن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تقسم الدية لمن أحرز الميراث</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أبو بكر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حدثنا ابن عيينة عن عمرو عن عبد الله بن محمد بن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ظلم من لم يورث الاخوة من الام من الدية</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حدثنا أبو بكر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بشر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سعيد عن مطر عن عطاء عن عبيد بن عمير أن عمرو عليا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قتله قصاص فلا دية 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المنابع </w:t>
      </w:r>
      <w:r>
        <w:rPr>
          <w:rFonts w:eastAsia="IRNazanin" w:cs="IRNazanin"/>
          <w:color w:val="111111"/>
          <w:sz w:val="28"/>
          <w:szCs w:val="28"/>
          <w:rtl w:val="true"/>
          <w:lang w:bidi="fa-IR"/>
        </w:rPr>
        <w:t>:</w:t>
      </w:r>
    </w:p>
    <w:p>
      <w:pPr>
        <w:sectPr>
          <w:footerReference w:type="default" r:id="rId33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المصنف</w:t>
      </w:r>
      <w:r>
        <w:rPr>
          <w:rFonts w:eastAsia="IRNazanin" w:cs="IRNazanin"/>
          <w:color w:val="111111"/>
          <w:sz w:val="28"/>
          <w:szCs w:val="28"/>
          <w:rtl w:val="true"/>
          <w:lang w:bidi="fa-IR"/>
        </w:rPr>
        <w:t xml:space="preserve">: </w:t>
      </w:r>
      <w:r>
        <w:rPr>
          <w:rFonts w:eastAsia="IRNazanin" w:cs="IRNazanin"/>
          <w:color w:val="111111"/>
          <w:sz w:val="28"/>
          <w:szCs w:val="28"/>
          <w:lang w:bidi="fa-IR"/>
        </w:rPr>
        <w:t>399/9</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المصنف</w:t>
      </w:r>
      <w:r>
        <w:rPr>
          <w:rFonts w:eastAsia="IRNazanin" w:cs="IRNazanin"/>
          <w:color w:val="111111"/>
          <w:sz w:val="28"/>
          <w:szCs w:val="28"/>
          <w:rtl w:val="true"/>
          <w:lang w:bidi="fa-IR"/>
        </w:rPr>
        <w:t xml:space="preserve">: </w:t>
      </w:r>
      <w:r>
        <w:rPr>
          <w:rFonts w:eastAsia="IRNazanin" w:cs="IRNazanin"/>
          <w:color w:val="111111"/>
          <w:sz w:val="28"/>
          <w:szCs w:val="28"/>
          <w:lang w:bidi="fa-IR"/>
        </w:rPr>
        <w:t>314/9</w:t>
      </w:r>
      <w:r>
        <w:rPr>
          <w:rFonts w:eastAsia="IRNazanin" w:cs="IRNazanin"/>
          <w:color w:val="111111"/>
          <w:sz w:val="28"/>
          <w:szCs w:val="28"/>
          <w:rtl w:val="true"/>
          <w:lang w:bidi="fa-IR"/>
        </w:rPr>
        <w:t xml:space="preserve"> - </w:t>
      </w:r>
      <w:r>
        <w:rPr>
          <w:rFonts w:eastAsia="IRNazanin" w:cs="IRNazanin"/>
          <w:color w:val="111111"/>
          <w:sz w:val="28"/>
          <w:szCs w:val="28"/>
          <w:lang w:bidi="fa-IR"/>
        </w:rPr>
        <w:t>316</w:t>
      </w:r>
      <w:r>
        <w:rPr>
          <w:rFonts w:eastAsia="IRNazanin" w:cs="IRNazanin"/>
          <w:color w:val="111111"/>
          <w:sz w:val="28"/>
          <w:szCs w:val="28"/>
          <w:rtl w:val="true"/>
          <w:lang w:bidi="fa-IR"/>
        </w:rPr>
        <w:t xml:space="preserve">. </w:t>
      </w:r>
      <w:bookmarkStart w:id="604" w:name="pg16511_162636"/>
    </w:p>
    <w:p>
      <w:pPr>
        <w:pStyle w:val="Heading3"/>
        <w:numPr>
          <w:ilvl w:val="2"/>
          <w:numId w:val="1"/>
        </w:numPr>
        <w:rPr/>
      </w:pPr>
      <w:bookmarkStart w:id="605" w:name="__RefHeading___Toc9283660_1280447820"/>
      <w:bookmarkStart w:id="606" w:name="_Toc216"/>
      <w:bookmarkEnd w:id="604"/>
      <w:bookmarkEnd w:id="605"/>
      <w:r>
        <w:rPr/>
        <w:t>9</w:t>
      </w:r>
      <w:r>
        <w:rPr>
          <w:rtl w:val="true"/>
        </w:rPr>
        <w:t>-</w:t>
      </w:r>
      <w:r>
        <w:rPr>
          <w:rtl w:val="true"/>
        </w:rPr>
        <w:t>باب ميراث الغرقى</w:t>
      </w:r>
      <w:bookmarkEnd w:id="606"/>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الرزاق عن معمر عن جابر بن يزيد الجعفي عن الشعبي أن عمر و عليا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قضيا في القوم يموتون جميعا، لا يدرى أيهم يموت قبل، أن بعضهم يرث بعضا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الرزاق عن الثوري عن حريش عن أبيه عن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أخوين قتلا ،بصفين، أو رجل وابنه، فورث أحدهما من الآخر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الرزاق عن ابن جريج عن ابن أبي ليلى أن عمر وعلياً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قالا في قوم غرقوا جميعا لا يدرى أيهم مات قبل، كأنهم كانوا إخوة ثلاثة ماتوا جميعا، لكل رجل منهم ألف درهم وأمهم حية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يرث هذا أمه وأخوه، ويرث هذا أمه وأخوه فيكون للام من كل رجل منهم سدس ما ترك، وللاخوة ما بقي كلهم كذلك، ثم تعود الام فترث سوى السدس الذي ورثت أول مرة من كل رجل مما ورث من أخيه الثلث</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ابن ابى شيبة حدثنا وكيع عن ابن أبي ليلى عن الشعبي عن الحارث عن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أهل بيت غرقوا في سفينة، فورث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بعضهم من بعض</w:t>
      </w:r>
      <w:r>
        <w:rPr>
          <w:rFonts w:eastAsia="Amiri" w:cs="Amiri" w:ascii="Amiri" w:hAnsi="Amiri"/>
          <w:color w:val="111111"/>
          <w:sz w:val="28"/>
          <w:szCs w:val="28"/>
          <w:rtl w:val="true"/>
          <w:lang w:bidi="ar-SA"/>
        </w:rPr>
        <w:t>.</w:t>
      </w:r>
    </w:p>
    <w:p>
      <w:pPr>
        <w:sectPr>
          <w:footerReference w:type="default" r:id="rId33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حفص عن اشعث عن جهم عن إبراهيم أن علياً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ورث ثلاثة غرقوا في سفينة بعضهم من بعض و أمهم حية فورت أمهم </w:t>
      </w:r>
    </w:p>
    <w:p>
      <w:pPr>
        <w:pStyle w:val="BookText"/>
        <w:rPr/>
      </w:pPr>
      <w:r>
        <w:rPr>
          <w:rFonts w:ascii="Amiri" w:hAnsi="Amiri" w:eastAsia="Amiri" w:cs="Amiri"/>
          <w:color w:val="111111"/>
          <w:sz w:val="28"/>
          <w:sz w:val="28"/>
          <w:szCs w:val="28"/>
          <w:rtl w:val="true"/>
          <w:lang w:bidi="ar-SA"/>
        </w:rPr>
        <w:t>السدس من صلب كل واحد منهم، ثم ورثها الثلث مما ورث كل واحد من صاحبه، و جعل ما بقى للعصبة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المنابع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المصنف</w:t>
      </w:r>
      <w:r>
        <w:rPr>
          <w:rFonts w:eastAsia="IRNazanin" w:cs="IRNazanin"/>
          <w:color w:val="111111"/>
          <w:sz w:val="28"/>
          <w:szCs w:val="28"/>
          <w:rtl w:val="true"/>
          <w:lang w:bidi="fa-IR"/>
        </w:rPr>
        <w:t xml:space="preserve">: </w:t>
      </w:r>
      <w:r>
        <w:rPr>
          <w:rFonts w:eastAsia="IRNazanin" w:cs="IRNazanin"/>
          <w:color w:val="111111"/>
          <w:sz w:val="28"/>
          <w:szCs w:val="28"/>
          <w:lang w:bidi="fa-IR"/>
        </w:rPr>
        <w:t>294/10</w:t>
      </w:r>
      <w:r>
        <w:rPr>
          <w:rFonts w:eastAsia="IRNazanin" w:cs="IRNazanin"/>
          <w:color w:val="111111"/>
          <w:sz w:val="28"/>
          <w:szCs w:val="28"/>
          <w:rtl w:val="true"/>
          <w:lang w:bidi="fa-IR"/>
        </w:rPr>
        <w:t xml:space="preserve"> - </w:t>
      </w:r>
      <w:r>
        <w:rPr>
          <w:rFonts w:eastAsia="IRNazanin" w:cs="IRNazanin"/>
          <w:color w:val="111111"/>
          <w:sz w:val="28"/>
          <w:szCs w:val="28"/>
          <w:lang w:bidi="fa-IR"/>
        </w:rPr>
        <w:t>295</w:t>
      </w:r>
      <w:r>
        <w:rPr>
          <w:rFonts w:ascii="IRNazanin" w:hAnsi="IRNazanin" w:eastAsia="IRNazanin"/>
          <w:color w:val="111111"/>
          <w:sz w:val="28"/>
          <w:sz w:val="28"/>
          <w:szCs w:val="28"/>
          <w:rtl w:val="true"/>
          <w:lang w:bidi="fa-IR"/>
        </w:rPr>
        <w:t>،</w:t>
      </w:r>
    </w:p>
    <w:p>
      <w:pPr>
        <w:sectPr>
          <w:footerReference w:type="default" r:id="rId33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المصنف</w:t>
      </w:r>
      <w:r>
        <w:rPr>
          <w:rFonts w:eastAsia="IRNazanin" w:cs="IRNazanin"/>
          <w:color w:val="111111"/>
          <w:sz w:val="28"/>
          <w:szCs w:val="28"/>
          <w:rtl w:val="true"/>
          <w:lang w:bidi="fa-IR"/>
        </w:rPr>
        <w:t xml:space="preserve">: </w:t>
      </w:r>
      <w:r>
        <w:rPr>
          <w:rFonts w:eastAsia="IRNazanin" w:cs="IRNazanin"/>
          <w:color w:val="111111"/>
          <w:sz w:val="28"/>
          <w:szCs w:val="28"/>
          <w:lang w:bidi="fa-IR"/>
        </w:rPr>
        <w:t>343/11</w:t>
      </w:r>
      <w:r>
        <w:rPr>
          <w:rFonts w:eastAsia="IRNazanin" w:cs="IRNazanin"/>
          <w:color w:val="111111"/>
          <w:sz w:val="28"/>
          <w:szCs w:val="28"/>
          <w:rtl w:val="true"/>
          <w:lang w:bidi="fa-IR"/>
        </w:rPr>
        <w:t xml:space="preserve"> - </w:t>
      </w:r>
      <w:r>
        <w:rPr>
          <w:rFonts w:eastAsia="IRNazanin" w:cs="IRNazanin"/>
          <w:color w:val="111111"/>
          <w:sz w:val="28"/>
          <w:szCs w:val="28"/>
          <w:lang w:bidi="fa-IR"/>
        </w:rPr>
        <w:t>346</w:t>
      </w:r>
      <w:r>
        <w:rPr>
          <w:rFonts w:ascii="IRNazanin" w:hAnsi="IRNazanin" w:eastAsia="IRNazanin"/>
          <w:color w:val="111111"/>
          <w:sz w:val="28"/>
          <w:sz w:val="28"/>
          <w:szCs w:val="28"/>
          <w:rtl w:val="true"/>
          <w:lang w:bidi="fa-IR"/>
        </w:rPr>
        <w:t xml:space="preserve">، </w:t>
      </w:r>
      <w:bookmarkStart w:id="607" w:name="pg16511_162638"/>
    </w:p>
    <w:p>
      <w:pPr>
        <w:pStyle w:val="Heading3"/>
        <w:numPr>
          <w:ilvl w:val="2"/>
          <w:numId w:val="1"/>
        </w:numPr>
        <w:rPr/>
      </w:pPr>
      <w:bookmarkStart w:id="608" w:name="__RefHeading___Toc9283662_1280447820"/>
      <w:bookmarkStart w:id="609" w:name="_Toc217"/>
      <w:bookmarkEnd w:id="607"/>
      <w:bookmarkEnd w:id="608"/>
      <w:r>
        <w:rPr/>
        <w:t>10</w:t>
      </w:r>
      <w:r>
        <w:rPr>
          <w:rtl w:val="true"/>
        </w:rPr>
        <w:t xml:space="preserve">- </w:t>
      </w:r>
      <w:r>
        <w:rPr>
          <w:rtl w:val="true"/>
        </w:rPr>
        <w:t>باب ميراث المملوك</w:t>
      </w:r>
      <w:r>
        <w:rPr>
          <w:rtl w:val="true"/>
        </w:rPr>
        <w:t>.</w:t>
      </w:r>
      <w:bookmarkEnd w:id="609"/>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ابن أبي شيبة حدثنا وكيع عن ابن أبي ليلى عن الشعبي وعن الاعمش عن إبراهيم أن عليا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 يقول في المملوكين وأهل الكتاب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يحجبون ولا يرثون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عنه حدثنا وكيع عن سفيان عن سلمة بن كهيل عن بن كهيل عن أبي صادق عن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المملوكون لا يرثون ولا يحجبون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حدثنا وكيع عن سفيان عن سلمة بن كهيل عن أبي صادق أن رجلا سأل عليا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امرأة ماتت أختها وأمها مملوكة فقال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يحيط السدس برقبتها؟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دعنا منها سائر اليوم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حدثنا حسين بن علي عن معمر عن زائدة عن إبرا إبراهيم عن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وزيد في المملوكين والمشركين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يحجبون ولا يرثون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المنابع</w:t>
      </w:r>
      <w:r>
        <w:rPr>
          <w:rFonts w:eastAsia="IRNazanin" w:cs="IRNazanin"/>
          <w:color w:val="111111"/>
          <w:sz w:val="28"/>
          <w:szCs w:val="28"/>
          <w:rtl w:val="true"/>
          <w:lang w:bidi="fa-IR"/>
        </w:rPr>
        <w:t>:</w:t>
      </w:r>
    </w:p>
    <w:p>
      <w:pPr>
        <w:sectPr>
          <w:footerReference w:type="default" r:id="rId34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المصنف</w:t>
      </w:r>
      <w:r>
        <w:rPr>
          <w:rFonts w:eastAsia="IRNazanin" w:cs="IRNazanin"/>
          <w:color w:val="111111"/>
          <w:sz w:val="28"/>
          <w:szCs w:val="28"/>
          <w:rtl w:val="true"/>
          <w:lang w:bidi="fa-IR"/>
        </w:rPr>
        <w:t xml:space="preserve">: </w:t>
      </w:r>
      <w:r>
        <w:rPr>
          <w:rFonts w:eastAsia="IRNazanin" w:cs="IRNazanin"/>
          <w:color w:val="111111"/>
          <w:sz w:val="28"/>
          <w:szCs w:val="28"/>
          <w:lang w:bidi="fa-IR"/>
        </w:rPr>
        <w:t>270/11.1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271</w:t>
      </w:r>
      <w:r>
        <w:rPr>
          <w:rFonts w:eastAsia="IRNazanin" w:cs="IRNazanin"/>
          <w:color w:val="111111"/>
          <w:sz w:val="28"/>
          <w:szCs w:val="28"/>
          <w:rtl w:val="true"/>
          <w:lang w:bidi="fa-IR"/>
        </w:rPr>
        <w:t xml:space="preserve"> </w:t>
      </w:r>
      <w:bookmarkStart w:id="610" w:name="pg16511_162639"/>
    </w:p>
    <w:p>
      <w:pPr>
        <w:pStyle w:val="Heading3"/>
        <w:numPr>
          <w:ilvl w:val="2"/>
          <w:numId w:val="1"/>
        </w:numPr>
        <w:rPr/>
      </w:pPr>
      <w:bookmarkStart w:id="611" w:name="__RefHeading___Toc9283664_1280447820"/>
      <w:bookmarkStart w:id="612" w:name="_Toc218"/>
      <w:bookmarkEnd w:id="610"/>
      <w:bookmarkEnd w:id="611"/>
      <w:r>
        <w:rPr/>
        <w:t>11</w:t>
      </w:r>
      <w:r>
        <w:rPr>
          <w:rtl w:val="true"/>
        </w:rPr>
        <w:t xml:space="preserve">- </w:t>
      </w:r>
      <w:r>
        <w:rPr>
          <w:rtl w:val="true"/>
        </w:rPr>
        <w:t>باب ميراث الخنثى</w:t>
      </w:r>
      <w:bookmarkEnd w:id="612"/>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عبد الرزاق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الثوري عن مغيرة عن الشعبي عن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ورث خنثى ذكرا من حيث يبول</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البيهقی أخبرنا أبو عبد الله الحافظ وأبو سعيد بن أبي عمر وقالا ثنا أبو العباس محمد بن يعقوب ثنا يحيى بن أبي طالب ثنا يزيد بن هارون انا قيس بن الربيع عن عبد الله بن جسر قال سمعت ابن معقل واشياخهم يذكرون أن علياً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سئل عن المولود لا يدرى ارجل ام امرأة فقال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يورث من حيث يبول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أخبرنا أبو عبد الله الحافظ ثنا أبو العباس ثنا يحيى بن أبى طالب انا يزيد انا حماد بن سلمة عن عبد الجليل عن رجل من بكر بن وائل قال شهدت عليا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سئل عن الخنثى فسأل القوم فلم يدروا فقال عليا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 بال من مجرى الذكر فهو غلام وان بال من مجرى الفرج فهو جارية </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ابي شيبه حدثنا هشيم عن مغيرة عن سماك عن الشعبي عن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الخنثى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يورث من قبل مباله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المنابع</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المصنف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308/10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سنن الكبري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261/6</w:t>
      </w:r>
      <w:r>
        <w:rPr>
          <w:rFonts w:ascii="Amiri" w:hAnsi="Amiri" w:eastAsia="Amiri" w:cs="Amiri"/>
          <w:color w:val="111111"/>
          <w:sz w:val="28"/>
          <w:sz w:val="28"/>
          <w:szCs w:val="28"/>
          <w:rtl w:val="true"/>
          <w:lang w:bidi="ar-SA"/>
        </w:rPr>
        <w:t>،</w:t>
      </w:r>
    </w:p>
    <w:p>
      <w:pPr>
        <w:sectPr>
          <w:footerReference w:type="default" r:id="rId34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المصنف</w:t>
      </w:r>
      <w:r>
        <w:rPr>
          <w:rFonts w:eastAsia="IRNazanin" w:cs="IRNazanin"/>
          <w:color w:val="111111"/>
          <w:sz w:val="28"/>
          <w:szCs w:val="28"/>
          <w:rtl w:val="true"/>
          <w:lang w:bidi="fa-IR"/>
        </w:rPr>
        <w:t xml:space="preserve">: </w:t>
      </w:r>
      <w:r>
        <w:rPr>
          <w:rFonts w:eastAsia="IRNazanin" w:cs="IRNazanin"/>
          <w:color w:val="111111"/>
          <w:sz w:val="28"/>
          <w:szCs w:val="28"/>
          <w:lang w:bidi="fa-IR"/>
        </w:rPr>
        <w:t>349/11</w:t>
      </w:r>
      <w:r>
        <w:rPr>
          <w:rFonts w:eastAsia="IRNazanin" w:cs="IRNazanin"/>
          <w:color w:val="111111"/>
          <w:sz w:val="28"/>
          <w:szCs w:val="28"/>
          <w:rtl w:val="true"/>
          <w:lang w:bidi="fa-IR"/>
        </w:rPr>
        <w:t xml:space="preserve">. </w:t>
      </w:r>
      <w:bookmarkStart w:id="613" w:name="pg16511_162640"/>
    </w:p>
    <w:p>
      <w:pPr>
        <w:pStyle w:val="Heading3"/>
        <w:numPr>
          <w:ilvl w:val="2"/>
          <w:numId w:val="1"/>
        </w:numPr>
        <w:rPr/>
      </w:pPr>
      <w:bookmarkStart w:id="614" w:name="__RefHeading___Toc9283666_1280447820"/>
      <w:bookmarkStart w:id="615" w:name="_Toc219"/>
      <w:bookmarkEnd w:id="613"/>
      <w:bookmarkEnd w:id="614"/>
      <w:r>
        <w:rPr/>
        <w:t>12</w:t>
      </w:r>
      <w:r>
        <w:rPr>
          <w:rtl w:val="true"/>
        </w:rPr>
        <w:t xml:space="preserve"> -</w:t>
      </w:r>
      <w:r>
        <w:rPr>
          <w:rtl w:val="true"/>
        </w:rPr>
        <w:t>باب ميراث القاتل</w:t>
      </w:r>
      <w:bookmarkEnd w:id="615"/>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ابی شیبه حدثنا وكيع قال ثنا علي بن مبارك عن يحيى بن أبي كثير عن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في رجل قتل أمه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كان خطأ ،ورث، وإن كان عمدا لم يرث قال وكيع، لا يرث قاتل عمد ولا خطأ من الدية ولا من المال</w:t>
      </w:r>
      <w:r>
        <w:rPr>
          <w:rFonts w:eastAsia="IRNazanin" w:cs="IRNazanin"/>
          <w:color w:val="111111"/>
          <w:sz w:val="28"/>
          <w:szCs w:val="28"/>
          <w:rtl w:val="true"/>
          <w:lang w:bidi="fa-IR"/>
        </w:rPr>
        <w:t>.</w:t>
      </w:r>
    </w:p>
    <w:p>
      <w:pPr>
        <w:sectPr>
          <w:footerReference w:type="default" r:id="rId34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المصنف</w:t>
      </w:r>
      <w:r>
        <w:rPr>
          <w:rFonts w:eastAsia="IRNazanin" w:cs="IRNazanin"/>
          <w:color w:val="111111"/>
          <w:sz w:val="28"/>
          <w:szCs w:val="28"/>
          <w:rtl w:val="true"/>
          <w:lang w:bidi="fa-IR"/>
        </w:rPr>
        <w:t xml:space="preserve">: </w:t>
      </w:r>
      <w:r>
        <w:rPr>
          <w:rFonts w:eastAsia="IRNazanin" w:cs="IRNazanin"/>
          <w:color w:val="111111"/>
          <w:sz w:val="28"/>
          <w:szCs w:val="28"/>
          <w:lang w:bidi="fa-IR"/>
        </w:rPr>
        <w:t>362/11</w:t>
      </w:r>
      <w:r>
        <w:rPr>
          <w:rFonts w:eastAsia="IRNazanin" w:cs="IRNazanin"/>
          <w:color w:val="111111"/>
          <w:sz w:val="28"/>
          <w:szCs w:val="28"/>
          <w:rtl w:val="true"/>
          <w:lang w:bidi="fa-IR"/>
        </w:rPr>
        <w:t xml:space="preserve">. </w:t>
      </w:r>
      <w:bookmarkStart w:id="616" w:name="pg16511_162641"/>
    </w:p>
    <w:p>
      <w:pPr>
        <w:pStyle w:val="Heading3"/>
        <w:numPr>
          <w:ilvl w:val="2"/>
          <w:numId w:val="1"/>
        </w:numPr>
        <w:rPr/>
      </w:pPr>
      <w:bookmarkStart w:id="617" w:name="__RefHeading___Toc9283668_1280447820"/>
      <w:bookmarkStart w:id="618" w:name="_Toc220"/>
      <w:bookmarkEnd w:id="616"/>
      <w:bookmarkEnd w:id="617"/>
      <w:r>
        <w:rPr/>
        <w:t>13</w:t>
      </w:r>
      <w:r>
        <w:rPr>
          <w:rtl w:val="true"/>
        </w:rPr>
        <w:t xml:space="preserve"> - </w:t>
      </w:r>
      <w:r>
        <w:rPr>
          <w:rtl w:val="true"/>
        </w:rPr>
        <w:t>باب ميراث المرجوم</w:t>
      </w:r>
      <w:bookmarkEnd w:id="618"/>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أبي شيبة حدثنا أبو بكر قال نا ابن مهدي عن حماد بن سلمة عن قتادة عن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رجم فلها الميراث</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حدثنا أبو بكر قال نا جرير عن مغيرة عن إبراهيم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تزوج الرجل المرأة ثم فجرت أقيم عليها الحد وإن ماتت تحت السياط ورثها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عنه حدثنا أبو بكر قال نا يحيى بن آدم عن زهير عن جابر عن عامر في رجل أقام أربعة شهداء على امرأته أنها زنت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ترجم ويرثها</w:t>
      </w:r>
      <w:r>
        <w:rPr>
          <w:rFonts w:eastAsia="Amiri" w:cs="Amiri" w:ascii="Amiri" w:hAnsi="Amiri"/>
          <w:color w:val="111111"/>
          <w:sz w:val="28"/>
          <w:szCs w:val="28"/>
          <w:rtl w:val="true"/>
          <w:lang w:bidi="ar-SA"/>
        </w:rPr>
        <w:t>.</w:t>
      </w:r>
    </w:p>
    <w:p>
      <w:pPr>
        <w:sectPr>
          <w:footerReference w:type="default" r:id="rId34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المصنف</w:t>
      </w:r>
      <w:r>
        <w:rPr>
          <w:rFonts w:eastAsia="IRNazanin" w:cs="IRNazanin"/>
          <w:color w:val="111111"/>
          <w:sz w:val="28"/>
          <w:szCs w:val="28"/>
          <w:rtl w:val="true"/>
          <w:lang w:bidi="fa-IR"/>
        </w:rPr>
        <w:t xml:space="preserve">: </w:t>
      </w:r>
      <w:r>
        <w:rPr>
          <w:rFonts w:eastAsia="IRNazanin" w:cs="IRNazanin"/>
          <w:color w:val="111111"/>
          <w:sz w:val="28"/>
          <w:szCs w:val="28"/>
          <w:lang w:bidi="fa-IR"/>
        </w:rPr>
        <w:t>262/5</w:t>
      </w:r>
      <w:r>
        <w:rPr>
          <w:rFonts w:eastAsia="IRNazanin" w:cs="IRNazanin"/>
          <w:color w:val="111111"/>
          <w:sz w:val="28"/>
          <w:szCs w:val="28"/>
          <w:rtl w:val="true"/>
          <w:lang w:bidi="fa-IR"/>
        </w:rPr>
        <w:t xml:space="preserve"> . </w:t>
      </w:r>
      <w:bookmarkStart w:id="619" w:name="pg16511_162642"/>
    </w:p>
    <w:p>
      <w:pPr>
        <w:pStyle w:val="Heading3"/>
        <w:numPr>
          <w:ilvl w:val="2"/>
          <w:numId w:val="1"/>
        </w:numPr>
        <w:rPr/>
      </w:pPr>
      <w:bookmarkStart w:id="620" w:name="__RefHeading___Toc9283670_1280447820"/>
      <w:bookmarkStart w:id="621" w:name="_Toc221"/>
      <w:bookmarkEnd w:id="619"/>
      <w:bookmarkEnd w:id="620"/>
      <w:r>
        <w:rPr/>
        <w:t>14</w:t>
      </w:r>
      <w:r>
        <w:rPr>
          <w:rtl w:val="true"/>
        </w:rPr>
        <w:t xml:space="preserve">- </w:t>
      </w:r>
      <w:r>
        <w:rPr>
          <w:rtl w:val="true"/>
        </w:rPr>
        <w:t xml:space="preserve">باب ميراث من قتل بالمعركة </w:t>
      </w:r>
      <w:r>
        <w:rPr>
          <w:rtl w:val="true"/>
        </w:rPr>
        <w:t>-</w:t>
      </w:r>
      <w:bookmarkEnd w:id="621"/>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البيهق أخبرنا أبو عبد الله الحافظ ثنا أبو العباس محمد بن يعقوب ثنا يحيى بن أبى طالب انا يزيد بن هارون ثنا شيخ من اهل البصرة عن عمارة بن حزن عن ابيه ان عليا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ورث قتلى الجمل فورت ورثتهم الاحياء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عنه قال وانا يزيد انا نصر بن طريف الباهلي عن يحيى ابن سعيدان قتلى الجمل والحرة ورث ورثتهم الاحياء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أخبرنا أبو عبد الله الحافظ ثنا أبو العباس محمد بن يعقوب تنا الحسن بن على بن عفان ثنا معاوية بن هشام عن سفيان عن حزن بن بشير الخثعمي عن ابيه ان عليا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ورث رجلا وابنه أو اخوين اصيبا بصفين لا يدرى ايهما قبل الآخر فورث بعضهم من بعض كذا قال ونحن انما نأخذ بالرواية الاولى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عنه أخبرنا أبو أحمد المهرجانى انا أبو بكر بن جعفر ثنا محمد بن ابراهيم ثنا ابن بكير ثنا مالك عن ربيعة بن أبي عبد الرحمن عن غير واحد من علمائهم انه لم يتوارث من قتل يوم الجمل و يوم صفين ويوم الحرة ثم كان يوم قديد فلم يتوارث احد ممن قتل منهم من صاحبه شيئا الا من علم انه قتل قبل صاحبه قال مالك وذلك الامر الذى لا اختلاف فيه عندنا ولا شك</w:t>
      </w:r>
      <w:r>
        <w:rPr>
          <w:rFonts w:eastAsia="Amiri" w:cs="Amiri" w:ascii="Amiri" w:hAnsi="Amiri"/>
          <w:color w:val="111111"/>
          <w:sz w:val="28"/>
          <w:szCs w:val="28"/>
          <w:rtl w:val="true"/>
          <w:lang w:bidi="ar-SA"/>
        </w:rPr>
        <w:t>.</w:t>
      </w:r>
    </w:p>
    <w:p>
      <w:pPr>
        <w:sectPr>
          <w:footerReference w:type="default" r:id="rId34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سنن الكبرى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222/6</w:t>
      </w:r>
      <w:r>
        <w:rPr>
          <w:rFonts w:eastAsia="Amiri" w:cs="Amiri" w:ascii="Amiri" w:hAnsi="Amiri"/>
          <w:color w:val="111111"/>
          <w:sz w:val="28"/>
          <w:szCs w:val="28"/>
          <w:rtl w:val="true"/>
          <w:lang w:bidi="ar-SA"/>
        </w:rPr>
        <w:t xml:space="preserve">. </w:t>
      </w:r>
      <w:bookmarkStart w:id="622" w:name="pg16511_162643"/>
    </w:p>
    <w:p>
      <w:pPr>
        <w:pStyle w:val="Heading3"/>
        <w:numPr>
          <w:ilvl w:val="2"/>
          <w:numId w:val="1"/>
        </w:numPr>
        <w:rPr/>
      </w:pPr>
      <w:bookmarkStart w:id="623" w:name="__RefHeading___Toc9283672_1280447820"/>
      <w:bookmarkStart w:id="624" w:name="_Toc222"/>
      <w:bookmarkEnd w:id="622"/>
      <w:bookmarkEnd w:id="623"/>
      <w:r>
        <w:rPr/>
        <w:t>15</w:t>
      </w:r>
      <w:r>
        <w:rPr>
          <w:rtl w:val="true"/>
        </w:rPr>
        <w:t xml:space="preserve">- </w:t>
      </w:r>
      <w:r>
        <w:rPr>
          <w:rtl w:val="true"/>
        </w:rPr>
        <w:t>باب الميراث بالولاء</w:t>
      </w:r>
      <w:bookmarkEnd w:id="624"/>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البيهقي أخبرنا أبو عبد الله الحافظ ثنا أبو العباس محمد بن يعقوب ثنا يحيى بن أبي طالب انا يزيد بن هارون انا محمد عن الشعبي قال كان عبد الله لا يورث موالى مع ذى رحم شيئا وكان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وزيد يقولان إذا كان ذو رحم ذو سهم فله سهمه وما بقى فللموالى هم كلالة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عنه أخبرنا أبو العباس ثنا يحيى انا يزيد انا سفيان بن سعيد عن سلمة بن کهیل قال رأيت المرأة التي ورثها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فاعطى الابنة النصف والموالي النصف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الرواية في هذا عن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مختلفة فروى عنه هكذا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عنه أخبرنا أبو الحسن بن الفضل القطان ببغداد ثنا عبد الله بن جعفر ثنا يعقوب بن سفيان ثنا الحجاج ثنا أبو عوانة عن منصور عن حيان بياع الانماط قال كنت جالسا مع سويد بن غفلة قال يعقوب وحدثني يحيى ابن عيسى عن ابن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المبارك عن سفيان عن حيان الجعني قال كنت جالسا مع سويد بن غفلة فاتى في ابنة وامرأة ومولى فقال كان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يعطى الابنة النصف والمرأة الثمن ويرد ما بقى على الابنة</w:t>
      </w:r>
      <w:r>
        <w:rPr>
          <w:rFonts w:eastAsia="Amiri" w:cs="Amiri" w:ascii="Amiri" w:hAnsi="Amiri"/>
          <w:color w:val="111111"/>
          <w:sz w:val="28"/>
          <w:szCs w:val="28"/>
          <w:rtl w:val="true"/>
          <w:lang w:bidi="ar-SA"/>
        </w:rPr>
        <w:t>.</w:t>
      </w:r>
    </w:p>
    <w:p>
      <w:pPr>
        <w:sectPr>
          <w:footerReference w:type="default" r:id="rId34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عنه أخبرنا أبو عبد الله الحافظ انا الحسن بن يعقوب العدل انا يحيى بن أبى طالب انا يزيد انا سفيان الثوري وشعبة عن منصور عن فضيل بن عمرو عن ابراهيم قال كان عمر و عبد الله يورثان الارحام دون المولى فقلت افكان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يفعل فقال كان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اشدهم في ذلك </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الهيتمي عن علي بن أبي 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الولاء لمن أعتق رواه الطبراني في الأوسط</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ابى شيبه حدثنا يحيى بن أزهر قال ثنا مندل عن الاعمش عن إبراهيم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امرأة تعتق الرجل الولاء لولدها وولد ولدها ما بقى منهم ذكر فإن انقرضوا رجع إلى عصبتها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حدثنا معتمر عن حجاج عن الشعبي عن الحارث عن على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يرجع الولاء إلى موالي الاب إذا أعتق، وحدث أن عمر وعثمان قضيا به وأن شريحا لم يقض به ثم قضى به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حدثنا ابن إدريس عن الشيباني عن الشعبي عن شريح أنه قضي فيه كما يقضي في المال،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على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وزيد يجعلانه للكبر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حدثنا وكيع قال ثنا مسعر وسفيان عن عمران بن مسلم بن رياح الثقفي عن عبد الله بن معقل عن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الولاء شعبة من الرق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أحرز الميراث أحرز الولاء</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عنه حدثنا ابن عيينة عن ابن أبي نجيح عن مجاهد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الولاء بمنزلة الحلف لا يباع ولا يوهب، أقروه حيث جعله الله تعالى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المنابع</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سنن الكبرى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240/6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241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مجمع الزوائد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231/4</w:t>
      </w:r>
      <w:r>
        <w:rPr>
          <w:rFonts w:eastAsia="Amiri" w:cs="Amiri" w:ascii="Amiri" w:hAnsi="Amiri"/>
          <w:color w:val="111111"/>
          <w:sz w:val="28"/>
          <w:szCs w:val="28"/>
          <w:rtl w:val="true"/>
          <w:lang w:bidi="ar-SA"/>
        </w:rPr>
        <w:t xml:space="preserve"> .</w:t>
      </w:r>
    </w:p>
    <w:p>
      <w:pPr>
        <w:sectPr>
          <w:footerReference w:type="default" r:id="rId34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المصنف</w:t>
      </w:r>
      <w:r>
        <w:rPr>
          <w:rFonts w:eastAsia="IRNazanin" w:cs="IRNazanin"/>
          <w:color w:val="111111"/>
          <w:sz w:val="28"/>
          <w:szCs w:val="28"/>
          <w:rtl w:val="true"/>
          <w:lang w:bidi="fa-IR"/>
        </w:rPr>
        <w:t xml:space="preserve">: </w:t>
      </w:r>
      <w:r>
        <w:rPr>
          <w:rFonts w:eastAsia="IRNazanin" w:cs="IRNazanin"/>
          <w:color w:val="111111"/>
          <w:sz w:val="28"/>
          <w:szCs w:val="28"/>
          <w:lang w:bidi="fa-IR"/>
        </w:rPr>
        <w:t>293/11</w:t>
      </w:r>
      <w:r>
        <w:rPr>
          <w:rFonts w:eastAsia="IRNazanin" w:cs="IRNazanin"/>
          <w:color w:val="111111"/>
          <w:sz w:val="28"/>
          <w:szCs w:val="28"/>
          <w:rtl w:val="true"/>
          <w:lang w:bidi="fa-IR"/>
        </w:rPr>
        <w:t>-</w:t>
      </w:r>
      <w:r>
        <w:rPr>
          <w:rFonts w:eastAsia="IRNazanin" w:cs="IRNazanin"/>
          <w:color w:val="111111"/>
          <w:sz w:val="28"/>
          <w:szCs w:val="28"/>
          <w:lang w:bidi="fa-IR"/>
        </w:rPr>
        <w:t>298</w:t>
      </w:r>
      <w:r>
        <w:rPr>
          <w:rFonts w:eastAsia="IRNazanin" w:cs="IRNazanin"/>
          <w:color w:val="111111"/>
          <w:sz w:val="28"/>
          <w:szCs w:val="28"/>
          <w:rtl w:val="true"/>
          <w:lang w:bidi="fa-IR"/>
        </w:rPr>
        <w:t xml:space="preserve"> - </w:t>
      </w:r>
      <w:r>
        <w:rPr>
          <w:rFonts w:eastAsia="IRNazanin" w:cs="IRNazanin"/>
          <w:color w:val="111111"/>
          <w:sz w:val="28"/>
          <w:szCs w:val="28"/>
          <w:lang w:bidi="fa-IR"/>
        </w:rPr>
        <w:t>404</w:t>
      </w:r>
      <w:r>
        <w:rPr>
          <w:rFonts w:eastAsia="IRNazanin" w:cs="IRNazanin"/>
          <w:color w:val="111111"/>
          <w:sz w:val="28"/>
          <w:szCs w:val="28"/>
          <w:rtl w:val="true"/>
          <w:lang w:bidi="fa-IR"/>
        </w:rPr>
        <w:t xml:space="preserve"> - </w:t>
      </w:r>
      <w:r>
        <w:rPr>
          <w:rFonts w:eastAsia="IRNazanin" w:cs="IRNazanin"/>
          <w:color w:val="111111"/>
          <w:sz w:val="28"/>
          <w:szCs w:val="28"/>
          <w:lang w:bidi="fa-IR"/>
        </w:rPr>
        <w:t>0418</w:t>
      </w:r>
      <w:r>
        <w:rPr>
          <w:rFonts w:eastAsia="IRNazanin" w:cs="IRNazanin"/>
          <w:color w:val="111111"/>
          <w:sz w:val="28"/>
          <w:szCs w:val="28"/>
          <w:rtl w:val="true"/>
          <w:lang w:bidi="fa-IR"/>
        </w:rPr>
        <w:t xml:space="preserve"> </w:t>
      </w:r>
      <w:bookmarkStart w:id="625" w:name="pg16511_162645"/>
    </w:p>
    <w:p>
      <w:pPr>
        <w:pStyle w:val="Heading3"/>
        <w:numPr>
          <w:ilvl w:val="2"/>
          <w:numId w:val="1"/>
        </w:numPr>
        <w:rPr/>
      </w:pPr>
      <w:bookmarkStart w:id="626" w:name="__RefHeading___Toc9283674_1280447820"/>
      <w:bookmarkStart w:id="627" w:name="_Toc223"/>
      <w:bookmarkEnd w:id="625"/>
      <w:bookmarkEnd w:id="626"/>
      <w:r>
        <w:rPr/>
        <w:t>16</w:t>
      </w:r>
      <w:r>
        <w:rPr>
          <w:rtl w:val="true"/>
        </w:rPr>
        <w:t xml:space="preserve">- </w:t>
      </w:r>
      <w:r>
        <w:rPr>
          <w:rtl w:val="true"/>
        </w:rPr>
        <w:t>باب ميراث الجد والإخوة والاخوات</w:t>
      </w:r>
      <w:bookmarkEnd w:id="627"/>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البيهقي أخبرنا أبو سعيد انا أبو عبد الله ثنا محمد بن نصر ثنا محمد بن بشار حدثنا بشار حدثنا عبد الرحمن ثنا سفيان عن الاعمش عن ابراهيم عن عبید بن نضلة ان على بن أبى 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كان يعطى الجد الثلث ثم تحول إلى السدس وان عبد الله كان يعطيه السدس ثم تحول إلى الثلث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عنه أخبرنا أبو سعيد بن أبي عمرو انا أبو عبد الله محمد بن يعقوب ثنا محمد بن نصر ثنا يحيى بن يحيى انا وكيع عن سفيان عن فراس عن الشعبى قال كتب ابن عباس إلى علي</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يسأله عن سنة اخوة وجد فكتب إليه أجعله كاحدهم وامح كتابي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أخبرنا أبو عبد الله الحافظ انا أبو العباس محمد بن يعقوب ثنا يحيى بن أبى طالب انا يزيد بن هارون انا قيس بن الربيع عن أبي اسحاق الشيباني عن الشعبي قال كتب ابن عباس إلى على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البصرة في ستة اخوة وجد فكتب إليه على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 اعطه سبع المال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أخبرنا أبو سعيد بن أبي عمرو أخبرنا أبو عبد الله بن يعقوب ثنا محمد بن نصر ثنا نصر ثنا عبيد الله بن معاذ ثنا أبي ثنا شعبة عن عمرو ابن مرة قال سمعت عبد الله بن سلمة يحدث عن على بن أبى طالب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انه كان يجعل الجد اخا حتى يكون سادسا </w:t>
      </w:r>
      <w:r>
        <w:rPr>
          <w:rFonts w:eastAsia="Amiri" w:cs="Amiri" w:ascii="Amiri" w:hAnsi="Amiri"/>
          <w:color w:val="111111"/>
          <w:sz w:val="28"/>
          <w:szCs w:val="28"/>
          <w:rtl w:val="true"/>
          <w:lang w:bidi="ar-SA"/>
        </w:rPr>
        <w:t>-.</w:t>
      </w:r>
    </w:p>
    <w:p>
      <w:pPr>
        <w:sectPr>
          <w:footerReference w:type="default" r:id="rId34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عنه أخبرنا أحمد بن على الاصبهاني الحافظ انا ابراهيم بن عبد </w:t>
      </w:r>
    </w:p>
    <w:p>
      <w:pPr>
        <w:pStyle w:val="BookText"/>
        <w:rPr/>
      </w:pPr>
      <w:r>
        <w:rPr>
          <w:rFonts w:ascii="Amiri" w:hAnsi="Amiri" w:eastAsia="Amiri" w:cs="Amiri"/>
          <w:color w:val="111111"/>
          <w:sz w:val="28"/>
          <w:sz w:val="28"/>
          <w:szCs w:val="28"/>
          <w:rtl w:val="true"/>
          <w:lang w:bidi="ar-SA"/>
        </w:rPr>
        <w:t>الله الاصبهاني ثنا اسمعيل بن ابراهيم بن الحارث القطان ثنا الحسن بن عيسى انا ابن المبارك انا سفيان عن الاعمش عن ابراهيم أن علياً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 يشرك الجد مع الاخوة إلى ستة هو سادسهم فإذا كثروا اعطاه السدس ويعطى كل صاحب فريضة فريضته ولا يورث اخا لام ولا اختا لام مع الجد ولا يقاسم باخ لاب اخا لاب وام ولا يزيد الجد مع الولد على السدس الا ان لا يكون غيره وإذا كانت اخت لاب وام واخ لاب وجد اعطى الاخت النصف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وجعل النصف بين الجد والاخ وإذا كانت اخت لاب وام واخ واخت لاب وجد جعلها من عشرة للاخت من الاب والام النصف خمسة اسهم وللجد سهمان وللاخ للاب سهمان وللاخت للاب سهم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أخبرنا احمد بن على انا ابراهيم بن عبد الله انا اسمعيل بن ابراهيم ثنا الحسن بن عيسى انا جرير عن المغيرة عن اصحاب ابراهيم والشعبى وعن ابراهيم والشعبي في ابنة واخت وجد في قول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للابنة النصف وللجد السدس وللاخت ما بقى وكذا قال في ابنة واختين وجد وفى ابنة واخوات وجد</w:t>
      </w:r>
      <w:r>
        <w:rPr>
          <w:rFonts w:eastAsia="Amiri" w:cs="Amiri" w:ascii="Amiri" w:hAnsi="Amiri"/>
          <w:color w:val="111111"/>
          <w:sz w:val="28"/>
          <w:szCs w:val="28"/>
          <w:rtl w:val="true"/>
          <w:lang w:bidi="ar-SA"/>
        </w:rPr>
        <w:t>.</w:t>
      </w:r>
    </w:p>
    <w:p>
      <w:pPr>
        <w:sectPr>
          <w:footerReference w:type="default" r:id="rId34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سنن الكبري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249/6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250</w:t>
      </w:r>
      <w:r>
        <w:rPr>
          <w:rFonts w:eastAsia="Amiri" w:cs="Amiri" w:ascii="Amiri" w:hAnsi="Amiri"/>
          <w:color w:val="111111"/>
          <w:sz w:val="28"/>
          <w:szCs w:val="28"/>
          <w:rtl w:val="true"/>
          <w:lang w:bidi="ar-SA"/>
        </w:rPr>
        <w:t xml:space="preserve">. </w:t>
      </w:r>
      <w:bookmarkStart w:id="628" w:name="pg16511_162647"/>
    </w:p>
    <w:p>
      <w:pPr>
        <w:pStyle w:val="Heading3"/>
        <w:numPr>
          <w:ilvl w:val="2"/>
          <w:numId w:val="1"/>
        </w:numPr>
        <w:rPr/>
      </w:pPr>
      <w:bookmarkStart w:id="629" w:name="__RefHeading___Toc9283676_1280447820"/>
      <w:bookmarkStart w:id="630" w:name="_Toc224"/>
      <w:bookmarkEnd w:id="628"/>
      <w:bookmarkEnd w:id="629"/>
      <w:r>
        <w:rPr/>
        <w:t>17</w:t>
      </w:r>
      <w:r>
        <w:rPr>
          <w:rtl w:val="true"/>
        </w:rPr>
        <w:t xml:space="preserve"> - </w:t>
      </w:r>
      <w:r>
        <w:rPr>
          <w:rtl w:val="true"/>
        </w:rPr>
        <w:t>باب ميراث الاخوة من الأم والإخوة من الاب والام</w:t>
      </w:r>
      <w:bookmarkEnd w:id="630"/>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البيهقی أخبرنا أبو عبد الله الحافظ ثنا أبو العباس محمد بن يعقوب ثنا يحيى بن أبى طالب انا يزيد بن هارون انا سفيان الثوري عن أبى اسحاق عن الحارث عن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 جعل للاخوة من الام الثلث ولم يشرك الاخوة من الاب والام معهم وقال هم عصبة ولم يفضل لهم شيء</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باسناده قال انا سفيان عن عمرو بن مرة عن عبد الله بن سلمة قال سئل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الاخوة من الام فقال أرأيت لو كانوا مائة اكنتم تزيدون على الثلث شيئا قالوا لاقال فانى لا انقصهم منه شيئا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أخبرنا أبو سعيد بن أبي عمرو انا أبو عبد الله بن يعقوب ثنا محمد بن نصر ثنا عمرو بن زرارة انا يحيى بن زكريا اخبرني اسرائيل عن جابر عن عامر ان عليا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وابا موسى كانا لا يشركان ورواه ايضا أبو مجلز عن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مرسلا وحكيم بن جابر عن علي</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موصولا فهو عن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مشهور</w:t>
      </w:r>
      <w:r>
        <w:rPr>
          <w:rFonts w:eastAsia="Amiri" w:cs="Amiri" w:ascii="Amiri" w:hAnsi="Amiri"/>
          <w:color w:val="111111"/>
          <w:sz w:val="28"/>
          <w:szCs w:val="28"/>
          <w:rtl w:val="true"/>
          <w:lang w:bidi="ar-SA"/>
        </w:rPr>
        <w:t>.</w:t>
      </w:r>
    </w:p>
    <w:p>
      <w:pPr>
        <w:sectPr>
          <w:footerReference w:type="default" r:id="rId34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سنن الكبري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257/6</w:t>
      </w:r>
      <w:r>
        <w:rPr>
          <w:rFonts w:eastAsia="Amiri" w:cs="Amiri" w:ascii="Amiri" w:hAnsi="Amiri"/>
          <w:color w:val="111111"/>
          <w:sz w:val="28"/>
          <w:szCs w:val="28"/>
          <w:rtl w:val="true"/>
          <w:lang w:bidi="ar-SA"/>
        </w:rPr>
        <w:t xml:space="preserve">. </w:t>
      </w:r>
      <w:bookmarkStart w:id="631" w:name="pg16511_162648"/>
    </w:p>
    <w:p>
      <w:pPr>
        <w:pStyle w:val="Heading3"/>
        <w:numPr>
          <w:ilvl w:val="2"/>
          <w:numId w:val="1"/>
        </w:numPr>
        <w:rPr/>
      </w:pPr>
      <w:bookmarkStart w:id="632" w:name="__RefHeading___Toc9283678_1280447820"/>
      <w:bookmarkStart w:id="633" w:name="_Toc225"/>
      <w:bookmarkEnd w:id="631"/>
      <w:bookmarkEnd w:id="632"/>
      <w:r>
        <w:rPr/>
        <w:t>18</w:t>
      </w:r>
      <w:r>
        <w:rPr>
          <w:rtl w:val="true"/>
        </w:rPr>
        <w:t xml:space="preserve"> -</w:t>
      </w:r>
      <w:r>
        <w:rPr>
          <w:rtl w:val="true"/>
        </w:rPr>
        <w:t>باب ميراث ولد الملاعنة</w:t>
      </w:r>
      <w:bookmarkEnd w:id="633"/>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البيهقى أخبرنا أبو طاهر الفقيه انا أبو بكر القطان ثنا أبو الأزهر ثنا يحيى بن أبى بكير حدثنى ابراهيم بن طهمان ثنا سماك بن حرب عن عكرمة عن ابن عباس قال جاء قوم إلى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فاختصموا في ولد المتلاعنين فجاء ولد ابيه يطلبون ميراثه قال فجعل ميراثه لامه وجعلها عصبة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عنه أخبرنا أبو عبد الله الحافظ ثنا أبو العباس محمد بن يعقوب ثنا يحيى بن أبي طالب انا يزيد بن هارون عن محمد بن سالم عن الشعبي عن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عبد الله قالا عصبة ابن الملاعنة امه ترث ماله اجمع فان لم تكن له ام فعصبتها عصبته ولد الزنا بمنزلته وقال زيد بن ثابت للام الثلث وما بقى ففى بيت المال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باسناده عن الشعبي ان علياً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في ابن الملاعنة ترك اخاه وامه لامه الثلث ولاخيه السدس وما بقى فهورد عليهما بحساب ما ورثا وقال عبد الله للاخ السدس وما بقى فللام فهي عصبته وقال زيد لامه الثلث ولاخيه السدس وما بقى ففى بيت المال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الهيتمي عن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ابن مسعود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عصبة ابن الملاعنة عصبة أمه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رواء الطبراني وفيه من لم يسم</w:t>
      </w:r>
      <w:r>
        <w:rPr>
          <w:rFonts w:eastAsia="Amiri" w:cs="Amiri" w:ascii="Amiri" w:hAnsi="Amiri"/>
          <w:color w:val="111111"/>
          <w:sz w:val="28"/>
          <w:szCs w:val="28"/>
          <w:rtl w:val="true"/>
          <w:lang w:bidi="ar-SA"/>
        </w:rPr>
        <w:t>.</w:t>
      </w:r>
    </w:p>
    <w:p>
      <w:pPr>
        <w:sectPr>
          <w:footerReference w:type="default" r:id="rId35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ابی شیبه حدثنا عبد السلام عن الحارث بن حضيرة عن </w:t>
      </w:r>
    </w:p>
    <w:p>
      <w:pPr>
        <w:pStyle w:val="BookText"/>
        <w:rPr/>
      </w:pPr>
      <w:r>
        <w:rPr>
          <w:rFonts w:ascii="Amiri" w:hAnsi="Amiri" w:eastAsia="Amiri" w:cs="Amiri"/>
          <w:color w:val="111111"/>
          <w:sz w:val="28"/>
          <w:sz w:val="28"/>
          <w:szCs w:val="28"/>
          <w:rtl w:val="true"/>
          <w:lang w:bidi="ar-SA"/>
        </w:rPr>
        <w:t>زيد بن وهب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رجم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المرأة قال لاهلها هذا ابنكم ترثونه ولا يرتكم، وإن جنى جناية فعليكم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ابى شيبه حدثنا عباد بن العوام عن محمد بن سالم عن الشعبي عن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عبد الله في ابن الملاعنة أمه عصبته وعصبتها عصبته وولد الزنا بمنزلته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حدثنا وكيع قال ثنا ابن أبي ليلى عن الشعبي عن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وعبد الله أنهما قالا في ابن الملاعنة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عصبته عصبة أمه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حدثنا وكيع عن سفيان عمن سمع الشعبي عن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وعبد الله أنهما قالا في ابن ملاعنة مات وترك أمه وأخاه لامه،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علي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للام الثلث وللاخ السدس ويرد ما بقي عليهما الثلثان والثلث، وكان ابن مسعود يقول للام الثلث وللاخ السدس ويرد ما بقي على الام قال أبو بكر فهذه من قولهم جميعا تصير من ستة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حدثنا عباد بن العوام عن محمد بن سالم عن الشعبي عن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وعبد الله في ابن الملاعنة أمه عصبته وعصبتها عصبته وولد الزنا بمنزلته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المنابع</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سنن الكبرى</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مجمع الزوائد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330/4</w:t>
      </w:r>
      <w:r>
        <w:rPr>
          <w:rFonts w:eastAsia="Amiri" w:cs="Amiri" w:ascii="Amiri" w:hAnsi="Amiri"/>
          <w:color w:val="111111"/>
          <w:sz w:val="28"/>
          <w:szCs w:val="28"/>
          <w:rtl w:val="true"/>
          <w:lang w:bidi="ar-SA"/>
        </w:rPr>
        <w:t xml:space="preserve"> .</w:t>
      </w:r>
    </w:p>
    <w:p>
      <w:pPr>
        <w:sectPr>
          <w:footerReference w:type="default" r:id="rId35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المصنف</w:t>
      </w:r>
      <w:r>
        <w:rPr>
          <w:rFonts w:eastAsia="IRNazanin" w:cs="IRNazanin"/>
          <w:color w:val="111111"/>
          <w:sz w:val="28"/>
          <w:szCs w:val="28"/>
          <w:rtl w:val="true"/>
          <w:lang w:bidi="fa-IR"/>
        </w:rPr>
        <w:t xml:space="preserve">: </w:t>
      </w:r>
      <w:r>
        <w:rPr>
          <w:rFonts w:eastAsia="IRNazanin" w:cs="IRNazanin"/>
          <w:color w:val="111111"/>
          <w:sz w:val="28"/>
          <w:szCs w:val="28"/>
          <w:lang w:bidi="fa-IR"/>
        </w:rPr>
        <w:t>247/11</w:t>
      </w:r>
      <w:r>
        <w:rPr>
          <w:rFonts w:eastAsia="IRNazanin" w:cs="IRNazanin"/>
          <w:color w:val="111111"/>
          <w:sz w:val="28"/>
          <w:szCs w:val="28"/>
          <w:rtl w:val="true"/>
          <w:lang w:bidi="fa-IR"/>
        </w:rPr>
        <w:t xml:space="preserve">. </w:t>
      </w:r>
      <w:bookmarkStart w:id="634" w:name="pg16511_162650"/>
    </w:p>
    <w:p>
      <w:pPr>
        <w:pStyle w:val="Heading3"/>
        <w:numPr>
          <w:ilvl w:val="2"/>
          <w:numId w:val="1"/>
        </w:numPr>
        <w:rPr/>
      </w:pPr>
      <w:bookmarkStart w:id="635" w:name="__RefHeading___Toc9283680_1280447820"/>
      <w:bookmarkStart w:id="636" w:name="_Toc226"/>
      <w:bookmarkEnd w:id="634"/>
      <w:bookmarkEnd w:id="635"/>
      <w:r>
        <w:rPr/>
        <w:t>19</w:t>
      </w:r>
      <w:r>
        <w:rPr>
          <w:rtl w:val="true"/>
        </w:rPr>
        <w:t xml:space="preserve"> -</w:t>
      </w:r>
      <w:r>
        <w:rPr>
          <w:rtl w:val="true"/>
        </w:rPr>
        <w:t>باب ميراث الخالة</w:t>
      </w:r>
      <w:bookmarkEnd w:id="636"/>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الحاكم ابو عبدالله حدثنا أبو العباس محمد بن يعقوب ثنا الحسن ابن على بن عفان العامري ثنا يحيى بن آدم ثنا اسرائيل عن ابى اسحاق عن هانى عن هبيرة بن يريم عن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دعوا الجارية مع خالتها فان الخالة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حديث صحيح على شرط الشيخين ولم يخرجاه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المستدرك</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344/4</w:t>
      </w:r>
      <w:r>
        <w:rPr>
          <w:rFonts w:eastAsia="Amiri" w:cs="Amiri" w:ascii="Amiri" w:hAnsi="Amiri"/>
          <w:color w:val="111111"/>
          <w:sz w:val="28"/>
          <w:szCs w:val="28"/>
          <w:rtl w:val="true"/>
          <w:lang w:bidi="ar-SA"/>
        </w:rPr>
        <w:t>.</w:t>
      </w:r>
    </w:p>
    <w:p>
      <w:pPr>
        <w:pStyle w:val="Heading3"/>
        <w:numPr>
          <w:ilvl w:val="2"/>
          <w:numId w:val="1"/>
        </w:numPr>
        <w:rPr/>
      </w:pPr>
      <w:bookmarkStart w:id="637" w:name="__RefHeading___Toc9283682_1280447820"/>
      <w:bookmarkStart w:id="638" w:name="_Toc227"/>
      <w:bookmarkEnd w:id="637"/>
      <w:r>
        <w:rPr/>
        <w:t>20</w:t>
      </w:r>
      <w:r>
        <w:rPr>
          <w:rtl w:val="true"/>
        </w:rPr>
        <w:t xml:space="preserve">- </w:t>
      </w:r>
      <w:r>
        <w:rPr>
          <w:rtl w:val="true"/>
        </w:rPr>
        <w:t>باب ميراث الكافر</w:t>
      </w:r>
      <w:bookmarkEnd w:id="638"/>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ابى شيبه حدثنا أبو الأحوص عن أبي إسحاق عن الحارث عن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يرث الكافر المسلم ولا المسلم الكافر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حدثنا وكيع قال ثنا سفيان عن أبي إسحاق عن الحارث عن على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مثله، وزاد فيه إلا أن يكون عبدا له فيرثه</w:t>
      </w:r>
      <w:r>
        <w:rPr>
          <w:rFonts w:eastAsia="Amiri" w:cs="Amiri" w:ascii="Amiri" w:hAnsi="Amiri"/>
          <w:color w:val="111111"/>
          <w:sz w:val="28"/>
          <w:szCs w:val="28"/>
          <w:rtl w:val="true"/>
          <w:lang w:bidi="ar-SA"/>
        </w:rPr>
        <w:t>.</w:t>
      </w:r>
    </w:p>
    <w:p>
      <w:pPr>
        <w:sectPr>
          <w:footerReference w:type="default" r:id="rId35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المصنف</w:t>
      </w:r>
      <w:r>
        <w:rPr>
          <w:rFonts w:eastAsia="IRNazanin" w:cs="IRNazanin"/>
          <w:color w:val="111111"/>
          <w:sz w:val="28"/>
          <w:szCs w:val="28"/>
          <w:rtl w:val="true"/>
          <w:lang w:bidi="fa-IR"/>
        </w:rPr>
        <w:t xml:space="preserve">: </w:t>
      </w:r>
      <w:r>
        <w:rPr>
          <w:rFonts w:eastAsia="IRNazanin" w:cs="IRNazanin"/>
          <w:color w:val="111111"/>
          <w:sz w:val="28"/>
          <w:szCs w:val="28"/>
          <w:lang w:bidi="fa-IR"/>
        </w:rPr>
        <w:t>372/11</w:t>
      </w:r>
      <w:r>
        <w:rPr>
          <w:rFonts w:eastAsia="IRNazanin" w:cs="IRNazanin"/>
          <w:color w:val="111111"/>
          <w:sz w:val="28"/>
          <w:szCs w:val="28"/>
          <w:rtl w:val="true"/>
          <w:lang w:bidi="fa-IR"/>
        </w:rPr>
        <w:t xml:space="preserve">. </w:t>
      </w:r>
      <w:bookmarkStart w:id="639" w:name="pg16511_162651"/>
    </w:p>
    <w:p>
      <w:pPr>
        <w:pStyle w:val="Heading3"/>
        <w:numPr>
          <w:ilvl w:val="2"/>
          <w:numId w:val="1"/>
        </w:numPr>
        <w:rPr/>
      </w:pPr>
      <w:bookmarkStart w:id="640" w:name="__RefHeading___Toc9283684_1280447820"/>
      <w:bookmarkStart w:id="641" w:name="_Toc228"/>
      <w:bookmarkEnd w:id="639"/>
      <w:bookmarkEnd w:id="640"/>
      <w:r>
        <w:rPr/>
        <w:t>21</w:t>
      </w:r>
      <w:r>
        <w:rPr>
          <w:rtl w:val="true"/>
        </w:rPr>
        <w:t xml:space="preserve"> -</w:t>
      </w:r>
      <w:r>
        <w:rPr>
          <w:rtl w:val="true"/>
        </w:rPr>
        <w:t>باب في الميراث</w:t>
      </w:r>
      <w:bookmarkEnd w:id="641"/>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عبد ربه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 عمر بن الخطاب علي بن أبي طالب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تقول في رجل امه عند رجل اخر ؟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يمسك عنها اراد عمر أن الرجل يموت و أمة عند رجل آخر، و قول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يمسك عنها، يريد الزوج يمسك عن أم الميت حتى تستبرىء من طريق الميراث</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الخطيب البغدادى أخبرنا بن التوزى أخبرنا أبو إسحاق إبراهيم بن أحمد بن نصر بن محمد الكاتب المعروف بابن البازيار حدثنا عبدالله بن محمد بن عبد العزيز البغوي حدثنا قطن بن بشير أبو عباد حدثنا جعفر بن سليمان حدثنا عتبية الضرير حدثنا يزيد بن أصرم عن علي بن أبي 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قال مات رجل من أهل الصفة وترك دينارا ودرهما فذكروا ذلك الرسول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كيتان صلوا على صاحبكم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المنابع</w:t>
      </w:r>
      <w:r>
        <w:rPr>
          <w:rFonts w:eastAsia="IRNazanin" w:cs="IRNazanin"/>
          <w:color w:val="111111"/>
          <w:sz w:val="28"/>
          <w:szCs w:val="28"/>
          <w:rtl w:val="true"/>
          <w:lang w:bidi="fa-IR"/>
        </w:rPr>
        <w:t>:</w:t>
      </w:r>
    </w:p>
    <w:p>
      <w:pPr>
        <w:sectPr>
          <w:footerReference w:type="default" r:id="rId35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العقد الفريد</w:t>
      </w:r>
      <w:r>
        <w:rPr>
          <w:rFonts w:eastAsia="IRNazanin" w:cs="IRNazanin"/>
          <w:color w:val="111111"/>
          <w:sz w:val="28"/>
          <w:szCs w:val="28"/>
          <w:rtl w:val="true"/>
          <w:lang w:bidi="fa-IR"/>
        </w:rPr>
        <w:t xml:space="preserve">: </w:t>
      </w:r>
      <w:r>
        <w:rPr>
          <w:rFonts w:eastAsia="IRNazanin" w:cs="IRNazanin"/>
          <w:color w:val="111111"/>
          <w:sz w:val="28"/>
          <w:szCs w:val="28"/>
          <w:lang w:bidi="fa-IR"/>
        </w:rPr>
        <w:t>225/2</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تاریخ بغداد</w:t>
      </w:r>
      <w:r>
        <w:rPr>
          <w:rFonts w:eastAsia="IRNazanin" w:cs="IRNazanin"/>
          <w:color w:val="111111"/>
          <w:sz w:val="28"/>
          <w:szCs w:val="28"/>
          <w:rtl w:val="true"/>
          <w:lang w:bidi="fa-IR"/>
        </w:rPr>
        <w:t xml:space="preserve">: </w:t>
      </w:r>
      <w:r>
        <w:rPr>
          <w:rFonts w:eastAsia="IRNazanin" w:cs="IRNazanin"/>
          <w:color w:val="111111"/>
          <w:sz w:val="28"/>
          <w:szCs w:val="28"/>
          <w:lang w:bidi="fa-IR"/>
        </w:rPr>
        <w:t>19/6</w:t>
      </w:r>
      <w:r>
        <w:rPr>
          <w:rFonts w:eastAsia="IRNazanin" w:cs="IRNazanin"/>
          <w:color w:val="111111"/>
          <w:sz w:val="28"/>
          <w:szCs w:val="28"/>
          <w:rtl w:val="true"/>
          <w:lang w:bidi="fa-IR"/>
        </w:rPr>
        <w:t xml:space="preserve">. </w:t>
      </w:r>
      <w:bookmarkStart w:id="642" w:name="pg16511_162652"/>
    </w:p>
    <w:p>
      <w:pPr>
        <w:pStyle w:val="Heading2"/>
        <w:numPr>
          <w:ilvl w:val="1"/>
          <w:numId w:val="1"/>
        </w:numPr>
        <w:rPr/>
      </w:pPr>
      <w:bookmarkStart w:id="643" w:name="__RefHeading___Toc9283686_1280447820"/>
      <w:bookmarkStart w:id="644" w:name="_Toc229"/>
      <w:bookmarkEnd w:id="642"/>
      <w:bookmarkEnd w:id="643"/>
      <w:r>
        <w:rPr>
          <w:rtl w:val="true"/>
        </w:rPr>
        <w:t>كتاب الجنائز</w:t>
      </w:r>
      <w:bookmarkEnd w:id="644"/>
    </w:p>
    <w:p>
      <w:pPr>
        <w:pStyle w:val="Heading3"/>
        <w:numPr>
          <w:ilvl w:val="2"/>
          <w:numId w:val="1"/>
        </w:numPr>
        <w:rPr/>
      </w:pPr>
      <w:bookmarkStart w:id="645" w:name="__RefHeading___Toc9283688_1280447820"/>
      <w:bookmarkStart w:id="646" w:name="_Toc230"/>
      <w:bookmarkEnd w:id="645"/>
      <w:r>
        <w:rPr/>
        <w:t>1</w:t>
      </w:r>
      <w:r>
        <w:rPr>
          <w:rtl w:val="true"/>
        </w:rPr>
        <w:t xml:space="preserve"> -</w:t>
      </w:r>
      <w:r>
        <w:rPr>
          <w:rtl w:val="true"/>
        </w:rPr>
        <w:t>باب المرض</w:t>
      </w:r>
      <w:bookmarkEnd w:id="646"/>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ماجة حدثنا أبو بكر بن أبى شيبة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ثنا يونس بن محمد ثنا فليح بن سليمان عن أيوب بن عبد الرحمن بن عبد الله بن أبي صعصعة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 وحدثنا محمد بن بشار ثنا أبو عامر وأبو داود،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ثنا فليح بن سليمان، عن أيوب بن عبد الرحمن، عن يعقوب بن أبي يعقوب، عن أم المنذر بنت قيس الانصارية قالت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دخل علينا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ومعه على بن أبي 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وعلى ناقه من مرض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ولنا دوالى معلقة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وكان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يأكل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فتناول على ليأكل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 يا على، إنك ناقه 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فصنعت للنبي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سلقا وشعير افقال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على من هذا، فأصب فإنه أنفع لك</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أبو داود حدثنا هارون بن عبد الله ، ثنا أبو داود وأبو عامر ، وهذا لفظ أبي عامر ، عن فليح بن سليمان، عن أيوب بن عبد الرحمن بن صعصعة الانصاري، عن يعقوب بن أبي يعقوب عن أم المنذر بنت قيس الانصارية، 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دخل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ومعه علي</w:t>
      </w:r>
    </w:p>
    <w:p>
      <w:pPr>
        <w:sectPr>
          <w:footerReference w:type="default" r:id="rId35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وعلى ناقه ولنا دوالى معلقة</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فقام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يأكل منها، وقام على ليأكل، فطفق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لعلى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 إنك ناقه حتى كف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وصنعت شعيرا وسلقا، فجئت به، فقال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يا على أصب من هذا فهو أنفع لك قال أبو داود قال هارون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العدوية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ابى شيبه حدثنا أبو بكر قال حدثنا أبو الأحوص عن أبي إسحاق عن الحارث عن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كان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دخل على مريض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أذهب البأس رب الناس، واشف أنت الشافي، لا شفاء إلا أنت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المنابع</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سنن ابن ماجة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1239/2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سنن ابي داود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w:t>
      </w:r>
    </w:p>
    <w:p>
      <w:pPr>
        <w:sectPr>
          <w:footerReference w:type="default" r:id="rId35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المصنف</w:t>
      </w:r>
      <w:r>
        <w:rPr>
          <w:rFonts w:eastAsia="IRNazanin" w:cs="IRNazanin"/>
          <w:color w:val="111111"/>
          <w:sz w:val="28"/>
          <w:szCs w:val="28"/>
          <w:rtl w:val="true"/>
          <w:lang w:bidi="fa-IR"/>
        </w:rPr>
        <w:t xml:space="preserve">: </w:t>
      </w:r>
      <w:r>
        <w:rPr>
          <w:rFonts w:eastAsia="IRNazanin" w:cs="IRNazanin"/>
          <w:color w:val="111111"/>
          <w:sz w:val="28"/>
          <w:szCs w:val="28"/>
          <w:lang w:bidi="fa-IR"/>
        </w:rPr>
        <w:t>405/7</w:t>
      </w:r>
      <w:r>
        <w:rPr>
          <w:rFonts w:eastAsia="IRNazanin" w:cs="IRNazanin"/>
          <w:color w:val="111111"/>
          <w:sz w:val="28"/>
          <w:szCs w:val="28"/>
          <w:rtl w:val="true"/>
          <w:lang w:bidi="fa-IR"/>
        </w:rPr>
        <w:t xml:space="preserve"> . </w:t>
      </w:r>
      <w:bookmarkStart w:id="647" w:name="pg16511_162654"/>
    </w:p>
    <w:p>
      <w:pPr>
        <w:pStyle w:val="Heading3"/>
        <w:numPr>
          <w:ilvl w:val="2"/>
          <w:numId w:val="1"/>
        </w:numPr>
        <w:rPr/>
      </w:pPr>
      <w:bookmarkStart w:id="648" w:name="__RefHeading___Toc9283690_1280447820"/>
      <w:bookmarkStart w:id="649" w:name="_Toc231"/>
      <w:bookmarkEnd w:id="647"/>
      <w:bookmarkEnd w:id="648"/>
      <w:r>
        <w:rPr/>
        <w:t>2</w:t>
      </w:r>
      <w:r>
        <w:rPr>
          <w:rtl w:val="true"/>
        </w:rPr>
        <w:t xml:space="preserve">- </w:t>
      </w:r>
      <w:r>
        <w:rPr>
          <w:rtl w:val="true"/>
        </w:rPr>
        <w:t>باب عيادة المريض</w:t>
      </w:r>
      <w:bookmarkEnd w:id="649"/>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عبد الله حدثني أبي ثنا يزيد ثنا حماد بن سلمة عن يعلى بن عطاء عن عبد الله بن يساران عمرو بن حريث عاد الحسن بن علي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 له على أتعود الحسن وفى نفسك ما فيها فقال له عمرو انك لست بربي فتصرف قلبي حيث شئت قال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ان ذلك لا يمنعنا ان نؤدى اليك النصيحة سمعت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يقول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ما من مسلم عاد أخاه الا ابتعث الله له سبعين ألف ملك يصلون عليه من أي ساعات النهار كان حتى يمسى ومن أي ساعات الليل كان حتى يصبح قال له عمرو كيف تقول في المشى مع الجنازة بين يديها أو خلفها فقال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ان فضل المشى من خلفها على بين يديها كفضل صلاة المكتوبة في جماعة على الوحدة قال عمرو فاني رأيت أبا بكر وعمر يمشيان أمام الجنازة قال علي الا انها انما كرها ان يحرجا الناس</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عبد الله بن يسار عن عمرو بن حريث انه عاد حسنا وعنده على فقال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عمرو أتعود حسنا وفي النفس ما فيها قال نعم انك لست برب قلبي فتصرفه حيث شئت</w:t>
      </w:r>
      <w:r>
        <w:rPr>
          <w:rFonts w:eastAsia="Amiri" w:cs="Amiri" w:ascii="Amiri" w:hAnsi="Amiri"/>
          <w:color w:val="111111"/>
          <w:sz w:val="28"/>
          <w:szCs w:val="28"/>
          <w:rtl w:val="true"/>
          <w:lang w:bidi="ar-SA"/>
        </w:rPr>
        <w:t>.</w:t>
      </w:r>
    </w:p>
    <w:p>
      <w:pPr>
        <w:sectPr>
          <w:footerReference w:type="default" r:id="rId35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فقال اما ان ذلك لا يمنعني ان أؤدى اليك النصيحة سمعت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يقول ما من مسلم يعود مسلما الا ابتعث الله سبعين ألف ملك </w:t>
      </w:r>
    </w:p>
    <w:p>
      <w:pPr>
        <w:pStyle w:val="BookText"/>
        <w:rPr/>
      </w:pPr>
      <w:r>
        <w:rPr>
          <w:rFonts w:ascii="IRNazanin" w:hAnsi="IRNazanin" w:eastAsia="IRNazanin"/>
          <w:color w:val="111111"/>
          <w:sz w:val="28"/>
          <w:sz w:val="28"/>
          <w:szCs w:val="28"/>
          <w:rtl w:val="true"/>
          <w:lang w:bidi="fa-IR"/>
        </w:rPr>
        <w:t>يصلون عليه أي ساعة من النهار كانت حتى يمسى وأي ساعة من الليل کانت حتى يصبح</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الله حدثني أبي ثنا عبد الله بن يزيد ثنا شعبة عن الحكم عن عبد الله بن نافع قال عاد أبو موسى الاشعري الحسن بن على فقال له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أعائدا جئت أم زائدا فقال أبو موسى بل جئت عائدا فقال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سمعت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عاد مريضا بكرا شيعه سبعون ألف ملك كلهم يستغفر له حتى بمسى وكان له خريف في الجنة وان عاده مساء شيعة سبعون ألف ملك كلهم يستغفر له حتى يصبح وكان له خريف في الجنة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عبد الله حدثني أبي ثنا محمد بن جعفر ثنا شعبة عن الحكم عن عبد الله بن نافع قال عاد أبو موسى الاشعري الحسن بن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 له ؛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أعائدا جئت أم زائرا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لابل جئت عائدا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اما انه ما من مسلم يعوذ مريضا الا خرج معه سبعون الف ملك كلهم يستغفر له ان كان مصبحا حتى بمسى وكان له خريف في الجنة وان كان ممسيا خرج معه سبعون ألف ملك كلهم يستغفر له حتى يصبح وكان له خريف في الجنة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الرزاق عن معمر عن أبان عن رجل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 على علي ابنه الحسن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وعنده الاشعري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غدا بك أيها الشيخ؟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بوجع ابن أخي فأحببت أن أعوده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اما انه لا يمنعنا ما في أنفسنا أن نحدثك ما سمعنا، إنه من عاد مريضا نهارا صلى عليه سبعون ألف ملك حتى يمسى، وإن عاده ليلا صلى عليه سبعون ألف ملك حتى يصبح</w:t>
      </w:r>
      <w:r>
        <w:rPr>
          <w:rFonts w:eastAsia="Amiri" w:cs="Amiri" w:ascii="Amiri" w:hAnsi="Amiri"/>
          <w:color w:val="111111"/>
          <w:sz w:val="28"/>
          <w:szCs w:val="28"/>
          <w:rtl w:val="true"/>
          <w:lang w:bidi="ar-SA"/>
        </w:rPr>
        <w:t>.</w:t>
      </w:r>
    </w:p>
    <w:p>
      <w:pPr>
        <w:sectPr>
          <w:footerReference w:type="default" r:id="rId35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الرزاق عن ابن جريج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من أصدق أن عمرو بن </w:t>
      </w:r>
    </w:p>
    <w:p>
      <w:pPr>
        <w:pStyle w:val="BookText"/>
        <w:rPr/>
      </w:pPr>
      <w:r>
        <w:rPr>
          <w:rFonts w:ascii="Amiri" w:hAnsi="Amiri" w:eastAsia="Amiri" w:cs="Amiri"/>
          <w:color w:val="111111"/>
          <w:sz w:val="28"/>
          <w:sz w:val="28"/>
          <w:szCs w:val="28"/>
          <w:rtl w:val="true"/>
          <w:lang w:bidi="ar-SA"/>
        </w:rPr>
        <w:t>حريث عاد حسين بن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فلقي عليا، فقال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لعمرو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أعدت حسينا؟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قال على ما في النفس؟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إنك يا أبا الحسن، لا تستطيع أن تخرج ما في النفس،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أن ذلك لم يمنعني نصيحة لك، أيما امرء عاد مريضا وكل به سبعون ألف ملك يصلون عليه حتى مثلها من الغد، وإن جلس جلس في رياض الجنة وفى رحمة الله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ماجة حدثنا عثمان بن أبى شيبة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ثنا أبو معاوية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ثنا الاعمش، عن الحكم، عن عبد الرحمن بن أبي ليلى، عن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يقول من أتى أخاه المسلم عائدا، مشى في خرافة الجنة حتى يجلس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فإذا جلس غمرته الرحمة، فإن كان غدوة صلى عليه سبعون ألف ملك حتى يمسى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وإن كان مساء صلى عليه سبعون ألف ملك حتى يصبح</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الترمذي حدثنا أحمد بن منيع أخبرنا الحسن بن محمد محمد أخبرنا إسرائيل عن ثوير عن أبيه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أخذ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بيدى فقال انطلق بنا إلى الحسين نعوده فوجدنا عنده أبا موسى فقال على أعايدا جئت يا أبا موسی أم زائرا ؟ فقال لا بل عايدا، فقال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سمعت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من مسلم يعود مسلما غدوة إلا صلى عليه سبعون ألف ملك حتى يمسى وإن عاده عشية إلا صلى عليه سبعون ألف ملك حتى يصبح وكان له خريف في الجنة</w:t>
      </w:r>
      <w:r>
        <w:rPr>
          <w:rFonts w:eastAsia="IRNazanin" w:cs="IRNazanin"/>
          <w:color w:val="111111"/>
          <w:sz w:val="28"/>
          <w:szCs w:val="28"/>
          <w:rtl w:val="true"/>
          <w:lang w:bidi="fa-IR"/>
        </w:rPr>
        <w:t>.</w:t>
      </w:r>
    </w:p>
    <w:p>
      <w:pPr>
        <w:sectPr>
          <w:footerReference w:type="default" r:id="rId35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البيهق اخبرنا أبو عبد الله الحافظ وابو سعيد بن ابي عمرو قالا ثنا أبو العباس محمد بن يعقوب ثنا احمد بن عبد الجبار ثنا أبو معاوية عن الاعمش عن الحكم عن عبد الرحمن بن ابي ليلى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جاء أبو </w:t>
      </w:r>
    </w:p>
    <w:p>
      <w:pPr>
        <w:pStyle w:val="BookText"/>
        <w:rPr/>
      </w:pPr>
      <w:r>
        <w:rPr>
          <w:rFonts w:ascii="IRNazanin" w:hAnsi="IRNazanin" w:eastAsia="IRNazanin"/>
          <w:color w:val="111111"/>
          <w:sz w:val="28"/>
          <w:sz w:val="28"/>
          <w:szCs w:val="28"/>
          <w:rtl w:val="true"/>
          <w:lang w:bidi="fa-IR"/>
        </w:rPr>
        <w:t>موسى الاشعري يعود الحسن بن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 له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اعائد جئت ام شامتا فقال بل عائدا فقال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 كنت جئت عائدا فاني سمعت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يقول إذا اتى الرجل أخاه يعوده مشى في خرافة الجنة حتى  يجلس فإذا جلس غمرته الرحمة فان كان غدوة صلى عليه سبعون الف ملك حتى يمسي وان كان عشيا صلى عليه سبعون ألف ملك حتى يصبح وخالفه شعبة فرواه عن الحكم عن عبد الله بن نافع عن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مرة مرفوعا ومرة موقوقا</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اخبرنا أبو محمد عبد الله بن يوسف الاصبهاني انبأ أبو محمد عبد بن محمد بن اسحق الفاكهي بمكة ثنا أبو يحيى عبد الله بن احمد بن زكريا ثنا عبد الله بن يزيد المقري ثنا شعبة عن الحكم عن عبد الله بن نافع قال جاء أبو موسى الاشعري يعود الحسن بن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اجنت عائدا ام زائرا فقال أبو موسى جئت عائدا فقال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عاد مريضا بكرة شيعه سبعون الف ملك كلهم يستغفر له حتى يمسي وكان له خريف في الجنة وان عاده مساء شيعه سبعون ألف ملك كلهم يستغفر له حتى يصبح وكان له خريف في الجنة وكذلك رواه محمد بن ابي عدي عن شعبة مرفوعا ورواه محمد بن ابي كثير عن شعبة موقوفا</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ابو نعيم عن أحمد بن محمد بن الحسين أبو جعفر المعدل رئيس محتشم مطعام والد أبى محمد يروى عن العراقيين الحضرمي وأبي شعيب وأبان بن مخلد وغيرهم حدث عن أبان بن مخلد ثنا زنيج ثنا الحكم بن بشير ثنا عمرو بن قيس الملائى عن ثوير بن أبي فاختة عن أبيه قال</w:t>
      </w:r>
      <w:r>
        <w:rPr>
          <w:rFonts w:eastAsia="Amiri" w:cs="Amiri" w:ascii="Amiri" w:hAnsi="Amiri"/>
          <w:color w:val="111111"/>
          <w:sz w:val="28"/>
          <w:szCs w:val="28"/>
          <w:rtl w:val="true"/>
          <w:lang w:bidi="ar-SA"/>
        </w:rPr>
        <w:t>:</w:t>
      </w:r>
    </w:p>
    <w:p>
      <w:pPr>
        <w:sectPr>
          <w:footerReference w:type="default" r:id="rId35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أخذ على بن أبى طالب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بيدى فأدخلني على الحسن بن </w:t>
      </w:r>
    </w:p>
    <w:p>
      <w:pPr>
        <w:pStyle w:val="BookText"/>
        <w:rPr/>
      </w:pPr>
      <w:r>
        <w:rPr>
          <w:rFonts w:ascii="IRNazanin" w:hAnsi="IRNazanin" w:eastAsia="IRNazanin"/>
          <w:color w:val="111111"/>
          <w:sz w:val="28"/>
          <w:sz w:val="28"/>
          <w:szCs w:val="28"/>
          <w:rtl w:val="true"/>
          <w:lang w:bidi="fa-IR"/>
        </w:rPr>
        <w:t xml:space="preserve">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مريض شاك وإذا أبو موسى عنده فقال أزائرا جئت أم عائدا قال بل عائد قال سمعت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من مسلم يعود مسلما إلا وكل به سبعون ألف ملك يصلون عليه إن كان مساء حتى يصبح وإن كان صباحا حتى يمسى وجعل له خريف في الجنة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ابن عبدربه عن العتبى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أصابت الربع بن زياد نشابة في جبينه، فكانت تنتقض عليه كل عام، فأتاه على بن أبي 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عائدا، فقال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كيف تجدك يا أبا عبدالرحمن؟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أجدني لو كان لا يذهب ما بي إلا بذهاب بصری لمننیت ،ذهابه 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ما قيمة بصرك عندك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كانت لى الدنيا فديته بها 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لاجرم ليعطينك الله على قدر الدنيا لو كانت لك لانفقتها في سبيله إن الله يعطى على قدر الألم و المصيبة، و عنده تضعيف كثير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له الربيع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أمير المؤمين، ألا أشكو إليك عاصم بن زياد؟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لبس العباء، و ترك الملاء، و غم أهله، و أحزن ولده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عاصما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أتاه عبس في وجهه، و 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ويلك يا عاصم، أدى الله أباح لك اللذات و هو يكره منك أخذك منها أنت أهون على الله من ذلك، أو ما سمعته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مرج البحرين يلتقيان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بينهما برزخ للا يبغيان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حتى قال يخرج مهما اللؤلؤ والمرجان وتالله إن ابتذال نعم الله بالفعال أحب إلي من ابتذالها بالمقال</w:t>
      </w:r>
      <w:r>
        <w:rPr>
          <w:rFonts w:eastAsia="Amiri" w:cs="Amiri" w:ascii="Amiri" w:hAnsi="Amiri"/>
          <w:color w:val="111111"/>
          <w:sz w:val="28"/>
          <w:szCs w:val="28"/>
          <w:rtl w:val="true"/>
          <w:lang w:bidi="ar-SA"/>
        </w:rPr>
        <w:t>.</w:t>
      </w:r>
    </w:p>
    <w:p>
      <w:pPr>
        <w:sectPr>
          <w:footerReference w:type="default" r:id="rId36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قد سمعته عزوجل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أما بنعمة ربك فحدث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 من حرم زينة الله التى أخرج لعباده و الطيبات من الرزق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عاصم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فعلام اقتصرت أنت يا أمير المؤمنين على لبس الخشن و أكل الحشف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افترض على أئمة العدل أن يقدروا أنفسهم بالعوام لئلا يتسع على </w:t>
      </w:r>
    </w:p>
    <w:p>
      <w:pPr>
        <w:pStyle w:val="BookText"/>
        <w:rPr/>
      </w:pPr>
      <w:r>
        <w:rPr>
          <w:rFonts w:ascii="Amiri" w:hAnsi="Amiri" w:eastAsia="Amiri" w:cs="Amiri"/>
          <w:color w:val="111111"/>
          <w:sz w:val="28"/>
          <w:sz w:val="28"/>
          <w:szCs w:val="28"/>
          <w:rtl w:val="true"/>
          <w:lang w:bidi="ar-SA"/>
        </w:rPr>
        <w:t>الفقير فقره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برح حتى لبس الملاء و ترك العباء</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الحاكم ابو عبدالله حدثني على بن عيسى ثنا مسدد بن قطن ثنا عثمان بن ابى شيبة ثنا معاوية ثنا الاعمش عن الحكم عن عبد الرحمن بن ابى ليلى عن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من رجل يعود مريضا ممسيا الا خرج معه سبعون ألف ملك يستغفرون له حتى يصبح وكان له خريف في الجنة ومن اتاه مصبحا خرج معه سبعون الف ملك يستغفرون له حتى يمسى وكان له خريف في الجنة هذا اسناد صحيح على شرط الشيخين ولم يخرجاه لان جماعة من الرواة اوقفوه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ابن ابى شيبه حدثنا أبو الأحوص عن أبي إسحاق عن الحارث عن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كان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دخل على مريض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أذهب البأس رب الناس واشف أنت الشافي لا شافي إلا أنت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المنابع</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مسند احمد</w:t>
      </w:r>
      <w:r>
        <w:rPr>
          <w:rFonts w:eastAsia="IRNazanin" w:cs="IRNazanin"/>
          <w:color w:val="111111"/>
          <w:sz w:val="28"/>
          <w:szCs w:val="28"/>
          <w:rtl w:val="true"/>
          <w:lang w:bidi="fa-IR"/>
        </w:rPr>
        <w:t xml:space="preserve">: </w:t>
      </w:r>
      <w:r>
        <w:rPr>
          <w:rFonts w:eastAsia="IRNazanin" w:cs="IRNazanin"/>
          <w:color w:val="111111"/>
          <w:sz w:val="28"/>
          <w:szCs w:val="28"/>
          <w:lang w:bidi="fa-IR"/>
        </w:rPr>
        <w:t>97</w:t>
      </w:r>
      <w:r>
        <w:rPr>
          <w:rFonts w:eastAsia="IRNazanin" w:cs="IRNazanin"/>
          <w:color w:val="111111"/>
          <w:sz w:val="28"/>
          <w:szCs w:val="28"/>
          <w:rtl w:val="true"/>
          <w:lang w:bidi="fa-IR"/>
        </w:rPr>
        <w:t xml:space="preserve"> - </w:t>
      </w:r>
      <w:r>
        <w:rPr>
          <w:rFonts w:eastAsia="IRNazanin" w:cs="IRNazanin"/>
          <w:color w:val="111111"/>
          <w:sz w:val="28"/>
          <w:szCs w:val="28"/>
          <w:lang w:bidi="fa-IR"/>
        </w:rPr>
        <w:t>118</w:t>
      </w:r>
      <w:r>
        <w:rPr>
          <w:rFonts w:eastAsia="IRNazanin" w:cs="IRNazanin"/>
          <w:color w:val="111111"/>
          <w:sz w:val="28"/>
          <w:szCs w:val="28"/>
          <w:rtl w:val="true"/>
          <w:lang w:bidi="fa-IR"/>
        </w:rPr>
        <w:t xml:space="preserve"> - </w:t>
      </w:r>
      <w:r>
        <w:rPr>
          <w:rFonts w:eastAsia="IRNazanin" w:cs="IRNazanin"/>
          <w:color w:val="111111"/>
          <w:sz w:val="28"/>
          <w:szCs w:val="28"/>
          <w:lang w:bidi="fa-IR"/>
        </w:rPr>
        <w:t>121</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المصنف</w:t>
      </w:r>
      <w:r>
        <w:rPr>
          <w:rFonts w:eastAsia="IRNazanin" w:cs="IRNazanin"/>
          <w:color w:val="111111"/>
          <w:sz w:val="28"/>
          <w:szCs w:val="28"/>
          <w:rtl w:val="true"/>
          <w:lang w:bidi="fa-IR"/>
        </w:rPr>
        <w:t xml:space="preserve">: </w:t>
      </w:r>
      <w:r>
        <w:rPr>
          <w:rFonts w:eastAsia="IRNazanin" w:cs="IRNazanin"/>
          <w:color w:val="111111"/>
          <w:sz w:val="28"/>
          <w:szCs w:val="28"/>
          <w:lang w:bidi="fa-IR"/>
        </w:rPr>
        <w:t>594/3</w:t>
      </w:r>
      <w:r>
        <w:rPr>
          <w:rFonts w:ascii="IRNazanin" w:hAnsi="IRNazanin" w:eastAsia="IRNazanin"/>
          <w:color w:val="111111"/>
          <w:sz w:val="28"/>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سنن ابن ماجة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463/1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الجامع الصحيح</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300/3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سنن الكبرى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380/3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381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اخبار اصفهان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145/1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العقد الفريد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224/6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المستدرك</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341/1</w:t>
      </w:r>
      <w:r>
        <w:rPr>
          <w:rFonts w:ascii="Amiri" w:hAnsi="Amiri" w:eastAsia="Amiri" w:cs="Amiri"/>
          <w:color w:val="111111"/>
          <w:sz w:val="28"/>
          <w:sz w:val="28"/>
          <w:szCs w:val="28"/>
          <w:rtl w:val="true"/>
          <w:lang w:bidi="ar-SA"/>
        </w:rPr>
        <w:t>،</w:t>
      </w:r>
    </w:p>
    <w:p>
      <w:pPr>
        <w:sectPr>
          <w:footerReference w:type="default" r:id="rId36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المصنف</w:t>
      </w:r>
      <w:r>
        <w:rPr>
          <w:rFonts w:eastAsia="IRNazanin" w:cs="IRNazanin"/>
          <w:color w:val="111111"/>
          <w:sz w:val="28"/>
          <w:szCs w:val="28"/>
          <w:rtl w:val="true"/>
          <w:lang w:bidi="fa-IR"/>
        </w:rPr>
        <w:t xml:space="preserve">: </w:t>
      </w:r>
      <w:r>
        <w:rPr>
          <w:rFonts w:eastAsia="IRNazanin" w:cs="IRNazanin"/>
          <w:color w:val="111111"/>
          <w:sz w:val="28"/>
          <w:szCs w:val="28"/>
          <w:lang w:bidi="fa-IR"/>
        </w:rPr>
        <w:t>313/10</w:t>
      </w:r>
      <w:r>
        <w:rPr>
          <w:rFonts w:eastAsia="IRNazanin" w:cs="IRNazanin"/>
          <w:color w:val="111111"/>
          <w:sz w:val="28"/>
          <w:szCs w:val="28"/>
          <w:rtl w:val="true"/>
          <w:lang w:bidi="fa-IR"/>
        </w:rPr>
        <w:t xml:space="preserve"> </w:t>
      </w:r>
      <w:bookmarkStart w:id="650" w:name="pg16511_162660"/>
    </w:p>
    <w:p>
      <w:pPr>
        <w:pStyle w:val="Heading3"/>
        <w:numPr>
          <w:ilvl w:val="2"/>
          <w:numId w:val="1"/>
        </w:numPr>
        <w:rPr/>
      </w:pPr>
      <w:bookmarkStart w:id="651" w:name="__RefHeading___Toc9283692_1280447820"/>
      <w:bookmarkStart w:id="652" w:name="_Toc232"/>
      <w:bookmarkEnd w:id="650"/>
      <w:bookmarkEnd w:id="651"/>
      <w:r>
        <w:rPr/>
        <w:t>3</w:t>
      </w:r>
      <w:r>
        <w:rPr>
          <w:rtl w:val="true"/>
        </w:rPr>
        <w:t xml:space="preserve">- </w:t>
      </w:r>
      <w:r>
        <w:rPr>
          <w:rtl w:val="true"/>
        </w:rPr>
        <w:t>باب الاحتضار</w:t>
      </w:r>
      <w:bookmarkEnd w:id="652"/>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الرزاق عن الثوري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حرام على نفس أن تخرج حتى تعلم إلى الجنة أم إلى النار</w:t>
      </w:r>
      <w:r>
        <w:rPr>
          <w:rFonts w:eastAsia="Amiri" w:cs="Amiri" w:ascii="Amiri" w:hAnsi="Amiri"/>
          <w:color w:val="111111"/>
          <w:sz w:val="28"/>
          <w:szCs w:val="28"/>
          <w:rtl w:val="true"/>
          <w:lang w:bidi="ar-SA"/>
        </w:rPr>
        <w:t>.</w:t>
      </w:r>
    </w:p>
    <w:p>
      <w:pPr>
        <w:sectPr>
          <w:footerReference w:type="default" r:id="rId36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المصنف</w:t>
      </w:r>
      <w:r>
        <w:rPr>
          <w:rFonts w:eastAsia="IRNazanin" w:cs="IRNazanin"/>
          <w:color w:val="111111"/>
          <w:sz w:val="28"/>
          <w:szCs w:val="28"/>
          <w:rtl w:val="true"/>
          <w:lang w:bidi="fa-IR"/>
        </w:rPr>
        <w:t xml:space="preserve">: </w:t>
      </w:r>
      <w:r>
        <w:rPr>
          <w:rFonts w:eastAsia="IRNazanin" w:cs="IRNazanin"/>
          <w:color w:val="111111"/>
          <w:sz w:val="28"/>
          <w:szCs w:val="28"/>
          <w:lang w:bidi="fa-IR"/>
        </w:rPr>
        <w:t>517/3</w:t>
      </w:r>
      <w:r>
        <w:rPr>
          <w:rFonts w:eastAsia="IRNazanin" w:cs="IRNazanin"/>
          <w:color w:val="111111"/>
          <w:sz w:val="28"/>
          <w:szCs w:val="28"/>
          <w:rtl w:val="true"/>
          <w:lang w:bidi="fa-IR"/>
        </w:rPr>
        <w:t xml:space="preserve"> . </w:t>
      </w:r>
      <w:bookmarkStart w:id="653" w:name="pg16511_162661"/>
    </w:p>
    <w:p>
      <w:pPr>
        <w:pStyle w:val="Heading3"/>
        <w:numPr>
          <w:ilvl w:val="2"/>
          <w:numId w:val="1"/>
        </w:numPr>
        <w:rPr/>
      </w:pPr>
      <w:bookmarkStart w:id="654" w:name="__RefHeading___Toc9283694_1280447820"/>
      <w:bookmarkStart w:id="655" w:name="_Toc233"/>
      <w:bookmarkEnd w:id="653"/>
      <w:bookmarkEnd w:id="654"/>
      <w:r>
        <w:rPr/>
        <w:t>4</w:t>
      </w:r>
      <w:r>
        <w:rPr>
          <w:rtl w:val="true"/>
        </w:rPr>
        <w:t xml:space="preserve"> -</w:t>
      </w:r>
      <w:r>
        <w:rPr>
          <w:rtl w:val="true"/>
        </w:rPr>
        <w:t>باب غسل الميت</w:t>
      </w:r>
      <w:bookmarkEnd w:id="655"/>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 الرزاق عن معمر عن أبي إسحاق عن الحارث عن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غسل ميتا فليغتسل وبه نأخذ</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الرزاق عن الثوري عن جابر عن الشعبي عن الحارث عن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مثله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ماجة حدثنا بشر بن آدم ثنا روح بن عبادة، عن ابن جريج، عن حبيب ابن أبي ثابت عن عاصم بن ضمرة، عن على،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لى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تبرز فخذك ، ولا تنظر إلى فخذ حى ولا ميت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عنه حدثنا على بن محمد ثنا عبد الرحمن المحاربي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ثنا عباد بن كثير، عن عمرو بن خالد، عن حبيب بن أبى ثابت، عن عاصم بن ضمرة، عن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غسل ميتا وكفنه وحنطه وحمله وصلى عليه ولم يفش عليه ما رأى خرج من خطيئته مثل يوم ولدته أمه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عنه حدثنا يحيى بن خذام ثنا صفوان بن عيسى أنا معمر عن الزهري، عن سعيد بن المسيب، عن على بن أبي 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غسل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ذهب يلتمس منه ما يلتمس من الميت، فلم يجده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بأبى الطيب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طبت حيا وطبت ميتا</w:t>
      </w:r>
      <w:r>
        <w:rPr>
          <w:rFonts w:eastAsia="IRNazanin" w:cs="IRNazanin"/>
          <w:color w:val="111111"/>
          <w:sz w:val="28"/>
          <w:szCs w:val="28"/>
          <w:rtl w:val="true"/>
          <w:lang w:bidi="fa-IR"/>
        </w:rPr>
        <w:t>.</w:t>
      </w:r>
    </w:p>
    <w:p>
      <w:pPr>
        <w:sectPr>
          <w:footerReference w:type="default" r:id="rId36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عنه حدثنا عباد بن يعقوب ثنا الحسين بن زيد بن على بن </w:t>
      </w:r>
    </w:p>
    <w:p>
      <w:pPr>
        <w:pStyle w:val="BookText"/>
        <w:rPr/>
      </w:pPr>
      <w:r>
        <w:rPr>
          <w:rFonts w:ascii="IRNazanin" w:hAnsi="IRNazanin" w:eastAsia="IRNazanin"/>
          <w:color w:val="111111"/>
          <w:sz w:val="28"/>
          <w:sz w:val="28"/>
          <w:szCs w:val="28"/>
          <w:rtl w:val="true"/>
          <w:lang w:bidi="fa-IR"/>
        </w:rPr>
        <w:t>الحسين بن على، عن إسماعيل بن عبد الله بن جعفر، عن أبيه، عن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أنا مت فاغسلوني بسبع قرب، من بئرى، بئر غرس</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الحاكم اخبرنا أبو عبد الله ، محمد بن يعقوب ثنا يحيى بن محمد بن يحيى ثنا مسدد ثنا عبد الواحد بن زياد ثنا معمر عن الزهري عن سعيد بن المسيب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على بن ابى طالب غسلت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فذهبت انظر ما يكون من الميت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فلم ار شيئا وكان طيبا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حيا وميتا ولى دفنه واجنانه دون الناس اربعة على والعباس والفضل وصالح مولى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ولحد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لحدا ونصب عليه اللبن نصبا هذا حديث صحيح على شرط الشيخين ولم يخرجا منه غير اللحد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ابی شیبه حدثنا وكيع عن إسرائيل عن جابر عن عامر عن الحارث عن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من غسل ميتا فليغتسل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عنه حدثنا عبد الاعلى عن معمر عن الزهري عن سعيد بن المسيب قال من السنة أن من غسل ميتا اغتسل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عنه حدثنا شريك عن أبي إسحاق أن رجلين من أصحاب علي وأصحاب عبد الله غسلا ميتا فاغتسل الذي من أصحاب على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وتوضأ الذي من أصحاب عبد الله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المنابع</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المصنف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407/30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سنن ابن ماجة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469/1</w:t>
      </w:r>
      <w:r>
        <w:rPr>
          <w:rFonts w:eastAsia="Amiri" w:cs="Amiri" w:ascii="Amiri" w:hAnsi="Amiri"/>
          <w:color w:val="111111"/>
          <w:sz w:val="28"/>
          <w:szCs w:val="28"/>
          <w:rtl w:val="true"/>
          <w:lang w:bidi="ar-SA"/>
        </w:rPr>
        <w:t>.</w:t>
      </w:r>
    </w:p>
    <w:p>
      <w:pPr>
        <w:sectPr>
          <w:footerReference w:type="default" r:id="rId36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المستدرك</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362/1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المصنف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269/3</w:t>
      </w:r>
      <w:r>
        <w:rPr>
          <w:rFonts w:eastAsia="Amiri" w:cs="Amiri" w:ascii="Amiri" w:hAnsi="Amiri"/>
          <w:color w:val="111111"/>
          <w:sz w:val="28"/>
          <w:szCs w:val="28"/>
          <w:rtl w:val="true"/>
          <w:lang w:bidi="ar-SA"/>
        </w:rPr>
        <w:t xml:space="preserve">. </w:t>
      </w:r>
      <w:bookmarkStart w:id="656" w:name="pg16511_162663"/>
    </w:p>
    <w:p>
      <w:pPr>
        <w:pStyle w:val="Heading3"/>
        <w:numPr>
          <w:ilvl w:val="2"/>
          <w:numId w:val="1"/>
        </w:numPr>
        <w:rPr/>
      </w:pPr>
      <w:bookmarkStart w:id="657" w:name="__RefHeading___Toc9283696_1280447820"/>
      <w:bookmarkStart w:id="658" w:name="_Toc234"/>
      <w:bookmarkEnd w:id="656"/>
      <w:bookmarkEnd w:id="657"/>
      <w:r>
        <w:rPr/>
        <w:t>5</w:t>
      </w:r>
      <w:r>
        <w:rPr>
          <w:rtl w:val="true"/>
        </w:rPr>
        <w:t xml:space="preserve">- </w:t>
      </w:r>
      <w:r>
        <w:rPr>
          <w:rtl w:val="true"/>
        </w:rPr>
        <w:t>باب النظر إلى عورة الميت</w:t>
      </w:r>
      <w:bookmarkEnd w:id="658"/>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عبد الله حدثني عبيد الله بن عمر القواريري حدثني يزيد أبو خالد البيسرى القرشى ثنا ابن جريج أخبرني حبيب بن أبي ثابت عن عاصم بن أبي ضمرة عن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لي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تبرز فخذك ولا تنظر إلى فخذ حى ولاميت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البيهقي اخبرنا أبو سعد الماليني انبأ أبو احمد بن عدي الحافظ انبأ احمد بن علي بن المثنى ثنا القواريري ثنا يزيد أبو خالد القرشي ثنا ابن جريج أخبرني حبيب بن ابي ثابت عن عاصم بن ضمرة عن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لي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تبرز فخذك ولا تنظر إلى فخذ ولا میت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عنه أخبرنا أبو الحسن علي بن محمد المقري انبأ الحسن بن محمد ابن اسحق ثنا يوسف بن يعقوب ثنا أبو الوليد الطيالسي ثنا محمد بن فضيل عن يزيد ابن ابي زياد عن عبد الله بن الحارث بن نوفل ان علياً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غسل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وعلى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قميص وبيد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خرقة يتبع بها تحت القميص </w:t>
      </w:r>
      <w:r>
        <w:rPr>
          <w:rFonts w:eastAsia="IRNazanin" w:cs="IRNazanin"/>
          <w:color w:val="111111"/>
          <w:sz w:val="28"/>
          <w:szCs w:val="28"/>
          <w:rtl w:val="true"/>
          <w:lang w:bidi="fa-IR"/>
        </w:rPr>
        <w:t>.</w:t>
      </w:r>
    </w:p>
    <w:p>
      <w:pPr>
        <w:sectPr>
          <w:footerReference w:type="default" r:id="rId36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عنه اخبرنا علي بن محمد بن علي انبأ الحسن بن محمد بن اسحق ثنا يوسف بن يعقوب ثنا مسدد ثنا عبد الواحد بن زياد ثنا معمر عن الزهري عن سعيد بن المسيب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علي بن ابي 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غسلت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فذهبت لانظر ما يكون من الميت فلم ار شيئا وكان طبيبا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حيا وميتا وولى دفنه و اجنانه دون الناس اربعة علي والعباس والفضل وصالح مولى رسول الله والحد الرسول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لحد أو نصب عليه اللين نصبا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الحاكم حدثنى على بن حمشاذ العدل ثنا اسمعيل بن اسحاق القاضى وعلى بن الصقر السكرى قالا ثنا ابراهيم ابن حمزة الزهري ثنا اهيم بن على الرافعي حدثني على بن عمر بن على بن ابي 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ابيه عن جده ان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عورة الرجل على الرجل كعورة المرأة على الرجل وعورة المرأة على المرأة كعورة المرأة على الرجل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حديث صحيح الاسناد ولم يخرجاه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عنه أخبرنا عبد الله بن الحسين القاضي بمرو ثنا الحارث بن ابى اسامة ثنا روح بن عبادة ثنا ابن جريج عن حبيب بن ابي ثابت عن عاصم ابن ضمرة عن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تبرز فخذيك ولا تنظر إلى فخذ حي ولا ميت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المنابع</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مسند احمد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سنن الكبرى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388/3</w:t>
      </w:r>
      <w:r>
        <w:rPr>
          <w:rFonts w:eastAsia="Amiri" w:cs="Amiri" w:ascii="Amiri" w:hAnsi="Amiri"/>
          <w:color w:val="111111"/>
          <w:sz w:val="28"/>
          <w:szCs w:val="28"/>
          <w:rtl w:val="true"/>
          <w:lang w:bidi="ar-SA"/>
        </w:rPr>
        <w:t xml:space="preserve"> .</w:t>
      </w:r>
    </w:p>
    <w:p>
      <w:pPr>
        <w:sectPr>
          <w:footerReference w:type="default" r:id="rId36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المستدرك</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180/4</w:t>
      </w:r>
      <w:r>
        <w:rPr>
          <w:rFonts w:eastAsia="Amiri" w:cs="Amiri" w:ascii="Amiri" w:hAnsi="Amiri"/>
          <w:color w:val="111111"/>
          <w:sz w:val="28"/>
          <w:szCs w:val="28"/>
          <w:rtl w:val="true"/>
          <w:lang w:bidi="ar-SA"/>
        </w:rPr>
        <w:t xml:space="preserve">. </w:t>
      </w:r>
      <w:bookmarkStart w:id="659" w:name="pg16511_162665"/>
    </w:p>
    <w:p>
      <w:pPr>
        <w:pStyle w:val="Heading3"/>
        <w:numPr>
          <w:ilvl w:val="2"/>
          <w:numId w:val="1"/>
        </w:numPr>
        <w:rPr/>
      </w:pPr>
      <w:bookmarkStart w:id="660" w:name="__RefHeading___Toc9283698_1280447820"/>
      <w:bookmarkStart w:id="661" w:name="_Toc235"/>
      <w:bookmarkEnd w:id="659"/>
      <w:bookmarkEnd w:id="660"/>
      <w:r>
        <w:rPr/>
        <w:t>6</w:t>
      </w:r>
      <w:r>
        <w:rPr>
          <w:rtl w:val="true"/>
        </w:rPr>
        <w:t xml:space="preserve">- </w:t>
      </w:r>
      <w:r>
        <w:rPr>
          <w:rtl w:val="true"/>
        </w:rPr>
        <w:t>باب الكفن</w:t>
      </w:r>
      <w:bookmarkEnd w:id="661"/>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البيهق اخبرنا أبو علي الروذباري انبأ محمد بن بكر ثنا أبو داود ثنا محمد بن عبيد المحاربي ثنا عمرو أبو مالك الجنبي عن اسمعيل بن ابي خالد عن عامر عن علي بن ابى 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لا يغالي في كفن فاني سمعت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يقول لا تغالوا في الكفن فانه يسلب سلبا سريعا</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عنه أخبرنا أبو نصر بن قتادة انبأ أبو العباس محمد بن اسحاق ابن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ايوب الصيفي ثنا الحسن بن علي بن زياد ثنا ابن ابي اويس حدثنى حسين ابن عبد الله بن ضميرة عن ابيه عن جده عن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قال الكفن من رأس المال</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الهيثمي عن علي الله عن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الكفن من جميع المال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رواه الطبراني في الاوسط وفيه عبدالله بن هارون الفروى وهو ضعيف</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عنه عن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كفن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في سبعة أثواب رواه أحمد وإسناده حسن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ابی شیبه حدثنا سويد عن عمرو قال ثنا حماد بن سلمة عن عبد الله بن محمد بن عقيل عن ابن الحنفية عن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كفن في سبعة أثواب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المنابع</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سنن الكبرى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403/3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مجمع الزوائد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p>
    <w:p>
      <w:pPr>
        <w:sectPr>
          <w:footerReference w:type="default" r:id="rId36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المصنف</w:t>
      </w:r>
      <w:r>
        <w:rPr>
          <w:rFonts w:eastAsia="IRNazanin" w:cs="IRNazanin"/>
          <w:color w:val="111111"/>
          <w:sz w:val="28"/>
          <w:szCs w:val="28"/>
          <w:rtl w:val="true"/>
          <w:lang w:bidi="fa-IR"/>
        </w:rPr>
        <w:t xml:space="preserve">: </w:t>
      </w:r>
      <w:r>
        <w:rPr>
          <w:rFonts w:eastAsia="IRNazanin" w:cs="IRNazanin"/>
          <w:color w:val="111111"/>
          <w:sz w:val="28"/>
          <w:szCs w:val="28"/>
          <w:lang w:bidi="fa-IR"/>
        </w:rPr>
        <w:t>262/3</w:t>
      </w:r>
      <w:r>
        <w:rPr>
          <w:rFonts w:eastAsia="IRNazanin" w:cs="IRNazanin"/>
          <w:color w:val="111111"/>
          <w:sz w:val="28"/>
          <w:szCs w:val="28"/>
          <w:rtl w:val="true"/>
          <w:lang w:bidi="fa-IR"/>
        </w:rPr>
        <w:t xml:space="preserve">. </w:t>
      </w:r>
      <w:bookmarkStart w:id="662" w:name="pg16511_162666"/>
    </w:p>
    <w:p>
      <w:pPr>
        <w:pStyle w:val="Heading3"/>
        <w:numPr>
          <w:ilvl w:val="2"/>
          <w:numId w:val="1"/>
        </w:numPr>
        <w:rPr/>
      </w:pPr>
      <w:bookmarkStart w:id="663" w:name="__RefHeading___Toc9283700_1280447820"/>
      <w:bookmarkStart w:id="664" w:name="_Toc236"/>
      <w:bookmarkEnd w:id="662"/>
      <w:bookmarkEnd w:id="663"/>
      <w:r>
        <w:rPr/>
        <w:t>7</w:t>
      </w:r>
      <w:r>
        <w:rPr>
          <w:rtl w:val="true"/>
        </w:rPr>
        <w:t xml:space="preserve">- </w:t>
      </w:r>
      <w:r>
        <w:rPr>
          <w:rtl w:val="true"/>
        </w:rPr>
        <w:t>باب الحنوط</w:t>
      </w:r>
      <w:bookmarkEnd w:id="664"/>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البيهقي أخبرنا أبو عبد الله الحافظ انباً أبو بكر بن اسحق انباً محمد بن ایوب انبأ ابراهيم بن موسى ثنا حميد بن عبد الرحمن الرواسي ثنا الحسن بن صالح عن هارون بن سعيد عن ابي وائل قال كان عند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مسك فأوصى ان يحنط به قال وقال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فضل حنوط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وروينا في ذلك عن ابن عمر وانس ابن مالك</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الحاكم اخبرنا أبو بكر بن اسحاق انبأ محمد بن ايوب ثنا ابراهيم ابن موسى ثنا حميد بن عبد الرحمن الراسي ثنا الحسن بن صالح عن هارون ابن سعد عن ابى وائل قال كان عند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مسك فأوصى ان يحنط به قال وقال على وهو فضل حنوط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ابي شيبه حدثنا حميد بن عبد الرحمن عن حسن عن هارون ابن سعد أن علياً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أوصى أن يجعل في حنوطه مسك وقال هو فضل حنوط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سنن الكبرى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المستدرك</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361/1</w:t>
      </w:r>
      <w:r>
        <w:rPr>
          <w:rFonts w:ascii="Amiri" w:hAnsi="Amiri" w:eastAsia="Amiri" w:cs="Amiri"/>
          <w:color w:val="111111"/>
          <w:sz w:val="28"/>
          <w:sz w:val="28"/>
          <w:szCs w:val="28"/>
          <w:rtl w:val="true"/>
          <w:lang w:bidi="ar-SA"/>
        </w:rPr>
        <w:t>،</w:t>
      </w:r>
    </w:p>
    <w:p>
      <w:pPr>
        <w:sectPr>
          <w:footerReference w:type="default" r:id="rId36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المصنف</w:t>
      </w:r>
      <w:r>
        <w:rPr>
          <w:rFonts w:eastAsia="IRNazanin" w:cs="IRNazanin"/>
          <w:color w:val="111111"/>
          <w:sz w:val="28"/>
          <w:szCs w:val="28"/>
          <w:rtl w:val="true"/>
          <w:lang w:bidi="fa-IR"/>
        </w:rPr>
        <w:t xml:space="preserve">: </w:t>
      </w:r>
      <w:r>
        <w:rPr>
          <w:rFonts w:eastAsia="IRNazanin" w:cs="IRNazanin"/>
          <w:color w:val="111111"/>
          <w:sz w:val="28"/>
          <w:szCs w:val="28"/>
          <w:lang w:bidi="fa-IR"/>
        </w:rPr>
        <w:t>438/3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bookmarkStart w:id="665" w:name="pg16511_162667"/>
    </w:p>
    <w:p>
      <w:pPr>
        <w:pStyle w:val="Heading3"/>
        <w:numPr>
          <w:ilvl w:val="2"/>
          <w:numId w:val="1"/>
        </w:numPr>
        <w:rPr/>
      </w:pPr>
      <w:bookmarkStart w:id="666" w:name="__RefHeading___Toc9283702_1280447820"/>
      <w:bookmarkStart w:id="667" w:name="_Toc237"/>
      <w:bookmarkEnd w:id="665"/>
      <w:bookmarkEnd w:id="666"/>
      <w:r>
        <w:rPr/>
        <w:t>8</w:t>
      </w:r>
      <w:r>
        <w:rPr>
          <w:rtl w:val="true"/>
        </w:rPr>
        <w:t xml:space="preserve">- </w:t>
      </w:r>
      <w:r>
        <w:rPr>
          <w:rtl w:val="true"/>
        </w:rPr>
        <w:t>باب النعش</w:t>
      </w:r>
      <w:bookmarkEnd w:id="667"/>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الرزاق عن ابن جريج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 لعطاء أتكره القطيفة الصفراء للنعش؟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أعلم،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فالحمراء؟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علي بن أبي 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نهاني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خاتم الذهب وعن القسي، يعني ثيابا من الحرير، وقطيفة الارجوان والميثرة، هيئة كانت تجعل تحت الرجل بمنزلة الطنفسة كهيئة البرذعة اللطيفة ذات ذباذب حمر وصفر</w:t>
      </w:r>
      <w:r>
        <w:rPr>
          <w:rFonts w:eastAsia="IRNazanin" w:cs="IRNazanin"/>
          <w:color w:val="111111"/>
          <w:sz w:val="28"/>
          <w:szCs w:val="28"/>
          <w:rtl w:val="true"/>
          <w:lang w:bidi="fa-IR"/>
        </w:rPr>
        <w:t>.</w:t>
      </w:r>
    </w:p>
    <w:p>
      <w:pPr>
        <w:sectPr>
          <w:footerReference w:type="default" r:id="rId36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المصنف</w:t>
      </w:r>
      <w:r>
        <w:rPr>
          <w:rFonts w:eastAsia="IRNazanin" w:cs="IRNazanin"/>
          <w:color w:val="111111"/>
          <w:sz w:val="28"/>
          <w:szCs w:val="28"/>
          <w:rtl w:val="true"/>
          <w:lang w:bidi="fa-IR"/>
        </w:rPr>
        <w:t xml:space="preserve">: </w:t>
      </w:r>
      <w:r>
        <w:rPr>
          <w:rFonts w:eastAsia="IRNazanin" w:cs="IRNazanin"/>
          <w:color w:val="111111"/>
          <w:sz w:val="28"/>
          <w:szCs w:val="28"/>
          <w:lang w:bidi="fa-IR"/>
        </w:rPr>
        <w:t>438/3</w:t>
      </w:r>
      <w:r>
        <w:rPr>
          <w:rFonts w:eastAsia="IRNazanin" w:cs="IRNazanin"/>
          <w:color w:val="111111"/>
          <w:sz w:val="28"/>
          <w:szCs w:val="28"/>
          <w:rtl w:val="true"/>
          <w:lang w:bidi="fa-IR"/>
        </w:rPr>
        <w:t xml:space="preserve"> </w:t>
      </w:r>
      <w:bookmarkStart w:id="668" w:name="pg16511_162668"/>
    </w:p>
    <w:p>
      <w:pPr>
        <w:pStyle w:val="Heading3"/>
        <w:numPr>
          <w:ilvl w:val="2"/>
          <w:numId w:val="1"/>
        </w:numPr>
        <w:rPr/>
      </w:pPr>
      <w:bookmarkStart w:id="669" w:name="__RefHeading___Toc9283704_1280447820"/>
      <w:bookmarkStart w:id="670" w:name="_Toc238"/>
      <w:bookmarkEnd w:id="668"/>
      <w:bookmarkEnd w:id="669"/>
      <w:r>
        <w:rPr/>
        <w:t>9</w:t>
      </w:r>
      <w:r>
        <w:rPr>
          <w:rtl w:val="true"/>
        </w:rPr>
        <w:t xml:space="preserve">- </w:t>
      </w:r>
      <w:r>
        <w:rPr>
          <w:rtl w:val="true"/>
        </w:rPr>
        <w:t>باب الصلاة على الجنائز</w:t>
      </w:r>
      <w:bookmarkEnd w:id="670"/>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الرزاق عن معمر عن أبي إسحاق عن الحارث عن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 الرجال والنساء كان الرجال يلون الامام، والنساء من وراء ذلك</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الرزاق عن الثوري عن أبي إسحاق عن الحارث عن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الرجال قبل النساء، والكبار قبل الصغار</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الرزاق عن الثوري عن منصور عن عبد الله بن عبد الرحمن ابن أبزي عن على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كان يقول على الميت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اغفر لا حيائنا وأمواتنا، وألف بين قلوبنا، وأصلح ذات بيننا، واجعل قلوبنا على قلوب أخيارنا، اللهم اغفر له، اللهم ارحمه اللهم أرجعه إلى خير مما كان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عفوك، وكان إذا جاءه نعى الرجل الغائب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إنا لله وإنا إليه راجعون، اللهم ارفع درجته في المهتدين واخلفه في تركته في الغابرين، ونحتسبه عندك يا رب العالمين اللهم ولا تحرمنا أجره، ولا تفتنا بعده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عبد الرزاق عن الثوري عن إسماعيل عن رجل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جاء رجل إلى علي بن أبي طالب</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تقوم فتصلي على هذه الجنازة؟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إنا لقائمون وما يصلي عليه إلا عمله</w:t>
      </w:r>
      <w:r>
        <w:rPr>
          <w:rFonts w:eastAsia="Amiri" w:cs="Amiri" w:ascii="Amiri" w:hAnsi="Amiri"/>
          <w:color w:val="111111"/>
          <w:sz w:val="28"/>
          <w:szCs w:val="28"/>
          <w:rtl w:val="true"/>
          <w:lang w:bidi="ar-SA"/>
        </w:rPr>
        <w:t>.</w:t>
      </w:r>
    </w:p>
    <w:p>
      <w:pPr>
        <w:sectPr>
          <w:footerReference w:type="default" r:id="rId37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البيهقي أخبرنا أبو الحسين بن الفضل القطان ببغداد انبأ عبد الله ابن جعفر ثنا يعقوب بن سفيان ثنا عبيد الله بن بن موسى انبأ العلاء ابن صالح </w:t>
      </w:r>
    </w:p>
    <w:p>
      <w:pPr>
        <w:pStyle w:val="BookText"/>
        <w:rPr/>
      </w:pPr>
      <w:r>
        <w:rPr>
          <w:rFonts w:ascii="Amiri" w:hAnsi="Amiri" w:eastAsia="Amiri" w:cs="Amiri"/>
          <w:color w:val="111111"/>
          <w:sz w:val="28"/>
          <w:sz w:val="28"/>
          <w:szCs w:val="28"/>
          <w:rtl w:val="true"/>
          <w:lang w:bidi="ar-SA"/>
        </w:rPr>
        <w:t>عن الحكم عن حنش قال مات سهل بن حنيف فاتي به الرحبة فصلى عليه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فلما اتينا الجنازة لحقنا قرظة ابن كعب في ناس من قومه أو في ناس من الانصار فقالوا يا امير المؤمنين لم نشهد الصلاة عليه فقال صلوا عليه فصلى بهم فكان أمامهم قرظة بن كعب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اخبرنا أبو الحسين بن الفضل انبأ عبد الله بن جعفر ثنا يعقوب بن سفيان ثنا عبد الله بن رجاء انباً زائدة عن ابي اسحاق عن علقمة ابن مرتد قال صلى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على يزيد بن المكفف النخعي فجاء قرظة بن كعب واصحابه بعد الدفن فامرهم ان يصلوا عليه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الهيثمي عن الشعبي قال صلى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يوم صفين على عمار بن ياسر و هاشم بن عتبة فكان عمار أقربهما إلى على وكان هاشم أقربها إلى القبلة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رواه الطبراني في الكبير وفيه سنان بن هرون وفيه كلام وقد وثق</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ابی شیبه حدثنا أبو الأحوص عن منصور عن عبد الله بن عبد الرحمن بن أبزى قال كان علي يقول في الصلاة على الميت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اللهم اغفر لاحيائنا وأمواتنا وألف بين قلوبنا واصلح ذات بيننا واجعل قلوبنا على قلوب خيارنا اللهم اغفر له اللهم ارحمه اللهم ارجعه إلى خير مما كان فيه اللهم عفوك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حدثنا وكيع عن إسرائيل عن جابر عن عامر عن كاتب لعلي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علياً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كبر على جنازة خمسا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حدثنا ابن فضيل عن أيوب بن النعمان قال صليت خلف زيد بن أرقم على جنازة فكبر عليها خمسا</w:t>
      </w:r>
      <w:r>
        <w:rPr>
          <w:rFonts w:eastAsia="Amiri" w:cs="Amiri" w:ascii="Amiri" w:hAnsi="Amiri"/>
          <w:color w:val="111111"/>
          <w:sz w:val="28"/>
          <w:szCs w:val="28"/>
          <w:rtl w:val="true"/>
          <w:lang w:bidi="ar-SA"/>
        </w:rPr>
        <w:t>.</w:t>
      </w:r>
    </w:p>
    <w:p>
      <w:pPr>
        <w:sectPr>
          <w:footerReference w:type="default" r:id="rId37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عنه حدثنا حفص عن عبد الاعلى بن سلع عن عبد خير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كان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يكبر على أهل بدر ستا وعلى أصحاب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خمسا وعلى سائر الناس أربعا</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عنه حدثنا عبد الله بن نمير ووكيع قالا حدثنا إسماعيل بن أبي خالد عن موسى بن عبد الله بن يزيد قال صلى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أبي قتادة فكبر عليه سبعا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عنه حدثنا أبو بكر قال ثنا هشيم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حصين عن الشعبي أن علياً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صلى على سهل بن حنيف فكبر عليه ستا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عنه حدثنا حفص بن غياث عن حجاج عن عمير بن سعد قال صلى على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يزيد ابن المكفف فكبر عليه أربعا وسلم تسليمة خفية عن يمينه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عنه حدثنا أبو الأحوص عن أبي إسحاق عن الحارث قال صليت خلف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جنازة فسلم عن يمينه حين فرغ السلام عليكم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عنه حدثنا ابن نمير عن الاعمش عن إبراهيم أنه كان يسلم على الجنازة تسليمة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عنه حدثنا شريك عن أبي إسحاق عن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إذا اجتمعت جنائز رجال ونساء جعل الرجال مما يلي الامام والنساء مما يلي القبلة فالحر والعبد يجعل الحر مما يلى الامام والعبد مما يلي القبلة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عنه عن وكيع عن سفيان عن منصور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حدثت عن عمير بن سعيد أن عليا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أدخل ميتا من قبل القبلة</w:t>
      </w:r>
      <w:r>
        <w:rPr>
          <w:rFonts w:eastAsia="Amiri" w:cs="Amiri" w:ascii="Amiri" w:hAnsi="Amiri"/>
          <w:color w:val="111111"/>
          <w:sz w:val="28"/>
          <w:szCs w:val="28"/>
          <w:rtl w:val="true"/>
          <w:lang w:bidi="ar-SA"/>
        </w:rPr>
        <w:t>.</w:t>
      </w:r>
    </w:p>
    <w:p>
      <w:pPr>
        <w:sectPr>
          <w:footerReference w:type="default" r:id="rId37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عنه حدثنا مصعب بن المقدام حدثنا مندل حدثنا الحسن ابن الحكم عن أسماء بنت عابس عن أبيها عن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إن السقط ليراغم ربه إذا دخل أبواه النار حتى يقال أيها السقط المراغم ربه إرفع فإني أدخلت أبويك الجنة قال فيجرهما بسرره حتى </w:t>
      </w:r>
    </w:p>
    <w:p>
      <w:pPr>
        <w:pStyle w:val="BookText"/>
        <w:rPr/>
      </w:pPr>
      <w:r>
        <w:rPr>
          <w:rFonts w:ascii="Amiri" w:hAnsi="Amiri" w:eastAsia="Amiri" w:cs="Amiri"/>
          <w:color w:val="111111"/>
          <w:sz w:val="28"/>
          <w:sz w:val="28"/>
          <w:szCs w:val="28"/>
          <w:rtl w:val="true"/>
          <w:lang w:bidi="ar-SA"/>
        </w:rPr>
        <w:t>يدخلها الجنة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عنه حدثنا ابن غير عن اشعث عن ابى اسحاق ان عليا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 اذا صلى على جنائز رجال و نساء جعل الرجال مما يلونه و النساء ممايلي القبلة و اذا دفنهم قدم الرجل و أخر النساء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عنه حدثنا عبدالوهاب عن سعيد عن قتادة فى الرجل و المرأة يدفنان في قبر واحد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يقدم الرجل امامها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عنه حدثنا هشيم أنا أشعث عن الشعبي قال جاء قرظة بن كعب في رهط مصر وقد صلى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علي بن حنيف ودفن فأمره على أن يصلى هو وأصحابه على القبر ففعل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عن جعفر بن سليمان حدثنا عيينة عن يزيد بن أصم قال سمعت علياً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 مات رجل من أهل الصفة فقالوا يا رسول الله ترك دينارا أو درهما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كيتان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صلوا على صاحبكم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عنه حدثنا أبو الأحوص عن منصور عن عبد الله بن عبد الرحمن بن أبزى قال كان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 في الصلاة على الميت اللهم اغفر لاحيائنا وأمواتنا وألف بين قلوبنا واصلح ذات بيننا واجعل قلوبنا على قلوب خيارنا اللهم اغفر له اللهم ارحمه اللهم ارجعه إلى خير مما كان فيه</w:t>
      </w:r>
    </w:p>
    <w:p>
      <w:pPr>
        <w:pStyle w:val="BookText"/>
        <w:rPr/>
      </w:pPr>
      <w:r>
        <w:rPr>
          <w:rFonts w:ascii="Amiri" w:hAnsi="Amiri" w:eastAsia="Amiri" w:cs="Amiri"/>
          <w:color w:val="111111"/>
          <w:sz w:val="28"/>
          <w:sz w:val="28"/>
          <w:szCs w:val="28"/>
          <w:rtl w:val="true"/>
          <w:lang w:bidi="ar-SA"/>
        </w:rPr>
        <w:t>اللهم عفوك</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المنابع</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المصنف </w:t>
      </w:r>
      <w:r>
        <w:rPr>
          <w:rFonts w:eastAsia="IRNazanin" w:cs="IRNazanin"/>
          <w:color w:val="111111"/>
          <w:sz w:val="28"/>
          <w:szCs w:val="28"/>
          <w:rtl w:val="true"/>
          <w:lang w:bidi="fa-IR"/>
        </w:rPr>
        <w:t xml:space="preserve">: </w:t>
      </w:r>
      <w:r>
        <w:rPr>
          <w:rFonts w:eastAsia="IRNazanin" w:cs="IRNazanin"/>
          <w:color w:val="111111"/>
          <w:sz w:val="28"/>
          <w:szCs w:val="28"/>
          <w:lang w:bidi="fa-IR"/>
        </w:rPr>
        <w:t>463/3</w:t>
      </w:r>
      <w:r>
        <w:rPr>
          <w:rFonts w:eastAsia="IRNazanin" w:cs="IRNazanin"/>
          <w:color w:val="111111"/>
          <w:sz w:val="28"/>
          <w:szCs w:val="28"/>
          <w:rtl w:val="true"/>
          <w:lang w:bidi="fa-IR"/>
        </w:rPr>
        <w:t xml:space="preserve"> - </w:t>
      </w:r>
      <w:r>
        <w:rPr>
          <w:rFonts w:eastAsia="IRNazanin" w:cs="IRNazanin"/>
          <w:color w:val="111111"/>
          <w:sz w:val="28"/>
          <w:szCs w:val="28"/>
          <w:lang w:bidi="fa-IR"/>
        </w:rPr>
        <w:t>487</w:t>
      </w:r>
      <w:r>
        <w:rPr>
          <w:rFonts w:eastAsia="IRNazanin" w:cs="IRNazanin"/>
          <w:color w:val="111111"/>
          <w:sz w:val="28"/>
          <w:szCs w:val="28"/>
          <w:rtl w:val="true"/>
          <w:lang w:bidi="fa-IR"/>
        </w:rPr>
        <w:t xml:space="preserve"> - </w:t>
      </w:r>
      <w:r>
        <w:rPr>
          <w:rFonts w:eastAsia="IRNazanin" w:cs="IRNazanin"/>
          <w:color w:val="111111"/>
          <w:sz w:val="28"/>
          <w:szCs w:val="28"/>
          <w:lang w:bidi="fa-IR"/>
        </w:rPr>
        <w:t>528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سنن الكبرى</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مجمع الزوائد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36/3</w:t>
      </w:r>
      <w:r>
        <w:rPr>
          <w:rFonts w:ascii="Amiri" w:hAnsi="Amiri" w:eastAsia="Amiri" w:cs="Amiri"/>
          <w:color w:val="111111"/>
          <w:sz w:val="28"/>
          <w:sz w:val="28"/>
          <w:szCs w:val="28"/>
          <w:rtl w:val="true"/>
          <w:lang w:bidi="ar-SA"/>
        </w:rPr>
        <w:t>،</w:t>
      </w:r>
    </w:p>
    <w:p>
      <w:pPr>
        <w:sectPr>
          <w:footerReference w:type="default" r:id="rId37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المصنف</w:t>
      </w:r>
      <w:r>
        <w:rPr>
          <w:rFonts w:eastAsia="IRNazanin" w:cs="IRNazanin"/>
          <w:color w:val="111111"/>
          <w:sz w:val="28"/>
          <w:szCs w:val="28"/>
          <w:rtl w:val="true"/>
          <w:lang w:bidi="fa-IR"/>
        </w:rPr>
        <w:t xml:space="preserve">: </w:t>
      </w:r>
      <w:r>
        <w:rPr>
          <w:rFonts w:eastAsia="IRNazanin" w:cs="IRNazanin"/>
          <w:color w:val="111111"/>
          <w:sz w:val="28"/>
          <w:szCs w:val="28"/>
          <w:lang w:bidi="fa-IR"/>
        </w:rPr>
        <w:t>292/3</w:t>
      </w:r>
      <w:r>
        <w:rPr>
          <w:rFonts w:eastAsia="IRNazanin" w:cs="IRNazanin"/>
          <w:color w:val="111111"/>
          <w:sz w:val="28"/>
          <w:szCs w:val="28"/>
          <w:rtl w:val="true"/>
          <w:lang w:bidi="fa-IR"/>
        </w:rPr>
        <w:t xml:space="preserve"> - </w:t>
      </w:r>
      <w:r>
        <w:rPr>
          <w:rFonts w:eastAsia="IRNazanin" w:cs="IRNazanin"/>
          <w:color w:val="111111"/>
          <w:sz w:val="28"/>
          <w:szCs w:val="28"/>
          <w:lang w:bidi="fa-IR"/>
        </w:rPr>
        <w:t>303</w:t>
      </w:r>
      <w:r>
        <w:rPr>
          <w:rFonts w:eastAsia="IRNazanin" w:cs="IRNazanin"/>
          <w:color w:val="111111"/>
          <w:sz w:val="28"/>
          <w:szCs w:val="28"/>
          <w:rtl w:val="true"/>
          <w:lang w:bidi="fa-IR"/>
        </w:rPr>
        <w:t xml:space="preserve"> - </w:t>
      </w:r>
      <w:r>
        <w:rPr>
          <w:rFonts w:eastAsia="IRNazanin" w:cs="IRNazanin"/>
          <w:color w:val="111111"/>
          <w:sz w:val="28"/>
          <w:szCs w:val="28"/>
          <w:lang w:bidi="fa-IR"/>
        </w:rPr>
        <w:t>307</w:t>
      </w:r>
      <w:r>
        <w:rPr>
          <w:rFonts w:eastAsia="IRNazanin" w:cs="IRNazanin"/>
          <w:color w:val="111111"/>
          <w:sz w:val="28"/>
          <w:szCs w:val="28"/>
          <w:rtl w:val="true"/>
          <w:lang w:bidi="fa-IR"/>
        </w:rPr>
        <w:t xml:space="preserve"> - </w:t>
      </w:r>
      <w:r>
        <w:rPr>
          <w:rFonts w:eastAsia="IRNazanin" w:cs="IRNazanin"/>
          <w:color w:val="111111"/>
          <w:sz w:val="28"/>
          <w:szCs w:val="28"/>
          <w:lang w:bidi="fa-IR"/>
        </w:rPr>
        <w:t>315</w:t>
      </w:r>
      <w:r>
        <w:rPr>
          <w:rFonts w:eastAsia="IRNazanin" w:cs="IRNazanin"/>
          <w:color w:val="111111"/>
          <w:sz w:val="28"/>
          <w:szCs w:val="28"/>
          <w:rtl w:val="true"/>
          <w:lang w:bidi="fa-IR"/>
        </w:rPr>
        <w:t xml:space="preserve"> - </w:t>
      </w:r>
      <w:r>
        <w:rPr>
          <w:rFonts w:eastAsia="IRNazanin" w:cs="IRNazanin"/>
          <w:color w:val="111111"/>
          <w:sz w:val="28"/>
          <w:szCs w:val="28"/>
          <w:lang w:bidi="fa-IR"/>
        </w:rPr>
        <w:t>328</w:t>
      </w:r>
      <w:r>
        <w:rPr>
          <w:rFonts w:eastAsia="IRNazanin" w:cs="IRNazanin"/>
          <w:color w:val="111111"/>
          <w:sz w:val="28"/>
          <w:szCs w:val="28"/>
          <w:rtl w:val="true"/>
          <w:lang w:bidi="fa-IR"/>
        </w:rPr>
        <w:t xml:space="preserve"> - </w:t>
      </w:r>
      <w:r>
        <w:rPr>
          <w:rFonts w:eastAsia="IRNazanin" w:cs="IRNazanin"/>
          <w:color w:val="111111"/>
          <w:sz w:val="28"/>
          <w:szCs w:val="28"/>
          <w:lang w:bidi="fa-IR"/>
        </w:rPr>
        <w:t>354</w:t>
      </w:r>
      <w:r>
        <w:rPr>
          <w:rFonts w:eastAsia="IRNazanin" w:cs="IRNazanin"/>
          <w:color w:val="111111"/>
          <w:sz w:val="28"/>
          <w:szCs w:val="28"/>
          <w:rtl w:val="true"/>
          <w:lang w:bidi="fa-IR"/>
        </w:rPr>
        <w:t xml:space="preserve"> - </w:t>
      </w:r>
      <w:r>
        <w:rPr>
          <w:rFonts w:eastAsia="IRNazanin" w:cs="IRNazanin"/>
          <w:color w:val="111111"/>
          <w:sz w:val="28"/>
          <w:szCs w:val="28"/>
          <w:lang w:bidi="fa-IR"/>
        </w:rPr>
        <w:t>360</w:t>
      </w:r>
      <w:r>
        <w:rPr>
          <w:rFonts w:eastAsia="IRNazanin" w:cs="IRNazanin"/>
          <w:color w:val="111111"/>
          <w:sz w:val="28"/>
          <w:szCs w:val="28"/>
          <w:rtl w:val="true"/>
          <w:lang w:bidi="fa-IR"/>
        </w:rPr>
        <w:t xml:space="preserve"> - </w:t>
      </w:r>
      <w:r>
        <w:rPr>
          <w:rFonts w:eastAsia="IRNazanin" w:cs="IRNazanin"/>
          <w:color w:val="111111"/>
          <w:sz w:val="28"/>
          <w:szCs w:val="28"/>
          <w:lang w:bidi="fa-IR"/>
        </w:rPr>
        <w:t>373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412/10</w:t>
      </w:r>
      <w:r>
        <w:rPr>
          <w:rFonts w:eastAsia="IRNazanin" w:cs="IRNazanin"/>
          <w:color w:val="111111"/>
          <w:sz w:val="28"/>
          <w:szCs w:val="28"/>
          <w:rtl w:val="true"/>
          <w:lang w:bidi="fa-IR"/>
        </w:rPr>
        <w:t xml:space="preserve">. </w:t>
      </w:r>
      <w:bookmarkStart w:id="671" w:name="pg16511_162672"/>
    </w:p>
    <w:p>
      <w:pPr>
        <w:pStyle w:val="Heading3"/>
        <w:numPr>
          <w:ilvl w:val="2"/>
          <w:numId w:val="1"/>
        </w:numPr>
        <w:rPr/>
      </w:pPr>
      <w:bookmarkStart w:id="672" w:name="__RefHeading___Toc9283706_1280447820"/>
      <w:bookmarkStart w:id="673" w:name="_Toc239"/>
      <w:bookmarkEnd w:id="671"/>
      <w:bookmarkEnd w:id="672"/>
      <w:r>
        <w:rPr/>
        <w:t>10</w:t>
      </w:r>
      <w:r>
        <w:rPr>
          <w:rtl w:val="true"/>
        </w:rPr>
        <w:t xml:space="preserve">- </w:t>
      </w:r>
      <w:r>
        <w:rPr>
          <w:rtl w:val="true"/>
        </w:rPr>
        <w:t>باب التكبير على الجنائز</w:t>
      </w:r>
      <w:bookmarkEnd w:id="673"/>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الرزاق عن الثوري عن الاعمش عن عمير بن سعيد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كبر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يزيد بن المكفف النخعي أربعا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الرزاق عن ابن عيينة عن يزيد بن أبي زياد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عبد الله بن معقل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صلى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سهل بن حنيف فكبر عليه ستا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عبد الرزاق عن معمر عن حماد عن إبراهيم أن علياً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كبر على جنازة خمسا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عبد الرزاق عن ابن عيينة عن إسماعيل عن الشعبي قال حدثني عبد الله بن معقل أن علياً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على سهل حنيف، فكبر عليه ستا ثم التفت إلينا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،بدري، قال الشعبي وقدم علقمة من الشام فقال لابن مسعود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إخوتك بالشام يكبرون على جنائزهم خمسا فلو وقتم لنا وقتا نتابعكم عليه، فأطرق عبد الله ساعة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انظروا جنائزكم فكبروا عليها ما كبر أئمتكم لا وقت ولا عدد</w:t>
      </w:r>
      <w:r>
        <w:rPr>
          <w:rFonts w:eastAsia="Amiri" w:cs="Amiri" w:ascii="Amiri" w:hAnsi="Amiri"/>
          <w:color w:val="111111"/>
          <w:sz w:val="28"/>
          <w:szCs w:val="28"/>
          <w:rtl w:val="true"/>
          <w:lang w:bidi="ar-SA"/>
        </w:rPr>
        <w:t>.</w:t>
      </w:r>
    </w:p>
    <w:p>
      <w:pPr>
        <w:sectPr>
          <w:footerReference w:type="default" r:id="rId37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البيهقي اخبرنا أبو عبد الله الحافظ وابو بكر بن الحسن قالا ثنا أبو العباس ثنا محمد بن اسحق انبأ الفضل بن دكين ثنا مالك ابن مغول عن عمير بن سعيد قال صلى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يزيد بن مكفف فكبر اربعا قال ثم حثا في قبره التراب</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اخبرنا أبو نعيم ثنا شريك عن ابي مالك الاشجعي عن عمير بن سعيد انه رأى عليا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قبر ابن مكفف حثا ثنتين أو ثلاثا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عنه أخبرنا ابو عبد الله الحافظ أنبأ أبو عبد الله محمد بن علي الصنعاني بمكة ثنا اسحاق بن ابراهيم الدبرى انبأ عبدالرزاق انبأ ابن عيينة عن اسماعيل بن ابي خالد عن الشعبي عن عبد الله بن معقل ان عليا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على سهل بن حنيف فكبر عليه ستا ثم التفت الينا فقال انه من اهل بدر و رواه این عيينة ايضا عن ابن الاصبهاني و غيره عن عبدالله بن معقل عن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أخبرنا أبو الحسين بن الفضل القطان انبأ عبد الله بن جعفر انبأ يعقوب بن سفيان ثنا عبيد الله بن موسى عن اسماعيل بن ابي خالد عن موسى بن عبد الله بن يزيد ان عليا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صلى على ابي قتادة فكبر عليه سبعا وكان بدريا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هكذا روي وهو غلط لان ابا قتادة بقي بعد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مدة طويلة وروينا عن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انه كبر على يزيد بن المكفف أربعا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عنه أخبرنا أبو بكر بن الحارث الفقيه انبأ على بن عمر الحافظ ثنا الحسين ابن اسمعيل ثنا أبو هشام ثنا حفص عن عبد الملك بن سلع عن عبد خير عن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انه كان يكبر على اهل بدرستا وعلى اصحاب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خمسا وعلى سائر الناس اربعا</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اخبرنا ابو حازم الحافظ انباً ابو احمد الحافظ انباً ابوبكر محمد بن اسحاق بن خزيمة ثنا محمد بن رافع ثنا يزيد بن هارون انبأ الحجاج ابن ارطاة عن عمير بن سعيد قال صليت خلف على بن ابى طالب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جنازة يزيد بن مكفف فكبر عليه أربعا و سلم واحدة</w:t>
      </w:r>
      <w:r>
        <w:rPr>
          <w:rFonts w:eastAsia="Amiri" w:cs="Amiri" w:ascii="Amiri" w:hAnsi="Amiri"/>
          <w:color w:val="111111"/>
          <w:sz w:val="28"/>
          <w:szCs w:val="28"/>
          <w:rtl w:val="true"/>
          <w:lang w:bidi="ar-SA"/>
        </w:rPr>
        <w:t>.</w:t>
      </w:r>
    </w:p>
    <w:p>
      <w:pPr>
        <w:sectPr>
          <w:footerReference w:type="default" r:id="rId37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الهيثمي عن عبد الله بن مغفل أن علياً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على سهل بن </w:t>
      </w:r>
    </w:p>
    <w:p>
      <w:pPr>
        <w:pStyle w:val="BookText"/>
        <w:rPr/>
      </w:pPr>
      <w:r>
        <w:rPr>
          <w:rFonts w:ascii="Amiri" w:hAnsi="Amiri" w:eastAsia="Amiri" w:cs="Amiri"/>
          <w:color w:val="111111"/>
          <w:sz w:val="28"/>
          <w:sz w:val="28"/>
          <w:szCs w:val="28"/>
          <w:rtl w:val="true"/>
          <w:lang w:bidi="ar-SA"/>
        </w:rPr>
        <w:t>حنيف فكبر عليه ستا ثم التفت الينا فقال انه بدرى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رواه الطبراني في الكبيرور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الخطيب عن احمد بن رزق أخبرنا عثمان بن احمد الدقاق حدثنا حنبل ابن اسحاق حدثنا غسان بن الربيع مع أبي عبدالله حدثنا أبو اسرائيل عن الحكم عن حنش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صليت خلف على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الرحبة وصلى على سهل ابن ،حنيف فكبر ستا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المنابع</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المصنف</w:t>
      </w:r>
      <w:r>
        <w:rPr>
          <w:rFonts w:eastAsia="IRNazanin" w:cs="IRNazanin"/>
          <w:color w:val="111111"/>
          <w:sz w:val="28"/>
          <w:szCs w:val="28"/>
          <w:rtl w:val="true"/>
          <w:lang w:bidi="fa-IR"/>
        </w:rPr>
        <w:t xml:space="preserve">: </w:t>
      </w:r>
      <w:r>
        <w:rPr>
          <w:rFonts w:eastAsia="IRNazanin" w:cs="IRNazanin"/>
          <w:color w:val="111111"/>
          <w:sz w:val="28"/>
          <w:szCs w:val="28"/>
          <w:lang w:bidi="fa-IR"/>
        </w:rPr>
        <w:t>480/3</w:t>
      </w:r>
      <w:r>
        <w:rPr>
          <w:rFonts w:eastAsia="IRNazanin" w:cs="IRNazanin"/>
          <w:color w:val="111111"/>
          <w:sz w:val="28"/>
          <w:szCs w:val="28"/>
          <w:rtl w:val="true"/>
          <w:lang w:bidi="fa-IR"/>
        </w:rPr>
        <w:t xml:space="preserve"> - </w:t>
      </w:r>
      <w:r>
        <w:rPr>
          <w:rFonts w:eastAsia="IRNazanin" w:cs="IRNazanin"/>
          <w:color w:val="111111"/>
          <w:sz w:val="28"/>
          <w:szCs w:val="28"/>
          <w:lang w:bidi="fa-IR"/>
        </w:rPr>
        <w:t>481</w:t>
      </w:r>
      <w:r>
        <w:rPr>
          <w:rFonts w:ascii="IRNazanin" w:hAnsi="IRNazanin" w:eastAsia="IRNazanin"/>
          <w:color w:val="111111"/>
          <w:sz w:val="28"/>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سنن الكبرى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410/3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36/4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43</w:t>
      </w:r>
      <w:r>
        <w:rPr>
          <w:rFonts w:ascii="Amiri" w:hAnsi="Amiri" w:eastAsia="Amiri" w:cs="Amiri"/>
          <w:color w:val="111111"/>
          <w:sz w:val="28"/>
          <w:sz w:val="28"/>
          <w:szCs w:val="28"/>
          <w:rtl w:val="true"/>
          <w:lang w:bidi="ar-SA"/>
        </w:rPr>
        <w:t>،</w:t>
      </w:r>
    </w:p>
    <w:p>
      <w:pPr>
        <w:sectPr>
          <w:footerReference w:type="default" r:id="rId37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مجمع الزوائد </w:t>
      </w:r>
      <w:r>
        <w:rPr>
          <w:rFonts w:eastAsia="IRNazanin" w:cs="IRNazanin"/>
          <w:color w:val="111111"/>
          <w:sz w:val="28"/>
          <w:szCs w:val="28"/>
          <w:rtl w:val="true"/>
          <w:lang w:bidi="fa-IR"/>
        </w:rPr>
        <w:t xml:space="preserve">: </w:t>
      </w:r>
      <w:r>
        <w:rPr>
          <w:rFonts w:eastAsia="IRNazanin" w:cs="IRNazanin"/>
          <w:color w:val="111111"/>
          <w:sz w:val="28"/>
          <w:szCs w:val="28"/>
          <w:lang w:bidi="fa-IR"/>
        </w:rPr>
        <w:t>34/3</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تاریخ بغداد</w:t>
      </w:r>
      <w:r>
        <w:rPr>
          <w:rFonts w:eastAsia="IRNazanin" w:cs="IRNazanin"/>
          <w:color w:val="111111"/>
          <w:sz w:val="28"/>
          <w:szCs w:val="28"/>
          <w:rtl w:val="true"/>
          <w:lang w:bidi="fa-IR"/>
        </w:rPr>
        <w:t xml:space="preserve">: </w:t>
      </w:r>
      <w:r>
        <w:rPr>
          <w:rFonts w:eastAsia="IRNazanin" w:cs="IRNazanin"/>
          <w:color w:val="111111"/>
          <w:sz w:val="28"/>
          <w:szCs w:val="28"/>
          <w:lang w:bidi="fa-IR"/>
        </w:rPr>
        <w:t>330/12</w:t>
      </w:r>
      <w:r>
        <w:rPr>
          <w:rFonts w:eastAsia="IRNazanin" w:cs="IRNazanin"/>
          <w:color w:val="111111"/>
          <w:sz w:val="28"/>
          <w:szCs w:val="28"/>
          <w:rtl w:val="true"/>
          <w:lang w:bidi="fa-IR"/>
        </w:rPr>
        <w:t xml:space="preserve"> </w:t>
      </w:r>
      <w:bookmarkStart w:id="674" w:name="pg16511_162675"/>
    </w:p>
    <w:p>
      <w:pPr>
        <w:pStyle w:val="Heading3"/>
        <w:numPr>
          <w:ilvl w:val="2"/>
          <w:numId w:val="1"/>
        </w:numPr>
        <w:rPr/>
      </w:pPr>
      <w:bookmarkStart w:id="675" w:name="__RefHeading___Toc9283708_1280447820"/>
      <w:bookmarkStart w:id="676" w:name="_Toc240"/>
      <w:bookmarkEnd w:id="674"/>
      <w:bookmarkEnd w:id="675"/>
      <w:r>
        <w:rPr/>
        <w:t>11</w:t>
      </w:r>
      <w:r>
        <w:rPr>
          <w:rtl w:val="true"/>
        </w:rPr>
        <w:t xml:space="preserve">- </w:t>
      </w:r>
      <w:r>
        <w:rPr>
          <w:rtl w:val="true"/>
        </w:rPr>
        <w:t>باب تشييع الجنازة</w:t>
      </w:r>
      <w:bookmarkEnd w:id="676"/>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عبدالرزاق عن الثوري عن عروة بن الحارث عن زائدة ابن أوس الكندي عن سعيد بن عبدالرحمن بن أبزى عن أبيه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كنت ، مع علي في جنازة،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على آخذ بيدى و نحن خلفها، و أبوبكر و عمر يمشيان أمامها، 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فضل الماشي خلفها على الذي يمشي أمامها، كفضل صلاة الجماعة على صلاة الفذ و إنهما ليعلمان من ذلك ما أعلم و لكنهما لا يحبان أن يشقا على الناس</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البخاري حدثنا عثمان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حدثني جرير عن منصور عن سعد ابن عبيدة عن أبي عبد الرحمن عن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كنا في جنازة في بقيع الغرقد فأتانا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فقعد قعدنا حوله و معه مخصره فنكس فجعل ينكت بمخصرته ثم قال ما منكم من أحد ما من نفس منفوسة إلا كتب مكانها من الجنة والنار و إلا قد كتب شقية أو سعيدة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رجل يا رسول الله أفلا نتكل على كتابنا وندع العمل فمن كان منا من أهل السعادة فسيصير إلى عمل أهل السعادة فييسرون لعمل السعادة، و أما أهل الشقاوة فييسرون لعمل الشقاوة، ثم قرأ فأما من أعطى و اتقی الآية</w:t>
      </w:r>
      <w:r>
        <w:rPr>
          <w:rFonts w:eastAsia="IRNazanin" w:cs="IRNazanin"/>
          <w:color w:val="111111"/>
          <w:sz w:val="28"/>
          <w:szCs w:val="28"/>
          <w:rtl w:val="true"/>
          <w:lang w:bidi="fa-IR"/>
        </w:rPr>
        <w:t>.</w:t>
      </w:r>
    </w:p>
    <w:p>
      <w:pPr>
        <w:sectPr>
          <w:footerReference w:type="default" r:id="rId37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عنه حدثني محمد بن بشار حدثنا عندر حدثنا شعبة عن </w:t>
      </w:r>
    </w:p>
    <w:p>
      <w:pPr>
        <w:pStyle w:val="BookText"/>
        <w:rPr/>
      </w:pPr>
      <w:r>
        <w:rPr>
          <w:rFonts w:ascii="IRNazanin" w:hAnsi="IRNazanin" w:eastAsia="IRNazanin"/>
          <w:color w:val="111111"/>
          <w:sz w:val="28"/>
          <w:sz w:val="28"/>
          <w:szCs w:val="28"/>
          <w:rtl w:val="true"/>
          <w:lang w:bidi="fa-IR"/>
        </w:rPr>
        <w:t>منصور و الأعمش سمعا سعد بن عبيدة عن أبي عبد الرحمن عن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كان فى جنازة فأخذ عودا فجعل ينكت في الأرض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منكم من أحد إلا كتب مقعده من النار أو من الجنة قالوا ألا نتكل؟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أعملوا فكل ميسر فأما من أعطى واتق الآية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ابن ماجة حدثنا هناد بن السري ثنا أبو الأحوص عن أبي إسحاق، عن الحارث عن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للمسلم على المسلم ستة بالمعروف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يسلم عليه إذا لقيه و يجيبه إذا دعاه و يشمته إذا عطس و يعوده إذا مرض زيتبع جنازته إذا مات و يحب له ما يجب لنفسه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البيهقي أخبرنا أبو عبد الله الحافظ اخبرني محمد بن احمد بن بالويه ثنا محمد بن غالب حدثني عمرو بن مرزوق انبأ شعبة عن ابي فروة الجهني قال سمعت زائدة يحدث عن ابن عبد الرحمن بن ابزي عن ابيه ان ابا بكر وعمر كانا يمشيان امام الجنازة وكان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يمشي خلفها فقيل لعلي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انهما يمشيان امامها فقال انهما يعلمان ان المشي خلفها افضل من المشي امامها كفضل صلاة الرجل في جماعة علي صلاته فذا ولكنهما سهلان يسهلان للناس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الهيتمي ابي سعيد الخدري قال سألت على بن ابى طالب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فقلت يا أبا الحسن أيها أفضل المشى خلف الجنازة أو أمامها فقال لى يا أبا سعيد و مثلك يسأل عن هذا إلى مثلى إنى رأيت أبا بكر وعمر يمشيان أمامها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 رحمهما الله وغفر لهما و الله لقد سمعا كما سمعنا و لكنهما كانا سهلين يحبان السهولة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سمعاكما</w:t>
      </w:r>
    </w:p>
    <w:p>
      <w:pPr>
        <w:sectPr>
          <w:footerReference w:type="default" r:id="rId37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يا أبا سعيد إذا مشيت خلف أخيك المسلم فانصت و فكر في نفسك كأنك قد صرت مثله أخوك كان يشاحك على الدنيا خرج منها حزينا </w:t>
      </w:r>
    </w:p>
    <w:p>
      <w:pPr>
        <w:pStyle w:val="BookText"/>
        <w:rPr/>
      </w:pPr>
      <w:r>
        <w:rPr>
          <w:rFonts w:ascii="Amiri" w:hAnsi="Amiri" w:eastAsia="Amiri" w:cs="Amiri"/>
          <w:color w:val="111111"/>
          <w:sz w:val="28"/>
          <w:sz w:val="28"/>
          <w:szCs w:val="28"/>
          <w:rtl w:val="true"/>
          <w:lang w:bidi="ar-SA"/>
        </w:rPr>
        <w:t>سليبا ليس له إلا ما تزود من عمل صالح فاذا بلغت القبر فجلس الناس فلا تجلس و لكن قم على شفير قبره فقل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بسم الله و فى سبيل الله و على ملة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اللهم عبدك نزل بك و أنت خير منزول به خلف الدنيا خلف ظهره فاجعل ما قدم عليه خيرا مما خلف فانك قلت و ما عند الله خير للأبرار ثم احث عليه ثلاث حثيات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ابى شيبه حدثنا أبو الأحوص عن أبي إسحاق عن الحارث عن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للمسلم على المسلم أن يعوده إذا مرض ويحضر جنازته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المنابع</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المصنف</w:t>
      </w:r>
      <w:r>
        <w:rPr>
          <w:rFonts w:eastAsia="IRNazanin" w:cs="IRNazanin"/>
          <w:color w:val="111111"/>
          <w:sz w:val="28"/>
          <w:szCs w:val="28"/>
          <w:rtl w:val="true"/>
          <w:lang w:bidi="fa-IR"/>
        </w:rPr>
        <w:t xml:space="preserve">: </w:t>
      </w:r>
      <w:r>
        <w:rPr>
          <w:rFonts w:eastAsia="IRNazanin" w:cs="IRNazanin"/>
          <w:color w:val="111111"/>
          <w:sz w:val="28"/>
          <w:szCs w:val="28"/>
          <w:lang w:bidi="fa-IR"/>
        </w:rPr>
        <w:t>446/3</w:t>
      </w:r>
      <w:r>
        <w:rPr>
          <w:rFonts w:eastAsia="IRNazanin" w:cs="IRNazanin"/>
          <w:color w:val="111111"/>
          <w:sz w:val="28"/>
          <w:szCs w:val="28"/>
          <w:rtl w:val="true"/>
          <w:lang w:bidi="fa-IR"/>
        </w:rPr>
        <w:t xml:space="preserve"> - </w:t>
      </w:r>
      <w:r>
        <w:rPr>
          <w:rFonts w:eastAsia="IRNazanin" w:cs="IRNazanin"/>
          <w:color w:val="111111"/>
          <w:sz w:val="28"/>
          <w:szCs w:val="28"/>
          <w:lang w:bidi="fa-IR"/>
        </w:rPr>
        <w:t>0447</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صحيح البخاری</w:t>
      </w:r>
      <w:r>
        <w:rPr>
          <w:rFonts w:eastAsia="IRNazanin" w:cs="IRNazanin"/>
          <w:color w:val="111111"/>
          <w:sz w:val="28"/>
          <w:szCs w:val="28"/>
          <w:rtl w:val="true"/>
          <w:lang w:bidi="fa-IR"/>
        </w:rPr>
        <w:t xml:space="preserve">: </w:t>
      </w:r>
      <w:r>
        <w:rPr>
          <w:rFonts w:eastAsia="IRNazanin" w:cs="IRNazanin"/>
          <w:color w:val="111111"/>
          <w:sz w:val="28"/>
          <w:szCs w:val="28"/>
          <w:lang w:bidi="fa-IR"/>
        </w:rPr>
        <w:t>120/2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195/9</w:t>
      </w:r>
      <w:r>
        <w:rPr>
          <w:rFonts w:ascii="IRNazanin" w:hAnsi="IRNazanin" w:eastAsia="IRNazanin"/>
          <w:color w:val="111111"/>
          <w:sz w:val="28"/>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سنن ابن ماجة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461/1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سنن الكبرى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p>
    <w:p>
      <w:pPr>
        <w:sectPr>
          <w:footerReference w:type="default" r:id="rId37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مجمع الزوائد</w:t>
      </w:r>
      <w:r>
        <w:rPr>
          <w:rFonts w:eastAsia="IRNazanin" w:cs="IRNazanin"/>
          <w:color w:val="111111"/>
          <w:sz w:val="28"/>
          <w:szCs w:val="28"/>
          <w:rtl w:val="true"/>
          <w:lang w:bidi="fa-IR"/>
        </w:rPr>
        <w:t xml:space="preserve">: </w:t>
      </w:r>
      <w:r>
        <w:rPr>
          <w:rFonts w:eastAsia="IRNazanin" w:cs="IRNazanin"/>
          <w:color w:val="111111"/>
          <w:sz w:val="28"/>
          <w:szCs w:val="28"/>
          <w:lang w:bidi="fa-IR"/>
        </w:rPr>
        <w:t>44/3</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المصنف </w:t>
      </w:r>
      <w:r>
        <w:rPr>
          <w:rFonts w:eastAsia="IRNazanin" w:cs="IRNazanin"/>
          <w:color w:val="111111"/>
          <w:sz w:val="28"/>
          <w:szCs w:val="28"/>
          <w:rtl w:val="true"/>
          <w:lang w:bidi="fa-IR"/>
        </w:rPr>
        <w:t xml:space="preserve">: </w:t>
      </w:r>
      <w:r>
        <w:rPr>
          <w:rFonts w:eastAsia="IRNazanin" w:cs="IRNazanin"/>
          <w:color w:val="111111"/>
          <w:sz w:val="28"/>
          <w:szCs w:val="28"/>
          <w:lang w:bidi="fa-IR"/>
        </w:rPr>
        <w:t>235/3</w:t>
      </w:r>
      <w:r>
        <w:rPr>
          <w:rFonts w:eastAsia="IRNazanin" w:cs="IRNazanin"/>
          <w:color w:val="111111"/>
          <w:sz w:val="28"/>
          <w:szCs w:val="28"/>
          <w:rtl w:val="true"/>
          <w:lang w:bidi="fa-IR"/>
        </w:rPr>
        <w:t xml:space="preserve">. </w:t>
      </w:r>
      <w:bookmarkStart w:id="677" w:name="pg16511_162678"/>
    </w:p>
    <w:p>
      <w:pPr>
        <w:pStyle w:val="Heading3"/>
        <w:numPr>
          <w:ilvl w:val="2"/>
          <w:numId w:val="1"/>
        </w:numPr>
        <w:rPr/>
      </w:pPr>
      <w:bookmarkStart w:id="678" w:name="__RefHeading___Toc9283710_1280447820"/>
      <w:bookmarkStart w:id="679" w:name="_Toc241"/>
      <w:bookmarkEnd w:id="677"/>
      <w:bookmarkEnd w:id="678"/>
      <w:r>
        <w:rPr/>
        <w:t>12</w:t>
      </w:r>
      <w:r>
        <w:rPr>
          <w:rtl w:val="true"/>
        </w:rPr>
        <w:t xml:space="preserve"> - </w:t>
      </w:r>
      <w:r>
        <w:rPr>
          <w:rtl w:val="true"/>
        </w:rPr>
        <w:t>باب القيام للجنائز</w:t>
      </w:r>
      <w:bookmarkEnd w:id="679"/>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الله حدثني أبي ثنا اسماعيل بن يريم عن محمد بن عمرو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حدثنی و معد بن عمرو بن سعد بن معاذ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شهدت جنارة في بني سلمة فقمت فقال لى نافع بن جبير اجلس فاني سأخبرك في هذا بثبت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حدثني مسعود بن الحكم الرزقى انه سمع على ابن أبي 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برحبة الكوفة و هو يقول كان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أمرنا بالقيام في الجنازة ثم جلس بعد ذلك و أمرنا بالقيام فى الجنازة ثم جلس بعد ذلك و أمرنا بالجلوس</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الرزاق عن الثوري عن ليث عن مجاهد عن أبي معمر مر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كنا مع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فمر بجنازة فقام لها 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على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أفتاكم بهذا؟ فقالوا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أبو موسى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إنما فعل ذلك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مرة، وكان يتشبه بأهل الكتاب فلما نهي انتهى</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عبد الرزاق عن ابن جريج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أخبرني موسى بن عقبة عن قيس بن مسعود عن أبيه أنه شهد جنازة مع علي بن أبي 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بالكوفة فرأى ناسا قياما ينتظرون الجنازة أن توضع فأشار إليهم بدرة معه أو سوط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اجلسوا فإن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 جلس بعدما كان يقوم</w:t>
      </w:r>
      <w:r>
        <w:rPr>
          <w:rFonts w:eastAsia="IRNazanin" w:cs="IRNazanin"/>
          <w:color w:val="111111"/>
          <w:sz w:val="28"/>
          <w:szCs w:val="28"/>
          <w:rtl w:val="true"/>
          <w:lang w:bidi="fa-IR"/>
        </w:rPr>
        <w:t>.</w:t>
      </w:r>
    </w:p>
    <w:p>
      <w:pPr>
        <w:sectPr>
          <w:footerReference w:type="default" r:id="rId38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عبد الرزاق عن الثوري عن يحيى بن سعيد عن نافع ابن جبير عن مسعود بن الحكم عن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قام عند القبر ثم جلس</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ماجة حدثنا على بن محمد ثنا وكيع عن شعبة عن محمد بن المكندر عن مسعود بن الحكم عن على بن ابى 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قام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للجنازة فقمنا حتى جلس فجلسنا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النسائى أخبرنا قتيبة قال حدثنا الليث عن يحيى بن واقد عن نافع بن جبير عن مسعود بن الحكم عن على بن أبي 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 ذكر القيام على الجنازة حتى توضع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بن ابى 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قام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قعد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عنه أخبرنا أسماعيل بن مسعود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خالد قال حدثنا شعبة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أخبرنى محمد بن المنكدر عن مسعود بن الحكم عن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رأيت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قام فقمنا و رأيناه قعد فقعدنا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الترمذي حدثنا قتيبة حدثنا الليث عن يحيي بن سعيد عن واقد و هو ابن عمرو بن سعد بن معاذ عن نافع بن جبير عن مسعود بن الحكم عن علي بن ابي 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انه ذكر القيام على الجنازة حتى توضع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قام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قعد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البيهق اخبرنا ابو زكريا ابن ابى اسحاق المزكى فى آخرين قالوا ثنا ابوالعباس محمد بن يعقوب انبا الربيع انبا الشافعي انبا مالك عن يحيى ابن سعيد ح واخبرنا أبو صالح بن ابي طاهر انبأ جدي يحيي بن منصور القاضي ثنا احمد سلمة</w:t>
      </w:r>
      <w:r>
        <w:rPr>
          <w:rFonts w:eastAsia="Amiri" w:cs="Amiri" w:ascii="Amiri" w:hAnsi="Amiri"/>
          <w:color w:val="111111"/>
          <w:sz w:val="28"/>
          <w:szCs w:val="28"/>
          <w:rtl w:val="true"/>
          <w:lang w:bidi="ar-SA"/>
        </w:rPr>
        <w:t>.</w:t>
      </w:r>
    </w:p>
    <w:p>
      <w:pPr>
        <w:sectPr>
          <w:footerReference w:type="default" r:id="rId38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ثنا قتيبة بن سعيد الثقفي ثنا الليث عن يحيي بن سعيد عن واقد بن عبد الله بن سعد بن معاذ وفي حديث مالك واقد بن عمرو بن سعد بن معاذ عن نافع بن جبير عن مسعود ابن الحكم عن علي بن ابي طالب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w:t>
      </w:r>
    </w:p>
    <w:p>
      <w:pPr>
        <w:pStyle w:val="BookText"/>
        <w:rPr/>
      </w:pPr>
      <w:r>
        <w:rPr>
          <w:rFonts w:ascii="Amiri" w:hAnsi="Amiri" w:eastAsia="Amiri" w:cs="Amiri"/>
          <w:color w:val="111111"/>
          <w:sz w:val="28"/>
          <w:sz w:val="28"/>
          <w:szCs w:val="28"/>
          <w:rtl w:val="true"/>
          <w:lang w:bidi="ar-SA"/>
        </w:rPr>
        <w:t>ذكر القيام على الجنازة حتى توضع</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فقال علي بن ابي 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قام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قعد وفي رواية مالك قال عن علي بن ابي 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كان يقوم في الجنائز ثم جلس بعد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عنه أخبرنا أبو عبد الله الحافظ وابو سعيد بن ابي عمرو قالا ثنا أبو العباس محمد بن يعقوب ثنا الربيع بن سليمان ثنا شعيب بن الليث عن ابيه فذكر الحديث نحو رواية قتيبة وزاد موصولا بالحديث وذلك ان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كان إذا رأى الجنازة قام لها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ثم ترك القيام فلم يكن يقوم للجنازة إذا رآها ورواه عبد الوهاب الثقفي وابن زائدة وغيرهما عن يحيي بن سعيد وقالوا في الحديث نحوا من رواية قتيبة عن الليث وفي الاسناد واقد بن عمرو</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عنه أخبرنا أبو زكريا بن ابي اسحاق وابو بكر بن الحسن قالا ثنا أبو العباس محمد بن يعقوب ثنا بحر بن نصر ثنا ابن وهب اخبرني اسامة ابن زيد الليثي ان محمد بن عمرو بن علقمة حدثه عن واقد بن عمرو بن سعد بن معاذ عن نافع بن جبير عن مسعود بن الحكم الزرقي عن علي بن ابي طالب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قام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 الجنازة حتى توضع وقام الناس معه ثم قعد بعد ذلك وامرهم بالقعود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وبمعناه رواه غيره عن محمد بن عمرو في الامر بالقعود </w:t>
      </w:r>
      <w:r>
        <w:rPr>
          <w:rFonts w:eastAsia="IRNazanin" w:cs="IRNazanin"/>
          <w:color w:val="111111"/>
          <w:sz w:val="28"/>
          <w:szCs w:val="28"/>
          <w:rtl w:val="true"/>
          <w:lang w:bidi="fa-IR"/>
        </w:rPr>
        <w:t>-</w:t>
      </w:r>
    </w:p>
    <w:p>
      <w:pPr>
        <w:sectPr>
          <w:footerReference w:type="default" r:id="rId38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أخبرنا أبو الحسن علي بن احمد بن عمر المقري ببغداد انبأ احمد بن سلمان الفقية ثنا عبد الملك يعني ابن محمد ثنا بشر بن عمر بن عمر ثنا شعبة عن محمد بن المنكدر عن مسعود بن الحكم عن علي بن ابي طالب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w:t>
      </w:r>
    </w:p>
    <w:p>
      <w:pPr>
        <w:pStyle w:val="BookText"/>
        <w:rPr/>
      </w:pPr>
      <w:r>
        <w:rPr>
          <w:rFonts w:ascii="IRNazanin" w:hAnsi="IRNazanin" w:eastAsia="IRNazanin"/>
          <w:color w:val="111111"/>
          <w:sz w:val="28"/>
          <w:sz w:val="28"/>
          <w:szCs w:val="28"/>
          <w:rtl w:val="true"/>
          <w:lang w:bidi="fa-IR"/>
        </w:rPr>
        <w:t>قام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فقمنا وقعد فقعدنا 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جنازة مرت قال في جنازة مرت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اخرجه مسلم في الصحيح من وجهين عن شعبة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عنه اخبرنا أبو طاهر الفقية ثنا أبو طاهر محمد بن الحسن المحمد آباذي ثنا احمد بن يوسف السلمي ثنا عبد الرزاق اخبرني ابن جريج اخبرني موسى بن عقبة عن قيس بن مسعود عن ابيه انه شهد مع علي بن ابي 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بالكوفة فرأى علي بن ابي 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الناس قياما ينتظرون الجنازة ان توضع فاشار إليهم بدرة معه أو سوط ان اجلسوا فان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جلس بعد ما كان يقوم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ابن ابى شيبه حدثنا أبو بكر قال نا عبد الله بن نمير عن حجاج عن أبي إسحاق قال كان أصحاب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وأصحاب عبد الله لا يقومون للجنائز إذا مرت بهم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عن وكيع عن شعبة عن محمد بن المكندر عن مسعود بن الحكم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علي</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قام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للجنازة فقمنا ثم جلس فجلسنا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المنابع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مسند احمد</w:t>
      </w:r>
      <w:r>
        <w:rPr>
          <w:rFonts w:eastAsia="IRNazanin" w:cs="IRNazanin"/>
          <w:color w:val="111111"/>
          <w:sz w:val="28"/>
          <w:szCs w:val="28"/>
          <w:rtl w:val="true"/>
          <w:lang w:bidi="fa-IR"/>
        </w:rPr>
        <w:t xml:space="preserve">: </w:t>
      </w:r>
      <w:r>
        <w:rPr>
          <w:rFonts w:eastAsia="IRNazanin" w:cs="IRNazanin"/>
          <w:color w:val="111111"/>
          <w:sz w:val="28"/>
          <w:szCs w:val="28"/>
          <w:lang w:bidi="fa-IR"/>
        </w:rPr>
        <w:t>84/1</w:t>
      </w:r>
      <w:r>
        <w:rPr>
          <w:rFonts w:eastAsia="IRNazanin" w:cs="IRNazanin"/>
          <w:color w:val="111111"/>
          <w:sz w:val="28"/>
          <w:szCs w:val="28"/>
          <w:rtl w:val="true"/>
          <w:lang w:bidi="fa-IR"/>
        </w:rPr>
        <w:t>)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المصنف</w:t>
      </w:r>
      <w:r>
        <w:rPr>
          <w:rFonts w:eastAsia="IRNazanin" w:cs="IRNazanin"/>
          <w:color w:val="111111"/>
          <w:sz w:val="28"/>
          <w:szCs w:val="28"/>
          <w:rtl w:val="true"/>
          <w:lang w:bidi="fa-IR"/>
        </w:rPr>
        <w:t xml:space="preserve">: </w:t>
      </w:r>
      <w:r>
        <w:rPr>
          <w:rFonts w:eastAsia="IRNazanin" w:cs="IRNazanin"/>
          <w:color w:val="111111"/>
          <w:sz w:val="28"/>
          <w:szCs w:val="28"/>
          <w:lang w:bidi="fa-IR"/>
        </w:rPr>
        <w:t>459/3</w:t>
      </w:r>
      <w:r>
        <w:rPr>
          <w:rFonts w:eastAsia="IRNazanin" w:cs="IRNazanin"/>
          <w:color w:val="111111"/>
          <w:sz w:val="28"/>
          <w:szCs w:val="28"/>
          <w:rtl w:val="true"/>
          <w:lang w:bidi="fa-IR"/>
        </w:rPr>
        <w:t xml:space="preserve"> - </w:t>
      </w:r>
      <w:r>
        <w:rPr>
          <w:rFonts w:eastAsia="IRNazanin" w:cs="IRNazanin"/>
          <w:color w:val="111111"/>
          <w:sz w:val="28"/>
          <w:szCs w:val="28"/>
          <w:lang w:bidi="fa-IR"/>
        </w:rPr>
        <w:t>0</w:t>
      </w:r>
      <w:r>
        <w:rPr>
          <w:rFonts w:ascii="IRNazanin" w:hAnsi="IRNazanin" w:eastAsia="IRNazanin"/>
          <w:color w:val="111111"/>
          <w:sz w:val="28"/>
          <w:sz w:val="28"/>
          <w:szCs w:val="28"/>
          <w:lang w:bidi="fa-IR"/>
        </w:rPr>
        <w:t>،</w:t>
      </w:r>
      <w:r>
        <w:rPr>
          <w:rFonts w:eastAsia="IRNazanin" w:cs="IRNazanin"/>
          <w:color w:val="111111"/>
          <w:sz w:val="28"/>
          <w:szCs w:val="28"/>
          <w:lang w:bidi="fa-IR"/>
        </w:rPr>
        <w:t>460</w:t>
      </w:r>
    </w:p>
    <w:p>
      <w:pPr>
        <w:sectPr>
          <w:footerReference w:type="default" r:id="rId38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سنن ابن ماجة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493/1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سنن النسائى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78/4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الجامع الصحيح</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سنن الكبرى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المصنف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359/3</w:t>
      </w:r>
      <w:r>
        <w:rPr>
          <w:rFonts w:eastAsia="Amiri" w:cs="Amiri" w:ascii="Amiri" w:hAnsi="Amiri"/>
          <w:color w:val="111111"/>
          <w:sz w:val="28"/>
          <w:szCs w:val="28"/>
          <w:rtl w:val="true"/>
          <w:lang w:bidi="ar-SA"/>
        </w:rPr>
        <w:t xml:space="preserve"> . </w:t>
      </w:r>
      <w:bookmarkStart w:id="680" w:name="pg16511_162682"/>
    </w:p>
    <w:p>
      <w:pPr>
        <w:pStyle w:val="Heading3"/>
        <w:numPr>
          <w:ilvl w:val="2"/>
          <w:numId w:val="1"/>
        </w:numPr>
        <w:rPr/>
      </w:pPr>
      <w:bookmarkStart w:id="681" w:name="__RefHeading___Toc9283712_1280447820"/>
      <w:bookmarkStart w:id="682" w:name="_Toc242"/>
      <w:bookmarkEnd w:id="680"/>
      <w:bookmarkEnd w:id="681"/>
      <w:r>
        <w:rPr/>
        <w:t>13</w:t>
      </w:r>
      <w:r>
        <w:rPr>
          <w:rtl w:val="true"/>
        </w:rPr>
        <w:t xml:space="preserve"> - </w:t>
      </w:r>
      <w:r>
        <w:rPr>
          <w:rtl w:val="true"/>
        </w:rPr>
        <w:t>باب حمل الجنازة</w:t>
      </w:r>
      <w:bookmarkEnd w:id="682"/>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عبد الرزاق عن حسين بن مهران عن المطرح أبي المهلب عن عبيد الله بن زحر عن على بن يزيد عن القاسم عن أبي أمامة أن أبا سعيد الخدري قال لعليا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أبا ،حسن أرأيت إن شهدت الجنازة حملها واجب على من شهدها ؟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ولكنه خير، فمن شاء أخذ ومن شاء ترك، فإذا أنت شهدت جنازة فقدمها بين يديك، واجعلها نصبا بين عينيك، فإنما هي موعظة، وتذكرة، وعبرة، فإن بدا لك أن تحمل، فانظر إلى مقدم السرير، وانظر إلى جانبه الايسر، فاجعله على منكبك الايمن</w:t>
      </w:r>
      <w:r>
        <w:rPr>
          <w:rFonts w:eastAsia="Amiri" w:cs="Amiri" w:ascii="Amiri" w:hAnsi="Amiri"/>
          <w:color w:val="111111"/>
          <w:sz w:val="28"/>
          <w:szCs w:val="28"/>
          <w:rtl w:val="true"/>
          <w:lang w:bidi="ar-SA"/>
        </w:rPr>
        <w:t>.</w:t>
      </w:r>
    </w:p>
    <w:p>
      <w:pPr>
        <w:sectPr>
          <w:footerReference w:type="default" r:id="rId38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المصنف</w:t>
      </w:r>
      <w:r>
        <w:rPr>
          <w:rFonts w:eastAsia="IRNazanin" w:cs="IRNazanin"/>
          <w:color w:val="111111"/>
          <w:sz w:val="28"/>
          <w:szCs w:val="28"/>
          <w:rtl w:val="true"/>
          <w:lang w:bidi="fa-IR"/>
        </w:rPr>
        <w:t xml:space="preserve">: </w:t>
      </w:r>
      <w:r>
        <w:rPr>
          <w:rFonts w:eastAsia="IRNazanin" w:cs="IRNazanin"/>
          <w:color w:val="111111"/>
          <w:sz w:val="28"/>
          <w:szCs w:val="28"/>
          <w:lang w:bidi="fa-IR"/>
        </w:rPr>
        <w:t>512/3</w:t>
      </w:r>
      <w:r>
        <w:rPr>
          <w:rFonts w:eastAsia="IRNazanin" w:cs="IRNazanin"/>
          <w:color w:val="111111"/>
          <w:sz w:val="28"/>
          <w:szCs w:val="28"/>
          <w:rtl w:val="true"/>
          <w:lang w:bidi="fa-IR"/>
        </w:rPr>
        <w:t xml:space="preserve"> . </w:t>
      </w:r>
      <w:bookmarkStart w:id="683" w:name="pg16511_162683"/>
    </w:p>
    <w:p>
      <w:pPr>
        <w:pStyle w:val="Heading3"/>
        <w:numPr>
          <w:ilvl w:val="2"/>
          <w:numId w:val="1"/>
        </w:numPr>
        <w:rPr/>
      </w:pPr>
      <w:bookmarkStart w:id="684" w:name="__RefHeading___Toc9283714_1280447820"/>
      <w:bookmarkStart w:id="685" w:name="_Toc243"/>
      <w:bookmarkEnd w:id="683"/>
      <w:bookmarkEnd w:id="684"/>
      <w:r>
        <w:rPr/>
        <w:t>14</w:t>
      </w:r>
      <w:r>
        <w:rPr>
          <w:rtl w:val="true"/>
        </w:rPr>
        <w:t xml:space="preserve"> - </w:t>
      </w:r>
      <w:r>
        <w:rPr>
          <w:rtl w:val="true"/>
        </w:rPr>
        <w:t>باب التعجيل في حمل الجنازة</w:t>
      </w:r>
      <w:bookmarkEnd w:id="685"/>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ماجة حدثنا حرملة بن يحيى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ثنا عبد الله بن وهب أخبرني سعيد بن عبد الله الجهنى، أن محمد بن عمر بن على بن أبى طالب حدثه عن أبيه، عن جده على بن أبي 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أن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تؤخروا الجنازة إذا حضرت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الترمذى حدثنا قتيبة أخبرنا عبد الله بن وهب عن سعيد بن عبد الله الجهني، عن محمد بن عمر بن على بن أبي طالب، عن أبيه، عن على ابن أبي 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له يا على ثلاث لا تؤخرها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الصلاة إذا أنت والجنازة إذا حضرت والايم إذا وجدت لها كفؤا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المنابع</w:t>
      </w:r>
      <w:r>
        <w:rPr>
          <w:rFonts w:eastAsia="IRNazanin" w:cs="IRNazanin"/>
          <w:color w:val="111111"/>
          <w:sz w:val="28"/>
          <w:szCs w:val="28"/>
          <w:rtl w:val="true"/>
          <w:lang w:bidi="fa-IR"/>
        </w:rPr>
        <w:t>:</w:t>
      </w:r>
    </w:p>
    <w:p>
      <w:pPr>
        <w:sectPr>
          <w:footerReference w:type="default" r:id="rId38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سنن ابن ماجة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476/1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الجامع الصحيح</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387/3</w:t>
      </w:r>
      <w:r>
        <w:rPr>
          <w:rFonts w:eastAsia="Amiri" w:cs="Amiri" w:ascii="Amiri" w:hAnsi="Amiri"/>
          <w:color w:val="111111"/>
          <w:sz w:val="28"/>
          <w:szCs w:val="28"/>
          <w:rtl w:val="true"/>
          <w:lang w:bidi="ar-SA"/>
        </w:rPr>
        <w:t xml:space="preserve"> . </w:t>
      </w:r>
      <w:bookmarkStart w:id="686" w:name="pg16511_162684"/>
    </w:p>
    <w:p>
      <w:pPr>
        <w:pStyle w:val="Heading3"/>
        <w:numPr>
          <w:ilvl w:val="2"/>
          <w:numId w:val="1"/>
        </w:numPr>
        <w:rPr/>
      </w:pPr>
      <w:bookmarkStart w:id="687" w:name="__RefHeading___Toc9283716_1280447820"/>
      <w:bookmarkStart w:id="688" w:name="_Toc244"/>
      <w:bookmarkEnd w:id="686"/>
      <w:bookmarkEnd w:id="687"/>
      <w:r>
        <w:rPr/>
        <w:t>15</w:t>
      </w:r>
      <w:r>
        <w:rPr>
          <w:rtl w:val="true"/>
        </w:rPr>
        <w:t xml:space="preserve"> - </w:t>
      </w:r>
      <w:r>
        <w:rPr>
          <w:rtl w:val="true"/>
        </w:rPr>
        <w:t>باب النساء في تشييع الجنازة</w:t>
      </w:r>
      <w:bookmarkEnd w:id="688"/>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ماجة حدثنا محمد بن المصفى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ثنا أحمد بن خالد ثنا إسرائيل، عن إسماعيل ابن سلمان، عن دينار أبي عمر، عن ابن الحنفية عن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خرج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فإذا نسوة جلوس فقال ما يجلسكن ؟ قلن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ننتظر الجنازة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هل تغسلن؟ قلن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تحملن؟ قلن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هل تدلين فيمن يدلى؟ قلن لاقال فارجعن مأزورارت، غير مأجورات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البيهقي اخبرنا أبو علي الروذباري انبأ الحسين بن الحسن بن ايوب الطوسى ثنا أبو حاتم الرازي ثنا عبد الله بن رجاء انباً اسرائيل ح واخبرنا أبو عبد الله الحافظ وابو صادق بن ابي الفوارس ثنا أبو العباس هو الاصم ثنا العباس بن محمد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ثنا اسود بن عامر ثنا اسرائيل عن اسمعيل بن سلمان عن دينار ابي عمر عن محمد بن الحنفية عن على بن ابي 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خرج في جنازة فرأى نسوة جلوسا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فقال ما يجلسكن فقلن الجنازة فقال اتحملن فيمن يحمل قلن لا قال افتدلين فيمن يدلى قلن لا قال فتغسلن فيمن يغسل قلن لا قال فارجعن مأزورات غير مأجورات وفي حديث الروذباري موزورات</w:t>
      </w:r>
      <w:r>
        <w:rPr>
          <w:rFonts w:eastAsia="Amiri" w:cs="Amiri" w:ascii="Amiri" w:hAnsi="Amiri"/>
          <w:color w:val="111111"/>
          <w:sz w:val="28"/>
          <w:szCs w:val="28"/>
          <w:rtl w:val="true"/>
          <w:lang w:bidi="ar-SA"/>
        </w:rPr>
        <w:t>.</w:t>
      </w:r>
    </w:p>
    <w:p>
      <w:pPr>
        <w:sectPr>
          <w:footerReference w:type="default" r:id="rId38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عنه أخبرنا أبو عبد الله الحافظ ثنا أبو العباس ثنا يحيى بن ابي </w:t>
      </w:r>
    </w:p>
    <w:p>
      <w:pPr>
        <w:pStyle w:val="BookText"/>
        <w:rPr/>
      </w:pPr>
      <w:r>
        <w:rPr>
          <w:rFonts w:ascii="IRNazanin" w:hAnsi="IRNazanin" w:eastAsia="IRNazanin"/>
          <w:color w:val="111111"/>
          <w:sz w:val="28"/>
          <w:sz w:val="28"/>
          <w:szCs w:val="28"/>
          <w:rtl w:val="true"/>
          <w:lang w:bidi="fa-IR"/>
        </w:rPr>
        <w:t>طالب ثنا اسحاق بن منصور عن اسرائيل فذكره باسناده ان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مر بنسوة فقال ما لكم قلن ننتظر الجنازة فذكر الحديث الا انه قال فتحثين فيمن يحثو قلن لا ولم يذكر الغسل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المنابع</w:t>
      </w:r>
      <w:r>
        <w:rPr>
          <w:rFonts w:eastAsia="IRNazanin" w:cs="IRNazanin"/>
          <w:color w:val="111111"/>
          <w:sz w:val="28"/>
          <w:szCs w:val="28"/>
          <w:rtl w:val="true"/>
          <w:lang w:bidi="fa-IR"/>
        </w:rPr>
        <w:t>:</w:t>
      </w:r>
    </w:p>
    <w:p>
      <w:pPr>
        <w:sectPr>
          <w:footerReference w:type="default" r:id="rId38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سنن ابن ماجة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502/1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سنن الكبرى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077/4</w:t>
      </w:r>
      <w:r>
        <w:rPr>
          <w:rFonts w:eastAsia="Amiri" w:cs="Amiri" w:ascii="Amiri" w:hAnsi="Amiri"/>
          <w:color w:val="111111"/>
          <w:sz w:val="28"/>
          <w:szCs w:val="28"/>
          <w:rtl w:val="true"/>
          <w:lang w:bidi="ar-SA"/>
        </w:rPr>
        <w:t xml:space="preserve"> </w:t>
      </w:r>
      <w:bookmarkStart w:id="689" w:name="pg16511_162686"/>
    </w:p>
    <w:p>
      <w:pPr>
        <w:pStyle w:val="Heading3"/>
        <w:numPr>
          <w:ilvl w:val="2"/>
          <w:numId w:val="1"/>
        </w:numPr>
        <w:rPr/>
      </w:pPr>
      <w:bookmarkStart w:id="690" w:name="__RefHeading___Toc9283718_1280447820"/>
      <w:bookmarkStart w:id="691" w:name="_Toc245"/>
      <w:bookmarkEnd w:id="689"/>
      <w:bookmarkEnd w:id="690"/>
      <w:r>
        <w:rPr/>
        <w:t>16</w:t>
      </w:r>
      <w:r>
        <w:rPr>
          <w:rtl w:val="true"/>
        </w:rPr>
        <w:t xml:space="preserve">- </w:t>
      </w:r>
      <w:r>
        <w:rPr>
          <w:rtl w:val="true"/>
        </w:rPr>
        <w:t>باب الصلاة على المرحوم</w:t>
      </w:r>
      <w:bookmarkEnd w:id="691"/>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الرزاق عن الثوري عن علقمة بن مرثد عن الشعبي قال لما رجم على شراحة الهمدانية جاء أولياؤها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نصنع بها؟ فقال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اصنعوا بها ما تصنعون بموتاكم يعني غسلها ، والصلاة عليها، وما أشبه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الثوري وأخبرني سماك بن حرب عن عبد الرحمن بن أبي ليلى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كنت مع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حين رجم شراحة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ماتت هذه على شر أحوالها،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فضربني بقضيب كان في يده،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أوجعتني،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أوجعتك إنها لن تعذب بعدها أبدا، لان الله لم ينزل في القرآن حدا فأقيم على صاحبه إلا كان كفارة له كالدين بالدين</w:t>
      </w:r>
      <w:r>
        <w:rPr>
          <w:rFonts w:eastAsia="Amiri" w:cs="Amiri" w:ascii="Amiri" w:hAnsi="Amiri"/>
          <w:color w:val="111111"/>
          <w:sz w:val="28"/>
          <w:szCs w:val="28"/>
          <w:rtl w:val="true"/>
          <w:lang w:bidi="ar-SA"/>
        </w:rPr>
        <w:t>.</w:t>
      </w:r>
    </w:p>
    <w:p>
      <w:pPr>
        <w:sectPr>
          <w:footerReference w:type="default" r:id="rId38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المصنف</w:t>
      </w:r>
      <w:r>
        <w:rPr>
          <w:rFonts w:eastAsia="IRNazanin" w:cs="IRNazanin"/>
          <w:color w:val="111111"/>
          <w:sz w:val="28"/>
          <w:szCs w:val="28"/>
          <w:rtl w:val="true"/>
          <w:lang w:bidi="fa-IR"/>
        </w:rPr>
        <w:t xml:space="preserve">: </w:t>
      </w:r>
      <w:r>
        <w:rPr>
          <w:rFonts w:eastAsia="IRNazanin" w:cs="IRNazanin"/>
          <w:color w:val="111111"/>
          <w:sz w:val="28"/>
          <w:szCs w:val="28"/>
          <w:lang w:bidi="fa-IR"/>
        </w:rPr>
        <w:t>537/3</w:t>
      </w:r>
      <w:r>
        <w:rPr>
          <w:rFonts w:eastAsia="IRNazanin" w:cs="IRNazanin"/>
          <w:color w:val="111111"/>
          <w:sz w:val="28"/>
          <w:szCs w:val="28"/>
          <w:rtl w:val="true"/>
          <w:lang w:bidi="fa-IR"/>
        </w:rPr>
        <w:t xml:space="preserve"> . </w:t>
      </w:r>
      <w:bookmarkStart w:id="692" w:name="pg16511_162687"/>
    </w:p>
    <w:p>
      <w:pPr>
        <w:pStyle w:val="Heading3"/>
        <w:numPr>
          <w:ilvl w:val="2"/>
          <w:numId w:val="1"/>
        </w:numPr>
        <w:rPr/>
      </w:pPr>
      <w:bookmarkStart w:id="693" w:name="__RefHeading___Toc9283720_1280447820"/>
      <w:bookmarkStart w:id="694" w:name="_Toc246"/>
      <w:bookmarkEnd w:id="692"/>
      <w:bookmarkEnd w:id="693"/>
      <w:r>
        <w:rPr/>
        <w:t>17</w:t>
      </w:r>
      <w:r>
        <w:rPr>
          <w:rtl w:val="true"/>
        </w:rPr>
        <w:t xml:space="preserve">- </w:t>
      </w:r>
      <w:r>
        <w:rPr>
          <w:rtl w:val="true"/>
        </w:rPr>
        <w:t>باب الشهيد</w:t>
      </w:r>
      <w:bookmarkEnd w:id="694"/>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الرزاق عن إسراعيل وغيره عن أبي إسحاق عن الحارث عن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ينزع من القتيل خفاه وسراويله، وكمته أو قال عمامته ويزاد ثوبا أو ينقض ثوبا حتى يكون وترا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المصنف</w:t>
      </w:r>
      <w:r>
        <w:rPr>
          <w:rFonts w:eastAsia="IRNazanin" w:cs="IRNazanin"/>
          <w:color w:val="111111"/>
          <w:sz w:val="28"/>
          <w:szCs w:val="28"/>
          <w:rtl w:val="true"/>
          <w:lang w:bidi="fa-IR"/>
        </w:rPr>
        <w:t xml:space="preserve">: </w:t>
      </w:r>
      <w:r>
        <w:rPr>
          <w:rFonts w:eastAsia="IRNazanin" w:cs="IRNazanin"/>
          <w:color w:val="111111"/>
          <w:sz w:val="28"/>
          <w:szCs w:val="28"/>
          <w:lang w:bidi="fa-IR"/>
        </w:rPr>
        <w:t>547/3</w:t>
      </w:r>
    </w:p>
    <w:p>
      <w:pPr>
        <w:pStyle w:val="Heading3"/>
        <w:numPr>
          <w:ilvl w:val="2"/>
          <w:numId w:val="1"/>
        </w:numPr>
        <w:rPr/>
      </w:pPr>
      <w:bookmarkStart w:id="695" w:name="__RefHeading___Toc9283722_1280447820"/>
      <w:bookmarkStart w:id="696" w:name="_Toc247"/>
      <w:bookmarkEnd w:id="695"/>
      <w:r>
        <w:rPr/>
        <w:t>18</w:t>
      </w:r>
      <w:r>
        <w:rPr>
          <w:rtl w:val="true"/>
        </w:rPr>
        <w:t xml:space="preserve"> -</w:t>
      </w:r>
      <w:r>
        <w:rPr>
          <w:rtl w:val="true"/>
        </w:rPr>
        <w:t>باب اللحد</w:t>
      </w:r>
      <w:bookmarkEnd w:id="696"/>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عبد الرزاق عن ابن جريج عن أبي بكر وعلي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لحد للنبي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وعرض عليه اللبن ونصب</w:t>
      </w:r>
      <w:r>
        <w:rPr>
          <w:rFonts w:eastAsia="IRNazanin" w:cs="IRNazanin"/>
          <w:color w:val="111111"/>
          <w:sz w:val="28"/>
          <w:szCs w:val="28"/>
          <w:rtl w:val="true"/>
          <w:lang w:bidi="fa-IR"/>
        </w:rPr>
        <w:t>.</w:t>
      </w:r>
    </w:p>
    <w:p>
      <w:pPr>
        <w:sectPr>
          <w:footerReference w:type="default" r:id="rId38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المصنف</w:t>
      </w:r>
      <w:r>
        <w:rPr>
          <w:rFonts w:eastAsia="IRNazanin" w:cs="IRNazanin"/>
          <w:color w:val="111111"/>
          <w:sz w:val="28"/>
          <w:szCs w:val="28"/>
          <w:rtl w:val="true"/>
          <w:lang w:bidi="fa-IR"/>
        </w:rPr>
        <w:t xml:space="preserve">: </w:t>
      </w:r>
      <w:r>
        <w:rPr>
          <w:rFonts w:eastAsia="IRNazanin" w:cs="IRNazanin"/>
          <w:color w:val="111111"/>
          <w:sz w:val="28"/>
          <w:szCs w:val="28"/>
          <w:lang w:bidi="fa-IR"/>
        </w:rPr>
        <w:t>479/3</w:t>
      </w:r>
      <w:r>
        <w:rPr>
          <w:rFonts w:eastAsia="IRNazanin" w:cs="IRNazanin"/>
          <w:color w:val="111111"/>
          <w:sz w:val="28"/>
          <w:szCs w:val="28"/>
          <w:rtl w:val="true"/>
          <w:lang w:bidi="fa-IR"/>
        </w:rPr>
        <w:t xml:space="preserve"> </w:t>
      </w:r>
      <w:bookmarkStart w:id="697" w:name="pg16511_162688"/>
    </w:p>
    <w:p>
      <w:pPr>
        <w:pStyle w:val="Heading3"/>
        <w:numPr>
          <w:ilvl w:val="2"/>
          <w:numId w:val="1"/>
        </w:numPr>
        <w:rPr/>
      </w:pPr>
      <w:bookmarkStart w:id="698" w:name="__RefHeading___Toc9283724_1280447820"/>
      <w:bookmarkStart w:id="699" w:name="_Toc248"/>
      <w:bookmarkEnd w:id="697"/>
      <w:bookmarkEnd w:id="698"/>
      <w:r>
        <w:rPr/>
        <w:t>19</w:t>
      </w:r>
      <w:r>
        <w:rPr>
          <w:rtl w:val="true"/>
        </w:rPr>
        <w:t xml:space="preserve"> - </w:t>
      </w:r>
      <w:r>
        <w:rPr>
          <w:rtl w:val="true"/>
        </w:rPr>
        <w:t>باب الدعاء عند ادلاء الميت</w:t>
      </w:r>
      <w:bookmarkEnd w:id="699"/>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الرزاق عن إسرائيل عن إسحاق عن عاصم ابن ضمرة عن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 كان 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أدخل الميت في قبره، بسم الله، وفي سبيل الله، وعلى ملة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 به نأخذ</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عبد الرزاق عن الثوري عن منصور عن عمر بن سعد أن عليا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أخذ يزيد بن المكفف من قبل القبلة، وبه نأخذ</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البيهقي اخبرنا أبو عبد الله الحافظ انبأ محمد بن عبد الله الزاهد يعني ابا عبد الله الصفار ثنا البرتي يعني احمد بن محمد بن عيسى ثنا مسلم يعني ابن ابراهيم ثنا شعبة عن الحكم عن عمير بن سعيد النخعي قال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شهدت علي بن ابي 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وقد ادخل ميتا في قبره فقال اللهم عبدك ابن عبدك نزل بك وانت خير منزول به ولا نعلم به الا خيرا وانت اعلم به كان يشهد ان لا اله الا الله وان محمدا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فاغفر له ذنبه ووسع له في مدخله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ابن ابي شيبه حدثنا ابن نمير عن ابن جريج عن ابن أبي مليكة قال لما فرغ من قبر عبد الله بن السائب قام ابن عباس على القبر فوقف عليه ثم دعا ثم انصرف </w:t>
      </w:r>
      <w:r>
        <w:rPr>
          <w:rFonts w:eastAsia="Amiri" w:cs="Amiri" w:ascii="Amiri" w:hAnsi="Amiri"/>
          <w:color w:val="111111"/>
          <w:sz w:val="28"/>
          <w:szCs w:val="28"/>
          <w:rtl w:val="true"/>
          <w:lang w:bidi="ar-SA"/>
        </w:rPr>
        <w:t>.</w:t>
      </w:r>
    </w:p>
    <w:p>
      <w:pPr>
        <w:sectPr>
          <w:footerReference w:type="default" r:id="rId39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عنه حدثنا أبو بكر قال ثنا وكيع عن قيس بن سالم عن عمير </w:t>
      </w:r>
    </w:p>
    <w:p>
      <w:pPr>
        <w:pStyle w:val="BookText"/>
        <w:rPr/>
      </w:pPr>
      <w:r>
        <w:rPr>
          <w:rFonts w:ascii="Amiri" w:hAnsi="Amiri" w:eastAsia="Amiri" w:cs="Amiri"/>
          <w:color w:val="111111"/>
          <w:sz w:val="28"/>
          <w:sz w:val="28"/>
          <w:szCs w:val="28"/>
          <w:rtl w:val="true"/>
          <w:lang w:bidi="ar-SA"/>
        </w:rPr>
        <w:t>ابن سعيد أن علياً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قام على قبر حتى دفن وقال ليكن الاحدكم قيام على قبره حتى يدفن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عنه حدثنا عبيد الله بن موسى عن إسرائيل عن أبي إسحاق عن عاصم عن علي الله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كان يقول عند المنام إذا نام بسم الله وفي سبيل الله وعلى ملة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ويقوله إذا أدخل الرجل في قبره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عنه حدثنا عبد الرحيم بن إسماعيل بن أبي خالد عن جبير بن عدي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أخبرت أن علي بن أبي طالب الا كان يقول إذا أدخل الميت في الله وعلى ملة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تصديق كتابك ورسلك واليقين قبره بسم بالبعث بعد الموت اللهم ارحب عليه قبره وبشره بالجنة</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حدثنا عباد بن العوام عن حجاج عن عمير بن سعيد أن علياً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كبر على يزيد بن المكفف أربعا قال اللهم عبدك وابن عبدك نزل بك اليوم وأنت خير منزل به اللهم وسع له مدخله واغفر ذنبه فإنا لا نعلم إلا خيرا وأنت أعلم به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المنابع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المصنف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497/3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499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سنن الكبرى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p>
    <w:p>
      <w:pPr>
        <w:sectPr>
          <w:footerReference w:type="default" r:id="rId39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المصنف</w:t>
      </w:r>
      <w:r>
        <w:rPr>
          <w:rFonts w:eastAsia="IRNazanin" w:cs="IRNazanin"/>
          <w:color w:val="111111"/>
          <w:sz w:val="28"/>
          <w:szCs w:val="28"/>
          <w:rtl w:val="true"/>
          <w:lang w:bidi="fa-IR"/>
        </w:rPr>
        <w:t xml:space="preserve">: </w:t>
      </w:r>
      <w:r>
        <w:rPr>
          <w:rFonts w:eastAsia="IRNazanin" w:cs="IRNazanin"/>
          <w:color w:val="111111"/>
          <w:sz w:val="28"/>
          <w:szCs w:val="28"/>
          <w:lang w:bidi="fa-IR"/>
        </w:rPr>
        <w:t>330/3</w:t>
      </w:r>
      <w:r>
        <w:rPr>
          <w:rFonts w:eastAsia="IRNazanin" w:cs="IRNazanin"/>
          <w:color w:val="111111"/>
          <w:sz w:val="28"/>
          <w:szCs w:val="28"/>
          <w:rtl w:val="true"/>
          <w:lang w:bidi="fa-IR"/>
        </w:rPr>
        <w:t xml:space="preserve"> - </w:t>
      </w:r>
      <w:r>
        <w:rPr>
          <w:rFonts w:eastAsia="IRNazanin" w:cs="IRNazanin"/>
          <w:color w:val="111111"/>
          <w:sz w:val="28"/>
          <w:szCs w:val="28"/>
          <w:lang w:bidi="fa-IR"/>
        </w:rPr>
        <w:t>331</w:t>
      </w:r>
      <w:r>
        <w:rPr>
          <w:rFonts w:eastAsia="IRNazanin" w:cs="IRNazanin"/>
          <w:color w:val="111111"/>
          <w:sz w:val="28"/>
          <w:szCs w:val="28"/>
          <w:rtl w:val="true"/>
          <w:lang w:bidi="fa-IR"/>
        </w:rPr>
        <w:t xml:space="preserve"> - </w:t>
      </w:r>
      <w:r>
        <w:rPr>
          <w:rFonts w:eastAsia="IRNazanin" w:cs="IRNazanin"/>
          <w:color w:val="111111"/>
          <w:sz w:val="28"/>
          <w:szCs w:val="28"/>
          <w:lang w:bidi="fa-IR"/>
        </w:rPr>
        <w:t>336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425/10</w:t>
      </w:r>
      <w:r>
        <w:rPr>
          <w:rFonts w:eastAsia="IRNazanin" w:cs="IRNazanin"/>
          <w:color w:val="111111"/>
          <w:sz w:val="28"/>
          <w:szCs w:val="28"/>
          <w:rtl w:val="true"/>
          <w:lang w:bidi="fa-IR"/>
        </w:rPr>
        <w:t xml:space="preserve"> - </w:t>
      </w:r>
      <w:r>
        <w:rPr>
          <w:rFonts w:eastAsia="IRNazanin" w:cs="IRNazanin"/>
          <w:color w:val="111111"/>
          <w:sz w:val="28"/>
          <w:szCs w:val="28"/>
          <w:lang w:bidi="fa-IR"/>
        </w:rPr>
        <w:t>436</w:t>
      </w:r>
      <w:r>
        <w:rPr>
          <w:rFonts w:eastAsia="IRNazanin" w:cs="IRNazanin"/>
          <w:color w:val="111111"/>
          <w:sz w:val="28"/>
          <w:szCs w:val="28"/>
          <w:rtl w:val="true"/>
          <w:lang w:bidi="fa-IR"/>
        </w:rPr>
        <w:t xml:space="preserve">. </w:t>
      </w:r>
      <w:bookmarkStart w:id="700" w:name="pg16511_162690"/>
    </w:p>
    <w:p>
      <w:pPr>
        <w:pStyle w:val="Heading3"/>
        <w:numPr>
          <w:ilvl w:val="2"/>
          <w:numId w:val="1"/>
        </w:numPr>
        <w:rPr/>
      </w:pPr>
      <w:bookmarkStart w:id="701" w:name="__RefHeading___Toc9283726_1280447820"/>
      <w:bookmarkStart w:id="702" w:name="_Toc249"/>
      <w:bookmarkEnd w:id="700"/>
      <w:bookmarkEnd w:id="701"/>
      <w:r>
        <w:rPr/>
        <w:t>20</w:t>
      </w:r>
      <w:r>
        <w:rPr>
          <w:rtl w:val="true"/>
        </w:rPr>
        <w:t xml:space="preserve">- </w:t>
      </w:r>
      <w:r>
        <w:rPr>
          <w:rtl w:val="true"/>
        </w:rPr>
        <w:t>باب دخول القبر</w:t>
      </w:r>
      <w:bookmarkEnd w:id="702"/>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البيهقي أخبرنا أبو علي الروذباري انبأ محمد بن بكر ثنا أبو داود ثنا احمد بن يونس ثنا زهير ثنا اسمعيل بن ابي خالد عن عامر قال غسل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والفضل واسامة بن زيد وهم ادخلوه قبره قال وحدثني مرحب أو ابن ابي مرحب انهم ادخلوا معهم عبد الرحمن بن عوف فلما فرغ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قال انما يلي الرجل اهله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عنه أخبرنا أبو عبد الله الحافظ انبأ أبو عبد الله محمد بن يعقوب ثنا يحيى بن محمد بن يحيى ثنا مسدد ثنا عبد الواحد بن زياد ثنا معمر عن الزهري عن سعيد بن المسيب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علي بن ابي 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غسلت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فذهبت انظر ما يكون من الميت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فلم ار شيئا وكان طيبا حيا وميتا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وولى دفنه واجنانه دون الناس اربعة علي والعباس والفضل وصالح مولى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لحد الرسول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لحدا ونصب عليه اللبن نصبا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أخبرنا أبو عبد الله الحافظ وابو سعيد بن ابي عمرو قالا ثنا أبو العباس محمد بن يعقوب ثنا احمد بن عبد الجبار ثنا يونس بن بكير عن ابن اسحاق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حسين بن عبد عن عكرمة عن ابن عباس قال </w:t>
      </w:r>
      <w:r>
        <w:rPr>
          <w:rFonts w:eastAsia="Amiri" w:cs="Amiri" w:ascii="Amiri" w:hAnsi="Amiri"/>
          <w:color w:val="111111"/>
          <w:sz w:val="28"/>
          <w:szCs w:val="28"/>
          <w:rtl w:val="true"/>
          <w:lang w:bidi="ar-SA"/>
        </w:rPr>
        <w:t>:</w:t>
      </w:r>
    </w:p>
    <w:p>
      <w:pPr>
        <w:sectPr>
          <w:footerReference w:type="default" r:id="rId39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كان الذين نزلوا في قبر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 بن ابي 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والفضل بن العباس وقثم بن العباس وشقران مولى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قال اوس ابن خولي لعلي بن ابي 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يا علي انشدك الله وحظنا من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له انزل فنزل مع القوم فكانوا خمسة قال الشيخ وشقران هو صالح مولى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لقبه شقران </w:t>
      </w:r>
      <w:r>
        <w:rPr>
          <w:rFonts w:eastAsia="IRNazanin" w:cs="IRNazanin"/>
          <w:color w:val="111111"/>
          <w:sz w:val="28"/>
          <w:szCs w:val="28"/>
          <w:rtl w:val="true"/>
          <w:lang w:bidi="fa-IR"/>
        </w:rPr>
        <w:t>-</w:t>
      </w:r>
    </w:p>
    <w:p>
      <w:pPr>
        <w:sectPr>
          <w:footerReference w:type="default" r:id="rId39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سنن الكبرى </w:t>
      </w:r>
      <w:r>
        <w:rPr>
          <w:rFonts w:eastAsia="Amiri" w:cs="Amiri" w:ascii="Amiri" w:hAnsi="Amiri"/>
          <w:color w:val="111111"/>
          <w:sz w:val="28"/>
          <w:szCs w:val="28"/>
          <w:lang w:bidi="ar-SA"/>
        </w:rPr>
        <w:t>053/4</w:t>
      </w:r>
      <w:r>
        <w:rPr>
          <w:rFonts w:eastAsia="Amiri" w:cs="Amiri" w:ascii="Amiri" w:hAnsi="Amiri"/>
          <w:color w:val="111111"/>
          <w:sz w:val="28"/>
          <w:szCs w:val="28"/>
          <w:rtl w:val="true"/>
          <w:lang w:bidi="ar-SA"/>
        </w:rPr>
        <w:t xml:space="preserve"> </w:t>
      </w:r>
      <w:bookmarkStart w:id="703" w:name="pg16511_162692"/>
    </w:p>
    <w:p>
      <w:pPr>
        <w:pStyle w:val="Heading3"/>
        <w:numPr>
          <w:ilvl w:val="2"/>
          <w:numId w:val="1"/>
        </w:numPr>
        <w:rPr/>
      </w:pPr>
      <w:bookmarkStart w:id="704" w:name="__RefHeading___Toc9283728_1280447820"/>
      <w:bookmarkStart w:id="705" w:name="_Toc250"/>
      <w:bookmarkEnd w:id="703"/>
      <w:bookmarkEnd w:id="704"/>
      <w:r>
        <w:rPr/>
        <w:t>21</w:t>
      </w:r>
      <w:r>
        <w:rPr>
          <w:rtl w:val="true"/>
        </w:rPr>
        <w:t xml:space="preserve">- </w:t>
      </w:r>
      <w:r>
        <w:rPr>
          <w:rtl w:val="true"/>
        </w:rPr>
        <w:t>باب النياحة على الميت</w:t>
      </w:r>
      <w:bookmarkEnd w:id="705"/>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ابن أبي شيبة حدثنا وكيع عن ابن أبي خالد عن الشعبي عن الحارث عن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نهي عن النوح</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عنه حدثنا ابن نمير عن مجالد عن الشعبي عن عبد الله عن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النبي</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نهى عن النوح</w:t>
      </w:r>
      <w:r>
        <w:rPr>
          <w:rFonts w:eastAsia="IRNazanin" w:cs="IRNazanin"/>
          <w:color w:val="111111"/>
          <w:sz w:val="28"/>
          <w:szCs w:val="28"/>
          <w:rtl w:val="true"/>
          <w:lang w:bidi="fa-IR"/>
        </w:rPr>
        <w:t>.</w:t>
      </w:r>
    </w:p>
    <w:p>
      <w:pPr>
        <w:sectPr>
          <w:footerReference w:type="default" r:id="rId39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المصنف</w:t>
      </w:r>
      <w:r>
        <w:rPr>
          <w:rFonts w:eastAsia="IRNazanin" w:cs="IRNazanin"/>
          <w:color w:val="111111"/>
          <w:sz w:val="28"/>
          <w:szCs w:val="28"/>
          <w:rtl w:val="true"/>
          <w:lang w:bidi="fa-IR"/>
        </w:rPr>
        <w:t xml:space="preserve">: </w:t>
      </w:r>
      <w:r>
        <w:rPr>
          <w:rFonts w:eastAsia="IRNazanin" w:cs="IRNazanin"/>
          <w:color w:val="111111"/>
          <w:sz w:val="28"/>
          <w:szCs w:val="28"/>
          <w:lang w:bidi="fa-IR"/>
        </w:rPr>
        <w:t>390/3</w:t>
      </w:r>
      <w:r>
        <w:rPr>
          <w:rFonts w:eastAsia="IRNazanin" w:cs="IRNazanin"/>
          <w:color w:val="111111"/>
          <w:sz w:val="28"/>
          <w:szCs w:val="28"/>
          <w:rtl w:val="true"/>
          <w:lang w:bidi="fa-IR"/>
        </w:rPr>
        <w:t xml:space="preserve"> . </w:t>
      </w:r>
      <w:bookmarkStart w:id="706" w:name="pg16511_162693"/>
    </w:p>
    <w:p>
      <w:pPr>
        <w:pStyle w:val="Heading3"/>
        <w:numPr>
          <w:ilvl w:val="2"/>
          <w:numId w:val="1"/>
        </w:numPr>
        <w:rPr/>
      </w:pPr>
      <w:bookmarkStart w:id="707" w:name="__RefHeading___Toc9283730_1280447820"/>
      <w:bookmarkStart w:id="708" w:name="_Toc251"/>
      <w:bookmarkEnd w:id="706"/>
      <w:bookmarkEnd w:id="707"/>
      <w:r>
        <w:rPr/>
        <w:t>22</w:t>
      </w:r>
      <w:r>
        <w:rPr>
          <w:rtl w:val="true"/>
        </w:rPr>
        <w:t xml:space="preserve"> -</w:t>
      </w:r>
      <w:r>
        <w:rPr>
          <w:rtl w:val="true"/>
        </w:rPr>
        <w:t>باب الصبر و التعزية</w:t>
      </w:r>
      <w:bookmarkEnd w:id="708"/>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قتيبة كان على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ذا عزى رجلا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تجزع فأهل ذلك الرحم و إن تصبر ففى الله عوض من كل فائت وصلى الله على محمد وعظم الله أجركم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المبرد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أتى على بن أبى طالب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لأشعث يعزيه عن أبنه،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تحزن فقد استحقت ذلك منك الرحم، و إن تصبر فإن في الله خلفا من كل هالك، مع أنك إن صبرت جرى عليك القدر و أنت مأجور، و إن جزعت جرى عليك القدر و أنت آثم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عبد ربه عزى على بن أبى طالب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الأشعث بن قيس عن أبنه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تخزن فقد استحقت ذلك منك الرحم، و إن تصبر ففى الله خلف من كل هالك، مع أنك إن صبرت جرى عليك القدر و أنت مأجور، و إن جزعت جرى عليك القدر و أنت موزور، سرك الله و هو بلاء وفتنة، و حزنك و هو ثواب و رحمة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النوبرى وقف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على قبره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ساعة دفن 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الصبر الجميل إلا عنك، و إن الجزع لقبيح إلا عليك، وإن المصاب بك لجليل، وأنه قبلك و بعدك لجلل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قد ألم الشعراء بهذا المغنى؛ فقال إبراهيم بن إسماعيل في على ابن موسى الرضا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w:t>
      </w:r>
    </w:p>
    <w:p>
      <w:pPr>
        <w:sectPr>
          <w:footerReference w:type="default" r:id="rId39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 الرزية يابن موسى لم تدع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فى العين بعدك للمصائب مدمعا </w:t>
      </w:r>
    </w:p>
    <w:p>
      <w:pPr>
        <w:pStyle w:val="BookText"/>
        <w:rPr/>
      </w:pPr>
      <w:r>
        <w:rPr>
          <w:rFonts w:ascii="Amiri" w:hAnsi="Amiri" w:eastAsia="Amiri" w:cs="Amiri"/>
          <w:color w:val="111111"/>
          <w:sz w:val="28"/>
          <w:sz w:val="28"/>
          <w:szCs w:val="28"/>
          <w:rtl w:val="true"/>
          <w:lang w:bidi="ar-SA"/>
        </w:rPr>
        <w:t>و الصبر يحمد في المواطن كلها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والصبر أن نبكي عليك و نجزعا</w:t>
      </w:r>
    </w:p>
    <w:p>
      <w:pPr>
        <w:pStyle w:val="BookText"/>
        <w:rPr/>
      </w:pPr>
      <w:r>
        <w:rPr>
          <w:rFonts w:ascii="IRNazanin" w:hAnsi="IRNazanin" w:eastAsia="IRNazanin"/>
          <w:color w:val="111111"/>
          <w:sz w:val="28"/>
          <w:sz w:val="28"/>
          <w:szCs w:val="28"/>
          <w:rtl w:val="true"/>
          <w:lang w:bidi="fa-IR"/>
        </w:rPr>
        <w:t>المنابع</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عيون الاخبار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61/3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الكامل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w:t>
      </w:r>
      <w:r>
        <w:rPr>
          <w:rFonts w:ascii="Amiri" w:hAnsi="Amiri" w:eastAsia="Amiri" w:cs="Amiri"/>
          <w:color w:val="111111"/>
          <w:sz w:val="28"/>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العقد الفريد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p>
    <w:p>
      <w:pPr>
        <w:sectPr>
          <w:footerReference w:type="default" r:id="rId39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نهاية الارب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167/5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169</w:t>
      </w:r>
      <w:r>
        <w:rPr>
          <w:rFonts w:eastAsia="Amiri" w:cs="Amiri" w:ascii="Amiri" w:hAnsi="Amiri"/>
          <w:color w:val="111111"/>
          <w:sz w:val="28"/>
          <w:szCs w:val="28"/>
          <w:rtl w:val="true"/>
          <w:lang w:bidi="ar-SA"/>
        </w:rPr>
        <w:t xml:space="preserve"> . </w:t>
      </w:r>
      <w:bookmarkStart w:id="709" w:name="pg16511_162695"/>
    </w:p>
    <w:p>
      <w:pPr>
        <w:pStyle w:val="Heading3"/>
        <w:numPr>
          <w:ilvl w:val="2"/>
          <w:numId w:val="1"/>
        </w:numPr>
        <w:rPr/>
      </w:pPr>
      <w:bookmarkStart w:id="710" w:name="__RefHeading___Toc9283732_1280447820"/>
      <w:bookmarkStart w:id="711" w:name="_Toc252"/>
      <w:bookmarkEnd w:id="709"/>
      <w:bookmarkEnd w:id="710"/>
      <w:r>
        <w:rPr/>
        <w:t>23</w:t>
      </w:r>
      <w:r>
        <w:rPr>
          <w:rtl w:val="true"/>
        </w:rPr>
        <w:t xml:space="preserve">- </w:t>
      </w:r>
      <w:r>
        <w:rPr>
          <w:rtl w:val="true"/>
        </w:rPr>
        <w:t>باب زيارة القبور</w:t>
      </w:r>
      <w:bookmarkEnd w:id="711"/>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الرافعي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إسماعيل بن عبدالوهاب أبوسهل، حدث بقزوين عن داؤد بن سلمان ،الغازي، وحدث عنه أبوبكر بن المعزل قرأت على والدى ليلة الخميس التاسع عشر من ذي الحجة سنة خمس وستين و خمسمائه أخبركم أبو الفضل عبدالملك بن سعد بن عنتر التميمي أنبا أبو عثمان إسماعيل ابن محمد بن أحمد الواعظ</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أنبا الخطيب أبو منصور عبدالرزاق بن أحمد ابن عبدالرحمن ثنا أبوبكر محمد بن على بن محمد الغزال ثنا أبو الحسن على ابن محمد بن مهروية، و ابسهل إسماعيل بن عبدالوهاب ،بقزوين سنة ثلاثين وثلاثمائة ثنا داؤد بن سلمان الغازي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أنبا على بن موسى الرضا، حدثني أبي موسى بن جعفر عن أبيه جعفر بن محمد عن أبيه محمد بن على عن أبيه على بن الحسين عن أبيه الحسين بن على عن أبيه بن أبى 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قال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من مر على المقابر فقرأ فيها إحدى عشر مرة قل هو الله أحد ثم وهب أجره الأموات أعطى من الأجر بعدد الأموات</w:t>
      </w:r>
      <w:r>
        <w:rPr>
          <w:rFonts w:eastAsia="IRNazanin" w:cs="IRNazanin"/>
          <w:color w:val="111111"/>
          <w:sz w:val="28"/>
          <w:szCs w:val="28"/>
          <w:rtl w:val="true"/>
          <w:lang w:bidi="fa-IR"/>
        </w:rPr>
        <w:t>.</w:t>
      </w:r>
    </w:p>
    <w:p>
      <w:pPr>
        <w:sectPr>
          <w:footerReference w:type="default" r:id="rId39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ابى شيبه حدثنا محمد بن فضيل عن عبد الملك بن أبي سليمان عن أبي عبد الرحمن عن زاذان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إذا دخل المقابر قال السلام على من في هذه الديار من المؤمنين والمسلمين أنتم لنا فرط </w:t>
      </w:r>
    </w:p>
    <w:p>
      <w:pPr>
        <w:pStyle w:val="BookText"/>
        <w:rPr/>
      </w:pPr>
      <w:r>
        <w:rPr>
          <w:rFonts w:ascii="Amiri" w:hAnsi="Amiri" w:eastAsia="Amiri" w:cs="Amiri"/>
          <w:color w:val="111111"/>
          <w:sz w:val="28"/>
          <w:sz w:val="28"/>
          <w:szCs w:val="28"/>
          <w:rtl w:val="true"/>
          <w:lang w:bidi="ar-SA"/>
        </w:rPr>
        <w:t xml:space="preserve">ونحن لكم تبع وإنا بكم لاحقون وإنا لله وإنا إليه راجعون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عنه حدثنا محمد بن فضيل عن أشعث عن ابن أشوع عن حنش الكناني قال دخل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على صاحب شرطتة فقال انطلق فلا تدع زخرفا إلا ألقيته ولا قبرا إلا سويته ثم دعاء فقال هل تدري إلى أين بعثتك إلى ما بعثني عليه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عنه حدثنا يزيد بن هارون عن حماد سلمة بن عن علي بن زيد عن ربيعة بن النافعة عن أبيه عن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نهى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زيارة القبور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احمد بن حنبل أنبأنا حماد سلمة بن عن على بن زيد عن ربيعة ابن النابغة عن أبيه عن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نهى عن زيارة القبور وعن الاوعية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وان تحبس لحوم الاضاحي بعد ثلاث ثم قال انى كنت نهيتكم عن زيارة القبور فزوروها فانها تذكركم الآخرة ونهيتكم عن الاوعية فاشربوا فيها واجتنبوا كل ما أسكر ونهيتكم عن لحوم الاضاحي ان تحبسوها بعد ثلاث فاحبسوا ما بدالكم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عنه حدثنا عبد الله حدثني أبي ثنا عفان ثنا حماد ابن سلمة أخبرنا على بن زيد عن ربيعة بن النابغة عن أبيه عن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نهى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 زيارة القبور فذكر معناه الا انه قال واياكم وكل مسكر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المنابع</w:t>
      </w:r>
      <w:r>
        <w:rPr>
          <w:rFonts w:eastAsia="IRNazanin" w:cs="IRNazanin"/>
          <w:color w:val="111111"/>
          <w:sz w:val="28"/>
          <w:szCs w:val="28"/>
          <w:rtl w:val="true"/>
          <w:lang w:bidi="fa-IR"/>
        </w:rPr>
        <w:t>:</w:t>
      </w:r>
    </w:p>
    <w:p>
      <w:pPr>
        <w:sectPr>
          <w:footerReference w:type="default" r:id="rId39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التدوين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297/2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المصنف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339/3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343</w:t>
      </w:r>
      <w:r>
        <w:rPr>
          <w:rFonts w:ascii="Amiri" w:hAnsi="Amiri" w:eastAsia="Amiri" w:cs="Amiri"/>
          <w:color w:val="111111"/>
          <w:sz w:val="28"/>
          <w:sz w:val="28"/>
          <w:szCs w:val="28"/>
          <w:rtl w:val="true"/>
          <w:lang w:bidi="ar-SA"/>
        </w:rPr>
        <w:t xml:space="preserve">، </w:t>
      </w:r>
    </w:p>
    <w:p>
      <w:pPr>
        <w:sectPr>
          <w:footerReference w:type="default" r:id="rId399"/>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712" w:name="pg16511_162698"/>
      <w:bookmarkStart w:id="713" w:name="pg16511_162698"/>
      <w:bookmarkEnd w:id="713"/>
    </w:p>
    <w:p>
      <w:pPr>
        <w:pStyle w:val="Heading2"/>
        <w:numPr>
          <w:ilvl w:val="1"/>
          <w:numId w:val="1"/>
        </w:numPr>
        <w:rPr/>
      </w:pPr>
      <w:bookmarkStart w:id="714" w:name="pg16511_162698"/>
      <w:bookmarkStart w:id="715" w:name="__RefHeading___Toc9283734_1280447820"/>
      <w:bookmarkStart w:id="716" w:name="_Toc253"/>
      <w:bookmarkEnd w:id="714"/>
      <w:bookmarkEnd w:id="715"/>
      <w:r>
        <w:rPr>
          <w:rtl w:val="true"/>
        </w:rPr>
        <w:t>کتاب نسب أمير المؤمنين عليه السلام احوال جده، ابیه، امه، اخوانه، اخواته ،اعمامه، عماته، ازواجه و اولاده</w:t>
      </w:r>
      <w:bookmarkEnd w:id="716"/>
    </w:p>
    <w:p>
      <w:pPr>
        <w:sectPr>
          <w:footerReference w:type="default" r:id="rId400"/>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717" w:name="__RefHeading___Toc9283736_1280447820"/>
      <w:bookmarkStart w:id="718" w:name="_Toc254"/>
      <w:bookmarkEnd w:id="717"/>
      <w:r>
        <w:rPr>
          <w:rtl w:val="true"/>
        </w:rPr>
        <w:t>اشارة</w:t>
      </w:r>
      <w:bookmarkEnd w:id="718"/>
    </w:p>
    <w:p>
      <w:pPr>
        <w:sectPr>
          <w:footerReference w:type="default" r:id="rId401"/>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719" w:name="pg16511_162700"/>
      <w:bookmarkStart w:id="720" w:name="pg16511_162700"/>
      <w:bookmarkEnd w:id="720"/>
    </w:p>
    <w:p>
      <w:pPr>
        <w:pStyle w:val="Heading3"/>
        <w:numPr>
          <w:ilvl w:val="2"/>
          <w:numId w:val="1"/>
        </w:numPr>
        <w:rPr/>
      </w:pPr>
      <w:bookmarkStart w:id="721" w:name="pg16511_162700"/>
      <w:bookmarkStart w:id="722" w:name="__RefHeading___Toc9283738_1280447820"/>
      <w:bookmarkStart w:id="723" w:name="_Toc255"/>
      <w:bookmarkEnd w:id="721"/>
      <w:bookmarkEnd w:id="722"/>
      <w:r>
        <w:rPr/>
        <w:t>1</w:t>
      </w:r>
      <w:r>
        <w:rPr>
          <w:rtl w:val="true"/>
        </w:rPr>
        <w:t xml:space="preserve">- </w:t>
      </w:r>
      <w:r>
        <w:rPr>
          <w:rtl w:val="true"/>
        </w:rPr>
        <w:t>باب اخبار عبدالمطلب</w:t>
      </w:r>
      <w:bookmarkEnd w:id="723"/>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الكليني عن علي بن إبراهيم عن أبيه عن أحمد بن محمد بن أبي نصر عن رفاعة عن أبي 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كان عبد المطلب يفرش له بفناء الكعبة لا يفرش لأحد غيره و كان له ولد يقومون على رأسه فيمنعون من دنا منه فجاء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هو طفل يدرج حتى جلس على فخذيه فأهوى بعضهم إليه لينحيه عنه فقال له عبد المطلب دع ابني فإن الملك قد آتاه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عنه عدة من أصحابنا عن أحمد بن محمد عن ابن أبي عمير عن محمد بن حمران و هشام بن سالم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لما أقبل صاحب الحبشة بالفيل يريد هدم الكعبة مروا بإبل لعبد المطلب فاستاقوها فتوجه عبد المطلب إلى صاحبهم يسأله رد إبله عليه فاستأذن عليه فأذن له وقيل له إن هذا شريف قريش أو عظيم قريش و هو رجل له عقل و مروة فأكرمه و أدناه</w:t>
      </w:r>
      <w:r>
        <w:rPr>
          <w:rFonts w:eastAsia="Amiri" w:cs="Amiri" w:ascii="Amiri" w:hAnsi="Amiri"/>
          <w:color w:val="111111"/>
          <w:sz w:val="28"/>
          <w:szCs w:val="28"/>
          <w:rtl w:val="true"/>
          <w:lang w:bidi="ar-SA"/>
        </w:rPr>
        <w:t>.</w:t>
      </w:r>
    </w:p>
    <w:p>
      <w:pPr>
        <w:sectPr>
          <w:footerReference w:type="default" r:id="rId40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قال لترجمانه سله ما حاجتك فقال له إن أصحابك مروا بإبل لي فاستاقوها فأحببت أن تردها علي قال فتعجب من سؤاله إياه رد الإبل و قال هذا الذي زعمتم أنه عظيم قريش و ذكر تم عقله يدع أن يسألني أن أنصرف عن بيته الذي يعبده أما لو سألني أن أنصرف عن هذه لانصرفت له عنه فأخبره الترجمان بمقالة الملك فقال له عبد المطلب</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إن لذلك البيت ربا يمنعه و إنما سألتك رد إبلي لحاجتي إليها فأمر بردها عليه و مضى عبد المطلب حتى لقي الفيل على طرف الحرم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 محمود فحرك رأسه فقال له أتدري لما جيء بك فقال برأسه 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جاءوا بك لتهدم بيت ربك أ فتفعل فقال برأسه لا قال فانصرف عنه عبد المطلب و جاءوا بالفيل ليدخل الحرم فلما انتهى إلى طرف الحرم امتنع من الدخول فضربوه فامتنع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فأداروا به نواحي الحرم كلها كل ذلك يمتنع عليهم فلم يدخل و بعث الله عليهم الطير كالخطاطيف فى مناقيرها حجر كالعدسة أو نحوها فكانت تحاذي برأس الرجل ثم ترسلها على رأسه فتخرج من دبره حتى لم يبق منهم أحد إلا رجل هرب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فجعل يحدث الناس بما رأى إذا طلع عليه طائر منها فرفع رأسه فقال هذا الطير منها وجاء الطير حتى حاذى برأسه ثم ألقاها عليه فخرجت من دبره فمات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عنه عدة من أصحابنا أصحابنا عن عن أحمد أحمد بن محمد عن القاسم بن يحيى عن جده الحسن بن راشد قال سمعت أبا إبراهيم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يقول لما احتفر عبد المطلب زمزم و انتهى إلى قعرها خرجت عليه من إحدى جوانب البئر رائحة منتنة أفظعته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فأبى أن ينثني و خرج ابنه الحارث عنه ثم حفر حتى أمعن فوجد في قعرها عينا تخرج عليه برائحة المسك ثم احتفر فلم يحفر إلا ذراعا حتى تجلاه النوم فرأى رجلا طويل الباع حسن الشعر جميل الوجه جيد الثوب طيب الرائحة و هو يقول</w:t>
      </w:r>
      <w:r>
        <w:rPr>
          <w:rFonts w:eastAsia="Amiri" w:cs="Amiri" w:ascii="Amiri" w:hAnsi="Amiri"/>
          <w:color w:val="111111"/>
          <w:sz w:val="28"/>
          <w:szCs w:val="28"/>
          <w:rtl w:val="true"/>
          <w:lang w:bidi="ar-SA"/>
        </w:rPr>
        <w:t>:</w:t>
      </w:r>
    </w:p>
    <w:p>
      <w:pPr>
        <w:sectPr>
          <w:footerReference w:type="default" r:id="rId40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احفر تغنم و جد تسلم ولا تدخرها للمقسم الأسياف لغيرك و البئر </w:t>
      </w:r>
    </w:p>
    <w:p>
      <w:pPr>
        <w:pStyle w:val="BookText"/>
        <w:rPr/>
      </w:pPr>
      <w:r>
        <w:rPr>
          <w:rFonts w:ascii="Amiri" w:hAnsi="Amiri" w:eastAsia="Amiri" w:cs="Amiri"/>
          <w:color w:val="111111"/>
          <w:sz w:val="28"/>
          <w:sz w:val="28"/>
          <w:szCs w:val="28"/>
          <w:rtl w:val="true"/>
          <w:lang w:bidi="ar-SA"/>
        </w:rPr>
        <w:t>لك أنت أعظم العرب قدرا و منك يخرج نبيها و وليها والأسباط النجباء الحكماء العلماء البصراء و السيوف لهم و ليسوا اليوم منك و لا لك و لكن في القرن الثاني منك بهم ينير الله الأرض و يخرج الشياطين من أقطارها و يذلها فى عزها و يهلكها بعد قوتها و يذل الأوثان و يقتل عبادها حيث كانوا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يبقى بعده نسل من نسلك هو أخوه و وزيره و دونه في السن و قد كان القادر على الأوثان لا يعصيه حرفا و لا يكتمه شيئا و يشاوره في كل أمر هجم عليه و استعيا عنها عبد المطلب فوجد ثلاثة عشر سيفا مسندة إلى جنبه فأخذها و أراد أن يبث فقال وكيف و لم أبلغ الماء ثم حفر فلم يحفر شبرا حتى بدا له قرن الغزال و رأسه فاستخرجه و فيه طبع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إله إلا الله محمد رسول الله علي ولي الله فلان خليفة الله فسألته فقلت فلان متى كان قبله أو بعده قال لم يجئ بعد ولا جاء شيء من أشراطه فخرج عبد المطلب وقد استخرج الماء و أدرك و هو يصعد فإذا أسود له ذنب طويل يسبقه بدارا إلى فوق فضربه فقطع أكثر ذنبه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طلبه ففاته وفلان قاتله إن شاء الله و من رأي عبد المطلب أن يبطل الرؤيا التي رآها في البئر و يضرب السيوف صفائح البيت فأتاه الله بالنوم فغشيه و هو في حجر الكعبة فرأى ذلك الرجل بعينه و هو يقول يا شيبة الحمد احمد ربك فإنه سيجعلك لسان الأرض و يتبعك قريش خوفا و رهبة وطمعا ضع السيوف في مواضعها و استيقظ عبد المطلب فأجابه أنه</w:t>
      </w:r>
    </w:p>
    <w:p>
      <w:pPr>
        <w:pStyle w:val="BookText"/>
        <w:rPr/>
      </w:pPr>
      <w:r>
        <w:rPr>
          <w:rFonts w:ascii="Amiri" w:hAnsi="Amiri" w:eastAsia="Amiri" w:cs="Amiri"/>
          <w:color w:val="111111"/>
          <w:sz w:val="28"/>
          <w:sz w:val="28"/>
          <w:szCs w:val="28"/>
          <w:rtl w:val="true"/>
          <w:lang w:bidi="ar-SA"/>
        </w:rPr>
        <w:t>يأتيني في النوم</w:t>
      </w:r>
      <w:r>
        <w:rPr>
          <w:rFonts w:eastAsia="Amiri" w:cs="Amiri" w:ascii="Amiri" w:hAnsi="Amiri"/>
          <w:color w:val="111111"/>
          <w:sz w:val="28"/>
          <w:szCs w:val="28"/>
          <w:rtl w:val="true"/>
          <w:lang w:bidi="ar-SA"/>
        </w:rPr>
        <w:t>.</w:t>
      </w:r>
    </w:p>
    <w:p>
      <w:pPr>
        <w:sectPr>
          <w:footerReference w:type="default" r:id="rId40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فإن يكن من ربي فهو أحب إلي و إن يكن من شيطان فأظنه مقطوع الذنب فلم ير شيئا و لم يسمع كلاما فلما أن كان الليل أتاه في منامه بعدة من </w:t>
      </w:r>
    </w:p>
    <w:p>
      <w:pPr>
        <w:pStyle w:val="BookText"/>
        <w:rPr/>
      </w:pPr>
      <w:r>
        <w:rPr>
          <w:rFonts w:ascii="Amiri" w:hAnsi="Amiri" w:eastAsia="Amiri" w:cs="Amiri"/>
          <w:color w:val="111111"/>
          <w:sz w:val="28"/>
          <w:sz w:val="28"/>
          <w:szCs w:val="28"/>
          <w:rtl w:val="true"/>
          <w:lang w:bidi="ar-SA"/>
        </w:rPr>
        <w:t>رجال و صبيان فقالوا له نحن أتباع ولدك و نحن من سكان السماء السادسة السيوف ليست لك تزوج في مخزوم تقو و اضرب بعد في بطون العرب فإن لم يكن معك مال فلك حسب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فادفع هذه الثلاثة عشر سيفا إلى ولد المخزومية و لا يبان لك أكثر من هذا و سيف لك منها واحد سيقع من يدك فلا تجد له أثرا إلا أن يستجنه جبل كذا و كذا فيكون من أشراط قائم آل محمد صلى الله عليه و عليهم فانتبه عبد المطلب و انطلق و السيوف على رقبته فأتى ناحية من نواحي مكة ففقد منها سيفا كان أرقها عنده فيظهر من ثم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دخل معتمرا و طاف بها على رقبته و الغزالين أحدا و عشرين طوافا و قريش تنظر إليه و هو يقول اللهم صدق وعدك فأثبت لي قولي و انشر ذكري و شد عضدي و كان هذا ترداد كلامه و ما طاف حول البيت بعد رؤياه في البئر ببيت شعر حتى مات و لكن قد ارتجز على بنيه يوم أراد نحر عبد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فدفع الأسياف جميعها إلى بني المخزومية إلى الزبير و إلى أبي طالب و إلى عبد الله فصار لأبي طالب من ذلك أربعة أسياف سيف لأبي طالب و سيف لعلي و سيف الجعفر و سيف لطالب وكان للزبير سيفان و كان لعبد الله سيفان ثم عادت فصارت لعلي الأربعة الباقية اثنين من فاطمة واثنين من أولادها فطاح سيف جعفر يوم أصيب فلم يدر في يد من وقع حتى الساعة و نحن نقول</w:t>
      </w:r>
      <w:r>
        <w:rPr>
          <w:rFonts w:eastAsia="Amiri" w:cs="Amiri" w:ascii="Amiri" w:hAnsi="Amiri"/>
          <w:color w:val="111111"/>
          <w:sz w:val="28"/>
          <w:szCs w:val="28"/>
          <w:rtl w:val="true"/>
          <w:lang w:bidi="ar-SA"/>
        </w:rPr>
        <w:t>:</w:t>
      </w:r>
    </w:p>
    <w:p>
      <w:pPr>
        <w:sectPr>
          <w:footerReference w:type="default" r:id="rId40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لا يقع سيف من أسيافنا في يد غيرنا إلا رجل يعين به معنا إلا صار فحما قال و إن منها لواحدا في ناحية يخرج كما تخرج الحية فيبين منه ذراع و ما يشبهه فتبرق له الأرض مرارا ثم يغيب فإذا كان الليل فعل مثل ذلك </w:t>
      </w:r>
    </w:p>
    <w:p>
      <w:pPr>
        <w:pStyle w:val="BookText"/>
        <w:rPr/>
      </w:pPr>
      <w:r>
        <w:rPr>
          <w:rFonts w:ascii="Amiri" w:hAnsi="Amiri" w:eastAsia="Amiri" w:cs="Amiri"/>
          <w:color w:val="111111"/>
          <w:sz w:val="28"/>
          <w:sz w:val="28"/>
          <w:szCs w:val="28"/>
          <w:rtl w:val="true"/>
          <w:lang w:bidi="ar-SA"/>
        </w:rPr>
        <w:t>فهذا دأبه حتى يجيء صاحبه و لو شئت أن أسمي مكانه لسميته و لكن أخاف عليكم من أن أسميه فتسموه فينسب إلى غير ما هو عليه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بن إبراهيم في تفسيره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بسْمِ اللهِ الرَّحْمَنِ الرَّحِيمِ أَلَمْ تَرَ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ألم تعلم يا محمد كَيْفَ فَعَلَ رَبُّكَ بِأَصْحَابِ الْفِيلِ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نزلت في الحبشة حين جاءوا بالفيل ليهدموا به الكعبة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الذي جاء بالفيل ليهدم الكعبة هو ابرهة ملك اليمن من قبل النجاشي قال مقاتل بن سليمان السبب الذي جر اصحاب الفيل إلى مكة ان فئة من قريش خرجوا تجارا إلى ارض النجاشي فساروا حتى دنوا من ساحل البحر وفي حقف من احقافها بيعة للنصارى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تسميها قريش الهيكل ويسميها النجاشي واهل ارضه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ماسرخشان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فنزل القوم فجمعوا حطبا ثم اججوا نارا واشتروا لحما فلما ارتحلوا تركوا النار كما هي في يوم عاصف فذهبت الرياح بالنار فاضطرم الهيكل نارا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فغضب النجاشي لذلك فبعث ابرهة لهدم الكعبة، وكان معهم فيل واحد اسمه محمود وقيل ثمانية وقيل اثنا عشر فيلا وكان في العالم الذي ولد فيه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وكانت الحجارة اكبر من العدسة وأصغر من الحمصة، وقال عبد الله بن مسعود صاحت الطير فرمتهم بالحجارة فبعث الله ريحا فضربت الحجارة فزادتها من باب المسجد قال له عبد المطلب أتدري أين يوم بك قال برأسه لا</w:t>
      </w:r>
      <w:r>
        <w:rPr>
          <w:rFonts w:eastAsia="IRNazanin" w:cs="IRNazanin"/>
          <w:color w:val="111111"/>
          <w:sz w:val="28"/>
          <w:szCs w:val="28"/>
          <w:rtl w:val="true"/>
          <w:lang w:bidi="fa-IR"/>
        </w:rPr>
        <w:t>..</w:t>
      </w:r>
    </w:p>
    <w:p>
      <w:pPr>
        <w:sectPr>
          <w:footerReference w:type="default" r:id="rId40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فقال أتوا بك لتهدم كعبة الله أتفعل ذلك فقال برأسه ،لا، فجهدت به الحبشة ليدخل المسجد فامتنع فحملوا عليه بالسيوف و قطعوه فأرسل الله عليهم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طَيْراً أَبابيل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بعضها على أثر بعض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تَرْمِيهِمْ بِحِجَارَةٍ مِنْ سِجِّيل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قال كان مع كل طير ثلاثة أحجار حجر في منقاره و حجران في مخاليبه و كانت ترفرف على رءوسهم و ترمي في دماغهم فيدخل الحجر في دماغهم و يخرج من أدبارهم و تنتقض أبدانهم فكانوا كما قال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فَجَعَلَهُمْ كَعَصْفٍ مَأْكُولٍ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العصف التين و المأكول هو الذي يبقى من فضله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الصدوق حدثنا أحمد بن محمد الصائغ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أيوب، عن صالح بن أسباط عن صالح بن أسباط عن إسماعيل بن محمد، وعلي بن عبد الله، الربيع بن محمد المسلي، عن سعد بن طريف عن الاصبغ بن نباته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أمير المؤمنين صلوات الله عليه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والله ما عبد أبي ولا جدي عبد المطلب ولا هاشم ولا عبد مناف صنما قط، قيل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كانوا يعبدون؟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كانوا يصلون إلى البيت على دين إبراهيم الا متمسكين به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حدثنا علي بن أحمد قال حدثنا أحمد بن يحيى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إسماعيل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عبد الله بن محمد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أبي، عن سعيد ابن مسلم، عن قمار مولى لبني مخزوم، عن سعيد بن أبي صالح، عن أبيه، عن ابن عباس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سمعت أبي العباس يحدث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ولد لابي عبد المطلب عبد الله فرأينا في وجهه نورا يزهر كنور الشمس، فقال أبي إن لهذا الغلام شأنا عظيما،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فرأيت في منامي أنه خرج من منخره طائر أبيض فطار فبلغ المشرق والمغرب</w:t>
      </w:r>
      <w:r>
        <w:rPr>
          <w:rFonts w:eastAsia="Amiri" w:cs="Amiri" w:ascii="Amiri" w:hAnsi="Amiri"/>
          <w:color w:val="111111"/>
          <w:sz w:val="28"/>
          <w:szCs w:val="28"/>
          <w:rtl w:val="true"/>
          <w:lang w:bidi="ar-SA"/>
        </w:rPr>
        <w:t>.</w:t>
      </w:r>
    </w:p>
    <w:p>
      <w:pPr>
        <w:sectPr>
          <w:footerReference w:type="default" r:id="rId40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رجع راجعا حتى سقط على بيت الكعبة، فسجدت له قريش كلها، فبينما الناس يتأملونه إذا صار نورا بين السماء والارض وامتد حتى بلغ المشرق والمغرب </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فلما انتبهت سألت كاهنة بني مخزوم فقالت 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عباس لئن صدقت رؤياك ليخرجن من صلبه ولد يصير أهل المشرق والمغرب تبعا له، قال أبي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فهمني أمر عبد الله إلى أن تزوج بآمنة وكانت من أجمل نساء قريش وأتمها خلقا فلما مات عبد الله ولدت آمنة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أتيت فرأيت النور بين عينيه يزهر فحملته وتفرست في وجهه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فوجدت منه ريح المسك، وصرت كأني قطعة مسك من شدة ريحي، فحدثتني آمنة وقالت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لما أخذتي الطلق واشتد بي الامر سمعت جلبة وكلاما لا يشبه كلام الادميين فرأيت علما من سندس على قضيب من ياقوت قد ضرب بين السماء والارض، ورأيت نورا يسطع من رأسه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حتى بلغ السماء، ورأيت قصور الشامات كلها شعلة نور، ورأيت حولي من القطاة أمرا عظيما قد نشرت من أجنحتها حولي ورأيت تابع شعيرة الاسدية قد مرت وهي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آمنة ما لقيت الكهان والاصنام من ولدك، ورأيت رجلا شابا من أتم الناس طولا وأشدهم بياضا وأحسنهم ثيابا ما ظننته إلا عبد المطلب قد دنامني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فأخذ المولود فتفل في فيه ومعه طست من ذهب مضروب بالزمرد ومشط من ذهب فشق بطنه شقا ثم أخرج قلبه فشقه فأخرج منه نكتة سوداء فرمى به ثم أخرج صرة من حريرة خضراء ففتحها فإذا فيها كالذريرة البيضاء فحشاه </w:t>
      </w:r>
      <w:r>
        <w:rPr>
          <w:rFonts w:eastAsia="Amiri" w:cs="Amiri" w:ascii="Amiri" w:hAnsi="Amiri"/>
          <w:color w:val="111111"/>
          <w:sz w:val="28"/>
          <w:szCs w:val="28"/>
          <w:rtl w:val="true"/>
          <w:lang w:bidi="ar-SA"/>
        </w:rPr>
        <w:t>.</w:t>
      </w:r>
    </w:p>
    <w:p>
      <w:pPr>
        <w:sectPr>
          <w:footerReference w:type="default" r:id="rId40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رده إلى ما كان ومسح على بطنه واستنطقه فنطق فلم أفهم ما قال إلا أنه قال فى أمان الله وحفظه وكلاءته، وقد حشوت قلبك إيمانا وعلما وحلما ويقينا وعقلا وحكما فأنت خير البشر، طوبى لمن اتبعك وويل لمن تخلف عنك، ثم أخرج صرة اخرى من حريرة بيضاء ففتحها فإذا فيها خاتم </w:t>
      </w:r>
    </w:p>
    <w:p>
      <w:pPr>
        <w:pStyle w:val="BookText"/>
        <w:rPr/>
      </w:pPr>
      <w:r>
        <w:rPr>
          <w:rFonts w:ascii="Amiri" w:hAnsi="Amiri" w:eastAsia="Amiri" w:cs="Amiri"/>
          <w:color w:val="111111"/>
          <w:sz w:val="28"/>
          <w:sz w:val="28"/>
          <w:szCs w:val="28"/>
          <w:rtl w:val="true"/>
          <w:lang w:bidi="ar-SA"/>
        </w:rPr>
        <w:t>فضرب به على كتفيه ثم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أمرني ربي أن أنفخ فيك من روح القدس، فنفخ فيه، وألبسه قميصا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أمانك من آفات الدنيا، فهذا ما رأيت يا عباس بعيني، فقال العباس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وأنا يومئذ أقرء فكشفت عن ثوبه فإذا خاتم النبوة بين كتفيه، فلم أزل أكتم شأنه ونسيت الحديث فلم أذكره إلى يوم إسلامي حتى ذكرني</w:t>
      </w:r>
    </w:p>
    <w:p>
      <w:pPr>
        <w:pStyle w:val="BookText"/>
        <w:rPr/>
      </w:pPr>
      <w:r>
        <w:rPr>
          <w:rFonts w:ascii="IRNazanin" w:hAnsi="IRNazanin" w:eastAsia="IRNazanin"/>
          <w:color w:val="111111"/>
          <w:sz w:val="28"/>
          <w:sz w:val="28"/>
          <w:szCs w:val="28"/>
          <w:rtl w:val="true"/>
          <w:lang w:bidi="fa-IR"/>
        </w:rPr>
        <w:t>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حدثنا محمد بن علي ماجيلويه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عمي محمد ابن أبي القاسم، عن محمد بن علي الكوفي، عن علي بن حكيم، عن عمرو بن بكار العبسي، عن محمد بن السائب عن أبي صالح عن ابن عباس، وحدثنا محمد بن علي ابن محمد بن حاتم البوفكي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 منصور محمد بن أحمد بن أزهر بهراة قال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حدثنا محمد بن إسحاق البصري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أخبرنا علي بن حرب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حدثني أحمد بن عثمان ابن حكيم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عمرو بن بكر، عن أحمد بن القاسم، عن محمد بن السائب، عن أبي صالح، عن ابن عباس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ظفر سيف بن ذي يزن بالحبشة وذلك بعد مولد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بسنتين أتاه وفد العرب وأشرافها وشعراؤها بالتهنئة وتمدحه و تذكر ما كان من بلائه وطلبه بثار قومه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فأتاه وفد من قريش ومعهم عبد المطلب بن هاشم وامية بن عبد شمس وعبد الله بن جذعان وأسد بن خويلد بن عبد العزى ووهب ابن عبد مناف في اناس من وجوه قريش فقدموا عليه صنعاء فاستأذنوا فإذا هو في رأس قصر يقال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غمدان، وهو الذي يقول فيه امية بن أبي الصلت</w:t>
      </w:r>
      <w:r>
        <w:rPr>
          <w:rFonts w:eastAsia="Amiri" w:cs="Amiri" w:ascii="Amiri" w:hAnsi="Amiri"/>
          <w:color w:val="111111"/>
          <w:sz w:val="28"/>
          <w:szCs w:val="28"/>
          <w:rtl w:val="true"/>
          <w:lang w:bidi="ar-SA"/>
        </w:rPr>
        <w:t>:</w:t>
      </w:r>
    </w:p>
    <w:p>
      <w:pPr>
        <w:sectPr>
          <w:footerReference w:type="default" r:id="rId40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اشرب هنيئا عليك التاج مرتفعا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رأس غمدان دارا منك محلالا </w:t>
      </w:r>
    </w:p>
    <w:p>
      <w:pPr>
        <w:pStyle w:val="BookText"/>
        <w:rPr/>
      </w:pPr>
      <w:r>
        <w:rPr>
          <w:rFonts w:ascii="Amiri" w:hAnsi="Amiri" w:eastAsia="Amiri" w:cs="Amiri"/>
          <w:color w:val="111111"/>
          <w:sz w:val="28"/>
          <w:sz w:val="28"/>
          <w:szCs w:val="28"/>
          <w:rtl w:val="true"/>
          <w:lang w:bidi="ar-SA"/>
        </w:rPr>
        <w:t>فدخل عليه الآذن فأخبره بمكانهم، فأذن لهم فلما دخلوا عليه دنا عبد المطلب منه فاستأذنه في الكلام فقال له إن كنت ممن يتكلم بين يدي الملوك فقد أذنا لك،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عبدالمطلب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قد أحلك أيها الملك محلا رفيعا صعبا منيعا شامخا باذخا وأنبتك منبتا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طابت أرومته، وعذبت جرثومته وثبت أصله وبسق فرعه في أكرم موطن وأطيب موضع وأحسن معدن وأنت أبيت اللعن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ملك العرب وربيعها الذي تخصب به وأنت أيها الملك رأس العرب الذي له تنقاد، وعمودها الذي عليه العماد ومعقلها الذي يلجأ إليه العباد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سلفك خير سلف، وأنت لنا منهم خير خلف فلن يحمل من أنت سلفه، ولن يهلك من أنت خلفه، نحن أيها الملك أهل حرم الله وسدنة بيته أشخصنا إليك الذي أبهجنا من كشف الكرب الذي فدحنا فنحن وفد التهنئة لا وفد المرزئة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وأيهم أنت أيها المتكلم؟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عبد المطلب بن هاشم، قال ابن اختنا؟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ادن، فدنا منه، ثم أقبل على القوم وعليه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مرحبا وأهلا، وناقة ورحلا، ومستناخا سهلا، وملكا وربحلا قد سمع الملك مقالتكم وعرف قرابتكم وقبل وسيلتكم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فأنتم أهل الليل وأهل النهار، ولكم الكرامة ما أقتم والحباء إذا عنتم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انهضوا إلى دار الضيافة والوفود فأقاموا شهرا لا يصلون إليه ولا يأذن لهم بالانصراف، ثم انتبه لهم انتباهة فأرسل إلى عبدا المطلب فأدنى مجلسه وأخلاه، ثم قال له</w:t>
      </w:r>
      <w:r>
        <w:rPr>
          <w:rFonts w:eastAsia="Amiri" w:cs="Amiri" w:ascii="Amiri" w:hAnsi="Amiri"/>
          <w:color w:val="111111"/>
          <w:sz w:val="28"/>
          <w:szCs w:val="28"/>
          <w:rtl w:val="true"/>
          <w:lang w:bidi="ar-SA"/>
        </w:rPr>
        <w:t>:</w:t>
      </w:r>
    </w:p>
    <w:p>
      <w:pPr>
        <w:sectPr>
          <w:footerReference w:type="default" r:id="rId4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يا عبد المطلب إني مفوض إليك من سر علمي أمرا ما لو كان غيرك لم أبح له به ولكني رأيتك معدنه فاطلعك طلعة فليكن عندك مطويا حتى </w:t>
      </w:r>
    </w:p>
    <w:p>
      <w:pPr>
        <w:pStyle w:val="BookText"/>
        <w:rPr/>
      </w:pPr>
      <w:r>
        <w:rPr>
          <w:rFonts w:ascii="Amiri" w:hAnsi="Amiri" w:eastAsia="Amiri" w:cs="Amiri"/>
          <w:color w:val="111111"/>
          <w:sz w:val="28"/>
          <w:sz w:val="28"/>
          <w:szCs w:val="28"/>
          <w:rtl w:val="true"/>
          <w:lang w:bidi="ar-SA"/>
        </w:rPr>
        <w:t>يأذن الله فيه فان الله بالغ أمره، إني أجد في الكتاب المكنون والعلم المخزون الذي اخترناه لانفسنا واحتجنا دون غيرنا خبرا عظيما وخطرا جسيما، فيه شرف الحياة وفضيلة الوفاة، للناس عامة، ولرهطك كافة ولك خاصة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عبد المطلب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مثلك أيها الملك من سر وبر، فما هو فداك أهل الوبر زمرا بعد زمر،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ولد بتهامة غلام بين كتفيه شامة، كانت له الامامة ولكم به الدعامة إلى يوم القيامة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 عبد المطلب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أبيت اللعن لقد ابت بخبر ما آب بمثله وافد، ولو لا هيبة الملك وإجلاله وإعظامه لسألته عن مساره إياي ما ازداد به سرورا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ابن ذي يزن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حينه الذي يولد فيه أو قد ولد فيه، اسمه محمد، يموت ابوه وامه ويكلفه جده وعمه، وقد ولد سرارا، والله باعثه جهارا، وجاعل له منا أنصارا، ليعزبهم أولياؤه، ويذل بهم أعداءه، يضرب بهم الناس عن عرض، ويستفتح بهم كرائم ،لارض، يكسر الاوثان ، ويخمد النيران، ويعبد الرحمن، ويدحر الشيطان، قوله فصل، وحكمه عدل، يأمر بالمعروف ويفعله ،وينهي عن المنكر ويبطله</w:t>
      </w:r>
      <w:r>
        <w:rPr>
          <w:rFonts w:eastAsia="Amiri" w:cs="Amiri" w:ascii="Amiri" w:hAnsi="Amiri"/>
          <w:color w:val="111111"/>
          <w:sz w:val="28"/>
          <w:szCs w:val="28"/>
          <w:rtl w:val="true"/>
          <w:lang w:bidi="ar-SA"/>
        </w:rPr>
        <w:t>.</w:t>
      </w:r>
    </w:p>
    <w:p>
      <w:pPr>
        <w:sectPr>
          <w:footerReference w:type="default" r:id="rId4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 عبد المطلب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أيها الملك عز جدك وعلا كعبك، ودام ملكك، و طال عمرك فهل الملك ساري بافصاح فقد أوضح لي بعض الايضاح، فقال ابن ذي يزن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والبيت ذي الحجب والعلامات على النصب إنك يا عبد المطلب لجده غير كذب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فخز عبد المطلب ساجدا فقال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ارفع رأسك ثلج صدرك وعلا أمرك، فهل أحسست شيئا مما ذكرته ؟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لي ابن وكنت به معجبا وعليه رفيقا فزوجته بكريمة من كرائم قومي اسمها آمنة بنت وهب فجاءت بغلام سميته محمدا، مات أبوه و امه وكفلته أنا وعمه، فقال ابن ذي يزن</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إن الذي قلت لك كما قلت لك، فاحتفظ بابنك واحذر عليه اليهود فإنهم له أعداء ولن يجعل الله لهم عليه سبيلا، و اطو ما ذكرت لك دون هؤلاء الرهط الذين معك، فإني لست آمن أن تدخلهم النفاسة من أن تكون له الرئاسة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فيطلبون له الغوائل وينصبون له الحبائل وهم فاعلون أو أبناؤهم، ولو لا علمي بأن الموت مجتاحي قبل مبعثه لسرت بخيلي ورجلي حتى صرت بيثرب دار ملكه نصرة ،له لكني أجد في الكتاب الناطق والعلم السابق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 يثرب دار ملكه، وبها استحكام أمره وأهل نصرته وموضع قبره، ولو لا أني أخاف فيه الافات وأحذر عليه العاهات لاعلنت على حداثة سنه أمره في هذا الوقت ولا وطئن أسنان العرب عقبه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ولكني صارف إليك عن غير تقصير مني بمن معك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ثم أمر لكل رجل من القوم بعشرة أعبد وعشر إماء وحلتين من البرود ومائة من الابل، وخمسة أرطال ذهب وعشرة أرطال فضة وكرش مملوءة عنبرا قال وأمر لعبد المطلب بعشرة أضعاف ذلك،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حال الحول فائتني، فمات ابن ذي يزن قبل أن يحول الحول،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فكان عبد المطلب كثيرا ما يقول</w:t>
      </w:r>
      <w:r>
        <w:rPr>
          <w:rFonts w:eastAsia="Amiri" w:cs="Amiri" w:ascii="Amiri" w:hAnsi="Amiri"/>
          <w:color w:val="111111"/>
          <w:sz w:val="28"/>
          <w:szCs w:val="28"/>
          <w:rtl w:val="true"/>
          <w:lang w:bidi="ar-SA"/>
        </w:rPr>
        <w:t>:.</w:t>
      </w:r>
    </w:p>
    <w:p>
      <w:pPr>
        <w:sectPr>
          <w:footerReference w:type="default" r:id="rId4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يا معشر قريش لا يغبطني رجل منكم بجزيل عطاء الملك وإن كثر فإنه إلى نفاد ولكن يغبطني بما يبقى لى ولعقبي من بعدي ذكره وفخره وشرفه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وإذا قيل متى ذلك؟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ستعلمن نبأ ما أقول ولو بعد حين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ذلك يقول أمية بن عبد شمس يذكر مسيرهم إلى ابن ذي يزن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جلبنا الضح تحمله المطايا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أكوار أجمال ونوق </w:t>
      </w:r>
    </w:p>
    <w:p>
      <w:pPr>
        <w:pStyle w:val="BookText"/>
        <w:rPr/>
      </w:pPr>
      <w:r>
        <w:rPr>
          <w:rFonts w:ascii="Amiri" w:hAnsi="Amiri" w:eastAsia="Amiri" w:cs="Amiri"/>
          <w:color w:val="111111"/>
          <w:sz w:val="28"/>
          <w:sz w:val="28"/>
          <w:szCs w:val="28"/>
          <w:rtl w:val="true"/>
          <w:lang w:bidi="ar-SA"/>
        </w:rPr>
        <w:t>غلغلة مغالقها تغالى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صنعاء من فج عميق</w:t>
      </w:r>
    </w:p>
    <w:p>
      <w:pPr>
        <w:pStyle w:val="BookText"/>
        <w:rPr/>
      </w:pPr>
      <w:r>
        <w:rPr>
          <w:rFonts w:ascii="Amiri" w:hAnsi="Amiri" w:eastAsia="Amiri" w:cs="Amiri"/>
          <w:color w:val="111111"/>
          <w:sz w:val="28"/>
          <w:sz w:val="28"/>
          <w:szCs w:val="28"/>
          <w:rtl w:val="true"/>
          <w:lang w:bidi="ar-SA"/>
        </w:rPr>
        <w:t>يوم بنا ابن ذي يزن ويهدي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ذوات بطونها أم الطريق</w:t>
      </w:r>
    </w:p>
    <w:p>
      <w:pPr>
        <w:pStyle w:val="BookText"/>
        <w:rPr/>
      </w:pPr>
      <w:r>
        <w:rPr>
          <w:rFonts w:ascii="Amiri" w:hAnsi="Amiri" w:eastAsia="Amiri" w:cs="Amiri"/>
          <w:color w:val="111111"/>
          <w:sz w:val="28"/>
          <w:sz w:val="28"/>
          <w:szCs w:val="28"/>
          <w:rtl w:val="true"/>
          <w:lang w:bidi="ar-SA"/>
        </w:rPr>
        <w:t>وتزجي من مخائله بروقا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مواصلة الوميض إلى بروق</w:t>
      </w:r>
    </w:p>
    <w:p>
      <w:pPr>
        <w:pStyle w:val="BookText"/>
        <w:rPr/>
      </w:pPr>
      <w:r>
        <w:rPr>
          <w:rFonts w:ascii="Amiri" w:hAnsi="Amiri" w:eastAsia="Amiri" w:cs="Amiri"/>
          <w:color w:val="111111"/>
          <w:sz w:val="28"/>
          <w:sz w:val="28"/>
          <w:szCs w:val="28"/>
          <w:rtl w:val="true"/>
          <w:lang w:bidi="ar-SA"/>
        </w:rPr>
        <w:t>فلما وافقت صنعاء صارت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بدار الملك والحسب العريق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إلى ملك يدر لنا العطايا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بحسن بشاشة الوجه الطليق</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أبو جعفر الطوسي في التبيان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بِسْمِ اللهِ الرَّحْمَنِ الرَّحِيمِ أَلَمْ تَرَ كَيْفَ فَعَلَ رَبُّكَ بِاَصْحَابِ الْفِيلِ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أَلَمْ يَجْعَلْ كَيْدَهُمْ فِي تَضْلِيلٍ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وَاَرْسَلَ عَلَيْهِمْ طَيْرًا اَبَابِيلَ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تَرْمِيهِمْ بِحِجَارَةٍ مِنْ سِجِّيلٍ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فَجَعَلَهُمْ كَعَصْفٍ مَأكُولِ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خمس آيات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هذا خطاب من الله تعالى لنبيه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ويتوجه إلى جميع المكلفين من قومه، يقول لهم على وجه التنبيه على عظم الاية التي اظهرها والمعجزة التي فعلها، منبها بذلك على توحيده ووجوب إخلاص العبادة له، فقال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ألم 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ومعناه ألم تعلم فالرؤية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ههنا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بمعنى العلم، لان رؤية البصر لا تتعلق بما قد تقضى وعدم كأنه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كأنه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ألم تعلم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كيف فعل ربك باصحاب الفيل، الذين قصدوا هدم البيت وهلاك أهله فاهلكهم الله ،تعالى، وكان الذي قصد لهدم البيت ابرهة ابن الصباح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المعروف بابرهة الاشرم ويكنى أبا يكسوم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لم يسلم من قومه غيره، فولى إلى أهله فكل ما نزل منزلا تساقط منه عضو فلما وصل إليهم أخبرهم الخبر ثم هلك</w:t>
      </w:r>
      <w:r>
        <w:rPr>
          <w:rFonts w:eastAsia="Amiri" w:cs="Amiri" w:ascii="Amiri" w:hAnsi="Amiri"/>
          <w:color w:val="111111"/>
          <w:sz w:val="28"/>
          <w:szCs w:val="28"/>
          <w:rtl w:val="true"/>
          <w:lang w:bidi="ar-SA"/>
        </w:rPr>
        <w:t>..</w:t>
      </w:r>
    </w:p>
    <w:p>
      <w:pPr>
        <w:sectPr>
          <w:footerReference w:type="default" r:id="rId4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وكان أبرهة رجلا من اليمن ملكته الحبشة عليهم، وكان سبب قصده إياها لتخريبها أنه بني كنيسة عظيمة أراد ان يحج إليها بدل الكعبة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الحسن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السبب في ذلك أن العرب هدمت كنيسة للحبشة، وهم </w:t>
      </w:r>
    </w:p>
    <w:p>
      <w:pPr>
        <w:pStyle w:val="BookText"/>
        <w:rPr/>
      </w:pPr>
      <w:r>
        <w:rPr>
          <w:rFonts w:ascii="IRNazanin" w:hAnsi="IRNazanin" w:eastAsia="IRNazanin"/>
          <w:color w:val="111111"/>
          <w:sz w:val="28"/>
          <w:sz w:val="28"/>
          <w:szCs w:val="28"/>
          <w:rtl w:val="true"/>
          <w:lang w:bidi="fa-IR"/>
        </w:rPr>
        <w:t xml:space="preserve">نصاری، فأراد تخريب الكعبة في مقابلة ذلك فاقبل في جمع كثيف معه أفيلة، فجعل الله كيدهم في تضليل عما قصدوا له من تخريب الكعبة وأرسل عليهم طيرا أبابيل فمعنى أبابيل جماعات في تفرقة زمرة وزمرة لا واحد لها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قول ابي عبيدة والفراء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كما لا واحد للعباديد والشماطيط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وزعم أبو جعفر الرواسي أنه يسمع في واحدها أبالة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وقال الكسائي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النحويين يقولون واحده ابول مثل عجول وقال بعضهم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ابن عباس معنى أبابيل يتبع بعضها بعضا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قتادة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معنى أبابيل كثيرة متتابعة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إنها كانت سود الجرية تحمل في مناقيرها واكفها الحجارة – في قول عبيد بن عمير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مع كل طائر ثلاثة أحجار إثنان في رجليه وواحد في منقاره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موسى بن أبي عائشة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كانت الحجارة اكبر من العدسة وأصغر من الحمصة وقيل كان الحجر يقع على رأس الرجل فيخرج من دبره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المعروف بأبرهة الاشرم الذي ملكته الحبشة كان يكنى أبا يكسوم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لم يسلم من قومه غيره فولى إلى أهله وكلما نزل منزلا تساقط منه عضو فلما وصل إليهم اخبرهم الخبر ثم هلك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وقيل كان الفيل إذا وجهوه نحو مكة وقف ولم يسر، وإذا وجهوه إلى جهة غيرها سار إنذارا من الله لهم وموعظة، وكان هذا من أعظم المعجزات في ذلك الوقت أظهره الله تعالى ليدل به على وجوب معرفته وإخلاص عبادته</w:t>
      </w:r>
      <w:r>
        <w:rPr>
          <w:rFonts w:eastAsia="Amiri" w:cs="Amiri" w:ascii="Amiri" w:hAnsi="Amiri"/>
          <w:color w:val="111111"/>
          <w:sz w:val="28"/>
          <w:szCs w:val="28"/>
          <w:rtl w:val="true"/>
          <w:lang w:bidi="ar-SA"/>
        </w:rPr>
        <w:t>.</w:t>
      </w:r>
    </w:p>
    <w:p>
      <w:pPr>
        <w:sectPr>
          <w:footerReference w:type="default" r:id="rId4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وقال قوم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كان معجزة لنبي كان في ذلك الزمان، ويجوز أن يكون </w:t>
      </w:r>
    </w:p>
    <w:p>
      <w:pPr>
        <w:pStyle w:val="BookText"/>
        <w:rPr/>
      </w:pPr>
      <w:r>
        <w:rPr>
          <w:rFonts w:ascii="IRNazanin" w:hAnsi="IRNazanin" w:eastAsia="IRNazanin"/>
          <w:color w:val="111111"/>
          <w:sz w:val="28"/>
          <w:sz w:val="28"/>
          <w:szCs w:val="28"/>
          <w:rtl w:val="true"/>
          <w:lang w:bidi="fa-IR"/>
        </w:rPr>
        <w:t>ذلك خالد بن سنان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وقيل انه كان ذلك توطيئا لنبوة نبينا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لانه كان ولد في عام الفيل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ترميهم بحجارة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 تقذفهم بحجارة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سجيل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أبو عبيدة كل شديد سجيل قال ابن مقبل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ضربا تواصی به الابطال سجیلا</w:t>
      </w:r>
    </w:p>
    <w:p>
      <w:pPr>
        <w:pStyle w:val="BookText"/>
        <w:rPr/>
      </w:pPr>
      <w:r>
        <w:rPr>
          <w:rFonts w:ascii="Amiri" w:hAnsi="Amiri" w:eastAsia="Amiri" w:cs="Amiri"/>
          <w:color w:val="111111"/>
          <w:sz w:val="28"/>
          <w:sz w:val="28"/>
          <w:szCs w:val="28"/>
          <w:rtl w:val="true"/>
          <w:lang w:bidi="ar-SA"/>
        </w:rPr>
        <w:t xml:space="preserve">وقيل هي حجارة من الجحيم وهي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سجين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ابدلت النون لاما ، كما قالوا في أصيلان اصيلال، وقيل معنى من سجيل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من طين مطبوخ كالاجر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سنل وكل بلغة الفرس فأعرب، وكذلك روي عن ابن عباس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وقوله فجعلهم كعصف مأكول العصف ورق الزرع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قول ابي عبيدة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عصيفة وهو عصيفة، لان الريح تعصفه أي تذهب به يمينا وشمالا، 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معنى كعصف مأكول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مأكول الثمرة كما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فلان حسن أي حسن الوجه، فاجرى مأكول على العصف من أجل اكل ثمرته، لان المعنى معلوم للايجاز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قتادة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العصف التبن، ومعنى مأكول قد أكلت بعضه المواشي وكسرت بعضه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الزجاج معنى مأكول وقع فيه الاكال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وقيل العصف التبن بلغة بني حنيفة، وبلسان قريش النحالة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وقصة أصحاب الفيل من الادلة الواضحة والحجج اللائحة على الملحدين، ومن أنكر الصانع، لانه لا يمكن نسب ذلك إلى طبيعة ولا موجب كما تأولوا الزلازل والرياح والخسوف وغير ذلك مما أهلك الله به الامم</w:t>
      </w:r>
      <w:r>
        <w:rPr>
          <w:rFonts w:eastAsia="Amiri" w:cs="Amiri" w:ascii="Amiri" w:hAnsi="Amiri"/>
          <w:color w:val="111111"/>
          <w:sz w:val="28"/>
          <w:szCs w:val="28"/>
          <w:rtl w:val="true"/>
          <w:lang w:bidi="ar-SA"/>
        </w:rPr>
        <w:t>.</w:t>
      </w:r>
    </w:p>
    <w:p>
      <w:pPr>
        <w:sectPr>
          <w:footerReference w:type="default" r:id="rId41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لانه ليس في الطبيعة إقبال طير بأحجار وتقصد اقواما دون غيرهم حتى تهلكهم بما ترميهم به ولا تعدى إلى غيرهم، بل ذلك من أوضح الادلة على انه من فعل الله تعالى، وليس لاحد أن يضعف ذلك وينكر الخبر به</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لان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لما قرأ على أهل مكة هذه السورة، كانوا قرببي عهد بالفيل، فلو لم يكن كذلك ولم يكن له اصل لانكروه، فكيف وهم ارخوا به كما أرخوا بنيان الكعبة وموت قصي وغيره، وقد نظم الشعراء في قصة الفيل الشعر ونقلته الرواة، فلا يمكن جحد ذلك، لانه مكابرة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شاذان بن جبرئيل قال الواقدي فلما أتى على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في بطن أمه سبعة أشهر جاء سواد بن قارب إلى عبد المطلب فقال له اعلم يا ابا الحارث اني كنت البارحة بين النوم واليقظة فرأيت أبواب السماء مفتحة ورأيت الملائكة ينزلون إلى الارض معهم الوان الثياب يقولون زينوا الارض فقد قرب خروج من اسمه محمد وهو نافلة عبد المطلب رسول الله إلى الارض وإلى الاسود والاحمر والاصفر والى الصغير والكبير والذكر والانثى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صاحب السيف القاطع والسهم النافذ فقلت لبعض الملائكه من هذا الذي تزعمون فقال ويحك هذا محمد بن عبد الله بن عبد المطلب بن هاشم ابن عبد مناف فهذا ما رأيت فقال له عبد المطلب اكتم الرؤيا ولا تخبر بها أحدا لننظر ما يكون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الواقدي فعندها قامت آمنة وفتحت الباب وصاحت صيحة وغشى عليها ثم دعت بامها برة وابيها وهب وقالت ويحكما اين انتما أما رأيتها ما جرى علي انى وضعت ولدي وكان كذا وكذا تصف لهما ما رأته قال فقام و هب ودعا بغلام وقال</w:t>
      </w:r>
      <w:r>
        <w:rPr>
          <w:rFonts w:eastAsia="Amiri" w:cs="Amiri" w:ascii="Amiri" w:hAnsi="Amiri"/>
          <w:color w:val="111111"/>
          <w:sz w:val="28"/>
          <w:szCs w:val="28"/>
          <w:rtl w:val="true"/>
          <w:lang w:bidi="ar-SA"/>
        </w:rPr>
        <w:t>:</w:t>
      </w:r>
    </w:p>
    <w:p>
      <w:pPr>
        <w:sectPr>
          <w:footerReference w:type="default" r:id="rId41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اذهب إلى عبد المطلب وبشره وأهل مكة على المنابر وقد صعدوا الصروح ينظرون إلى الذي رأوا من العجائب ولا يدرون ما الخبر وكذلك عبد المطلب قد صعد مع اولاده فما شعروا بشيء حتى قرع الغلام الباب </w:t>
      </w:r>
    </w:p>
    <w:p>
      <w:pPr>
        <w:pStyle w:val="BookText"/>
        <w:rPr/>
      </w:pPr>
      <w:r>
        <w:rPr>
          <w:rFonts w:ascii="IRNazanin" w:hAnsi="IRNazanin" w:eastAsia="IRNazanin"/>
          <w:color w:val="111111"/>
          <w:sz w:val="28"/>
          <w:sz w:val="28"/>
          <w:szCs w:val="28"/>
          <w:rtl w:val="true"/>
          <w:lang w:bidi="fa-IR"/>
        </w:rPr>
        <w:t>ودخل على عبد المطلب وقال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يا سيدنا ابشر فان آمنة وضعت ذكرا فاستبشر بذلك وقال قد علمت ان هذه براهين ودلايل لمولودي فذهب عبد المطلب إلى آمنة مع أولاده ونظروا إلى وجه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ووجهه كالقمر ليلة البدر يسبح ويكبر في نفسه فتعجب منه عبد المطلب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الواقدي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واصبح عبد المطلب في يوم الثاني ودعا بامنة وقال هاتى ولدي وقرة عينى وثمرة فؤادى فجائت آمنة ومحمد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ساعدها فقال عبد المطلب اكتميه يا آمنة ولا تبديه لاحد فان قريشا وبني أمية يرصدون في أمره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قالت له آمنة السمع والطاعة فجاء عبد المطلب ومحمد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ساعده واتى به إلى بيت الحرام واراد ان يمسح بدنه باللات والعزى لتسكن دمدمة قريش وبني هاشم ودخل عبد المطلب بيت الله الحرام فلما وضع رجله في البيت سمع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وهو يقول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بسم الله وبالله وإذا البيت يقول السلام عليك يا محمد ورحمة الله وبركاته وإذا بهاتف يهتف ويقول جاء الحق وزهق الباطل ان الباطل كان زهوقا فتعجب عبد المطلب من صغر سنه وكلامه ومما قال له البيت فتقدم عبد المطلب لخزنة البيت وأمرهم أن يكتموا ما سمعوا من البيت و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w:t>
      </w:r>
    </w:p>
    <w:p>
      <w:pPr>
        <w:sectPr>
          <w:footerReference w:type="default" r:id="rId41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الواقدي فتقدم عبد المطلب إلى اللات والعزى واراد ان يمسح بدن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باللات والعزى فجذب من ورائه فالتفت إلى ورائه فلم ير أحدا فتقدم ثانيا فجذبه من ورائه الجاذب فنظر إلى ورائه فلم ير أحدا ثم تقدم ثالثا فجذبه الجاذب جذبة شديدة حتى اقعده على عجزه وقال</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مه يا أبا الحارث اتمسح بدنا طاهرا ببدن نجس</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 الواقدي فعند ذلك وقف عبد المطلب على باب بيت الله الحرام والنبي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ساعده وانشأ يقول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الحمد لله الذى اعطاني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الغلام الطيب الاردان</w:t>
      </w:r>
    </w:p>
    <w:p>
      <w:pPr>
        <w:pStyle w:val="BookText"/>
        <w:rPr/>
      </w:pPr>
      <w:r>
        <w:rPr>
          <w:rFonts w:ascii="Amiri" w:hAnsi="Amiri" w:eastAsia="Amiri" w:cs="Amiri"/>
          <w:color w:val="111111"/>
          <w:sz w:val="28"/>
          <w:sz w:val="28"/>
          <w:szCs w:val="28"/>
          <w:rtl w:val="true"/>
          <w:lang w:bidi="ar-SA"/>
        </w:rPr>
        <w:t xml:space="preserve">قد ساد في المهد على الغلمان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اعيذه بالبيت ذي الاركان</w:t>
      </w:r>
    </w:p>
    <w:p>
      <w:pPr>
        <w:pStyle w:val="BookText"/>
        <w:rPr/>
      </w:pPr>
      <w:r>
        <w:rPr>
          <w:rFonts w:ascii="Amiri" w:hAnsi="Amiri" w:eastAsia="Amiri" w:cs="Amiri"/>
          <w:color w:val="111111"/>
          <w:sz w:val="28"/>
          <w:sz w:val="28"/>
          <w:szCs w:val="28"/>
          <w:rtl w:val="true"/>
          <w:lang w:bidi="ar-SA"/>
        </w:rPr>
        <w:t>حتى أراه مبلغ الفتيان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أعيذه من كل ذي شنان</w:t>
      </w:r>
    </w:p>
    <w:p>
      <w:pPr>
        <w:pStyle w:val="BookText"/>
        <w:rPr/>
      </w:pPr>
      <w:r>
        <w:rPr>
          <w:rFonts w:ascii="IRNazanin" w:hAnsi="IRNazanin" w:eastAsia="IRNazanin"/>
          <w:color w:val="111111"/>
          <w:sz w:val="28"/>
          <w:sz w:val="28"/>
          <w:szCs w:val="28"/>
          <w:rtl w:val="true"/>
          <w:lang w:bidi="fa-IR"/>
        </w:rPr>
        <w:t xml:space="preserve">حتی یکون بلغة الغشيان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حاسد ذي ناظر معيان</w:t>
      </w:r>
    </w:p>
    <w:p>
      <w:pPr>
        <w:pStyle w:val="BookText"/>
        <w:rPr/>
      </w:pPr>
      <w:r>
        <w:rPr>
          <w:rFonts w:ascii="IRNazanin" w:hAnsi="IRNazanin" w:eastAsia="IRNazanin"/>
          <w:color w:val="111111"/>
          <w:sz w:val="28"/>
          <w:sz w:val="28"/>
          <w:szCs w:val="28"/>
          <w:rtl w:val="true"/>
          <w:lang w:bidi="fa-IR"/>
        </w:rPr>
        <w:t>قال الواقدي وخرج عبد المطلب مفتكرا مما سمع ورد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إلى امه وقد وقعت الدمدمة بين قريش وبني هاشم بسبب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قال الواقدي فلما كان اليوم الثالث اشترى عبد المطلب مهدا من خيزران أسود مشبكات من عاج مرصع بالذهب الاحمر وله بكرتان من فضة بيضاء ولونه من جزع اصفر وغشاه بجلال ديباج أبيض مكوكب بالذهب وبعث إليها من الدر واللؤلؤ الكبار الذى تلعب به الصبيان في المهد وبعث بالوان الفرش وكان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انتبه من نومه يسبح الله تعالى بتلك الخرز</w:t>
      </w:r>
      <w:r>
        <w:rPr>
          <w:rFonts w:eastAsia="IRNazanin" w:cs="IRNazanin"/>
          <w:color w:val="111111"/>
          <w:sz w:val="28"/>
          <w:szCs w:val="28"/>
          <w:rtl w:val="true"/>
          <w:lang w:bidi="fa-IR"/>
        </w:rPr>
        <w:t>.</w:t>
      </w:r>
    </w:p>
    <w:p>
      <w:pPr>
        <w:sectPr>
          <w:footerReference w:type="default" r:id="rId41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الواقدي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كان اليوم الرابع جاء سواد بن قارب إلى عبد المطلب وكان عبد المطلب قاعدا على باب بيت الله الحرام وقد حف به قريش وبنو هاشم فدنا سواد بن قارب وقال يا أبا الحارث اعلم اني قد </w:t>
      </w:r>
    </w:p>
    <w:p>
      <w:pPr>
        <w:pStyle w:val="BookText"/>
        <w:rPr/>
      </w:pPr>
      <w:r>
        <w:rPr>
          <w:rFonts w:ascii="Amiri" w:hAnsi="Amiri" w:eastAsia="Amiri" w:cs="Amiri"/>
          <w:color w:val="111111"/>
          <w:sz w:val="28"/>
          <w:sz w:val="28"/>
          <w:szCs w:val="28"/>
          <w:rtl w:val="true"/>
          <w:lang w:bidi="ar-SA"/>
        </w:rPr>
        <w:t>سمعت انه ولد لعبد الله ذكر وانهم يقولون فيه عجائب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فاريد ان انظر إلى وجهه هنيئة وكان سواد بن قارب رجلا إذا تكلم سمع وكان رجلا صدوقا فقام عبد المطلب وسواد بن قارب وجاء إلى دار آمنة الله ودخلا جميعا والنبي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كان نائما فلما دخلا القبة قال عبدالمطلب اسکت یا سواد حتى ينتبه من نومه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فسكت فدخلا قليلا قليلا حتى دخلا القبة ونظرا إلى وجه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وهو في مهده نائم وعليه هيبة الانبياء فلما كشف الغطاء عنه برق وجهه برقا شق السقف بنوره والتزق في عنان السماء فالق عبد المطلب و سواد اكمامها على وجههما من شده الضوء فعندها انكب سواد على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وقال لعبد المطلب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أشهد على نفسي انى آمنت بهذا الغلام بما يأتي به من عند ربه ثم قبل وجنات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وخرجا جيمعا ورجع سواد إلى موضعه وبق عبد المطلب فرحا نشيطا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محمد بن عمر الواقدي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فلما اتى على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شهر كان إذا نظر إليه الناظر يتوهم انه من ابناء سنة لوقارة جسمه وتمام فهمه صلوات الله عليه وآله وكانوا يسمعون من التسبيح والتمجيد والثناء على الله تعالى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الواقدي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فلما اتى على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شهران مات وهب جده أبو أمه آمنة وجاء عبد المطلب وجماعة من قريش وبني هاشم وغسلوا وهيا وحنطوه وكفنوه ودفنوه على ذيل الصفا</w:t>
      </w:r>
      <w:r>
        <w:rPr>
          <w:rFonts w:eastAsia="IRNazanin" w:cs="IRNazanin"/>
          <w:color w:val="111111"/>
          <w:sz w:val="28"/>
          <w:szCs w:val="28"/>
          <w:rtl w:val="true"/>
          <w:lang w:bidi="fa-IR"/>
        </w:rPr>
        <w:t>.</w:t>
      </w:r>
    </w:p>
    <w:p>
      <w:pPr>
        <w:sectPr>
          <w:footerReference w:type="default" r:id="rId41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الواقدي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فلما اتى على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اربعة اشهر ماتت امه آمنة فبق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بلا أم ولا أب وهو من ابناء اربعة اشهر فبقي يتيما في حجر جده عبد المطلب ابى أبيه فاشتد على عبد المطلب موت آمنة ليتم </w:t>
      </w:r>
    </w:p>
    <w:p>
      <w:pPr>
        <w:pStyle w:val="BookText"/>
        <w:rPr/>
      </w:pPr>
      <w:r>
        <w:rPr>
          <w:rFonts w:ascii="IRNazanin" w:hAnsi="IRNazanin" w:eastAsia="IRNazanin"/>
          <w:color w:val="111111"/>
          <w:sz w:val="28"/>
          <w:sz w:val="28"/>
          <w:szCs w:val="28"/>
          <w:rtl w:val="true"/>
          <w:lang w:bidi="fa-IR"/>
        </w:rPr>
        <w:t>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فلم يأكل ولم يشرب ثلاثة أيام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فبعث عبد المطلب إلى عند بناته عاتكة وصفية وقال لها خذا محمدا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والنبي لا يزداد إلا بكاء ولا يسكن وكانت عاتكة تلعق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عسلا صافيا ولا يزداد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إلا تماديا في البكاء، قال الواقدي فضجر عبد المطلب فصار لا يتهنأ ان ينظر إلى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في تلك الحالة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لابنته عاتكة احضرى نساء قريش فلعله ان يقبل ثدى واحدة منهن ويرضعن ولدى وقرة عيني محمدا فقالت ابنته عاتكة السمع والطاعة يا أبتي فبعثت عاتكة بالجواري والعبيد نحو نساء بني هاشم وقريش ودعتهن إلى ارضاع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فجئن إلى عاتكة واجتمعن عندها في اربعمائة وستين جارية من بنات صناديد قريش واصل بنی هاشم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فتقدمت كل واحدة ودفعن اردأنهن عن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ووضعن ثديهن في فم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فما قبل واحدة وبقين متحيرات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وكان عبد المطلب جالسا فامر باخراجهن فخرجن والنبي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يزداد إلا بكاءا وحزنا لغيبة اللبن عنه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فخرج عبد المطلب من الدار مهموما مغموما إلى الكعبة وقعد عند استارها ورأسه بين ركبتيه كأنه امرأة تكلى وإذا بعقيل ابن أبي وقاص قد اقبل وهو شيخ من قريش وأسنهم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فلما رأى عبد المطلب مغموما قال له يا أبا الحارث مالي اراك مغموما فقال له عبد المطلب يا سيد قريش اعلم ان نافلتي يبكي ولا يسكن شوقا إلى اللبن من حين ماتت أمه وانا لا اتهنا بطعام ولا بشراب</w:t>
      </w:r>
      <w:r>
        <w:rPr>
          <w:rFonts w:eastAsia="Amiri" w:cs="Amiri" w:ascii="Amiri" w:hAnsi="Amiri"/>
          <w:color w:val="111111"/>
          <w:sz w:val="28"/>
          <w:szCs w:val="28"/>
          <w:rtl w:val="true"/>
          <w:lang w:bidi="ar-SA"/>
        </w:rPr>
        <w:t>.</w:t>
      </w:r>
    </w:p>
    <w:p>
      <w:pPr>
        <w:sectPr>
          <w:footerReference w:type="default" r:id="rId42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محزون على ولدي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وعرضت عليه نساء قريش وبني هاشم فلم يقبل ثدى واحدة منهن وذلك انه ما من امرأة إلا وبها عيب وان </w:t>
      </w:r>
    </w:p>
    <w:p>
      <w:pPr>
        <w:pStyle w:val="BookText"/>
        <w:rPr/>
      </w:pPr>
      <w:r>
        <w:rPr>
          <w:rFonts w:ascii="Amiri" w:hAnsi="Amiri" w:eastAsia="Amiri" w:cs="Amiri"/>
          <w:color w:val="111111"/>
          <w:sz w:val="28"/>
          <w:sz w:val="28"/>
          <w:szCs w:val="28"/>
          <w:rtl w:val="true"/>
          <w:lang w:bidi="ar-SA"/>
        </w:rPr>
        <w:t>محمدا لا يقبل ثدى من بها عيب فلهذا امتنع فتحيرت وانقطعت حيلتي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عقيل يا ابا الحارث انى لاعرف فى اربعة واربعين صنديد من صناديد العرب امرأة عاقلة افصح لسانا واصبح وجها وارفع حسبا ونسبا وهي حليمة بنت أبى ذويب ابن عبد الله بن الحارث بن سخنة بن ناصر بن سعد بن بكير بن زهر بن منصور بن عكرمة بن قيس ابن مضر بن نزار بن معد بن عدنان بن اكرد بن سخيب بن يعرب بن اسماعيل بن ابراهيم خليل الرحمن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الواقدي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عبد المطلب يا سيدي وسيد قريش لقد نبهتني بامر عظيم وفرجت عني ثم دعا عبد المطلب بغلام أسمه شمر دل وقال له قم يا غلام واركب ناقتك واخرج نحو حي بني سعد بن ابى بكر وادع لي أبا ذويب بن عبد الله بن الحارث السعداوي فذهب الغلام واستوى على ظهر ناقته وكان حي بني سعد من مكة على ثمانية عشر ميلا في طريق جدة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فذهب الغلام نحو حي بني سعد فلحق بهم وإذا خيمتهم من مسح وخوص وكذلك خيم الاعراب في البوادى فدخل شمر دل الحي عن خيمة عبد الله بن الحارث فاعطوه الاثر فذهب شمر دل إلى الخيمة فإذا بخيمة عظيمة رضية زاجة في الهواء من خوص وإذا على باب الخيمة غلام اسود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فاستأذن شمردل في الدخول فدخل الغلام وقال انعم صباحا يا اباذويب قال فحياه عبد الله وقال له ما الخبر يا شمر دل فقال اعلم یا سیدی ان مولای ابا الحارث عبد المطلب قد وجهني نحوك وهو يدعوك فان رأيت يا سيدى ان تجيبه فافعل قال عبد الله السمع والطاعة</w:t>
      </w:r>
      <w:r>
        <w:rPr>
          <w:rFonts w:eastAsia="IRNazanin" w:cs="IRNazanin"/>
          <w:color w:val="111111"/>
          <w:sz w:val="28"/>
          <w:szCs w:val="28"/>
          <w:rtl w:val="true"/>
          <w:lang w:bidi="fa-IR"/>
        </w:rPr>
        <w:t>.</w:t>
      </w:r>
    </w:p>
    <w:p>
      <w:pPr>
        <w:sectPr>
          <w:footerReference w:type="default" r:id="rId42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وقام عبد الله من ساعته ودعا بمفتاح الخزانة وعطى التاج ففتح باب </w:t>
      </w:r>
    </w:p>
    <w:p>
      <w:pPr>
        <w:pStyle w:val="BookText"/>
        <w:rPr/>
      </w:pPr>
      <w:r>
        <w:rPr>
          <w:rFonts w:ascii="Amiri" w:hAnsi="Amiri" w:eastAsia="Amiri" w:cs="Amiri"/>
          <w:color w:val="111111"/>
          <w:sz w:val="28"/>
          <w:sz w:val="28"/>
          <w:szCs w:val="28"/>
          <w:rtl w:val="true"/>
          <w:lang w:bidi="ar-SA"/>
        </w:rPr>
        <w:t>الخزانة واخرج منها جوشنة فافرغه على نفسه فاخرج بعد ذلك درعا فاصلا فافرغه على نفسه فوق جوشنه استخرج بيضة عادية فقلبها على رأسه وتقلد بسيفين واعتل رمحا ودعا بنجيب فركبه كالدكة وجاء نحو عبد المطلب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فلما دخل تقدم شمر دل واخبر عبد المطلب وكان جالسا مع رؤساء مكة مثل عتبة بن ربيعة والوليد بن عتبة وعقبة بن ابي معيط وجماعة من قريش فلما رأى عبد المطلب عبد الله قام على قدميه واستقبله وعانقه وصافحه واقعده على جنبه والزق ركبتيه بركبتيه ولم يتكلم حتى استراح ثم قال له عبد المطلب يا ابا ذویب اتدرى بماذا دعوتك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يا سيدي وسيد قريش ورئيس بنی هاشم حتى تقول فاسمع منك واعمل باحسنه قال اعلم يا باذويب ان نافلتي محمد بن عبد الله مات ابوه ولم يبن عليه اثر ثم ماتت امه وهو ابن اربعة اشهر وهو لا يسكن من البكاء إلى اللبن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وقد عرضت عليه اربعة وستين جارية من اشرف واجل بني هاشم فلم يقبل لواحدة منهن لبنا والان سمعنا ان لك بنتا ذات لبن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فان رأيت ان تنفذها لترضع ولدى محمدا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 قبل لبنها فقد جاءتك باسرها وعلى غناك وغنى اهلك وعشيرتك وان كان غير ذلك ترى مما رأيت من النساء غيرها فافعل ففرح عبد الله فرحا شديدا ثم قال يا ابا الحارث ان لي بنتين فايهما تريد قال عبد المطلب اريد اكملها عقلا واكثر لنبا واصون عرضا</w:t>
      </w:r>
      <w:r>
        <w:rPr>
          <w:rFonts w:eastAsia="IRNazanin" w:cs="IRNazanin"/>
          <w:color w:val="111111"/>
          <w:sz w:val="28"/>
          <w:szCs w:val="28"/>
          <w:rtl w:val="true"/>
          <w:lang w:bidi="fa-IR"/>
        </w:rPr>
        <w:t>.</w:t>
      </w:r>
    </w:p>
    <w:p>
      <w:pPr>
        <w:sectPr>
          <w:footerReference w:type="default" r:id="rId42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فقال عبد الله هاتيك حليمة لم تكن كاخواتها بل خلقها الله تعالى اكمل عقلا واتم فهما وافصح لسانا وائج لبنا واصدق لهجة وارحم قلبا منهن </w:t>
      </w:r>
    </w:p>
    <w:p>
      <w:pPr>
        <w:pStyle w:val="BookText"/>
        <w:rPr/>
      </w:pPr>
      <w:r>
        <w:rPr>
          <w:rFonts w:ascii="Amiri" w:hAnsi="Amiri" w:eastAsia="Amiri" w:cs="Amiri"/>
          <w:color w:val="111111"/>
          <w:sz w:val="28"/>
          <w:sz w:val="28"/>
          <w:szCs w:val="28"/>
          <w:rtl w:val="true"/>
          <w:lang w:bidi="ar-SA"/>
        </w:rPr>
        <w:t>جميعا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الواقدي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عبد المطلب اني ورب السماء ما رأيت إلا تلك فقال عبد الله السمع والطاعة فقام من ساعته واستوى على متن جواده واخذ نحو بني سعد بعد ان اضافه فلما أن وصل إلى منزله دخل على ابنته حليمة وقال لها ابشرى فقد جاءتك الدنيا باسرها فقالت حليمة ما الخبر</w:t>
      </w:r>
    </w:p>
    <w:p>
      <w:pPr>
        <w:pStyle w:val="BookText"/>
        <w:rPr/>
      </w:pPr>
      <w:r>
        <w:rPr>
          <w:rFonts w:ascii="Amiri" w:hAnsi="Amiri" w:eastAsia="Amiri" w:cs="Amiri"/>
          <w:color w:val="111111"/>
          <w:sz w:val="28"/>
          <w:sz w:val="28"/>
          <w:szCs w:val="28"/>
          <w:rtl w:val="true"/>
          <w:lang w:bidi="ar-SA"/>
        </w:rPr>
        <w:t>قال عبد الله اعلمي أن عبد المطلب رئيس قريش وسيد بني هاشم سألني انفاذك إليه لترضعي ولده وتبشري بالعطاء الجزيل والسير الجميل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 ففرحت حليمة بذلك وقامت من وقتها وساعتها واغتسلت وتطيبت وتبخرت وفرغت من زينتها فلما ذهب من الليل نصفه قام عبد الله وزین ناقته وكانت مشرفة فركبت عليها حليمة وركب عبد الله فرسه وكذلك زوجها بكر بن سعد السعدى وخرجوا من دارهم في داج من الليل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فلما اصبحوا كانوا على باب مكة ودخلوها وذهبت حليمة إلى دار عاتكة وكانت تلاطف محمدا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وتلعقه العسل والزبد الطري فلما دخلت الدار وسمع عبد المطلب بمجيئها جاء من ساعته ودخل الدار ووقف بين يدى حليمة ففتحت حليمة جيبها وأخرجت ثديها الايسر واخذت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فوضعته في حجرها ووضعت ثديها في فمه والنبي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يترك ثديها الايسر ويضطرب إلى ثديها الايمن فاخذت حليمة ثديها الايمن من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ووضعت ثديها الايسر في فمه، وذلك ان ثديها الايمن كان جها ما لم يكن فيه لبن، وخافت حليمة ان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مص الثدي الايمن ولم يجد فيه شيئا لا يأخذ بعده الايسر، فيأمر عبد المطلب باخراجها من الدار</w:t>
      </w:r>
      <w:r>
        <w:rPr>
          <w:rFonts w:eastAsia="IRNazanin" w:cs="IRNazanin"/>
          <w:color w:val="111111"/>
          <w:sz w:val="28"/>
          <w:szCs w:val="28"/>
          <w:rtl w:val="true"/>
          <w:lang w:bidi="fa-IR"/>
        </w:rPr>
        <w:t>.</w:t>
      </w:r>
    </w:p>
    <w:p>
      <w:pPr>
        <w:sectPr>
          <w:footerReference w:type="default" r:id="rId42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فلما الحت على النبي ان يأخذ الايسر والنبي يميل إلى الايمن صاحت </w:t>
      </w:r>
    </w:p>
    <w:p>
      <w:pPr>
        <w:pStyle w:val="BookText"/>
        <w:rPr/>
      </w:pPr>
      <w:r>
        <w:rPr>
          <w:rFonts w:ascii="IRNazanin" w:hAnsi="IRNazanin" w:eastAsia="IRNazanin"/>
          <w:color w:val="111111"/>
          <w:sz w:val="28"/>
          <w:sz w:val="28"/>
          <w:szCs w:val="28"/>
          <w:rtl w:val="true"/>
          <w:lang w:bidi="fa-IR"/>
        </w:rPr>
        <w:t xml:space="preserve">عليه يا ولدي مص الايمن حتى تعلم انه سيكون جهاما يابسا لا شيء فيه ،قال فضبط النبي على ثديها واخرج خلف الايمن حتى امتلات فانفتح باللبن حتى ملا شد قيه كفم رأس الزق بأمر الله تعالى وببركته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فضجت حليمة وقالت واعجبا منك يا ولدى وحق رب السماء ربيت بثدي الايسر اثني عشر ولدا وما ذاقوا من ثدى الايمن شيئا والآن قد انفتح ببركتك، واخبرت بذلك عبد الله فأمرها بكتمان ذلك فلما شبع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ترك الخلف ساعته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فقال عبد المطلب تكونين عندي نأمر لك بافراغ دار بجنب دارى واعطيك كل شهر الف درهم بیض و دست ثياب رومية وكل يوم عشرة امنان خبز حوارى ولحما مشويا، فلما سمع أبوها عبد الله ذلك أوحى لها ان لا تقيمي عنده قالت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يا أبا الحارث لو جعلت لي مال الدنيا ما اقمت عندك وتركت الزوج والاولاد قال عبد المطلب فان كان هكذا فادفع اليك محمدا على شرطين قالت وما الشرطان قال عبد المطلب ان تحسنى إليه وتنوميه إلى جنبك وتدثريه بيمينك وتوسديه بيسارك ولا تنبذيه وراء ظهرك</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قالت حليمة وحق رب السماء اني منذ وقع نظري عليه قد ثبت حبه في فؤادي فلك السمع والطاعة يا أبا الحارث ثم قال واما الشرط الثانى أن تحمليه إلي في كل جمعة حتى اتمتع برؤيته فاني لا اقدر على مفارقته قالت افعل ذلك ان شاء الله تعالى فأمر عبد المطلب ان تغسل رأس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فغسلت رأسه وزرقت جبينه ولفته في خرق السندس</w:t>
      </w:r>
      <w:r>
        <w:rPr>
          <w:rFonts w:eastAsia="IRNazanin" w:cs="IRNazanin"/>
          <w:color w:val="111111"/>
          <w:sz w:val="28"/>
          <w:szCs w:val="28"/>
          <w:rtl w:val="true"/>
          <w:lang w:bidi="fa-IR"/>
        </w:rPr>
        <w:t>.</w:t>
      </w:r>
    </w:p>
    <w:p>
      <w:pPr>
        <w:sectPr>
          <w:footerReference w:type="default" r:id="rId42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ان عبد المطلب دفعه إليها واخذ اربعة آلاف درهم وقال لها تعالى يا حليمة نمضي إلى بيت الله الحرام حتى اسلمه اليك فيه فحمله على ساعده </w:t>
      </w:r>
    </w:p>
    <w:p>
      <w:pPr>
        <w:pStyle w:val="BookText"/>
        <w:rPr/>
      </w:pPr>
      <w:r>
        <w:rPr>
          <w:rFonts w:ascii="IRNazanin" w:hAnsi="IRNazanin" w:eastAsia="IRNazanin"/>
          <w:color w:val="111111"/>
          <w:sz w:val="28"/>
          <w:sz w:val="28"/>
          <w:szCs w:val="28"/>
          <w:rtl w:val="true"/>
          <w:lang w:bidi="fa-IR"/>
        </w:rPr>
        <w:t>ودخل وطاف بالنبي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سبعا وهو على ساعده ملقوف بخرق السندس ثم انه دفعه إليها ومعه اربعة آلاف درهم بيض واربعون ثوبا من خواص کسوته ووهب لها اربع جوار رومية وحلل سندس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ان عبد الله بن الحارث أتى بالناقة فركبتها حليمة واخذت حليمة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حجرها وشيعه عبد المطلب إلى خارج مكة ثم اخذت حليمة رسول الله إلى جنبها من داخل خمارها فلما بلغت حليمة إلى حي بني سعد كشفت عن وجه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فابرق من وجناته نور فارتفع في الهواء طولا وعرضا حتى التزق إلى عنان السماء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الواقدي فلما رأى الخلق ذلك لم يبق في حي بنى سعد صغير ولا كبير ولا شيخ ولا شاب إلا استقبلوا حليمة وهنأوها بما رزقها الله تعالى من الكرامة الكبرى فذهبت حليمة إلى باب خيمتها وبركت الناقة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في حجرها فما وضعته عند الصغير إلا وحمله الكبير وما وضعته عند الكبير الا واخذه الصغير وذلك كله لمحبة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الكراجكي اخبرني شيخي أبو عبد الله الحسين بن عبيد الله بن علي الواسطي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أخبرني أبو محمد هارون بن موسى التلعكبري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أخبرني محمد بن همام وأحمد بن هوذة جميعا عن أبي محمد الحسن بن محمد ابن جمهور القمي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ابي عن الحسن بن محبوب الزراد عن عبد الرحمن بن الحجاج عن هارون بن خارجة عن أبي عبد الله جعفر بن محمد عن أبيه عن آبائه عليهم السلام قال </w:t>
      </w:r>
      <w:r>
        <w:rPr>
          <w:rFonts w:eastAsia="Amiri" w:cs="Amiri" w:ascii="Amiri" w:hAnsi="Amiri"/>
          <w:color w:val="111111"/>
          <w:sz w:val="28"/>
          <w:szCs w:val="28"/>
          <w:rtl w:val="true"/>
          <w:lang w:bidi="ar-SA"/>
        </w:rPr>
        <w:t>.</w:t>
      </w:r>
    </w:p>
    <w:p>
      <w:pPr>
        <w:sectPr>
          <w:footerReference w:type="default" r:id="rId42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لما ظهرت الحبشة باليمن وجه يكسوم ملك الحبشة بقائدين من قواده يقال لاحدهما ابرهة والاخر ارباط في عشرة من الفيلة كل فيل في عشرة </w:t>
      </w:r>
    </w:p>
    <w:p>
      <w:pPr>
        <w:pStyle w:val="BookText"/>
        <w:rPr/>
      </w:pPr>
      <w:r>
        <w:rPr>
          <w:rFonts w:ascii="Amiri" w:hAnsi="Amiri" w:eastAsia="Amiri" w:cs="Amiri"/>
          <w:color w:val="111111"/>
          <w:sz w:val="28"/>
          <w:sz w:val="28"/>
          <w:szCs w:val="28"/>
          <w:rtl w:val="true"/>
          <w:lang w:bidi="ar-SA"/>
        </w:rPr>
        <w:t>آلاف لهدم بيت الله الحرام فلما صاروا ببعض الطريق وقع باسهم بينهم واختلفوا فقتل ابرهة ارباط واستولى على الحبش</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قارب مكة طرد اصحابه عيرا لعبد المطلب بن هاشم فصار عبد المطلب الى ابرهة وكان ترجمان ابرهة والمستولي عليه ابن داية لعبد المطلب فقال الترجمان لابرهة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سيد العرب وديانها فاجله واعظمه ثم قال لكاتبه سله ما حاجته فسئله فقال ان اصحاب الملك طردوا لي نعما فامر بردها ثم اقبل على الترجمان فقال قل له عجبا لقوم سودوك وراسوك عليهم حيث تسألني في عيرلك وقد جئت لاهدم شرفك ومجدك ولو سألتني الرجوع عنه لفعلت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ايها الملك ان هذه العير لي وانا ربها فسألتك اطلاقها وان لهذه البيت ربا يدفع عنها قال فاني غاد لهدمها حتى انظر ماذا يفعل فلما انصرف عبد المطلب حل ابرهة بجيشه فإذا هاتف يهتف في السحر الاكبر يا أهل مكة اتاكم أهل عكة بجحفل جرار يملاه لاندار ملأ الجفار فعليهم لعنة الجبار فانشا عبد المطلب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ايها الداعي لقد اسمعتني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كلما قلت وما بي من صمم</w:t>
      </w:r>
    </w:p>
    <w:p>
      <w:pPr>
        <w:pStyle w:val="BookText"/>
        <w:rPr/>
      </w:pPr>
      <w:r>
        <w:rPr>
          <w:rFonts w:ascii="Amiri" w:hAnsi="Amiri" w:eastAsia="Amiri" w:cs="Amiri"/>
          <w:color w:val="111111"/>
          <w:sz w:val="28"/>
          <w:sz w:val="28"/>
          <w:szCs w:val="28"/>
          <w:rtl w:val="true"/>
          <w:lang w:bidi="ar-SA"/>
        </w:rPr>
        <w:t xml:space="preserve">ان للبيت لربا مانعا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يرده با نام يصطلم</w:t>
      </w:r>
    </w:p>
    <w:p>
      <w:pPr>
        <w:pStyle w:val="BookText"/>
        <w:rPr/>
      </w:pPr>
      <w:r>
        <w:rPr>
          <w:rFonts w:ascii="Amiri" w:hAnsi="Amiri" w:eastAsia="Amiri" w:cs="Amiri"/>
          <w:color w:val="111111"/>
          <w:sz w:val="28"/>
          <w:sz w:val="28"/>
          <w:szCs w:val="28"/>
          <w:rtl w:val="true"/>
          <w:lang w:bidi="ar-SA"/>
        </w:rPr>
        <w:t xml:space="preserve">رامه تبع في اجناده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حمير والحي من آل ارم</w:t>
      </w:r>
    </w:p>
    <w:p>
      <w:pPr>
        <w:pStyle w:val="BookText"/>
        <w:rPr/>
      </w:pPr>
      <w:r>
        <w:rPr>
          <w:rFonts w:ascii="IRNazanin" w:hAnsi="IRNazanin" w:eastAsia="IRNazanin"/>
          <w:color w:val="111111"/>
          <w:sz w:val="28"/>
          <w:sz w:val="28"/>
          <w:szCs w:val="28"/>
          <w:rtl w:val="true"/>
          <w:lang w:bidi="fa-IR"/>
        </w:rPr>
        <w:t>هلکت بالبغي فيهم جرهم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طسم وجديس وجثم</w:t>
      </w:r>
    </w:p>
    <w:p>
      <w:pPr>
        <w:pStyle w:val="BookText"/>
        <w:rPr/>
      </w:pPr>
      <w:r>
        <w:rPr>
          <w:rFonts w:ascii="Amiri" w:hAnsi="Amiri" w:eastAsia="Amiri" w:cs="Amiri"/>
          <w:color w:val="111111"/>
          <w:sz w:val="28"/>
          <w:sz w:val="28"/>
          <w:szCs w:val="28"/>
          <w:rtl w:val="true"/>
          <w:lang w:bidi="ar-SA"/>
        </w:rPr>
        <w:t>وكذاك الامر فيمن كاده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أمر الله بالامر الامم</w:t>
      </w:r>
    </w:p>
    <w:p>
      <w:pPr>
        <w:pStyle w:val="BookText"/>
        <w:rPr/>
      </w:pPr>
      <w:r>
        <w:rPr>
          <w:rFonts w:ascii="Amiri" w:hAnsi="Amiri" w:eastAsia="Amiri" w:cs="Amiri"/>
          <w:color w:val="111111"/>
          <w:sz w:val="28"/>
          <w:sz w:val="28"/>
          <w:szCs w:val="28"/>
          <w:rtl w:val="true"/>
          <w:lang w:bidi="ar-SA"/>
        </w:rPr>
        <w:t>نحن آل الله فيما قد خلا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يزل ذاك على عهد ابرهم</w:t>
      </w:r>
    </w:p>
    <w:p>
      <w:pPr>
        <w:pStyle w:val="BookText"/>
        <w:rPr/>
      </w:pPr>
      <w:r>
        <w:rPr>
          <w:rFonts w:ascii="Amiri" w:hAnsi="Amiri" w:eastAsia="Amiri" w:cs="Amiri"/>
          <w:color w:val="111111"/>
          <w:sz w:val="28"/>
          <w:sz w:val="28"/>
          <w:szCs w:val="28"/>
          <w:rtl w:val="true"/>
          <w:lang w:bidi="ar-SA"/>
        </w:rPr>
        <w:t xml:space="preserve">نعرف الله وفينا شيمة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صلة الرحم ونوفى بالذمم</w:t>
      </w:r>
    </w:p>
    <w:p>
      <w:pPr>
        <w:sectPr>
          <w:footerReference w:type="default" r:id="rId42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لم يزل الله فينا حجة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يدفع الله بها عنها النقم </w:t>
      </w:r>
    </w:p>
    <w:p>
      <w:pPr>
        <w:pStyle w:val="BookText"/>
        <w:rPr/>
      </w:pPr>
      <w:r>
        <w:rPr>
          <w:rFonts w:ascii="Amiri" w:hAnsi="Amiri" w:eastAsia="Amiri" w:cs="Amiri"/>
          <w:color w:val="111111"/>
          <w:sz w:val="28"/>
          <w:sz w:val="28"/>
          <w:szCs w:val="28"/>
          <w:rtl w:val="true"/>
          <w:lang w:bidi="ar-SA"/>
        </w:rPr>
        <w:t>ولنا في كل دور كرة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نعرف الدين وطورا في العجم</w:t>
      </w:r>
    </w:p>
    <w:p>
      <w:pPr>
        <w:pStyle w:val="BookText"/>
        <w:rPr/>
      </w:pPr>
      <w:r>
        <w:rPr>
          <w:rFonts w:ascii="Amiri" w:hAnsi="Amiri" w:eastAsia="Amiri" w:cs="Amiri"/>
          <w:color w:val="111111"/>
          <w:sz w:val="28"/>
          <w:sz w:val="28"/>
          <w:szCs w:val="28"/>
          <w:rtl w:val="true"/>
          <w:lang w:bidi="ar-SA"/>
        </w:rPr>
        <w:t>فإذا ما بلغ الدور 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منتهى الوقت اتى الطين قدم</w:t>
      </w:r>
    </w:p>
    <w:p>
      <w:pPr>
        <w:pStyle w:val="BookText"/>
        <w:rPr/>
      </w:pPr>
      <w:r>
        <w:rPr>
          <w:rFonts w:ascii="IRNazanin" w:hAnsi="IRNazanin" w:eastAsia="IRNazanin"/>
          <w:color w:val="111111"/>
          <w:sz w:val="28"/>
          <w:sz w:val="28"/>
          <w:szCs w:val="28"/>
          <w:rtl w:val="true"/>
          <w:lang w:bidi="fa-IR"/>
        </w:rPr>
        <w:t>بكتاب فصلت آياته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فيه تبيان احادیث الامم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فلما اصبح عبد المطلب جمع بنيه وارسل الحرث ابنه الاكبر الى اعلى جبل أبي قبيس فقال انظر يا بني ماذا ياتيك من قبل البحر فرجع فلم ير شيئا فارسل واحدا بعد آخر من ولده فلم ياته أحد منهم عن البحر بخبر فدعا ولده عبد الله وانه لغلام حين ايفع وعليه ذوابه تضرب الى عجزه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اذهب فداك أبي وامى فاعل أبا قبيس وانظر ماذا ترى يجئ من البحر فنزل مسرعا 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يا سيد النادي رايت سحابا من قبل البحر مقبلا يسفل تارة ويرتفع اخرى ان قلت غيما قلته وان قلت جهاما خلته يرتفع تارة وينحدر أخرى فنادى عبد المطلب يا معشر قريش ادخلوا منازلكم فقد اتاكم الله بالنصر من عنده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فاقبلت الطير الابابيل في منقار كل طير حجر وفي رجليه حجران فكان الطائر الواحد يقتل ثلاثة من اصحاب ابرهة كان يلقي الحجر في قمة راس الرجل فيخرج من دبره وقد قص الله تبارك وتعالى نباهم فقال سبحانه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أَلَمْ تَرَ كَيْفَ فَعَلَ رَبُّكَ بِاَصْحَابِ الْفِيلِ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أَلَمْ يَجْعَلْ كَيْدَهُمْ فِي تَضْلِيلٍ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وَأَرْسَلَ عَلَيْهِمْ طَيْرًا اَبَابِيلَ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تَرْمِيهِمْ بِحِجَارَةٍ مِنْ سِجِّيلٍ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فَجَعَلَهُمْ كَعَصْفٍ مَأْكُولٍ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sectPr>
          <w:footerReference w:type="default" r:id="rId42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السجيل الصلب من الحجارة والعصف ورق الزرع وماكول يعنى كانه قد اخذ ما فيه من الحب فاكل وبقي لا حب فيه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وقيل ان الحجارة كانت إذا وقعت على رؤسهم وخرجت من أدبارهم بقيت اجوافهم فارغة خالية حتى يكون الجسم كقشر الحنظلة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عنه روى أنه قيل لاكثم بن صيفي وكان حكيم العرب انك لا علم اهل زمانك واحكمهم واعقلهم واحلمهم فقال وكيف لا اكون كذلك وقد جالست أبا طالب بن عبد المطلب دهره وهاشما دهره وعبد مناف دهره وقصيا دهره وكل هؤلاء سادات ابنا سادات فتخلقت باخلاقهم وتعلمت من حلمهم واقتفیت سؤددهم واتبعت آثارهم وكان اكثم بن صيفي من</w:t>
      </w:r>
    </w:p>
    <w:p>
      <w:pPr>
        <w:pStyle w:val="BookText"/>
        <w:rPr/>
      </w:pPr>
      <w:r>
        <w:rPr>
          <w:rFonts w:ascii="Amiri" w:hAnsi="Amiri" w:eastAsia="Amiri" w:cs="Amiri"/>
          <w:color w:val="111111"/>
          <w:sz w:val="28"/>
          <w:sz w:val="28"/>
          <w:szCs w:val="28"/>
          <w:rtl w:val="true"/>
          <w:lang w:bidi="ar-SA"/>
        </w:rPr>
        <w:t>المعمرين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جاء في الحديث ان الله تعالى بعث الى عبد المطلب في منامه ملكا فقال له يا عبد المطلب احفر زمزم قال وما زمزم قال تراث ابيك آدم عليه السلام وجدك الاقدم عند الفرث والدم عند الغراب الاعصم وان عبد المطلب راى ذلك في منامه ثلاث ليال متواليات واصبح اليوم الرابع فقعد عند البيت الحرام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فبينا هو قاعد إذا بقرة قد افلتت من بعض الجزارين في اعلا الابطح من وثاقها حتى جاءت الى موضع زمزم فوقفت هناك فجزرت مكانها وسقط غراب اعصم على الفرت والدم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عبد المطلب هذا تأويل رؤياي فحفرها في موضعها فصعب عليه الحفر فقال اللهم ان لك على نذرا ان اتقرب ببعض ولدي ان انبطت الماء</w:t>
      </w:r>
      <w:r>
        <w:rPr>
          <w:rFonts w:eastAsia="Amiri" w:cs="Amiri" w:ascii="Amiri" w:hAnsi="Amiri"/>
          <w:color w:val="111111"/>
          <w:sz w:val="28"/>
          <w:szCs w:val="28"/>
          <w:rtl w:val="true"/>
          <w:lang w:bidi="ar-SA"/>
        </w:rPr>
        <w:t>.</w:t>
      </w:r>
    </w:p>
    <w:p>
      <w:pPr>
        <w:sectPr>
          <w:footerReference w:type="default" r:id="rId42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فلما نبع الماء عزم على ان يقرب بعض ولده فجاء بنو مخزوم وسائر قريش فقالوا له اقرع بين ولدك فخرجت القرعة على عبد الله فقال بنو مخزوم له افد ولدك بمالك فاقرع بينه وبين عشرة من الابل فخرجت القرعة </w:t>
      </w:r>
    </w:p>
    <w:p>
      <w:pPr>
        <w:pStyle w:val="BookText"/>
        <w:rPr/>
      </w:pPr>
      <w:r>
        <w:rPr>
          <w:rFonts w:ascii="Amiri" w:hAnsi="Amiri" w:eastAsia="Amiri" w:cs="Amiri"/>
          <w:color w:val="111111"/>
          <w:sz w:val="28"/>
          <w:sz w:val="28"/>
          <w:szCs w:val="28"/>
          <w:rtl w:val="true"/>
          <w:lang w:bidi="ar-SA"/>
        </w:rPr>
        <w:t>على عبد الله فجعلها عشرين وقرع بينه وبينها فخرجت القرعة على عبد الله فما زال كذلك حتى صارت الابل مائة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عنه في حديث آخر انها بلغت الفا وهي دية الملوك فعند ذلك وقعت القرعة على الابل فقربها فجعلها هديا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عنه اخبرني شيخي أبو عبد الله الحسين بن عبيد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أخبرني أبو محمد بن هارون بن موسى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أخبرني محمد بن همام عن أبي محمد الحسن بن جمهور قال حدثني أبي قال حدثني الحسن بن محبوب عن علي بن رباب عن مالك بن عطية قال لما حفر عبد المطلب بن هاشم زمزم وانبط منها الماء اخرج منها غزالين من ذهب وسيوفا وادراعا فجعل الغزالين زينة للكعبة واخذ السيوف والدروع وقال هذه وديعة كان اودعها مضاض الجرهمي بن الحرث بن عمرو بن مضاض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والحارث الذى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كأن لم يكن بين الحجون الى الصفا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انيس ولم يسمر بمكة سامر</w:t>
      </w:r>
    </w:p>
    <w:p>
      <w:pPr>
        <w:pStyle w:val="BookText"/>
        <w:rPr/>
      </w:pPr>
      <w:r>
        <w:rPr>
          <w:rFonts w:ascii="IRNazanin" w:hAnsi="IRNazanin" w:eastAsia="IRNazanin"/>
          <w:color w:val="111111"/>
          <w:sz w:val="28"/>
          <w:sz w:val="28"/>
          <w:szCs w:val="28"/>
          <w:rtl w:val="true"/>
          <w:lang w:bidi="fa-IR"/>
        </w:rPr>
        <w:t>بلی نحن كنا اهلها فابادنا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صروف الليالي والجدود العواثر</w:t>
      </w:r>
    </w:p>
    <w:p>
      <w:pPr>
        <w:pStyle w:val="BookText"/>
        <w:rPr/>
      </w:pPr>
      <w:r>
        <w:rPr>
          <w:rFonts w:ascii="Amiri" w:hAnsi="Amiri" w:eastAsia="Amiri" w:cs="Amiri"/>
          <w:color w:val="111111"/>
          <w:sz w:val="28"/>
          <w:sz w:val="28"/>
          <w:szCs w:val="28"/>
          <w:rtl w:val="true"/>
          <w:lang w:bidi="ar-SA"/>
        </w:rPr>
        <w:t xml:space="preserve">ويمنعنا من كل فج نريده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اقب كسرحان الاباءة ضامر</w:t>
      </w:r>
    </w:p>
    <w:p>
      <w:pPr>
        <w:pStyle w:val="BookText"/>
        <w:rPr/>
      </w:pPr>
      <w:r>
        <w:rPr>
          <w:rFonts w:ascii="Amiri" w:hAnsi="Amiri" w:eastAsia="Amiri" w:cs="Amiri"/>
          <w:color w:val="111111"/>
          <w:sz w:val="28"/>
          <w:sz w:val="28"/>
          <w:szCs w:val="28"/>
          <w:rtl w:val="true"/>
          <w:lang w:bidi="ar-SA"/>
        </w:rPr>
        <w:t xml:space="preserve">وكل لجوج في الجراء طمره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كعجزاء فتحاء الجناحين كاسر</w:t>
      </w:r>
    </w:p>
    <w:p>
      <w:pPr>
        <w:sectPr>
          <w:footerReference w:type="default" r:id="rId42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والقصيدة طويلة فحسدته قريش بذلك فقالوا نحن شركاؤك فيها فقال هذه فضيلة نبئت بها دونكم رأيتها في منامي ثلاث ليال تباعا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فحاكمنا الى من شئت من حكام العرب فخرجوا الى الشام يريدون أحد كهانها وعلمائها فأصابهم عطش شديد فأوصى بعضهم الى بعض فبينا هم على تلك الحال إذ بركت ناقة عبد المطلب فنبع الماء من بين اخفافها فشربوا وتزودوا وقالوا يا عبد المطلب ان الذي سقاك في هذه الاودية القفر هو الذي سقاك بمكة فرجعوا وسلموا له هذه الماثرة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الزمخشري في تفسير قوله تعالي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أَلَمْ تَرَ كَيْفَ فَعَلَ رَبُّكَ بِأَصْحَابِ الْفِيلِ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أَلَمْ يَجْعَلْ كَيْدَهُمْ فِي تَضْلِيلٍ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وَأَرْسَلَ عَلَيْهِمْ طَيْرًا أَبَابِيلَ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تَرْمِهِمْ بِحِجَارَةٍ مِنْ سِجِّيل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فَجَعَلَهُمْ كَعَصْفٍ مَأْكُولٍ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روى أن أبرهة بن الصباح الأشرم ملك اليمن من قبل أصحمة النجاشي بني كنيسة بصنعاء و سماها القليس، و أراد أن يصرف إليها الحاج، فخرج رجل من كنانة فقعد فيها ليلا، فأغضبه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أججت رفقة من العرب نارا فحملتها الريح ،فأحرقتها، فحلف ليهد من الكعبة فخرج بالحبشة و معه قيل له اسمه محمود و كان قويا عظيما، و اثنا عشر فيلا غيره وقيل ثمانية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معه ألف فيل و كان وحده، فلما بلغ المغمس خرج إليه عبد المطلب وعرض عليه ثلث أموال تهامة ليرجع، فأبى و عبأ جيشه و قدّم الفيل، فكانوا كلما وجهوه إلى الحرم برك و لم يبرح و إذا وجهوه إلى اليمن أو إلى غيره من الجهات ،هرول، فأرسل الله طيرا سودا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وقيل خضرا 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كل طائر حجر في منقاره و حجران في رجليه أكبر من العدسة و أصغر من الحمصة</w:t>
      </w:r>
      <w:r>
        <w:rPr>
          <w:rFonts w:eastAsia="Amiri" w:cs="Amiri" w:ascii="Amiri" w:hAnsi="Amiri"/>
          <w:color w:val="111111"/>
          <w:sz w:val="28"/>
          <w:szCs w:val="28"/>
          <w:rtl w:val="true"/>
          <w:lang w:bidi="ar-SA"/>
        </w:rPr>
        <w:t>.</w:t>
      </w:r>
    </w:p>
    <w:p>
      <w:pPr>
        <w:sectPr>
          <w:footerReference w:type="default" r:id="rId43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عنه عن ابن عباس أنه رأى منها عند أم هانئ نحو قفيز مخططة </w:t>
      </w:r>
    </w:p>
    <w:p>
      <w:pPr>
        <w:pStyle w:val="BookText"/>
        <w:rPr/>
      </w:pPr>
      <w:r>
        <w:rPr>
          <w:rFonts w:ascii="Amiri" w:hAnsi="Amiri" w:eastAsia="Amiri" w:cs="Amiri"/>
          <w:color w:val="111111"/>
          <w:sz w:val="28"/>
          <w:sz w:val="28"/>
          <w:szCs w:val="28"/>
          <w:rtl w:val="true"/>
          <w:lang w:bidi="ar-SA"/>
        </w:rPr>
        <w:t>بحمرة كالجزع الظفاري، فكان الحجر يقع على رأس الرجل فيخرج من دبره و على كل حجر اسم من يقع عليه، ففروا فهلكوا في كل طريق و منهل، و دوى أبرهة فتساقطت أنامله و آرابه و ما مات حتى انصدع صدره عن قلبه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انفلت وزيره أبو يكسوم و طائره يحلق فوقه، حتى بلغ النجاشي فقص عليه القصة،</w:t>
      </w:r>
    </w:p>
    <w:p>
      <w:pPr>
        <w:pStyle w:val="BookText"/>
        <w:rPr/>
      </w:pPr>
      <w:r>
        <w:rPr>
          <w:rFonts w:ascii="IRNazanin" w:hAnsi="IRNazanin" w:eastAsia="IRNazanin"/>
          <w:color w:val="111111"/>
          <w:sz w:val="28"/>
          <w:sz w:val="28"/>
          <w:szCs w:val="28"/>
          <w:rtl w:val="true"/>
          <w:lang w:bidi="fa-IR"/>
        </w:rPr>
        <w:t>فلما أتمها وقع عليه الحجر فخر ميتا بين يديه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كان أبرهة جدّ النجاشى الذى كان فى زمن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بأربعين سنة، وقيل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بثلاث و عشرين سنة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عن عائشة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رأيت قائد الفيل و سأئسه أعميين مقعدين يستطعمان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فيه أن أبرهة أخذ لعبد المطلب مائتي بعير، فخرج إليه فيها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فجهره و كان رجلا جسيما و سيما 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سيد قريش و صاحب مكة الذى يطعم الناس فى السهل و الوحوش في رؤوس الجبال، فلما ذكر حاجته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سقطت من عينى جئت لأهدم البيت الذي هو دينك و دين ابائك و عصمتكم و شرفكم في قديم الدهر، فألهاك عنه ذود أخذ لك،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أنارب الإبل، و للبيت رب سيمنعه، ثم رجع و أتى باب البيت فأخذ بحلقته و هو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غير</w:t>
      </w:r>
    </w:p>
    <w:p>
      <w:pPr>
        <w:pStyle w:val="BookText"/>
        <w:rPr/>
      </w:pPr>
      <w:r>
        <w:rPr>
          <w:rFonts w:ascii="Amiri" w:hAnsi="Amiri" w:eastAsia="Amiri" w:cs="Amiri"/>
          <w:color w:val="111111"/>
          <w:sz w:val="28"/>
          <w:sz w:val="28"/>
          <w:szCs w:val="28"/>
          <w:rtl w:val="true"/>
          <w:lang w:bidi="ar-SA"/>
        </w:rPr>
        <w:t>لأهم إن المرء يمنع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أهله فامنع حلالك</w:t>
      </w:r>
    </w:p>
    <w:p>
      <w:pPr>
        <w:pStyle w:val="BookText"/>
        <w:rPr/>
      </w:pPr>
      <w:r>
        <w:rPr>
          <w:rFonts w:ascii="Amiri" w:hAnsi="Amiri" w:eastAsia="Amiri" w:cs="Amiri"/>
          <w:color w:val="111111"/>
          <w:sz w:val="28"/>
          <w:sz w:val="28"/>
          <w:szCs w:val="28"/>
          <w:rtl w:val="true"/>
          <w:lang w:bidi="ar-SA"/>
        </w:rPr>
        <w:t>لا يغلبن صليبهم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ومحالهم عدوا محالك</w:t>
      </w:r>
    </w:p>
    <w:p>
      <w:pPr>
        <w:pStyle w:val="BookText"/>
        <w:rPr/>
      </w:pPr>
      <w:r>
        <w:rPr>
          <w:rFonts w:ascii="Amiri" w:hAnsi="Amiri" w:eastAsia="Amiri" w:cs="Amiri"/>
          <w:color w:val="111111"/>
          <w:sz w:val="28"/>
          <w:sz w:val="28"/>
          <w:szCs w:val="28"/>
          <w:rtl w:val="true"/>
          <w:lang w:bidi="ar-SA"/>
        </w:rPr>
        <w:t>إن كنت تاركهم و كعبتنا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فأمر ما بدالك</w:t>
      </w:r>
    </w:p>
    <w:p>
      <w:pPr>
        <w:pStyle w:val="BookText"/>
        <w:rPr/>
      </w:pPr>
      <w:r>
        <w:rPr>
          <w:rFonts w:ascii="Amiri" w:hAnsi="Amiri" w:eastAsia="Amiri" w:cs="Amiri"/>
          <w:color w:val="111111"/>
          <w:sz w:val="28"/>
          <w:sz w:val="28"/>
          <w:szCs w:val="28"/>
          <w:rtl w:val="true"/>
          <w:lang w:bidi="ar-SA"/>
        </w:rPr>
        <w:t>يا رب لا أرجو لهم سواكا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رب فأمنع منهم حماكا</w:t>
      </w:r>
      <w:r>
        <w:rPr>
          <w:rFonts w:eastAsia="Amiri" w:cs="Amiri" w:ascii="Amiri" w:hAnsi="Amiri"/>
          <w:color w:val="111111"/>
          <w:sz w:val="28"/>
          <w:szCs w:val="28"/>
          <w:rtl w:val="true"/>
          <w:lang w:bidi="ar-SA"/>
        </w:rPr>
        <w:t>.</w:t>
      </w:r>
    </w:p>
    <w:p>
      <w:pPr>
        <w:sectPr>
          <w:footerReference w:type="default" r:id="rId43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فالتفت و هو يدعو فإذا هو بطير من نحو اليمن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إنها لطير غريبة ما هي ببحرية ولا تهامية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أهل مكة قد احتووا على أموالهم، و جمع عبد المطلب من جواهرهم و ذهبهم الجور، و كان سبب يساره</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عنه عن أبى سعيد الخدري أنه سئل عن الطير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حمام مكة منها وقيل جاءت عشة ثم صحبتهم و عن عكرمة من أصابته جدرته و هو أول جدرى ظهر و قرئ ألم تر بسمون الراء للجد فى إظهار أثر الجازم و المعنى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أنك رأيت آثار فعل الله بالحبشة و سمعت الأخبار به متواترة فقامت لك مقام المشاهدة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كيف في موضع نصب بفعل ربك، لا بألمتر، لما في كيف من معنى الاستفهام فى تضليل في تضييع و إبطال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ضلل كيده، إذا جعله ضالا ضائعا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مشه قوله تعالى و ما كيد الكافرين إلا فى ضلال و قبل لامرئ القيس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الملك الضليل، لأنه ضلل ملك أبيه، أى ضيعه يعنى أنهم كادوا البيت أولا ببناء القليس و أرادوا أن ينسخوا أمره بصرف وجوه الحاج 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فضلل كيدهم بإبقاع الحريق فيه، و كادوه ثانيا بإرادة هدمه، فضلل بإرسال الطير عليهم أبابيل ،حزائق الواحدة إبالة و في أمثالهم ضعت على إيالة و هي الحزمة الكبيرة شبهت الحزقة من الطير في تضامتها بالإبالة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أبابيل مثل عباديد و شماطيط لا واحد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قرأ أبو حنيفة يرميهم أى الله تعالى أو الطير، لأنه اسم جمع مذكر، و إنما ، على المعنى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سجيل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كأنه علم للديوان الذى كتب فيه عذاب الكفار، كما أن سجينا علم لديوان أعمالهم كأنه قيل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بحجارة من جملة العذاب المكتوب المدون، واشتقاقه من الإسجال و هو الإرسال، لأن العذاب موصوف بذلك، و أرسل عليهم طيرا ، فأرسلنا عليهم الطوفان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عن ابن عباس من طين مطبوخ كما يطبخ الآجر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معرب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سنگگل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شدید عذابه و رووا بیت ابن مقبل </w:t>
      </w:r>
      <w:r>
        <w:rPr>
          <w:rFonts w:eastAsia="IRNazanin" w:cs="IRNazanin"/>
          <w:color w:val="111111"/>
          <w:sz w:val="28"/>
          <w:szCs w:val="28"/>
          <w:rtl w:val="true"/>
          <w:lang w:bidi="fa-IR"/>
        </w:rPr>
        <w:t>:</w:t>
      </w:r>
    </w:p>
    <w:p>
      <w:pPr>
        <w:sectPr>
          <w:footerReference w:type="default" r:id="rId43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اضربا تواصت به الأبطال سجيلا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إنما هو سجينا، و القصيدة نونية مشهورة في ديوانه و شبهوا بورق الزرع إذا أكل، أى وقع فيه الأكال و هو أن يأكله الدود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بتبن أكلته الدواب وراثته ، و لكنه جاء على ما عليه آداب القرآن، كقوله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كانا يأكلان الطعام أو أريد أكل حبه فبق صفرا منه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عنه عن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قرأ سورة الفيل أعفاء الله أيام حياته من الخسف والمسخ</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القرطبي في تفسير قوله تعالى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أَلَمْ تَرَ كَيْفَ فَعَلَ رَبُّكَ بِأَصْحَابِ الفيل فيه خمس مسائل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الاولى قوله تعالى ألم تر أي ألم تخبر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وقيل ألم تعلم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وقال ابن 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ألم تسمع ؟ واللفظ استفهام، والمعنى تقرير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والخطاب للنبی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ولكنه عام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أى ألم تروا ما فعلت بأصحاب الفيل أي قد رأيتم ذلك وعرفتم موضع منتي عليكم، فما لكم لا تؤمنون؟ وكيف في موضع نصب بفعل ربك لا بألم تر كيف في معنى الاستفهام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تعالى بأصحاب الفيل الفيل معروف والجمع أفيال وفيول، وفيلة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ابن السكيت ولا تقل أفيلة والانثى فيلة وصاحبه فيال قال سيبوبه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يجوز أن يكون أصل فيل فعلا فكسر من أجل الياء، كما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قالوا أبيض وبيض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الاخفش</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لا يكون في الواحد، إنما يكون في الجمع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ورجل فيل الرأي، أي ضعيف الرأي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والجمع أفيال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ورجل فال أي ضعيف الرأي مخطئ الفراسة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فال الرأي يفيل فيولة، وفيل رأيه تفييلا أي ضعفه، فهو فيل الرأي</w:t>
      </w:r>
      <w:r>
        <w:rPr>
          <w:rFonts w:eastAsia="Amiri" w:cs="Amiri" w:ascii="Amiri" w:hAnsi="Amiri"/>
          <w:color w:val="111111"/>
          <w:sz w:val="28"/>
          <w:szCs w:val="28"/>
          <w:rtl w:val="true"/>
          <w:lang w:bidi="ar-SA"/>
        </w:rPr>
        <w:t>.</w:t>
      </w:r>
    </w:p>
    <w:p>
      <w:pPr>
        <w:sectPr>
          <w:footerReference w:type="default" r:id="rId43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قصة أصحاب الفيل، وذلك أن أبرهة بنى القليس بصنعاء، وهي كنيسة لم ير مثلها في زمانها بشيء من الارض وكان نصرانيا، ثم </w:t>
      </w:r>
    </w:p>
    <w:p>
      <w:pPr>
        <w:pStyle w:val="BookText"/>
        <w:rPr/>
      </w:pPr>
      <w:r>
        <w:rPr>
          <w:rFonts w:ascii="Amiri" w:hAnsi="Amiri" w:eastAsia="Amiri" w:cs="Amiri"/>
          <w:color w:val="111111"/>
          <w:sz w:val="28"/>
          <w:sz w:val="28"/>
          <w:szCs w:val="28"/>
          <w:rtl w:val="true"/>
          <w:lang w:bidi="ar-SA"/>
        </w:rPr>
        <w:t>كتب إلى النجاشي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قد بنيت لك أيها الملك كنيسة لم يبن مثلها لملك كان قبلك ولست بمنته حتى أصرف إليها حج العرب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نجه ق</w:t>
      </w:r>
    </w:p>
    <w:p>
      <w:pPr>
        <w:pStyle w:val="BookText"/>
        <w:rPr/>
      </w:pPr>
      <w:r>
        <w:rPr>
          <w:rFonts w:ascii="Amiri" w:hAnsi="Amiri" w:eastAsia="Amiri" w:cs="Amiri"/>
          <w:color w:val="111111"/>
          <w:sz w:val="28"/>
          <w:sz w:val="28"/>
          <w:szCs w:val="28"/>
          <w:rtl w:val="true"/>
          <w:lang w:bidi="ar-SA"/>
        </w:rPr>
        <w:t xml:space="preserve">فلما تحدثت العرب بكتاب أبرهة ذلك إلى النجاشي، غضب رجل من النسأة، فخرج حتى أتى الكنيسة، فقعد فيها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أحدث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خرج فلحق بأرضه، فأخبر بذلك أبرهة،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صنع هذا؟ فقيل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صنعه رجل من أهل هذا البيت الذي تحج إليه العرب بمكة، لما سمع قولك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أصرف إليها حج العرب غضب،</w:t>
      </w:r>
    </w:p>
    <w:p>
      <w:pPr>
        <w:pStyle w:val="BookText"/>
        <w:rPr/>
      </w:pPr>
      <w:r>
        <w:rPr>
          <w:rFonts w:ascii="Amiri" w:hAnsi="Amiri" w:eastAsia="Amiri" w:cs="Amiri"/>
          <w:color w:val="111111"/>
          <w:sz w:val="28"/>
          <w:sz w:val="28"/>
          <w:szCs w:val="28"/>
          <w:rtl w:val="true"/>
          <w:lang w:bidi="ar-SA"/>
        </w:rPr>
        <w:t>فجاء فقعد 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أنها ليست لذلك بأهل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فغضب عند ذلك أبرهة، وحلف ليسيرن إلى البيت حتى يهدمه وبعث رجلا كان عنده إلى بني كنانة يدعوهم إلى حج تلك الكنيسة، فقتلت بنو كنانة ذلك الرجل، فزاد أبرهة ذلك غضبا وحنقا، ثم أمر الحبشة فتهيأت وتجهزت، ثم سار وخرج معه بالفيل، وسمعت بذلك العرب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فأعظموه وفظعوا به، ورأوا جهاده حقا عليهم، حين سمعوا أنه يريد هدم الكعبة بيت الله الحرام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فخرج إليه رجل من أشراف أهل اليمن وملوكهم، يقال له ذو نفر ، فدعا قومه ومن أجابه من سائر العرب إلى حر ب أبرهة، وجهاده عن بيت الله الحرام وما يريد من هدمه وإخرابه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فأجابه من أجابه إلى ذلك، ثم عرض له فقاتله، فهزم ذو نفر وأصحابه، وأخذ له ذو نفر فأتى به أسيرا، فلما أراد قتله قال له ذو نفر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أيها الملك لا تقتلني، فإنه عسى أن يكون بقائي معك خيرا لك من قتلي، فتركه من القتل، وحبسه عنده في وثاق، وكان أبرهة رجلا حليا</w:t>
      </w:r>
      <w:r>
        <w:rPr>
          <w:rFonts w:eastAsia="Amiri" w:cs="Amiri" w:ascii="Amiri" w:hAnsi="Amiri"/>
          <w:color w:val="111111"/>
          <w:sz w:val="28"/>
          <w:szCs w:val="28"/>
          <w:rtl w:val="true"/>
          <w:lang w:bidi="ar-SA"/>
        </w:rPr>
        <w:t>.</w:t>
      </w:r>
    </w:p>
    <w:p>
      <w:pPr>
        <w:sectPr>
          <w:footerReference w:type="default" r:id="rId43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مضى أبرهة على وجهه ذلك، يريد ما خرج له، حتى إذا كان بأرض خثعم عرض له نفيل ابن حبيب الخثعمي في قبيلتي ختعم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شهران </w:t>
      </w:r>
    </w:p>
    <w:p>
      <w:pPr>
        <w:pStyle w:val="BookText"/>
        <w:rPr/>
      </w:pPr>
      <w:r>
        <w:rPr>
          <w:rFonts w:ascii="Amiri" w:hAnsi="Amiri" w:eastAsia="Amiri" w:cs="Amiri"/>
          <w:color w:val="111111"/>
          <w:sz w:val="28"/>
          <w:sz w:val="28"/>
          <w:szCs w:val="28"/>
          <w:rtl w:val="true"/>
          <w:lang w:bidi="ar-SA"/>
        </w:rPr>
        <w:t xml:space="preserve">وناهس ومن تبعه من قبائل العرب فقاتله فهزمه أبرهة، وأخذ له نفيل أسيرا، فأتي به فلما هم بقتله قال 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نفيل أيها الملك لا تقتلني فإني دليلك بأرض العرب، وهاتان يداي لك على قبيلتي خثعم شهران و ناهس بالسمع والطاعة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فخلى سبيله وخرج به معه يدله، حتى إذا مر بالطائف خرج إليه مسعود بن معتب في رجال من ثقيف فقالوا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أيها الملك، إنما نحن عبيدك، سامعون لك مطيعون ليس عندنا لك خلاف، وليس بيتنا هذا البيت الذي تريد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يعنون اللات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تريد البيت الذي بمكة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نحن نبعث معك من يدلك عليه، فتجاوز عنهم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وبعثوا معه أبا رغال حتى أنزله المغمس فلما أنزله به مات أبو رغال هناك، فرجمت قبره العرب، فهو القبر الذي يرجم الناس بالمغمس وفيه يقول الشاعر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وارجم قيره في كل عام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كرجم الناس قبر أبي رغال</w:t>
      </w:r>
    </w:p>
    <w:p>
      <w:pPr>
        <w:pStyle w:val="BookText"/>
        <w:rPr/>
      </w:pPr>
      <w:r>
        <w:rPr>
          <w:rFonts w:ascii="Amiri" w:hAnsi="Amiri" w:eastAsia="Amiri" w:cs="Amiri"/>
          <w:color w:val="111111"/>
          <w:sz w:val="28"/>
          <w:sz w:val="28"/>
          <w:szCs w:val="28"/>
          <w:rtl w:val="true"/>
          <w:lang w:bidi="ar-SA"/>
        </w:rPr>
        <w:t>فلما نزل أبرهة بالمغمس، بعث رجلا من الحبشة يقال له الاسود بن مقصود على خيل له حتى انتهى إلى مكة فساق إليه أموال أهل تهامة من قريش ،وغيرهم، وأصاب فيها مائتي بعير لعبد المطلب بن هاشم، وه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يومئذ كبير قريش وسيدها فهمت قريش وكنانة وهذيل ومن كان بذلك الحرم بقتاله، ثم عرفوا أنهم لا طاقة لهم به فتركوا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وبعث أبرهة حناطة الحميري إلى مكة، وقال له</w:t>
      </w:r>
      <w:r>
        <w:rPr>
          <w:rFonts w:eastAsia="Amiri" w:cs="Amiri" w:ascii="Amiri" w:hAnsi="Amiri"/>
          <w:color w:val="111111"/>
          <w:sz w:val="28"/>
          <w:szCs w:val="28"/>
          <w:rtl w:val="true"/>
          <w:lang w:bidi="ar-SA"/>
        </w:rPr>
        <w:t>.</w:t>
      </w:r>
    </w:p>
    <w:p>
      <w:pPr>
        <w:sectPr>
          <w:footerReference w:type="default" r:id="rId43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سل عن سيد هذا البلد وشريفهم، ثم قل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الملك 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إني لم آت الحربكم، إنما جئت لهدم هذا البيت فإن لم تعرضوا لي بحرب، فلا حاجة لي بدمائكم، فإن هو لم يرد حربي فأتني به فلما دخل حناطة مكة، سأل عن سید قريش وشريفها، فقيل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المطلب بن هاشم</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فجاءه فقال له ما أمره به ،أبرهة فقال له عبد المطلب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ما نريد حربه، وما لنا بذلك منه ،طاقة، هذا بيت الله الحرام، وبيت خليله إبراهيم عليه السلام، أو كما قال فإن يمنعه منه فهو حرمه وبيته، وإن يحل بينه وبينه، فوالله ما عندنا دفع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 حناطة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فانطلق إليه، فإنه قد أمرني أن آتيه بك، فانطلق معه عبد المطلب، ومعه بعض بنيه، حتى أتى العسكر، فسأل عن ذي نفر، وكان صديقا له، حتى دخل عليه وهو في محبسه فقال له يا ذا نفر، هل عندك من غناء فيها نزل بنا ؟ فقال له ذو نفر، وما غناء رجل أسير بيدي ملك، ينتظر أن يقتله غدوا وعشيا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ما عندي غناء في شيء مما نزل بك، إلا أن أنيسا سائس الفيل صديق ،لي فسأرسل إليه، وأوصيه بك، وأعظم عليه حقك، وأسأله أن يستأذن لك على الملك، فتكلمه بما بدا لك، ويشفع لك عنده بخير إن قدر على ذلك، فقال حسبي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فبعث ذو نفر إلى أنيس، فقال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عبد المطلب سيد قريش، وصاحب عين مكة ويطعم الناس بالسهل والوحوش في رءوس الجبال، وقد أصاب له الملك مائتي بعير فاستأذن له عليه وانفعه عنده بما أستطعت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أفعل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فكلم أنيس أبرهة،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أيها الملك هذا سيد قريش ببابك، يستأذن عليك، وهو صاحب عين مكة، يطعم الناس بالسهل والوحوش في رءوس الجبال، فأذن له عليك، فيكلمك في حاجته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فأذن له أبرهة</w:t>
      </w:r>
      <w:r>
        <w:rPr>
          <w:rFonts w:eastAsia="Amiri" w:cs="Amiri" w:ascii="Amiri" w:hAnsi="Amiri"/>
          <w:color w:val="111111"/>
          <w:sz w:val="28"/>
          <w:szCs w:val="28"/>
          <w:rtl w:val="true"/>
          <w:lang w:bidi="ar-SA"/>
        </w:rPr>
        <w:t>.</w:t>
      </w:r>
    </w:p>
    <w:p>
      <w:pPr>
        <w:sectPr>
          <w:footerReference w:type="default" r:id="rId43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وكان عبد المطلب أوسم الناس وأعظمهم وأجملهم، فلما رآه أبرهة أجله، وأعظمه عن أن يجلسه تحته فنزل أبرهة عن سريره، فجلس على بساطه وأجلسه معه عليه إلى جنبه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 لترجمانه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حاجتك؟ فقال </w:t>
      </w:r>
    </w:p>
    <w:p>
      <w:pPr>
        <w:pStyle w:val="BookText"/>
        <w:rPr/>
      </w:pPr>
      <w:r>
        <w:rPr>
          <w:rFonts w:ascii="Amiri" w:hAnsi="Amiri" w:eastAsia="Amiri" w:cs="Amiri"/>
          <w:color w:val="111111"/>
          <w:sz w:val="28"/>
          <w:sz w:val="28"/>
          <w:szCs w:val="28"/>
          <w:rtl w:val="true"/>
          <w:lang w:bidi="ar-SA"/>
        </w:rPr>
        <w:t>له ذلك الترجمان،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حاجتي أن يرد علي الملك مائتي بعير أصابها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قال له ذلك، قال أبرهة لترجمانه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 له لقد كنت أعجبتني حين رأيتك، ثم قد زهدت فيك حين كلمتني، أتكلمني في مائتي بعير أصبتها لك، وتترك بيتا هو دينك ودين آبائك، قد جئت لهدمه؟ لا تكلمني فيه، قال له عبد المطلب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إني أنا رب الابل، وإن للبيت ربا سيمنعه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كان ليمتنع مني، قال أنت وذاك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فرد عليه إبله وانصرف عبد المطلب إلى قريش، فأخبرهم الخبر، وأمرهم بالخروج من مكة والتحرز في شعف الجبال والشعاب، تخوفا عليهم معرة الجيش</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قام عبد المطلب فأخذ بحلقة باب الكعبة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وقام معه نفر من قريش،يدعون الله ويستنصرونه على أبرهة وجنده فقال عبد المطلب وهو آخذ بحلقة باب الكعبة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هم إن العبد 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 رحله فامنع حلالك</w:t>
      </w:r>
    </w:p>
    <w:p>
      <w:pPr>
        <w:pStyle w:val="BookText"/>
        <w:rPr/>
      </w:pPr>
      <w:r>
        <w:rPr>
          <w:rFonts w:ascii="Amiri" w:hAnsi="Amiri" w:eastAsia="Amiri" w:cs="Amiri"/>
          <w:color w:val="111111"/>
          <w:sz w:val="28"/>
          <w:sz w:val="28"/>
          <w:szCs w:val="28"/>
          <w:rtl w:val="true"/>
          <w:lang w:bidi="ar-SA"/>
        </w:rPr>
        <w:t>لا غلبن صليبهم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ومحالهم عدوا محالك</w:t>
      </w:r>
    </w:p>
    <w:p>
      <w:pPr>
        <w:pStyle w:val="BookText"/>
        <w:rPr/>
      </w:pPr>
      <w:r>
        <w:rPr>
          <w:rFonts w:ascii="Amiri" w:hAnsi="Amiri" w:eastAsia="Amiri" w:cs="Amiri"/>
          <w:color w:val="111111"/>
          <w:sz w:val="28"/>
          <w:sz w:val="28"/>
          <w:szCs w:val="28"/>
          <w:rtl w:val="true"/>
          <w:lang w:bidi="ar-SA"/>
        </w:rPr>
        <w:t>إن يدخلوا البلد الحرا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 فأمر ما بدا لك</w:t>
      </w:r>
    </w:p>
    <w:p>
      <w:pPr>
        <w:pStyle w:val="BookText"/>
        <w:rPr/>
      </w:pP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شيء ما بدا لك، لم تكن تفعله بنا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والحلال جمع حل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والمحال القوة 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عبد المطلب لما أخذ بحلقة باب الكعبة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رب لا أرجو لهم سواكا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يارب فامنع منهم حماكا</w:t>
      </w:r>
    </w:p>
    <w:p>
      <w:pPr>
        <w:pStyle w:val="BookText"/>
        <w:rPr/>
      </w:pPr>
      <w:r>
        <w:rPr>
          <w:rFonts w:ascii="Amiri" w:hAnsi="Amiri" w:eastAsia="Amiri" w:cs="Amiri"/>
          <w:color w:val="111111"/>
          <w:sz w:val="28"/>
          <w:sz w:val="28"/>
          <w:szCs w:val="28"/>
          <w:rtl w:val="true"/>
          <w:lang w:bidi="ar-SA"/>
        </w:rPr>
        <w:t>إن عدو البيت من عادانا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إنهم لن يقهروا قواكا</w:t>
      </w:r>
    </w:p>
    <w:p>
      <w:pPr>
        <w:pStyle w:val="BookText"/>
        <w:rPr/>
      </w:pPr>
      <w:r>
        <w:rPr>
          <w:rFonts w:ascii="Amiri" w:hAnsi="Amiri" w:eastAsia="Amiri" w:cs="Amiri"/>
          <w:color w:val="111111"/>
          <w:sz w:val="28"/>
          <w:sz w:val="28"/>
          <w:szCs w:val="28"/>
          <w:rtl w:val="true"/>
          <w:lang w:bidi="ar-SA"/>
        </w:rPr>
        <w:t>وقال عكرمة بن عامر بن هاشم بن عبد مناف مناف بن عبد الدار بن قصي</w:t>
      </w:r>
      <w:r>
        <w:rPr>
          <w:rFonts w:eastAsia="Amiri" w:cs="Amiri" w:ascii="Amiri" w:hAnsi="Amiri"/>
          <w:color w:val="111111"/>
          <w:sz w:val="28"/>
          <w:szCs w:val="28"/>
          <w:rtl w:val="true"/>
          <w:lang w:bidi="ar-SA"/>
        </w:rPr>
        <w:t>:</w:t>
      </w:r>
    </w:p>
    <w:p>
      <w:pPr>
        <w:sectPr>
          <w:footerReference w:type="default" r:id="rId43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لا هم أخز الاسود بن مقصود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الاخذ الهجمة فيها التقليد </w:t>
      </w:r>
    </w:p>
    <w:p>
      <w:pPr>
        <w:pStyle w:val="BookText"/>
        <w:rPr/>
      </w:pPr>
      <w:r>
        <w:rPr>
          <w:rFonts w:ascii="Amiri" w:hAnsi="Amiri" w:eastAsia="Amiri" w:cs="Amiri"/>
          <w:color w:val="111111"/>
          <w:sz w:val="28"/>
          <w:sz w:val="28"/>
          <w:szCs w:val="28"/>
          <w:rtl w:val="true"/>
          <w:lang w:bidi="ar-SA"/>
        </w:rPr>
        <w:t>بين حراء وثبير فالبيد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يحبسها وهي أولات التطريد</w:t>
      </w:r>
    </w:p>
    <w:p>
      <w:pPr>
        <w:pStyle w:val="BookText"/>
        <w:rPr/>
      </w:pPr>
      <w:r>
        <w:rPr>
          <w:rFonts w:ascii="Amiri" w:hAnsi="Amiri" w:eastAsia="Amiri" w:cs="Amiri"/>
          <w:color w:val="111111"/>
          <w:sz w:val="28"/>
          <w:sz w:val="28"/>
          <w:szCs w:val="28"/>
          <w:rtl w:val="true"/>
          <w:lang w:bidi="ar-SA"/>
        </w:rPr>
        <w:t>فضمها إلى طماطم سود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أجمعوا ألا يكون معبود</w:t>
      </w:r>
    </w:p>
    <w:p>
      <w:pPr>
        <w:pStyle w:val="BookText"/>
        <w:rPr/>
      </w:pPr>
      <w:r>
        <w:rPr>
          <w:rFonts w:ascii="Amiri" w:hAnsi="Amiri" w:eastAsia="Amiri" w:cs="Amiri"/>
          <w:color w:val="111111"/>
          <w:sz w:val="28"/>
          <w:sz w:val="28"/>
          <w:szCs w:val="28"/>
          <w:rtl w:val="true"/>
          <w:lang w:bidi="ar-SA"/>
        </w:rPr>
        <w:t>ويهدموا البيت الحرام المعمود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والمروتين والمشاعر السود</w:t>
      </w:r>
    </w:p>
    <w:p>
      <w:pPr>
        <w:pStyle w:val="BookText"/>
        <w:rPr/>
      </w:pPr>
      <w:r>
        <w:rPr>
          <w:rFonts w:ascii="Amiri" w:hAnsi="Amiri" w:eastAsia="Amiri" w:cs="Amiri"/>
          <w:color w:val="111111"/>
          <w:sz w:val="28"/>
          <w:sz w:val="28"/>
          <w:szCs w:val="28"/>
          <w:rtl w:val="true"/>
          <w:lang w:bidi="ar-SA"/>
        </w:rPr>
        <w:t>أخفره يا رب وأنت محمود</w:t>
      </w:r>
    </w:p>
    <w:p>
      <w:pPr>
        <w:pStyle w:val="BookText"/>
        <w:rPr/>
      </w:pP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قال ابن إسحاق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أرسل عبد المطلب حلقة باب الكعبة، ثم أنطلق هو ومن معه من قريش إلى شعف الجبال، فتحرزوا فيها، ينتظرون ما أبرهة فاعل بمكة إذا دخلها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أصبح أبرهة تهيأ لدخول مكة، وهياً فيله، وعبأ جيشه، وكان اسم الفيل محمودا، وأبرهة مجمع لهدم البيت، ثم الانصراف إلى اليمن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وجهوا الفيل إلى مكة، أقبل نفيل بن حبيب، حتى قام إلى جنب الفيل، ثم أخذ بأذنه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ابرك محمود، وارجع راشدا من حيث جئت فإنك في بلد الله الحرام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أرسل أذنه، فبرك الفيل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وخرج نفيل بن حبيب يشتد حتى أصعد في الجبل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وضربوا الفيل ليقوم فأبى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فضربوا في رأسه بالطبرزين ليقوم فأبى، فأدخلوا محاجن لهم في ،مراقه، فبزغوه بها ليقوم، فأبى، فوجهوه راجعا إلى اليمن، فقام يهرول ووجهوه إلى الشام ففعل مثل ذلك، ووجهوه إلى المشرق، ففعل مثل ذلك، ووجهوه إلى مكة فبرك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وأرسل الله عليهم طيرا من البحر، أمثال الخطاطيف والبلسان مع كل طائر منها ثلاثة أحجار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حجر في منقاره، وحجران في رجليه أمثال الحمص والعدس، لا تصيب منهم أحدا إلا هلك، وليس كلهم أصابت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وخرجوا هاربين يبتدرون الطريق التي جاءوا منها، ويسألون عن نفيل ابن حبيب، ليدلهم على الطريق إلى اليمن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نفيل بن حبيب حين رأى ما أنزل الله بهم من</w:t>
      </w:r>
    </w:p>
    <w:p>
      <w:pPr>
        <w:sectPr>
          <w:footerReference w:type="default" r:id="rId43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نقمته </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أين المفر والاله الطالب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والاشرم المغلوب ليس الغالب</w:t>
      </w:r>
    </w:p>
    <w:p>
      <w:pPr>
        <w:pStyle w:val="BookText"/>
        <w:rPr/>
      </w:pPr>
      <w:r>
        <w:rPr>
          <w:rFonts w:ascii="Amiri" w:hAnsi="Amiri" w:eastAsia="Amiri" w:cs="Amiri"/>
          <w:color w:val="111111"/>
          <w:sz w:val="28"/>
          <w:sz w:val="28"/>
          <w:szCs w:val="28"/>
          <w:rtl w:val="true"/>
          <w:lang w:bidi="ar-SA"/>
        </w:rPr>
        <w:t>وقال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حمدت الله إذ أبصرت طيرا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وخفت حجارة تلق علينا</w:t>
      </w:r>
    </w:p>
    <w:p>
      <w:pPr>
        <w:pStyle w:val="BookText"/>
        <w:rPr/>
      </w:pPr>
      <w:r>
        <w:rPr>
          <w:rFonts w:ascii="Amiri" w:hAnsi="Amiri" w:eastAsia="Amiri" w:cs="Amiri"/>
          <w:color w:val="111111"/>
          <w:sz w:val="28"/>
          <w:sz w:val="28"/>
          <w:szCs w:val="28"/>
          <w:rtl w:val="true"/>
          <w:lang w:bidi="ar-SA"/>
        </w:rPr>
        <w:t>فكل القوم يسأل عن نفيل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كأن علي للحبشان دينا</w:t>
      </w:r>
    </w:p>
    <w:p>
      <w:pPr>
        <w:pStyle w:val="BookText"/>
        <w:rPr/>
      </w:pPr>
      <w:r>
        <w:rPr>
          <w:rFonts w:ascii="Amiri" w:hAnsi="Amiri" w:eastAsia="Amiri" w:cs="Amiri"/>
          <w:color w:val="111111"/>
          <w:sz w:val="28"/>
          <w:sz w:val="28"/>
          <w:szCs w:val="28"/>
          <w:rtl w:val="true"/>
          <w:lang w:bidi="ar-SA"/>
        </w:rPr>
        <w:t>فخرجوا يتساقطون بكل طريق ويهلكون بكل مهلك على كل سهل، وأصيب أبرهة في جسده، وخرجوا به معهم يسقط أغلة أنملة، كلما سقطت منه أغلة أتبعتها منه مدة تمث قيحا ودما، حتى قدموا به صنعاء وهو مثل فرخ الطائر، فما مات حتى أنصدع صدره عن قلبه، فيما يزعمون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عنه قال الكلبي ومقاتل بن سليمان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يزيد أحدهما وينقص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سبب الفيل ما روي أن فتية من قريش خرجوا تجارا إلى أرض النجاشي، فنزلوا على ساحل البحر إلى بيعة للنصارى، تسميها النصاري الهيكل فأوقدوا نارا لطعامهم وتركوها وارتحلوا فهبت ريح عاصف على النار فأضرمت البيعة نارا، فاحترقت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فأتى الصريخ إلى النجاشي فأخبره، فاستشاط غضبا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فأتاه أبرهة بن الصباح وحجر بن شرحبيل وأبو يكسوم الكنديون، وضمنوا له إحراق الكعبة وسبي مكة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وكان النجاشي هو الملك ، وأبرهة صاحب الجيش، وأبو یکسوم نديم الملك، وقيل وزير، وحجر بن شرحبيل من قواده، وقال مجاهد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أبو يكسوم هو أبرهة ابن الصباح </w:t>
      </w:r>
      <w:r>
        <w:rPr>
          <w:rFonts w:eastAsia="IRNazanin" w:cs="IRNazanin"/>
          <w:color w:val="111111"/>
          <w:sz w:val="28"/>
          <w:szCs w:val="28"/>
          <w:rtl w:val="true"/>
          <w:lang w:bidi="fa-IR"/>
        </w:rPr>
        <w:t>.</w:t>
      </w:r>
    </w:p>
    <w:p>
      <w:pPr>
        <w:sectPr>
          <w:footerReference w:type="default" r:id="rId43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فساروا ومعهم الفيل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الاكثرون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فيل واحد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الضحاك هي ثمانية فيلة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ونزلوا بذي المجاز، واستاقوا سرح مكة، وفيها إبل عبد المطلب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وأتى الراعي نذيرا فصعد الصفا، فصاح واصباحاه، ثم أخبر الناس بمجئ الجيش والفيل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فخرج عبد المطلب، وتوجه إلى أبرهة، وسأله في إبله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واختلف في النجاشي، هل كان معهم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قوم كان معهم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الاكثرون لم يكن معهم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ونظر أهل مكة بالطير قد أقبلت من ناحية البحر، فقال عبد المطلب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هذه الطير غريبة بأرضنا، وما هي بنجدية ولا تهامية ولا حجازية وإنها أشباه اليعاسيب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في مناقيرها وأرجلها حجارة، فلما أطلت على القوم ألقتها عليهم، حتى هلكوا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عطاء ء بن أبي رباح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جاءت الطير عشية فباتت ثم صبحتهم بالغداة فرمتهم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الكلبي في مناقيرها حصى كحصى الخذف، أمام كل فرقة طائر يقودها أحمر المنقار، أسود الرأس، طويل العنق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جاءت عسكر القوم وتوافت،</w:t>
      </w:r>
    </w:p>
    <w:p>
      <w:pPr>
        <w:pStyle w:val="BookText"/>
        <w:rPr/>
      </w:pPr>
      <w:r>
        <w:rPr>
          <w:rFonts w:ascii="Amiri" w:hAnsi="Amiri" w:eastAsia="Amiri" w:cs="Amiri"/>
          <w:color w:val="111111"/>
          <w:sz w:val="28"/>
          <w:sz w:val="28"/>
          <w:szCs w:val="28"/>
          <w:rtl w:val="true"/>
          <w:lang w:bidi="ar-SA"/>
        </w:rPr>
        <w:t>أهالت ما في مناقيرها على من تحتها مكتوب على كل حجر اسم صاحبه المقتول به وقيل كان كل حجر مكتوب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أطاع الله نجا، ومن عصاه غوى ثم انصاعت راجعة من حيث جاءت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قال العوفي سألت عنها أبا سعيد الخدري،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حمام مكة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يقع الحجر على بيضة أحدهم فيخرقها، ويقع في دماغه، ويخرق الفيل والدابة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ويغيب الحجر في الارض من شدة وقعه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أصحاب الفيل ستين ألفا لم يرجع منهم أحد إلا أميرهم، رجع ومعه شرذمة لطيفة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أخبروا بما رأوا هلكوا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والدواء</w:t>
      </w:r>
    </w:p>
    <w:p>
      <w:pPr>
        <w:pStyle w:val="BookText"/>
        <w:rPr/>
      </w:pPr>
      <w:r>
        <w:rPr>
          <w:rFonts w:eastAsia="IRNazanin" w:cs="IRNazanin"/>
          <w:color w:val="111111"/>
          <w:sz w:val="28"/>
          <w:szCs w:val="28"/>
          <w:lang w:bidi="fa-IR"/>
        </w:rPr>
        <w:t>23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عنه قال الواقدي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أبرهة جد النجاشي الذي كان في زمان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وأبرهة هو الاشرم، سمي م سمي بذلك لانه تفاتن مع أرياط، حتى تزاحفا</w:t>
      </w:r>
      <w:r>
        <w:rPr>
          <w:rFonts w:eastAsia="IRNazanin" w:cs="IRNazanin"/>
          <w:color w:val="111111"/>
          <w:sz w:val="28"/>
          <w:szCs w:val="28"/>
          <w:rtl w:val="true"/>
          <w:lang w:bidi="fa-IR"/>
        </w:rPr>
        <w:t>.</w:t>
      </w:r>
    </w:p>
    <w:p>
      <w:pPr>
        <w:sectPr>
          <w:footerReference w:type="default" r:id="rId44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اتفقا على أن يلتقيا بشخصيهما، فمن غلب فله الامر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فتبارزا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وكان أرياط جسمها عظيما في يده حربة وأبرهة قصيرا حادرا حليما ذا دين فى النصرانية، ومع أبرهة وزير له يقال له عتودة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دنوا ضرب أرياط بحربته رأس أبرهة، فوقعت على جبينه، فشرمت عينه وأنفه وجبينه وشفته، فلذلك سمي الاشرم وحمل عتودة على أرياط فقتله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فاجتمعت الحبشة لابرهة، فغضب النجاشي، وحلف ليجزن ناصية ،أبرهة، ويطأن بلاده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فجز أبرهة ناصيته وملا مزودا من تراب أرضه، وبعث بهما إلى النجاشي، وقال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إنما كان عبدك وأنا عبدك وأنا أقوم بأمر الحبشة، وقد جززت ناصيتي، وبعثت إليك بتراب أرضي، لتطأه وتبر في يمينك، فرضى عنه النجاشي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بنى أبرهة كنيسة بصنعاء، ليصرف إليها حج العرب، على ما تقدم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عنه قال علماؤنا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كانت قصة الفيل فيما بعد من معجزات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وإن كانت قبله وقبل التحدي لانها كانت توكيدا لامره، وتمهيدا لشأنه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ولما تلا عليهم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هذه السورة، كان بمكة عدد كثير ممن شهد تلك الوقعة، ولهذا 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ألم تر ولم يكن بمكة أحد إلا وقد رأى قائد الفيل وسائقه أعميين يتكففان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وقالت عائشة مع حداثة سنها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رأيت قائد الفيل وسائقه أعميين يستطعمان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أبو صالح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رأيت في بيت أم هانئ بنت أبي طالب نحوا من قفيزين من تلك الحجارة، سودا مخططة بحمرة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ألم يجعل كيدهم في تضليل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في إبطال وتضييع، لانهم أرادوا أن يكيدوا قريشا بالقتل والسبي، والبيت بالتخريب والهدم</w:t>
      </w:r>
      <w:r>
        <w:rPr>
          <w:rFonts w:eastAsia="Amiri" w:cs="Amiri" w:ascii="Amiri" w:hAnsi="Amiri"/>
          <w:color w:val="111111"/>
          <w:sz w:val="28"/>
          <w:szCs w:val="28"/>
          <w:rtl w:val="true"/>
          <w:lang w:bidi="ar-SA"/>
        </w:rPr>
        <w:t>.</w:t>
      </w:r>
    </w:p>
    <w:p>
      <w:pPr>
        <w:sectPr>
          <w:footerReference w:type="default" r:id="rId44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عنه فحكي عن عبد المطلب أنه بعث ابنه عبد الله على فرس له، </w:t>
      </w:r>
    </w:p>
    <w:p>
      <w:pPr>
        <w:pStyle w:val="BookText"/>
        <w:rPr/>
      </w:pPr>
      <w:r>
        <w:rPr>
          <w:rFonts w:ascii="Amiri" w:hAnsi="Amiri" w:eastAsia="Amiri" w:cs="Amiri"/>
          <w:color w:val="111111"/>
          <w:sz w:val="28"/>
          <w:sz w:val="28"/>
          <w:szCs w:val="28"/>
          <w:rtl w:val="true"/>
          <w:lang w:bidi="ar-SA"/>
        </w:rPr>
        <w:t>ينظر ما لقوا من تلك الطير، فإذا القوم مشدخين جميعا، فرجع يركض فرسه، كاشفا عن فخذه، فلما رأى ذلك أبوه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ابني هذا أفرس العرب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كشف عن فخذه إلا بشيرا أو نذيرا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دنا من ناديهم بحيث يسمعهم الصوت،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وراءك؟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هلكوا جميعا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فخرج عبد المطلب وأصحابه، فأخذوا أموالهم وكانت أموال بني عبد المطلب منها، وبها تكاملت رئاسة عبد المطلب، لانه احتمل ما شاء من صفراء وبيضاء، ثم خرج أهل مكة بعده ونهبوا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عبد المطلب حفر حفرتين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فیلاهما من الذهب والجوهر، ثم قال لابي مسعود الثقفي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وكان خليلا لعبد المطلب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اختر أيهما شئت ثم أصاب الناس من أموالهم حتى ضاقوا ذرعا، فقال عبد المطلب عند ذلك</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أنت منعت الحبش والافيالا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رعوا بمكة الا جبالا</w:t>
      </w:r>
    </w:p>
    <w:p>
      <w:pPr>
        <w:pStyle w:val="BookText"/>
        <w:rPr/>
      </w:pPr>
      <w:r>
        <w:rPr>
          <w:rFonts w:ascii="Amiri" w:hAnsi="Amiri" w:eastAsia="Amiri" w:cs="Amiri"/>
          <w:color w:val="111111"/>
          <w:sz w:val="28"/>
          <w:sz w:val="28"/>
          <w:szCs w:val="28"/>
          <w:rtl w:val="true"/>
          <w:lang w:bidi="ar-SA"/>
        </w:rPr>
        <w:t>وقد خشينا منهم القتالا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وكل أمر لهم معضالا</w:t>
      </w:r>
    </w:p>
    <w:p>
      <w:pPr>
        <w:pStyle w:val="BookText"/>
        <w:rPr/>
      </w:pPr>
      <w:r>
        <w:rPr>
          <w:rFonts w:ascii="Amiri" w:hAnsi="Amiri" w:eastAsia="Amiri" w:cs="Amiri"/>
          <w:color w:val="111111"/>
          <w:sz w:val="28"/>
          <w:sz w:val="28"/>
          <w:szCs w:val="28"/>
          <w:rtl w:val="true"/>
          <w:lang w:bidi="ar-SA"/>
        </w:rPr>
        <w:t>شكرا وحمدا لك ذا الجلالا</w:t>
      </w:r>
    </w:p>
    <w:p>
      <w:pPr>
        <w:pStyle w:val="BookText"/>
        <w:rPr/>
      </w:pP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ابن إسحاق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ولما رد الله الحبشة عن مكة عظمت العرب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،قريشا وقالوا هم أهل الله، قاتل الله عنهم وكفاهم مئونة عدوهم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عبد الله ابن عمرو بن مخزوم، في قصة أصحاب الفيل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أنت الجليل ربنا لم تدنس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حبست الفيل بالمغمس</w:t>
      </w:r>
    </w:p>
    <w:p>
      <w:pPr>
        <w:pStyle w:val="BookText"/>
        <w:rPr/>
      </w:pPr>
      <w:r>
        <w:rPr>
          <w:rFonts w:ascii="Amiri" w:hAnsi="Amiri" w:eastAsia="Amiri" w:cs="Amiri"/>
          <w:color w:val="111111"/>
          <w:sz w:val="28"/>
          <w:sz w:val="28"/>
          <w:szCs w:val="28"/>
          <w:rtl w:val="true"/>
          <w:lang w:bidi="ar-SA"/>
        </w:rPr>
        <w:t>من بعد ما هم بشر مبلس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حبسته في هيئة المكركس</w:t>
      </w:r>
    </w:p>
    <w:p>
      <w:pPr>
        <w:pStyle w:val="BookText"/>
        <w:rPr/>
      </w:pPr>
      <w:r>
        <w:rPr>
          <w:rFonts w:ascii="IRNazanin" w:hAnsi="IRNazanin" w:eastAsia="IRNazanin"/>
          <w:color w:val="111111"/>
          <w:sz w:val="28"/>
          <w:sz w:val="28"/>
          <w:szCs w:val="28"/>
          <w:rtl w:val="true"/>
          <w:lang w:bidi="fa-IR"/>
        </w:rPr>
        <w:t>وما لهم من فرج ومنفس</w:t>
      </w:r>
    </w:p>
    <w:p>
      <w:pPr>
        <w:sectPr>
          <w:footerReference w:type="default" r:id="rId44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وأرسل عليهم طيرا أبابيل قال سعيد بن جبير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كانت طيرا من السماء لم ير ،قبلها، ولا بعدها مثلها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وروي جويبر عن الضحاك </w:t>
      </w:r>
    </w:p>
    <w:p>
      <w:pPr>
        <w:pStyle w:val="BookText"/>
        <w:rPr/>
      </w:pP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عنه عن ابن عباس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إنها طير بين السماء والارض تعشش وتفرخ</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وعن ابن عباس كانت لها خراطيم كخراطيم الطير، وأكف كأكف الكلاب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عكرمة كانت طيرا خضرا خرجت من البحر لها رءوس كرءوس السباع ولم تر قبل ذلك ولا بعده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وقالت عائشة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أشبه شيء بالخطاطيف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كانت أشباه الوطاويط، حمراء وسوداء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عنه عن سعيد بن جبير أيضا هي طير خضر لها مناقير صفر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كانت بيضا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محمد ابن كعب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هي طير سود بحرية، في مناقيرها وأظفارها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الحجارة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إنها العنقاء المغرب التي تضرب بها الامثال، قال عكرمة أبابيل أي مجتمعة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متتابعة بعضها في إثر بعض، قاله أبن عباس ومجاهد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وقيل مختلفة متفرقة، تجئ من كل ناحية من ها هنا وها ،هنا قاله ابن مسعود وابن زيد والاخفش قال النحاس وهذه الاقوال متفقة، وحقيقة المعنى أنها جماعات عظام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فلان يؤبل على فلان، أي يعظم عليه ويكثر، وهو مشتق من الابل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واختلف في واحد أبابيل، فقال الجوهري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الاخفش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جاءت إبلك أبابيل، أي فرقا، وطيرا أبابيل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يجئ في معنى التكثير، وهو من الجمع الذي لا واحد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بعضهم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واحده أبول مثل عجول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بعضهم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المبرد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إبيل مثل سكين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 أجد العرب تعرف له واحدا في غير الصحاح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وقيل في واحده إبال وقال رؤبة بن العجاج في الجمع</w:t>
      </w:r>
      <w:r>
        <w:rPr>
          <w:rFonts w:eastAsia="Amiri" w:cs="Amiri" w:ascii="Amiri" w:hAnsi="Amiri"/>
          <w:color w:val="111111"/>
          <w:sz w:val="28"/>
          <w:szCs w:val="28"/>
          <w:rtl w:val="true"/>
          <w:lang w:bidi="ar-SA"/>
        </w:rPr>
        <w:t>:</w:t>
      </w:r>
    </w:p>
    <w:p>
      <w:pPr>
        <w:sectPr>
          <w:footerReference w:type="default" r:id="rId44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ولعبت طير بهم أبابيل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فصيروا مثل كعصف مأكول </w:t>
      </w:r>
    </w:p>
    <w:p>
      <w:pPr>
        <w:pStyle w:val="BookText"/>
        <w:rPr/>
      </w:pPr>
      <w:r>
        <w:rPr>
          <w:rFonts w:ascii="IRNazanin" w:hAnsi="IRNazanin" w:eastAsia="IRNazanin"/>
          <w:color w:val="111111"/>
          <w:sz w:val="28"/>
          <w:sz w:val="28"/>
          <w:szCs w:val="28"/>
          <w:rtl w:val="true"/>
          <w:lang w:bidi="fa-IR"/>
        </w:rPr>
        <w:t>وقال الاعشى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طريق وجباررواء أصوله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 أبابيل من الطير تنعب</w:t>
      </w:r>
    </w:p>
    <w:p>
      <w:pPr>
        <w:pStyle w:val="BookText"/>
        <w:rPr/>
      </w:pPr>
      <w:r>
        <w:rPr>
          <w:rFonts w:ascii="IRNazanin" w:hAnsi="IRNazanin" w:eastAsia="IRNazanin"/>
          <w:color w:val="111111"/>
          <w:sz w:val="28"/>
          <w:sz w:val="28"/>
          <w:szCs w:val="28"/>
          <w:rtl w:val="true"/>
          <w:lang w:bidi="fa-IR"/>
        </w:rPr>
        <w:t>وقال آخر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كادت تهد من الاصوات راحلتي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سالت الارض بالجرد الابابيل</w:t>
      </w:r>
    </w:p>
    <w:p>
      <w:pPr>
        <w:pStyle w:val="BookText"/>
        <w:rPr/>
      </w:pPr>
      <w:r>
        <w:rPr>
          <w:rFonts w:ascii="IRNazanin" w:hAnsi="IRNazanin" w:eastAsia="IRNazanin"/>
          <w:color w:val="111111"/>
          <w:sz w:val="28"/>
          <w:sz w:val="28"/>
          <w:szCs w:val="28"/>
          <w:rtl w:val="true"/>
          <w:lang w:bidi="fa-IR"/>
        </w:rPr>
        <w:t>وقال آخر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تراهم إلى الداعي سراعا كأنهم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أبابيل طير تحت دجن مسخن</w:t>
      </w:r>
    </w:p>
    <w:p>
      <w:pPr>
        <w:pStyle w:val="BookText"/>
        <w:rPr/>
      </w:pPr>
      <w:r>
        <w:rPr>
          <w:rFonts w:ascii="Amiri" w:hAnsi="Amiri" w:eastAsia="Amiri" w:cs="Amiri"/>
          <w:color w:val="111111"/>
          <w:sz w:val="28"/>
          <w:sz w:val="28"/>
          <w:szCs w:val="28"/>
          <w:rtl w:val="true"/>
          <w:lang w:bidi="ar-SA"/>
        </w:rPr>
        <w:t>قال الفراء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واحد له من لفظه وزعم الرؤاسي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ثقة – أنه سمع في واحدها إبالة مشددة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وحكى الفراء إبالة مخففا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بعض العرب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ضعت على إبالة يريد خصبا على خصب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قال قائل إيبال كان صوابا مثل دينار و دنانير وقال إسحاق بن عبد الله بن الحارث بن نوفل الابابيل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مأخوذ من الابل المؤبلة وهي الاقاطيع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ترميهم بحجارة من سجيل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 الصحاح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حجارة من سجيل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حجارة من طين طبخت بنار جهنم، مكتوب فيها أسماء القوم، لقوله تعالى لنرسل عليهم حجارة من طين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مسومة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عبد الرحمن ابن أبزى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سجيل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السماء، وهي الحجارة التي نزلت على قوم لوط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وقيل من الجحيم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وهي سجين ثم أبدلت اللام ،نونا كما قالوا في أصيلان أصيلال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أبن مقبل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ضربا تواصت به الابطال سجينا</w:t>
      </w:r>
    </w:p>
    <w:p>
      <w:pPr>
        <w:sectPr>
          <w:footerReference w:type="default" r:id="rId44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وإنما هو سجيلا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الزجاج من سجيل أي مما كتب عليهم أن </w:t>
      </w:r>
    </w:p>
    <w:p>
      <w:pPr>
        <w:pStyle w:val="BookText"/>
        <w:rPr/>
      </w:pPr>
      <w:r>
        <w:rPr>
          <w:rFonts w:ascii="Amiri" w:hAnsi="Amiri" w:eastAsia="Amiri" w:cs="Amiri"/>
          <w:color w:val="111111"/>
          <w:sz w:val="28"/>
          <w:sz w:val="28"/>
          <w:szCs w:val="28"/>
          <w:rtl w:val="true"/>
          <w:lang w:bidi="ar-SA"/>
        </w:rPr>
        <w:t>يعذبوا به، مشتق من السجل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مضى القول في سجيل في هود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مستوفى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عكرمة كانت ترميهم بحجارة معها، فإذا أصاب أحدهم حجر منها خرج به الجدري لم ير قبل ذلك اليوم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الحجر كالحمصة وفوق العدسة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وقال ابن 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كان الحجر إذا وقع على أحدهم نفط جلده، فكان ذلك أول الجدري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وقراءة العامة ترميهم بالتاء، لتأنيث جماعة الطير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وقرأ الاعرج وطلحة يرميهم بالياء، أي يرميهم الله دليله قوله تعالى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ولكن الله رمی الانفال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ويجوز أن يكون راجعا إلى الطير، لخلوها من علامات التأنيث ولان تأنيثها غير حقيقي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فجعلهم كعصف مأكول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أي جعل الله أصحاب الفيل كورق الزرع إذا أكلته الدواب، فرمت به من أسفل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شبه تقطع أوصالهم بتفرق أجزائه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روى معناه عن ابن زيد وغيره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مضى القول في العصف في سورة الرحمن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ومما يدل على أنه ورق الزرع قول علقمة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تسقى مذانب قد مالت عصيفتها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حدورها من أتى الماء مطموم</w:t>
      </w:r>
    </w:p>
    <w:p>
      <w:pPr>
        <w:pStyle w:val="BookText"/>
        <w:rPr/>
      </w:pPr>
      <w:r>
        <w:rPr>
          <w:rFonts w:ascii="Amiri" w:hAnsi="Amiri" w:eastAsia="Amiri" w:cs="Amiri"/>
          <w:color w:val="111111"/>
          <w:sz w:val="28"/>
          <w:sz w:val="28"/>
          <w:szCs w:val="28"/>
          <w:rtl w:val="true"/>
          <w:lang w:bidi="ar-SA"/>
        </w:rPr>
        <w:t>وقال رؤبة بن العجاج</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ومسهم ما مس أصحاب الفيل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ترمیم حجارة من سجيل</w:t>
      </w:r>
    </w:p>
    <w:p>
      <w:pPr>
        <w:pStyle w:val="BookText"/>
        <w:rPr/>
      </w:pPr>
      <w:r>
        <w:rPr>
          <w:rFonts w:ascii="Amiri" w:hAnsi="Amiri" w:eastAsia="Amiri" w:cs="Amiri"/>
          <w:color w:val="111111"/>
          <w:sz w:val="28"/>
          <w:sz w:val="28"/>
          <w:szCs w:val="28"/>
          <w:rtl w:val="true"/>
          <w:lang w:bidi="ar-SA"/>
        </w:rPr>
        <w:t xml:space="preserve">ولعبت طير بهم أبابيل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فصيروا مثل كعصف مأكول</w:t>
      </w:r>
    </w:p>
    <w:p>
      <w:pPr>
        <w:sectPr>
          <w:footerReference w:type="default" r:id="rId44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العصف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جمع واحدته عصفة وعصافة، وعصيفة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وأدخل الكاف في كعصف للتشبيه مع مثل نحو قوله تعالى ليس كمثله شيء الشورى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ومعنى </w:t>
      </w:r>
    </w:p>
    <w:p>
      <w:pPr>
        <w:pStyle w:val="BookText"/>
        <w:rPr/>
      </w:pPr>
      <w:r>
        <w:rPr>
          <w:rFonts w:ascii="Amiri" w:hAnsi="Amiri" w:eastAsia="Amiri" w:cs="Amiri"/>
          <w:color w:val="111111"/>
          <w:sz w:val="28"/>
          <w:sz w:val="28"/>
          <w:szCs w:val="28"/>
          <w:rtl w:val="true"/>
          <w:lang w:bidi="ar-SA"/>
        </w:rPr>
        <w:t>مأكول مأكول حبه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يقال فلان ،حسن أي حسن وجهه وقال ابن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فجعلهم كعصف مأكول أن المراد به قشر البر، يعني الغلاف الذي تكون فيه حبة القمح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ويروى أن الحجر كان يقع على أحدهم فيخرج كل ما في جوفه، فيبقى كقشر الحنطة إذا خرجت منه الحبة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ابن مسعود لما رمت الطير بالحجارة، بعث الله ريحا فضربت الحجارة فزادتها شدة، فكانت لا تقع على أحد إلا هلك، ولم يسلم منهم إلا رجل من كندة، 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فإنك لو رأيت ولم تريه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لدى جنب المغمس ما لقينا</w:t>
      </w:r>
    </w:p>
    <w:p>
      <w:pPr>
        <w:pStyle w:val="BookText"/>
        <w:rPr/>
      </w:pPr>
      <w:r>
        <w:rPr>
          <w:rFonts w:ascii="Amiri" w:hAnsi="Amiri" w:eastAsia="Amiri" w:cs="Amiri"/>
          <w:color w:val="111111"/>
          <w:sz w:val="28"/>
          <w:sz w:val="28"/>
          <w:szCs w:val="28"/>
          <w:rtl w:val="true"/>
          <w:lang w:bidi="ar-SA"/>
        </w:rPr>
        <w:t>خشيت الله إذ قد بث طيرا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وظل سحابة مرت علينا</w:t>
      </w:r>
    </w:p>
    <w:p>
      <w:pPr>
        <w:pStyle w:val="BookText"/>
        <w:rPr/>
      </w:pPr>
      <w:r>
        <w:rPr>
          <w:rFonts w:ascii="Amiri" w:hAnsi="Amiri" w:eastAsia="Amiri" w:cs="Amiri"/>
          <w:color w:val="111111"/>
          <w:sz w:val="28"/>
          <w:sz w:val="28"/>
          <w:szCs w:val="28"/>
          <w:rtl w:val="true"/>
          <w:lang w:bidi="ar-SA"/>
        </w:rPr>
        <w:t>وباتت كلها تدعو بحق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كأن لها على الحبشان دينا</w:t>
      </w:r>
    </w:p>
    <w:p>
      <w:pPr>
        <w:pStyle w:val="BookText"/>
        <w:rPr/>
      </w:pPr>
      <w:r>
        <w:rPr>
          <w:rFonts w:ascii="Amiri" w:hAnsi="Amiri" w:eastAsia="Amiri" w:cs="Amiri"/>
          <w:color w:val="111111"/>
          <w:sz w:val="28"/>
          <w:sz w:val="28"/>
          <w:szCs w:val="28"/>
          <w:rtl w:val="true"/>
          <w:lang w:bidi="ar-SA"/>
        </w:rPr>
        <w:t>ويروى أنها لم تصبهم كلهم ، لكنها أصابت من شاء الله منهم وقد تقدم أن أميرهم رجع وشر ذمة لطيفة معه، فلما أخبروا بما رأوا هلكوا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فالله أعلم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ابن إسحاق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رد الله الحبشة عن مكة، عظمت العرب قريشا وقالوا أهل الله، قاتل عنهم، وكفاهم مئونة عدوهم، فكان ذلك نعمة من الله عليهم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السيوطي في الدر المنثور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أخرج ابن مردويه عن ابن عباس قال أنزل ألم تر كيف فعل ربك بمكة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أخرج ابن أبي حاتم وأبو نعيم في الدلائل عن عثمان بن المغيرة بن الاخنس قال كان من حديث أصحاب الفيل ان أبرهة الاشرم الحبشى كان ملك اليمن وان ابن ابنته أكسوم بن الصباح الحميرى خرج حاجا فلما انصرف من مكة نزل في كنيسة بنجران فغدا عليها ناس من أهل مكة</w:t>
      </w:r>
      <w:r>
        <w:rPr>
          <w:rFonts w:eastAsia="Amiri" w:cs="Amiri" w:ascii="Amiri" w:hAnsi="Amiri"/>
          <w:color w:val="111111"/>
          <w:sz w:val="28"/>
          <w:szCs w:val="28"/>
          <w:rtl w:val="true"/>
          <w:lang w:bidi="ar-SA"/>
        </w:rPr>
        <w:t>.</w:t>
      </w:r>
    </w:p>
    <w:p>
      <w:pPr>
        <w:sectPr>
          <w:footerReference w:type="default" r:id="rId44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فاخذوا ما فيها من الحلى وأخذوا متاع أكسوم فانصرف إلى جده </w:t>
      </w:r>
    </w:p>
    <w:p>
      <w:pPr>
        <w:pStyle w:val="BookText"/>
        <w:rPr/>
      </w:pPr>
      <w:r>
        <w:rPr>
          <w:rFonts w:ascii="Amiri" w:hAnsi="Amiri" w:eastAsia="Amiri" w:cs="Amiri"/>
          <w:color w:val="111111"/>
          <w:sz w:val="28"/>
          <w:sz w:val="28"/>
          <w:szCs w:val="28"/>
          <w:rtl w:val="true"/>
          <w:lang w:bidi="ar-SA"/>
        </w:rPr>
        <w:t>مغضبا فبعث رجلا من أصحابه يقال له شهر بن معقود على عشرين ألفا من خولان والاشعريين فساروا حتى نزلوا بارض خثعم فتنجت خثعم عن طريقهم فلما دنا من الطائف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خرج إليه ناس من بنى خثعم ونصر وثقيف فقالوا ما حاجتك إلى طائفنا وانما هي قرية صغيرة ولكنا ندلك على بيت بمكة يعبد و حرز من لجأ الليه من ملكه تم له ملك العرب فعليك به ودعنا منك فاتاه حتى إذا بلغ المغمس وجد ابلا لعبد المطلب مائة ناقة مقلدة فاتهبها بين أصحابه فلما بلغ ذلك عبد المطلب جاءه وكان جميلا وكان له صديق من أهل اليمن يقال له</w:t>
      </w:r>
    </w:p>
    <w:p>
      <w:pPr>
        <w:pStyle w:val="BookText"/>
        <w:rPr/>
      </w:pPr>
      <w:r>
        <w:rPr>
          <w:rFonts w:ascii="IRNazanin" w:hAnsi="IRNazanin" w:eastAsia="IRNazanin"/>
          <w:color w:val="111111"/>
          <w:sz w:val="28"/>
          <w:sz w:val="28"/>
          <w:szCs w:val="28"/>
          <w:rtl w:val="true"/>
          <w:lang w:bidi="fa-IR"/>
        </w:rPr>
        <w:t>ذو عمرو</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فسأله أن يرد عليه ابله فقال انى لا أطيق ذلك ولكن ان شئت أدخلتك على الملك فقال عبد المطلب افعل فادخله عليه فقال له ان لي اليك حاجة قال قضيت كل حاجة تطلبها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انا في بلد حرام وفي سبيل بين أرض العرب وارض العجم وكانت مائة ناقة لى مقلدة ترعى بهذا الوادي بين مكة وتهامة عليها عير أهلها وتخرج إلى تجارتنا وتتحمل من عدونا عدا عليها جيشك فاخذوها وليس مثلك يظلم من جاوره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فالتفت إلى ذى عمرو ثم ضرب باحدى يديه على الاخرى عجبا فقال لو سألني كل شيء أحوزه أعطيته اياه أما ابلك فقد رددنا اليك ومثلها معها فما يمنعك ان تكلمني في بنيتكم هذه وبلدكم هذه فقال له عبد المطلب</w:t>
      </w:r>
      <w:r>
        <w:rPr>
          <w:rFonts w:eastAsia="Amiri" w:cs="Amiri" w:ascii="Amiri" w:hAnsi="Amiri"/>
          <w:color w:val="111111"/>
          <w:sz w:val="28"/>
          <w:szCs w:val="28"/>
          <w:rtl w:val="true"/>
          <w:lang w:bidi="ar-SA"/>
        </w:rPr>
        <w:t>.</w:t>
      </w:r>
    </w:p>
    <w:p>
      <w:pPr>
        <w:sectPr>
          <w:footerReference w:type="default" r:id="rId44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أما بنيتنا هذه وبلدنا هذه فان لهما ربا ان شاء أن يمنعها منعهما ولكني انما أكلمك فى مالى فامر عند ذلك بالرحيل وقال لتهدمن الكعبة ولتنهين مكة فانصرف عبد المطلب وهو يقول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لاهم ان المرء يمنع رحله فامنع حلالك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يغلبن صليبهم ومحالهم عدوا محالك</w:t>
      </w:r>
    </w:p>
    <w:p>
      <w:pPr>
        <w:pStyle w:val="BookText"/>
        <w:rPr/>
      </w:pPr>
      <w:r>
        <w:rPr>
          <w:rFonts w:ascii="Amiri" w:hAnsi="Amiri" w:eastAsia="Amiri" w:cs="Amiri"/>
          <w:color w:val="111111"/>
          <w:sz w:val="28"/>
          <w:sz w:val="28"/>
          <w:szCs w:val="28"/>
          <w:rtl w:val="true"/>
          <w:lang w:bidi="ar-SA"/>
        </w:rPr>
        <w:t xml:space="preserve">فإذا فعلت فربما تحمى فامر ما بدا 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فإذا فعلت فانه أمر تتم به به فعالك</w:t>
      </w:r>
    </w:p>
    <w:p>
      <w:pPr>
        <w:pStyle w:val="BookText"/>
        <w:rPr/>
      </w:pPr>
      <w:r>
        <w:rPr>
          <w:rFonts w:ascii="Amiri" w:hAnsi="Amiri" w:eastAsia="Amiri" w:cs="Amiri"/>
          <w:color w:val="111111"/>
          <w:sz w:val="28"/>
          <w:sz w:val="28"/>
          <w:szCs w:val="28"/>
          <w:rtl w:val="true"/>
          <w:lang w:bidi="ar-SA"/>
        </w:rPr>
        <w:t xml:space="preserve">وغدوا غدا بجموعهم والفيل كي يسبوا عيالك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فإذا تركتهم وكعبتا فوا حربا هنالك</w:t>
      </w:r>
    </w:p>
    <w:p>
      <w:pPr>
        <w:pStyle w:val="BookText"/>
        <w:rPr/>
      </w:pPr>
      <w:r>
        <w:rPr>
          <w:rFonts w:ascii="Amiri" w:hAnsi="Amiri" w:eastAsia="Amiri" w:cs="Amiri"/>
          <w:color w:val="111111"/>
          <w:sz w:val="28"/>
          <w:sz w:val="28"/>
          <w:szCs w:val="28"/>
          <w:rtl w:val="true"/>
          <w:lang w:bidi="ar-SA"/>
        </w:rPr>
        <w:t>فلما توجه شهر وأصحاب الفيل وقد أجمعوا ما أجمعوا طفق كلما وجهوه أناخ وبرك فإذا صرفوه عنها من حيث أتى أسرع السير فلم يزل كذلك حتى غشيهم الليل وخرجت عليهم طير من البحر لها خراطيم كأنها البلس شبيهة بالوطواط حمر وسود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رأوها أشفقوا منها وسقط في أيديهم فرمتهم بحجارة مد حرجة كالبنادق تقع على رأس الرجل فتخرج من جوفه فلما أصبحوا من الغد أصبح عبد المطلب ومن معه على جبالهم فلم يروا أحدا غشيهم فبعث ابنه على فرس له سريع ينظر ما لقوا فإذا هم مشدخين جميعا فرجع يرفع رأسه كاشفا عن فخذه فلما رأى ذلك أبوه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ان ابني أفرس العرب وما كشف عن فخذه الا بشيرا أو نذيرا فلما دننا من ناديهم قالوا ما وراءك قال هلكوا جميعا فخرج عبد المطلب وأصحابه فاخذوا أموالهم وقال عبد المطلب شعرا في المعنى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أنت منعت الجيش والافيالا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رعوا بمكة الافيالا</w:t>
      </w:r>
    </w:p>
    <w:p>
      <w:pPr>
        <w:pStyle w:val="BookText"/>
        <w:rPr/>
      </w:pPr>
      <w:r>
        <w:rPr>
          <w:rFonts w:ascii="Amiri" w:hAnsi="Amiri" w:eastAsia="Amiri" w:cs="Amiri"/>
          <w:color w:val="111111"/>
          <w:sz w:val="28"/>
          <w:sz w:val="28"/>
          <w:szCs w:val="28"/>
          <w:rtl w:val="true"/>
          <w:lang w:bidi="ar-SA"/>
        </w:rPr>
        <w:t>وقد خشينا منهم القتالا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وكل أمر منهم معضالا</w:t>
      </w:r>
    </w:p>
    <w:p>
      <w:pPr>
        <w:pStyle w:val="BookText"/>
        <w:rPr/>
      </w:pPr>
      <w:r>
        <w:rPr>
          <w:rFonts w:ascii="Amiri" w:hAnsi="Amiri" w:eastAsia="Amiri" w:cs="Amiri"/>
          <w:color w:val="111111"/>
          <w:sz w:val="28"/>
          <w:sz w:val="28"/>
          <w:szCs w:val="28"/>
          <w:rtl w:val="true"/>
          <w:lang w:bidi="ar-SA"/>
        </w:rPr>
        <w:t>شكرا وحمدا لك ذا الجلالا</w:t>
      </w:r>
    </w:p>
    <w:p>
      <w:pPr>
        <w:sectPr>
          <w:footerReference w:type="default" r:id="rId44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فانصرف شهر هاربا وحده فاول منزل نزله سقطت يده اليمنى ثم نزل </w:t>
      </w:r>
    </w:p>
    <w:p>
      <w:pPr>
        <w:pStyle w:val="BookText"/>
        <w:rPr/>
      </w:pPr>
      <w:r>
        <w:rPr>
          <w:rFonts w:ascii="Amiri" w:hAnsi="Amiri" w:eastAsia="Amiri" w:cs="Amiri"/>
          <w:color w:val="111111"/>
          <w:sz w:val="28"/>
          <w:sz w:val="28"/>
          <w:szCs w:val="28"/>
          <w:rtl w:val="true"/>
          <w:lang w:bidi="ar-SA"/>
        </w:rPr>
        <w:t>منزلا آخر فسقطت رجله اليمنى فاتى منزله وقومه وهو جسد لا أعضاء له فاخبرهم الخبر ثم فاضت نفسه وهم ينظرون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أخرج عبد بن حميد وابن المنذر وابن مردويه وأبو نعيم والبيهقي معا في الدلائل عن ابن عباس قال جاء أصحاب الفيل حتى نزلوا الصفاح فأتاهم عبد المطلب فقال أن هذا بيت الله لم يسلط عليه أحد قالوا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نرجع حتى نهدمه وكانوا لا يقدمون فيلهم الا تأخر فدعا الله الطير الابابيل فاعطاها حجارة سودا عليهم الطين فلما حاذتهم رمتهم فما بقى منهم أحد الا أخذته الحكة فكان لا يحك انسان منهم جلده الا تساقط لحمه</w:t>
      </w:r>
    </w:p>
    <w:p>
      <w:pPr>
        <w:pStyle w:val="BookText"/>
        <w:rPr/>
      </w:pP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أخرج ابن المنذر والحاكم وصححه وأبو نعيم والبيهقي عن ابن عباس قال أقبل أصحاب الفيل حتى إذا دنوا من مكة استقبلهم عبد المطلب فقال لملكهم ما جاء بك الينا ألا بعثت فنأتيك بكل شيء أردت 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أخبرت بهذا البيت الذى لا يدخله أحد الا أمن فجئت أخيف أهله فقال انا ناتيك بكل شيء تريد فارجع فابي أن يرجع الا ان يدخله وانطلق يسير نحوه وتخلف عبد المطلب فقام على جبل فقال لا أشهد مهلك هذا البيت وأهله ثم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اللهم ان لكل اله حلالا فامنع حلالك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يغلبن محالهم أبدا محالك</w:t>
      </w:r>
    </w:p>
    <w:p>
      <w:pPr>
        <w:pStyle w:val="BookText"/>
        <w:rPr/>
      </w:pPr>
      <w:r>
        <w:rPr>
          <w:rFonts w:ascii="Amiri" w:hAnsi="Amiri" w:eastAsia="Amiri" w:cs="Amiri"/>
          <w:color w:val="111111"/>
          <w:sz w:val="28"/>
          <w:sz w:val="28"/>
          <w:szCs w:val="28"/>
          <w:rtl w:val="true"/>
          <w:lang w:bidi="ar-SA"/>
        </w:rPr>
        <w:t>اللهم فان فعلت فامر ما بدا لك فاقبلت مثل السحابة من نحو البحر حتى أظلتهم طيرا أبابيل التى قال الله ترميهم بحجارة من سجيل فجعل الفيل يعج عجا فجعلهم كعصف ماكول</w:t>
      </w:r>
      <w:r>
        <w:rPr>
          <w:rFonts w:eastAsia="Amiri" w:cs="Amiri" w:ascii="Amiri" w:hAnsi="Amiri"/>
          <w:color w:val="111111"/>
          <w:sz w:val="28"/>
          <w:szCs w:val="28"/>
          <w:rtl w:val="true"/>
          <w:lang w:bidi="ar-SA"/>
        </w:rPr>
        <w:t>.</w:t>
      </w:r>
    </w:p>
    <w:p>
      <w:pPr>
        <w:sectPr>
          <w:footerReference w:type="default" r:id="rId44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عنه أخرج عبد بن حميد عن قتادة في قوله ألم تر كيف فعل ربك </w:t>
      </w:r>
    </w:p>
    <w:p>
      <w:pPr>
        <w:pStyle w:val="BookText"/>
        <w:rPr/>
      </w:pPr>
      <w:r>
        <w:rPr>
          <w:rFonts w:ascii="Amiri" w:hAnsi="Amiri" w:eastAsia="Amiri" w:cs="Amiri"/>
          <w:color w:val="111111"/>
          <w:sz w:val="28"/>
          <w:sz w:val="28"/>
          <w:szCs w:val="28"/>
          <w:rtl w:val="true"/>
          <w:lang w:bidi="ar-SA"/>
        </w:rPr>
        <w:t>باصحاب الفيل قال أقبل ابرهة الاشرم بالحبشة ومن تبعه من غواة أهل اليمن إلى بيت الله ليهدموه من أجل بيعة لهم أصابها العرب بارض اليمن فاقبلوا بفيلهم حتى إذا كانوا بالصفاح فكانوا إذا وجهوه إلى بيت الله ألق يجرانه إلى الارض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فإذا وجهوه قبل بلادهم انطلق وله هرولة حتى إذا كانوا ببجلة اليمانية بعث الله عليهم طيرا أبابيل بيضا وهى الكبيرة فجعلت ترميهم بها حتى جعلهم الله كعصف مأكول فنجا أبو يكسوم فجعل كلما نزل أرضا تساقط بعض لحمه حتى إذا أتى قومه فاخبرهم الخير ثم هلك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عنه أخرج ابن المنذر عن ابن جريج في قوله ألم تر كيف فعل ربك باصحاب الفيل قال أبو يكسوم جبار من الجبابرة جاء بالفيل يسوقه معه الحبش ليهدم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زعم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بيت الله من أجل بيعة كانت هدمت باليمن فلما دنا الفيل من الحرم ضرب بجرانه فإذا أرادوا به الرجعة عن الحرم أسرع الهرولة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عنه أخرج ابن أبي شيبة عن سعيد بن جبير قال أقبل أب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يكسوم صاحب الحبشة ومعه الفيل فلما انتهى إلى الحرم برك الفيل فابي أن يدخل الحرم فإذا وجه راجعا أسرع راجعا وإذا ارتد على الحرم أبي فارسل الله عليهم طيرا صغارا بيضا في أفواهها حجارة أمثال الحمص لا تقع على أحد الا هلك</w:t>
      </w:r>
      <w:r>
        <w:rPr>
          <w:rFonts w:eastAsia="Amiri" w:cs="Amiri" w:ascii="Amiri" w:hAnsi="Amiri"/>
          <w:color w:val="111111"/>
          <w:sz w:val="28"/>
          <w:szCs w:val="28"/>
          <w:rtl w:val="true"/>
          <w:lang w:bidi="ar-SA"/>
        </w:rPr>
        <w:t>.</w:t>
      </w:r>
    </w:p>
    <w:p>
      <w:pPr>
        <w:sectPr>
          <w:footerReference w:type="default" r:id="rId45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عنه أخرج عبد بن حميد عن ابن عباس قال جاء أصحاب الفيل حتى نزلوا الصفاح فأتاهم عبد المطلب فقال ان هذا بيت لم يسلط عليه أحد قالوا لا نرجع حتى نهدمه وكانوا لا يقدمون فيلهم الا تأخر فدعا الله الطير الابابيل فاعطاها حجارة سودا عليها الطين فلما حاذت بهم صفت عليهم ثم </w:t>
      </w:r>
    </w:p>
    <w:p>
      <w:pPr>
        <w:pStyle w:val="BookText"/>
        <w:rPr/>
      </w:pPr>
      <w:r>
        <w:rPr>
          <w:rFonts w:ascii="Amiri" w:hAnsi="Amiri" w:eastAsia="Amiri" w:cs="Amiri"/>
          <w:color w:val="111111"/>
          <w:sz w:val="28"/>
          <w:sz w:val="28"/>
          <w:szCs w:val="28"/>
          <w:rtl w:val="true"/>
          <w:lang w:bidi="ar-SA"/>
        </w:rPr>
        <w:t xml:space="preserve">رمتهم فما بق منهم أحد الا أصابته الحكة وكانوا لا يحك انسان منهم جلده الا تساقط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جلده</w:t>
      </w:r>
    </w:p>
    <w:p>
      <w:pPr>
        <w:pStyle w:val="BookText"/>
        <w:rPr/>
      </w:pP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عنه أخرج عبد الرزاق وعبد بن حميد وابن المنذر وأبو نعيم في الدلائل عن ابن عباس قال لما أرسل الله الحجارة على أصحاب الفيل جعل لا يقع منها حجر الا سقط وذلك أول ما كان الجدرى ثم أرسل الله سيلا فذهب بهم فالقاهم في البحر قيل فما الابابيل قال الفرق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أخرج عبد بن حميد وابن جرير وابن المنذر وابن أبي حاتم والبيهقي في الدلائل عن ابن مسعود طيرا أبابيل قال هي الفرق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أخرج الفريابي وعبد بن حميد عن ابن عباس طيرا أبابيل قال فوجا بعد فوج كانت تخرج عليهم من البحر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عنه أخرج ابن أبي شيبة وعبد بن حميد وابن جرير وابن المنذر وابن مردويه والبيهقي في الدلائل عن ابن عباس في قوله طيرا أبابيل قال خضر لها خراطيم كخراطيم الابل وأنف كانف الكلاب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أخرج عبد بن حميد عن ابن عباس طيرا أبابيل قال لها أكف كاكف الرجل وأنياب كانياب السباع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عنه أخرج سعيد بن منصور وابن أبي شيبة وابن المنذر وابن أبي حاتم وأبو نعيم والبيهقي معا في الدلائل عن عبيد بن عمير الليثى قال لما أراد الله أن يهلك أصحاب الفيل بعث الله عليهم طيرا نشأت من البحر كأنها الخطاطيف بكف كل طير منها ثلاثة أحجار مجزعة في منقاره حجر وحجران في رجليه</w:t>
      </w:r>
      <w:r>
        <w:rPr>
          <w:rFonts w:eastAsia="Amiri" w:cs="Amiri" w:ascii="Amiri" w:hAnsi="Amiri"/>
          <w:color w:val="111111"/>
          <w:sz w:val="28"/>
          <w:szCs w:val="28"/>
          <w:rtl w:val="true"/>
          <w:lang w:bidi="ar-SA"/>
        </w:rPr>
        <w:t>.</w:t>
      </w:r>
    </w:p>
    <w:p>
      <w:pPr>
        <w:sectPr>
          <w:footerReference w:type="default" r:id="rId45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جاءت حتى صفت على رؤسهم ثم صاحت وألقت ما في أرجلها ومناقيرها فما من حجر وقع منها على رجل الاخرج من الجانب الآخر أن </w:t>
      </w:r>
    </w:p>
    <w:p>
      <w:pPr>
        <w:pStyle w:val="BookText"/>
        <w:rPr/>
      </w:pPr>
      <w:r>
        <w:rPr>
          <w:rFonts w:ascii="Amiri" w:hAnsi="Amiri" w:eastAsia="Amiri" w:cs="Amiri"/>
          <w:color w:val="111111"/>
          <w:sz w:val="28"/>
          <w:sz w:val="28"/>
          <w:szCs w:val="28"/>
          <w:rtl w:val="true"/>
          <w:lang w:bidi="ar-SA"/>
        </w:rPr>
        <w:t>وقع على رأسه خرج من دبره وان وقع على شيء من بدنه خرج من الجانب الآخر وبعث الله ريحا شديدا فضربت أرجلها فزادها شدة فاهلكوا جميعا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عنه أخرج سعيد بن منصور وعبد بن حميد وابن جرير وابن أبي حاتم والبيهقي في الدلائل عن عكرمة طيرا أبابيل قال طير بيض وفي لفظ خضر جاءت من قبل البحر كان وجوهها وجوه السباع لم تر قبل ذلك ولا بعده فائرت في جلودهم مثل الجدرى فانه أول ما رؤى الجدرى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أخرج ابن مردويه عن ابن عباس ألم تر كيف فعل ربك باصحاب الفيل لما أقبل أصحاب الفيل يريدون مكة ورأسهم أبو يكسوم الحبشى حتى أتوا المغمس أتتهم طير في منقار كل طير حجر وفي رجليه حجران فرمتهم بها فذلك قوله وأرسل عليهم طيرا أبابيل يقول يتبع بعضها بعضا ترميهم بحجارة من سجيل يقول من طين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 وكانت من جزع أظفار مثل بعر الغتم فرمتهم بها فجعلهم كعصف مأكول وهو ورق الزرع البالى المأكول يقول خرقتهم الحجارة كما يتخرق ورق الزرع البالى المأكول قال وكان اقبال هؤلاء إلى مكة قبل أن يولد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بثلاث وعشرين سنة</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عنه أخرج ابن المنذر عن أبى الكنود ترميهم بحجارة من سجيل قال دون الحمصة وفوق العدسة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عنه أخرج عبد الرزاق وعبد بن حميد عن عمر ان طيرا أبابيل قال طير كثيرة جاءت بحجارة كثيرة أكبرها مثل الحمصة وأصغرها مثل العدسة </w:t>
      </w:r>
      <w:r>
        <w:rPr>
          <w:rFonts w:eastAsia="Amiri" w:cs="Amiri" w:ascii="Amiri" w:hAnsi="Amiri"/>
          <w:color w:val="111111"/>
          <w:sz w:val="28"/>
          <w:szCs w:val="28"/>
          <w:rtl w:val="true"/>
          <w:lang w:bidi="ar-SA"/>
        </w:rPr>
        <w:t>.</w:t>
      </w:r>
    </w:p>
    <w:p>
      <w:pPr>
        <w:sectPr>
          <w:footerReference w:type="default" r:id="rId45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عنه أخرج أبو نعيم في الدلائل من طريق عكرمة عن ابن </w:t>
      </w:r>
    </w:p>
    <w:p>
      <w:pPr>
        <w:pStyle w:val="BookText"/>
        <w:rPr/>
      </w:pPr>
      <w:r>
        <w:rPr>
          <w:rFonts w:ascii="Amiri" w:hAnsi="Amiri" w:eastAsia="Amiri" w:cs="Amiri"/>
          <w:color w:val="111111"/>
          <w:sz w:val="28"/>
          <w:sz w:val="28"/>
          <w:szCs w:val="28"/>
          <w:rtl w:val="true"/>
          <w:lang w:bidi="ar-SA"/>
        </w:rPr>
        <w:t>عباس في قوله ترميهم بحجارة من سجيل قال بحجارة مثل البندق وبها نضح حمرة مختمة مع كل طائر ثلاثة أحجار حجران في رجليه وحجر في منقاره حلقت عليهم من السماء ثم أرسلت تلك الحجارة عليهم فلم تعد عسكرهم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أخرج أبو نعيم عن نوفل بن معاوية الديلمي قال رأيت الحصى التي رمى بها أصحاب الفيل حصى مثل الحمص وأكبر من العدس حمر مختمة كأنها جزع ظفار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عنه أخرج أبو نعيم عن حكيم بن حزام قال كانت في المقدار من الحمصة والعدسة حصى به نضح أحمر مختمة كالجزع فلولا انه عذب به قوم أخذت منه ما اتخذه لى مسجداً وهى بمكة كثير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عنه أخرج أبو نعيم عن أم كرز الخزاعية قالت رأيت الحجارة التي رمى بها أصحاب الفيل حمرا مختمة كأنها جرع ظفار فمن قال غير ذلك فلم ير منها شياً ولم يصبهم كلهم وقد أفلت منهم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عنه أخرج أبو نعيم عن محمد بن كعب القرظي قال جاؤا بفيلين فاما محمود فربض وأما الآخر فشجع فحصب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أخرج أبو نعيم عن عطاء بن يسار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من كلم قائد الفيل وسائسه قال لهما أخبرانى خبر الفيل قالا أقبلنا به وهو فيل الملك النجاشي الاكبر لم يسر به قط إلى جمع الا هزمهم فلما دنا من الحرم جعلنا كلما نوجهه إلى الحرم يربض فتارة نضربه فيهبط وتارة نضربه حتى نمل ثم نتركه </w:t>
      </w:r>
      <w:r>
        <w:rPr>
          <w:rFonts w:eastAsia="Amiri" w:cs="Amiri" w:ascii="Amiri" w:hAnsi="Amiri"/>
          <w:color w:val="111111"/>
          <w:sz w:val="28"/>
          <w:szCs w:val="28"/>
          <w:rtl w:val="true"/>
          <w:lang w:bidi="ar-SA"/>
        </w:rPr>
        <w:t>.</w:t>
      </w:r>
    </w:p>
    <w:p>
      <w:pPr>
        <w:sectPr>
          <w:footerReference w:type="default" r:id="rId45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فلما انتهى إلى المغمس ربض فلم يقم فطلع العذاب فقلنا نجا غيركما قالا نعم ليس كلهم أصابه العذاب وولى أبرهة ومن تبعه يريد بلاده كلما </w:t>
      </w:r>
    </w:p>
    <w:p>
      <w:pPr>
        <w:pStyle w:val="BookText"/>
        <w:rPr/>
      </w:pPr>
      <w:r>
        <w:rPr>
          <w:rFonts w:ascii="Amiri" w:hAnsi="Amiri" w:eastAsia="Amiri" w:cs="Amiri"/>
          <w:color w:val="111111"/>
          <w:sz w:val="28"/>
          <w:sz w:val="28"/>
          <w:szCs w:val="28"/>
          <w:rtl w:val="true"/>
          <w:lang w:bidi="ar-SA"/>
        </w:rPr>
        <w:t>دخلوا أرضا وقع منهم عضو حتى انتهوا إلى بلاد خثعم وليس عليه غير رأسه فمات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أخرج أبو نعيم من طريق عطاء والضحاك عن ابن عباس ان أبرهة الاشرم قدم من اليمن يريد هدم الكعبة فارسل الله عليهم طيرا أبابيل يريد مجتمعة لها خراطيم تحمل حصاة في منقارها وحصاتين في رجليها ترسل واحدة على رأس الرجل فيسيل لحمه ودمه وتبقى عظاما خاوية لا لحم عليها ولا جلد ولا دم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54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عنه أخرج أبو نعيم عن عثمان بن عفان انه سأل رجلا من هذيل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أخبرني عن يوم الفيل فقال بعثت يوم الفيل طليعة على فرس لي أنثى فرأيت طيرا خرجت من الحرم في كل منقار طير منها حجر و في رجل كل طير منها حجر و هاجت ريح و ظلمة حتى قعدت بی فرسي مرتين فمسحتهم مسحة كلفته كرداك و انجلت الظلمة و سكنت الريح قال فنظرت إلى القوم خامدين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عنه أخرج ابن مردويه و أبو نعيم عن أبي صالح انه رأى عند أم هانی بنت أبي طالب من تلك الحجارة نحوا من قفيز مخططة بحمرة كأنها جزع ظفار مكتوب في الحجر اسمه واسم أبيه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عنه أخرج ابن جرير و ابن المنذر و البيهقي في الدلائل عن ابن عباس فجعلهم كعصف يقول كالتين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عنه أخرج عبد الرزاق و عبد بن حميد و ابن المنذر و البيهقي في الدلائل عن ابن عباس فجعلهم كعصف مأكول قال هو التبن</w:t>
      </w:r>
      <w:r>
        <w:rPr>
          <w:rFonts w:eastAsia="Amiri" w:cs="Amiri" w:ascii="Amiri" w:hAnsi="Amiri"/>
          <w:color w:val="111111"/>
          <w:sz w:val="28"/>
          <w:szCs w:val="28"/>
          <w:rtl w:val="true"/>
          <w:lang w:bidi="ar-SA"/>
        </w:rPr>
        <w:t>.</w:t>
      </w:r>
    </w:p>
    <w:p>
      <w:pPr>
        <w:sectPr>
          <w:footerReference w:type="default" r:id="rId45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58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عنه أخرج الفريابي و عبد بن حميد و ابن جرير و ابن المنذر عن مجاهد كعصف مأكول قال ورق الحنطة</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عنه أخرج الفريابي و عبد بن حميد و ابن أبي حاتم عن سعيد بن جبير قال العصف المأكول ورق الحنطة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عنه أخرج عبد بن حميد عن طاوس كعصف مأكول قال ورق الحنطة فيها النقب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عنه أخرج عبد بن حميد عن عكرمة كعصف مأكول قال إذا أكل فصار أجوف</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عنه أخرج ابن المنذر و ابن أبي حاتم و أبو نعيم في الدلائل عن ابن عباس كعصف مأكول قال هو الطيور عصافه الزرع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عنه أخرج ابن اسحاق في السيرة والواقدي و ابن مردويه و أبو نعيم و البيهقي عن عائشة قالت لقد رأيت سائس الفيل و قائده بمكة أعميين مقعدين يستطعمان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64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عنه أخرج عبد بن حميد و البيهقي في الدلائل عن ابن أبزى قال ولد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عام الفيل</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عنه أخرج ابن اسحق و أبو نعيم و البيهقي عن قيس بن مخرمة قال ولدت أنا و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عام الفيل و أخرج البيهقي عن محمد بن جبير بن مطعم قال ولد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عام الفيل و كانت عكاظ بعد الفيل بخمس عشرة سنة و بنى البيت على رأس خمس وعشرين سنة من الفيل و تنبأ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على رأس أربعين من الفيل</w:t>
      </w:r>
      <w:r>
        <w:rPr>
          <w:rFonts w:eastAsia="IRNazanin" w:cs="IRNazanin"/>
          <w:color w:val="111111"/>
          <w:sz w:val="28"/>
          <w:szCs w:val="28"/>
          <w:rtl w:val="true"/>
          <w:lang w:bidi="fa-IR"/>
        </w:rPr>
        <w:t>.</w:t>
      </w:r>
    </w:p>
    <w:p>
      <w:pPr>
        <w:sectPr>
          <w:footerReference w:type="default" r:id="rId45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66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عنه حدثنا ابن حميد قال حدثنا سلمة عن ابن إسحاق عن العباس بن عبد الله بن معبد بن العباس عن بعض أهله أن عبد المطلب توفى ورسول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ثماني سنين وكان بعضهم يقول توفى عبد المطلب ورسول الله ابن عشر سنين</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المنابع</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448/1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216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تفسير القمي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442/2</w:t>
      </w:r>
      <w:r>
        <w:rPr>
          <w:rFonts w:ascii="Amiri" w:hAnsi="Amiri" w:eastAsia="Amiri" w:cs="Amiri"/>
          <w:color w:val="111111"/>
          <w:sz w:val="28"/>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كمال الدين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إلى </w:t>
      </w:r>
      <w:r>
        <w:rPr>
          <w:rFonts w:eastAsia="Amiri" w:cs="Amiri" w:ascii="Amiri" w:hAnsi="Amiri"/>
          <w:color w:val="111111"/>
          <w:sz w:val="28"/>
          <w:szCs w:val="28"/>
          <w:lang w:bidi="ar-SA"/>
        </w:rPr>
        <w:t>181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فضائل ابن شاذان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كنز الفوائد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184/18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233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التبيان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409/10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الكشاف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717/4</w:t>
      </w:r>
    </w:p>
    <w:p>
      <w:pPr>
        <w:sectPr>
          <w:footerReference w:type="default" r:id="rId45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الجامع لاحكام القرآن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187/10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الدر المنثور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572/8</w:t>
      </w:r>
      <w:r>
        <w:rPr>
          <w:rFonts w:eastAsia="Amiri" w:cs="Amiri" w:ascii="Amiri" w:hAnsi="Amiri"/>
          <w:color w:val="111111"/>
          <w:sz w:val="28"/>
          <w:szCs w:val="28"/>
          <w:rtl w:val="true"/>
          <w:lang w:bidi="ar-SA"/>
        </w:rPr>
        <w:t xml:space="preserve"> . </w:t>
      </w:r>
      <w:bookmarkStart w:id="724" w:name="pg16511_162755"/>
    </w:p>
    <w:p>
      <w:pPr>
        <w:pStyle w:val="Heading3"/>
        <w:numPr>
          <w:ilvl w:val="2"/>
          <w:numId w:val="1"/>
        </w:numPr>
        <w:rPr/>
      </w:pPr>
      <w:bookmarkStart w:id="725" w:name="__RefHeading___Toc9283740_1280447820"/>
      <w:bookmarkStart w:id="726" w:name="_Toc256"/>
      <w:bookmarkEnd w:id="724"/>
      <w:bookmarkEnd w:id="725"/>
      <w:r>
        <w:rPr/>
        <w:t>2</w:t>
      </w:r>
      <w:r>
        <w:rPr>
          <w:rtl w:val="true"/>
        </w:rPr>
        <w:t xml:space="preserve">- </w:t>
      </w:r>
      <w:r>
        <w:rPr>
          <w:rtl w:val="true"/>
        </w:rPr>
        <w:t>باب اخبار أبي طالب</w:t>
      </w:r>
      <w:bookmarkEnd w:id="726"/>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الكليني عن محمد بن يحيى عن سعد بن عبد الله، عن جماعة من أصحابنا، عن أحمد بن هلال، عن امية بن علي القيسي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حدثني درست ابن أبي منصور أنه سأل أبا الحسن الاول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أكان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محجوجا بأبي طالب ؟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ولكنه كان مستودعا للوصايا فدفعها إليه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فدفع إليه الوصايا على أنه محجوج به؟ فقال لو كان محجوجا به ما دفع إليه الوصية،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كان حال أبي طالب ؟ قال أقر بالنبي وبما جاء به ودفع إليه الوصايا ومات من يومه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عن محمد بن يحيى، عن سعد بن عبد الله، عن إبراهيم بن محمد الثقفي، عن علي بن المعلى عن أخيه محمد، عن درست بن أبي منصور، عن علي بن أبي حمزة عن أبي بصير، عن أبي عبد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ولد النبي لا مكث أياما ليس له لبن فألقاه أبو طالب على ثدي نفسه، فأنزل الله فيه لبنا فرضع منه أياما حتى وقع أبو طالب على حليمة السعدية فدفعه إليها</w:t>
      </w:r>
      <w:r>
        <w:rPr>
          <w:rFonts w:eastAsia="Amiri" w:cs="Amiri" w:ascii="Amiri" w:hAnsi="Amiri"/>
          <w:color w:val="111111"/>
          <w:sz w:val="28"/>
          <w:szCs w:val="28"/>
          <w:rtl w:val="true"/>
          <w:lang w:bidi="ar-SA"/>
        </w:rPr>
        <w:t>.</w:t>
      </w:r>
    </w:p>
    <w:p>
      <w:pPr>
        <w:sectPr>
          <w:footerReference w:type="default" r:id="rId45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عن علي بن إبراهيم، عن أبيه، عن ابن أبي عمير، عن هشام ابن سالم، عن ابي عبد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مثل أبي طالب مثل أصحاب الكهف أسروا الايمان وأظهروا الشرك فآتاهم الله أجرهم مرتين</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عنه عن الحسين بن محمد ومحمد بن يحيى، عن أحمد بن إسحاق، عن بكر بن محمد الازدي، عن إسحاق بن جعفر، عن ابيه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قيل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إنهم يزعمون أن أبا طالب كان كافرا؟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كذبوا كيف يكون كافرا وهو يقول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ألم تعلموا أنا وجدنا محمدا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نبیا کموسى خط في أول الكتب</w:t>
      </w:r>
    </w:p>
    <w:p>
      <w:pPr>
        <w:pStyle w:val="BookText"/>
        <w:rPr/>
      </w:pPr>
      <w:r>
        <w:rPr>
          <w:rFonts w:ascii="Amiri" w:hAnsi="Amiri" w:eastAsia="Amiri" w:cs="Amiri"/>
          <w:color w:val="111111"/>
          <w:sz w:val="28"/>
          <w:sz w:val="28"/>
          <w:szCs w:val="28"/>
          <w:rtl w:val="true"/>
          <w:lang w:bidi="ar-SA"/>
        </w:rPr>
        <w:t>وفي حديث آخر كيف يكون أبو طالب كافرا وهو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لقد علموا أن ابننا لا مكذب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لدينا ولا يعبأ بقيل الا باطل</w:t>
      </w:r>
    </w:p>
    <w:p>
      <w:pPr>
        <w:pStyle w:val="BookText"/>
        <w:rPr/>
      </w:pPr>
      <w:r>
        <w:rPr>
          <w:rFonts w:ascii="Amiri" w:hAnsi="Amiri" w:eastAsia="Amiri" w:cs="Amiri"/>
          <w:color w:val="111111"/>
          <w:sz w:val="28"/>
          <w:sz w:val="28"/>
          <w:szCs w:val="28"/>
          <w:rtl w:val="true"/>
          <w:lang w:bidi="ar-SA"/>
        </w:rPr>
        <w:t xml:space="preserve">وأبيض يستسق الغمام بوجهه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ثمال اليتامى عصمة للارامل</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عنه عن علي بن إبراهيم، عن أبيه، عن ابن أبي عمير، عن هشام بن الحكم، عن أبي 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بينا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في المسجد الحرام وعليه ثياب له جدد فألق المشركون عليه سلا ناقة فملؤوا ثيابه بها، فدخله من ذلك ما شاء الله فذهب إلى أبي طالب فقال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عم كيف ترى حسبي فيكم؟ فقال له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وما ذا يا ابن أخي؟ فأخبره الخبر، فدعا أبو طالب حمزة وأخذ السيف وقال لحمزة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خذ السلا ثم توجه إلى القوم والنبي معه فأتى قريشا وهم حول الكعبة، فلما رأوه عرفوا الشر في وجهه، ثم قال لحمزة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أمر السلا على سبالهم ففعل ذلك حتى أتى على آخرهم، ثم التفت أبو طالب إلى</w:t>
      </w:r>
    </w:p>
    <w:p>
      <w:pPr>
        <w:pStyle w:val="BookText"/>
        <w:rPr/>
      </w:pPr>
      <w:r>
        <w:rPr>
          <w:rFonts w:ascii="IRNazanin" w:hAnsi="IRNazanin" w:eastAsia="IRNazanin"/>
          <w:color w:val="111111"/>
          <w:sz w:val="28"/>
          <w:sz w:val="28"/>
          <w:szCs w:val="28"/>
          <w:rtl w:val="true"/>
          <w:lang w:bidi="fa-IR"/>
        </w:rPr>
        <w:t>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ابن أخي هذا حسبك فينا</w:t>
      </w:r>
      <w:r>
        <w:rPr>
          <w:rFonts w:eastAsia="IRNazanin" w:cs="IRNazanin"/>
          <w:color w:val="111111"/>
          <w:sz w:val="28"/>
          <w:szCs w:val="28"/>
          <w:rtl w:val="true"/>
          <w:lang w:bidi="fa-IR"/>
        </w:rPr>
        <w:t>.</w:t>
      </w:r>
    </w:p>
    <w:p>
      <w:pPr>
        <w:sectPr>
          <w:footerReference w:type="default" r:id="rId45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عنه عن علي، عن أبيه، عن ابن أبي نصر، عن إبراهيم بن محمد الاشعري، عن عبيد بن زرارة، عن أبي عبد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توفى أبو طالب </w:t>
      </w:r>
    </w:p>
    <w:p>
      <w:pPr>
        <w:pStyle w:val="BookText"/>
        <w:rPr/>
      </w:pPr>
      <w:r>
        <w:rPr>
          <w:rFonts w:ascii="IRNazanin" w:hAnsi="IRNazanin" w:eastAsia="IRNazanin"/>
          <w:color w:val="111111"/>
          <w:sz w:val="28"/>
          <w:sz w:val="28"/>
          <w:szCs w:val="28"/>
          <w:rtl w:val="true"/>
          <w:lang w:bidi="fa-IR"/>
        </w:rPr>
        <w:t xml:space="preserve">نزل جبرئيل على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محمد اخرج من مكة، فليس لك فيها ناصر، وثارت قريش بالنبي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فخرج هاربا حتى جاء إلى جبل بمكة يقال له الحجون فصار إليه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عنه عن علي بن محمد بن عبد الله، ومحمد بن يحيى، عن محمد ابن عبد الله رفعه عن أبي عبد الله الله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أبا طالب أسلم بحساب الجمل ؟ قال بكل لسان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عن محمد بن يحيى، عن أحمد وعبد الله ابني محمد بن عيسى، عن أبيهما، عن عبد الله بن المغيرة عن إسماعيل بن ابي زياد، عن أبي عبد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أسلم أبو طالب بحساب الجمل وعقد بيده ثلاثا وستين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الصدوق حدثنا محمد بن موسى بن المتوكل رحمه الله قال حدثنا محمد بن يحيى العطار،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سهل بن زياد الآدمي، عن محمد ابن سنان، عن عمرو بن ثابت، عن حبيب بن أبي ثابت، رفعه،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دخل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على عمه أبي طالب وهو مسجى،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عم كفلت يتيما، وربيت صغيرا، ونصرت ،كبيرا، فحزاك الله عنى خيرا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أمر عليا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بغسله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عنه عن أحمد بن محمد بن يحيى العطار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أبي عن أحمد بن محمد بن عيسى عن الحسين بن سعيد عن علي بن جعفر عن محمد ابن عمر الجرجاني،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الصادق جعفر بن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 جماعة كانت ان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كان يصلي و امير المؤمنين علي بن أبي الطالب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 جعفر معه</w:t>
      </w:r>
      <w:r>
        <w:rPr>
          <w:rFonts w:eastAsia="IRNazanin" w:cs="IRNazanin"/>
          <w:color w:val="111111"/>
          <w:sz w:val="28"/>
          <w:szCs w:val="28"/>
          <w:rtl w:val="true"/>
          <w:lang w:bidi="fa-IR"/>
        </w:rPr>
        <w:t>.</w:t>
      </w:r>
    </w:p>
    <w:p>
      <w:pPr>
        <w:sectPr>
          <w:footerReference w:type="default" r:id="rId45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بنى صل جناح ابن عمك فلما أحسه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تقدمهما وانصرف أبو طالب مسروراً و هو يقول</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ان علياً و جعفراً ثقتي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عند ملم الزمان و الكرب</w:t>
      </w:r>
    </w:p>
    <w:p>
      <w:pPr>
        <w:pStyle w:val="BookText"/>
        <w:rPr/>
      </w:pPr>
      <w:r>
        <w:rPr>
          <w:rFonts w:ascii="Amiri" w:hAnsi="Amiri" w:eastAsia="Amiri" w:cs="Amiri"/>
          <w:color w:val="111111"/>
          <w:sz w:val="28"/>
          <w:sz w:val="28"/>
          <w:szCs w:val="28"/>
          <w:rtl w:val="true"/>
          <w:lang w:bidi="ar-SA"/>
        </w:rPr>
        <w:t>والله لا اخذل النبي 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يخذله من نبي ذو حسب</w:t>
      </w:r>
    </w:p>
    <w:p>
      <w:pPr>
        <w:pStyle w:val="BookText"/>
        <w:rPr/>
      </w:pPr>
      <w:r>
        <w:rPr>
          <w:rFonts w:ascii="Amiri" w:hAnsi="Amiri" w:eastAsia="Amiri" w:cs="Amiri"/>
          <w:color w:val="111111"/>
          <w:sz w:val="28"/>
          <w:sz w:val="28"/>
          <w:szCs w:val="28"/>
          <w:rtl w:val="true"/>
          <w:lang w:bidi="ar-SA"/>
        </w:rPr>
        <w:t>لا تخذ لا وانصراً ابن عمكما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أخى لامى من بينهم و و أبي</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فكانت اول جماعة جمعت ذلك اليوم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عنه حدثنا أبي، قال حدثنا سعد بن عبد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أحمد ابن أبي عبد الله البرقي، عن أبيه، عن خلف بن حماد الاسدي، عن أبي الحسن العبدي، عن الاعمش، عن عباية بن ربعي، عن عبد الله بن عباس عن أبيه، قال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 أبو طالب للنبي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يا بن أخي، الله أرسلك؟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فأرني آية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ادع لي تلك الشجرة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فدعاها فأقبلت حتى سجدت بين يديه، ثم انصرفت فقال أبو طالب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أشهد أنك صادق، يا علي صل جناح ابن عمك</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حدثنا محمد بن الحسن بن أحمد بن الوليد قال حدثني الحسن بن متيل الدقاق،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الحسن بن علي بن فضال، عن مروان ابن مسلم ،عن ثابت بن دينار الثمالي، عن سعيد بن جبير، عن عبد الله بن عباس، أنه سأله، رجل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يابن عم رسول الله، أخبرني عن أبي طالب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هل كان مسلما؟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وكيف لم يكن مسلما وهو القائل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علموا أن ابنتنا لا مكذب لدينا ولا يعبأ بقيل الا باطل إن أبا طالب كان مثله كمثل أصحاب الكهف حين أسروا الايمان وأظهروا الشرك، فآتاهم الله أجرهم مرتين</w:t>
      </w:r>
      <w:r>
        <w:rPr>
          <w:rFonts w:eastAsia="Amiri" w:cs="Amiri" w:ascii="Amiri" w:hAnsi="Amiri"/>
          <w:color w:val="111111"/>
          <w:sz w:val="28"/>
          <w:szCs w:val="28"/>
          <w:rtl w:val="true"/>
          <w:lang w:bidi="ar-SA"/>
        </w:rPr>
        <w:t>.</w:t>
      </w:r>
    </w:p>
    <w:p>
      <w:pPr>
        <w:sectPr>
          <w:footerReference w:type="default" r:id="rId46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عنه حدثنا أبو الفرج محمد بن المظفر بن نفيس المصري الفقيه </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حدثنا أبو الحسن محمد بن أحمد الداودي، عن أبيه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كنت عند أبي القاسم الحسين ابن روح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قدس الله روحه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فسأله رجل ما معنى قول العباس للنبي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إن عمك أبا طالب قد أسلم بحساب الجمل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وعقد بيده ثلاثة وستين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عنى بذلك إله أحد جواد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وتفسير ذلك أن الالف واحد، واللام ثلاثون، والهاء خمسة، والالف واحد، والحاء ثمانية، والدال أربعة، والجيم ثلاثة، والواو ستة والالف واحد والدال أربعة فذلك ثلاثة وستون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عنه حدثنا أحمد بن الحسن القطان، وعلي بن أحمد بن محمد ومحمد بن أحمد الشيباني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 العباس أحمد بن محمد بن يحيى بن زكريا القطان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إسماعيل البرمكي قال حدثنا عبد ابن محمد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أبي، عن الهيثم، عن محمد بن السائب، عن أبي صالح، عن ابن عباس، عن أبيه العباس بن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المطلب، عن أبي طالب قال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خرجت إلي الشام تاجرا سنة ثمان من مولد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وكان في أشد ما يكون من الحر، فلما أجمعت على السير قال لي رجال من قومي ما تريد أن تفعل بمحمد وعلى من تخلفه؟</w:t>
      </w:r>
    </w:p>
    <w:p>
      <w:pPr>
        <w:pStyle w:val="BookText"/>
        <w:rPr/>
      </w:pP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أريد أن أخلفه على أحد من الناس أريد أن يكون معي فقيل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غلام صغير في حر مثل هذا تخرجه معك؟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لا يفارقني حيثما توجهت أبدا فاني لاوطئ له الرحل</w:t>
      </w:r>
      <w:r>
        <w:rPr>
          <w:rFonts w:eastAsia="Amiri" w:cs="Amiri" w:ascii="Amiri" w:hAnsi="Amiri"/>
          <w:color w:val="111111"/>
          <w:sz w:val="28"/>
          <w:szCs w:val="28"/>
          <w:rtl w:val="true"/>
          <w:lang w:bidi="ar-SA"/>
        </w:rPr>
        <w:t>.</w:t>
      </w:r>
    </w:p>
    <w:p>
      <w:pPr>
        <w:sectPr>
          <w:footerReference w:type="default" r:id="rId46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فذهبت فحشوت له حشية كساء وكتانا وكنا ركبانا كثيرا فكان والله البعير الذي عليه محمد أمامي لا يفارقني وكان يسبق الركب كلهم، فكان إذا اشتد الحر جاءت سحابة بيضاء مثل قطعة ثلج فتسلم عليه فتقف على رأسه لا تفارقه، وكانت ربما أمطرت علينا السحابة بأنواع الفواكه وهي </w:t>
      </w:r>
    </w:p>
    <w:p>
      <w:pPr>
        <w:pStyle w:val="BookText"/>
        <w:rPr/>
      </w:pPr>
      <w:r>
        <w:rPr>
          <w:rFonts w:ascii="Amiri" w:hAnsi="Amiri" w:eastAsia="Amiri" w:cs="Amiri"/>
          <w:color w:val="111111"/>
          <w:sz w:val="28"/>
          <w:sz w:val="28"/>
          <w:szCs w:val="28"/>
          <w:rtl w:val="true"/>
          <w:lang w:bidi="ar-SA"/>
        </w:rPr>
        <w:t>تسير معنا وضاق الماء بنا في طريقنا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حتى كنا لا نصيب قربة إلا بدينارين، وكنا حيث ما نزلنا تمتلئ الحياض ويكثر الماء وتخضر الارض، فكنا في كل خصب وطيب من الخير وكان معنا قوم قد وقفت جمالهم فمشى إليها 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ومسح يده عليها فسارت، فلما قربنا من بصرى الشام إذا نحن بصومعة قد أقبلت تمشي كما تمشي الدابة السريعة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حتى إذا قربت منا وقفت وإذا فيها راهب وكانت السحابة لا تفارق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ساعة واحدة وكان الراهب لا يكلم الناس ولا يدري ما الركب ولا ما فيه من التجارة، فلما نظر إلى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عرفه فسمعته 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كان أحد فأنت أنت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فنزلنا تحت شجرة عظيمة قريبة من الراهب قليلة الاغصان ليس لها حمل وكانت الركبان ننزلون تحتها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فلما نزلها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اهتزت الشجرة وألقت أغصانها على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وحملت من ثلاثة أنواع من الفاكهة فاكهتان للصيف وفاكهة ،للشتاء، فتعجب جميع من معنا من ذلك، فلما رأى بحيرى الراهب ذلك ذهب فاتخذ الرسول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طعاما بقدر ما يكفيه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جاء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يتولى أمر هذا الغلام؟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أي شيء تكون منه ؟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عمه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هذا إن له أعمام فأي الاعمام أنت؟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أخو أبيه من أم واحدة فقال أشهد أنه هو وإلا فلست بحيرى، ثم قال 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هذا تأذن لي أن أقرب هذا الطعام منه ليأكله؟ فقلت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قربه إليه، ورأيته كارها لذلك، والتفت إلى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فقلت</w:t>
      </w:r>
      <w:r>
        <w:rPr>
          <w:rFonts w:eastAsia="IRNazanin" w:cs="IRNazanin"/>
          <w:color w:val="111111"/>
          <w:sz w:val="28"/>
          <w:szCs w:val="28"/>
          <w:rtl w:val="true"/>
          <w:lang w:bidi="fa-IR"/>
        </w:rPr>
        <w:t>:</w:t>
      </w:r>
    </w:p>
    <w:p>
      <w:pPr>
        <w:sectPr>
          <w:footerReference w:type="default" r:id="rId46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يا بني رجل أحب أن يكرمك فكل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لي دون أصحابي؟ فقال بحيرى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هو لك خاصة فقال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فإني لا آكل دون هؤلاء، فقال </w:t>
      </w:r>
    </w:p>
    <w:p>
      <w:pPr>
        <w:pStyle w:val="BookText"/>
        <w:rPr/>
      </w:pPr>
      <w:r>
        <w:rPr>
          <w:rFonts w:ascii="Amiri" w:hAnsi="Amiri" w:eastAsia="Amiri" w:cs="Amiri"/>
          <w:color w:val="111111"/>
          <w:sz w:val="28"/>
          <w:sz w:val="28"/>
          <w:szCs w:val="28"/>
          <w:rtl w:val="true"/>
          <w:lang w:bidi="ar-SA"/>
        </w:rPr>
        <w:t>بحيرى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لم يكن عندي أكثر من هذا؟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أفتأذن يا بحيرى إلى أن يأكلوا معي؟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بلى، فقال كلوا بسم الله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فأكل وأكلنا معه فوالله لقد كنا مائة وسبعين رجلا وأكل كل واحد منا حتى شبع وتجشأ، وبحيري قائم على رأس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يذب عنه ويتعجب من كثرة الرجال وقلة الطعام، وفي كل ساعة يقبل رأسه و يافوخه، ويقول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هو ورب المسيح، والناس لا يفقهون فقال له رجل من الركب إن لك لشأنا قد كنا نمر بك قبل اليوم فلا تفعل بنا هذا البر؟ فقال بحيرى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والله إن لي لشأنا وشأنا وإني لارى ما لا ترون وأعلم ما لا تعلمون وإن تحت هذه الشجرة لغلاما لو أنتم تعلمون منه ما أعلم لحملتموه على أعناقكم حتى تردوه إلى وطنه والله ما أكرمتكم إلا له، ولقد رأيت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أقبل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نورا أضاء له ما بين السماء والارض، ولقد رأيت رجالا في أيديهم مراوح الياقوت والزبر جدير ،وحونه، وآخرين ينثرون عليه أنواع الفواكه ثم هذه السحابة لا تفارقه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صومعتي مشت إليه كما تمشي الدابة على رجلها ثم هذه الشجرة لم تزل يابسة قليلة الاغصان ولقد كثرت أغصانها واهتزت وحملت ثلاثة أنواع من الفواكه فاكهتان للصيف وفاكهة للشتاء، ثم هذه الحياض التي غارت و ذهبت ماؤها أيام تمرج بني إسرائيل بعد الحواريين حين وردوا عليهم</w:t>
      </w:r>
      <w:r>
        <w:rPr>
          <w:rFonts w:eastAsia="Amiri" w:cs="Amiri" w:ascii="Amiri" w:hAnsi="Amiri"/>
          <w:color w:val="111111"/>
          <w:sz w:val="28"/>
          <w:szCs w:val="28"/>
          <w:rtl w:val="true"/>
          <w:lang w:bidi="ar-SA"/>
        </w:rPr>
        <w:t>.</w:t>
      </w:r>
    </w:p>
    <w:p>
      <w:pPr>
        <w:sectPr>
          <w:footerReference w:type="default" r:id="rId46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فوجدنا في كتاب شمعون الصفا أنه دعا عليهم فغارت وذهب ماؤها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متى ما رأيتم قد ظهر في هذه الحياض الماء فاعلموا أنه لاجل نبي يخرج في أرض تهامة مهاجرا إلى المدينة اسمه في قومه الامين وفي السماء </w:t>
      </w:r>
    </w:p>
    <w:p>
      <w:pPr>
        <w:pStyle w:val="BookText"/>
        <w:rPr/>
      </w:pPr>
      <w:r>
        <w:rPr>
          <w:rFonts w:ascii="Amiri" w:hAnsi="Amiri" w:eastAsia="Amiri" w:cs="Amiri"/>
          <w:color w:val="111111"/>
          <w:sz w:val="28"/>
          <w:sz w:val="28"/>
          <w:szCs w:val="28"/>
          <w:rtl w:val="true"/>
          <w:lang w:bidi="ar-SA"/>
        </w:rPr>
        <w:t>أحمد وهو من عترة إسماعيل بن إبراهيم الصلبه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فوالله إنه لهو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ثم قال بحيرى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غلام أسألك عن ثلاث خصال بحق اللات والعزى إلا ما أخبرتنيها ، فغضب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عند ذكر اللات والعزى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تسألني بها فوالله ما أبغضت شيئا كبغضهما، وإنما هما صنمان من حجارة لقومي، فقال بحيرى هذه واحدة ثم قال فبالله إلا ما أخبرتنى فقال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سل عما بدا لك فإنك قد سألتني بإلهي وإلهك الذي ليس كمثله شيء،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أسألك عن نومك ويقظتك، فأخبره عن نومه ويقظته وأموره وجميع شأنه، فوافق ذلك ما عند بحيرى من صفته التي عنده فانكب عليه بحيرى فقبل رجليه وقال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يا بنى ما أطيبك وأطيب ريحك يا أكثر النبيين أتباعا، يا من بهاء نور من الدنيا یا نوره، يا من بذكره تعمر المساجد، كأني بك قد قدت الاجناد والخيل وقد تبعك العرب والعجم طوعا وكرها وكأني باللات والعزى وقد كسرتهما وقد صار البيت العتيق لا يملكه غيرك تضع مفاتيحه حيث تريد، كم من بطل من قريش والعرب تصرعه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معك مفاتيح الجنان والنيران معك الذبح الاكبر وهلاك الاصنام أنت الذي لا تقوم الساعة حتى تدخل الملوك كلها في دينك صاغرة قميئة فلم يزل يقبل يديه مرة ورجليه مرة ويقول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لئن أدركت زمانك لاضر بن بين يديك بالسيف ضرب الزند بالزند</w:t>
      </w:r>
      <w:r>
        <w:rPr>
          <w:rFonts w:eastAsia="Amiri" w:cs="Amiri" w:ascii="Amiri" w:hAnsi="Amiri"/>
          <w:color w:val="111111"/>
          <w:sz w:val="28"/>
          <w:szCs w:val="28"/>
          <w:rtl w:val="true"/>
          <w:lang w:bidi="ar-SA"/>
        </w:rPr>
        <w:t>.</w:t>
      </w:r>
    </w:p>
    <w:p>
      <w:pPr>
        <w:sectPr>
          <w:footerReference w:type="default" r:id="rId46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أنت سيد ولد آدم وسيد المرسلين وإمام المتقين و خاتم النبيين والله لقد ضحكت الارض يوم ولدت فهي ضاحكة إلى يوم القيامة فرحا بك، والله لقد بكت البيع والاصنام والشياطين فهي باكية إلى يوم القيامة أنت دعوة إبراهيم وبشرى عيسى، أنت المقدس المطهر من أنجاس الجاهلية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ثم التفت إلى أبي طالب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يكون هذا الغلام منك؟ فإني أراك لا تفارقه، فقال أبو طالب هو ابني،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هو بابنك وما ينبغي لهذا الغلام أن يكون والده الذي ولده حيا ولا أمه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ابن أخي وقد مات أبوه وأمه حاملة به وماتت أمه وهو ابن ست سنين، 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صدقت هكذا هو، ولكن أرى لك أن ترده إلى بلده عن هذا الوجه فإنه ما بقي على ظهر الارض يهودي ولا نصراني ولا صاحب كتاب إلا وقد علم بولادة هذا الغلام ولئن رأوه وعرفوا منه ما قد عرفت أنا منه ليبغينه شرا وأكثر ذلك هؤلاء اليهود، فقال أبو طالب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ولم ذلك؟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لانه كائن لابن أخيك هذه النبوة والرسالة ويأتيه الناموس الاكبر الذي كان يأتي موسى وعيسى، فقال أبو طالب كلا إن شاء الله لم يكن الله ليضيعه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ثم خرجنا به إلى الشام فلما قربنا من الشام رأيت والله قصور الشامات كلها قد اهتزت وعلا منها نور أعظم من نور الشمس، فلما توسطنا الشام ما قدرنا أن نجوز سوق الشام من كثرة ما ازدحموا الناس وينظرون إلى وجه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وذهب الخبر في جميع الشامات حتى ما بقي فيها حبر ولا راهب إلا اجتمع عليه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فجاء حبر عظيم كان اسمه نسطورا فجلس حذاه ينظر إليه ولا يكلمه بشيء حتى فعل ذلك ثلاثة أيام متوالية فلما كانت الليلة الثالثة لم يصبر حتى قام إليه فدار خلفه كأنه يلتمس منه شيئا 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راهب كأنك تريد منه شيئا؟ فقال</w:t>
      </w:r>
      <w:r>
        <w:rPr>
          <w:rFonts w:eastAsia="Amiri" w:cs="Amiri" w:ascii="Amiri" w:hAnsi="Amiri"/>
          <w:color w:val="111111"/>
          <w:sz w:val="28"/>
          <w:szCs w:val="28"/>
          <w:rtl w:val="true"/>
          <w:lang w:bidi="ar-SA"/>
        </w:rPr>
        <w:t>:</w:t>
      </w:r>
    </w:p>
    <w:p>
      <w:pPr>
        <w:sectPr>
          <w:footerReference w:type="default" r:id="rId46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أجل إني أريد منه شيئا ما اسمه؟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عبد الله فتغير والله لونه ثم قال فترى أن تأمره أن يكشف لي عن ظهره لانظر إليه، فكشف </w:t>
      </w:r>
    </w:p>
    <w:p>
      <w:pPr>
        <w:pStyle w:val="BookText"/>
        <w:rPr/>
      </w:pPr>
      <w:r>
        <w:rPr>
          <w:rFonts w:ascii="Amiri" w:hAnsi="Amiri" w:eastAsia="Amiri" w:cs="Amiri"/>
          <w:color w:val="111111"/>
          <w:sz w:val="28"/>
          <w:sz w:val="28"/>
          <w:szCs w:val="28"/>
          <w:rtl w:val="true"/>
          <w:lang w:bidi="ar-SA"/>
        </w:rPr>
        <w:t>عن ظهره، فلما رأى الخاتم انكب عليه يقبله ويبكي، ثم قال يا هذا اسرع برد هذا الغلام إلى موضعه الذي ولد فيه فإنك لو تدري كم عدو له في أرضنا لم تكن بالذي تقدمه معك،</w:t>
      </w:r>
    </w:p>
    <w:p>
      <w:pPr>
        <w:pStyle w:val="BookText"/>
        <w:rPr/>
      </w:pPr>
      <w:r>
        <w:rPr>
          <w:rFonts w:ascii="Amiri" w:hAnsi="Amiri" w:eastAsia="Amiri" w:cs="Amiri"/>
          <w:color w:val="111111"/>
          <w:sz w:val="28"/>
          <w:sz w:val="28"/>
          <w:szCs w:val="28"/>
          <w:rtl w:val="true"/>
          <w:lang w:bidi="ar-SA"/>
        </w:rPr>
        <w:t>فلم يزل يتعاهده في كل يوم ويحمل إليه الطعام، فلما خرجنا منها أتاه بقميص من عنده فقال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أترى أن يلبس هذا القميص ليذكرني به، فلم يقبله ورأيته كارها لذلك، فأخذت أنا القميص مخافة أن يغتم وقلت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البسه و عجلت به حتى رددته إلى مكة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فوالله ما بقى بمكة يومئذ امرأة ولا كهل ولا شاب ولا صغير ولا كبير إلا استقبلوه شوقا إليه ما خلا أبو جهل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لعنه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 كان فاتكا ماجنا قد ثمل من السكر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بهذا الاسناد، عن عبد الله بن محمد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أبي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وحدثني عبد الرحمن ابن محمد، عن محمد بن عبد الله بن أبي بكر بن محمد ابن عمرو بن حزم، عن أبيه، عن جده أن أبا طالب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فارقه بحيرى بكى بكاء شديدا وأخذ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ابن آمنة كأني بك وقد رمتك العرب بوترها، وقد قطعك الاقارب ولو علموا لكنت لهم بمنزلة الاولاد ثم التفت إلى وقال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أنت يا عم فارع فيه قرابتك الموصولة واحتفظ فيه وصية أبيك فإن قريشا ستهجرك فيه فلا تبال، وإني أعلم أنك لا تؤمن به ظاهرا ولكن ستؤمن به باطنا، ولكن سيؤمن به ولد تلده و سينصره نصرا عزيزا اسمه في السماوات البطل الهاصر و في الارض الشجاع الانزع</w:t>
      </w:r>
      <w:r>
        <w:rPr>
          <w:rFonts w:eastAsia="Amiri" w:cs="Amiri" w:ascii="Amiri" w:hAnsi="Amiri"/>
          <w:color w:val="111111"/>
          <w:sz w:val="28"/>
          <w:szCs w:val="28"/>
          <w:rtl w:val="true"/>
          <w:lang w:bidi="ar-SA"/>
        </w:rPr>
        <w:t>.</w:t>
      </w:r>
    </w:p>
    <w:p>
      <w:pPr>
        <w:sectPr>
          <w:footerReference w:type="default" r:id="rId46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منه الفرخان المستشهدان وهو سيد العرب ورئيسها وذو قرنيها وهو في الكتب أعرف من أصحاب عيسى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فقال أبو طالب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قد رأيت </w:t>
      </w:r>
    </w:p>
    <w:p>
      <w:pPr>
        <w:pStyle w:val="BookText"/>
        <w:rPr/>
      </w:pPr>
      <w:r>
        <w:rPr>
          <w:rFonts w:ascii="Amiri" w:hAnsi="Amiri" w:eastAsia="Amiri" w:cs="Amiri"/>
          <w:color w:val="111111"/>
          <w:sz w:val="28"/>
          <w:sz w:val="28"/>
          <w:szCs w:val="28"/>
          <w:rtl w:val="true"/>
          <w:lang w:bidi="ar-SA"/>
        </w:rPr>
        <w:t>كل الذي وصفه بحيرى وأكثر</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عنه حدثنا أبي رحمه الله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على بن إبراهيم، عن أبيه، عن ابن أبي عمير، عن أبان بن عثمان يرفعه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بلغ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أراد أبو طالب أن يخرج إلى الشام في عير قريش، فجاء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وتشبث بالزمام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عم على من تخلفني لا على ام ولا على أب، وقد كانت امه توفيت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فرق له أبو طالب ورحمه وأخرجه معه وكانوا إذا ساروا تسير إلى رأس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غمامة تظله من الشمس فمروا في طريقهم برجل يقال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بحيرى فلما رأى الغمامة تسير معهم نزل من صومعته واتخذ لقريش طعاما وبعث إليهم يسألهم أن يأتوه، وقد كانوا نزلوا تحت شجرة فبعث إليهم يدعوهم إلى طعامه فقالوا 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يا بحيرى والله ما كنا نعهد هذا منك، قال قد أحببت أن تأتوني فأتوه وخلفوا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في الرحل، فنظر بحيرى إلى الغمامة قائمة، فقال 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بقي منكم أحد لم يأتني ؟ فقالوا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بقي منا إلا غلام حدث خلفناه في الرحل،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ينبغي أن يتخلف عن طعامي أحد منكم، فبعثوا إلى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فلما أقبل أقبلت الغمامة، فلما نظر إليه بحيرى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هذا الغلام؟ قالوا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ابن هذا وأشاروا إلى أبي طالب فقال له بحيرى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ابنك؟ قال أبو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طالب هذا ابن أخي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فعل أبوه؟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توفي، وهو حمل، فقال بحيرى لابي طالب رد هذا الغلام إلى بلاده فإنه إن علمت به اليهود ما أعلم منه قتلوه، فإن هذا شأنا من الشأن هذا نبي هذه الامة هذا نبي السيف</w:t>
      </w:r>
      <w:r>
        <w:rPr>
          <w:rFonts w:eastAsia="Amiri" w:cs="Amiri" w:ascii="Amiri" w:hAnsi="Amiri"/>
          <w:color w:val="111111"/>
          <w:sz w:val="28"/>
          <w:szCs w:val="28"/>
          <w:rtl w:val="true"/>
          <w:lang w:bidi="ar-SA"/>
        </w:rPr>
        <w:t>.</w:t>
      </w:r>
    </w:p>
    <w:p>
      <w:pPr>
        <w:sectPr>
          <w:footerReference w:type="default" r:id="rId46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ابو جعفر الطوسي أخبرنا أبو عبد الله محمد بن محمد بن النعمان </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أبو الحسن علي بن بلال المهلبي،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النعمان بن أحمد القاضي الواسطي ببغداد،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وأخبرنا إبراهيم بن عرفة النحوي،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أحمد بن رشيد بن خثيم الهلالي، قال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حدثنا عمي سعيد، قال حدثنا مسلم الملائي،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جاء أعرابي إلى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يا رسول الله، لقد أتيناك وما لنا بعير يئط ولا غنم تغط، ثم أنشأ يقول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أتيناك يا خير البرية كلها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لترحمنا مما لقينا من الازل</w:t>
      </w:r>
    </w:p>
    <w:p>
      <w:pPr>
        <w:pStyle w:val="BookText"/>
        <w:rPr/>
      </w:pPr>
      <w:r>
        <w:rPr>
          <w:rFonts w:ascii="Amiri" w:hAnsi="Amiri" w:eastAsia="Amiri" w:cs="Amiri"/>
          <w:color w:val="111111"/>
          <w:sz w:val="28"/>
          <w:sz w:val="28"/>
          <w:szCs w:val="28"/>
          <w:rtl w:val="true"/>
          <w:lang w:bidi="ar-SA"/>
        </w:rPr>
        <w:t xml:space="preserve">أتيناك والعذراء يدمى لبانها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وقد شغلت أم البنين عن الطفل</w:t>
      </w:r>
    </w:p>
    <w:p>
      <w:pPr>
        <w:pStyle w:val="BookText"/>
        <w:rPr/>
      </w:pPr>
      <w:r>
        <w:rPr>
          <w:rFonts w:ascii="IRNazanin" w:hAnsi="IRNazanin" w:eastAsia="IRNazanin"/>
          <w:color w:val="111111"/>
          <w:sz w:val="28"/>
          <w:sz w:val="28"/>
          <w:szCs w:val="28"/>
          <w:rtl w:val="true"/>
          <w:lang w:bidi="fa-IR"/>
        </w:rPr>
        <w:t>وألقی بكفيه الفتى استكانة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الجوع ضعفا ما يمر ولا يحلي</w:t>
      </w:r>
    </w:p>
    <w:p>
      <w:pPr>
        <w:pStyle w:val="BookText"/>
        <w:rPr/>
      </w:pPr>
      <w:r>
        <w:rPr>
          <w:rFonts w:ascii="Amiri" w:hAnsi="Amiri" w:eastAsia="Amiri" w:cs="Amiri"/>
          <w:color w:val="111111"/>
          <w:sz w:val="28"/>
          <w:sz w:val="28"/>
          <w:szCs w:val="28"/>
          <w:rtl w:val="true"/>
          <w:lang w:bidi="ar-SA"/>
        </w:rPr>
        <w:t xml:space="preserve">ولا شيء مما يأكل الناس عندنا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سوى الحنظل العاثي والعلهن الغسل</w:t>
      </w:r>
    </w:p>
    <w:p>
      <w:pPr>
        <w:pStyle w:val="BookText"/>
        <w:rPr/>
      </w:pPr>
      <w:r>
        <w:rPr>
          <w:rFonts w:ascii="Amiri" w:hAnsi="Amiri" w:eastAsia="Amiri" w:cs="Amiri"/>
          <w:color w:val="111111"/>
          <w:sz w:val="28"/>
          <w:sz w:val="28"/>
          <w:szCs w:val="28"/>
          <w:rtl w:val="true"/>
          <w:lang w:bidi="ar-SA"/>
        </w:rPr>
        <w:t>وليس لنا إلا إليك فرارنا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وأين فرار الناس إلا إلى الرسل</w:t>
      </w:r>
    </w:p>
    <w:p>
      <w:pPr>
        <w:pStyle w:val="BookText"/>
        <w:rPr/>
      </w:pPr>
      <w:r>
        <w:rPr>
          <w:rFonts w:ascii="IRNazanin" w:hAnsi="IRNazanin" w:eastAsia="IRNazanin"/>
          <w:color w:val="111111"/>
          <w:sz w:val="28"/>
          <w:sz w:val="28"/>
          <w:szCs w:val="28"/>
          <w:rtl w:val="true"/>
          <w:lang w:bidi="fa-IR"/>
        </w:rPr>
        <w:t>فقال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للصحابة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هذا الاعرابي يشكو قلة المطر وقحطا شديدا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قام يجر رداءه حتى صعد المنبر، فحمد الله وأثنى عليه، وكان فيا حمده به أن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الحمد لله الذي علا في السماء وكان عاليا وفي الارض قريبا دانيا أقرب إلينا من حبل الوريد؟ ورفع يديه إلى السماء وقال</w:t>
      </w:r>
      <w:r>
        <w:rPr>
          <w:rFonts w:eastAsia="IRNazanin" w:cs="IRNazanin"/>
          <w:color w:val="111111"/>
          <w:sz w:val="28"/>
          <w:szCs w:val="28"/>
          <w:rtl w:val="true"/>
          <w:lang w:bidi="fa-IR"/>
        </w:rPr>
        <w:t>:</w:t>
      </w:r>
    </w:p>
    <w:p>
      <w:pPr>
        <w:sectPr>
          <w:footerReference w:type="default" r:id="rId46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اللهم اسقنا غيثا مغيثا مريئاً مريعا، غدقا، طبقا عاجلا غير رائت، نافعا غير ضار، تملأ به الزرع وتنبت الزرع، وتحيي به الارض بعد موتها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فما رد يده إلى نحره حتى أحدق السحاب بالمدينة كالاكليل، والتقت السماء بأرواقها، وجاه أهل البطاح يضجون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الغرق الغرق</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اللهم حوالينا ولا علينا، فانجاب السحاب عن السماء، فضحك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 در أبي طالب لو كان حيا لقرت عيناه، من ينشدنا قوله ؟ فقام عمر بن الخطاب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عسى أردت يا رسول الله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وما حملت من ناقة فوق ظهرها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أبر وأوفى ذمة من محمد</w:t>
      </w:r>
    </w:p>
    <w:p>
      <w:pPr>
        <w:pStyle w:val="BookText"/>
        <w:rPr/>
      </w:pPr>
      <w:r>
        <w:rPr>
          <w:rFonts w:ascii="IRNazanin" w:hAnsi="IRNazanin" w:eastAsia="IRNazanin"/>
          <w:color w:val="111111"/>
          <w:sz w:val="28"/>
          <w:sz w:val="28"/>
          <w:szCs w:val="28"/>
          <w:rtl w:val="true"/>
          <w:lang w:bidi="fa-IR"/>
        </w:rPr>
        <w:t>فقال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ليس هذا من قول أبي طالب، هذا من قول حسان بن ثابت فقام علي بن أبي 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كأنك أردت يا رسول الله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وأبيض يستسق الغمام بوجهه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ربيع اليتامى عصمة للارامل</w:t>
      </w:r>
    </w:p>
    <w:p>
      <w:pPr>
        <w:pStyle w:val="BookText"/>
        <w:rPr/>
      </w:pPr>
      <w:r>
        <w:rPr>
          <w:rFonts w:ascii="Amiri" w:hAnsi="Amiri" w:eastAsia="Amiri" w:cs="Amiri"/>
          <w:color w:val="111111"/>
          <w:sz w:val="28"/>
          <w:sz w:val="28"/>
          <w:szCs w:val="28"/>
          <w:rtl w:val="true"/>
          <w:lang w:bidi="ar-SA"/>
        </w:rPr>
        <w:t>تلوذ به الهلاك من آل هاشم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فهم عنده في نعمة وفواضل</w:t>
      </w:r>
    </w:p>
    <w:p>
      <w:pPr>
        <w:pStyle w:val="BookText"/>
        <w:rPr/>
      </w:pPr>
      <w:r>
        <w:rPr>
          <w:rFonts w:ascii="Amiri" w:hAnsi="Amiri" w:eastAsia="Amiri" w:cs="Amiri"/>
          <w:color w:val="111111"/>
          <w:sz w:val="28"/>
          <w:sz w:val="28"/>
          <w:szCs w:val="28"/>
          <w:rtl w:val="true"/>
          <w:lang w:bidi="ar-SA"/>
        </w:rPr>
        <w:t>كذبتم وبيت الله يبزى 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ولما نطاعن دونه ونقاتل</w:t>
      </w:r>
    </w:p>
    <w:p>
      <w:pPr>
        <w:pStyle w:val="BookText"/>
        <w:rPr/>
      </w:pPr>
      <w:r>
        <w:rPr>
          <w:rFonts w:ascii="IRNazanin" w:hAnsi="IRNazanin" w:eastAsia="IRNazanin"/>
          <w:color w:val="111111"/>
          <w:sz w:val="28"/>
          <w:sz w:val="28"/>
          <w:szCs w:val="28"/>
          <w:rtl w:val="true"/>
          <w:lang w:bidi="fa-IR"/>
        </w:rPr>
        <w:t xml:space="preserve">ونسلمه حتى نصرع حوله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ونذهل عن أبنائنا والحلائل</w:t>
      </w:r>
    </w:p>
    <w:p>
      <w:pPr>
        <w:pStyle w:val="BookText"/>
        <w:rPr/>
      </w:pPr>
      <w:r>
        <w:rPr>
          <w:rFonts w:ascii="IRNazanin" w:hAnsi="IRNazanin" w:eastAsia="IRNazanin"/>
          <w:color w:val="111111"/>
          <w:sz w:val="28"/>
          <w:sz w:val="28"/>
          <w:szCs w:val="28"/>
          <w:rtl w:val="true"/>
          <w:lang w:bidi="fa-IR"/>
        </w:rPr>
        <w:t>فقال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أجل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فقام رجل من بني كنانة، فقال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لك الحمد والحمد ممن شكر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سقينا بوجه النبي المطر</w:t>
      </w:r>
    </w:p>
    <w:p>
      <w:pPr>
        <w:pStyle w:val="BookText"/>
        <w:rPr/>
      </w:pPr>
      <w:r>
        <w:rPr>
          <w:rFonts w:ascii="Amiri" w:hAnsi="Amiri" w:eastAsia="Amiri" w:cs="Amiri"/>
          <w:color w:val="111111"/>
          <w:sz w:val="28"/>
          <w:sz w:val="28"/>
          <w:szCs w:val="28"/>
          <w:rtl w:val="true"/>
          <w:lang w:bidi="ar-SA"/>
        </w:rPr>
        <w:t xml:space="preserve">دعا الله خالقه دعوة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وأشخص منه إليه البصر</w:t>
      </w:r>
    </w:p>
    <w:p>
      <w:pPr>
        <w:pStyle w:val="BookText"/>
        <w:rPr/>
      </w:pPr>
      <w:r>
        <w:rPr>
          <w:rFonts w:ascii="Amiri" w:hAnsi="Amiri" w:eastAsia="Amiri" w:cs="Amiri"/>
          <w:color w:val="111111"/>
          <w:sz w:val="28"/>
          <w:sz w:val="28"/>
          <w:szCs w:val="28"/>
          <w:rtl w:val="true"/>
          <w:lang w:bidi="ar-SA"/>
        </w:rPr>
        <w:t>فلم يك إلا كالقا الردا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وأسرع حتى أتانا الدرر</w:t>
      </w:r>
    </w:p>
    <w:p>
      <w:pPr>
        <w:pStyle w:val="BookText"/>
        <w:rPr/>
      </w:pPr>
      <w:r>
        <w:rPr>
          <w:rFonts w:ascii="Amiri" w:hAnsi="Amiri" w:eastAsia="Amiri" w:cs="Amiri"/>
          <w:color w:val="111111"/>
          <w:sz w:val="28"/>
          <w:sz w:val="28"/>
          <w:szCs w:val="28"/>
          <w:rtl w:val="true"/>
          <w:lang w:bidi="ar-SA"/>
        </w:rPr>
        <w:t>دفاق العزالي جم البعاق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أغات به الله عليا مضر</w:t>
      </w:r>
    </w:p>
    <w:p>
      <w:pPr>
        <w:pStyle w:val="BookText"/>
        <w:rPr/>
      </w:pPr>
      <w:r>
        <w:rPr>
          <w:rFonts w:ascii="Amiri" w:hAnsi="Amiri" w:eastAsia="Amiri" w:cs="Amiri"/>
          <w:color w:val="111111"/>
          <w:sz w:val="28"/>
          <w:sz w:val="28"/>
          <w:szCs w:val="28"/>
          <w:rtl w:val="true"/>
          <w:lang w:bidi="ar-SA"/>
        </w:rPr>
        <w:t>فكان كما قاله عمه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طالب ذارواء غزر</w:t>
      </w:r>
    </w:p>
    <w:p>
      <w:pPr>
        <w:sectPr>
          <w:footerReference w:type="default" r:id="rId46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به الله يسقي صيوب الغمام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فهذا العيان وذاك الخبر </w:t>
      </w:r>
    </w:p>
    <w:p>
      <w:pPr>
        <w:pStyle w:val="BookText"/>
        <w:rPr/>
      </w:pPr>
      <w:r>
        <w:rPr>
          <w:rFonts w:ascii="IRNazanin" w:hAnsi="IRNazanin" w:eastAsia="IRNazanin"/>
          <w:color w:val="111111"/>
          <w:sz w:val="28"/>
          <w:sz w:val="28"/>
          <w:szCs w:val="28"/>
          <w:rtl w:val="true"/>
          <w:lang w:bidi="fa-IR"/>
        </w:rPr>
        <w:t>فقال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يا كناني بواك الله بكل بيت قلته بيتا في الجنة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الطبرسي اسري برسول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إلى بيت المقدس، حمله جبرئيل على البراق فأتى به بيت المقدس وعرض عليه محاريب الأنبياء وصلى بهم ،ورده فمر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في رجوعه بعد والدول في رجوعه بعير لقريش وإذا لهم ماء في آنية فشرب منه واكفا ما بقي وقد كانوا أضلوا بعيرا لهم وكانوا يطلبونه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فلما أصبح قال لقريش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قد أسرى بي إلى بيت المقدس فاراني آيات الأنبياء ومنازلهم وإني مررت بعير لقريش في موضع كذا وكذا وقد أضلوا بعيرا لهم فشربت من مائهم وأهرقت باقي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أبو جهل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قد امكنتكم الفرصة منه، فسألوه كم فيها من الاساطين والقناديل؟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محمد إن ههنا من قد دخل بيت المقدس، فصف لنا كم أساطينه و قناديله ومحاريبه فجاء جبرئيل عليه السلام فعلق صورة بيت المقدس تجاه وجهه، فجعل يخبرهم بما سألوه عنه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فلما أخبرهم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حتى يجئ العير نسألهم عما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لهم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تصديق ذلك أن العير يطلع عليكم عند طلوع الشمس يقدمها جمل أحمر عليه عزارتان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فلما كان من الغد أقبلوا ينظرون إلى العقبة ويقولون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هذه الشمس تطلع الساعة، فبينما هم كذلك إذ طلع عليهم العير حين طلوع القرص يقدمها جمل أحمر</w:t>
      </w:r>
      <w:r>
        <w:rPr>
          <w:rFonts w:eastAsia="IRNazanin" w:cs="IRNazanin"/>
          <w:color w:val="111111"/>
          <w:sz w:val="28"/>
          <w:szCs w:val="28"/>
          <w:rtl w:val="true"/>
          <w:lang w:bidi="fa-IR"/>
        </w:rPr>
        <w:t>.</w:t>
      </w:r>
    </w:p>
    <w:p>
      <w:pPr>
        <w:sectPr>
          <w:footerReference w:type="default" r:id="rId47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فسألوهم عما قال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لقد كان هذا، ضل جمل لنا، في موضع كذا وكذا، ووضعنا ماء فاصبحنا وقد اريق الماء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فلم يزدهم ذلك إلا عتوا فاجتمعوا في دار الندوة وكتبوا بينهم صحيفة أن لا يواكلوا بني هاشم ولا يكلموهم ولا يبايعوهم ولا يزوجوهم ولا يتزوجوا إليهم ولا يحضروا معهم حتى يدفعوا محمدا إليهم فيقتلونه، وأنهم يد واحدة على </w:t>
      </w:r>
    </w:p>
    <w:p>
      <w:pPr>
        <w:pStyle w:val="BookText"/>
        <w:rPr/>
      </w:pPr>
      <w:r>
        <w:rPr>
          <w:rFonts w:ascii="IRNazanin" w:hAnsi="IRNazanin" w:eastAsia="IRNazanin"/>
          <w:color w:val="111111"/>
          <w:sz w:val="28"/>
          <w:sz w:val="28"/>
          <w:szCs w:val="28"/>
          <w:rtl w:val="true"/>
          <w:lang w:bidi="fa-IR"/>
        </w:rPr>
        <w:t>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ليقتلوه غيلة أو صراحا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فلما بلغ ذلك أبا طالب جمع بني هاشم ودخل الشعب، وكانوا أربعين رجلا، فحلف لهم أبو طالب بالكعبة والحرم والركن والمقام لئن شاكت محمدا شوكة لآتين عليكم يا بني هاشم وحصن الشعب، وكان يحرسه بالليل والنهار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فإذا جاء الليل يقوم بالسيف عليه ورسول الله مضطجع ثم يقيمه ويضجعه في موضع فلا يزال الليل كله ،هكذا، ويوكل ولده وولد أخيه به يحرسونه بالنهار، وأصابهم الجهد، وكان من دخل من العرب مكة لا يجسر أن يبيع من بني هاشم شيئا،</w:t>
      </w:r>
    </w:p>
    <w:p>
      <w:pPr>
        <w:pStyle w:val="BookText"/>
        <w:rPr/>
      </w:pPr>
      <w:r>
        <w:rPr>
          <w:rFonts w:ascii="Amiri" w:hAnsi="Amiri" w:eastAsia="Amiri" w:cs="Amiri"/>
          <w:color w:val="111111"/>
          <w:sz w:val="28"/>
          <w:sz w:val="28"/>
          <w:szCs w:val="28"/>
          <w:rtl w:val="true"/>
          <w:lang w:bidi="ar-SA"/>
        </w:rPr>
        <w:t>ومن باع منهم شيئا انتهبوا ماله وكان أبو جهل، والعاص بن وائل السهمي، والنضر بن الحارث بن كلدة، وعقبة بن أبي معيط يخرجون إلى الطرقات التي تدخل مكة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فمن رأوه معه ميرة نهوه أن يبيع من بنى هاشم شيئا، ويحذروه إن باع شيئا منهم أن ينهبوا ماله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وكانت خديجة لها مال كثير فانفقته على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الشعب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ولم يدخل في حلف الصحيفة مطعم بن عدي بن نوفل بن عبد المطلب بن عبد مناف وقال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ظلم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وختموا الصحيفة بأربعين خاتما ختمه كل رجل من رؤساء قريش بخاتمه وعلقوها في الكعبة، وتابعهم أبو لهب على ذلك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وكان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يخرج في كل موسم فيدور على قبائل العرب فيقول 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تمنعون لي جانبي حتى أتلو عليكم كتاب ربي وثوابكم على الله الجنة وأبو لهب في أثره فيقول</w:t>
      </w:r>
      <w:r>
        <w:rPr>
          <w:rFonts w:eastAsia="IRNazanin" w:cs="IRNazanin"/>
          <w:color w:val="111111"/>
          <w:sz w:val="28"/>
          <w:szCs w:val="28"/>
          <w:rtl w:val="true"/>
          <w:lang w:bidi="fa-IR"/>
        </w:rPr>
        <w:t>:</w:t>
      </w:r>
    </w:p>
    <w:p>
      <w:pPr>
        <w:sectPr>
          <w:footerReference w:type="default" r:id="rId47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لا تقبلوا منه فإنه ابن أخي وهو كذاب ساحر، فلم تزل هذه حاله </w:t>
      </w:r>
    </w:p>
    <w:p>
      <w:pPr>
        <w:pStyle w:val="BookText"/>
        <w:rPr/>
      </w:pPr>
      <w:r>
        <w:rPr>
          <w:rFonts w:ascii="Amiri" w:hAnsi="Amiri" w:eastAsia="Amiri" w:cs="Amiri"/>
          <w:color w:val="111111"/>
          <w:sz w:val="28"/>
          <w:sz w:val="28"/>
          <w:szCs w:val="28"/>
          <w:rtl w:val="true"/>
          <w:lang w:bidi="ar-SA"/>
        </w:rPr>
        <w:t>فبقوا في الشعب أربع سنين لا يأمنون إلا من موسم إلى موسم، ولا يشترون ولا يبايعون إلا في الموسم وكان يقوم بمكة موسمان في كل سنة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موسم للعمرة في رجب، وموسم للحج في ذي الحجة، وكان إذا اجتمعت المواسم تخرج بنو هاشم من الشعب فيشترون ويبيعون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لا يجسر أحد منهم أن يخرج إلى الموسم الثاني، فأصابهم الجهد وجاعوا، وبعثت قريش إلى أبي طالب ادفع إلينا محمدا حتى نقتله ونملكك علينا،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طالب قصيدته الطويلة اللامية التي يقول فيها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رأيت القوم لا ودفيهم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قطعوا كل العرى والوسائل</w:t>
      </w:r>
    </w:p>
    <w:p>
      <w:pPr>
        <w:pStyle w:val="BookText"/>
        <w:rPr/>
      </w:pPr>
      <w:r>
        <w:rPr>
          <w:rFonts w:ascii="Amiri" w:hAnsi="Amiri" w:eastAsia="Amiri" w:cs="Amiri"/>
          <w:color w:val="111111"/>
          <w:sz w:val="28"/>
          <w:sz w:val="28"/>
          <w:szCs w:val="28"/>
          <w:rtl w:val="true"/>
          <w:lang w:bidi="ar-SA"/>
        </w:rPr>
        <w:t>ألم تعلموا أن ابننا لا مكذب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لدينا ولا يعنى بقول الأباطل</w:t>
      </w:r>
    </w:p>
    <w:p>
      <w:pPr>
        <w:pStyle w:val="BookText"/>
        <w:rPr/>
      </w:pPr>
      <w:r>
        <w:rPr>
          <w:rFonts w:ascii="Amiri" w:hAnsi="Amiri" w:eastAsia="Amiri" w:cs="Amiri"/>
          <w:color w:val="111111"/>
          <w:sz w:val="28"/>
          <w:sz w:val="28"/>
          <w:szCs w:val="28"/>
          <w:rtl w:val="true"/>
          <w:lang w:bidi="ar-SA"/>
        </w:rPr>
        <w:t>وأبيض يستسق الغمام بوجهه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ثمال اليتامى عصمة للأرامل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يطوف به الهلاك من آل هاشم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فهم عنده في نعمة وفواضل</w:t>
      </w:r>
    </w:p>
    <w:p>
      <w:pPr>
        <w:pStyle w:val="BookText"/>
        <w:rPr/>
      </w:pPr>
      <w:r>
        <w:rPr>
          <w:rFonts w:ascii="Amiri" w:hAnsi="Amiri" w:eastAsia="Amiri" w:cs="Amiri"/>
          <w:color w:val="111111"/>
          <w:sz w:val="28"/>
          <w:sz w:val="28"/>
          <w:szCs w:val="28"/>
          <w:rtl w:val="true"/>
          <w:lang w:bidi="ar-SA"/>
        </w:rPr>
        <w:t xml:space="preserve">كذبتم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وبيت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يبزى محمدا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ولما نطاعن دونه ونقاتل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ونسلمه حتى نصرع دونه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ونذهل عن أبنائنا والحلائل</w:t>
      </w:r>
    </w:p>
    <w:p>
      <w:pPr>
        <w:pStyle w:val="BookText"/>
        <w:rPr/>
      </w:pPr>
      <w:r>
        <w:rPr>
          <w:rFonts w:ascii="Amiri" w:hAnsi="Amiri" w:eastAsia="Amiri" w:cs="Amiri"/>
          <w:color w:val="111111"/>
          <w:sz w:val="28"/>
          <w:sz w:val="28"/>
          <w:szCs w:val="28"/>
          <w:rtl w:val="true"/>
          <w:lang w:bidi="ar-SA"/>
        </w:rPr>
        <w:t>لعمري لقد كلفت وجدا بأحمد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وأحببته حب الحبيب المواصل</w:t>
      </w:r>
    </w:p>
    <w:p>
      <w:pPr>
        <w:pStyle w:val="BookText"/>
        <w:rPr/>
      </w:pPr>
      <w:r>
        <w:rPr>
          <w:rFonts w:ascii="Amiri" w:hAnsi="Amiri" w:eastAsia="Amiri" w:cs="Amiri"/>
          <w:color w:val="111111"/>
          <w:sz w:val="28"/>
          <w:sz w:val="28"/>
          <w:szCs w:val="28"/>
          <w:rtl w:val="true"/>
          <w:lang w:bidi="ar-SA"/>
        </w:rPr>
        <w:t>وجدت بنفسي دونه وحميته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ودارأت عنه بالذرى والكلاكل</w:t>
      </w:r>
    </w:p>
    <w:p>
      <w:pPr>
        <w:pStyle w:val="BookText"/>
        <w:rPr/>
      </w:pPr>
      <w:r>
        <w:rPr>
          <w:rFonts w:ascii="Amiri" w:hAnsi="Amiri" w:eastAsia="Amiri" w:cs="Amiri"/>
          <w:color w:val="111111"/>
          <w:sz w:val="28"/>
          <w:sz w:val="28"/>
          <w:szCs w:val="28"/>
          <w:rtl w:val="true"/>
          <w:lang w:bidi="ar-SA"/>
        </w:rPr>
        <w:t>فلا زال في الدنيا جمالا لأهلها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وشينا لمن عادى وزين المحافل</w:t>
      </w:r>
    </w:p>
    <w:p>
      <w:pPr>
        <w:pStyle w:val="BookText"/>
        <w:rPr/>
      </w:pPr>
      <w:r>
        <w:rPr>
          <w:rFonts w:ascii="Amiri" w:hAnsi="Amiri" w:eastAsia="Amiri" w:cs="Amiri"/>
          <w:color w:val="111111"/>
          <w:sz w:val="28"/>
          <w:sz w:val="28"/>
          <w:szCs w:val="28"/>
          <w:rtl w:val="true"/>
          <w:lang w:bidi="ar-SA"/>
        </w:rPr>
        <w:t>حليما رشيدا حازما غير طائش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يوالى إله الحق ليس بما حل</w:t>
      </w:r>
    </w:p>
    <w:p>
      <w:pPr>
        <w:pStyle w:val="BookText"/>
        <w:rPr/>
      </w:pPr>
      <w:r>
        <w:rPr>
          <w:rFonts w:ascii="IRNazanin" w:hAnsi="IRNazanin" w:eastAsia="IRNazanin"/>
          <w:color w:val="111111"/>
          <w:sz w:val="28"/>
          <w:sz w:val="28"/>
          <w:szCs w:val="28"/>
          <w:rtl w:val="true"/>
          <w:lang w:bidi="fa-IR"/>
        </w:rPr>
        <w:t>فایده رب العباد بنصره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وأظهر دينا حقه غير باطل</w:t>
      </w:r>
    </w:p>
    <w:p>
      <w:pPr>
        <w:sectPr>
          <w:footerReference w:type="default" r:id="rId47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فلما سمعوا هذه القصيدة آيسوا منه وكان أبو العاص بن الربيع – وهو ختن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يجئ بالعير بالليل عليها البر والتمر إلى باب الشعب، ثم يصيح بها فتدخل الشعب فيأكله بنو هاشم، و قال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لقد صاهرنا أبو العاص فأحمدنا صهره لقد كان يعمد إلى العير ونحن في الحصار فيرسلها في الشعب ليلا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فلما أتى لرسول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في الشعب أربع سنين بعث الله على صحيفتهم القاطعة دابة الأرض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فلحست جميع ما فيها من قطيعة رحم وظلم وجور وتركت اسم الله ونزل جبرئيل عليه السلام على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فأخبره بذلك، فأخبر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أبا طالب فقام أبو طالب ولبس ثيابه ثم مشى حتى دخل المسجد على قريش وهم مجتمعون فيه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فلما بصروا به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ضجر أبو طالب وجاء الان ليسلم ابن أخيه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فدنا منهم وسلم عليهم فقاموا إليه وعظموه وقالوا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طالب قد علمنا أنك أردت مواصلتنا والرجوع إلى جماعتنا وأن تسلم ابن أخيك إلينا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ما جئت لهذا، ولكن ابن أخي أخبرني – ولم يكذبني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الله أخبره أنه بعث على صحيفتكم القاطعة دابة الأرض فلحست جميع ما فيها من قطيعة رحم وظلم وجور وتركت اسم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فابعثوا إلى صحيفتكم فإن كان حقا فاتقوا الله وارجعوا عما أنتم عليه من الظلم والجور وقطيعة الرحم ، وإن كان باطلا دفعته إليكم فإن شئتم قتلتموه وإن شئتم استحييتموه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فبعثوا إلى الصحيفة فأنزلوها من الكعبة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وعليها أربعون خاتما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أتوا بها نظر كل رجل منهم إلى خاتمه ثم فكوها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فإذا ليس فيها حرف واحد إلا باسمك اللهم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لهم أبو طالب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قوم اتقوا الله وكفوا عما أنتم عليه فتفرق القوم ولم يتكلم أحد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ورجع أبو طالب إلى الشعب وقال في ذلك قصيدته البائية التي أولها؟</w:t>
      </w:r>
    </w:p>
    <w:p>
      <w:pPr>
        <w:sectPr>
          <w:footerReference w:type="default" r:id="rId47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ألا من لهم آخر الليل منصب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وشعب العصا من قومك المتشعب </w:t>
      </w:r>
    </w:p>
    <w:p>
      <w:pPr>
        <w:pStyle w:val="BookText"/>
        <w:rPr/>
      </w:pPr>
      <w:r>
        <w:rPr>
          <w:rFonts w:ascii="Amiri" w:hAnsi="Amiri" w:eastAsia="Amiri" w:cs="Amiri"/>
          <w:color w:val="111111"/>
          <w:sz w:val="28"/>
          <w:sz w:val="28"/>
          <w:szCs w:val="28"/>
          <w:rtl w:val="true"/>
          <w:lang w:bidi="ar-SA"/>
        </w:rPr>
        <w:t xml:space="preserve">قد كان في أمر الصحيفة عبرة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متى ما يخبر غائب القوم يعجب</w:t>
      </w:r>
    </w:p>
    <w:p>
      <w:pPr>
        <w:pStyle w:val="BookText"/>
        <w:rPr/>
      </w:pPr>
      <w:r>
        <w:rPr>
          <w:rFonts w:ascii="Amiri" w:hAnsi="Amiri" w:eastAsia="Amiri" w:cs="Amiri"/>
          <w:color w:val="111111"/>
          <w:sz w:val="28"/>
          <w:sz w:val="28"/>
          <w:szCs w:val="28"/>
          <w:rtl w:val="true"/>
          <w:lang w:bidi="ar-SA"/>
        </w:rPr>
        <w:t xml:space="preserve">محا الله منها كفرهم وعقوقهم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وما نقموا من ناطق الحق معرب</w:t>
      </w:r>
    </w:p>
    <w:p>
      <w:pPr>
        <w:pStyle w:val="BookText"/>
        <w:rPr/>
      </w:pPr>
      <w:r>
        <w:rPr>
          <w:rFonts w:ascii="Amiri" w:hAnsi="Amiri" w:eastAsia="Amiri" w:cs="Amiri"/>
          <w:color w:val="111111"/>
          <w:sz w:val="28"/>
          <w:sz w:val="28"/>
          <w:szCs w:val="28"/>
          <w:rtl w:val="true"/>
          <w:lang w:bidi="ar-SA"/>
        </w:rPr>
        <w:t>وأصبح ما قالوا من الأمر باطلا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يختلق ما ليس بالحق يكذب</w:t>
      </w:r>
    </w:p>
    <w:p>
      <w:pPr>
        <w:pStyle w:val="BookText"/>
        <w:rPr/>
      </w:pPr>
      <w:r>
        <w:rPr>
          <w:rFonts w:ascii="Amiri" w:hAnsi="Amiri" w:eastAsia="Amiri" w:cs="Amiri"/>
          <w:color w:val="111111"/>
          <w:sz w:val="28"/>
          <w:sz w:val="28"/>
          <w:szCs w:val="28"/>
          <w:rtl w:val="true"/>
          <w:lang w:bidi="ar-SA"/>
        </w:rPr>
        <w:t>وأمسى ابن عبد الله فينا مصدقا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سخط من قومنا غير معتب</w:t>
      </w:r>
    </w:p>
    <w:p>
      <w:pPr>
        <w:pStyle w:val="BookText"/>
        <w:rPr/>
      </w:pPr>
      <w:r>
        <w:rPr>
          <w:rFonts w:ascii="Amiri" w:hAnsi="Amiri" w:eastAsia="Amiri" w:cs="Amiri"/>
          <w:color w:val="111111"/>
          <w:sz w:val="28"/>
          <w:sz w:val="28"/>
          <w:szCs w:val="28"/>
          <w:rtl w:val="true"/>
          <w:lang w:bidi="ar-SA"/>
        </w:rPr>
        <w:t xml:space="preserve">فلا تحسبونا مسلمين محمدا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لذي عزة منا ولا متعزب</w:t>
      </w:r>
    </w:p>
    <w:p>
      <w:pPr>
        <w:pStyle w:val="BookText"/>
        <w:rPr/>
      </w:pPr>
      <w:r>
        <w:rPr>
          <w:rFonts w:ascii="Amiri" w:hAnsi="Amiri" w:eastAsia="Amiri" w:cs="Amiri"/>
          <w:color w:val="111111"/>
          <w:sz w:val="28"/>
          <w:sz w:val="28"/>
          <w:szCs w:val="28"/>
          <w:rtl w:val="true"/>
          <w:lang w:bidi="ar-SA"/>
        </w:rPr>
        <w:t xml:space="preserve">ستمنعه منايد هاشمية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مركبها في الناس خير مركب</w:t>
      </w:r>
    </w:p>
    <w:p>
      <w:pPr>
        <w:pStyle w:val="BookText"/>
        <w:rPr/>
      </w:pPr>
      <w:r>
        <w:rPr>
          <w:rFonts w:ascii="Amiri" w:hAnsi="Amiri" w:eastAsia="Amiri" w:cs="Amiri"/>
          <w:color w:val="111111"/>
          <w:sz w:val="28"/>
          <w:sz w:val="28"/>
          <w:szCs w:val="28"/>
          <w:rtl w:val="true"/>
          <w:lang w:bidi="ar-SA"/>
        </w:rPr>
        <w:t>وقال عند ذلك نفر من بني عبد مناف وبني قصي ورجال من قريش، ولدتهم نساء بني هاشم 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مطعم بن عدي بن عامر بن لؤي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شيخا كبيرا كثير المال له أولاد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وأبو البختري ابن هاشم وزهير بن امية المخزومي في رجال من أشرافهم نحن براء مما في هذه الصحيفة، وقال أبو جهل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هذا أمر قضي بليل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وخرج النبي من الشعب ورهطه وخالطوا الناس، ومات أبو طالب بعد ذلك بشهرين وماتت خديجة بعد ذلك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وورد على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أمران عظيمان وجزع جزعا شديدا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ودخل على أبي طالب وهو يجود بنفسه فقال</w:t>
      </w:r>
      <w:r>
        <w:rPr>
          <w:rFonts w:eastAsia="IRNazanin" w:cs="IRNazanin"/>
          <w:color w:val="111111"/>
          <w:sz w:val="28"/>
          <w:szCs w:val="28"/>
          <w:rtl w:val="true"/>
          <w:lang w:bidi="fa-IR"/>
        </w:rPr>
        <w:t>:</w:t>
      </w:r>
    </w:p>
    <w:p>
      <w:pPr>
        <w:sectPr>
          <w:footerReference w:type="default" r:id="rId47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يا عم ربيت صغيرا ونصرت ،كبيرا، وكفلت يتيما، فجزاك الله عني </w:t>
      </w:r>
    </w:p>
    <w:p>
      <w:pPr>
        <w:pStyle w:val="BookText"/>
        <w:rPr/>
      </w:pPr>
      <w:r>
        <w:rPr>
          <w:rFonts w:ascii="Amiri" w:hAnsi="Amiri" w:eastAsia="Amiri" w:cs="Amiri"/>
          <w:color w:val="111111"/>
          <w:sz w:val="28"/>
          <w:sz w:val="28"/>
          <w:szCs w:val="28"/>
          <w:rtl w:val="true"/>
          <w:lang w:bidi="ar-SA"/>
        </w:rPr>
        <w:t>خيرا، أعطني كلمة اشفع بها لك عند ربي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يابن أخ لولا أني أكره أن يعيروا بعدي لأقررت عينك ثم مات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ابن شهر آشوب عن تاريخ الطبري والبلاذري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انه لما نزل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فاصدع بما تؤمر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صدع النبي ونادى قومه بالاسلام، فلما نزل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انكم وما تعبدون من دون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الآيات أجمعوا على خلافه فحدب عليه أبو طالب ومنعه، فقام عتبة والوليد وابو جهل والعاص الى أبي طالب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ابن أخيك قد سب آلهتنا وعاب ديننا و تسفه أحلامنا وضلل آباءنا فأما ان تكفه عنا واما ان تخلي بيننا وبينه، فقال لهم أبو طالب قولا رقيقا وردهم ردا جميلا، فمضى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على ما هو عليه يظهر دين الله ويدعو إليه وأسلم بعض الناس فانهمشوا الى أبي طالب مرة أخرى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لك سنا وشرفا ومنزلة وانا قد اشتهيناك ان تنهى ابن أخيك فلم ينته، وانا والله لا نصبر على هذا من شتم آباءنا وتسفيه أحلامنا وعيب آلهتنا حتى تكفه عنا أو ننازله في ذلك حتى يهلك احد الفريقين، فقال أبو طالب للنبي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ما بال أقوامك بشكونك ؟ 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اني أريدهم على كلمة واحدة يقولونها تدين لهم بها العرب وتؤدي إليهم بها العجم الجزية،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فقالوا كلمة واحدة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وأبيك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عشرا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أبو طالب وأي كلمة هي يابن أخي؟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إله إلا الله، فقاموا ينفضون ثيابهم ويقولون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أجعل الآلهة إلها واحدا ان هذا لشئ عجاب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ابن اسحاق ان أبا طالب قال له في السر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تحملني مالا اطيق، فظن رسول الله انه قد بدا لعمه وانه خاذله وانه قد ضعف عن نصرته،</w:t>
      </w:r>
    </w:p>
    <w:p>
      <w:pPr>
        <w:sectPr>
          <w:footerReference w:type="default" r:id="rId47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عماه لو وضعت الشمس في يميني والقمر في شمالي ما تركت </w:t>
      </w:r>
    </w:p>
    <w:p>
      <w:pPr>
        <w:pStyle w:val="BookText"/>
        <w:rPr/>
      </w:pPr>
      <w:r>
        <w:rPr>
          <w:rFonts w:ascii="IRNazanin" w:hAnsi="IRNazanin" w:eastAsia="IRNazanin"/>
          <w:color w:val="111111"/>
          <w:sz w:val="28"/>
          <w:sz w:val="28"/>
          <w:szCs w:val="28"/>
          <w:rtl w:val="true"/>
          <w:lang w:bidi="fa-IR"/>
        </w:rPr>
        <w:t>هذا القول حتى أنفذه أو اقتل ،دونه ثم استعبر فبكى ثم قام يولي فقال أبو طالب امض لامرك فوالله ما أخذلك ابدا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وفي رواية انه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الله تعالى امرني ان ادعو الى دينه الحنيفية، وخرج من عنده مغضبا، فدعاه أبو طالب وطيب قلبه ووعده بالنصرتم أنشأ يقول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والله لن يصلوا اليك بجمعهم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اوسد في التراب دفينا</w:t>
      </w:r>
    </w:p>
    <w:p>
      <w:pPr>
        <w:pStyle w:val="BookText"/>
        <w:rPr/>
      </w:pPr>
      <w:r>
        <w:rPr>
          <w:rFonts w:ascii="Amiri" w:hAnsi="Amiri" w:eastAsia="Amiri" w:cs="Amiri"/>
          <w:color w:val="111111"/>
          <w:sz w:val="28"/>
          <w:sz w:val="28"/>
          <w:szCs w:val="28"/>
          <w:rtl w:val="true"/>
          <w:lang w:bidi="ar-SA"/>
        </w:rPr>
        <w:t>فاصدع بأمرك ما عليك غضاضة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وانشر بذاك وقر منك عيونا</w:t>
      </w:r>
    </w:p>
    <w:p>
      <w:pPr>
        <w:pStyle w:val="BookText"/>
        <w:rPr/>
      </w:pPr>
      <w:r>
        <w:rPr>
          <w:rFonts w:ascii="Amiri" w:hAnsi="Amiri" w:eastAsia="Amiri" w:cs="Amiri"/>
          <w:color w:val="111111"/>
          <w:sz w:val="28"/>
          <w:sz w:val="28"/>
          <w:szCs w:val="28"/>
          <w:rtl w:val="true"/>
          <w:lang w:bidi="ar-SA"/>
        </w:rPr>
        <w:t xml:space="preserve">ودعوتني وزعمت أنك ناصح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فلقد صدقت وكنت قبل أمينا</w:t>
      </w:r>
    </w:p>
    <w:p>
      <w:pPr>
        <w:pStyle w:val="BookText"/>
        <w:rPr/>
      </w:pPr>
      <w:r>
        <w:rPr>
          <w:rFonts w:ascii="Amiri" w:hAnsi="Amiri" w:eastAsia="Amiri" w:cs="Amiri"/>
          <w:color w:val="111111"/>
          <w:sz w:val="28"/>
          <w:sz w:val="28"/>
          <w:szCs w:val="28"/>
          <w:rtl w:val="true"/>
          <w:lang w:bidi="ar-SA"/>
        </w:rPr>
        <w:t xml:space="preserve">وعرضت دينا قد عرفت بأنه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خير أديان البرية دينا</w:t>
      </w:r>
    </w:p>
    <w:p>
      <w:pPr>
        <w:pStyle w:val="BookText"/>
        <w:rPr/>
      </w:pPr>
      <w:r>
        <w:rPr>
          <w:rFonts w:ascii="Amiri" w:hAnsi="Amiri" w:eastAsia="Amiri" w:cs="Amiri"/>
          <w:color w:val="111111"/>
          <w:sz w:val="28"/>
          <w:sz w:val="28"/>
          <w:szCs w:val="28"/>
          <w:rtl w:val="true"/>
          <w:lang w:bidi="ar-SA"/>
        </w:rPr>
        <w:t xml:space="preserve">لو لا المخافة أن يكون معرة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لوجدتني سمحا بذاك مبينا</w:t>
      </w:r>
    </w:p>
    <w:p>
      <w:pPr>
        <w:pStyle w:val="BookText"/>
        <w:rPr/>
      </w:pPr>
      <w:r>
        <w:rPr>
          <w:rFonts w:eastAsia="IRNazanin" w:cs="IRNazanin"/>
          <w:color w:val="111111"/>
          <w:sz w:val="28"/>
          <w:szCs w:val="28"/>
          <w:lang w:bidi="fa-IR"/>
        </w:rPr>
        <w:t>20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عنه عن الطبري والواحدي باسنادهما عن السدي، وروى ابن بابويه في كتاب النبوة عن زين العابدين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انه اجتمعت قريش الى ابي طالب ورسول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عنده فقالوا نسألك من ابن اخيك النصف،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وما النصف منه ؟</w:t>
      </w:r>
    </w:p>
    <w:p>
      <w:pPr>
        <w:pStyle w:val="BookText"/>
        <w:rPr/>
      </w:pP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يكف عنا ونكف عنه فلا يكلمنا ولا نكلمه ولا يقاتلنا ولا نقاتله إلا ان هذه الدعوة قد باعدت بين القلوب وزرعت الشحناء وأنبتت البغضاء،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يابن اخي أسمعت؟</w:t>
      </w:r>
      <w:r>
        <w:rPr>
          <w:rFonts w:eastAsia="Amiri" w:cs="Amiri" w:ascii="Amiri" w:hAnsi="Amiri"/>
          <w:color w:val="111111"/>
          <w:sz w:val="28"/>
          <w:szCs w:val="28"/>
          <w:rtl w:val="true"/>
          <w:lang w:bidi="ar-SA"/>
        </w:rPr>
        <w:t>.</w:t>
      </w:r>
    </w:p>
    <w:p>
      <w:pPr>
        <w:sectPr>
          <w:footerReference w:type="default" r:id="rId47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عم لو أنصفني بنو عمي لا جابوا دعوتي وقبلوا نصيحتي ان الله </w:t>
      </w:r>
    </w:p>
    <w:p>
      <w:pPr>
        <w:pStyle w:val="BookText"/>
        <w:rPr/>
      </w:pPr>
      <w:r>
        <w:rPr>
          <w:rFonts w:ascii="Amiri" w:hAnsi="Amiri" w:eastAsia="Amiri" w:cs="Amiri"/>
          <w:color w:val="111111"/>
          <w:sz w:val="28"/>
          <w:sz w:val="28"/>
          <w:szCs w:val="28"/>
          <w:rtl w:val="true"/>
          <w:lang w:bidi="ar-SA"/>
        </w:rPr>
        <w:t>تعالى أمرني ان ادعوا الى دينه الحنيفية ملة ابراهيم، فمن أجابني فله عند الله الرضوان والخلود في الجنان، ومن عصائي قاتلته حتى يحكم الله بيننا وهو خير الحاكمين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له يكف عن شتم آلهتنا فلا يذكرها بسوء، فنزل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أفغير الله تأمروني أعبده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كان صادقا فليخبرنا من يؤمن منا ومن يكفر فان وجدناه صادقا آمنا ،بيه فنزل وما كان الله ليذر المؤمنين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لنشتمنك وإلهك ، فنزل وانطلق الملا منهم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قالوا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له فليعبد ما نعبد ونعبد ما يعبد فنزلت سورة الكافرين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 له أرسله الله الينا خاصة أم الى الناس كافة؟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ارسلت الى الناس كافة الى الابيض والاسود ومن على رؤس الجبال ومن في لجج البحار ولادعون السنة فارس والروم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أيها الناس اني رسول الله اليكم جميعا، فتجبرت قريش واستكبرت وقالت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لو سمعت بهذا فارس والروم لاختطفتنا من أرضنا ولقلعت الكعبة حجرا حجرا فنزل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وقالوا ان نتبع الهدى معك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ألم تر كيف فعل ربك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فقال مطعم بن عدى والله يا أبا طالب لقد أنصفك قومك وجهدوا على أن يتخلصوا مما تكرهه فما أراك تريد أن تقبل منهم شيئا فقال أبو طالب والله ما أنصفوني ولكنك قد اجتمعت على خذلاني ومظاهرة القوم علي فاصنع ما بدالك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فوثبت كل قبيلة على ما فيها من المسلمين يعذبونهم ويفتنونهم عن دينهم والاستهزاء بالنبي</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ومنع الله رسوله بعمه أبي طالب منهم، وقد قام أبو طالب حين رأى قريشا تصنع ما تصنع في بني هاشم</w:t>
      </w:r>
      <w:r>
        <w:rPr>
          <w:rFonts w:eastAsia="IRNazanin" w:cs="IRNazanin"/>
          <w:color w:val="111111"/>
          <w:sz w:val="28"/>
          <w:szCs w:val="28"/>
          <w:rtl w:val="true"/>
          <w:lang w:bidi="fa-IR"/>
        </w:rPr>
        <w:t>.</w:t>
      </w:r>
    </w:p>
    <w:p>
      <w:pPr>
        <w:sectPr>
          <w:footerReference w:type="default" r:id="rId47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فدعاهم الى ما هو عليه من منع رسول الله والقيام دونه إلا أبا لهب </w:t>
      </w:r>
    </w:p>
    <w:p>
      <w:pPr>
        <w:pStyle w:val="BookText"/>
        <w:rPr/>
      </w:pPr>
      <w:r>
        <w:rPr>
          <w:rFonts w:ascii="Amiri" w:hAnsi="Amiri" w:eastAsia="Amiri" w:cs="Amiri"/>
          <w:color w:val="111111"/>
          <w:sz w:val="28"/>
          <w:sz w:val="28"/>
          <w:szCs w:val="28"/>
          <w:rtl w:val="true"/>
          <w:lang w:bidi="ar-SA"/>
        </w:rPr>
        <w:t>كما قال 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ولينصرن الله من ينصره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وقدم قوم من قريش من الطائف وأنكروا ذلك ووقعت فتنة فأمر النبي المسلمون أن يخرجوا الى أرض الحبشة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عنه عن ابن 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دخل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الكعبة وافتتح الصلاة فقال أبو جهل من يقوم الى هذا الرجل فيفسد عليه صلاته؟ فقام ابن الزبعرى وتناول فرئا ودما وألق ذلك عليه، فجاء أبو طالب وقد سل سيفه فلما رأوه جعلوا ينهضون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لئن قام أحد جللته بسيفي،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يابن أخي من الفاعل بك هذا؟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الله، فأخذ أبو طالب فرئا ودما وألقی علیه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عنه في روايات متواترة انه أمر عبيده ان يلقوا السلا عن ظهره ويغسلوه ثم أمرهم أن يأخذوه فيمروا على أسبلة القوم بذلك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عنه في رواية البخاري ان فاطمة أماطته ثم أوسعتهم شما وهم يضحكون، فلما سلم النبي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عليك الملا من قريش اللهم عليك أبا جهل بن هشام وعتبة بن ربيعة وشيبة بن ربيعة وعقبة بن أبي معيط وامية ابن خلف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الأعراب</w:t>
      </w:r>
    </w:p>
    <w:p>
      <w:pPr>
        <w:pStyle w:val="BookText"/>
        <w:rPr/>
      </w:pPr>
      <w:r>
        <w:rPr>
          <w:rFonts w:ascii="Amiri" w:hAnsi="Amiri" w:eastAsia="Amiri" w:cs="Amiri"/>
          <w:color w:val="111111"/>
          <w:sz w:val="28"/>
          <w:sz w:val="28"/>
          <w:szCs w:val="28"/>
          <w:rtl w:val="true"/>
          <w:lang w:bidi="ar-SA"/>
        </w:rPr>
        <w:t>فوالله الذي لا إله إلا هو ما سمى النبي يومئذ أحدا إلا وقد رأيته يوم بدر وقد أخذ برجله تجر الى القليب مقتولا إلا امية فانه كان متنفخا في درعة فتزايل من جره فأقروه والقوا عليه الحجر</w:t>
      </w:r>
      <w:r>
        <w:rPr>
          <w:rFonts w:eastAsia="Amiri" w:cs="Amiri" w:ascii="Amiri" w:hAnsi="Amiri"/>
          <w:color w:val="111111"/>
          <w:sz w:val="28"/>
          <w:szCs w:val="28"/>
          <w:rtl w:val="true"/>
          <w:lang w:bidi="ar-SA"/>
        </w:rPr>
        <w:t>.</w:t>
      </w:r>
    </w:p>
    <w:p>
      <w:pPr>
        <w:sectPr>
          <w:footerReference w:type="default" r:id="rId47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عنه عن محمد بن اسحاق وقف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قليب بدر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بئس عشيرة الرجل كنتم لنبيكم كذبتموني وصدقني الناس وأخرجتموني وأواني الناس وقاتلنموني ونصرني الناس،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وجدتم ما وعدكم ربكم حقا؟ فقد وجدت ما وعدني ربي حقا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انهم </w:t>
      </w:r>
    </w:p>
    <w:p>
      <w:pPr>
        <w:pStyle w:val="BookText"/>
        <w:rPr/>
      </w:pPr>
      <w:r>
        <w:rPr>
          <w:rFonts w:ascii="Amiri" w:hAnsi="Amiri" w:eastAsia="Amiri" w:cs="Amiri"/>
          <w:color w:val="111111"/>
          <w:sz w:val="28"/>
          <w:sz w:val="28"/>
          <w:szCs w:val="28"/>
          <w:rtl w:val="true"/>
          <w:lang w:bidi="ar-SA"/>
        </w:rPr>
        <w:t xml:space="preserve">يسمعون ما أقول، فقال حسان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يناديهم رسول الله لما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قذفناهم كمالب فى القليب</w:t>
      </w:r>
    </w:p>
    <w:p>
      <w:pPr>
        <w:pStyle w:val="BookText"/>
        <w:rPr/>
      </w:pPr>
      <w:r>
        <w:rPr>
          <w:rFonts w:ascii="Amiri" w:hAnsi="Amiri" w:eastAsia="Amiri" w:cs="Amiri"/>
          <w:color w:val="111111"/>
          <w:sz w:val="28"/>
          <w:sz w:val="28"/>
          <w:szCs w:val="28"/>
          <w:rtl w:val="true"/>
          <w:lang w:bidi="ar-SA"/>
        </w:rPr>
        <w:t>ألم تجدوا حديثي كان حقا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وأمر الله يأخذ بالقلوب</w:t>
      </w:r>
    </w:p>
    <w:p>
      <w:pPr>
        <w:pStyle w:val="BookText"/>
        <w:rPr/>
      </w:pP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عن الطبري والبلاذري والضحاك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رأت قريش حمية قومه وذب عمه أبو طالب عنه جاؤا إليه وقالوا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جئناك بفتى قريش جمالا وجودا وشهامة عمارة بن الوليد تدفعه اليك بكون نصره وميراثه لك ومع ذلك من عندنا مال وتدفع الينا ابن أخيك الذي فرق جماعتنا وسفه أحلامنا فنقتله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ما أنصفتموني أتعطونني ابنكم أغذوه لكم وتأخذون ابني تقتلونه؟، هذا والله ما لا يكون أبدا أتعلمون ان الناقة إذا فقدت ولدها لا تحن الى غيره، ثم نهرهم فهموا باغتياله فمنعهم أبو طالب من ذلك وقال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حميت الرسول رسول الاله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ببيض تلالا مثل البروق</w:t>
      </w:r>
    </w:p>
    <w:p>
      <w:pPr>
        <w:pStyle w:val="BookText"/>
        <w:rPr/>
      </w:pPr>
      <w:r>
        <w:rPr>
          <w:rFonts w:ascii="Amiri" w:hAnsi="Amiri" w:eastAsia="Amiri" w:cs="Amiri"/>
          <w:color w:val="111111"/>
          <w:sz w:val="28"/>
          <w:sz w:val="28"/>
          <w:szCs w:val="28"/>
          <w:rtl w:val="true"/>
          <w:lang w:bidi="ar-SA"/>
        </w:rPr>
        <w:t>أذب وأحمي رسول الاله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حماية عم عليه شفيق</w:t>
      </w:r>
    </w:p>
    <w:p>
      <w:pPr>
        <w:pStyle w:val="BookText"/>
        <w:rPr/>
      </w:pPr>
      <w:r>
        <w:rPr>
          <w:rFonts w:ascii="IRNazanin" w:hAnsi="IRNazanin" w:eastAsia="IRNazanin"/>
          <w:color w:val="111111"/>
          <w:sz w:val="28"/>
          <w:sz w:val="28"/>
          <w:szCs w:val="28"/>
          <w:rtl w:val="true"/>
          <w:lang w:bidi="fa-IR"/>
        </w:rPr>
        <w:t>وأنشد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يقولون لي دع نصر من جاء بالهدى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وغالب لنا غلاب كل مغالب</w:t>
      </w:r>
    </w:p>
    <w:p>
      <w:pPr>
        <w:pStyle w:val="BookText"/>
        <w:rPr/>
      </w:pPr>
      <w:r>
        <w:rPr>
          <w:rFonts w:ascii="Amiri" w:hAnsi="Amiri" w:eastAsia="Amiri" w:cs="Amiri"/>
          <w:color w:val="111111"/>
          <w:sz w:val="28"/>
          <w:sz w:val="28"/>
          <w:szCs w:val="28"/>
          <w:rtl w:val="true"/>
          <w:lang w:bidi="ar-SA"/>
        </w:rPr>
        <w:t>وسلم الينا أحمدا واكفلن 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بنيا ولا تحفل بقول المعاتب</w:t>
      </w:r>
    </w:p>
    <w:p>
      <w:pPr>
        <w:pStyle w:val="BookText"/>
        <w:rPr/>
      </w:pPr>
      <w:r>
        <w:rPr>
          <w:rFonts w:ascii="Amiri" w:hAnsi="Amiri" w:eastAsia="Amiri" w:cs="Amiri"/>
          <w:color w:val="111111"/>
          <w:sz w:val="28"/>
          <w:sz w:val="28"/>
          <w:szCs w:val="28"/>
          <w:rtl w:val="true"/>
          <w:lang w:bidi="ar-SA"/>
        </w:rPr>
        <w:t xml:space="preserve">فقلت لهم الله ربى وناصري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كل باغ من لوي بن غالب</w:t>
      </w:r>
      <w:r>
        <w:rPr>
          <w:rFonts w:eastAsia="Amiri" w:cs="Amiri" w:ascii="Amiri" w:hAnsi="Amiri"/>
          <w:color w:val="111111"/>
          <w:sz w:val="28"/>
          <w:szCs w:val="28"/>
          <w:rtl w:val="true"/>
          <w:lang w:bidi="ar-SA"/>
        </w:rPr>
        <w:t>.</w:t>
      </w:r>
    </w:p>
    <w:p>
      <w:pPr>
        <w:sectPr>
          <w:footerReference w:type="default" r:id="rId47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عن مقاتل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رأت قريش يعلو أمره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نرى محمدا يزداد إلا كبرا وتكبرا وان هو إلا ساحر أو مجنون، وتوعدوه وتعاقدوا لئن </w:t>
      </w:r>
    </w:p>
    <w:p>
      <w:pPr>
        <w:pStyle w:val="BookText"/>
        <w:rPr/>
      </w:pPr>
      <w:r>
        <w:rPr>
          <w:rFonts w:ascii="Amiri" w:hAnsi="Amiri" w:eastAsia="Amiri" w:cs="Amiri"/>
          <w:color w:val="111111"/>
          <w:sz w:val="28"/>
          <w:sz w:val="28"/>
          <w:szCs w:val="28"/>
          <w:rtl w:val="true"/>
          <w:lang w:bidi="ar-SA"/>
        </w:rPr>
        <w:t>مات أبو طالب ليجمعن قبائل قريش كلها على قتله، وبلغ ذلك أبا طالب فجمع بني هاشم وأحلافهم من قريش فوصاهم برسول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ان ابن اخي كما يقول اخبرنا بذلك آباؤنا وعلماؤنا ان محمدا نبي صادق وأمين ناطق وان شأنه اعظم شأن ومكان من ربه أعلى مكان فأجيبوا دعوته واجتمعوا على نصرته وارموا عدوه من وراء حوزته فانه الشرف الباقي لكم مدى الدهر وأنشأ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اوصي بنصر النبي الخير مشهده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عليا ابني وعم الخير عباسا</w:t>
      </w:r>
    </w:p>
    <w:p>
      <w:pPr>
        <w:pStyle w:val="BookText"/>
        <w:rPr/>
      </w:pPr>
      <w:r>
        <w:rPr>
          <w:rFonts w:ascii="Amiri" w:hAnsi="Amiri" w:eastAsia="Amiri" w:cs="Amiri"/>
          <w:color w:val="111111"/>
          <w:sz w:val="28"/>
          <w:sz w:val="28"/>
          <w:szCs w:val="28"/>
          <w:rtl w:val="true"/>
          <w:lang w:bidi="ar-SA"/>
        </w:rPr>
        <w:t xml:space="preserve">وحمزة الاسد المخشي صولته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وجعفرا أن تذودوا دونه الباسا</w:t>
      </w:r>
    </w:p>
    <w:p>
      <w:pPr>
        <w:pStyle w:val="BookText"/>
        <w:rPr/>
      </w:pPr>
      <w:r>
        <w:rPr>
          <w:rFonts w:ascii="Amiri" w:hAnsi="Amiri" w:eastAsia="Amiri" w:cs="Amiri"/>
          <w:color w:val="111111"/>
          <w:sz w:val="28"/>
          <w:sz w:val="28"/>
          <w:szCs w:val="28"/>
          <w:rtl w:val="true"/>
          <w:lang w:bidi="ar-SA"/>
        </w:rPr>
        <w:t>رهاشما كلها أوصي بنصرته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يأخذوا دون حرب القوم امراسا</w:t>
      </w:r>
    </w:p>
    <w:p>
      <w:pPr>
        <w:pStyle w:val="BookText"/>
        <w:rPr/>
      </w:pPr>
      <w:r>
        <w:rPr>
          <w:rFonts w:ascii="Amiri" w:hAnsi="Amiri" w:eastAsia="Amiri" w:cs="Amiri"/>
          <w:color w:val="111111"/>
          <w:sz w:val="28"/>
          <w:sz w:val="28"/>
          <w:szCs w:val="28"/>
          <w:rtl w:val="true"/>
          <w:lang w:bidi="ar-SA"/>
        </w:rPr>
        <w:t xml:space="preserve">كونوا فداء لكم نفسي وما ولدت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دون احمد عند الروع اتراسا</w:t>
      </w:r>
    </w:p>
    <w:p>
      <w:pPr>
        <w:pStyle w:val="BookText"/>
        <w:rPr/>
      </w:pPr>
      <w:r>
        <w:rPr>
          <w:rFonts w:ascii="Amiri" w:hAnsi="Amiri" w:eastAsia="Amiri" w:cs="Amiri"/>
          <w:color w:val="111111"/>
          <w:sz w:val="28"/>
          <w:sz w:val="28"/>
          <w:szCs w:val="28"/>
          <w:rtl w:val="true"/>
          <w:lang w:bidi="ar-SA"/>
        </w:rPr>
        <w:t xml:space="preserve">بكل ابيض مصقول عوارضه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تخاله في سواد الليل مقباسا</w:t>
      </w:r>
    </w:p>
    <w:p>
      <w:pPr>
        <w:pStyle w:val="BookText"/>
        <w:rPr/>
      </w:pP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خص أخاه حمزة على اتباعه إذ اقبل حمزة متوشحا بقوسه راجعا من قنص له فوجد النبي في دار اخته محموما وهي باكية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شأنك؟ قالت ذل الحمى يا أبا عمارة لو لقيت ما لقي ابن اخيك محمد آنفا من ابى الحكم بن هشام وجده ههنا جالسا فآذاه وسبه وبلغ منه ما يكره فانصرف ودخل المسجد وشج رأسه شجة منكرة فهم اقرباؤه بضربه</w:t>
      </w:r>
      <w:r>
        <w:rPr>
          <w:rFonts w:eastAsia="Amiri" w:cs="Amiri" w:ascii="Amiri" w:hAnsi="Amiri"/>
          <w:color w:val="111111"/>
          <w:sz w:val="28"/>
          <w:szCs w:val="28"/>
          <w:rtl w:val="true"/>
          <w:lang w:bidi="ar-SA"/>
        </w:rPr>
        <w:t>.</w:t>
      </w:r>
    </w:p>
    <w:p>
      <w:pPr>
        <w:sectPr>
          <w:footerReference w:type="default" r:id="rId48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 أبو جهل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دعوا ابا عمارة لكيلا يسلم، ثم عاد حمزة الى النبي </w:t>
      </w:r>
    </w:p>
    <w:p>
      <w:pPr>
        <w:pStyle w:val="BookText"/>
        <w:rPr/>
      </w:pP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عز بما صنع بك، ثم اخبره بصنيعه فلم يهش النبي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عم لانت منهم، فأسلم حمزة فعرفت قريش ان رسول الله قد عزوان حمزة سيمنعه، قال ابن عباس فنزل أو من كان ميتا فأحييناه وسر أبو طالب وأنشأ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صبرا أبا يعلى على دين احمد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وكن مظهرا للدين وفقت صابرا</w:t>
      </w:r>
    </w:p>
    <w:p>
      <w:pPr>
        <w:pStyle w:val="BookText"/>
        <w:rPr/>
      </w:pPr>
      <w:r>
        <w:rPr>
          <w:rFonts w:ascii="Amiri" w:hAnsi="Amiri" w:eastAsia="Amiri" w:cs="Amiri"/>
          <w:color w:val="111111"/>
          <w:sz w:val="28"/>
          <w:sz w:val="28"/>
          <w:szCs w:val="28"/>
          <w:rtl w:val="true"/>
          <w:lang w:bidi="ar-SA"/>
        </w:rPr>
        <w:t xml:space="preserve">وحط من أتى بالدين من عند ربه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بصدق وحق لانكن حمز كافرا</w:t>
      </w:r>
    </w:p>
    <w:p>
      <w:pPr>
        <w:pStyle w:val="BookText"/>
        <w:rPr/>
      </w:pPr>
      <w:r>
        <w:rPr>
          <w:rFonts w:ascii="Amiri" w:hAnsi="Amiri" w:eastAsia="Amiri" w:cs="Amiri"/>
          <w:color w:val="111111"/>
          <w:sz w:val="28"/>
          <w:sz w:val="28"/>
          <w:szCs w:val="28"/>
          <w:rtl w:val="true"/>
          <w:lang w:bidi="ar-SA"/>
        </w:rPr>
        <w:t xml:space="preserve">فقد سرني إذ قلت انك مؤمن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فكن لرسول الله في الله ناصرا</w:t>
      </w:r>
    </w:p>
    <w:p>
      <w:pPr>
        <w:pStyle w:val="BookText"/>
        <w:rPr/>
      </w:pPr>
      <w:r>
        <w:rPr>
          <w:rFonts w:ascii="Amiri" w:hAnsi="Amiri" w:eastAsia="Amiri" w:cs="Amiri"/>
          <w:color w:val="111111"/>
          <w:sz w:val="28"/>
          <w:sz w:val="28"/>
          <w:szCs w:val="28"/>
          <w:rtl w:val="true"/>
          <w:lang w:bidi="ar-SA"/>
        </w:rPr>
        <w:t xml:space="preserve">فناد قريشا بالذي قد أتيته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جهارا وقل ما كان احمد ساحرا</w:t>
      </w:r>
    </w:p>
    <w:p>
      <w:pPr>
        <w:pStyle w:val="BookText"/>
        <w:rPr/>
      </w:pPr>
      <w:r>
        <w:rPr>
          <w:rFonts w:ascii="IRNazanin" w:hAnsi="IRNazanin" w:eastAsia="IRNazanin"/>
          <w:color w:val="111111"/>
          <w:sz w:val="28"/>
          <w:sz w:val="28"/>
          <w:szCs w:val="28"/>
          <w:rtl w:val="true"/>
          <w:lang w:bidi="fa-IR"/>
        </w:rPr>
        <w:t xml:space="preserve">وقال لابنه طالب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أبني طالب ان شيخك ناصح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فيما يقول مسدد لك رانق</w:t>
      </w:r>
    </w:p>
    <w:p>
      <w:pPr>
        <w:pStyle w:val="BookText"/>
        <w:rPr/>
      </w:pPr>
      <w:r>
        <w:rPr>
          <w:rFonts w:ascii="Amiri" w:hAnsi="Amiri" w:eastAsia="Amiri" w:cs="Amiri"/>
          <w:color w:val="111111"/>
          <w:sz w:val="28"/>
          <w:sz w:val="28"/>
          <w:szCs w:val="28"/>
          <w:rtl w:val="true"/>
          <w:lang w:bidi="ar-SA"/>
        </w:rPr>
        <w:t xml:space="preserve">فاضرب بسيفك من اراد مساءة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حتى تكون لدى المنية ذائق</w:t>
      </w:r>
    </w:p>
    <w:p>
      <w:pPr>
        <w:pStyle w:val="BookText"/>
        <w:rPr/>
      </w:pPr>
      <w:r>
        <w:rPr>
          <w:rFonts w:ascii="Amiri" w:hAnsi="Amiri" w:eastAsia="Amiri" w:cs="Amiri"/>
          <w:color w:val="111111"/>
          <w:sz w:val="28"/>
          <w:sz w:val="28"/>
          <w:szCs w:val="28"/>
          <w:rtl w:val="true"/>
          <w:lang w:bidi="ar-SA"/>
        </w:rPr>
        <w:t xml:space="preserve">هذا رجائي فيك بعد منيتي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زلت فيك بكل رشد واثق</w:t>
      </w:r>
    </w:p>
    <w:p>
      <w:pPr>
        <w:sectPr>
          <w:footerReference w:type="default" r:id="rId48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فاعضد قواه يا بني وكن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انى بحدك لا محالة لاحق </w:t>
      </w:r>
    </w:p>
    <w:p>
      <w:pPr>
        <w:pStyle w:val="BookText"/>
        <w:rPr/>
      </w:pPr>
      <w:r>
        <w:rPr>
          <w:rFonts w:ascii="Amiri" w:hAnsi="Amiri" w:eastAsia="Amiri" w:cs="Amiri"/>
          <w:color w:val="111111"/>
          <w:sz w:val="28"/>
          <w:sz w:val="28"/>
          <w:szCs w:val="28"/>
          <w:rtl w:val="true"/>
          <w:lang w:bidi="ar-SA"/>
        </w:rPr>
        <w:t xml:space="preserve">آها اردد رة لفراقه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 لم أراه قد تطاول باسق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أترى أراه واللواء أمامه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وعلي ابني للواء معانق</w:t>
      </w:r>
    </w:p>
    <w:p>
      <w:pPr>
        <w:pStyle w:val="BookText"/>
        <w:rPr/>
      </w:pPr>
      <w:r>
        <w:rPr>
          <w:rFonts w:ascii="Amiri" w:hAnsi="Amiri" w:eastAsia="Amiri" w:cs="Amiri"/>
          <w:color w:val="111111"/>
          <w:sz w:val="28"/>
          <w:sz w:val="28"/>
          <w:szCs w:val="28"/>
          <w:rtl w:val="true"/>
          <w:lang w:bidi="ar-SA"/>
        </w:rPr>
        <w:t xml:space="preserve">أتراه يشفع لي ويرحم عبرتي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هيهات انى لا محالة زاهق</w:t>
      </w:r>
    </w:p>
    <w:p>
      <w:pPr>
        <w:pStyle w:val="BookText"/>
        <w:rPr/>
      </w:pP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عنه كتب الى النجاشي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تعلم أبيت اللعن ان محمدا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الابيات فأسلم النجاشي وكان قد سمع مذاكرة جعفر وعمرو بن العاص ونزل فيه وإذا سمعوا ما انزل الى الرسول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الى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أجر المحسنين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عنه عن عكرمة وعروة بن الزبير وحديثهما لما رأت قريش انه يفشو أمره في القبائل وان حمزة أسلم وان عمرو بن العاص رد في حاجته عند النجاشي، فأجمعوا أمرهم ومكرهم على ان يقتلوا رسول الله علانية،</w:t>
      </w:r>
    </w:p>
    <w:p>
      <w:pPr>
        <w:pStyle w:val="BookText"/>
        <w:rPr/>
      </w:pPr>
      <w:r>
        <w:rPr>
          <w:rFonts w:ascii="Amiri" w:hAnsi="Amiri" w:eastAsia="Amiri" w:cs="Amiri"/>
          <w:color w:val="111111"/>
          <w:sz w:val="28"/>
          <w:sz w:val="28"/>
          <w:szCs w:val="28"/>
          <w:rtl w:val="true"/>
          <w:lang w:bidi="ar-SA"/>
        </w:rPr>
        <w:t>فلما رأى ذلك أبو طالب جمع بني عبد المطلب فأجمع لهم أمرهم على أن يدخلوا رسول الله شعبهم فاجتمع قريش في دار الندوة وكتبوا صحيفة على بني هاشم أن لا يكلموهم ولا يزوجوهم ولا يتزوجوا إليهم ولا يبايعوهم أو يسلموا إليهم رسول الله وختم عليها اربعون خاتما وعلقوها في جوف الكعبة</w:t>
      </w:r>
      <w:r>
        <w:rPr>
          <w:rFonts w:eastAsia="Amiri" w:cs="Amiri" w:ascii="Amiri" w:hAnsi="Amiri"/>
          <w:color w:val="111111"/>
          <w:sz w:val="28"/>
          <w:szCs w:val="28"/>
          <w:rtl w:val="true"/>
          <w:lang w:bidi="ar-SA"/>
        </w:rPr>
        <w:t>.</w:t>
      </w:r>
    </w:p>
    <w:p>
      <w:pPr>
        <w:sectPr>
          <w:footerReference w:type="default" r:id="rId48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رواية عند زمعة بن الاسود فجمع أبو طالب بني هاشم وبني عبد المطلب في شعبه وكانوا اربعين رجلا مؤمنهم وكافرهم ماخلا أبا لهب وأبا سفيان فظاهراهم عليه فحلف أبو طالب لئن شاكت محمدا شوكة لآتين عليكم يا بني هاشم وحصن الشعب وكان يحرسه بالليل والنهار، وفى ذلك يقول</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ألم تعلموا انا وجدنا محمدا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نبیا کموسى خط في اول الكتب</w:t>
      </w:r>
    </w:p>
    <w:p>
      <w:pPr>
        <w:pStyle w:val="BookText"/>
        <w:rPr/>
      </w:pPr>
      <w:r>
        <w:rPr>
          <w:rFonts w:ascii="IRNazanin" w:hAnsi="IRNazanin" w:eastAsia="IRNazanin"/>
          <w:color w:val="111111"/>
          <w:sz w:val="28"/>
          <w:sz w:val="28"/>
          <w:szCs w:val="28"/>
          <w:rtl w:val="true"/>
          <w:lang w:bidi="fa-IR"/>
        </w:rPr>
        <w:t xml:space="preserve">اليس ابونا هاشم شد ازره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واوصی بنیه بالطعان وبالضرب</w:t>
      </w:r>
    </w:p>
    <w:p>
      <w:pPr>
        <w:pStyle w:val="BookText"/>
        <w:rPr/>
      </w:pPr>
      <w:r>
        <w:rPr>
          <w:rFonts w:ascii="Amiri" w:hAnsi="Amiri" w:eastAsia="Amiri" w:cs="Amiri"/>
          <w:color w:val="111111"/>
          <w:sz w:val="28"/>
          <w:sz w:val="28"/>
          <w:szCs w:val="28"/>
          <w:rtl w:val="true"/>
          <w:lang w:bidi="ar-SA"/>
        </w:rPr>
        <w:t xml:space="preserve">وان الذي علقتم من كتابكم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يكون لكم يوما كراعية السقب</w:t>
      </w:r>
    </w:p>
    <w:p>
      <w:pPr>
        <w:pStyle w:val="BookText"/>
        <w:rPr/>
      </w:pPr>
      <w:r>
        <w:rPr>
          <w:rFonts w:ascii="Amiri" w:hAnsi="Amiri" w:eastAsia="Amiri" w:cs="Amiri"/>
          <w:color w:val="111111"/>
          <w:sz w:val="28"/>
          <w:sz w:val="28"/>
          <w:szCs w:val="28"/>
          <w:rtl w:val="true"/>
          <w:lang w:bidi="ar-SA"/>
        </w:rPr>
        <w:t xml:space="preserve">افيقوا افيقوا قبل ان يحفر الثرى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ويصبح من لم يجن ذنبا كذي الذنب</w:t>
      </w:r>
    </w:p>
    <w:p>
      <w:pPr>
        <w:pStyle w:val="BookText"/>
        <w:rPr/>
      </w:pPr>
      <w:r>
        <w:rPr>
          <w:rFonts w:ascii="Amiri" w:hAnsi="Amiri" w:eastAsia="Amiri" w:cs="Amiri"/>
          <w:color w:val="111111"/>
          <w:sz w:val="28"/>
          <w:sz w:val="28"/>
          <w:szCs w:val="28"/>
          <w:rtl w:val="true"/>
          <w:lang w:bidi="ar-SA"/>
        </w:rPr>
        <w:t xml:space="preserve">وله ايضا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وقالوا خطة جورا وحمقا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وبعض القول أبلج مستقيم</w:t>
      </w:r>
    </w:p>
    <w:p>
      <w:pPr>
        <w:pStyle w:val="BookText"/>
        <w:rPr/>
      </w:pPr>
      <w:r>
        <w:rPr>
          <w:rFonts w:ascii="Amiri" w:hAnsi="Amiri" w:eastAsia="Amiri" w:cs="Amiri"/>
          <w:color w:val="111111"/>
          <w:sz w:val="28"/>
          <w:sz w:val="28"/>
          <w:szCs w:val="28"/>
          <w:rtl w:val="true"/>
          <w:lang w:bidi="ar-SA"/>
        </w:rPr>
        <w:t>لتخرج هاشم فيصير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بلاقع بطن مكة والحطيم</w:t>
      </w:r>
    </w:p>
    <w:p>
      <w:pPr>
        <w:pStyle w:val="BookText"/>
        <w:rPr/>
      </w:pPr>
      <w:r>
        <w:rPr>
          <w:rFonts w:ascii="Amiri" w:hAnsi="Amiri" w:eastAsia="Amiri" w:cs="Amiri"/>
          <w:color w:val="111111"/>
          <w:sz w:val="28"/>
          <w:sz w:val="28"/>
          <w:szCs w:val="28"/>
          <w:rtl w:val="true"/>
          <w:lang w:bidi="ar-SA"/>
        </w:rPr>
        <w:t>فمهلا قومنا لا تركبونا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بمظلمة لها أمر وخيم</w:t>
      </w:r>
    </w:p>
    <w:p>
      <w:pPr>
        <w:pStyle w:val="BookText"/>
        <w:rPr/>
      </w:pPr>
      <w:r>
        <w:rPr>
          <w:rFonts w:ascii="IRNazanin" w:hAnsi="IRNazanin" w:eastAsia="IRNazanin"/>
          <w:color w:val="111111"/>
          <w:sz w:val="28"/>
          <w:sz w:val="28"/>
          <w:szCs w:val="28"/>
          <w:rtl w:val="true"/>
          <w:lang w:bidi="fa-IR"/>
        </w:rPr>
        <w:t>فیندم بعضكم ويذل بعض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وليس بمفلح ابدا ظلوم</w:t>
      </w:r>
    </w:p>
    <w:p>
      <w:pPr>
        <w:pStyle w:val="BookText"/>
        <w:rPr/>
      </w:pPr>
      <w:r>
        <w:rPr>
          <w:rFonts w:ascii="Amiri" w:hAnsi="Amiri" w:eastAsia="Amiri" w:cs="Amiri"/>
          <w:color w:val="111111"/>
          <w:sz w:val="28"/>
          <w:sz w:val="28"/>
          <w:szCs w:val="28"/>
          <w:rtl w:val="true"/>
          <w:lang w:bidi="ar-SA"/>
        </w:rPr>
        <w:t xml:space="preserve">فلا والراقصات بكل خرق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الى معمور مكة لا يريم</w:t>
      </w:r>
    </w:p>
    <w:p>
      <w:pPr>
        <w:pStyle w:val="BookText"/>
        <w:rPr/>
      </w:pPr>
      <w:r>
        <w:rPr>
          <w:rFonts w:ascii="Amiri" w:hAnsi="Amiri" w:eastAsia="Amiri" w:cs="Amiri"/>
          <w:color w:val="111111"/>
          <w:sz w:val="28"/>
          <w:sz w:val="28"/>
          <w:szCs w:val="28"/>
          <w:rtl w:val="true"/>
          <w:lang w:bidi="ar-SA"/>
        </w:rPr>
        <w:t>طوال الدهر حتى تقتلونا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ونقتلكم وتلتقي الخصوم</w:t>
      </w:r>
    </w:p>
    <w:p>
      <w:pPr>
        <w:pStyle w:val="BookText"/>
        <w:rPr/>
      </w:pPr>
      <w:r>
        <w:rPr>
          <w:rFonts w:ascii="Amiri" w:hAnsi="Amiri" w:eastAsia="Amiri" w:cs="Amiri"/>
          <w:color w:val="111111"/>
          <w:sz w:val="28"/>
          <w:sz w:val="28"/>
          <w:szCs w:val="28"/>
          <w:rtl w:val="true"/>
          <w:lang w:bidi="ar-SA"/>
        </w:rPr>
        <w:t>ويعلم معشر قطعوا وعقوا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بأنهم هم الجلد الظليم</w:t>
      </w:r>
    </w:p>
    <w:p>
      <w:pPr>
        <w:pStyle w:val="BookText"/>
        <w:rPr/>
      </w:pPr>
      <w:r>
        <w:rPr>
          <w:rFonts w:ascii="Amiri" w:hAnsi="Amiri" w:eastAsia="Amiri" w:cs="Amiri"/>
          <w:color w:val="111111"/>
          <w:sz w:val="28"/>
          <w:sz w:val="28"/>
          <w:szCs w:val="28"/>
          <w:rtl w:val="true"/>
          <w:lang w:bidi="ar-SA"/>
        </w:rPr>
        <w:t>ارادوا قتل احمد ظالموه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وليس لقتله فيهم زعيم</w:t>
      </w:r>
    </w:p>
    <w:p>
      <w:pPr>
        <w:pStyle w:val="BookText"/>
        <w:rPr/>
      </w:pPr>
      <w:r>
        <w:rPr>
          <w:rFonts w:ascii="Amiri" w:hAnsi="Amiri" w:eastAsia="Amiri" w:cs="Amiri"/>
          <w:color w:val="111111"/>
          <w:sz w:val="28"/>
          <w:sz w:val="28"/>
          <w:szCs w:val="28"/>
          <w:rtl w:val="true"/>
          <w:lang w:bidi="ar-SA"/>
        </w:rPr>
        <w:t>ودون محمد فتيان قوم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 العرنين والعضو الصميم</w:t>
      </w:r>
    </w:p>
    <w:p>
      <w:pPr>
        <w:sectPr>
          <w:footerReference w:type="default" r:id="rId48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عنه كان أبو جهل والعاص بن وائل والنضر بن الحرث بن كلدة وعقبة بن ابي معيط يخرجون الى الطرقات فمن رأوا معه ميرة نهوه ان يبيع من بني هاشم شيئا ويحذرونه من النهب فأنفقت خديجة على النبي فيه ما لا كثيرا، ومن قصيدة لابي طالب </w:t>
      </w:r>
    </w:p>
    <w:p>
      <w:pPr>
        <w:pStyle w:val="BookText"/>
        <w:rPr/>
      </w:pPr>
      <w:r>
        <w:rPr>
          <w:rFonts w:ascii="Amiri" w:hAnsi="Amiri" w:eastAsia="Amiri" w:cs="Amiri"/>
          <w:color w:val="111111"/>
          <w:sz w:val="28"/>
          <w:sz w:val="28"/>
          <w:szCs w:val="28"/>
          <w:rtl w:val="true"/>
          <w:lang w:bidi="ar-SA"/>
        </w:rPr>
        <w:t>فأمسى ابن عبد الله فينا مصدقا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ساخط من قومنا غير معتب</w:t>
      </w:r>
    </w:p>
    <w:p>
      <w:pPr>
        <w:pStyle w:val="BookText"/>
        <w:rPr/>
      </w:pPr>
      <w:r>
        <w:rPr>
          <w:rFonts w:ascii="Amiri" w:hAnsi="Amiri" w:eastAsia="Amiri" w:cs="Amiri"/>
          <w:color w:val="111111"/>
          <w:sz w:val="28"/>
          <w:sz w:val="28"/>
          <w:szCs w:val="28"/>
          <w:rtl w:val="true"/>
          <w:lang w:bidi="ar-SA"/>
        </w:rPr>
        <w:t>فلا تحسبونا خاذلين محمدا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لدى غربة منا ولا متقرب</w:t>
      </w:r>
    </w:p>
    <w:p>
      <w:pPr>
        <w:pStyle w:val="BookText"/>
        <w:rPr/>
      </w:pPr>
      <w:r>
        <w:rPr>
          <w:rFonts w:ascii="Amiri" w:hAnsi="Amiri" w:eastAsia="Amiri" w:cs="Amiri"/>
          <w:color w:val="111111"/>
          <w:sz w:val="28"/>
          <w:sz w:val="28"/>
          <w:szCs w:val="28"/>
          <w:rtl w:val="true"/>
          <w:lang w:bidi="ar-SA"/>
        </w:rPr>
        <w:t>ستمنعه منا يد هاشمية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مركبها في الناس خير مركب</w:t>
      </w:r>
    </w:p>
    <w:p>
      <w:pPr>
        <w:pStyle w:val="BookText"/>
        <w:rPr/>
      </w:pPr>
      <w:r>
        <w:rPr>
          <w:rFonts w:ascii="IRNazanin" w:hAnsi="IRNazanin" w:eastAsia="IRNazanin"/>
          <w:color w:val="111111"/>
          <w:sz w:val="28"/>
          <w:sz w:val="28"/>
          <w:szCs w:val="28"/>
          <w:rtl w:val="true"/>
          <w:lang w:bidi="fa-IR"/>
        </w:rPr>
        <w:t xml:space="preserve">فلا والذي تخذى له كل نضوة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طلیح نجي نجلة فالمحصب</w:t>
      </w:r>
    </w:p>
    <w:p>
      <w:pPr>
        <w:pStyle w:val="BookText"/>
        <w:rPr/>
      </w:pPr>
      <w:r>
        <w:rPr>
          <w:rFonts w:ascii="Amiri" w:hAnsi="Amiri" w:eastAsia="Amiri" w:cs="Amiri"/>
          <w:color w:val="111111"/>
          <w:sz w:val="28"/>
          <w:sz w:val="28"/>
          <w:szCs w:val="28"/>
          <w:rtl w:val="true"/>
          <w:lang w:bidi="ar-SA"/>
        </w:rPr>
        <w:t>يمينا صدقنا الله فيها ولم نكن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لنحلف كذبا بالعتيق المحجب</w:t>
      </w:r>
    </w:p>
    <w:p>
      <w:pPr>
        <w:pStyle w:val="BookText"/>
        <w:rPr/>
      </w:pPr>
      <w:r>
        <w:rPr>
          <w:rFonts w:ascii="Amiri" w:hAnsi="Amiri" w:eastAsia="Amiri" w:cs="Amiri"/>
          <w:color w:val="111111"/>
          <w:sz w:val="28"/>
          <w:sz w:val="28"/>
          <w:szCs w:val="28"/>
          <w:rtl w:val="true"/>
          <w:lang w:bidi="ar-SA"/>
        </w:rPr>
        <w:t>نفارقه حتى نصرع حوله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نال تكذيب النبي المقرب</w:t>
      </w:r>
    </w:p>
    <w:p>
      <w:pPr>
        <w:pStyle w:val="BookText"/>
        <w:rPr/>
      </w:pP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عنه كان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اخذ مضجعه ونامت العيون جاءه أبو طالب فأنهضه عن مضجعه واضجع عليا مكانه ووكل عليه ولده وولد اخيه، فقال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ابتاه انى مقتول ذات ليلة، فقال أبو طالب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اصبرن يا بني فالصبر احجي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حي مصيره لشعوب</w:t>
      </w:r>
    </w:p>
    <w:p>
      <w:pPr>
        <w:pStyle w:val="BookText"/>
        <w:rPr/>
      </w:pPr>
      <w:r>
        <w:rPr>
          <w:rFonts w:ascii="Amiri" w:hAnsi="Amiri" w:eastAsia="Amiri" w:cs="Amiri"/>
          <w:color w:val="111111"/>
          <w:sz w:val="28"/>
          <w:sz w:val="28"/>
          <w:szCs w:val="28"/>
          <w:rtl w:val="true"/>
          <w:lang w:bidi="ar-SA"/>
        </w:rPr>
        <w:t>قد بلوناك والبلاء شديد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لفداء النجيب وابن النجيب</w:t>
      </w:r>
    </w:p>
    <w:p>
      <w:pPr>
        <w:pStyle w:val="BookText"/>
        <w:rPr/>
      </w:pPr>
      <w:r>
        <w:rPr>
          <w:rFonts w:ascii="Amiri" w:hAnsi="Amiri" w:eastAsia="Amiri" w:cs="Amiri"/>
          <w:color w:val="111111"/>
          <w:sz w:val="28"/>
          <w:sz w:val="28"/>
          <w:szCs w:val="28"/>
          <w:rtl w:val="true"/>
          <w:lang w:bidi="ar-SA"/>
        </w:rPr>
        <w:t>لفداء الاعزذي الحسب الثاقب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والباع والفناء الرحيب</w:t>
      </w:r>
    </w:p>
    <w:p>
      <w:pPr>
        <w:pStyle w:val="BookText"/>
        <w:rPr/>
      </w:pPr>
      <w:r>
        <w:rPr>
          <w:rFonts w:ascii="Amiri" w:hAnsi="Amiri" w:eastAsia="Amiri" w:cs="Amiri"/>
          <w:color w:val="111111"/>
          <w:sz w:val="28"/>
          <w:sz w:val="28"/>
          <w:szCs w:val="28"/>
          <w:rtl w:val="true"/>
          <w:lang w:bidi="ar-SA"/>
        </w:rPr>
        <w:t xml:space="preserve">ان تصبك المنون بالنبل تبرئ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فمصيب منها وغير مصيب</w:t>
      </w:r>
    </w:p>
    <w:p>
      <w:pPr>
        <w:pStyle w:val="BookText"/>
        <w:rPr/>
      </w:pPr>
      <w:r>
        <w:rPr>
          <w:rFonts w:ascii="Amiri" w:hAnsi="Amiri" w:eastAsia="Amiri" w:cs="Amiri"/>
          <w:color w:val="111111"/>
          <w:sz w:val="28"/>
          <w:sz w:val="28"/>
          <w:szCs w:val="28"/>
          <w:rtl w:val="true"/>
          <w:lang w:bidi="ar-SA"/>
        </w:rPr>
        <w:t>كل حي وان تطاول عمرا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آخذا من سهامها بنصيب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علي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أتأمرني بالصبر في نصر أحمد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ووالله ما قلت الذي قلت جازعا</w:t>
      </w:r>
    </w:p>
    <w:p>
      <w:pPr>
        <w:pStyle w:val="BookText"/>
        <w:rPr/>
      </w:pPr>
      <w:r>
        <w:rPr>
          <w:rFonts w:ascii="Amiri" w:hAnsi="Amiri" w:eastAsia="Amiri" w:cs="Amiri"/>
          <w:color w:val="111111"/>
          <w:sz w:val="28"/>
          <w:sz w:val="28"/>
          <w:szCs w:val="28"/>
          <w:rtl w:val="true"/>
          <w:lang w:bidi="ar-SA"/>
        </w:rPr>
        <w:t xml:space="preserve">ولكننى أحببت أن ترتضونني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وتعلم اني لم أزل لك طائعا</w:t>
      </w:r>
    </w:p>
    <w:p>
      <w:pPr>
        <w:pStyle w:val="BookText"/>
        <w:rPr/>
      </w:pPr>
      <w:r>
        <w:rPr>
          <w:rFonts w:ascii="Amiri" w:hAnsi="Amiri" w:eastAsia="Amiri" w:cs="Amiri"/>
          <w:color w:val="111111"/>
          <w:sz w:val="28"/>
          <w:sz w:val="28"/>
          <w:szCs w:val="28"/>
          <w:rtl w:val="true"/>
          <w:lang w:bidi="ar-SA"/>
        </w:rPr>
        <w:t>وسعيي لوجه الله في نصر أحمد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نبي الهدى المحمود طفلا ويافعا</w:t>
      </w:r>
    </w:p>
    <w:p>
      <w:pPr>
        <w:sectPr>
          <w:footerReference w:type="default" r:id="rId48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عنه كانوا لا يأمنون إلا في موسم العمرة في رجب وموسم الحج في ذى الحجة فيشترون ويبيعون فيها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وكان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في كل موسم يدور على قبائل العرب فيقول 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تمنعون لي جانبي حتى أتلو عليكم كتاب ربي وثوابكم على الله الجنة، وأبو لهب في اثره 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انه ابن أخي وهو </w:t>
      </w:r>
    </w:p>
    <w:p>
      <w:pPr>
        <w:pStyle w:val="BookText"/>
        <w:rPr/>
      </w:pPr>
      <w:r>
        <w:rPr>
          <w:rFonts w:ascii="IRNazanin" w:hAnsi="IRNazanin" w:eastAsia="IRNazanin"/>
          <w:color w:val="111111"/>
          <w:sz w:val="28"/>
          <w:sz w:val="28"/>
          <w:szCs w:val="28"/>
          <w:rtl w:val="true"/>
          <w:lang w:bidi="fa-IR"/>
        </w:rPr>
        <w:t>کذاب ساحر، فأصابهم الجهد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بعثت قريش الى أبي طالب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ادفع الينا محمدا حتى نقتله ونملكك علينا فأنشأ أبو طالب اللامية التي يقول 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وابيض يستسق الغمام بوجهه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فلما سمعوا هذه القصيدة أيسوا منه فكان أبو العاص بن الربيع وهو ختن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يجئ بالعير بالليل عليها البر والتمر الى باب الشعب ثم تصبح بها فحمد النبي فعله فمكثوا بذلك أربع سنين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وقال ابن سيرين ثلاث سنين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عنه في كتاب شرف المصطفى فبعث الله على صحيفتهم الارضة فلحستها فنزل جبرئيل فأخبر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بذلك فأخبر النبي أبا طالب فدخل أبو طالب على قريش في المسجد فعظموه وقالوا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أردت مواصلتنا وأن تسلم ابن أخيك الينا؟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والله ما جئت لهذا ولكن ابن أخي أخبرني ولم يكذبني ان الله قد أخبره بحال صحيفتكم فابعثوا الى صحيفتكم،</w:t>
      </w:r>
    </w:p>
    <w:p>
      <w:pPr>
        <w:pStyle w:val="BookText"/>
        <w:rPr/>
      </w:pPr>
      <w:r>
        <w:rPr>
          <w:rFonts w:ascii="Amiri" w:hAnsi="Amiri" w:eastAsia="Amiri" w:cs="Amiri"/>
          <w:color w:val="111111"/>
          <w:sz w:val="28"/>
          <w:sz w:val="28"/>
          <w:szCs w:val="28"/>
          <w:rtl w:val="true"/>
          <w:lang w:bidi="ar-SA"/>
        </w:rPr>
        <w:t>فان كان حقا فاتقوا الله وارجعوا عما أنتم عليه من الظلم وقطيعة الرحم، وان كان باطلا دفعته اليكم فأتوا بها وفكوا الخواتيم فإذا فيها باسمك اللهم واسم محمد فقط، فقال لهم أبو طالب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اتقوا الله وكفوا عما أنتم عليه، فسكتوا وتفرقوا فنزل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ادع الى سبيل ربك</w:t>
      </w:r>
      <w:r>
        <w:rPr>
          <w:rFonts w:eastAsia="Amiri" w:cs="Amiri" w:ascii="Amiri" w:hAnsi="Amiri"/>
          <w:color w:val="111111"/>
          <w:sz w:val="28"/>
          <w:szCs w:val="28"/>
          <w:rtl w:val="true"/>
          <w:lang w:bidi="ar-SA"/>
        </w:rPr>
        <w:t>».</w:t>
      </w:r>
    </w:p>
    <w:p>
      <w:pPr>
        <w:sectPr>
          <w:footerReference w:type="default" r:id="rId48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كيف أدعوهم وقد صالحوا على ترك الدعوة؟ فنزل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يمحو الله ما يشاء ويثبت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فسأل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نوفل بن عبد مناف الذي أجار النبي لما انصرف من الطائف، وزهير بن امية المخزومي ختن أبي طالب على ابنته عاتكة، وهشام بن عمرو بن لوي بن غالب، وأبو البختري بن هشام، وزمعة بن الاسود بن المطلب وقال</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هؤلاء السبعة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أخرقها الله ، وعزموا أن يقطعوا يمين كانبها وهو منصور بن عكرمة بن هاشم بن عبد مناف بن عبدالدار فوجدوها شلاه؟ فقالوا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قطعها الله ، فأخذ النبي الا الله في الدعوة، وفي ذلك يقول أبو طالب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ألا هل أتى نجدينا صنع ربنا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نأيهم والله بالناس أرود</w:t>
      </w:r>
    </w:p>
    <w:p>
      <w:pPr>
        <w:pStyle w:val="BookText"/>
        <w:rPr/>
      </w:pPr>
      <w:r>
        <w:rPr>
          <w:rFonts w:ascii="Amiri" w:hAnsi="Amiri" w:eastAsia="Amiri" w:cs="Amiri"/>
          <w:color w:val="111111"/>
          <w:sz w:val="28"/>
          <w:sz w:val="28"/>
          <w:szCs w:val="28"/>
          <w:rtl w:val="true"/>
          <w:lang w:bidi="ar-SA"/>
        </w:rPr>
        <w:t>فيخبرهم ان الصحيفة مزقت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وان كل ما لم يرضه الله يفسد</w:t>
      </w:r>
    </w:p>
    <w:p>
      <w:pPr>
        <w:pStyle w:val="BookText"/>
        <w:rPr/>
      </w:pPr>
      <w:r>
        <w:rPr>
          <w:rFonts w:ascii="Amiri" w:hAnsi="Amiri" w:eastAsia="Amiri" w:cs="Amiri"/>
          <w:color w:val="111111"/>
          <w:sz w:val="28"/>
          <w:sz w:val="28"/>
          <w:szCs w:val="28"/>
          <w:rtl w:val="true"/>
          <w:lang w:bidi="ar-SA"/>
        </w:rPr>
        <w:t>يراوحها إفك وسحر مجمع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 تلق سحرا آخر الدهر يصعد</w:t>
      </w:r>
    </w:p>
    <w:p>
      <w:pPr>
        <w:pStyle w:val="BookText"/>
        <w:rPr/>
      </w:pPr>
      <w:r>
        <w:rPr>
          <w:rFonts w:ascii="Amiri" w:hAnsi="Amiri" w:eastAsia="Amiri" w:cs="Amiri"/>
          <w:color w:val="111111"/>
          <w:sz w:val="28"/>
          <w:sz w:val="28"/>
          <w:szCs w:val="28"/>
          <w:rtl w:val="true"/>
          <w:lang w:bidi="ar-SA"/>
        </w:rPr>
        <w:t>وله ايضا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كان من أمر الصحيفة عبرة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متى ما يخبر غائب القوم يعجب</w:t>
      </w:r>
    </w:p>
    <w:p>
      <w:pPr>
        <w:pStyle w:val="BookText"/>
        <w:rPr/>
      </w:pPr>
      <w:r>
        <w:rPr>
          <w:rFonts w:ascii="Amiri" w:hAnsi="Amiri" w:eastAsia="Amiri" w:cs="Amiri"/>
          <w:color w:val="111111"/>
          <w:sz w:val="28"/>
          <w:sz w:val="28"/>
          <w:szCs w:val="28"/>
          <w:rtl w:val="true"/>
          <w:lang w:bidi="ar-SA"/>
        </w:rPr>
        <w:t>محا الله منها كفرهم وعقوقهم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نقموا من ناطق الحق معرب</w:t>
      </w:r>
    </w:p>
    <w:p>
      <w:pPr>
        <w:pStyle w:val="BookText"/>
        <w:rPr/>
      </w:pPr>
      <w:r>
        <w:rPr>
          <w:rFonts w:ascii="Amiri" w:hAnsi="Amiri" w:eastAsia="Amiri" w:cs="Amiri"/>
          <w:color w:val="111111"/>
          <w:sz w:val="28"/>
          <w:sz w:val="28"/>
          <w:szCs w:val="28"/>
          <w:rtl w:val="true"/>
          <w:lang w:bidi="ar-SA"/>
        </w:rPr>
        <w:t xml:space="preserve">وأصبح ما قالوا من الامر باطلا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 يختاق ما ليس بالحق يكذب</w:t>
      </w:r>
    </w:p>
    <w:p>
      <w:pPr>
        <w:pStyle w:val="BookText"/>
        <w:rPr/>
      </w:pPr>
      <w:r>
        <w:rPr>
          <w:rFonts w:ascii="Amiri" w:hAnsi="Amiri" w:eastAsia="Amiri" w:cs="Amiri"/>
          <w:color w:val="111111"/>
          <w:sz w:val="28"/>
          <w:sz w:val="28"/>
          <w:szCs w:val="28"/>
          <w:rtl w:val="true"/>
          <w:lang w:bidi="ar-SA"/>
        </w:rPr>
        <w:t xml:space="preserve">وأمسى ابن عبد الله فينا مصدقا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سخط من قومنا غير معتب</w:t>
      </w:r>
    </w:p>
    <w:p>
      <w:pPr>
        <w:pStyle w:val="BookText"/>
        <w:rPr/>
      </w:pPr>
      <w:r>
        <w:rPr>
          <w:rFonts w:ascii="Amiri" w:hAnsi="Amiri" w:eastAsia="Amiri" w:cs="Amiri"/>
          <w:color w:val="111111"/>
          <w:sz w:val="28"/>
          <w:sz w:val="28"/>
          <w:szCs w:val="28"/>
          <w:rtl w:val="true"/>
          <w:lang w:bidi="ar-SA"/>
        </w:rPr>
        <w:t>وله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تطاول ليلي بهم نصب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ودمعي كسح السقاء السرب</w:t>
      </w:r>
    </w:p>
    <w:p>
      <w:pPr>
        <w:pStyle w:val="BookText"/>
        <w:rPr/>
      </w:pPr>
      <w:r>
        <w:rPr>
          <w:rFonts w:ascii="Amiri" w:hAnsi="Amiri" w:eastAsia="Amiri" w:cs="Amiri"/>
          <w:color w:val="111111"/>
          <w:sz w:val="28"/>
          <w:sz w:val="28"/>
          <w:szCs w:val="28"/>
          <w:rtl w:val="true"/>
          <w:lang w:bidi="ar-SA"/>
        </w:rPr>
        <w:t>ولعب قصي بأحلامها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وهل يرجع الحلم بعد اللعب</w:t>
      </w:r>
    </w:p>
    <w:p>
      <w:pPr>
        <w:pStyle w:val="BookText"/>
        <w:rPr/>
      </w:pPr>
      <w:r>
        <w:rPr>
          <w:rFonts w:ascii="Amiri" w:hAnsi="Amiri" w:eastAsia="Amiri" w:cs="Amiri"/>
          <w:color w:val="111111"/>
          <w:sz w:val="28"/>
          <w:sz w:val="28"/>
          <w:szCs w:val="28"/>
          <w:rtl w:val="true"/>
          <w:lang w:bidi="ar-SA"/>
        </w:rPr>
        <w:t xml:space="preserve">ونفى قصي بني هاشم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كنفى الطهاة لطاف الحطب</w:t>
      </w:r>
    </w:p>
    <w:p>
      <w:pPr>
        <w:pStyle w:val="BookText"/>
        <w:rPr/>
      </w:pPr>
      <w:r>
        <w:rPr>
          <w:rFonts w:ascii="Amiri" w:hAnsi="Amiri" w:eastAsia="Amiri" w:cs="Amiri"/>
          <w:color w:val="111111"/>
          <w:sz w:val="28"/>
          <w:sz w:val="28"/>
          <w:szCs w:val="28"/>
          <w:rtl w:val="true"/>
          <w:lang w:bidi="ar-SA"/>
        </w:rPr>
        <w:t>وقول لاحمد أنت امرؤ</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خلوق الحديث ضعيف النسب</w:t>
      </w:r>
    </w:p>
    <w:p>
      <w:pPr>
        <w:pStyle w:val="BookText"/>
        <w:rPr/>
      </w:pPr>
      <w:r>
        <w:rPr>
          <w:rFonts w:ascii="Amiri" w:hAnsi="Amiri" w:eastAsia="Amiri" w:cs="Amiri"/>
          <w:color w:val="111111"/>
          <w:sz w:val="28"/>
          <w:sz w:val="28"/>
          <w:szCs w:val="28"/>
          <w:rtl w:val="true"/>
          <w:lang w:bidi="ar-SA"/>
        </w:rPr>
        <w:t>ألا ان أحمد قد جاءهم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بحق ولم يأتهم بالكذب</w:t>
      </w:r>
    </w:p>
    <w:p>
      <w:pPr>
        <w:sectPr>
          <w:footerReference w:type="default" r:id="rId48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على ان اخواننا وازروا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بني هاشم وبني المطلب </w:t>
      </w:r>
    </w:p>
    <w:p>
      <w:pPr>
        <w:pStyle w:val="BookText"/>
        <w:rPr/>
      </w:pPr>
      <w:r>
        <w:rPr>
          <w:rFonts w:ascii="Amiri" w:hAnsi="Amiri" w:eastAsia="Amiri" w:cs="Amiri"/>
          <w:color w:val="111111"/>
          <w:sz w:val="28"/>
          <w:sz w:val="28"/>
          <w:szCs w:val="28"/>
          <w:rtl w:val="true"/>
          <w:lang w:bidi="ar-SA"/>
        </w:rPr>
        <w:t>هما اخوان كعظم اليمين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أمرا علينا لعقد الكرب</w:t>
      </w:r>
    </w:p>
    <w:p>
      <w:pPr>
        <w:pStyle w:val="BookText"/>
        <w:rPr/>
      </w:pPr>
      <w:r>
        <w:rPr>
          <w:rFonts w:ascii="Amiri" w:hAnsi="Amiri" w:eastAsia="Amiri" w:cs="Amiri"/>
          <w:color w:val="111111"/>
          <w:sz w:val="28"/>
          <w:sz w:val="28"/>
          <w:szCs w:val="28"/>
          <w:rtl w:val="true"/>
          <w:lang w:bidi="ar-SA"/>
        </w:rPr>
        <w:t>يالقصي ألم تخبروا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بما قد خلا من شؤون العرب</w:t>
      </w:r>
    </w:p>
    <w:p>
      <w:pPr>
        <w:pStyle w:val="BookText"/>
        <w:rPr/>
      </w:pPr>
      <w:r>
        <w:rPr>
          <w:rFonts w:ascii="Amiri" w:hAnsi="Amiri" w:eastAsia="Amiri" w:cs="Amiri"/>
          <w:color w:val="111111"/>
          <w:sz w:val="28"/>
          <w:sz w:val="28"/>
          <w:szCs w:val="28"/>
          <w:rtl w:val="true"/>
          <w:lang w:bidi="ar-SA"/>
        </w:rPr>
        <w:t>فلا تمسكن بأيديكم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بعيد الانوق لعجب الذنب</w:t>
      </w:r>
    </w:p>
    <w:p>
      <w:pPr>
        <w:pStyle w:val="BookText"/>
        <w:rPr/>
      </w:pPr>
      <w:r>
        <w:rPr>
          <w:rFonts w:ascii="IRNazanin" w:hAnsi="IRNazanin" w:eastAsia="IRNazanin"/>
          <w:color w:val="111111"/>
          <w:sz w:val="28"/>
          <w:sz w:val="28"/>
          <w:szCs w:val="28"/>
          <w:rtl w:val="true"/>
          <w:lang w:bidi="fa-IR"/>
        </w:rPr>
        <w:t xml:space="preserve">ورمتم بأحمد ما رمتم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على الاصرات وقرب النسب</w:t>
      </w:r>
    </w:p>
    <w:p>
      <w:pPr>
        <w:pStyle w:val="BookText"/>
        <w:rPr/>
      </w:pPr>
      <w:r>
        <w:rPr>
          <w:rFonts w:ascii="Amiri" w:hAnsi="Amiri" w:eastAsia="Amiri" w:cs="Amiri"/>
          <w:color w:val="111111"/>
          <w:sz w:val="28"/>
          <w:sz w:val="28"/>
          <w:szCs w:val="28"/>
          <w:rtl w:val="true"/>
          <w:lang w:bidi="ar-SA"/>
        </w:rPr>
        <w:t>فاني وما حج من راكب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وكعبة مكة ذات الحجب</w:t>
      </w:r>
    </w:p>
    <w:p>
      <w:pPr>
        <w:pStyle w:val="BookText"/>
        <w:rPr/>
      </w:pPr>
      <w:r>
        <w:rPr>
          <w:rFonts w:ascii="IRNazanin" w:hAnsi="IRNazanin" w:eastAsia="IRNazanin"/>
          <w:color w:val="111111"/>
          <w:sz w:val="28"/>
          <w:sz w:val="28"/>
          <w:szCs w:val="28"/>
          <w:rtl w:val="true"/>
          <w:lang w:bidi="fa-IR"/>
        </w:rPr>
        <w:t>تنالون أحمد أو تصطلوا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ظبات الرماح وحد القضب</w:t>
      </w:r>
    </w:p>
    <w:p>
      <w:pPr>
        <w:pStyle w:val="BookText"/>
        <w:rPr/>
      </w:pPr>
      <w:r>
        <w:rPr>
          <w:rFonts w:ascii="Amiri" w:hAnsi="Amiri" w:eastAsia="Amiri" w:cs="Amiri"/>
          <w:color w:val="111111"/>
          <w:sz w:val="28"/>
          <w:sz w:val="28"/>
          <w:szCs w:val="28"/>
          <w:rtl w:val="true"/>
          <w:lang w:bidi="ar-SA"/>
        </w:rPr>
        <w:t>وتفترقوا بين أبنائكم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صدور العوالي وخيلا عصب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القتال النيسابوري قال أبو عبد الله الصادق عليه السلام لما حضرت ابا طالب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الوفاة جمع وجوه قريش فأوصاهم،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معشر قريش انتم صفوة الله من خلقه، وقلب العرب وانتم خزنة الله في ارضه، وأهل حرمه فيكم السيد المطاع الطويل الذراع، وفيكم المقدم الشجاع الواسع الباع،</w:t>
      </w:r>
    </w:p>
    <w:p>
      <w:pPr>
        <w:pStyle w:val="BookText"/>
        <w:rPr/>
      </w:pPr>
      <w:r>
        <w:rPr>
          <w:rFonts w:ascii="Amiri" w:hAnsi="Amiri" w:eastAsia="Amiri" w:cs="Amiri"/>
          <w:color w:val="111111"/>
          <w:sz w:val="28"/>
          <w:sz w:val="28"/>
          <w:szCs w:val="28"/>
          <w:rtl w:val="true"/>
          <w:lang w:bidi="ar-SA"/>
        </w:rPr>
        <w:t>اعلموا انكم لم تتركوا للعرب في المفاخرة نصيبا إلا حزتموه ولا شرفا إلا ادركتموه فلكم على الناس بذلك الفضيلة، ولهم به اليكم الوسيلة والناس لكم حرب وعلى حربكم ،الب اني موصيكم بوصية فاحفظوها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اوصيكم بتعظيم هذه البنية فان فيها مرضاة الرب، وقواما للمعاش وثبوتا للوطأة، وصلوا ارحامكم ففى صلتها منساة في الاجل وزيادة في العدد، واتركوا العقوق والبغى ففيهما هلكت القرون قبلكم اجيبوا الداعي واعطوا السائل </w:t>
      </w:r>
      <w:r>
        <w:rPr>
          <w:rFonts w:eastAsia="Amiri" w:cs="Amiri" w:ascii="Amiri" w:hAnsi="Amiri"/>
          <w:color w:val="111111"/>
          <w:sz w:val="28"/>
          <w:szCs w:val="28"/>
          <w:rtl w:val="true"/>
          <w:lang w:bidi="ar-SA"/>
        </w:rPr>
        <w:t>.</w:t>
      </w:r>
    </w:p>
    <w:p>
      <w:pPr>
        <w:sectPr>
          <w:footerReference w:type="default" r:id="rId48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فان فيهما شرفا للحياة والممات عليكم بصدق الحديث واداء الامانة فان فيهما نفيا للتهمة، وجلالة في الاعين أقلوا الخلاف على الناس، وتفضلوا </w:t>
      </w:r>
    </w:p>
    <w:p>
      <w:pPr>
        <w:pStyle w:val="BookText"/>
        <w:rPr/>
      </w:pPr>
      <w:r>
        <w:rPr>
          <w:rFonts w:ascii="Amiri" w:hAnsi="Amiri" w:eastAsia="Amiri" w:cs="Amiri"/>
          <w:color w:val="111111"/>
          <w:sz w:val="28"/>
          <w:sz w:val="28"/>
          <w:szCs w:val="28"/>
          <w:rtl w:val="true"/>
          <w:lang w:bidi="ar-SA"/>
        </w:rPr>
        <w:t>عليهم بالمعروف فان فيهما محبة للخاصة، ومكرمة للعامة وقوة لاهل البيت واني اوصيكم بمحمد خيرا فانه الامير في قريش، والصديق في العرب وهو جامع لهذه الخصال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التي اوصيكم بها وقد جائكم بأمر قبله الجنان وانكره اللسان مخافة الشنآن وايم الله لكأنى انظر إلى صعاليك العرب واهل العز في الاطراف والمستضعفين من الناس قد أجابوا دعوته وصدقوا كلمته، وعظموا أمره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فخاض بهم غمرات الموت فصارت رؤس قریش وصناديدها اذنابا ودورها خرابا وضعفاؤها اربابا وإذا اعظمهم عليه احوجهم إليه وابعدهم منه احظاهم لديه قد محضته العرب ودادها وصفت له بلادها واعطته قيادها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فدونكم يا معاشر قريش ابن أبيكم وأمكم له ولاة والحزبه حماة والله لا يسلك احد سبيله الا رشد ، ولا يأخذ أحد بهديه الا سعد، ولو كان لنفسي مدة وفى أجلى تأخيرا لكفيته الكوافى ولدفعت عنه الدواهي غير انى أشهد شهادته واعظم مقالته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عنه قال ابن عباس مر أبو طالب ومعه جعفر ابنه برسول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في المسجد الحرام يصلى صلاة الظهر، وعلي عليه السلام عن يمينه فقال أبو طالب الجعفر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 جناح ابن عمك فتقدم جعفر، وتأخر علي واصطفا خلف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حتى قضى الصلاة وفي ذلك يقول أبو طالب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ان عليا وجعفرا ثقتى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عند ملم الزمان والنوب</w:t>
      </w:r>
    </w:p>
    <w:p>
      <w:pPr>
        <w:sectPr>
          <w:footerReference w:type="default" r:id="rId48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اجعلها عرضة العداء إذا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اترك ميتا وانتمى إلى حسب </w:t>
      </w:r>
    </w:p>
    <w:p>
      <w:pPr>
        <w:pStyle w:val="BookText"/>
        <w:rPr/>
      </w:pPr>
      <w:r>
        <w:rPr>
          <w:rFonts w:ascii="Amiri" w:hAnsi="Amiri" w:eastAsia="Amiri" w:cs="Amiri"/>
          <w:color w:val="111111"/>
          <w:sz w:val="28"/>
          <w:sz w:val="28"/>
          <w:szCs w:val="28"/>
          <w:rtl w:val="true"/>
          <w:lang w:bidi="ar-SA"/>
        </w:rPr>
        <w:t>لا تخذلا وانصرا ابن عمكما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اخي لامى من بينهم وأبي</w:t>
      </w:r>
    </w:p>
    <w:p>
      <w:pPr>
        <w:pStyle w:val="BookText"/>
        <w:rPr/>
      </w:pPr>
      <w:r>
        <w:rPr>
          <w:rFonts w:ascii="Amiri" w:hAnsi="Amiri" w:eastAsia="Amiri" w:cs="Amiri"/>
          <w:color w:val="111111"/>
          <w:sz w:val="28"/>
          <w:sz w:val="28"/>
          <w:szCs w:val="28"/>
          <w:rtl w:val="true"/>
          <w:lang w:bidi="ar-SA"/>
        </w:rPr>
        <w:t>والله لا اخذل النبي 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يخذله من بني ذو حسب</w:t>
      </w:r>
    </w:p>
    <w:p>
      <w:pPr>
        <w:pStyle w:val="BookText"/>
        <w:rPr/>
      </w:pPr>
      <w:r>
        <w:rPr>
          <w:rFonts w:ascii="Amiri" w:hAnsi="Amiri" w:eastAsia="Amiri" w:cs="Amiri"/>
          <w:color w:val="111111"/>
          <w:sz w:val="28"/>
          <w:sz w:val="28"/>
          <w:szCs w:val="28"/>
          <w:rtl w:val="true"/>
          <w:lang w:bidi="ar-SA"/>
        </w:rPr>
        <w:t>ان ابا معتب قد اسلمنا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أبو معتب بذى نسب</w:t>
      </w:r>
    </w:p>
    <w:p>
      <w:pPr>
        <w:pStyle w:val="BookText"/>
        <w:rPr/>
      </w:pPr>
      <w:r>
        <w:rPr>
          <w:rFonts w:ascii="Amiri" w:hAnsi="Amiri" w:eastAsia="Amiri" w:cs="Amiri"/>
          <w:color w:val="111111"/>
          <w:sz w:val="28"/>
          <w:sz w:val="28"/>
          <w:szCs w:val="28"/>
          <w:rtl w:val="true"/>
          <w:lang w:bidi="ar-SA"/>
        </w:rPr>
        <w:t>قال أيضاً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ليعلم خير الناس ان محمدا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کموسى والمسيح بن مريم</w:t>
      </w:r>
    </w:p>
    <w:p>
      <w:pPr>
        <w:pStyle w:val="BookText"/>
        <w:rPr/>
      </w:pPr>
      <w:r>
        <w:rPr>
          <w:rFonts w:ascii="Amiri" w:hAnsi="Amiri" w:eastAsia="Amiri" w:cs="Amiri"/>
          <w:color w:val="111111"/>
          <w:sz w:val="28"/>
          <w:sz w:val="28"/>
          <w:szCs w:val="28"/>
          <w:rtl w:val="true"/>
          <w:lang w:bidi="ar-SA"/>
        </w:rPr>
        <w:t>أتى بالهدى مثل الذي اتيا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فكل بحمد الله يهدى ويعصم</w:t>
      </w:r>
    </w:p>
    <w:p>
      <w:pPr>
        <w:pStyle w:val="BookText"/>
        <w:rPr/>
      </w:pPr>
      <w:r>
        <w:rPr>
          <w:rFonts w:ascii="Amiri" w:hAnsi="Amiri" w:eastAsia="Amiri" w:cs="Amiri"/>
          <w:color w:val="111111"/>
          <w:sz w:val="28"/>
          <w:sz w:val="28"/>
          <w:szCs w:val="28"/>
          <w:rtl w:val="true"/>
          <w:lang w:bidi="ar-SA"/>
        </w:rPr>
        <w:t>وانكم تتلونه في كتابكم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بصدق حديث لا حديث المجمجم</w:t>
      </w:r>
    </w:p>
    <w:p>
      <w:pPr>
        <w:pStyle w:val="BookText"/>
        <w:rPr/>
      </w:pPr>
      <w:r>
        <w:rPr>
          <w:rFonts w:ascii="Amiri" w:hAnsi="Amiri" w:eastAsia="Amiri" w:cs="Amiri"/>
          <w:color w:val="111111"/>
          <w:sz w:val="28"/>
          <w:sz w:val="28"/>
          <w:szCs w:val="28"/>
          <w:rtl w:val="true"/>
          <w:lang w:bidi="ar-SA"/>
        </w:rPr>
        <w:t>فلا تجعلوا الله ندا واسلموا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 طريق الحق ليس بمظلم</w:t>
      </w:r>
    </w:p>
    <w:p>
      <w:pPr>
        <w:pStyle w:val="BookText"/>
        <w:rPr/>
      </w:pPr>
      <w:r>
        <w:rPr>
          <w:rFonts w:ascii="Amiri" w:hAnsi="Amiri" w:eastAsia="Amiri" w:cs="Amiri"/>
          <w:color w:val="111111"/>
          <w:sz w:val="28"/>
          <w:sz w:val="28"/>
          <w:szCs w:val="28"/>
          <w:rtl w:val="true"/>
          <w:lang w:bidi="ar-SA"/>
        </w:rPr>
        <w:t>ومما يدل على توحيده قوله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مليك الناس ليس له شريك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الوهاب والمبدى المعيد</w:t>
      </w:r>
    </w:p>
    <w:p>
      <w:pPr>
        <w:pStyle w:val="BookText"/>
        <w:rPr/>
      </w:pPr>
      <w:r>
        <w:rPr>
          <w:rFonts w:ascii="Amiri" w:hAnsi="Amiri" w:eastAsia="Amiri" w:cs="Amiri"/>
          <w:color w:val="111111"/>
          <w:sz w:val="28"/>
          <w:sz w:val="28"/>
          <w:szCs w:val="28"/>
          <w:rtl w:val="true"/>
          <w:lang w:bidi="ar-SA"/>
        </w:rPr>
        <w:t>ومن فوق السماء له بحق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تحت السماء له عبيد</w:t>
      </w:r>
    </w:p>
    <w:p>
      <w:pPr>
        <w:pStyle w:val="BookText"/>
        <w:rPr/>
      </w:pPr>
      <w:r>
        <w:rPr>
          <w:rFonts w:ascii="Amiri" w:hAnsi="Amiri" w:eastAsia="Amiri" w:cs="Amiri"/>
          <w:color w:val="111111"/>
          <w:sz w:val="28"/>
          <w:sz w:val="28"/>
          <w:szCs w:val="28"/>
          <w:rtl w:val="true"/>
          <w:lang w:bidi="ar-SA"/>
        </w:rPr>
        <w:t>فاقر بالتوحيد وخلع الانداد من دونه وانه بعيد بعد الابتداء وينشأ خلقه نشأة اخرى وبهذا المعنى فارق المسلمون أهل الجاهلية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وقد حضرته الوفاة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اوصى بنصر النبي الخير مشهده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عليا ابني وشيخ القوم عباسا</w:t>
      </w:r>
    </w:p>
    <w:p>
      <w:pPr>
        <w:pStyle w:val="BookText"/>
        <w:rPr/>
      </w:pPr>
      <w:r>
        <w:rPr>
          <w:rFonts w:ascii="Amiri" w:hAnsi="Amiri" w:eastAsia="Amiri" w:cs="Amiri"/>
          <w:color w:val="111111"/>
          <w:sz w:val="28"/>
          <w:sz w:val="28"/>
          <w:szCs w:val="28"/>
          <w:rtl w:val="true"/>
          <w:lang w:bidi="ar-SA"/>
        </w:rPr>
        <w:t xml:space="preserve">وحمزة الاسد الحامى حقيقته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وجعفرا ان يذودوا دونه الباسا</w:t>
      </w:r>
    </w:p>
    <w:p>
      <w:pPr>
        <w:pStyle w:val="BookText"/>
        <w:rPr/>
      </w:pPr>
      <w:r>
        <w:rPr>
          <w:rFonts w:ascii="Amiri" w:hAnsi="Amiri" w:eastAsia="Amiri" w:cs="Amiri"/>
          <w:color w:val="111111"/>
          <w:sz w:val="28"/>
          <w:sz w:val="28"/>
          <w:szCs w:val="28"/>
          <w:rtl w:val="true"/>
          <w:lang w:bidi="ar-SA"/>
        </w:rPr>
        <w:t xml:space="preserve">كونوا فداء لكم امي وما ولدت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نصر أحمد دون الناس اتراسا</w:t>
      </w:r>
    </w:p>
    <w:p>
      <w:pPr>
        <w:sectPr>
          <w:footerReference w:type="default" r:id="rId48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ألم تعلموا ان ابتنا لا مكذب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لدينا ولا يعنى بقول الا باطل </w:t>
      </w:r>
    </w:p>
    <w:p>
      <w:pPr>
        <w:pStyle w:val="BookText"/>
        <w:rPr/>
      </w:pPr>
      <w:r>
        <w:rPr>
          <w:rFonts w:ascii="Amiri" w:hAnsi="Amiri" w:eastAsia="Amiri" w:cs="Amiri"/>
          <w:color w:val="111111"/>
          <w:sz w:val="28"/>
          <w:sz w:val="28"/>
          <w:szCs w:val="28"/>
          <w:rtl w:val="true"/>
          <w:lang w:bidi="ar-SA"/>
        </w:rPr>
        <w:t xml:space="preserve">وابيض يستسقى الانام بوجهه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ثمال اليتامى عصمة للارامل</w:t>
      </w:r>
    </w:p>
    <w:p>
      <w:pPr>
        <w:pStyle w:val="BookText"/>
        <w:rPr/>
      </w:pPr>
      <w:r>
        <w:rPr>
          <w:rFonts w:ascii="IRNazanin" w:hAnsi="IRNazanin" w:eastAsia="IRNazanin"/>
          <w:color w:val="111111"/>
          <w:sz w:val="28"/>
          <w:sz w:val="28"/>
          <w:szCs w:val="28"/>
          <w:rtl w:val="true"/>
          <w:lang w:bidi="fa-IR"/>
        </w:rPr>
        <w:t xml:space="preserve">یلوذ به الهلاك من آل هاشم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فهم عنده في نعمة وفواضل</w:t>
      </w:r>
    </w:p>
    <w:p>
      <w:pPr>
        <w:pStyle w:val="BookText"/>
        <w:rPr/>
      </w:pPr>
      <w:r>
        <w:rPr>
          <w:rFonts w:ascii="Amiri" w:hAnsi="Amiri" w:eastAsia="Amiri" w:cs="Amiri"/>
          <w:color w:val="111111"/>
          <w:sz w:val="28"/>
          <w:sz w:val="28"/>
          <w:szCs w:val="28"/>
          <w:rtl w:val="true"/>
          <w:lang w:bidi="ar-SA"/>
        </w:rPr>
        <w:t xml:space="preserve">كذبتم وبيت الله نبزى محمدا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ولما نطأ عن دونه ونقاتل</w:t>
      </w:r>
    </w:p>
    <w:p>
      <w:pPr>
        <w:pStyle w:val="BookText"/>
        <w:rPr/>
      </w:pPr>
      <w:r>
        <w:rPr>
          <w:rFonts w:ascii="IRNazanin" w:hAnsi="IRNazanin" w:eastAsia="IRNazanin"/>
          <w:color w:val="111111"/>
          <w:sz w:val="28"/>
          <w:sz w:val="28"/>
          <w:szCs w:val="28"/>
          <w:rtl w:val="true"/>
          <w:lang w:bidi="fa-IR"/>
        </w:rPr>
        <w:t xml:space="preserve">ونسلمه حتى نصرع دونه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ونذهل عن ابنائنا والحلائل</w:t>
      </w:r>
    </w:p>
    <w:p>
      <w:pPr>
        <w:pStyle w:val="BookText"/>
        <w:rPr/>
      </w:pPr>
      <w:r>
        <w:rPr>
          <w:rFonts w:ascii="Amiri" w:hAnsi="Amiri" w:eastAsia="Amiri" w:cs="Amiri"/>
          <w:color w:val="111111"/>
          <w:sz w:val="28"/>
          <w:sz w:val="28"/>
          <w:szCs w:val="28"/>
          <w:rtl w:val="true"/>
          <w:lang w:bidi="ar-SA"/>
        </w:rPr>
        <w:t xml:space="preserve">يقولون لى دع نصر من جاء بالهدى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وغالب لنا غلاب كل مغالب</w:t>
      </w:r>
    </w:p>
    <w:p>
      <w:pPr>
        <w:pStyle w:val="BookText"/>
        <w:rPr/>
      </w:pPr>
      <w:r>
        <w:rPr>
          <w:rFonts w:ascii="Amiri" w:hAnsi="Amiri" w:eastAsia="Amiri" w:cs="Amiri"/>
          <w:color w:val="111111"/>
          <w:sz w:val="28"/>
          <w:sz w:val="28"/>
          <w:szCs w:val="28"/>
          <w:rtl w:val="true"/>
          <w:lang w:bidi="ar-SA"/>
        </w:rPr>
        <w:t xml:space="preserve">وسلم الينا أحمد وأكفلن لنا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بنينا ولا تحفل بقول المعاتب</w:t>
      </w:r>
    </w:p>
    <w:p>
      <w:pPr>
        <w:pStyle w:val="BookText"/>
        <w:rPr/>
      </w:pPr>
      <w:r>
        <w:rPr>
          <w:rFonts w:ascii="IRNazanin" w:hAnsi="IRNazanin" w:eastAsia="IRNazanin"/>
          <w:color w:val="111111"/>
          <w:sz w:val="28"/>
          <w:sz w:val="28"/>
          <w:szCs w:val="28"/>
          <w:rtl w:val="true"/>
          <w:lang w:bidi="fa-IR"/>
        </w:rPr>
        <w:t xml:space="preserve">فقلت لهم الله ربي وناصري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على كل باغ من لوی بن غالب</w:t>
      </w:r>
    </w:p>
    <w:p>
      <w:pPr>
        <w:pStyle w:val="BookText"/>
        <w:rPr/>
      </w:pPr>
      <w:r>
        <w:rPr>
          <w:rFonts w:ascii="Amiri" w:hAnsi="Amiri" w:eastAsia="Amiri" w:cs="Amiri"/>
          <w:color w:val="111111"/>
          <w:sz w:val="28"/>
          <w:sz w:val="28"/>
          <w:szCs w:val="28"/>
          <w:rtl w:val="true"/>
          <w:lang w:bidi="ar-SA"/>
        </w:rPr>
        <w:t>وكل هذه الابيات تدل على إيمانه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فمن تأملها، وكل من تفكر فيها علم ما قلناه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قال المجلسي ألف السيد الفاضل السعيد شمس الدين أبو علي فخار بن معد الموسوي كتابا في إثبات إيمان أبي طالب وأورد فيه أخبارا كثيرة من طرق الخاصة والعامة، وهو من أعاظم محدثينا، وداخل في أكثر طرقنا إلى الكتب المعتبرة</w:t>
      </w:r>
      <w:r>
        <w:rPr>
          <w:rFonts w:eastAsia="Amiri" w:cs="Amiri" w:ascii="Amiri" w:hAnsi="Amiri"/>
          <w:color w:val="111111"/>
          <w:sz w:val="28"/>
          <w:szCs w:val="28"/>
          <w:rtl w:val="true"/>
          <w:lang w:bidi="ar-SA"/>
        </w:rPr>
        <w:t>.</w:t>
      </w:r>
    </w:p>
    <w:p>
      <w:pPr>
        <w:sectPr>
          <w:footerReference w:type="default" r:id="rId49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أخبرني شيخنا أبو عبد الله محمد بن إدريس، عن أبي الحسن علي بن إبراهيم عن الحسن بن طحان، عن أبي علي الحسن بن </w:t>
      </w:r>
    </w:p>
    <w:p>
      <w:pPr>
        <w:pStyle w:val="BookText"/>
        <w:rPr/>
      </w:pPr>
      <w:r>
        <w:rPr>
          <w:rFonts w:ascii="Amiri" w:hAnsi="Amiri" w:eastAsia="Amiri" w:cs="Amiri"/>
          <w:color w:val="111111"/>
          <w:sz w:val="28"/>
          <w:sz w:val="28"/>
          <w:szCs w:val="28"/>
          <w:rtl w:val="true"/>
          <w:lang w:bidi="ar-SA"/>
        </w:rPr>
        <w:t>محمد، عن والده محمد بن الحسن عن رجاله عن الحسن بن جمهور، عن أبيه، عن عبد الله بن عبد الرحمن، عن مسمع كردين، عن أبي عبد الله عن آبائه، عن على عليهم السلام قال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هبط علي جبرئيل فقال 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محمد إن الله عز وجل شفعك في ستة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بطن حملتك آمنة بنت وهب، وصلب أنزلك عبد الله ابن عبد المطلب، وحجر كفلك أبو طالب، وبيت آواك عبد المطلب، وأخ كان لك فى الجاهلية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قيل يا رسول الله وما كان فعله؟ قال كان سخيا يطعم الطعام، ويجود بالنوال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وثدي أرضعتك حليمة بنت أبي ذوئب</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عنه عن الشيخ أبي عبد الله بهذا الاسناد عن محمد بن الحسن، عن رجاله يرفعونه إلى إدريس وعلي بن أسباط جميعا قالا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أبا عبد الله عليه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أوحى الله تعالى إلى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إني حرمت النار على صلب أنزلك، وبطن حملك، وحجر كفلك، وأهل بيت آووك،</w:t>
      </w:r>
    </w:p>
    <w:p>
      <w:pPr>
        <w:pStyle w:val="BookText"/>
        <w:rPr/>
      </w:pPr>
      <w:r>
        <w:rPr>
          <w:rFonts w:ascii="Amiri" w:hAnsi="Amiri" w:eastAsia="Amiri" w:cs="Amiri"/>
          <w:color w:val="111111"/>
          <w:sz w:val="28"/>
          <w:sz w:val="28"/>
          <w:szCs w:val="28"/>
          <w:rtl w:val="true"/>
          <w:lang w:bidi="ar-SA"/>
        </w:rPr>
        <w:t>فعبد الله بن عبد المطلب الصلب الذي أخرجه، والبطن الذي حمله آمنة بنت وهب والحجر الذي كفله فاطمة بنت أسد، وأما أهل البيت الذين آووه فأبو طالب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عنه عنه الشيخ أبي الفضل بن الحسين، عن محمد بن محمد بن الجعفرية؟ عن محمد بن الحسن بن أحمد، عن محمد بن أحمد بن شهريار، عن والده أحمد، عن محمد بن شاذان، عن أبي جعفر محمد بن علي، عن أبي علي، عن الحسين بن أحمد،</w:t>
      </w:r>
    </w:p>
    <w:p>
      <w:pPr>
        <w:sectPr>
          <w:footerReference w:type="default" r:id="rId49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عن أحمد بن هلال، عن علي بن حسان عن عمه عبد الرحمن بن كثير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أبا عبد الله عليه السلام 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نزل جبرئيل على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محمد ربك يقرؤك السلام ويقول لك</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إني قد حرمت النار على صلب أنزلك، وعلى بطن حملك، وحجر كفلك، فقال جبرئيل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الصلب الذي أنزلك فصلب عبد الله بن عبد المطلب، وأما البطن الذي حملك فآمنة بنت وهب، وأما الحجر الذي كفلك فعبد مناف ابن عبد المطلب وفاطمة بنت أسد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عنه عن الشيخ شاذان بن جبرئيل، عن عبد الله بن عمر الطرابلسي، عن القاضي عبد العزيز، عن محمد بن علي بن عثمان الكراجكي،عن الحسن بن محمد بن علي، عن منصور بن جعفر بن ملاعب، عن محمد بن داود بن جندل، عن علي بن الحرب،</w:t>
      </w:r>
    </w:p>
    <w:p>
      <w:pPr>
        <w:pStyle w:val="BookText"/>
        <w:rPr/>
      </w:pPr>
      <w:r>
        <w:rPr>
          <w:rFonts w:ascii="IRNazanin" w:hAnsi="IRNazanin" w:eastAsia="IRNazanin"/>
          <w:color w:val="111111"/>
          <w:sz w:val="28"/>
          <w:sz w:val="28"/>
          <w:szCs w:val="28"/>
          <w:rtl w:val="true"/>
          <w:lang w:bidi="fa-IR"/>
        </w:rPr>
        <w:t>عن زيد بن الحباب، عن حماد بن سلمة، عن ثابت ،عن إسحاق بن عبد الله، عن العباس بن عبد المطلب أنه سأل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ترجو لابي طالب؟ فقال كل خير أرجو من ربي عز وجل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عنه بالاسناد عن الكراجكي عن محمد بن أحمد بن علي، عن محمد بن عثمان بن عبد الله عن جعفر بن محمد عن عبيد الله بن أحمد، عن محمد بن زياد عن مفضل بن عمر، عن جعفر بن محمد، عن أبيه، عن على بن الحسين، عن أبيه، عن أمير المؤمنين عليهم السلام أنه كان جالسا في الرحبة والناس حوله،</w:t>
      </w:r>
    </w:p>
    <w:p>
      <w:pPr>
        <w:pStyle w:val="BookText"/>
        <w:rPr/>
      </w:pPr>
      <w:r>
        <w:rPr>
          <w:rFonts w:ascii="Amiri" w:hAnsi="Amiri" w:eastAsia="Amiri" w:cs="Amiri"/>
          <w:color w:val="111111"/>
          <w:sz w:val="28"/>
          <w:sz w:val="28"/>
          <w:szCs w:val="28"/>
          <w:rtl w:val="true"/>
          <w:lang w:bidi="ar-SA"/>
        </w:rPr>
        <w:t>فقام إليه رجل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أمير المؤمنين إنك بالمكان الذي أنزلك الله وأبوك معذب في النار،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مه فض الله فاك، والذي بعث محمدا بالحق نبيا لو شفع أبي في كل مذنب على وجه الارض لشفعه الله فيهم أبي معذب في النار وابنه قسيم الجنة والنار؟</w:t>
      </w:r>
    </w:p>
    <w:p>
      <w:pPr>
        <w:sectPr>
          <w:footerReference w:type="default" r:id="rId49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والذي بعث محمدا بالحق إن نور أبي طالب ليطفئ أنوار الخلائق إلا خمسة أنوار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نور محمد ونور فاطمة ونور الحسن ونور الحسين ونور ولده </w:t>
      </w:r>
    </w:p>
    <w:p>
      <w:pPr>
        <w:pStyle w:val="BookText"/>
        <w:rPr/>
      </w:pPr>
      <w:r>
        <w:rPr>
          <w:rFonts w:ascii="Amiri" w:hAnsi="Amiri" w:eastAsia="Amiri" w:cs="Amiri"/>
          <w:color w:val="111111"/>
          <w:sz w:val="28"/>
          <w:sz w:val="28"/>
          <w:szCs w:val="28"/>
          <w:rtl w:val="true"/>
          <w:lang w:bidi="ar-SA"/>
        </w:rPr>
        <w:t>من الائمة، ألا إن نوره من نورنا خلقه الله من قبل خلق آدم بألفي عام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عنه بالاسناد عن الكراجكي عن الحسين بن عبيدالله بن علي، عن هارون بن موسى عن علي بن همام عن علي بن محمد القمي، عن منجح الخادم، عن أبان بن محمد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كتبت إلى الامام علي بن موسى عليه السلام جعلت فداك إني شككت في إيمان أبي طالب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فكتب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بسم الله الرحمن الرحيم ومن يبتغ غير سبيل المؤمنين نوله ما تولى أما إنك إن لم تقر بإيمان أبي طالب كان مصيرك إلى النار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أخبرني عبد الحميد بن عبد الله، عن عمر بن الحسين بن عبدالله بن محمد، عن محمد ابن علي بن بابويه بإسناد له أن عبد العظيم بن عبد الله العلوي كان مريضا، فكتب إلى أبي الحسن الرضا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عرفني يا ابن رسول الله عن الخبر المروي أن أبا طالب في ضحضاح من نار يغلي منه دماغه، فكتب إليه الرضا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بسم الله الرحمن الرحيم أما</w:t>
      </w:r>
    </w:p>
    <w:p>
      <w:pPr>
        <w:pStyle w:val="BookText"/>
        <w:rPr/>
      </w:pPr>
      <w:r>
        <w:rPr>
          <w:rFonts w:ascii="Amiri" w:hAnsi="Amiri" w:eastAsia="Amiri" w:cs="Amiri"/>
          <w:color w:val="111111"/>
          <w:sz w:val="28"/>
          <w:sz w:val="28"/>
          <w:szCs w:val="28"/>
          <w:rtl w:val="true"/>
          <w:lang w:bidi="ar-SA"/>
        </w:rPr>
        <w:t>بعد فإنك إن شككت في إيمان أبي طالب كان مصيرك إلى النار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عنه بالاسناد إلى الكراجكي عن رجاله، عن أبان، عن أبان، عن محمد بن يونس، عن أبيه، عن أبي عبد الله عليه السلام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يونس ما يقول الناس في أبي طالب؟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فداك يقولون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هو في ضحضاح من نار، وفي رجليه نعلان من نار تغلي منها أم رأسه،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كذب أعداء الله، إن أبا طالب من رفقاء النبين والصديقين والشهداء والصالحين وحسن اولئك رفيقا</w:t>
      </w:r>
      <w:r>
        <w:rPr>
          <w:rFonts w:eastAsia="Amiri" w:cs="Amiri" w:ascii="Amiri" w:hAnsi="Amiri"/>
          <w:color w:val="111111"/>
          <w:sz w:val="28"/>
          <w:szCs w:val="28"/>
          <w:rtl w:val="true"/>
          <w:lang w:bidi="ar-SA"/>
        </w:rPr>
        <w:t>.</w:t>
      </w:r>
    </w:p>
    <w:p>
      <w:pPr>
        <w:sectPr>
          <w:footerReference w:type="default" r:id="rId49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عنه أخبرني الشيخ أبو الفضل ابن الحسين الحلي، عن محمد بن محمد بن الجعفرية، عن محمد بن أحمد بن الحسن، عن محمد بن أحمد بن </w:t>
      </w:r>
    </w:p>
    <w:p>
      <w:pPr>
        <w:pStyle w:val="BookText"/>
        <w:rPr/>
      </w:pPr>
      <w:r>
        <w:rPr>
          <w:rFonts w:ascii="Amiri" w:hAnsi="Amiri" w:eastAsia="Amiri" w:cs="Amiri"/>
          <w:color w:val="111111"/>
          <w:sz w:val="28"/>
          <w:sz w:val="28"/>
          <w:szCs w:val="28"/>
          <w:rtl w:val="true"/>
          <w:lang w:bidi="ar-SA"/>
        </w:rPr>
        <w:t>شهريار، عن أبي الحسن بن شاذان، عن محمد بن علي بن بابويه، عن أبي علي، عن الحسين بن أحمد المالكي، عن أحمد بن هلال، عن علي بن حسان ،عن عمه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 لابي عبد الله عليه السلام إن الناس يزعمون أن أبا طالب في ضحضاح من ،نار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كذبوا، ما بهذا نزل جبرئيل على النبي صلى الله عليه واله قلت وبما نزل؟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أتى جبرئيل في بعض ما كان عليه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محمد إن ربك يقروك السلام ويقول 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أصحاب الكهف أسروا الايمان وأظهروا الشرك فأتاهم الله أجرهم ،مرتين، وإن أبا طالب أسر الايمان وأظهر الشرك فأتاه الله أجره مرتين، وما خرج من الدنيا حتى أنتة البشارة من الله تعالى بالجنة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كيف يصفونه بهذا وقد نزل جبرئيل ليلة مات أبو طالب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محمد اخرج عن مكة فمالك بها ناصر بعد أبي طالب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عنه أخبرني الشيخ أخبرني الشيخ محمد بن إدريس، عن أبي الحسن العريضي عن الحسين بن طحان، عن أبي علي، عن محمد بن الحسن بن علي الطوسي عن رجاله عن ليث المرادي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لابي عبد الله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سيدي إن الناس يقولون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أبا طالب في ضحضاح من نار يغلي منه دماغه،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كذبوا والله إن إيمان أبي طالب لو وضع في كفة ميزان وإيمان هذا الخلق في كفة ميزان لرجح إيمان أبي طالب على إيمانهم</w:t>
      </w:r>
      <w:r>
        <w:rPr>
          <w:rFonts w:eastAsia="Amiri" w:cs="Amiri" w:ascii="Amiri" w:hAnsi="Amiri"/>
          <w:color w:val="111111"/>
          <w:sz w:val="28"/>
          <w:szCs w:val="28"/>
          <w:rtl w:val="true"/>
          <w:lang w:bidi="ar-SA"/>
        </w:rPr>
        <w:t>.</w:t>
      </w:r>
    </w:p>
    <w:p>
      <w:pPr>
        <w:sectPr>
          <w:footerReference w:type="default" r:id="rId49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والله أمير المؤمنين يأمر أن يحج عن أب النبي وأمه و عن و عن أبي طالب في حياته، ولقد أوصى في وصيته بالحج عنهم بعد مماته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قال قدس الله روحه فهذه الاخبار المختصة بذكر الضحضاح وما </w:t>
      </w:r>
    </w:p>
    <w:p>
      <w:pPr>
        <w:pStyle w:val="BookText"/>
        <w:rPr/>
      </w:pPr>
      <w:r>
        <w:rPr>
          <w:rFonts w:ascii="Amiri" w:hAnsi="Amiri" w:eastAsia="Amiri" w:cs="Amiri"/>
          <w:color w:val="111111"/>
          <w:sz w:val="28"/>
          <w:sz w:val="28"/>
          <w:szCs w:val="28"/>
          <w:rtl w:val="true"/>
          <w:lang w:bidi="ar-SA"/>
        </w:rPr>
        <w:t>شاكلها من روايات أهل الضلال وموضوعات بني امية وأشياعهم،</w:t>
      </w:r>
    </w:p>
    <w:p>
      <w:pPr>
        <w:pStyle w:val="BookText"/>
        <w:rPr/>
      </w:pPr>
      <w:r>
        <w:rPr>
          <w:rFonts w:ascii="Amiri" w:hAnsi="Amiri" w:eastAsia="Amiri" w:cs="Amiri"/>
          <w:color w:val="111111"/>
          <w:sz w:val="28"/>
          <w:sz w:val="28"/>
          <w:szCs w:val="28"/>
          <w:rtl w:val="true"/>
          <w:lang w:bidi="ar-SA"/>
        </w:rPr>
        <w:t>وأحاديث الضحضاح جميعها تستند إلى المغيرة بن شعبة وهو رجل ضنين في حق بني هاشم لانه معروف بعداوتهم، وروي عنه أنه شرب في بعض الايام فلما سكر قيل له ما تقول في إمامة بني هاشم؟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ما أردت لهاشمي قط خيرا، وهو مع ذلك فاسق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عنه عن أبي علي الموضح عن محمد بن الحسن العلوي، عن عبد العزيز بن يحيى، عن أحمد بن محمد العطار عن حفص بن عمر بن الحارث عن عمر بن أبي زائدة عن عبد الله ابن أبي الصيفي، عن الشعبي يرفعه عن أمير المؤمنين عليه السلام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كان والله أبو طالب عبد مناف بن عبد المطلب مؤمنا مسلما يكتم إيمانه مخافة على بني هاشم أن تنابذها قريش قال أبو علي الموضح ولامير المؤمنين عليه السلام في أبيه يرثيه يقول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أبا طالب عصمة المستجير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وغيث المحول ونور الظلم</w:t>
      </w:r>
    </w:p>
    <w:p>
      <w:pPr>
        <w:pStyle w:val="BookText"/>
        <w:rPr/>
      </w:pPr>
      <w:r>
        <w:rPr>
          <w:rFonts w:ascii="Amiri" w:hAnsi="Amiri" w:eastAsia="Amiri" w:cs="Amiri"/>
          <w:color w:val="111111"/>
          <w:sz w:val="28"/>
          <w:sz w:val="28"/>
          <w:szCs w:val="28"/>
          <w:rtl w:val="true"/>
          <w:lang w:bidi="ar-SA"/>
        </w:rPr>
        <w:t xml:space="preserve">لقد هد فقدك أهل الحفاظ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فصلى عليك ولي النعم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ولقاك ربك رضوانه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فقد كنت للطهر من خير عم</w:t>
      </w:r>
    </w:p>
    <w:p>
      <w:pPr>
        <w:pStyle w:val="BookText"/>
        <w:rPr/>
      </w:pPr>
      <w:r>
        <w:rPr>
          <w:rFonts w:ascii="Amiri" w:hAnsi="Amiri" w:eastAsia="Amiri" w:cs="Amiri"/>
          <w:color w:val="111111"/>
          <w:sz w:val="28"/>
          <w:sz w:val="28"/>
          <w:szCs w:val="28"/>
          <w:rtl w:val="true"/>
          <w:lang w:bidi="ar-SA"/>
        </w:rPr>
        <w:t>فلو كان مات كافرا ما كان أمير المؤمنين عليه السلام يرثيه بعد موته ويدعو له بالرضوان من الله تعالى</w:t>
      </w:r>
      <w:r>
        <w:rPr>
          <w:rFonts w:eastAsia="Amiri" w:cs="Amiri" w:ascii="Amiri" w:hAnsi="Amiri"/>
          <w:color w:val="111111"/>
          <w:sz w:val="28"/>
          <w:szCs w:val="28"/>
          <w:rtl w:val="true"/>
          <w:lang w:bidi="ar-SA"/>
        </w:rPr>
        <w:t>.</w:t>
      </w:r>
    </w:p>
    <w:p>
      <w:pPr>
        <w:sectPr>
          <w:footerReference w:type="default" r:id="rId49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عنه عن أبي علي الموضح قال تواترت الاخبار بهذه الرواية وبغيرها عن علي بن الحسين عليه السلام أنه سئل عن أبي طالب أكان </w:t>
      </w:r>
    </w:p>
    <w:p>
      <w:pPr>
        <w:pStyle w:val="BookText"/>
        <w:rPr/>
      </w:pPr>
      <w:r>
        <w:rPr>
          <w:rFonts w:ascii="IRNazanin" w:hAnsi="IRNazanin" w:eastAsia="IRNazanin"/>
          <w:color w:val="111111"/>
          <w:sz w:val="28"/>
          <w:sz w:val="28"/>
          <w:szCs w:val="28"/>
          <w:rtl w:val="true"/>
          <w:lang w:bidi="fa-IR"/>
        </w:rPr>
        <w:t>مؤمنا؟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فقيل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ههنا قوما يزعمون أنه كافر،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واعجباه أيطعنون على أبي طالب أو على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وقد نهاه الله أن يقر مؤمنة مع كافر في غير آية من القرآن، ولا يشك أحد أن بنت أسد من المؤمنات السابقات وأنها لم تزل تحت أبي طالب حتى مات أبو طالب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عن الحسن بن معية، عن عبد الله بن جعفر بن محمد الدوريستي، عن أبيه، عن جده عن محمد بن علي بن بابويه، عن أبيه، عن سعد بن عبد الله، عن أحمد بن أبي عبد الله، عن خلف ابن حماد، عن أبي الحسن المعيدي، عن الاعمش، عن عباية بن ربعي عن عبد الله بن عباس ،عن أبيه قال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 أبو طالب للنبي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بمحضر من قريش ليريهم فضله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ابن أخي، الله أرسلك؟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للانبياء معجزا وخرق عادة فأرنا آية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ادع تلك الشجرة وقل 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يقول لك محمد بن عبد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أقبلي بإذن، فدعاها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فأقبلت حتى سجدت بين يديه ثم أمرها بالانصراف فانصرفت، فقال أبو طالب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أشهد أنك صادق، ثم قال لابنه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بني الزم ابن عمك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بالاسناد إلى أبي الفرج عن هارون بن موسى، عن محمد ابن علي، عن علي بن أحمد بن مسعدة عن عمه، عن أبي عبد الله عليه السلام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أمير المؤمنين عليه السلام يعجبه أن يروى شعر أبي طالب وأن يدون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تعلموه وعلموه أولادكم فإنه كان على دين الله وفيه علم كثير</w:t>
      </w:r>
      <w:r>
        <w:rPr>
          <w:rFonts w:eastAsia="Amiri" w:cs="Amiri" w:ascii="Amiri" w:hAnsi="Amiri"/>
          <w:color w:val="111111"/>
          <w:sz w:val="28"/>
          <w:szCs w:val="28"/>
          <w:rtl w:val="true"/>
          <w:lang w:bidi="ar-SA"/>
        </w:rPr>
        <w:t>.</w:t>
      </w:r>
    </w:p>
    <w:p>
      <w:pPr>
        <w:sectPr>
          <w:footerReference w:type="default" r:id="rId49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عنه عن شاذان بن جبرئيل، عن الكراجكي عن طاهر </w:t>
      </w:r>
    </w:p>
    <w:p>
      <w:pPr>
        <w:pStyle w:val="BookText"/>
        <w:rPr/>
      </w:pPr>
      <w:r>
        <w:rPr>
          <w:rFonts w:ascii="Amiri" w:hAnsi="Amiri" w:eastAsia="Amiri" w:cs="Amiri"/>
          <w:color w:val="111111"/>
          <w:sz w:val="28"/>
          <w:sz w:val="28"/>
          <w:szCs w:val="28"/>
          <w:rtl w:val="true"/>
          <w:lang w:bidi="ar-SA"/>
        </w:rPr>
        <w:t>ابن موسى، عن مزاحم بن عبد الوارث، عن أبي بكر بن عبد العزيز، عن العباس بن علي عن علي بن عبد الله ، عن جعفر بن عبد الواحد، عن العباس بن الفضل عن إسحاق بن عيسى قال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سمعت أبي 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المهاجر مولى بني نوفل 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سمعت أبا طالب بن عبد المطلب يقول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حدثني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ربه بعثه بصلة الرحم وأن يعبد الله وحده ولا يعبد معه غيره، ومحمد عندي المصدق الامين</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عنه عن محمد بن إدريس بإسناده إلى أبي الفرج، عن أحمد بن إبراهيم عن هارون بن عيسى عن جعفر بن عبد الواحد، عن العباس بن الفضل، عن إسحاق بن عيسى عن أبيه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المهاجر مولى بني نوفل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سمعنا أبا رافع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طالب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محمد بن عبد الله أن ربه بعثه بصلة الارحام وأن يعبد الله وحده لا شريك له ولا يعبد سواه، ومحمد الصدوق الامين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عنه عن يحيى بن محمد بن أبي زيد، عن أبيه، عن محمد بن محمد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أبي الغنائم عن الشريف على بن محمد الصوفي، عن الحسين بن أحمد البصري، عن يحيى بن محمد، عن أبيه، عن أبي علي بن همام، عن جعفر بن محمد الفزاري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 عمران بن معافا عن صفوان بن يحيى، عن عاصم بن حميد، عن أبي بصير، عن الباقر عليه السلام أنه قال مات أبو طالب بن عبد المطلب مسلما مؤمنا وشعره في ديوانه يدل على إيمانه</w:t>
      </w:r>
      <w:r>
        <w:rPr>
          <w:rFonts w:eastAsia="Amiri" w:cs="Amiri" w:ascii="Amiri" w:hAnsi="Amiri"/>
          <w:color w:val="111111"/>
          <w:sz w:val="28"/>
          <w:szCs w:val="28"/>
          <w:rtl w:val="true"/>
          <w:lang w:bidi="ar-SA"/>
        </w:rPr>
        <w:t>.</w:t>
      </w:r>
    </w:p>
    <w:p>
      <w:pPr>
        <w:sectPr>
          <w:footerReference w:type="default" r:id="rId49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محبته وتربيته ونصرته و معاداة أعداء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وموالاة أوليائه، وتصديقه إياه بما جاء به من ربه، و أمره لولديه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 وجعفر بأن يسلما ويؤمنا بما يدعو إليه، وأنه خير الخلق وأنه يدعو إلى الحق والمنهاج </w:t>
      </w:r>
    </w:p>
    <w:p>
      <w:pPr>
        <w:pStyle w:val="BookText"/>
        <w:rPr/>
      </w:pPr>
      <w:r>
        <w:rPr>
          <w:rFonts w:ascii="Amiri" w:hAnsi="Amiri" w:eastAsia="Amiri" w:cs="Amiri"/>
          <w:color w:val="111111"/>
          <w:sz w:val="28"/>
          <w:sz w:val="28"/>
          <w:szCs w:val="28"/>
          <w:rtl w:val="true"/>
          <w:lang w:bidi="ar-SA"/>
        </w:rPr>
        <w:t>المستقيم، وأنه رسول الله رب العالمين، فثبت ذلك في قلوبهما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فحين دعاهما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أجاباه في الحال، وما تلبثا لما قد قرره أبوهما عندهما من أمره، و كانا يتأملان أفعال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فيجدانها كلها حسنة يدعو إلى سداد واستناد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فحسبك إن كنت منصفا منه هذا أن يسمح بمثل علي وجعفر ولديه – وكانا من قلبه بالمنزلة المعروفة المشهورة لما يأخذان به أنفسهما من الطاعة له، والشجاعة وقلة النظير لهما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يطيعا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فيما يدعوهما إليه من دين وجهاد، وبذل أنفسهما، ومعاداة من عاداه، وموالاة من والاه من غير حاجة إليه لا في مال ولا في جاه ولا غيره، لان عشيرته أعداؤه، وأما المال فليس له، فلم يبق إلا الرغبة فيما جاء به من ربه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56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عنه عن السيد عبد الحميد، عن عبد السميع بن عبد الصمد، عن جعفر بن هاشم بن علي، عن جده، عن أبي الحسن علي بن محمد الصوفي عن الحسن بن محمد بن يحيى عن جده يحيى بن الحسن يرفعه أن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العقيل بن أبي طالب أنا احبك يا عقيل حبين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حبا لك وحبا لابي طالب لانه كان يحبك</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عنه عن أبي الفضل شاذان بن جبرئيل، عن الكراجكي یرفعه قال أصابت قريشا أزمة مهلكة وسنة مجدبة منهكة ، وكان أبو طالب ذا مال يسير وعيال كثير، فأصابه ما أصاب قريشا من العدم والاضافة والجهد والفاقة</w:t>
      </w:r>
      <w:r>
        <w:rPr>
          <w:rFonts w:eastAsia="IRNazanin" w:cs="IRNazanin"/>
          <w:color w:val="111111"/>
          <w:sz w:val="28"/>
          <w:szCs w:val="28"/>
          <w:rtl w:val="true"/>
          <w:lang w:bidi="fa-IR"/>
        </w:rPr>
        <w:t>.</w:t>
      </w:r>
    </w:p>
    <w:p>
      <w:pPr>
        <w:sectPr>
          <w:footerReference w:type="default" r:id="rId49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فعند ذلك دعا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عمه العباس فقال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أبا الفضل إن أخاك كثير العيال مختل الحال، ضعيف النهضة والعزمة، وقد نزل به ما نزل من هذه الازمة، وذوو الارحام أحق بالرفد وأولى من حمل الكل في ساعة </w:t>
      </w:r>
    </w:p>
    <w:p>
      <w:pPr>
        <w:pStyle w:val="BookText"/>
        <w:rPr/>
      </w:pPr>
      <w:r>
        <w:rPr>
          <w:rFonts w:ascii="IRNazanin" w:hAnsi="IRNazanin" w:eastAsia="IRNazanin"/>
          <w:color w:val="111111"/>
          <w:sz w:val="28"/>
          <w:sz w:val="28"/>
          <w:szCs w:val="28"/>
          <w:rtl w:val="true"/>
          <w:lang w:bidi="fa-IR"/>
        </w:rPr>
        <w:t>الجهد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فانطلق بنا إليه لنعينه على ما هو عليه، فلنحمل بعض أثقاله، و نخفف عنه من عياله، يأخذ كل واحد منا واحدا من بنيه ليسهل بذلك عليه بعض ما هو فيه، فقال العباس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ما رأيت والصواب فيما أتيت هذا والله الفضل الكريم و الوصل الرحيم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فلقيا أبا طالب فصبراه ولفضل آبائهما ،ذكراه، وقالا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إنا نريد أن نحمل عنك بعض الحال، فادفع إلينا من أولادك من تخف عنك به الاثقال، فقال أبو طالب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تركتما لي عقيلا وطالبا فافعلا ما شئتما،</w:t>
      </w:r>
    </w:p>
    <w:p>
      <w:pPr>
        <w:pStyle w:val="BookText"/>
        <w:rPr/>
      </w:pPr>
      <w:r>
        <w:rPr>
          <w:rFonts w:ascii="IRNazanin" w:hAnsi="IRNazanin" w:eastAsia="IRNazanin"/>
          <w:color w:val="111111"/>
          <w:sz w:val="28"/>
          <w:sz w:val="28"/>
          <w:szCs w:val="28"/>
          <w:rtl w:val="true"/>
          <w:lang w:bidi="fa-IR"/>
        </w:rPr>
        <w:t>فأخذ العباس جعفرا وأخذ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عليا، فانتجبه لنفسه واصطفاه لمهم أمره، وعول عليه في سره وجهره وهو مسارع الموصوفاته، موفق للسداد في جميع حالاته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عنه وقد روي من طريق آخر أن العباس بن عبد المطلب أخذ جعفرا وأخذ حمزة طالبا وأخذ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عليا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عنه وروي من طريق آخر أن أبا طالب قال للنبي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والعباس حين سألاه ذلك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خليتما لي عقيلا فخذا من شئتما، ولم يذكر طالبا</w:t>
      </w:r>
      <w:r>
        <w:rPr>
          <w:rFonts w:eastAsia="IRNazanin" w:cs="IRNazanin"/>
          <w:color w:val="111111"/>
          <w:sz w:val="28"/>
          <w:szCs w:val="28"/>
          <w:rtl w:val="true"/>
          <w:lang w:bidi="fa-IR"/>
        </w:rPr>
        <w:t>.</w:t>
      </w:r>
    </w:p>
    <w:p>
      <w:pPr>
        <w:sectPr>
          <w:footerReference w:type="default" r:id="rId49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60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عنه عن الشيخ الفقيه شاذان بإسناده إلى الكراجكي يرفعه أن أبا جهل بن هشام جاء إلى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ومعه حجر يريد أن يرميه به إذا سجد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رفع أبو جهل يده فيبست على الحجر، فرجع وقد التصق الحجر بيده، فقال له أشياعه من المشركين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أخشيت ؟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ولكني رأيت بيني وبينه كهيئة الفحل يخطر بذنبه، فقال في ذلك أبو طالب وأرضاه هذه الابيات </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أفيقوا بني عمنا وانتهوا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الغي في بعض ذا المنطق</w:t>
      </w:r>
    </w:p>
    <w:p>
      <w:pPr>
        <w:pStyle w:val="BookText"/>
        <w:rPr/>
      </w:pPr>
      <w:r>
        <w:rPr>
          <w:rFonts w:ascii="IRNazanin" w:hAnsi="IRNazanin" w:eastAsia="IRNazanin"/>
          <w:color w:val="111111"/>
          <w:sz w:val="28"/>
          <w:sz w:val="28"/>
          <w:szCs w:val="28"/>
          <w:rtl w:val="true"/>
          <w:lang w:bidi="fa-IR"/>
        </w:rPr>
        <w:t xml:space="preserve">وإلا فإني إذا خائف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بوائق في داركم تلتقی</w:t>
      </w:r>
    </w:p>
    <w:p>
      <w:pPr>
        <w:pStyle w:val="BookText"/>
        <w:rPr/>
      </w:pPr>
      <w:r>
        <w:rPr>
          <w:rFonts w:ascii="Amiri" w:hAnsi="Amiri" w:eastAsia="Amiri" w:cs="Amiri"/>
          <w:color w:val="111111"/>
          <w:sz w:val="28"/>
          <w:sz w:val="28"/>
          <w:szCs w:val="28"/>
          <w:rtl w:val="true"/>
          <w:lang w:bidi="ar-SA"/>
        </w:rPr>
        <w:t>تكون لغابر كم عبرة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ورب المغارب والمشرق</w:t>
      </w:r>
    </w:p>
    <w:p>
      <w:pPr>
        <w:pStyle w:val="BookText"/>
        <w:rPr/>
      </w:pPr>
      <w:r>
        <w:rPr>
          <w:rFonts w:ascii="IRNazanin" w:hAnsi="IRNazanin" w:eastAsia="IRNazanin"/>
          <w:color w:val="111111"/>
          <w:sz w:val="28"/>
          <w:sz w:val="28"/>
          <w:szCs w:val="28"/>
          <w:rtl w:val="true"/>
          <w:lang w:bidi="fa-IR"/>
        </w:rPr>
        <w:t>كما ذاق من كان من قبلكم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ثمود وعاد فمن ذابقی؟</w:t>
      </w:r>
    </w:p>
    <w:p>
      <w:pPr>
        <w:pStyle w:val="BookText"/>
        <w:rPr/>
      </w:pPr>
      <w:r>
        <w:rPr>
          <w:rFonts w:ascii="Amiri" w:hAnsi="Amiri" w:eastAsia="Amiri" w:cs="Amiri"/>
          <w:color w:val="111111"/>
          <w:sz w:val="28"/>
          <w:sz w:val="28"/>
          <w:szCs w:val="28"/>
          <w:rtl w:val="true"/>
          <w:lang w:bidi="ar-SA"/>
        </w:rPr>
        <w:t>غداة أتتهم بها صرصر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وناقة ذي العرش إذ تستقى</w:t>
      </w:r>
    </w:p>
    <w:p>
      <w:pPr>
        <w:pStyle w:val="BookText"/>
        <w:rPr/>
      </w:pPr>
      <w:r>
        <w:rPr>
          <w:rFonts w:ascii="Amiri" w:hAnsi="Amiri" w:eastAsia="Amiri" w:cs="Amiri"/>
          <w:color w:val="111111"/>
          <w:sz w:val="28"/>
          <w:sz w:val="28"/>
          <w:szCs w:val="28"/>
          <w:rtl w:val="true"/>
          <w:lang w:bidi="ar-SA"/>
        </w:rPr>
        <w:t xml:space="preserve">فحل عليهم بها سخطة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الله في ضربة الازرق</w:t>
      </w:r>
    </w:p>
    <w:p>
      <w:pPr>
        <w:pStyle w:val="BookText"/>
        <w:rPr/>
      </w:pPr>
      <w:r>
        <w:rPr>
          <w:rFonts w:ascii="Amiri" w:hAnsi="Amiri" w:eastAsia="Amiri" w:cs="Amiri"/>
          <w:color w:val="111111"/>
          <w:sz w:val="28"/>
          <w:sz w:val="28"/>
          <w:szCs w:val="28"/>
          <w:rtl w:val="true"/>
          <w:lang w:bidi="ar-SA"/>
        </w:rPr>
        <w:t>غداة يعض بعرقوبها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حسام من الهند ذو رونق</w:t>
      </w:r>
    </w:p>
    <w:p>
      <w:pPr>
        <w:pStyle w:val="BookText"/>
        <w:rPr/>
      </w:pPr>
      <w:r>
        <w:rPr>
          <w:rFonts w:ascii="Amiri" w:hAnsi="Amiri" w:eastAsia="Amiri" w:cs="Amiri"/>
          <w:color w:val="111111"/>
          <w:sz w:val="28"/>
          <w:sz w:val="28"/>
          <w:szCs w:val="28"/>
          <w:rtl w:val="true"/>
          <w:lang w:bidi="ar-SA"/>
        </w:rPr>
        <w:t>وأعجب من ذاك في أمركم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عجائب في الحجر الملصق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بكف، الذي قام من حينه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الصابر الصادق المتقي</w:t>
      </w:r>
    </w:p>
    <w:p>
      <w:pPr>
        <w:pStyle w:val="BookText"/>
        <w:rPr/>
      </w:pPr>
      <w:r>
        <w:rPr>
          <w:rFonts w:ascii="Amiri" w:hAnsi="Amiri" w:eastAsia="Amiri" w:cs="Amiri"/>
          <w:color w:val="111111"/>
          <w:sz w:val="28"/>
          <w:sz w:val="28"/>
          <w:szCs w:val="28"/>
          <w:rtl w:val="true"/>
          <w:lang w:bidi="ar-SA"/>
        </w:rPr>
        <w:t xml:space="preserve">فأثبته الله في كفه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رغم ذالخائن الاحمق</w:t>
      </w:r>
    </w:p>
    <w:p>
      <w:pPr>
        <w:pStyle w:val="BookText"/>
        <w:rPr/>
      </w:pPr>
      <w:r>
        <w:rPr>
          <w:rFonts w:eastAsia="IRNazanin" w:cs="IRNazanin"/>
          <w:color w:val="111111"/>
          <w:sz w:val="28"/>
          <w:szCs w:val="28"/>
          <w:lang w:bidi="fa-IR"/>
        </w:rPr>
        <w:t>61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عنه أخبرني عبد الحميد بإسناده إلى الشريف الموضح يرفعه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كان أبو طالب يحث ابنه عليا ويحضه على نصر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وقال علي 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بني الزم ابن عمك فإنك تسلم به من كل بأس عاجل وآجل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قال لي</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إن الوثيقة في لزوم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فاشدد بصحبته علي يديكا</w:t>
      </w:r>
    </w:p>
    <w:p>
      <w:pPr>
        <w:pStyle w:val="BookText"/>
        <w:rPr/>
      </w:pPr>
      <w:r>
        <w:rPr>
          <w:rFonts w:eastAsia="IRNazanin" w:cs="IRNazanin"/>
          <w:color w:val="111111"/>
          <w:sz w:val="28"/>
          <w:szCs w:val="28"/>
          <w:lang w:bidi="fa-IR"/>
        </w:rPr>
        <w:t>62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عنه عن شاذان بن جبرئيل عن الكراجكي، عن محمد بن علي ابن صخر، عن عمر بن محمد بن بن سيف، عن محمد بن محمد بن سليمان، عن محمد بن صنو بن صلصال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كنت أنصر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 أبي طالب قبل إسلامي</w:t>
      </w:r>
      <w:r>
        <w:rPr>
          <w:rFonts w:eastAsia="IRNazanin" w:cs="IRNazanin"/>
          <w:color w:val="111111"/>
          <w:sz w:val="28"/>
          <w:szCs w:val="28"/>
          <w:rtl w:val="true"/>
          <w:lang w:bidi="fa-IR"/>
        </w:rPr>
        <w:t>.</w:t>
      </w:r>
    </w:p>
    <w:p>
      <w:pPr>
        <w:sectPr>
          <w:footerReference w:type="default" r:id="rId50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فأني يوما لجالس بالقرب من منزل أبي طالب في شدة القيظ إذ خرج أبو طالب إلي شبيها بالملهوف فقال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أبا الغضنفر هل رأيت هذين الغلامين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النبي وعليا صلوات الله عليهما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رأيتها مذ </w:t>
      </w:r>
    </w:p>
    <w:p>
      <w:pPr>
        <w:pStyle w:val="BookText"/>
        <w:rPr/>
      </w:pPr>
      <w:r>
        <w:rPr>
          <w:rFonts w:ascii="Amiri" w:hAnsi="Amiri" w:eastAsia="Amiri" w:cs="Amiri"/>
          <w:color w:val="111111"/>
          <w:sz w:val="28"/>
          <w:sz w:val="28"/>
          <w:szCs w:val="28"/>
          <w:rtl w:val="true"/>
          <w:lang w:bidi="ar-SA"/>
        </w:rPr>
        <w:t>جلست،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قم بنا في الطلب لهما فلست آمن قريشا أن تكون اغتالتهما،</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فمضينا حتى خرجنا من أبيات مكة، ثم صرنا إلى جبل من جبالها فاسترقينا إلى قلته فإذا النبي وعلي عن يمينه وهما قائمان بإزاء عين الشمس يركعان ويسجدان، قال فقال أبو طالب لجعفر ابنه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 جناح ابن عمك،</w:t>
      </w:r>
    </w:p>
    <w:p>
      <w:pPr>
        <w:pStyle w:val="BookText"/>
        <w:rPr/>
      </w:pPr>
      <w:r>
        <w:rPr>
          <w:rFonts w:ascii="IRNazanin" w:hAnsi="IRNazanin" w:eastAsia="IRNazanin"/>
          <w:color w:val="111111"/>
          <w:sz w:val="28"/>
          <w:sz w:val="28"/>
          <w:szCs w:val="28"/>
          <w:rtl w:val="true"/>
          <w:lang w:bidi="fa-IR"/>
        </w:rPr>
        <w:t>فقام إلى جنب علي، فأحس بها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فتقدمها، وأقبلوا على أمرهم حتى فرغوا مما كانوا فيه، ثم أقبلوا نحونا فرأيت السرور يتردد في وجه أبي طالب، ثم انبعث يقول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عليا وجعفرا ثقتي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عند ملم الزمان والنوب</w:t>
      </w:r>
    </w:p>
    <w:p>
      <w:pPr>
        <w:pStyle w:val="BookText"/>
        <w:rPr/>
      </w:pPr>
      <w:r>
        <w:rPr>
          <w:rFonts w:ascii="Amiri" w:hAnsi="Amiri" w:eastAsia="Amiri" w:cs="Amiri"/>
          <w:color w:val="111111"/>
          <w:sz w:val="28"/>
          <w:sz w:val="28"/>
          <w:szCs w:val="28"/>
          <w:rtl w:val="true"/>
          <w:lang w:bidi="ar-SA"/>
        </w:rPr>
        <w:t>لاتخذ لا وانصرا ابن عمكما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أخي لامي من بينهم وأبي</w:t>
      </w:r>
    </w:p>
    <w:p>
      <w:pPr>
        <w:pStyle w:val="BookText"/>
        <w:rPr/>
      </w:pPr>
      <w:r>
        <w:rPr>
          <w:rFonts w:ascii="Amiri" w:hAnsi="Amiri" w:eastAsia="Amiri" w:cs="Amiri"/>
          <w:color w:val="111111"/>
          <w:sz w:val="28"/>
          <w:sz w:val="28"/>
          <w:szCs w:val="28"/>
          <w:rtl w:val="true"/>
          <w:lang w:bidi="ar-SA"/>
        </w:rPr>
        <w:t>والله لا أخذل النبي 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يخذله من بني ذوحسب</w:t>
      </w:r>
    </w:p>
    <w:p>
      <w:pPr>
        <w:pStyle w:val="BookText"/>
        <w:rPr/>
      </w:pPr>
      <w:r>
        <w:rPr>
          <w:rFonts w:eastAsia="IRNazanin" w:cs="IRNazanin"/>
          <w:color w:val="111111"/>
          <w:sz w:val="28"/>
          <w:szCs w:val="28"/>
          <w:lang w:bidi="fa-IR"/>
        </w:rPr>
        <w:t>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عنه أخبرني عبد الحميد بإسناده يرفعه إلى عمران بن حصين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كان والله إسلام جعفر بأمر أبيه، وذلك أنه مر أبو طالب ومعه ابنه جعفر برسول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علي عن يمينه ، فقال أبو طالب الجعفر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 جناج ابن عمك ،</w:t>
      </w:r>
    </w:p>
    <w:p>
      <w:pPr>
        <w:pStyle w:val="BookText"/>
        <w:rPr/>
      </w:pPr>
      <w:r>
        <w:rPr>
          <w:rFonts w:ascii="IRNazanin" w:hAnsi="IRNazanin" w:eastAsia="IRNazanin"/>
          <w:color w:val="111111"/>
          <w:sz w:val="28"/>
          <w:sz w:val="28"/>
          <w:szCs w:val="28"/>
          <w:rtl w:val="true"/>
          <w:lang w:bidi="fa-IR"/>
        </w:rPr>
        <w:t>فجاء جعفر فصلى مع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فلما قضى صلاته قال له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جعفر وصلت جناح ابن عمك، إن الله يعوضك من ذلك جناحين تطير بهما في الجنة، فأنشأ أبو طالب يقول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إن عليا وجعفرا ثقتى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قوله ذو حسب</w:t>
      </w:r>
    </w:p>
    <w:p>
      <w:pPr>
        <w:pStyle w:val="BookText"/>
        <w:rPr/>
      </w:pPr>
      <w:r>
        <w:rPr>
          <w:rFonts w:ascii="Amiri" w:hAnsi="Amiri" w:eastAsia="Amiri" w:cs="Amiri"/>
          <w:color w:val="111111"/>
          <w:sz w:val="28"/>
          <w:sz w:val="28"/>
          <w:szCs w:val="28"/>
          <w:rtl w:val="true"/>
          <w:lang w:bidi="ar-SA"/>
        </w:rPr>
        <w:t>حتى ترون الرؤوس طائحة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منا ومنكم هناك بالقضب</w:t>
      </w:r>
    </w:p>
    <w:p>
      <w:pPr>
        <w:pStyle w:val="BookText"/>
        <w:rPr/>
      </w:pPr>
      <w:r>
        <w:rPr>
          <w:rFonts w:ascii="Amiri" w:hAnsi="Amiri" w:eastAsia="Amiri" w:cs="Amiri"/>
          <w:color w:val="111111"/>
          <w:sz w:val="28"/>
          <w:sz w:val="28"/>
          <w:szCs w:val="28"/>
          <w:rtl w:val="true"/>
          <w:lang w:bidi="ar-SA"/>
        </w:rPr>
        <w:t xml:space="preserve">نحن وهذا النبي أنصره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نضرب عنه الاعداء كالشهب</w:t>
      </w:r>
    </w:p>
    <w:p>
      <w:pPr>
        <w:pStyle w:val="BookText"/>
        <w:rPr/>
      </w:pPr>
      <w:r>
        <w:rPr>
          <w:rFonts w:ascii="Amiri" w:hAnsi="Amiri" w:eastAsia="Amiri" w:cs="Amiri"/>
          <w:color w:val="111111"/>
          <w:sz w:val="28"/>
          <w:sz w:val="28"/>
          <w:szCs w:val="28"/>
          <w:rtl w:val="true"/>
          <w:lang w:bidi="ar-SA"/>
        </w:rPr>
        <w:t>إن نلتموه بكل جمعكم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فنحن في الناس ألام العرب</w:t>
      </w:r>
    </w:p>
    <w:p>
      <w:pPr>
        <w:sectPr>
          <w:footerReference w:type="default" r:id="rId50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64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روى الواقدي بإسناد له أن رسول الله لما كثر أصحابه فظهر أمره ، اشتد ذلك على قريش وأنكر بعضهم على بعض، وقالوا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w:t>
      </w:r>
    </w:p>
    <w:p>
      <w:pPr>
        <w:pStyle w:val="BookText"/>
        <w:rPr/>
      </w:pPr>
      <w:r>
        <w:rPr>
          <w:rFonts w:ascii="Amiri" w:hAnsi="Amiri" w:eastAsia="Amiri" w:cs="Amiri"/>
          <w:color w:val="111111"/>
          <w:sz w:val="28"/>
          <w:sz w:val="28"/>
          <w:szCs w:val="28"/>
          <w:rtl w:val="true"/>
          <w:lang w:bidi="ar-SA"/>
        </w:rPr>
        <w:t xml:space="preserve">أفسد محمد بسحره سفلتنا وأخرجهم عن ديننا، فلتأخذ كل قبيلة من فيها من المسلمين فيأخذ الاخ أخاه وابن العم ابن عمه فيشده ويوثقه كتافا ويضربه ويخوفه وهم لا يرجعون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فأنزل 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ألم تكن أرض الله واسعة فتهاجروا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فيها فخرج جماعة من المسلمين إلى الحبشة يقدمهم جعفر بن أبي طالب فنزلوا على النجاشي ملك الحبشة فأقاموا عنده في كرامة ورفيع منزلة وحسن جوار، و عرفت قريش ذلك فأرسلوا إلى النجاشي عمرو بن العاص وعمارة بن الوليد بن المغيرة المخزومي فخرج فلما قدم عمرو بن العاص وعمارة بن الوليد في رهط من أصحابهما على النجاشي تقدم عمرو بن العاص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أيها الملك إن هؤلاء قوم من سفهائنا صباة، قد سحرهم محمد ابن عبد الله بن عبد المطلب، فادفعهم عنك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صاحبهم يزعم أنه نبي قد جاء بنسخ دينك ومحوما أنت عليه، فلم يلتفت النجاشي إلى قوله ولم يحفل بما أرسلت به قريش، و جرى على إكرام جعفر وأصحابه وزاد في الاحسان إليهم، وبلغ أبا طالب ذلك فقال يمدح النجاشي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ألا ليت شعري كيف في الناس جعفر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وعمرو وأعداء النبي الاقارب</w:t>
      </w:r>
    </w:p>
    <w:p>
      <w:pPr>
        <w:pStyle w:val="BookText"/>
        <w:rPr/>
      </w:pPr>
      <w:r>
        <w:rPr>
          <w:rFonts w:ascii="Amiri" w:hAnsi="Amiri" w:eastAsia="Amiri" w:cs="Amiri"/>
          <w:color w:val="111111"/>
          <w:sz w:val="28"/>
          <w:sz w:val="28"/>
          <w:szCs w:val="28"/>
          <w:rtl w:val="true"/>
          <w:lang w:bidi="ar-SA"/>
        </w:rPr>
        <w:t>وهل نال أفعال النجاشي جعفرا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أصحابه أم عاق ذلك شاغب</w:t>
      </w:r>
    </w:p>
    <w:p>
      <w:pPr>
        <w:pStyle w:val="BookText"/>
        <w:rPr/>
      </w:pPr>
      <w:r>
        <w:rPr>
          <w:rFonts w:ascii="Amiri" w:hAnsi="Amiri" w:eastAsia="Amiri" w:cs="Amiri"/>
          <w:color w:val="111111"/>
          <w:sz w:val="28"/>
          <w:sz w:val="28"/>
          <w:szCs w:val="28"/>
          <w:rtl w:val="true"/>
          <w:lang w:bidi="ar-SA"/>
        </w:rPr>
        <w:t>تعلم خيار الناس إنك ماجد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كريم فلا يشق لديك المجانب</w:t>
      </w:r>
    </w:p>
    <w:p>
      <w:pPr>
        <w:pStyle w:val="BookText"/>
        <w:rPr/>
      </w:pPr>
      <w:r>
        <w:rPr>
          <w:rFonts w:ascii="Amiri" w:hAnsi="Amiri" w:eastAsia="Amiri" w:cs="Amiri"/>
          <w:color w:val="111111"/>
          <w:sz w:val="28"/>
          <w:sz w:val="28"/>
          <w:szCs w:val="28"/>
          <w:rtl w:val="true"/>
          <w:lang w:bidi="ar-SA"/>
        </w:rPr>
        <w:t>و تعلم بأن الله زادك بسطة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وأسباب خير كلها لك لازب</w:t>
      </w:r>
    </w:p>
    <w:p>
      <w:pPr>
        <w:sectPr>
          <w:footerReference w:type="default" r:id="rId50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فلما بلغت الابيات النجاشي سر بها سرورا عظيما ولم يكن يطمع أن يمدحه أبو طالب بشعر فزاد في إكرامهم وأكثر من إعظامهم، فلما علم أبو طالب سرور النجاشي قال يدعوه إلى الاسلام ويحثه على اتباع من النبي </w:t>
      </w:r>
    </w:p>
    <w:p>
      <w:pPr>
        <w:pStyle w:val="BookText"/>
        <w:rPr/>
      </w:pPr>
      <w:r>
        <w:rPr>
          <w:rFonts w:ascii="Amiri" w:hAnsi="Amiri" w:eastAsia="Amiri" w:cs="Amiri"/>
          <w:color w:val="111111"/>
          <w:sz w:val="28"/>
          <w:sz w:val="28"/>
          <w:szCs w:val="28"/>
          <w:rtl w:val="true"/>
          <w:lang w:bidi="ar-SA"/>
        </w:rPr>
        <w:t>عليه أفضل الصلاة والسلام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تعلم خيار الناس أن محمدا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وزیر لموسى والمسيح بن مريم</w:t>
      </w:r>
    </w:p>
    <w:p>
      <w:pPr>
        <w:pStyle w:val="BookText"/>
        <w:rPr/>
      </w:pPr>
      <w:r>
        <w:rPr>
          <w:rFonts w:ascii="Amiri" w:hAnsi="Amiri" w:eastAsia="Amiri" w:cs="Amiri"/>
          <w:color w:val="111111"/>
          <w:sz w:val="28"/>
          <w:sz w:val="28"/>
          <w:szCs w:val="28"/>
          <w:rtl w:val="true"/>
          <w:lang w:bidi="ar-SA"/>
        </w:rPr>
        <w:t>أتى بالهدى مثل الذي أتيا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فكل بأمر الله يهدي ويعصم</w:t>
      </w:r>
    </w:p>
    <w:p>
      <w:pPr>
        <w:pStyle w:val="BookText"/>
        <w:rPr/>
      </w:pPr>
      <w:r>
        <w:rPr>
          <w:rFonts w:ascii="Amiri" w:hAnsi="Amiri" w:eastAsia="Amiri" w:cs="Amiri"/>
          <w:color w:val="111111"/>
          <w:sz w:val="28"/>
          <w:sz w:val="28"/>
          <w:szCs w:val="28"/>
          <w:rtl w:val="true"/>
          <w:lang w:bidi="ar-SA"/>
        </w:rPr>
        <w:t xml:space="preserve">وإنكم تتلونه في كتابكم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بصدق حديث لاحديث الترجم</w:t>
      </w:r>
    </w:p>
    <w:p>
      <w:pPr>
        <w:pStyle w:val="BookText"/>
        <w:rPr/>
      </w:pPr>
      <w:r>
        <w:rPr>
          <w:rFonts w:ascii="Amiri" w:hAnsi="Amiri" w:eastAsia="Amiri" w:cs="Amiri"/>
          <w:color w:val="111111"/>
          <w:sz w:val="28"/>
          <w:sz w:val="28"/>
          <w:szCs w:val="28"/>
          <w:rtl w:val="true"/>
          <w:lang w:bidi="ar-SA"/>
        </w:rPr>
        <w:t>فلا تجعلوا الله ندا وأسلموا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طريق الحق ليس بمظلم</w:t>
      </w:r>
    </w:p>
    <w:p>
      <w:pPr>
        <w:pStyle w:val="BookText"/>
        <w:rPr/>
      </w:pPr>
      <w:r>
        <w:rPr>
          <w:rFonts w:ascii="Amiri" w:hAnsi="Amiri" w:eastAsia="Amiri" w:cs="Amiri"/>
          <w:color w:val="111111"/>
          <w:sz w:val="28"/>
          <w:sz w:val="28"/>
          <w:szCs w:val="28"/>
          <w:rtl w:val="true"/>
          <w:lang w:bidi="ar-SA"/>
        </w:rPr>
        <w:t>وإنك ما يأتيك منا عصابه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لقصدك إلا ارجعوا بالتكرم</w:t>
      </w:r>
    </w:p>
    <w:p>
      <w:pPr>
        <w:pStyle w:val="BookText"/>
        <w:rPr/>
      </w:pPr>
      <w:r>
        <w:rPr>
          <w:rFonts w:eastAsia="IRNazanin" w:cs="IRNazanin"/>
          <w:color w:val="111111"/>
          <w:sz w:val="28"/>
          <w:szCs w:val="28"/>
          <w:lang w:bidi="fa-IR"/>
        </w:rPr>
        <w:t>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عنه عن الشيخ عبد الرحمن بن محمد بن الجوزي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وكان ممن يرى كفر أبي طالب ويعتقده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بإسناده إلى الواقدي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كان أبو طالب بن عبد المطلب لا يغيب صباح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ومساءه، ويحرسه من عدائه، ويخاف أن يغتالوه فلما كان ذات يوم فقده ولم يره، وجاء المساء فلم يره وأصبح فطلبه في مظانه فلم يجده،</w:t>
      </w:r>
    </w:p>
    <w:p>
      <w:pPr>
        <w:pStyle w:val="BookText"/>
        <w:rPr/>
      </w:pPr>
      <w:r>
        <w:rPr>
          <w:rFonts w:ascii="IRNazanin" w:hAnsi="IRNazanin" w:eastAsia="IRNazanin"/>
          <w:color w:val="111111"/>
          <w:sz w:val="28"/>
          <w:sz w:val="28"/>
          <w:szCs w:val="28"/>
          <w:rtl w:val="true"/>
          <w:lang w:bidi="fa-IR"/>
        </w:rPr>
        <w:t>فجمع ولدانه و عبيده ومن يلزمه في نفسه فقال 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محمدا قد فقدته في أمسنا ويومنا هذا، ولا أظن إلا أن قريشا قد اغتالته وكادته، وقد بقى هذا الوجه ما جئته، وبعيد أن يكون فيه، واختار من عبيده عشرين رجلا فقال امضوا وأعدوا سكاكين وليمض كل رجل منكم وليجلس إلى جنب سید من سادات قريش</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فإن أتيت ومحمد معي فلا تحدثن أمرا وكونوا على رسلكم حتى أقف عليكم، وإن جئت وما محمد معي فليضرب كل رجل منكم الرجل الذي إلى جانبه من سادات قريش فضوا وشحذوا سكاكينهم، ومضى أبو طالب في الوجه الذي أراده ومعه وهط من قومه </w:t>
      </w:r>
      <w:r>
        <w:rPr>
          <w:rFonts w:eastAsia="Amiri" w:cs="Amiri" w:ascii="Amiri" w:hAnsi="Amiri"/>
          <w:color w:val="111111"/>
          <w:sz w:val="28"/>
          <w:szCs w:val="28"/>
          <w:rtl w:val="true"/>
          <w:lang w:bidi="ar-SA"/>
        </w:rPr>
        <w:t>.</w:t>
      </w:r>
    </w:p>
    <w:p>
      <w:pPr>
        <w:sectPr>
          <w:footerReference w:type="default" r:id="rId50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فوجده في أسفل مكة قائما يصلي إلى جانب صخرة فوقع عليه وقبله وأخذ بيده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ابن أخ قد كدت أن تأتي على قومك، سرمعي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فأخذ </w:t>
      </w:r>
    </w:p>
    <w:p>
      <w:pPr>
        <w:pStyle w:val="BookText"/>
        <w:rPr/>
      </w:pPr>
      <w:r>
        <w:rPr>
          <w:rFonts w:ascii="Amiri" w:hAnsi="Amiri" w:eastAsia="Amiri" w:cs="Amiri"/>
          <w:color w:val="111111"/>
          <w:sz w:val="28"/>
          <w:sz w:val="28"/>
          <w:szCs w:val="28"/>
          <w:rtl w:val="true"/>
          <w:lang w:bidi="ar-SA"/>
        </w:rPr>
        <w:t>بيده وجاء إلى المسجد وقريش في ناديهم جلوس عند الكعبة،</w:t>
      </w:r>
    </w:p>
    <w:p>
      <w:pPr>
        <w:pStyle w:val="BookText"/>
        <w:rPr/>
      </w:pPr>
      <w:r>
        <w:rPr>
          <w:rFonts w:ascii="IRNazanin" w:hAnsi="IRNazanin" w:eastAsia="IRNazanin"/>
          <w:color w:val="111111"/>
          <w:sz w:val="28"/>
          <w:sz w:val="28"/>
          <w:szCs w:val="28"/>
          <w:rtl w:val="true"/>
          <w:lang w:bidi="fa-IR"/>
        </w:rPr>
        <w:t>فلما رأوه قد جاء ويده في يد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أبو طالب قد جاءكم بمحمد، إن له لشأنا، فلما وقف عليهم والغضب يعرف وجهه قال لعبيده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أبرزوا ما في أيديكم فأبرز كل واحد منهم ما في يده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فلما رأوا السكاكين قالوا ما هذا يا أبا طالب؟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ترون إني طلبت محمدا فما أراه منذ يومين، فخفت أن تكونوا كدتموه ببعض شأنكم، فأمرت هؤلاء أن يجلسوا إلى حيث ترون، وقلت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جئت وما محمد معي فليضرب كل منكم صاحبه الذي إلى جنبه ولا يستأذنني فيه ولو كان هاشميا،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وهل كنت فاعلا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إي ورب هذه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وأومأ إلى الكعبة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له مطعم بن عدي بن نوفل بن عبد مناف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من أحلافه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كدت تأتي على قومك،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ذاك، ومضى به وهو يرتجز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اذهب بني فما عليك غضاضة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إذهب وقر بذاك منك عيونا</w:t>
      </w:r>
    </w:p>
    <w:p>
      <w:pPr>
        <w:pStyle w:val="BookText"/>
        <w:rPr/>
      </w:pPr>
      <w:r>
        <w:rPr>
          <w:rFonts w:ascii="Amiri" w:hAnsi="Amiri" w:eastAsia="Amiri" w:cs="Amiri"/>
          <w:color w:val="111111"/>
          <w:sz w:val="28"/>
          <w:sz w:val="28"/>
          <w:szCs w:val="28"/>
          <w:rtl w:val="true"/>
          <w:lang w:bidi="ar-SA"/>
        </w:rPr>
        <w:t xml:space="preserve">والله لن يصلوا إليك بجمعهم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حتى اوسد في التراب دفينا</w:t>
      </w:r>
    </w:p>
    <w:p>
      <w:pPr>
        <w:pStyle w:val="BookText"/>
        <w:rPr/>
      </w:pPr>
      <w:r>
        <w:rPr>
          <w:rFonts w:ascii="Amiri" w:hAnsi="Amiri" w:eastAsia="Amiri" w:cs="Amiri"/>
          <w:color w:val="111111"/>
          <w:sz w:val="28"/>
          <w:sz w:val="28"/>
          <w:szCs w:val="28"/>
          <w:rtl w:val="true"/>
          <w:lang w:bidi="ar-SA"/>
        </w:rPr>
        <w:t>ودعوتني وعلمت أنك ناصحى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ولقد صدقت وكنت قبل أمينا</w:t>
      </w:r>
    </w:p>
    <w:p>
      <w:pPr>
        <w:pStyle w:val="BookText"/>
        <w:rPr/>
      </w:pPr>
      <w:r>
        <w:rPr>
          <w:rFonts w:ascii="Amiri" w:hAnsi="Amiri" w:eastAsia="Amiri" w:cs="Amiri"/>
          <w:color w:val="111111"/>
          <w:sz w:val="28"/>
          <w:sz w:val="28"/>
          <w:szCs w:val="28"/>
          <w:rtl w:val="true"/>
          <w:lang w:bidi="ar-SA"/>
        </w:rPr>
        <w:t>وذكرت دينا لا محالة أنه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خير أديان البرية دينا</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فرجعت قريش على أبي طالب بالعتب والاستعطاف وهو لا يحفل بهم ولا يلتفت إليهم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66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عنه عن محمد بن إدريس وأبو الفضل شاذان بن جبرئيل وأبو العز محمد بن علي بأسانيدهم إلى الشيخ المفيد محمد بن محمد بن النعمان يرفعه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قال لما مات أبو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أتى أمير المؤمنين عليه السلام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فآذنه بموته، فتوجع توجعا عظيما وحزن حزنا شديدا،</w:t>
      </w:r>
    </w:p>
    <w:p>
      <w:pPr>
        <w:sectPr>
          <w:footerReference w:type="default" r:id="rId50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قال لامير المؤمنين عليه السلام امض يا علي فتول امره وتول </w:t>
      </w:r>
    </w:p>
    <w:p>
      <w:pPr>
        <w:pStyle w:val="BookText"/>
        <w:rPr/>
      </w:pPr>
      <w:r>
        <w:rPr>
          <w:rFonts w:ascii="IRNazanin" w:hAnsi="IRNazanin" w:eastAsia="IRNazanin"/>
          <w:color w:val="111111"/>
          <w:sz w:val="28"/>
          <w:sz w:val="28"/>
          <w:szCs w:val="28"/>
          <w:rtl w:val="true"/>
          <w:lang w:bidi="fa-IR"/>
        </w:rPr>
        <w:t>غسله وتحنيطه وتكفينه فإذا رفعته على سريرته فأعلمني، ففعل ذلك أمير المؤمنين عليه السلام فلما رفعه على السرير اعترضه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فرق وتحزن وقال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وصلت رحما وجزيت خيرا يا عم فلقد ربيت وكفلت صغيرا، ونصرت وازرت كبيرا، ثم أقبل على الناس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والله لا شفعن لعمي شفاعة يعجب به أهل الثقلين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67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عنه عن أبي عبد الله بإسناده إلى أبي الفرج، عن أبي بشر، عن محمد بن هارون عن أبي حفص عن عمه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السبيعي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فقدت قریش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القبائل بالموسم وزعموا أنه ساحر قال أبو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زعمت قريش أن أحمد ساحر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كذبوا ورب الراقصات إلى الحرم</w:t>
      </w:r>
    </w:p>
    <w:p>
      <w:pPr>
        <w:pStyle w:val="BookText"/>
        <w:rPr/>
      </w:pPr>
      <w:r>
        <w:rPr>
          <w:rFonts w:ascii="Amiri" w:hAnsi="Amiri" w:eastAsia="Amiri" w:cs="Amiri"/>
          <w:color w:val="111111"/>
          <w:sz w:val="28"/>
          <w:sz w:val="28"/>
          <w:szCs w:val="28"/>
          <w:rtl w:val="true"/>
          <w:lang w:bidi="ar-SA"/>
        </w:rPr>
        <w:t>ما زلت أعرفه بصدق حديثه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الامين على الحرائب والحرم</w:t>
      </w:r>
    </w:p>
    <w:p>
      <w:pPr>
        <w:pStyle w:val="BookText"/>
        <w:rPr/>
      </w:pPr>
      <w:r>
        <w:rPr>
          <w:rFonts w:ascii="Amiri" w:hAnsi="Amiri" w:eastAsia="Amiri" w:cs="Amiri"/>
          <w:color w:val="111111"/>
          <w:sz w:val="28"/>
          <w:sz w:val="28"/>
          <w:szCs w:val="28"/>
          <w:rtl w:val="true"/>
          <w:lang w:bidi="ar-SA"/>
        </w:rPr>
        <w:t>ليت شعري إذا كان ما زال يعرفه بصدق الحديث ما الذي يدعوه إلى تكذيبه ؟ أخذ الله له بحقه من الذين يفترون وينسبون الكفر إليه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68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عنه عن عبد الحميد بن التقي رحمه الله بإسناده إلى الاصبغ بن نباتة قال سمعت أمير المؤمنين عليا عليه السلام 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بنفر من قريش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 نحروا جزورا وكانوا يسمونها الفهيرة ويجعلونها على النصب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 يسلم عليهم ، فلما انتهى إلى دار الندوة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يمر بنا يتيم أبي طالب ولم يسلم فأيكم يأتيه فيفسد عليه مصلاه؟ فقال عبد الله ابن الزبعري السهمي</w:t>
      </w:r>
      <w:r>
        <w:rPr>
          <w:rFonts w:eastAsia="IRNazanin" w:cs="IRNazanin"/>
          <w:color w:val="111111"/>
          <w:sz w:val="28"/>
          <w:szCs w:val="28"/>
          <w:rtl w:val="true"/>
          <w:lang w:bidi="fa-IR"/>
        </w:rPr>
        <w:t>:</w:t>
      </w:r>
    </w:p>
    <w:p>
      <w:pPr>
        <w:sectPr>
          <w:footerReference w:type="default" r:id="rId50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أنا أفعل، فأخذ الفرث والدم فانتهى به إلى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ساجد فلا به ثيابه، فانصرف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حتى أتى عمه أبا طالب،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عم من آنا ؟ </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ولم يا ابن أخ فقص عليه القصة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وأين تركتهم؟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بالابطح فنادى في قومه يا آل عبد المطلب يا آل هاشم یا آل عبد مناف فأقبلوا إليه من كل مكان ،ملبين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كم أنتم؟ فقالوا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نحن أربعون،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خذوا سلاحكم، فأخذوا سلاحهم وانطلق بهم حتى انتهى إليهم، فلما رأت قريش أبا طالب أرادت أن تتفرق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ورب البنية لا يقوم منكم أحد إلا جللته بالسيف، ثم أتى إلى صفاة كانت بالابطح فضربها ثلاث ضربات فقطع منها ثلاثة أنهار، ثم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محمد سألت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أنت؟ ثم أنشأ يقول ويؤمئ بيده إلى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أنت النبي 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قرم أغر مسود</w:t>
      </w:r>
    </w:p>
    <w:p>
      <w:pPr>
        <w:pStyle w:val="BookText"/>
        <w:rPr/>
      </w:pPr>
      <w:r>
        <w:rPr>
          <w:rFonts w:ascii="IRNazanin" w:hAnsi="IRNazanin" w:eastAsia="IRNazanin"/>
          <w:color w:val="111111"/>
          <w:sz w:val="28"/>
          <w:sz w:val="28"/>
          <w:szCs w:val="28"/>
          <w:rtl w:val="true"/>
          <w:lang w:bidi="fa-IR"/>
        </w:rPr>
        <w:t>حتى أتى على آخر الابيات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محمد أيهم الفاعل بك؟ فأشار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إلى عبد الله بن الزبعري السهمي الشاعر، فدعاه أبو طالب فوجا أنفه حتى أدماها، ثم أمر بالفرث والدم فأمر على رؤوس الملاكلهم، ثم 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يا ابن أخ أرضيت؟ ثم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 من أنت؟ أنت محمد بن عبد الله، ثم نسبه إلى آدم عليه السلام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والله أشرفهم حيا وأرفعهم منصبا يا معشر قريش من شاء منكم يتحرك فليفعل أنا الذي تعرفوني فأنزل تعالى صدرا من سورة الانعام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مِنْهُمْ مَنْ يَسْتَمِعُ إِلَيْكَ وَ جَعَلْنَا عَلَى قُلُوبِهِمْ أَكِنَّةً أن يَفْقَهُوهُ وَ فِي آذَانِهِمْ وَقْرا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 المؤلف</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قد تم بحمد الله وتوفيقه المجلد الخامس و العشرون من مسند الإمام أمير المؤمنين 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يتلوه انشاء الله المجلد السادس و العشرون و أوّله</w:t>
      </w:r>
      <w:r>
        <w:rPr>
          <w:rFonts w:eastAsia="Amiri" w:cs="Amiri" w:ascii="Amiri" w:hAnsi="Amiri"/>
          <w:color w:val="111111"/>
          <w:sz w:val="28"/>
          <w:szCs w:val="28"/>
          <w:rtl w:val="true"/>
          <w:lang w:bidi="ar-SA"/>
        </w:rPr>
        <w:t>:</w:t>
      </w:r>
    </w:p>
    <w:p>
      <w:pPr>
        <w:sectPr>
          <w:footerReference w:type="default" r:id="rId50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الحديث التاسع والستون من اخبار أبي طالب </w:t>
      </w:r>
    </w:p>
    <w:p>
      <w:pPr>
        <w:sectPr>
          <w:footerReference w:type="default" r:id="rId507"/>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727" w:name="pg16511_162806"/>
      <w:bookmarkStart w:id="728" w:name="pg16511_162806"/>
      <w:bookmarkEnd w:id="728"/>
    </w:p>
    <w:p>
      <w:pPr>
        <w:pStyle w:val="Heading2"/>
        <w:numPr>
          <w:ilvl w:val="1"/>
          <w:numId w:val="1"/>
        </w:numPr>
        <w:rPr/>
      </w:pPr>
      <w:bookmarkStart w:id="729" w:name="pg16511_162806"/>
      <w:bookmarkStart w:id="730" w:name="__RefHeading___Toc9283742_1280447820"/>
      <w:bookmarkStart w:id="731" w:name="_Toc257"/>
      <w:bookmarkEnd w:id="729"/>
      <w:bookmarkEnd w:id="730"/>
      <w:r>
        <w:rPr>
          <w:rtl w:val="true"/>
        </w:rPr>
        <w:t>فهرست</w:t>
      </w:r>
      <w:bookmarkEnd w:id="731"/>
    </w:p>
    <w:p>
      <w:pPr>
        <w:pStyle w:val="BookText"/>
        <w:rPr/>
      </w:pPr>
      <w:r>
        <w:rPr>
          <w:rFonts w:ascii="Amiri" w:hAnsi="Amiri" w:eastAsia="Amiri" w:cs="Amiri"/>
          <w:color w:val="111111"/>
          <w:sz w:val="28"/>
          <w:sz w:val="28"/>
          <w:szCs w:val="28"/>
          <w:rtl w:val="true"/>
          <w:lang w:bidi="ar-SA"/>
        </w:rPr>
        <w:t xml:space="preserve">العنوان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الصفحة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عدد الاحاديث</w:t>
      </w:r>
    </w:p>
    <w:p>
      <w:pPr>
        <w:pStyle w:val="BookText"/>
        <w:rPr/>
      </w:pPr>
      <w:r>
        <w:rPr>
          <w:rFonts w:ascii="Amiri" w:hAnsi="Amiri" w:eastAsia="Amiri" w:cs="Amiri"/>
          <w:color w:val="111111"/>
          <w:sz w:val="28"/>
          <w:sz w:val="28"/>
          <w:szCs w:val="28"/>
          <w:rtl w:val="true"/>
          <w:lang w:bidi="ar-SA"/>
        </w:rPr>
        <w:t>بقية من كتاب الطلاق</w:t>
      </w:r>
    </w:p>
    <w:p>
      <w:pPr>
        <w:pStyle w:val="BookText"/>
        <w:rPr/>
      </w:pPr>
      <w:r>
        <w:rPr>
          <w:rFonts w:eastAsia="IRNazanin" w:cs="IRNazanin"/>
          <w:color w:val="111111"/>
          <w:sz w:val="28"/>
          <w:szCs w:val="28"/>
          <w:lang w:bidi="fa-IR"/>
        </w:rPr>
        <w:t>22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باب النفقات</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w:t>
      </w:r>
      <w:r>
        <w:rPr>
          <w:rFonts w:eastAsia="IRNazanin" w:cs="IRNazanin"/>
          <w:color w:val="111111"/>
          <w:sz w:val="28"/>
          <w:szCs w:val="28"/>
          <w:lang w:bidi="fa-IR"/>
        </w:rPr>
        <w:t>3</w:t>
      </w:r>
    </w:p>
    <w:p>
      <w:pPr>
        <w:pStyle w:val="BookText"/>
        <w:rPr/>
      </w:pP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باب المتوفى عنها زوجها اين تعتد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p>
    <w:p>
      <w:pPr>
        <w:pStyle w:val="BookText"/>
        <w:rPr/>
      </w:pPr>
      <w:r>
        <w:rPr>
          <w:rFonts w:eastAsia="IRNazanin" w:cs="IRNazanin"/>
          <w:color w:val="111111"/>
          <w:sz w:val="28"/>
          <w:szCs w:val="28"/>
          <w:lang w:bidi="fa-IR"/>
        </w:rPr>
        <w:t>24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باب طلاق المعتوه</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r>
        <w:rPr>
          <w:rFonts w:eastAsia="IRNazanin" w:cs="IRNazanin"/>
          <w:color w:val="111111"/>
          <w:sz w:val="28"/>
          <w:szCs w:val="28"/>
          <w:lang w:bidi="fa-IR"/>
        </w:rPr>
        <w:t>3</w:t>
      </w:r>
    </w:p>
    <w:p>
      <w:pPr>
        <w:pStyle w:val="BookText"/>
        <w:rPr/>
      </w:pP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 طلاق المجنون والنائم</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r>
        <w:rPr>
          <w:rFonts w:eastAsia="IRNazanin" w:cs="IRNazanin"/>
          <w:color w:val="111111"/>
          <w:sz w:val="28"/>
          <w:szCs w:val="28"/>
          <w:lang w:bidi="fa-IR"/>
        </w:rPr>
        <w:t>3</w:t>
      </w:r>
    </w:p>
    <w:p>
      <w:pPr>
        <w:pStyle w:val="BookText"/>
        <w:rPr/>
      </w:pP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باب طلاق الصبي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p>
    <w:p>
      <w:pPr>
        <w:pStyle w:val="BookText"/>
        <w:rPr/>
      </w:pP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طلاق المرأة المفقود زوجها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p>
    <w:p>
      <w:pPr>
        <w:pStyle w:val="BookText"/>
        <w:rPr/>
      </w:pP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باب الرجل يقذف زوجها ثم يطلقها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p>
    <w:p>
      <w:pPr>
        <w:pStyle w:val="BookText"/>
        <w:rPr/>
      </w:pP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باب اجتماع العدتين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p>
    <w:p>
      <w:pPr>
        <w:pStyle w:val="BookText"/>
        <w:rPr/>
      </w:pP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طلاق المرأة المسلمة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p>
    <w:p>
      <w:pPr>
        <w:pStyle w:val="BookText"/>
        <w:rPr/>
      </w:pPr>
      <w:r>
        <w:rPr>
          <w:rFonts w:eastAsia="IRNazanin" w:cs="IRNazanin"/>
          <w:color w:val="111111"/>
          <w:sz w:val="28"/>
          <w:szCs w:val="28"/>
          <w:lang w:bidi="fa-IR"/>
        </w:rPr>
        <w:t>31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باب اللعان</w:t>
      </w:r>
      <w:r>
        <w:rPr>
          <w:rFonts w:eastAsia="IRNazanin" w:cs="IRNazanin"/>
          <w:color w:val="111111"/>
          <w:sz w:val="28"/>
          <w:szCs w:val="28"/>
          <w:rtl w:val="true"/>
          <w:lang w:bidi="fa-IR"/>
        </w:rPr>
        <w:t>...</w:t>
      </w:r>
      <w:r>
        <w:rPr>
          <w:rFonts w:eastAsia="IRNazanin" w:cs="IRNazanin"/>
          <w:color w:val="111111"/>
          <w:sz w:val="28"/>
          <w:szCs w:val="28"/>
          <w:lang w:bidi="fa-IR"/>
        </w:rPr>
        <w:t>14</w:t>
      </w:r>
      <w:r>
        <w:rPr>
          <w:rFonts w:eastAsia="IRNazanin" w:cs="IRNazanin"/>
          <w:color w:val="111111"/>
          <w:sz w:val="28"/>
          <w:szCs w:val="28"/>
          <w:rtl w:val="true"/>
          <w:lang w:bidi="fa-IR"/>
        </w:rPr>
        <w:t>...</w:t>
      </w:r>
      <w:r>
        <w:rPr>
          <w:rFonts w:eastAsia="IRNazanin" w:cs="IRNazanin"/>
          <w:color w:val="111111"/>
          <w:sz w:val="28"/>
          <w:szCs w:val="28"/>
          <w:lang w:bidi="fa-IR"/>
        </w:rPr>
        <w:t>5</w:t>
      </w:r>
    </w:p>
    <w:p>
      <w:pPr>
        <w:pStyle w:val="BookText"/>
        <w:rPr/>
      </w:pP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 العزل</w:t>
      </w:r>
      <w:r>
        <w:rPr>
          <w:rFonts w:eastAsia="IRNazanin" w:cs="IRNazanin"/>
          <w:color w:val="111111"/>
          <w:sz w:val="28"/>
          <w:szCs w:val="28"/>
          <w:rtl w:val="true"/>
          <w:lang w:bidi="fa-IR"/>
        </w:rPr>
        <w:t>...</w:t>
      </w:r>
      <w:r>
        <w:rPr>
          <w:rFonts w:eastAsia="IRNazanin" w:cs="IRNazanin"/>
          <w:color w:val="111111"/>
          <w:sz w:val="28"/>
          <w:szCs w:val="28"/>
          <w:lang w:bidi="fa-IR"/>
        </w:rPr>
        <w:t>15</w:t>
      </w:r>
      <w:r>
        <w:rPr>
          <w:rFonts w:eastAsia="IRNazanin" w:cs="IRNazanin"/>
          <w:color w:val="111111"/>
          <w:sz w:val="28"/>
          <w:szCs w:val="28"/>
          <w:rtl w:val="true"/>
          <w:lang w:bidi="fa-IR"/>
        </w:rPr>
        <w:t>...</w:t>
      </w:r>
      <w:r>
        <w:rPr>
          <w:rFonts w:eastAsia="IRNazanin" w:cs="IRNazanin"/>
          <w:color w:val="111111"/>
          <w:sz w:val="28"/>
          <w:szCs w:val="28"/>
          <w:lang w:bidi="fa-IR"/>
        </w:rPr>
        <w:t>3</w:t>
      </w:r>
    </w:p>
    <w:p>
      <w:pPr>
        <w:pStyle w:val="BookText"/>
        <w:rPr/>
      </w:pP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من قال لزوجاته احد اكن طالق</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p>
    <w:p>
      <w:pPr>
        <w:sectPr>
          <w:footerReference w:type="default" r:id="rId50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 الاحق بالولد</w:t>
      </w:r>
      <w:r>
        <w:rPr>
          <w:rFonts w:eastAsia="IRNazanin" w:cs="IRNazanin"/>
          <w:color w:val="111111"/>
          <w:sz w:val="28"/>
          <w:szCs w:val="28"/>
          <w:rtl w:val="true"/>
          <w:lang w:bidi="fa-IR"/>
        </w:rPr>
        <w:t>. ...</w:t>
      </w:r>
      <w:r>
        <w:rPr>
          <w:rFonts w:eastAsia="IRNazanin" w:cs="IRNazanin"/>
          <w:color w:val="111111"/>
          <w:sz w:val="28"/>
          <w:szCs w:val="28"/>
          <w:lang w:bidi="fa-IR"/>
        </w:rPr>
        <w:t>16</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العنوان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الصفحة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عدد الاحادیث</w:t>
      </w:r>
    </w:p>
    <w:p>
      <w:pPr>
        <w:pStyle w:val="BookText"/>
        <w:rPr/>
      </w:pP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باب طلاق الحرة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p>
    <w:p>
      <w:pPr>
        <w:pStyle w:val="BookText"/>
        <w:rPr/>
      </w:pP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القرعة عند التنازع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p>
    <w:p>
      <w:pPr>
        <w:pStyle w:val="BookText"/>
        <w:rPr/>
      </w:pP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باب طلاق السنة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p>
    <w:p>
      <w:pPr>
        <w:pStyle w:val="BookText"/>
        <w:rPr/>
      </w:pPr>
      <w:r>
        <w:rPr>
          <w:rFonts w:eastAsia="IRNazanin" w:cs="IRNazanin"/>
          <w:color w:val="111111"/>
          <w:sz w:val="28"/>
          <w:szCs w:val="28"/>
          <w:lang w:bidi="fa-IR"/>
        </w:rPr>
        <w:t>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 طلاق الزوج الغائب</w:t>
      </w:r>
      <w:r>
        <w:rPr>
          <w:rFonts w:eastAsia="IRNazanin" w:cs="IRNazanin"/>
          <w:color w:val="111111"/>
          <w:sz w:val="28"/>
          <w:szCs w:val="28"/>
          <w:rtl w:val="true"/>
          <w:lang w:bidi="fa-IR"/>
        </w:rPr>
        <w:t>...</w:t>
      </w:r>
      <w:r>
        <w:rPr>
          <w:rFonts w:eastAsia="IRNazanin" w:cs="IRNazanin"/>
          <w:color w:val="111111"/>
          <w:sz w:val="28"/>
          <w:szCs w:val="28"/>
          <w:lang w:bidi="fa-IR"/>
        </w:rPr>
        <w:t>23</w:t>
      </w:r>
      <w:r>
        <w:rPr>
          <w:rFonts w:eastAsia="IRNazanin" w:cs="IRNazanin"/>
          <w:color w:val="111111"/>
          <w:sz w:val="28"/>
          <w:szCs w:val="28"/>
          <w:rtl w:val="true"/>
          <w:lang w:bidi="fa-IR"/>
        </w:rPr>
        <w:t>...</w:t>
      </w:r>
      <w:r>
        <w:rPr>
          <w:rFonts w:eastAsia="IRNazanin" w:cs="IRNazanin"/>
          <w:color w:val="111111"/>
          <w:sz w:val="28"/>
          <w:szCs w:val="28"/>
          <w:lang w:bidi="fa-IR"/>
        </w:rPr>
        <w:t>1</w:t>
      </w:r>
    </w:p>
    <w:p>
      <w:pPr>
        <w:pStyle w:val="BookText"/>
        <w:rPr/>
      </w:pP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من قال لزوجته حبلك على غاربك</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p>
    <w:p>
      <w:pPr>
        <w:pStyle w:val="BookText"/>
        <w:rPr/>
      </w:pP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باب من طلق بالكنايات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p>
    <w:p>
      <w:pPr>
        <w:pStyle w:val="BookText"/>
        <w:rPr/>
      </w:pP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باب الرجل يشهد على الرجوع</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p>
    <w:p>
      <w:pPr>
        <w:pStyle w:val="BookText"/>
        <w:rPr/>
      </w:pP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باب تطليق الامة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p>
    <w:p>
      <w:pPr>
        <w:pStyle w:val="BookText"/>
        <w:rPr/>
      </w:pP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باب تصديق المرأة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p>
    <w:p>
      <w:pPr>
        <w:pStyle w:val="BookText"/>
        <w:rPr/>
      </w:pP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باب طلاق الحاملي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p>
    <w:p>
      <w:pPr>
        <w:pStyle w:val="BookText"/>
        <w:rPr/>
      </w:pPr>
      <w:r>
        <w:rPr>
          <w:rFonts w:eastAsia="IRNazanin" w:cs="IRNazanin"/>
          <w:color w:val="111111"/>
          <w:sz w:val="28"/>
          <w:szCs w:val="28"/>
          <w:lang w:bidi="fa-IR"/>
        </w:rPr>
        <w:t>45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باب من قال لزوجته انت طالق الفا</w:t>
      </w:r>
      <w:r>
        <w:rPr>
          <w:rFonts w:eastAsia="IRNazanin" w:cs="IRNazanin"/>
          <w:color w:val="111111"/>
          <w:sz w:val="28"/>
          <w:szCs w:val="28"/>
          <w:rtl w:val="true"/>
          <w:lang w:bidi="fa-IR"/>
        </w:rPr>
        <w:t>....</w:t>
      </w:r>
      <w:r>
        <w:rPr>
          <w:rFonts w:eastAsia="IRNazanin" w:cs="IRNazanin"/>
          <w:color w:val="111111"/>
          <w:sz w:val="28"/>
          <w:szCs w:val="28"/>
          <w:lang w:bidi="fa-IR"/>
        </w:rPr>
        <w:t>29</w:t>
      </w:r>
      <w:r>
        <w:rPr>
          <w:rFonts w:eastAsia="IRNazanin" w:cs="IRNazanin"/>
          <w:color w:val="111111"/>
          <w:sz w:val="28"/>
          <w:szCs w:val="28"/>
          <w:rtl w:val="true"/>
          <w:lang w:bidi="fa-IR"/>
        </w:rPr>
        <w:t>...</w:t>
      </w:r>
      <w:r>
        <w:rPr>
          <w:rFonts w:eastAsia="IRNazanin" w:cs="IRNazanin"/>
          <w:color w:val="111111"/>
          <w:sz w:val="28"/>
          <w:szCs w:val="28"/>
          <w:lang w:bidi="fa-IR"/>
        </w:rPr>
        <w:t>1</w:t>
      </w:r>
    </w:p>
    <w:p>
      <w:pPr>
        <w:pStyle w:val="BookText"/>
        <w:rPr/>
      </w:pPr>
      <w:r>
        <w:rPr>
          <w:rFonts w:ascii="Amiri" w:hAnsi="Amiri" w:eastAsia="Amiri" w:cs="Amiri"/>
          <w:color w:val="111111"/>
          <w:sz w:val="28"/>
          <w:sz w:val="28"/>
          <w:szCs w:val="28"/>
          <w:rtl w:val="true"/>
          <w:lang w:bidi="ar-SA"/>
        </w:rPr>
        <w:t>كتاب الأولاد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باب تسمية الولد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تسمية الحسنين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باب السقط </w:t>
      </w:r>
      <w:r>
        <w:rPr>
          <w:rFonts w:eastAsia="IRNazanin" w:cs="IRNazanin"/>
          <w:color w:val="111111"/>
          <w:sz w:val="28"/>
          <w:szCs w:val="28"/>
          <w:rtl w:val="true"/>
          <w:lang w:bidi="fa-IR"/>
        </w:rPr>
        <w:t>...</w:t>
      </w:r>
      <w:r>
        <w:rPr>
          <w:rFonts w:eastAsia="IRNazanin" w:cs="IRNazanin"/>
          <w:color w:val="111111"/>
          <w:sz w:val="28"/>
          <w:szCs w:val="28"/>
          <w:lang w:bidi="fa-IR"/>
        </w:rPr>
        <w:t>35</w:t>
      </w:r>
      <w:r>
        <w:rPr>
          <w:rFonts w:eastAsia="IRNazanin" w:cs="IRNazanin"/>
          <w:color w:val="111111"/>
          <w:sz w:val="28"/>
          <w:szCs w:val="28"/>
          <w:rtl w:val="true"/>
          <w:lang w:bidi="fa-IR"/>
        </w:rPr>
        <w:t>...</w:t>
      </w:r>
      <w:r>
        <w:rPr>
          <w:rFonts w:eastAsia="IRNazanin" w:cs="IRNazanin"/>
          <w:color w:val="111111"/>
          <w:sz w:val="28"/>
          <w:szCs w:val="28"/>
          <w:lang w:bidi="fa-IR"/>
        </w:rPr>
        <w:t>1</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باب العقيقة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 الختان</w:t>
      </w:r>
      <w:r>
        <w:rPr>
          <w:rFonts w:eastAsia="IRNazanin" w:cs="IRNazanin"/>
          <w:color w:val="111111"/>
          <w:sz w:val="28"/>
          <w:szCs w:val="28"/>
          <w:rtl w:val="true"/>
          <w:lang w:bidi="fa-IR"/>
        </w:rPr>
        <w:t>....</w:t>
      </w:r>
      <w:r>
        <w:rPr>
          <w:rFonts w:eastAsia="IRNazanin" w:cs="IRNazanin"/>
          <w:color w:val="111111"/>
          <w:sz w:val="28"/>
          <w:szCs w:val="28"/>
          <w:lang w:bidi="fa-IR"/>
        </w:rPr>
        <w:t>38</w:t>
      </w:r>
      <w:r>
        <w:rPr>
          <w:rFonts w:eastAsia="IRNazanin" w:cs="IRNazanin"/>
          <w:color w:val="111111"/>
          <w:sz w:val="28"/>
          <w:szCs w:val="28"/>
          <w:rtl w:val="true"/>
          <w:lang w:bidi="fa-IR"/>
        </w:rPr>
        <w:t>...</w:t>
      </w:r>
      <w:r>
        <w:rPr>
          <w:rFonts w:eastAsia="IRNazanin" w:cs="IRNazanin"/>
          <w:color w:val="111111"/>
          <w:sz w:val="28"/>
          <w:szCs w:val="28"/>
          <w:lang w:bidi="fa-IR"/>
        </w:rPr>
        <w:t>1</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باب تهنئة الولد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p>
    <w:p>
      <w:pPr>
        <w:pStyle w:val="BookText"/>
        <w:rPr/>
      </w:pPr>
      <w:r>
        <w:rPr>
          <w:rFonts w:ascii="Amiri" w:hAnsi="Amiri" w:eastAsia="Amiri" w:cs="Amiri"/>
          <w:color w:val="111111"/>
          <w:sz w:val="28"/>
          <w:sz w:val="28"/>
          <w:szCs w:val="28"/>
          <w:rtl w:val="true"/>
          <w:lang w:bidi="ar-SA"/>
        </w:rPr>
        <w:t>كتاب التجمل والزينة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باب الاردية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p>
    <w:p>
      <w:pPr>
        <w:sectPr>
          <w:footerReference w:type="default" r:id="rId50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ليس الحرير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العنوان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الصفحة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عدد الاحاديث</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 التختم بالذهب</w:t>
      </w:r>
      <w:r>
        <w:rPr>
          <w:rFonts w:eastAsia="IRNazanin" w:cs="IRNazanin"/>
          <w:color w:val="111111"/>
          <w:sz w:val="28"/>
          <w:szCs w:val="28"/>
          <w:rtl w:val="true"/>
          <w:lang w:bidi="fa-IR"/>
        </w:rPr>
        <w:t>....</w:t>
      </w:r>
      <w:r>
        <w:rPr>
          <w:rFonts w:eastAsia="IRNazanin" w:cs="IRNazanin"/>
          <w:color w:val="111111"/>
          <w:sz w:val="28"/>
          <w:szCs w:val="28"/>
          <w:lang w:bidi="fa-IR"/>
        </w:rPr>
        <w:t>48</w:t>
      </w:r>
      <w:r>
        <w:rPr>
          <w:rFonts w:eastAsia="IRNazanin" w:cs="IRNazanin"/>
          <w:color w:val="111111"/>
          <w:sz w:val="28"/>
          <w:szCs w:val="28"/>
          <w:rtl w:val="true"/>
          <w:lang w:bidi="fa-IR"/>
        </w:rPr>
        <w:t>...</w:t>
      </w:r>
      <w:r>
        <w:rPr>
          <w:rFonts w:eastAsia="IRNazanin" w:cs="IRNazanin"/>
          <w:color w:val="111111"/>
          <w:sz w:val="28"/>
          <w:szCs w:val="28"/>
          <w:lang w:bidi="fa-IR"/>
        </w:rPr>
        <w:t>44</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باب الثياب المعصفر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57</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تقليم الأظفار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الديباج</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 الأصفر</w:t>
      </w:r>
      <w:r>
        <w:rPr>
          <w:rFonts w:eastAsia="IRNazanin" w:cs="IRNazanin"/>
          <w:color w:val="111111"/>
          <w:sz w:val="28"/>
          <w:szCs w:val="28"/>
          <w:rtl w:val="true"/>
          <w:lang w:bidi="fa-IR"/>
        </w:rPr>
        <w:t>....</w:t>
      </w:r>
      <w:r>
        <w:rPr>
          <w:rFonts w:eastAsia="IRNazanin" w:cs="IRNazanin"/>
          <w:color w:val="111111"/>
          <w:sz w:val="28"/>
          <w:szCs w:val="28"/>
          <w:lang w:bidi="fa-IR"/>
        </w:rPr>
        <w:t>62</w:t>
      </w:r>
      <w:r>
        <w:rPr>
          <w:rFonts w:eastAsia="IRNazanin" w:cs="IRNazanin"/>
          <w:color w:val="111111"/>
          <w:sz w:val="28"/>
          <w:szCs w:val="28"/>
          <w:rtl w:val="true"/>
          <w:lang w:bidi="fa-IR"/>
        </w:rPr>
        <w:t>....</w:t>
      </w:r>
      <w:r>
        <w:rPr>
          <w:rFonts w:eastAsia="IRNazanin" w:cs="IRNazanin"/>
          <w:color w:val="111111"/>
          <w:sz w:val="28"/>
          <w:szCs w:val="28"/>
          <w:lang w:bidi="fa-IR"/>
        </w:rPr>
        <w:t>2</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الحجامة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باب الخضاب</w:t>
      </w:r>
      <w:r>
        <w:rPr>
          <w:rFonts w:eastAsia="IRNazanin" w:cs="IRNazanin"/>
          <w:color w:val="111111"/>
          <w:sz w:val="28"/>
          <w:szCs w:val="28"/>
          <w:rtl w:val="true"/>
          <w:lang w:bidi="fa-IR"/>
        </w:rPr>
        <w:t>...</w:t>
      </w:r>
      <w:r>
        <w:rPr>
          <w:rFonts w:eastAsia="IRNazanin" w:cs="IRNazanin"/>
          <w:color w:val="111111"/>
          <w:sz w:val="28"/>
          <w:szCs w:val="28"/>
          <w:lang w:bidi="fa-IR"/>
        </w:rPr>
        <w:t>63</w:t>
      </w:r>
      <w:r>
        <w:rPr>
          <w:rFonts w:eastAsia="IRNazanin" w:cs="IRNazanin"/>
          <w:color w:val="111111"/>
          <w:sz w:val="28"/>
          <w:szCs w:val="28"/>
          <w:rtl w:val="true"/>
          <w:lang w:bidi="fa-IR"/>
        </w:rPr>
        <w:t>....</w:t>
      </w:r>
      <w:r>
        <w:rPr>
          <w:rFonts w:eastAsia="IRNazanin" w:cs="IRNazanin"/>
          <w:color w:val="111111"/>
          <w:sz w:val="28"/>
          <w:szCs w:val="28"/>
          <w:lang w:bidi="fa-IR"/>
        </w:rPr>
        <w:t>1</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الصور و التماثيل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باب العمائم</w:t>
      </w:r>
      <w:r>
        <w:rPr>
          <w:rFonts w:eastAsia="IRNazanin" w:cs="IRNazanin"/>
          <w:color w:val="111111"/>
          <w:sz w:val="28"/>
          <w:szCs w:val="28"/>
          <w:rtl w:val="true"/>
          <w:lang w:bidi="fa-IR"/>
        </w:rPr>
        <w:t>....</w:t>
      </w:r>
      <w:r>
        <w:rPr>
          <w:rFonts w:eastAsia="IRNazanin" w:cs="IRNazanin"/>
          <w:color w:val="111111"/>
          <w:sz w:val="28"/>
          <w:szCs w:val="28"/>
          <w:lang w:bidi="fa-IR"/>
        </w:rPr>
        <w:t>67</w:t>
      </w:r>
      <w:r>
        <w:rPr>
          <w:rFonts w:eastAsia="IRNazanin" w:cs="IRNazanin"/>
          <w:color w:val="111111"/>
          <w:sz w:val="28"/>
          <w:szCs w:val="28"/>
          <w:rtl w:val="true"/>
          <w:lang w:bidi="fa-IR"/>
        </w:rPr>
        <w:t>....</w:t>
      </w:r>
      <w:r>
        <w:rPr>
          <w:rFonts w:eastAsia="IRNazanin" w:cs="IRNazanin"/>
          <w:color w:val="111111"/>
          <w:sz w:val="28"/>
          <w:szCs w:val="28"/>
          <w:lang w:bidi="fa-IR"/>
        </w:rPr>
        <w:t>1</w:t>
      </w:r>
    </w:p>
    <w:p>
      <w:p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باب لباس أمير المؤمنين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68</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p>
    <w:p>
      <w:pPr>
        <w:pStyle w:val="BookText"/>
        <w:rPr/>
      </w:pP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باب اظهار الزينة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p>
    <w:p>
      <w:p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باب لباس أهل الكتاب</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p>
    <w:p>
      <w:pPr>
        <w:pStyle w:val="BookText"/>
        <w:rPr/>
      </w:pP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باب الدعاء عند ليس الثوب</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باب الدواب</w:t>
      </w:r>
      <w:r>
        <w:rPr>
          <w:rFonts w:eastAsia="IRNazanin" w:cs="IRNazanin"/>
          <w:color w:val="111111"/>
          <w:sz w:val="28"/>
          <w:szCs w:val="28"/>
          <w:rtl w:val="true"/>
          <w:lang w:bidi="fa-IR"/>
        </w:rPr>
        <w:t>...</w:t>
      </w:r>
      <w:r>
        <w:rPr>
          <w:rFonts w:eastAsia="IRNazanin" w:cs="IRNazanin"/>
          <w:color w:val="111111"/>
          <w:sz w:val="28"/>
          <w:szCs w:val="28"/>
          <w:lang w:bidi="fa-IR"/>
        </w:rPr>
        <w:t>74</w:t>
      </w:r>
      <w:r>
        <w:rPr>
          <w:rFonts w:eastAsia="IRNazanin" w:cs="IRNazanin"/>
          <w:color w:val="111111"/>
          <w:sz w:val="28"/>
          <w:szCs w:val="28"/>
          <w:rtl w:val="true"/>
          <w:lang w:bidi="fa-IR"/>
        </w:rPr>
        <w:t>...</w:t>
      </w:r>
      <w:r>
        <w:rPr>
          <w:rFonts w:eastAsia="IRNazanin" w:cs="IRNazanin"/>
          <w:color w:val="111111"/>
          <w:sz w:val="28"/>
          <w:szCs w:val="28"/>
          <w:lang w:bidi="fa-IR"/>
        </w:rPr>
        <w:t>10</w:t>
      </w:r>
    </w:p>
    <w:p>
      <w:pPr>
        <w:pStyle w:val="BookText"/>
        <w:rPr/>
      </w:pPr>
      <w:r>
        <w:rPr>
          <w:rFonts w:ascii="Amiri" w:hAnsi="Amiri" w:eastAsia="Amiri" w:cs="Amiri"/>
          <w:color w:val="111111"/>
          <w:sz w:val="28"/>
          <w:sz w:val="28"/>
          <w:szCs w:val="28"/>
          <w:rtl w:val="true"/>
          <w:lang w:bidi="ar-SA"/>
        </w:rPr>
        <w:t>كتاب الاطعمة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78</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 فضل الاطعام</w:t>
      </w:r>
      <w:r>
        <w:rPr>
          <w:rFonts w:eastAsia="IRNazanin" w:cs="IRNazanin"/>
          <w:color w:val="111111"/>
          <w:sz w:val="28"/>
          <w:szCs w:val="28"/>
          <w:rtl w:val="true"/>
          <w:lang w:bidi="fa-IR"/>
        </w:rPr>
        <w:t>....</w:t>
      </w:r>
      <w:r>
        <w:rPr>
          <w:rFonts w:eastAsia="IRNazanin" w:cs="IRNazanin"/>
          <w:color w:val="111111"/>
          <w:sz w:val="28"/>
          <w:szCs w:val="28"/>
          <w:lang w:bidi="fa-IR"/>
        </w:rPr>
        <w:t>78</w:t>
      </w:r>
      <w:r>
        <w:rPr>
          <w:rFonts w:eastAsia="IRNazanin" w:cs="IRNazanin"/>
          <w:color w:val="111111"/>
          <w:sz w:val="28"/>
          <w:szCs w:val="28"/>
          <w:rtl w:val="true"/>
          <w:lang w:bidi="fa-IR"/>
        </w:rPr>
        <w:t>...</w:t>
      </w:r>
      <w:r>
        <w:rPr>
          <w:rFonts w:eastAsia="IRNazanin" w:cs="IRNazanin"/>
          <w:color w:val="111111"/>
          <w:sz w:val="28"/>
          <w:szCs w:val="28"/>
          <w:lang w:bidi="fa-IR"/>
        </w:rPr>
        <w:t>9</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ادب الآكل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78</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الضيافة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الدعاء عند الآكل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85</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ذبائح اهل الكتاب</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87</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p>
    <w:p>
      <w:pPr>
        <w:sectPr>
          <w:footerReference w:type="default" r:id="rId5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اكل الثوم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89</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العنوان</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اكل الجبن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الجريث و الطحال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لحوم السباع والطير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 الرمان</w:t>
      </w:r>
      <w:r>
        <w:rPr>
          <w:rFonts w:eastAsia="IRNazanin" w:cs="IRNazanin"/>
          <w:color w:val="111111"/>
          <w:sz w:val="28"/>
          <w:szCs w:val="28"/>
          <w:rtl w:val="true"/>
          <w:lang w:bidi="fa-IR"/>
        </w:rPr>
        <w:t>....</w:t>
      </w:r>
      <w:r>
        <w:rPr>
          <w:rFonts w:eastAsia="IRNazanin" w:cs="IRNazanin"/>
          <w:color w:val="111111"/>
          <w:sz w:val="28"/>
          <w:szCs w:val="28"/>
          <w:lang w:bidi="fa-IR"/>
        </w:rPr>
        <w:t>91</w:t>
      </w:r>
      <w:r>
        <w:rPr>
          <w:rFonts w:eastAsia="IRNazanin" w:cs="IRNazanin"/>
          <w:color w:val="111111"/>
          <w:sz w:val="28"/>
          <w:szCs w:val="28"/>
          <w:rtl w:val="true"/>
          <w:lang w:bidi="fa-IR"/>
        </w:rPr>
        <w:t>....</w:t>
      </w:r>
      <w:r>
        <w:rPr>
          <w:rFonts w:eastAsia="IRNazanin" w:cs="IRNazanin"/>
          <w:color w:val="111111"/>
          <w:sz w:val="28"/>
          <w:szCs w:val="28"/>
          <w:lang w:bidi="fa-IR"/>
        </w:rPr>
        <w:t>1</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 اللحم</w:t>
      </w:r>
      <w:r>
        <w:rPr>
          <w:rFonts w:eastAsia="IRNazanin" w:cs="IRNazanin"/>
          <w:color w:val="111111"/>
          <w:sz w:val="28"/>
          <w:szCs w:val="28"/>
          <w:rtl w:val="true"/>
          <w:lang w:bidi="fa-IR"/>
        </w:rPr>
        <w:t>....</w:t>
      </w:r>
      <w:r>
        <w:rPr>
          <w:rFonts w:eastAsia="IRNazanin" w:cs="IRNazanin"/>
          <w:color w:val="111111"/>
          <w:sz w:val="28"/>
          <w:szCs w:val="28"/>
          <w:lang w:bidi="fa-IR"/>
        </w:rPr>
        <w:t>91</w:t>
      </w:r>
      <w:r>
        <w:rPr>
          <w:rFonts w:eastAsia="IRNazanin" w:cs="IRNazanin"/>
          <w:color w:val="111111"/>
          <w:sz w:val="28"/>
          <w:szCs w:val="28"/>
          <w:rtl w:val="true"/>
          <w:lang w:bidi="fa-IR"/>
        </w:rPr>
        <w:t>...</w:t>
      </w:r>
      <w:r>
        <w:rPr>
          <w:rFonts w:eastAsia="IRNazanin" w:cs="IRNazanin"/>
          <w:color w:val="111111"/>
          <w:sz w:val="28"/>
          <w:szCs w:val="28"/>
          <w:lang w:bidi="fa-IR"/>
        </w:rPr>
        <w:t>1</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 الجراد</w:t>
      </w:r>
      <w:r>
        <w:rPr>
          <w:rFonts w:eastAsia="IRNazanin" w:cs="IRNazanin"/>
          <w:color w:val="111111"/>
          <w:sz w:val="28"/>
          <w:szCs w:val="28"/>
          <w:rtl w:val="true"/>
          <w:lang w:bidi="fa-IR"/>
        </w:rPr>
        <w:t>....</w:t>
      </w:r>
      <w:r>
        <w:rPr>
          <w:rFonts w:eastAsia="IRNazanin" w:cs="IRNazanin"/>
          <w:color w:val="111111"/>
          <w:sz w:val="28"/>
          <w:szCs w:val="28"/>
          <w:lang w:bidi="fa-IR"/>
        </w:rPr>
        <w:t>92</w:t>
      </w:r>
      <w:r>
        <w:rPr>
          <w:rFonts w:eastAsia="IRNazanin" w:cs="IRNazanin"/>
          <w:color w:val="111111"/>
          <w:sz w:val="28"/>
          <w:szCs w:val="28"/>
          <w:rtl w:val="true"/>
          <w:lang w:bidi="fa-IR"/>
        </w:rPr>
        <w:t>....</w:t>
      </w:r>
      <w:r>
        <w:rPr>
          <w:rFonts w:eastAsia="IRNazanin" w:cs="IRNazanin"/>
          <w:color w:val="111111"/>
          <w:sz w:val="28"/>
          <w:szCs w:val="28"/>
          <w:lang w:bidi="fa-IR"/>
        </w:rPr>
        <w:t>1</w:t>
      </w:r>
    </w:p>
    <w:p>
      <w:pPr>
        <w:pStyle w:val="BookText"/>
        <w:rPr/>
      </w:pP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باب الجري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92</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باب الفالوذج</w:t>
      </w:r>
      <w:r>
        <w:rPr>
          <w:rFonts w:eastAsia="IRNazanin" w:cs="IRNazanin"/>
          <w:color w:val="111111"/>
          <w:sz w:val="28"/>
          <w:szCs w:val="28"/>
          <w:rtl w:val="true"/>
          <w:lang w:bidi="fa-IR"/>
        </w:rPr>
        <w:t>....</w:t>
      </w:r>
      <w:r>
        <w:rPr>
          <w:rFonts w:eastAsia="IRNazanin" w:cs="IRNazanin"/>
          <w:color w:val="111111"/>
          <w:sz w:val="28"/>
          <w:szCs w:val="28"/>
          <w:lang w:bidi="fa-IR"/>
        </w:rPr>
        <w:t>93</w:t>
      </w:r>
      <w:r>
        <w:rPr>
          <w:rFonts w:eastAsia="IRNazanin" w:cs="IRNazanin"/>
          <w:color w:val="111111"/>
          <w:sz w:val="28"/>
          <w:szCs w:val="28"/>
          <w:rtl w:val="true"/>
          <w:lang w:bidi="fa-IR"/>
        </w:rPr>
        <w:t>...</w:t>
      </w:r>
      <w:r>
        <w:rPr>
          <w:rFonts w:eastAsia="IRNazanin" w:cs="IRNazanin"/>
          <w:color w:val="111111"/>
          <w:sz w:val="28"/>
          <w:szCs w:val="28"/>
          <w:lang w:bidi="fa-IR"/>
        </w:rPr>
        <w:t>2</w:t>
      </w:r>
    </w:p>
    <w:p>
      <w:pPr>
        <w:pStyle w:val="BookText"/>
        <w:rPr/>
      </w:pP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الخبيص</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باب الرطب</w:t>
      </w:r>
      <w:r>
        <w:rPr>
          <w:rFonts w:eastAsia="IRNazanin" w:cs="IRNazanin"/>
          <w:color w:val="111111"/>
          <w:sz w:val="28"/>
          <w:szCs w:val="28"/>
          <w:rtl w:val="true"/>
          <w:lang w:bidi="fa-IR"/>
        </w:rPr>
        <w:t>....</w:t>
      </w:r>
      <w:r>
        <w:rPr>
          <w:rFonts w:eastAsia="IRNazanin" w:cs="IRNazanin"/>
          <w:color w:val="111111"/>
          <w:sz w:val="28"/>
          <w:szCs w:val="28"/>
          <w:lang w:bidi="fa-IR"/>
        </w:rPr>
        <w:t>94</w:t>
      </w:r>
      <w:r>
        <w:rPr>
          <w:rFonts w:eastAsia="IRNazanin" w:cs="IRNazanin"/>
          <w:color w:val="111111"/>
          <w:sz w:val="28"/>
          <w:szCs w:val="28"/>
          <w:rtl w:val="true"/>
          <w:lang w:bidi="fa-IR"/>
        </w:rPr>
        <w:t>...</w:t>
      </w:r>
      <w:r>
        <w:rPr>
          <w:rFonts w:eastAsia="IRNazanin" w:cs="IRNazanin"/>
          <w:color w:val="111111"/>
          <w:sz w:val="28"/>
          <w:szCs w:val="28"/>
          <w:lang w:bidi="fa-IR"/>
        </w:rPr>
        <w:t>4</w:t>
      </w:r>
    </w:p>
    <w:p>
      <w:pPr>
        <w:pStyle w:val="BookText"/>
        <w:rPr/>
      </w:pPr>
      <w:r>
        <w:rPr>
          <w:rFonts w:ascii="Amiri" w:hAnsi="Amiri" w:eastAsia="Amiri" w:cs="Amiri"/>
          <w:color w:val="111111"/>
          <w:sz w:val="28"/>
          <w:sz w:val="28"/>
          <w:szCs w:val="28"/>
          <w:rtl w:val="true"/>
          <w:lang w:bidi="ar-SA"/>
        </w:rPr>
        <w:t>كتاب الأشربة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96</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 الظروف</w:t>
      </w:r>
      <w:r>
        <w:rPr>
          <w:rFonts w:eastAsia="IRNazanin" w:cs="IRNazanin"/>
          <w:color w:val="111111"/>
          <w:sz w:val="28"/>
          <w:szCs w:val="28"/>
          <w:rtl w:val="true"/>
          <w:lang w:bidi="fa-IR"/>
        </w:rPr>
        <w:t>....</w:t>
      </w:r>
      <w:r>
        <w:rPr>
          <w:rFonts w:eastAsia="IRNazanin" w:cs="IRNazanin"/>
          <w:color w:val="111111"/>
          <w:sz w:val="28"/>
          <w:szCs w:val="28"/>
          <w:lang w:bidi="fa-IR"/>
        </w:rPr>
        <w:t>96</w:t>
      </w:r>
      <w:r>
        <w:rPr>
          <w:rFonts w:eastAsia="IRNazanin" w:cs="IRNazanin"/>
          <w:color w:val="111111"/>
          <w:sz w:val="28"/>
          <w:szCs w:val="28"/>
          <w:rtl w:val="true"/>
          <w:lang w:bidi="fa-IR"/>
        </w:rPr>
        <w:t>...</w:t>
      </w:r>
      <w:r>
        <w:rPr>
          <w:rFonts w:eastAsia="IRNazanin" w:cs="IRNazanin"/>
          <w:color w:val="111111"/>
          <w:sz w:val="28"/>
          <w:szCs w:val="28"/>
          <w:lang w:bidi="fa-IR"/>
        </w:rPr>
        <w:t>3</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باب شرب الخمر</w:t>
      </w:r>
      <w:r>
        <w:rPr>
          <w:rFonts w:eastAsia="IRNazanin" w:cs="IRNazanin"/>
          <w:color w:val="111111"/>
          <w:sz w:val="28"/>
          <w:szCs w:val="28"/>
          <w:rtl w:val="true"/>
          <w:lang w:bidi="fa-IR"/>
        </w:rPr>
        <w:t>....</w:t>
      </w:r>
      <w:r>
        <w:rPr>
          <w:rFonts w:eastAsia="IRNazanin" w:cs="IRNazanin"/>
          <w:color w:val="111111"/>
          <w:sz w:val="28"/>
          <w:szCs w:val="28"/>
          <w:lang w:bidi="fa-IR"/>
        </w:rPr>
        <w:t>97</w:t>
      </w:r>
      <w:r>
        <w:rPr>
          <w:rFonts w:eastAsia="IRNazanin" w:cs="IRNazanin"/>
          <w:color w:val="111111"/>
          <w:sz w:val="28"/>
          <w:szCs w:val="28"/>
          <w:rtl w:val="true"/>
          <w:lang w:bidi="fa-IR"/>
        </w:rPr>
        <w:t>....</w:t>
      </w:r>
      <w:r>
        <w:rPr>
          <w:rFonts w:eastAsia="IRNazanin" w:cs="IRNazanin"/>
          <w:color w:val="111111"/>
          <w:sz w:val="28"/>
          <w:szCs w:val="28"/>
          <w:lang w:bidi="fa-IR"/>
        </w:rPr>
        <w:t>6</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 الدباء و المزفت</w:t>
      </w:r>
      <w:r>
        <w:rPr>
          <w:rFonts w:eastAsia="IRNazanin" w:cs="IRNazanin"/>
          <w:color w:val="111111"/>
          <w:sz w:val="28"/>
          <w:szCs w:val="28"/>
          <w:rtl w:val="true"/>
          <w:lang w:bidi="fa-IR"/>
        </w:rPr>
        <w:t>....</w:t>
      </w:r>
      <w:r>
        <w:rPr>
          <w:rFonts w:eastAsia="IRNazanin" w:cs="IRNazanin"/>
          <w:color w:val="111111"/>
          <w:sz w:val="28"/>
          <w:szCs w:val="28"/>
          <w:lang w:bidi="fa-IR"/>
        </w:rPr>
        <w:t>99</w:t>
      </w:r>
      <w:r>
        <w:rPr>
          <w:rFonts w:eastAsia="IRNazanin" w:cs="IRNazanin"/>
          <w:color w:val="111111"/>
          <w:sz w:val="28"/>
          <w:szCs w:val="28"/>
          <w:rtl w:val="true"/>
          <w:lang w:bidi="fa-IR"/>
        </w:rPr>
        <w:t>...</w:t>
      </w:r>
      <w:r>
        <w:rPr>
          <w:rFonts w:eastAsia="IRNazanin" w:cs="IRNazanin"/>
          <w:color w:val="111111"/>
          <w:sz w:val="28"/>
          <w:szCs w:val="28"/>
          <w:lang w:bidi="fa-IR"/>
        </w:rPr>
        <w:t>7</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باب الشرب قائماً</w:t>
      </w:r>
      <w:r>
        <w:rPr>
          <w:rFonts w:eastAsia="IRNazanin" w:cs="IRNazanin"/>
          <w:color w:val="111111"/>
          <w:sz w:val="28"/>
          <w:szCs w:val="28"/>
          <w:rtl w:val="true"/>
          <w:lang w:bidi="fa-IR"/>
        </w:rPr>
        <w:t>....</w:t>
      </w:r>
      <w:r>
        <w:rPr>
          <w:rFonts w:eastAsia="IRNazanin" w:cs="IRNazanin"/>
          <w:color w:val="111111"/>
          <w:sz w:val="28"/>
          <w:szCs w:val="28"/>
          <w:lang w:bidi="fa-IR"/>
        </w:rPr>
        <w:t>101</w:t>
      </w:r>
      <w:r>
        <w:rPr>
          <w:rFonts w:eastAsia="IRNazanin" w:cs="IRNazanin"/>
          <w:color w:val="111111"/>
          <w:sz w:val="28"/>
          <w:szCs w:val="28"/>
          <w:rtl w:val="true"/>
          <w:lang w:bidi="fa-IR"/>
        </w:rPr>
        <w:t>...</w:t>
      </w:r>
      <w:r>
        <w:rPr>
          <w:rFonts w:eastAsia="IRNazanin" w:cs="IRNazanin"/>
          <w:color w:val="111111"/>
          <w:sz w:val="28"/>
          <w:szCs w:val="28"/>
          <w:lang w:bidi="fa-IR"/>
        </w:rPr>
        <w:t>11</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 الطلاء</w:t>
      </w:r>
      <w:r>
        <w:rPr>
          <w:rFonts w:eastAsia="IRNazanin" w:cs="IRNazanin"/>
          <w:color w:val="111111"/>
          <w:sz w:val="28"/>
          <w:szCs w:val="28"/>
          <w:rtl w:val="true"/>
          <w:lang w:bidi="fa-IR"/>
        </w:rPr>
        <w:t>....</w:t>
      </w:r>
      <w:r>
        <w:rPr>
          <w:rFonts w:eastAsia="IRNazanin" w:cs="IRNazanin"/>
          <w:color w:val="111111"/>
          <w:sz w:val="28"/>
          <w:szCs w:val="28"/>
          <w:lang w:bidi="fa-IR"/>
        </w:rPr>
        <w:t>104</w:t>
      </w:r>
      <w:r>
        <w:rPr>
          <w:rFonts w:eastAsia="IRNazanin" w:cs="IRNazanin"/>
          <w:color w:val="111111"/>
          <w:sz w:val="28"/>
          <w:szCs w:val="28"/>
          <w:rtl w:val="true"/>
          <w:lang w:bidi="fa-IR"/>
        </w:rPr>
        <w:t>...</w:t>
      </w:r>
      <w:r>
        <w:rPr>
          <w:rFonts w:eastAsia="IRNazanin" w:cs="IRNazanin"/>
          <w:color w:val="111111"/>
          <w:sz w:val="28"/>
          <w:szCs w:val="28"/>
          <w:lang w:bidi="fa-IR"/>
        </w:rPr>
        <w:t>3</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باب الجعة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105</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 الخل</w:t>
      </w:r>
      <w:r>
        <w:rPr>
          <w:rFonts w:eastAsia="IRNazanin" w:cs="IRNazanin"/>
          <w:color w:val="111111"/>
          <w:sz w:val="28"/>
          <w:szCs w:val="28"/>
          <w:rtl w:val="true"/>
          <w:lang w:bidi="fa-IR"/>
        </w:rPr>
        <w:t>....</w:t>
      </w:r>
      <w:r>
        <w:rPr>
          <w:rFonts w:eastAsia="IRNazanin" w:cs="IRNazanin"/>
          <w:color w:val="111111"/>
          <w:sz w:val="28"/>
          <w:szCs w:val="28"/>
          <w:lang w:bidi="fa-IR"/>
        </w:rPr>
        <w:t>106</w:t>
      </w:r>
      <w:r>
        <w:rPr>
          <w:rFonts w:eastAsia="IRNazanin" w:cs="IRNazanin"/>
          <w:color w:val="111111"/>
          <w:sz w:val="28"/>
          <w:szCs w:val="28"/>
          <w:rtl w:val="true"/>
          <w:lang w:bidi="fa-IR"/>
        </w:rPr>
        <w:t>...</w:t>
      </w:r>
      <w:r>
        <w:rPr>
          <w:rFonts w:eastAsia="IRNazanin" w:cs="IRNazanin"/>
          <w:color w:val="111111"/>
          <w:sz w:val="28"/>
          <w:szCs w:val="28"/>
          <w:lang w:bidi="fa-IR"/>
        </w:rPr>
        <w:t>1</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 النرد والشطرنج</w:t>
      </w:r>
      <w:r>
        <w:rPr>
          <w:rFonts w:eastAsia="IRNazanin" w:cs="IRNazanin"/>
          <w:color w:val="111111"/>
          <w:sz w:val="28"/>
          <w:szCs w:val="28"/>
          <w:rtl w:val="true"/>
          <w:lang w:bidi="fa-IR"/>
        </w:rPr>
        <w:t>...</w:t>
      </w:r>
      <w:r>
        <w:rPr>
          <w:rFonts w:eastAsia="IRNazanin" w:cs="IRNazanin"/>
          <w:color w:val="111111"/>
          <w:sz w:val="28"/>
          <w:szCs w:val="28"/>
          <w:lang w:bidi="fa-IR"/>
        </w:rPr>
        <w:t>107</w:t>
      </w:r>
      <w:r>
        <w:rPr>
          <w:rFonts w:eastAsia="IRNazanin" w:cs="IRNazanin"/>
          <w:color w:val="111111"/>
          <w:sz w:val="28"/>
          <w:szCs w:val="28"/>
          <w:rtl w:val="true"/>
          <w:lang w:bidi="fa-IR"/>
        </w:rPr>
        <w:t>...</w:t>
      </w:r>
      <w:r>
        <w:rPr>
          <w:rFonts w:eastAsia="IRNazanin" w:cs="IRNazanin"/>
          <w:color w:val="111111"/>
          <w:sz w:val="28"/>
          <w:szCs w:val="28"/>
          <w:lang w:bidi="fa-IR"/>
        </w:rPr>
        <w:t>6</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 العسل</w:t>
      </w:r>
      <w:r>
        <w:rPr>
          <w:rFonts w:eastAsia="IRNazanin" w:cs="IRNazanin"/>
          <w:color w:val="111111"/>
          <w:sz w:val="28"/>
          <w:szCs w:val="28"/>
          <w:rtl w:val="true"/>
          <w:lang w:bidi="fa-IR"/>
        </w:rPr>
        <w:t>....</w:t>
      </w:r>
      <w:r>
        <w:rPr>
          <w:rFonts w:eastAsia="IRNazanin" w:cs="IRNazanin"/>
          <w:color w:val="111111"/>
          <w:sz w:val="28"/>
          <w:szCs w:val="28"/>
          <w:lang w:bidi="fa-IR"/>
        </w:rPr>
        <w:t>109</w:t>
      </w:r>
      <w:r>
        <w:rPr>
          <w:rFonts w:eastAsia="IRNazanin" w:cs="IRNazanin"/>
          <w:color w:val="111111"/>
          <w:sz w:val="28"/>
          <w:szCs w:val="28"/>
          <w:rtl w:val="true"/>
          <w:lang w:bidi="fa-IR"/>
        </w:rPr>
        <w:t>...</w:t>
      </w:r>
      <w:r>
        <w:rPr>
          <w:rFonts w:eastAsia="IRNazanin" w:cs="IRNazanin"/>
          <w:color w:val="111111"/>
          <w:sz w:val="28"/>
          <w:szCs w:val="28"/>
          <w:lang w:bidi="fa-IR"/>
        </w:rPr>
        <w:t>1</w:t>
      </w:r>
    </w:p>
    <w:p>
      <w:pPr>
        <w:sectPr>
          <w:footerReference w:type="default" r:id="rId5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 بول الحمار</w:t>
      </w:r>
      <w:r>
        <w:rPr>
          <w:rFonts w:eastAsia="IRNazanin" w:cs="IRNazanin"/>
          <w:color w:val="111111"/>
          <w:sz w:val="28"/>
          <w:szCs w:val="28"/>
          <w:rtl w:val="true"/>
          <w:lang w:bidi="fa-IR"/>
        </w:rPr>
        <w:t>....</w:t>
      </w:r>
      <w:r>
        <w:rPr>
          <w:rFonts w:eastAsia="IRNazanin" w:cs="IRNazanin"/>
          <w:color w:val="111111"/>
          <w:sz w:val="28"/>
          <w:szCs w:val="28"/>
          <w:lang w:bidi="fa-IR"/>
        </w:rPr>
        <w:t>109</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العنوان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الصفحة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عدد الاحاديث</w:t>
      </w:r>
    </w:p>
    <w:p>
      <w:pPr>
        <w:pStyle w:val="BookText"/>
        <w:rPr/>
      </w:pPr>
      <w:r>
        <w:rPr>
          <w:rFonts w:ascii="Amiri" w:hAnsi="Amiri" w:eastAsia="Amiri" w:cs="Amiri"/>
          <w:color w:val="111111"/>
          <w:sz w:val="28"/>
          <w:sz w:val="28"/>
          <w:szCs w:val="28"/>
          <w:rtl w:val="true"/>
          <w:lang w:bidi="ar-SA"/>
        </w:rPr>
        <w:t>كتاب العتق</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110</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باب المكاتب</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 امهات الاولاد</w:t>
      </w:r>
      <w:r>
        <w:rPr>
          <w:rFonts w:eastAsia="IRNazanin" w:cs="IRNazanin"/>
          <w:color w:val="111111"/>
          <w:sz w:val="28"/>
          <w:szCs w:val="28"/>
          <w:rtl w:val="true"/>
          <w:lang w:bidi="fa-IR"/>
        </w:rPr>
        <w:t>...</w:t>
      </w:r>
      <w:r>
        <w:rPr>
          <w:rFonts w:eastAsia="IRNazanin" w:cs="IRNazanin"/>
          <w:color w:val="111111"/>
          <w:sz w:val="28"/>
          <w:szCs w:val="28"/>
          <w:lang w:bidi="fa-IR"/>
        </w:rPr>
        <w:t>116</w:t>
      </w:r>
      <w:r>
        <w:rPr>
          <w:rFonts w:eastAsia="IRNazanin" w:cs="IRNazanin"/>
          <w:color w:val="111111"/>
          <w:sz w:val="28"/>
          <w:szCs w:val="28"/>
          <w:rtl w:val="true"/>
          <w:lang w:bidi="fa-IR"/>
        </w:rPr>
        <w:t>...</w:t>
      </w:r>
      <w:r>
        <w:rPr>
          <w:rFonts w:eastAsia="IRNazanin" w:cs="IRNazanin"/>
          <w:color w:val="111111"/>
          <w:sz w:val="28"/>
          <w:szCs w:val="28"/>
          <w:lang w:bidi="fa-IR"/>
        </w:rPr>
        <w:t>6</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بيع الولاء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118</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باب ولاء اللقيط</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باب الولاء للكبر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ميراث المرأة والعبد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العبد يلد الاحرار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من تولى غير مواليه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 المدبر</w:t>
      </w:r>
      <w:r>
        <w:rPr>
          <w:rFonts w:eastAsia="IRNazanin" w:cs="IRNazanin"/>
          <w:color w:val="111111"/>
          <w:sz w:val="28"/>
          <w:szCs w:val="28"/>
          <w:rtl w:val="true"/>
          <w:lang w:bidi="fa-IR"/>
        </w:rPr>
        <w:t>....</w:t>
      </w:r>
      <w:r>
        <w:rPr>
          <w:rFonts w:eastAsia="IRNazanin" w:cs="IRNazanin"/>
          <w:color w:val="111111"/>
          <w:sz w:val="28"/>
          <w:szCs w:val="28"/>
          <w:lang w:bidi="fa-IR"/>
        </w:rPr>
        <w:t>123</w:t>
      </w:r>
      <w:r>
        <w:rPr>
          <w:rFonts w:eastAsia="IRNazanin" w:cs="IRNazanin"/>
          <w:color w:val="111111"/>
          <w:sz w:val="28"/>
          <w:szCs w:val="28"/>
          <w:rtl w:val="true"/>
          <w:lang w:bidi="fa-IR"/>
        </w:rPr>
        <w:t>...</w:t>
      </w:r>
      <w:r>
        <w:rPr>
          <w:rFonts w:eastAsia="IRNazanin" w:cs="IRNazanin"/>
          <w:color w:val="111111"/>
          <w:sz w:val="28"/>
          <w:szCs w:val="28"/>
          <w:lang w:bidi="fa-IR"/>
        </w:rPr>
        <w:t>2</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 من اعتق بعض عبده</w:t>
      </w:r>
      <w:r>
        <w:rPr>
          <w:rFonts w:eastAsia="IRNazanin" w:cs="IRNazanin"/>
          <w:color w:val="111111"/>
          <w:sz w:val="28"/>
          <w:szCs w:val="28"/>
          <w:rtl w:val="true"/>
          <w:lang w:bidi="fa-IR"/>
        </w:rPr>
        <w:t>....</w:t>
      </w:r>
      <w:r>
        <w:rPr>
          <w:rFonts w:eastAsia="IRNazanin" w:cs="IRNazanin"/>
          <w:color w:val="111111"/>
          <w:sz w:val="28"/>
          <w:szCs w:val="28"/>
          <w:lang w:bidi="fa-IR"/>
        </w:rPr>
        <w:t>123</w:t>
      </w:r>
      <w:r>
        <w:rPr>
          <w:rFonts w:eastAsia="IRNazanin" w:cs="IRNazanin"/>
          <w:color w:val="111111"/>
          <w:sz w:val="28"/>
          <w:szCs w:val="28"/>
          <w:rtl w:val="true"/>
          <w:lang w:bidi="fa-IR"/>
        </w:rPr>
        <w:t>...</w:t>
      </w:r>
      <w:r>
        <w:rPr>
          <w:rFonts w:eastAsia="IRNazanin" w:cs="IRNazanin"/>
          <w:color w:val="111111"/>
          <w:sz w:val="28"/>
          <w:szCs w:val="28"/>
          <w:lang w:bidi="fa-IR"/>
        </w:rPr>
        <w:t>1</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باب العتق بالشرط</w:t>
      </w:r>
      <w:r>
        <w:rPr>
          <w:rFonts w:eastAsia="IRNazanin" w:cs="IRNazanin"/>
          <w:color w:val="111111"/>
          <w:sz w:val="28"/>
          <w:szCs w:val="28"/>
          <w:rtl w:val="true"/>
          <w:lang w:bidi="fa-IR"/>
        </w:rPr>
        <w:t>....</w:t>
      </w:r>
      <w:r>
        <w:rPr>
          <w:rFonts w:eastAsia="IRNazanin" w:cs="IRNazanin"/>
          <w:color w:val="111111"/>
          <w:sz w:val="28"/>
          <w:szCs w:val="28"/>
          <w:lang w:bidi="fa-IR"/>
        </w:rPr>
        <w:t>124</w:t>
      </w:r>
      <w:r>
        <w:rPr>
          <w:rFonts w:eastAsia="IRNazanin" w:cs="IRNazanin"/>
          <w:color w:val="111111"/>
          <w:sz w:val="28"/>
          <w:szCs w:val="28"/>
          <w:rtl w:val="true"/>
          <w:lang w:bidi="fa-IR"/>
        </w:rPr>
        <w:t>...</w:t>
      </w:r>
      <w:r>
        <w:rPr>
          <w:rFonts w:eastAsia="IRNazanin" w:cs="IRNazanin"/>
          <w:color w:val="111111"/>
          <w:sz w:val="28"/>
          <w:szCs w:val="28"/>
          <w:lang w:bidi="fa-IR"/>
        </w:rPr>
        <w:t>2</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باب العتق عند الموت</w:t>
      </w:r>
      <w:r>
        <w:rPr>
          <w:rFonts w:eastAsia="IRNazanin" w:cs="IRNazanin"/>
          <w:color w:val="111111"/>
          <w:sz w:val="28"/>
          <w:szCs w:val="28"/>
          <w:rtl w:val="true"/>
          <w:lang w:bidi="fa-IR"/>
        </w:rPr>
        <w:t>....</w:t>
      </w:r>
      <w:r>
        <w:rPr>
          <w:rFonts w:eastAsia="IRNazanin" w:cs="IRNazanin"/>
          <w:color w:val="111111"/>
          <w:sz w:val="28"/>
          <w:szCs w:val="28"/>
          <w:lang w:bidi="fa-IR"/>
        </w:rPr>
        <w:t>124</w:t>
      </w:r>
      <w:r>
        <w:rPr>
          <w:rFonts w:eastAsia="IRNazanin" w:cs="IRNazanin"/>
          <w:color w:val="111111"/>
          <w:sz w:val="28"/>
          <w:szCs w:val="28"/>
          <w:rtl w:val="true"/>
          <w:lang w:bidi="fa-IR"/>
        </w:rPr>
        <w:t>...</w:t>
      </w:r>
      <w:r>
        <w:rPr>
          <w:rFonts w:eastAsia="IRNazanin" w:cs="IRNazanin"/>
          <w:color w:val="111111"/>
          <w:sz w:val="28"/>
          <w:szCs w:val="28"/>
          <w:lang w:bidi="fa-IR"/>
        </w:rPr>
        <w:t>1</w:t>
      </w:r>
    </w:p>
    <w:p>
      <w:pPr>
        <w:pStyle w:val="BookText"/>
        <w:rPr/>
      </w:pPr>
      <w:r>
        <w:rPr>
          <w:rFonts w:ascii="Amiri" w:hAnsi="Amiri" w:eastAsia="Amiri" w:cs="Amiri"/>
          <w:color w:val="111111"/>
          <w:sz w:val="28"/>
          <w:sz w:val="28"/>
          <w:szCs w:val="28"/>
          <w:rtl w:val="true"/>
          <w:lang w:bidi="ar-SA"/>
        </w:rPr>
        <w:t>كتاب الصيد والذبائح</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125</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الحيتان والجراد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125</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ما قطع من الصيد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125</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 الغنم</w:t>
      </w:r>
      <w:r>
        <w:rPr>
          <w:rFonts w:eastAsia="IRNazanin" w:cs="IRNazanin"/>
          <w:color w:val="111111"/>
          <w:sz w:val="28"/>
          <w:szCs w:val="28"/>
          <w:rtl w:val="true"/>
          <w:lang w:bidi="fa-IR"/>
        </w:rPr>
        <w:t>. ...</w:t>
      </w:r>
      <w:r>
        <w:rPr>
          <w:rFonts w:eastAsia="IRNazanin" w:cs="IRNazanin"/>
          <w:color w:val="111111"/>
          <w:sz w:val="28"/>
          <w:szCs w:val="28"/>
          <w:lang w:bidi="fa-IR"/>
        </w:rPr>
        <w:t>126</w:t>
      </w:r>
      <w:r>
        <w:rPr>
          <w:rFonts w:eastAsia="IRNazanin" w:cs="IRNazanin"/>
          <w:color w:val="111111"/>
          <w:sz w:val="28"/>
          <w:szCs w:val="28"/>
          <w:rtl w:val="true"/>
          <w:lang w:bidi="fa-IR"/>
        </w:rPr>
        <w:t>...</w:t>
      </w:r>
      <w:r>
        <w:rPr>
          <w:rFonts w:eastAsia="IRNazanin" w:cs="IRNazanin"/>
          <w:color w:val="111111"/>
          <w:sz w:val="28"/>
          <w:szCs w:val="28"/>
          <w:lang w:bidi="fa-IR"/>
        </w:rPr>
        <w:t>10</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 ما ذبح للاصنام</w:t>
      </w:r>
      <w:r>
        <w:rPr>
          <w:rFonts w:eastAsia="IRNazanin" w:cs="IRNazanin"/>
          <w:color w:val="111111"/>
          <w:sz w:val="28"/>
          <w:szCs w:val="28"/>
          <w:rtl w:val="true"/>
          <w:lang w:bidi="fa-IR"/>
        </w:rPr>
        <w:t>...</w:t>
      </w:r>
      <w:r>
        <w:rPr>
          <w:rFonts w:eastAsia="IRNazanin" w:cs="IRNazanin"/>
          <w:color w:val="111111"/>
          <w:sz w:val="28"/>
          <w:szCs w:val="28"/>
          <w:lang w:bidi="fa-IR"/>
        </w:rPr>
        <w:t>129</w:t>
      </w:r>
      <w:r>
        <w:rPr>
          <w:rFonts w:eastAsia="IRNazanin" w:cs="IRNazanin"/>
          <w:color w:val="111111"/>
          <w:sz w:val="28"/>
          <w:szCs w:val="28"/>
          <w:rtl w:val="true"/>
          <w:lang w:bidi="fa-IR"/>
        </w:rPr>
        <w:t>...</w:t>
      </w:r>
      <w:r>
        <w:rPr>
          <w:rFonts w:eastAsia="IRNazanin" w:cs="IRNazanin"/>
          <w:color w:val="111111"/>
          <w:sz w:val="28"/>
          <w:szCs w:val="28"/>
          <w:lang w:bidi="fa-IR"/>
        </w:rPr>
        <w:t>2</w:t>
      </w:r>
    </w:p>
    <w:p>
      <w:pPr>
        <w:sectPr>
          <w:footerReference w:type="default" r:id="rId5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ذبائح اهل الكتاب</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العنوان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الصفحة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عدد الاحاديث</w:t>
      </w:r>
    </w:p>
    <w:p>
      <w:pPr>
        <w:pStyle w:val="BookText"/>
        <w:rPr/>
      </w:pPr>
      <w:r>
        <w:rPr>
          <w:rFonts w:ascii="Amiri" w:hAnsi="Amiri" w:eastAsia="Amiri" w:cs="Amiri"/>
          <w:color w:val="111111"/>
          <w:sz w:val="28"/>
          <w:sz w:val="28"/>
          <w:szCs w:val="28"/>
          <w:rtl w:val="true"/>
          <w:lang w:bidi="ar-SA"/>
        </w:rPr>
        <w:t>كتاب القضاء والشهادات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132</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باب عدل القاضى</w:t>
      </w:r>
      <w:r>
        <w:rPr>
          <w:rFonts w:eastAsia="IRNazanin" w:cs="IRNazanin"/>
          <w:color w:val="111111"/>
          <w:sz w:val="28"/>
          <w:szCs w:val="28"/>
          <w:rtl w:val="true"/>
          <w:lang w:bidi="fa-IR"/>
        </w:rPr>
        <w:t>....</w:t>
      </w:r>
      <w:r>
        <w:rPr>
          <w:rFonts w:eastAsia="IRNazanin" w:cs="IRNazanin"/>
          <w:color w:val="111111"/>
          <w:sz w:val="28"/>
          <w:szCs w:val="28"/>
          <w:lang w:bidi="fa-IR"/>
        </w:rPr>
        <w:t>132</w:t>
      </w:r>
      <w:r>
        <w:rPr>
          <w:rFonts w:eastAsia="IRNazanin" w:cs="IRNazanin"/>
          <w:color w:val="111111"/>
          <w:sz w:val="28"/>
          <w:szCs w:val="28"/>
          <w:rtl w:val="true"/>
          <w:lang w:bidi="fa-IR"/>
        </w:rPr>
        <w:t>...</w:t>
      </w:r>
      <w:r>
        <w:rPr>
          <w:rFonts w:eastAsia="IRNazanin" w:cs="IRNazanin"/>
          <w:color w:val="111111"/>
          <w:sz w:val="28"/>
          <w:szCs w:val="28"/>
          <w:lang w:bidi="fa-IR"/>
        </w:rPr>
        <w:t>6</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باب نفقة القاضي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الشهادة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باب شهادة الصبيان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135</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 الانصاف</w:t>
      </w:r>
      <w:r>
        <w:rPr>
          <w:rFonts w:eastAsia="IRNazanin" w:cs="IRNazanin"/>
          <w:color w:val="111111"/>
          <w:sz w:val="28"/>
          <w:szCs w:val="28"/>
          <w:rtl w:val="true"/>
          <w:lang w:bidi="fa-IR"/>
        </w:rPr>
        <w:t>...</w:t>
      </w:r>
      <w:r>
        <w:rPr>
          <w:rFonts w:eastAsia="IRNazanin" w:cs="IRNazanin"/>
          <w:color w:val="111111"/>
          <w:sz w:val="28"/>
          <w:szCs w:val="28"/>
          <w:lang w:bidi="fa-IR"/>
        </w:rPr>
        <w:t>136</w:t>
      </w:r>
      <w:r>
        <w:rPr>
          <w:rFonts w:eastAsia="IRNazanin" w:cs="IRNazanin"/>
          <w:color w:val="111111"/>
          <w:sz w:val="28"/>
          <w:szCs w:val="28"/>
          <w:rtl w:val="true"/>
          <w:lang w:bidi="fa-IR"/>
        </w:rPr>
        <w:t>...</w:t>
      </w:r>
      <w:r>
        <w:rPr>
          <w:rFonts w:eastAsia="IRNazanin" w:cs="IRNazanin"/>
          <w:color w:val="111111"/>
          <w:sz w:val="28"/>
          <w:szCs w:val="28"/>
          <w:lang w:bidi="fa-IR"/>
        </w:rPr>
        <w:t>7</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 شاهد الزور</w:t>
      </w:r>
      <w:r>
        <w:rPr>
          <w:rFonts w:eastAsia="IRNazanin" w:cs="IRNazanin"/>
          <w:color w:val="111111"/>
          <w:sz w:val="28"/>
          <w:szCs w:val="28"/>
          <w:rtl w:val="true"/>
          <w:lang w:bidi="fa-IR"/>
        </w:rPr>
        <w:t>...</w:t>
      </w:r>
      <w:r>
        <w:rPr>
          <w:rFonts w:eastAsia="IRNazanin" w:cs="IRNazanin"/>
          <w:color w:val="111111"/>
          <w:sz w:val="28"/>
          <w:szCs w:val="28"/>
          <w:lang w:bidi="fa-IR"/>
        </w:rPr>
        <w:t>139</w:t>
      </w:r>
      <w:r>
        <w:rPr>
          <w:rFonts w:eastAsia="IRNazanin" w:cs="IRNazanin"/>
          <w:color w:val="111111"/>
          <w:sz w:val="28"/>
          <w:szCs w:val="28"/>
          <w:rtl w:val="true"/>
          <w:lang w:bidi="fa-IR"/>
        </w:rPr>
        <w:t>...</w:t>
      </w:r>
      <w:r>
        <w:rPr>
          <w:rFonts w:eastAsia="IRNazanin" w:cs="IRNazanin"/>
          <w:color w:val="111111"/>
          <w:sz w:val="28"/>
          <w:szCs w:val="28"/>
          <w:lang w:bidi="fa-IR"/>
        </w:rPr>
        <w:t>1</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شهادة القابلة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القضاء باليمين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باب القرعة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باب اصناف القضاة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قضاء أمير المؤمنين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145</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w:t>
      </w:r>
    </w:p>
    <w:p>
      <w:p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باب الإيمان والنذور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158</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p>
    <w:p>
      <w:pPr>
        <w:pStyle w:val="BookText"/>
        <w:rPr/>
      </w:pPr>
      <w:r>
        <w:rPr>
          <w:rFonts w:ascii="Amiri" w:hAnsi="Amiri" w:eastAsia="Amiri" w:cs="Amiri"/>
          <w:color w:val="111111"/>
          <w:sz w:val="28"/>
          <w:sz w:val="28"/>
          <w:szCs w:val="28"/>
          <w:rtl w:val="true"/>
          <w:lang w:bidi="ar-SA"/>
        </w:rPr>
        <w:t>كتاب الحدود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159</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 تكذيب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w:t>
      </w:r>
      <w:r>
        <w:rPr>
          <w:rFonts w:eastAsia="IRNazanin" w:cs="IRNazanin"/>
          <w:color w:val="111111"/>
          <w:sz w:val="28"/>
          <w:szCs w:val="28"/>
          <w:lang w:bidi="fa-IR"/>
        </w:rPr>
        <w:t>159</w:t>
      </w:r>
      <w:r>
        <w:rPr>
          <w:rFonts w:eastAsia="IRNazanin" w:cs="IRNazanin"/>
          <w:color w:val="111111"/>
          <w:sz w:val="28"/>
          <w:szCs w:val="28"/>
          <w:rtl w:val="true"/>
          <w:lang w:bidi="fa-IR"/>
        </w:rPr>
        <w:t>...</w:t>
      </w:r>
      <w:r>
        <w:rPr>
          <w:rFonts w:eastAsia="IRNazanin" w:cs="IRNazanin"/>
          <w:color w:val="111111"/>
          <w:sz w:val="28"/>
          <w:szCs w:val="28"/>
          <w:lang w:bidi="fa-IR"/>
        </w:rPr>
        <w:t>3</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باب الافتراء</w:t>
      </w:r>
      <w:r>
        <w:rPr>
          <w:rFonts w:eastAsia="IRNazanin" w:cs="IRNazanin"/>
          <w:color w:val="111111"/>
          <w:sz w:val="28"/>
          <w:szCs w:val="28"/>
          <w:rtl w:val="true"/>
          <w:lang w:bidi="fa-IR"/>
        </w:rPr>
        <w:t>....</w:t>
      </w:r>
      <w:r>
        <w:rPr>
          <w:rFonts w:eastAsia="IRNazanin" w:cs="IRNazanin"/>
          <w:color w:val="111111"/>
          <w:sz w:val="28"/>
          <w:szCs w:val="28"/>
          <w:lang w:bidi="fa-IR"/>
        </w:rPr>
        <w:t>159</w:t>
      </w:r>
      <w:r>
        <w:rPr>
          <w:rFonts w:eastAsia="IRNazanin" w:cs="IRNazanin"/>
          <w:color w:val="111111"/>
          <w:sz w:val="28"/>
          <w:szCs w:val="28"/>
          <w:rtl w:val="true"/>
          <w:lang w:bidi="fa-IR"/>
        </w:rPr>
        <w:t>...</w:t>
      </w:r>
      <w:r>
        <w:rPr>
          <w:rFonts w:eastAsia="IRNazanin" w:cs="IRNazanin"/>
          <w:color w:val="111111"/>
          <w:sz w:val="28"/>
          <w:szCs w:val="28"/>
          <w:lang w:bidi="fa-IR"/>
        </w:rPr>
        <w:t>1</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 القصاص</w:t>
      </w:r>
      <w:r>
        <w:rPr>
          <w:rFonts w:eastAsia="IRNazanin" w:cs="IRNazanin"/>
          <w:color w:val="111111"/>
          <w:sz w:val="28"/>
          <w:szCs w:val="28"/>
          <w:rtl w:val="true"/>
          <w:lang w:bidi="fa-IR"/>
        </w:rPr>
        <w:t>....</w:t>
      </w:r>
      <w:r>
        <w:rPr>
          <w:rFonts w:eastAsia="IRNazanin" w:cs="IRNazanin"/>
          <w:color w:val="111111"/>
          <w:sz w:val="28"/>
          <w:szCs w:val="28"/>
          <w:lang w:bidi="fa-IR"/>
        </w:rPr>
        <w:t>160</w:t>
      </w:r>
      <w:r>
        <w:rPr>
          <w:rFonts w:eastAsia="IRNazanin" w:cs="IRNazanin"/>
          <w:color w:val="111111"/>
          <w:sz w:val="28"/>
          <w:szCs w:val="28"/>
          <w:rtl w:val="true"/>
          <w:lang w:bidi="fa-IR"/>
        </w:rPr>
        <w:t>...</w:t>
      </w:r>
      <w:r>
        <w:rPr>
          <w:rFonts w:eastAsia="IRNazanin" w:cs="IRNazanin"/>
          <w:color w:val="111111"/>
          <w:sz w:val="28"/>
          <w:szCs w:val="28"/>
          <w:lang w:bidi="fa-IR"/>
        </w:rPr>
        <w:t>2</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باب القتل بالنار</w:t>
      </w:r>
      <w:r>
        <w:rPr>
          <w:rFonts w:eastAsia="IRNazanin" w:cs="IRNazanin"/>
          <w:color w:val="111111"/>
          <w:sz w:val="28"/>
          <w:szCs w:val="28"/>
          <w:rtl w:val="true"/>
          <w:lang w:bidi="fa-IR"/>
        </w:rPr>
        <w:t>....</w:t>
      </w:r>
      <w:r>
        <w:rPr>
          <w:rFonts w:eastAsia="IRNazanin" w:cs="IRNazanin"/>
          <w:color w:val="111111"/>
          <w:sz w:val="28"/>
          <w:szCs w:val="28"/>
          <w:lang w:bidi="fa-IR"/>
        </w:rPr>
        <w:t>161</w:t>
      </w:r>
      <w:r>
        <w:rPr>
          <w:rFonts w:eastAsia="IRNazanin" w:cs="IRNazanin"/>
          <w:color w:val="111111"/>
          <w:sz w:val="28"/>
          <w:szCs w:val="28"/>
          <w:rtl w:val="true"/>
          <w:lang w:bidi="fa-IR"/>
        </w:rPr>
        <w:t>...</w:t>
      </w:r>
      <w:r>
        <w:rPr>
          <w:rFonts w:eastAsia="IRNazanin" w:cs="IRNazanin"/>
          <w:color w:val="111111"/>
          <w:sz w:val="28"/>
          <w:szCs w:val="28"/>
          <w:lang w:bidi="fa-IR"/>
        </w:rPr>
        <w:t>1</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الزاني والزانية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المسلم يزني بالنصرانية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p>
    <w:p>
      <w:pPr>
        <w:sectPr>
          <w:footerReference w:type="default" r:id="rId5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النفي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العنوان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الصفحة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عدد الاحادیث</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 الرجم</w:t>
      </w:r>
      <w:r>
        <w:rPr>
          <w:rFonts w:eastAsia="IRNazanin" w:cs="IRNazanin"/>
          <w:color w:val="111111"/>
          <w:sz w:val="28"/>
          <w:szCs w:val="28"/>
          <w:rtl w:val="true"/>
          <w:lang w:bidi="fa-IR"/>
        </w:rPr>
        <w:t>...</w:t>
      </w:r>
      <w:r>
        <w:rPr>
          <w:rFonts w:eastAsia="IRNazanin" w:cs="IRNazanin"/>
          <w:color w:val="111111"/>
          <w:sz w:val="28"/>
          <w:szCs w:val="28"/>
          <w:lang w:bidi="fa-IR"/>
        </w:rPr>
        <w:t>174</w:t>
      </w:r>
      <w:r>
        <w:rPr>
          <w:rFonts w:eastAsia="IRNazanin" w:cs="IRNazanin"/>
          <w:color w:val="111111"/>
          <w:sz w:val="28"/>
          <w:szCs w:val="28"/>
          <w:rtl w:val="true"/>
          <w:lang w:bidi="fa-IR"/>
        </w:rPr>
        <w:t>...</w:t>
      </w:r>
      <w:r>
        <w:rPr>
          <w:rFonts w:eastAsia="IRNazanin" w:cs="IRNazanin"/>
          <w:color w:val="111111"/>
          <w:sz w:val="28"/>
          <w:szCs w:val="28"/>
          <w:lang w:bidi="fa-IR"/>
        </w:rPr>
        <w:t>31</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باب القذف</w:t>
      </w:r>
      <w:r>
        <w:rPr>
          <w:rFonts w:eastAsia="IRNazanin" w:cs="IRNazanin"/>
          <w:color w:val="111111"/>
          <w:sz w:val="28"/>
          <w:szCs w:val="28"/>
          <w:rtl w:val="true"/>
          <w:lang w:bidi="fa-IR"/>
        </w:rPr>
        <w:t>....</w:t>
      </w:r>
      <w:r>
        <w:rPr>
          <w:rFonts w:eastAsia="IRNazanin" w:cs="IRNazanin"/>
          <w:color w:val="111111"/>
          <w:sz w:val="28"/>
          <w:szCs w:val="28"/>
          <w:lang w:bidi="fa-IR"/>
        </w:rPr>
        <w:t>183</w:t>
      </w:r>
      <w:r>
        <w:rPr>
          <w:rFonts w:eastAsia="IRNazanin" w:cs="IRNazanin"/>
          <w:color w:val="111111"/>
          <w:sz w:val="28"/>
          <w:szCs w:val="28"/>
          <w:rtl w:val="true"/>
          <w:lang w:bidi="fa-IR"/>
        </w:rPr>
        <w:t>...</w:t>
      </w:r>
      <w:r>
        <w:rPr>
          <w:rFonts w:eastAsia="IRNazanin" w:cs="IRNazanin"/>
          <w:color w:val="111111"/>
          <w:sz w:val="28"/>
          <w:szCs w:val="28"/>
          <w:lang w:bidi="fa-IR"/>
        </w:rPr>
        <w:t>3</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باب المرأة وضعت لستة أشهر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من اصاب جارية من الغنائم</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184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باب اللواط</w:t>
      </w:r>
      <w:r>
        <w:rPr>
          <w:rFonts w:eastAsia="IRNazanin" w:cs="IRNazanin"/>
          <w:color w:val="111111"/>
          <w:sz w:val="28"/>
          <w:szCs w:val="28"/>
          <w:rtl w:val="true"/>
          <w:lang w:bidi="fa-IR"/>
        </w:rPr>
        <w:t>....</w:t>
      </w:r>
      <w:r>
        <w:rPr>
          <w:rFonts w:eastAsia="IRNazanin" w:cs="IRNazanin"/>
          <w:color w:val="111111"/>
          <w:sz w:val="28"/>
          <w:szCs w:val="28"/>
          <w:lang w:bidi="fa-IR"/>
        </w:rPr>
        <w:t>185</w:t>
      </w:r>
      <w:r>
        <w:rPr>
          <w:rFonts w:eastAsia="IRNazanin" w:cs="IRNazanin"/>
          <w:color w:val="111111"/>
          <w:sz w:val="28"/>
          <w:szCs w:val="28"/>
          <w:rtl w:val="true"/>
          <w:lang w:bidi="fa-IR"/>
        </w:rPr>
        <w:t>...</w:t>
      </w:r>
      <w:r>
        <w:rPr>
          <w:rFonts w:eastAsia="IRNazanin" w:cs="IRNazanin"/>
          <w:color w:val="111111"/>
          <w:sz w:val="28"/>
          <w:szCs w:val="28"/>
          <w:lang w:bidi="fa-IR"/>
        </w:rPr>
        <w:t>9</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باب شرب الخمر</w:t>
      </w:r>
      <w:r>
        <w:rPr>
          <w:rFonts w:eastAsia="IRNazanin" w:cs="IRNazanin"/>
          <w:color w:val="111111"/>
          <w:sz w:val="28"/>
          <w:szCs w:val="28"/>
          <w:rtl w:val="true"/>
          <w:lang w:bidi="fa-IR"/>
        </w:rPr>
        <w:t>....</w:t>
      </w:r>
      <w:r>
        <w:rPr>
          <w:rFonts w:eastAsia="IRNazanin" w:cs="IRNazanin"/>
          <w:color w:val="111111"/>
          <w:sz w:val="28"/>
          <w:szCs w:val="28"/>
          <w:lang w:bidi="fa-IR"/>
        </w:rPr>
        <w:t>188</w:t>
      </w:r>
      <w:r>
        <w:rPr>
          <w:rFonts w:eastAsia="IRNazanin" w:cs="IRNazanin"/>
          <w:color w:val="111111"/>
          <w:sz w:val="28"/>
          <w:szCs w:val="28"/>
          <w:rtl w:val="true"/>
          <w:lang w:bidi="fa-IR"/>
        </w:rPr>
        <w:t>...</w:t>
      </w:r>
      <w:r>
        <w:rPr>
          <w:rFonts w:eastAsia="IRNazanin" w:cs="IRNazanin"/>
          <w:color w:val="111111"/>
          <w:sz w:val="28"/>
          <w:szCs w:val="28"/>
          <w:lang w:bidi="fa-IR"/>
        </w:rPr>
        <w:t>21</w:t>
      </w:r>
    </w:p>
    <w:p>
      <w:p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باب صفة الحد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p>
    <w:p>
      <w:pPr>
        <w:pStyle w:val="BookText"/>
        <w:rPr/>
      </w:pP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باب اجتماع الرجل و المرأة في بيت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196</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باب من لاحد له</w:t>
      </w:r>
      <w:r>
        <w:rPr>
          <w:rFonts w:eastAsia="IRNazanin" w:cs="IRNazanin"/>
          <w:color w:val="111111"/>
          <w:sz w:val="28"/>
          <w:szCs w:val="28"/>
          <w:rtl w:val="true"/>
          <w:lang w:bidi="fa-IR"/>
        </w:rPr>
        <w:t>....</w:t>
      </w:r>
      <w:r>
        <w:rPr>
          <w:rFonts w:eastAsia="IRNazanin" w:cs="IRNazanin"/>
          <w:color w:val="111111"/>
          <w:sz w:val="28"/>
          <w:szCs w:val="28"/>
          <w:lang w:bidi="fa-IR"/>
        </w:rPr>
        <w:t>196</w:t>
      </w:r>
      <w:r>
        <w:rPr>
          <w:rFonts w:eastAsia="IRNazanin" w:cs="IRNazanin"/>
          <w:color w:val="111111"/>
          <w:sz w:val="28"/>
          <w:szCs w:val="28"/>
          <w:rtl w:val="true"/>
          <w:lang w:bidi="fa-IR"/>
        </w:rPr>
        <w:t>...</w:t>
      </w:r>
      <w:r>
        <w:rPr>
          <w:rFonts w:eastAsia="IRNazanin" w:cs="IRNazanin"/>
          <w:color w:val="111111"/>
          <w:sz w:val="28"/>
          <w:szCs w:val="28"/>
          <w:lang w:bidi="fa-IR"/>
        </w:rPr>
        <w:t>1</w:t>
      </w:r>
    </w:p>
    <w:p>
      <w:pPr>
        <w:pStyle w:val="BookText"/>
        <w:rPr/>
      </w:pP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باب الامة تستكره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197</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p>
    <w:p>
      <w:pPr>
        <w:pStyle w:val="BookText"/>
        <w:rPr/>
      </w:pP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باب الجارية تفتض بالاصبع</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198</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p>
    <w:p>
      <w:pPr>
        <w:pStyle w:val="BookText"/>
        <w:rPr/>
      </w:pP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باب التعريض والاتهام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198</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p>
    <w:p>
      <w:pPr>
        <w:pStyle w:val="BookText"/>
        <w:rPr/>
      </w:pP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باب ان الحد كفارة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199</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p>
    <w:p>
      <w:pPr>
        <w:pStyle w:val="BookText"/>
        <w:rPr/>
      </w:pPr>
      <w:r>
        <w:rPr>
          <w:rFonts w:eastAsia="IRNazanin" w:cs="IRNazanin"/>
          <w:color w:val="111111"/>
          <w:sz w:val="28"/>
          <w:szCs w:val="28"/>
          <w:lang w:bidi="fa-IR"/>
        </w:rPr>
        <w:t>21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باب حد السارق</w:t>
      </w:r>
      <w:r>
        <w:rPr>
          <w:rFonts w:eastAsia="IRNazanin" w:cs="IRNazanin"/>
          <w:color w:val="111111"/>
          <w:sz w:val="28"/>
          <w:szCs w:val="28"/>
          <w:rtl w:val="true"/>
          <w:lang w:bidi="fa-IR"/>
        </w:rPr>
        <w:t>....</w:t>
      </w:r>
      <w:r>
        <w:rPr>
          <w:rFonts w:eastAsia="IRNazanin" w:cs="IRNazanin"/>
          <w:color w:val="111111"/>
          <w:sz w:val="28"/>
          <w:szCs w:val="28"/>
          <w:lang w:bidi="fa-IR"/>
        </w:rPr>
        <w:t>202</w:t>
      </w:r>
      <w:r>
        <w:rPr>
          <w:rFonts w:eastAsia="IRNazanin" w:cs="IRNazanin"/>
          <w:color w:val="111111"/>
          <w:sz w:val="28"/>
          <w:szCs w:val="28"/>
          <w:rtl w:val="true"/>
          <w:lang w:bidi="fa-IR"/>
        </w:rPr>
        <w:t>.....</w:t>
      </w:r>
      <w:r>
        <w:rPr>
          <w:rFonts w:eastAsia="IRNazanin" w:cs="IRNazanin"/>
          <w:color w:val="111111"/>
          <w:sz w:val="28"/>
          <w:szCs w:val="28"/>
          <w:lang w:bidi="fa-IR"/>
        </w:rPr>
        <w:t>28</w:t>
      </w:r>
    </w:p>
    <w:p>
      <w:pPr>
        <w:pStyle w:val="BookText"/>
        <w:rPr/>
      </w:pPr>
      <w:r>
        <w:rPr>
          <w:rFonts w:eastAsia="IRNazanin" w:cs="IRNazanin"/>
          <w:color w:val="111111"/>
          <w:sz w:val="28"/>
          <w:szCs w:val="28"/>
          <w:lang w:bidi="fa-IR"/>
        </w:rPr>
        <w:t>22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باب حد المرتد</w:t>
      </w:r>
      <w:r>
        <w:rPr>
          <w:rFonts w:eastAsia="IRNazanin" w:cs="IRNazanin"/>
          <w:color w:val="111111"/>
          <w:sz w:val="28"/>
          <w:szCs w:val="28"/>
          <w:rtl w:val="true"/>
          <w:lang w:bidi="fa-IR"/>
        </w:rPr>
        <w:t>....</w:t>
      </w:r>
      <w:r>
        <w:rPr>
          <w:rFonts w:eastAsia="IRNazanin" w:cs="IRNazanin"/>
          <w:color w:val="111111"/>
          <w:sz w:val="28"/>
          <w:szCs w:val="28"/>
          <w:lang w:bidi="fa-IR"/>
        </w:rPr>
        <w:t>209</w:t>
      </w:r>
      <w:r>
        <w:rPr>
          <w:rFonts w:eastAsia="IRNazanin" w:cs="IRNazanin"/>
          <w:color w:val="111111"/>
          <w:sz w:val="28"/>
          <w:szCs w:val="28"/>
          <w:rtl w:val="true"/>
          <w:lang w:bidi="fa-IR"/>
        </w:rPr>
        <w:t>....</w:t>
      </w:r>
      <w:r>
        <w:rPr>
          <w:rFonts w:eastAsia="IRNazanin" w:cs="IRNazanin"/>
          <w:color w:val="111111"/>
          <w:sz w:val="28"/>
          <w:szCs w:val="28"/>
          <w:lang w:bidi="fa-IR"/>
        </w:rPr>
        <w:t>28</w:t>
      </w:r>
    </w:p>
    <w:p>
      <w:pPr>
        <w:pStyle w:val="BookText"/>
        <w:rPr/>
      </w:pP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تأخير الحد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217</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p>
    <w:p>
      <w:pPr>
        <w:pStyle w:val="BookText"/>
        <w:rPr/>
      </w:pP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باب ان المسلم لا يقتل بالكافر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218</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p>
    <w:p>
      <w:pPr>
        <w:pStyle w:val="BookText"/>
        <w:rPr/>
      </w:pPr>
      <w:r>
        <w:rPr>
          <w:rFonts w:eastAsia="IRNazanin" w:cs="IRNazanin"/>
          <w:color w:val="111111"/>
          <w:sz w:val="28"/>
          <w:szCs w:val="28"/>
          <w:lang w:bidi="fa-IR"/>
        </w:rPr>
        <w:t>25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باب حد المجنون</w:t>
      </w:r>
      <w:r>
        <w:rPr>
          <w:rFonts w:eastAsia="IRNazanin" w:cs="IRNazanin"/>
          <w:color w:val="111111"/>
          <w:sz w:val="28"/>
          <w:szCs w:val="28"/>
          <w:rtl w:val="true"/>
          <w:lang w:bidi="fa-IR"/>
        </w:rPr>
        <w:t>....</w:t>
      </w:r>
      <w:r>
        <w:rPr>
          <w:rFonts w:eastAsia="IRNazanin" w:cs="IRNazanin"/>
          <w:color w:val="111111"/>
          <w:sz w:val="28"/>
          <w:szCs w:val="28"/>
          <w:lang w:bidi="fa-IR"/>
        </w:rPr>
        <w:t>223</w:t>
      </w:r>
      <w:r>
        <w:rPr>
          <w:rFonts w:eastAsia="IRNazanin" w:cs="IRNazanin"/>
          <w:color w:val="111111"/>
          <w:sz w:val="28"/>
          <w:szCs w:val="28"/>
          <w:rtl w:val="true"/>
          <w:lang w:bidi="fa-IR"/>
        </w:rPr>
        <w:t>...</w:t>
      </w:r>
      <w:r>
        <w:rPr>
          <w:rFonts w:eastAsia="IRNazanin" w:cs="IRNazanin"/>
          <w:color w:val="111111"/>
          <w:sz w:val="28"/>
          <w:szCs w:val="28"/>
          <w:lang w:bidi="fa-IR"/>
        </w:rPr>
        <w:t>18</w:t>
      </w:r>
    </w:p>
    <w:p>
      <w:pPr>
        <w:pStyle w:val="BookText"/>
        <w:rPr/>
      </w:pPr>
      <w:r>
        <w:rPr>
          <w:rFonts w:eastAsia="IRNazanin" w:cs="IRNazanin"/>
          <w:color w:val="111111"/>
          <w:sz w:val="28"/>
          <w:szCs w:val="28"/>
          <w:lang w:bidi="fa-IR"/>
        </w:rPr>
        <w:t>26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باب من قتل عبده</w:t>
      </w:r>
      <w:r>
        <w:rPr>
          <w:rFonts w:eastAsia="IRNazanin" w:cs="IRNazanin"/>
          <w:color w:val="111111"/>
          <w:sz w:val="28"/>
          <w:szCs w:val="28"/>
          <w:rtl w:val="true"/>
          <w:lang w:bidi="fa-IR"/>
        </w:rPr>
        <w:t>....</w:t>
      </w:r>
      <w:r>
        <w:rPr>
          <w:rFonts w:eastAsia="IRNazanin" w:cs="IRNazanin"/>
          <w:color w:val="111111"/>
          <w:sz w:val="28"/>
          <w:szCs w:val="28"/>
          <w:lang w:bidi="fa-IR"/>
        </w:rPr>
        <w:t>230</w:t>
      </w:r>
      <w:r>
        <w:rPr>
          <w:rFonts w:eastAsia="IRNazanin" w:cs="IRNazanin"/>
          <w:color w:val="111111"/>
          <w:sz w:val="28"/>
          <w:szCs w:val="28"/>
          <w:rtl w:val="true"/>
          <w:lang w:bidi="fa-IR"/>
        </w:rPr>
        <w:t>....</w:t>
      </w:r>
      <w:r>
        <w:rPr>
          <w:rFonts w:eastAsia="IRNazanin" w:cs="IRNazanin"/>
          <w:color w:val="111111"/>
          <w:sz w:val="28"/>
          <w:szCs w:val="28"/>
          <w:lang w:bidi="fa-IR"/>
        </w:rPr>
        <w:t>1</w:t>
      </w:r>
    </w:p>
    <w:p>
      <w:pPr>
        <w:pStyle w:val="BookText"/>
        <w:rPr/>
      </w:pP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باب الحر يقتل عبداً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p>
    <w:p>
      <w:pPr>
        <w:sectPr>
          <w:footerReference w:type="default" r:id="rId5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جماعة قتلوا رجلا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العنوان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الصفحة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عدد الاحادیث</w:t>
      </w:r>
    </w:p>
    <w:p>
      <w:pPr>
        <w:pStyle w:val="BookText"/>
        <w:rPr/>
      </w:pP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باب وصيته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لابن ملجم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p>
    <w:p>
      <w:pPr>
        <w:pStyle w:val="BookText"/>
        <w:rPr/>
      </w:pP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باب الرجل يموت في القصاص</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p>
    <w:p>
      <w:pPr>
        <w:pStyle w:val="BookText"/>
        <w:rPr/>
      </w:pP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الزنادقة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p>
    <w:p>
      <w:pPr>
        <w:pStyle w:val="BookText"/>
        <w:rPr/>
      </w:pP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الشهود في الزناء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238</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p>
    <w:p>
      <w:pPr>
        <w:pStyle w:val="BookText"/>
        <w:rPr/>
      </w:pP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 الشبهات</w:t>
      </w:r>
      <w:r>
        <w:rPr>
          <w:rFonts w:eastAsia="IRNazanin" w:cs="IRNazanin"/>
          <w:color w:val="111111"/>
          <w:sz w:val="28"/>
          <w:szCs w:val="28"/>
          <w:rtl w:val="true"/>
          <w:lang w:bidi="fa-IR"/>
        </w:rPr>
        <w:t>....</w:t>
      </w:r>
      <w:r>
        <w:rPr>
          <w:rFonts w:eastAsia="IRNazanin" w:cs="IRNazanin"/>
          <w:color w:val="111111"/>
          <w:sz w:val="28"/>
          <w:szCs w:val="28"/>
          <w:lang w:bidi="fa-IR"/>
        </w:rPr>
        <w:t>239</w:t>
      </w:r>
      <w:r>
        <w:rPr>
          <w:rFonts w:eastAsia="IRNazanin" w:cs="IRNazanin"/>
          <w:color w:val="111111"/>
          <w:sz w:val="28"/>
          <w:szCs w:val="28"/>
          <w:rtl w:val="true"/>
          <w:lang w:bidi="fa-IR"/>
        </w:rPr>
        <w:t>...</w:t>
      </w:r>
      <w:r>
        <w:rPr>
          <w:rFonts w:eastAsia="IRNazanin" w:cs="IRNazanin"/>
          <w:color w:val="111111"/>
          <w:sz w:val="28"/>
          <w:szCs w:val="28"/>
          <w:lang w:bidi="fa-IR"/>
        </w:rPr>
        <w:t>3</w:t>
      </w:r>
    </w:p>
    <w:p>
      <w:pPr>
        <w:pStyle w:val="BookText"/>
        <w:rPr/>
      </w:pP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من يأتي جارية زوجته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p>
    <w:p>
      <w:pPr>
        <w:pStyle w:val="BookText"/>
        <w:rPr/>
      </w:pPr>
      <w:r>
        <w:rPr>
          <w:rFonts w:eastAsia="IRNazanin" w:cs="IRNazanin"/>
          <w:color w:val="111111"/>
          <w:sz w:val="28"/>
          <w:szCs w:val="28"/>
          <w:lang w:bidi="fa-IR"/>
        </w:rPr>
        <w:t>35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باب من سب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eastAsia="IRNazanin" w:cs="IRNazanin"/>
          <w:color w:val="111111"/>
          <w:sz w:val="28"/>
          <w:szCs w:val="28"/>
          <w:lang w:bidi="fa-IR"/>
        </w:rPr>
        <w:t>242</w:t>
      </w:r>
      <w:r>
        <w:rPr>
          <w:rFonts w:eastAsia="IRNazanin" w:cs="IRNazanin"/>
          <w:color w:val="111111"/>
          <w:sz w:val="28"/>
          <w:szCs w:val="28"/>
          <w:rtl w:val="true"/>
          <w:lang w:bidi="fa-IR"/>
        </w:rPr>
        <w:t>...</w:t>
      </w:r>
      <w:r>
        <w:rPr>
          <w:rFonts w:eastAsia="IRNazanin" w:cs="IRNazanin"/>
          <w:color w:val="111111"/>
          <w:sz w:val="28"/>
          <w:szCs w:val="28"/>
          <w:lang w:bidi="fa-IR"/>
        </w:rPr>
        <w:t>1</w:t>
      </w:r>
    </w:p>
    <w:p>
      <w:pPr>
        <w:pStyle w:val="BookText"/>
        <w:rPr/>
      </w:pPr>
      <w:r>
        <w:rPr>
          <w:rFonts w:eastAsia="IRNazanin" w:cs="IRNazanin"/>
          <w:color w:val="111111"/>
          <w:sz w:val="28"/>
          <w:szCs w:val="28"/>
          <w:lang w:bidi="fa-IR"/>
        </w:rPr>
        <w:t>36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باب حد المحارب</w:t>
      </w:r>
      <w:r>
        <w:rPr>
          <w:rFonts w:eastAsia="IRNazanin" w:cs="IRNazanin"/>
          <w:color w:val="111111"/>
          <w:sz w:val="28"/>
          <w:szCs w:val="28"/>
          <w:rtl w:val="true"/>
          <w:lang w:bidi="fa-IR"/>
        </w:rPr>
        <w:t>....</w:t>
      </w:r>
      <w:r>
        <w:rPr>
          <w:rFonts w:eastAsia="IRNazanin" w:cs="IRNazanin"/>
          <w:color w:val="111111"/>
          <w:sz w:val="28"/>
          <w:szCs w:val="28"/>
          <w:lang w:bidi="fa-IR"/>
        </w:rPr>
        <w:t>243</w:t>
      </w:r>
      <w:r>
        <w:rPr>
          <w:rFonts w:eastAsia="IRNazanin" w:cs="IRNazanin"/>
          <w:color w:val="111111"/>
          <w:sz w:val="28"/>
          <w:szCs w:val="28"/>
          <w:rtl w:val="true"/>
          <w:lang w:bidi="fa-IR"/>
        </w:rPr>
        <w:t>....</w:t>
      </w:r>
      <w:r>
        <w:rPr>
          <w:rFonts w:eastAsia="IRNazanin" w:cs="IRNazanin"/>
          <w:color w:val="111111"/>
          <w:sz w:val="28"/>
          <w:szCs w:val="28"/>
          <w:lang w:bidi="fa-IR"/>
        </w:rPr>
        <w:t>1</w:t>
      </w:r>
    </w:p>
    <w:p>
      <w:pPr>
        <w:pStyle w:val="BookText"/>
        <w:rPr/>
      </w:pPr>
      <w:r>
        <w:rPr>
          <w:rFonts w:ascii="Amiri" w:hAnsi="Amiri" w:eastAsia="Amiri" w:cs="Amiri"/>
          <w:color w:val="111111"/>
          <w:sz w:val="28"/>
          <w:sz w:val="28"/>
          <w:szCs w:val="28"/>
          <w:rtl w:val="true"/>
          <w:lang w:bidi="ar-SA"/>
        </w:rPr>
        <w:t>كتاب الديات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244</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 العمد</w:t>
      </w:r>
      <w:r>
        <w:rPr>
          <w:rFonts w:eastAsia="IRNazanin" w:cs="IRNazanin"/>
          <w:color w:val="111111"/>
          <w:sz w:val="28"/>
          <w:szCs w:val="28"/>
          <w:rtl w:val="true"/>
          <w:lang w:bidi="fa-IR"/>
        </w:rPr>
        <w:t>...</w:t>
      </w:r>
      <w:r>
        <w:rPr>
          <w:rFonts w:eastAsia="IRNazanin" w:cs="IRNazanin"/>
          <w:color w:val="111111"/>
          <w:sz w:val="28"/>
          <w:szCs w:val="28"/>
          <w:lang w:bidi="fa-IR"/>
        </w:rPr>
        <w:t>244</w:t>
      </w:r>
      <w:r>
        <w:rPr>
          <w:rFonts w:eastAsia="IRNazanin" w:cs="IRNazanin"/>
          <w:color w:val="111111"/>
          <w:sz w:val="28"/>
          <w:szCs w:val="28"/>
          <w:rtl w:val="true"/>
          <w:lang w:bidi="fa-IR"/>
        </w:rPr>
        <w:t>....</w:t>
      </w:r>
      <w:r>
        <w:rPr>
          <w:rFonts w:eastAsia="IRNazanin" w:cs="IRNazanin"/>
          <w:color w:val="111111"/>
          <w:sz w:val="28"/>
          <w:szCs w:val="28"/>
          <w:lang w:bidi="fa-IR"/>
        </w:rPr>
        <w:t>2</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 شبه العمد</w:t>
      </w:r>
      <w:r>
        <w:rPr>
          <w:rFonts w:eastAsia="IRNazanin" w:cs="IRNazanin"/>
          <w:color w:val="111111"/>
          <w:sz w:val="28"/>
          <w:szCs w:val="28"/>
          <w:rtl w:val="true"/>
          <w:lang w:bidi="fa-IR"/>
        </w:rPr>
        <w:t>....</w:t>
      </w:r>
      <w:r>
        <w:rPr>
          <w:rFonts w:eastAsia="IRNazanin" w:cs="IRNazanin"/>
          <w:color w:val="111111"/>
          <w:sz w:val="28"/>
          <w:szCs w:val="28"/>
          <w:lang w:bidi="fa-IR"/>
        </w:rPr>
        <w:t>245</w:t>
      </w:r>
      <w:r>
        <w:rPr>
          <w:rFonts w:eastAsia="IRNazanin" w:cs="IRNazanin"/>
          <w:color w:val="111111"/>
          <w:sz w:val="28"/>
          <w:szCs w:val="28"/>
          <w:rtl w:val="true"/>
          <w:lang w:bidi="fa-IR"/>
        </w:rPr>
        <w:t>...</w:t>
      </w:r>
      <w:r>
        <w:rPr>
          <w:rFonts w:eastAsia="IRNazanin" w:cs="IRNazanin"/>
          <w:color w:val="111111"/>
          <w:sz w:val="28"/>
          <w:szCs w:val="28"/>
          <w:lang w:bidi="fa-IR"/>
        </w:rPr>
        <w:t>16</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دية الخطاء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248</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الموضحة والمنقلة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باب الملطاة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دية الأذن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باب دية الأنف</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دية العين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255</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باب الشفتين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256</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باب دية الأسنان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257</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باب دية اللسان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259</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p>
    <w:p>
      <w:pPr>
        <w:sectPr>
          <w:footerReference w:type="default" r:id="rId51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باب الأعور يصيب عين انسان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العنوان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الصفحة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عدد الاحادیث</w:t>
      </w:r>
    </w:p>
    <w:p>
      <w:pPr>
        <w:pStyle w:val="BookText"/>
        <w:rPr/>
      </w:pP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باب نزع اليد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باب الضمان</w:t>
      </w:r>
      <w:r>
        <w:rPr>
          <w:rFonts w:eastAsia="IRNazanin" w:cs="IRNazanin"/>
          <w:color w:val="111111"/>
          <w:sz w:val="28"/>
          <w:szCs w:val="28"/>
          <w:rtl w:val="true"/>
          <w:lang w:bidi="fa-IR"/>
        </w:rPr>
        <w:t>....</w:t>
      </w:r>
      <w:r>
        <w:rPr>
          <w:rFonts w:eastAsia="IRNazanin" w:cs="IRNazanin"/>
          <w:color w:val="111111"/>
          <w:sz w:val="28"/>
          <w:szCs w:val="28"/>
          <w:lang w:bidi="fa-IR"/>
        </w:rPr>
        <w:t>262</w:t>
      </w:r>
      <w:r>
        <w:rPr>
          <w:rFonts w:eastAsia="IRNazanin" w:cs="IRNazanin"/>
          <w:color w:val="111111"/>
          <w:sz w:val="28"/>
          <w:szCs w:val="28"/>
          <w:rtl w:val="true"/>
          <w:lang w:bidi="fa-IR"/>
        </w:rPr>
        <w:t>...</w:t>
      </w:r>
      <w:r>
        <w:rPr>
          <w:rFonts w:eastAsia="IRNazanin" w:cs="IRNazanin"/>
          <w:color w:val="111111"/>
          <w:sz w:val="28"/>
          <w:szCs w:val="28"/>
          <w:lang w:bidi="fa-IR"/>
        </w:rPr>
        <w:t>1</w:t>
      </w:r>
    </w:p>
    <w:p>
      <w:pPr>
        <w:pStyle w:val="BookText"/>
        <w:rPr/>
      </w:pP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باب الجائفة و المأمونة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p>
    <w:p>
      <w:pPr>
        <w:pStyle w:val="BookText"/>
        <w:rPr/>
      </w:pP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باب دية الذكر و الحشفة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p>
    <w:p>
      <w:pPr>
        <w:pStyle w:val="BookText"/>
        <w:rPr/>
      </w:pP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باب دية البيضتين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265</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p>
    <w:p>
      <w:pPr>
        <w:pStyle w:val="BookText"/>
        <w:rPr/>
      </w:pP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دية اليد والرجل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266</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p>
    <w:p>
      <w:pPr>
        <w:pStyle w:val="BookText"/>
        <w:rPr/>
      </w:pP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باب دية الإصابع</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266</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p>
    <w:p>
      <w:pPr>
        <w:pStyle w:val="BookText"/>
        <w:rPr/>
      </w:pP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باب جراحات المرأة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267</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p>
    <w:p>
      <w:pPr>
        <w:pStyle w:val="BookText"/>
        <w:rPr/>
      </w:pP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القتل من دون مباشرة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269</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p>
    <w:p>
      <w:pPr>
        <w:pStyle w:val="BookText"/>
        <w:rPr/>
      </w:pPr>
      <w:r>
        <w:rPr>
          <w:rFonts w:eastAsia="IRNazanin" w:cs="IRNazanin"/>
          <w:color w:val="111111"/>
          <w:sz w:val="28"/>
          <w:szCs w:val="28"/>
          <w:lang w:bidi="fa-IR"/>
        </w:rPr>
        <w:t>22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باب قصاص الرجال و النساء</w:t>
      </w:r>
      <w:r>
        <w:rPr>
          <w:rFonts w:eastAsia="IRNazanin" w:cs="IRNazanin"/>
          <w:color w:val="111111"/>
          <w:sz w:val="28"/>
          <w:szCs w:val="28"/>
          <w:rtl w:val="true"/>
          <w:lang w:bidi="fa-IR"/>
        </w:rPr>
        <w:t>....</w:t>
      </w:r>
      <w:r>
        <w:rPr>
          <w:rFonts w:eastAsia="IRNazanin" w:cs="IRNazanin"/>
          <w:color w:val="111111"/>
          <w:sz w:val="28"/>
          <w:szCs w:val="28"/>
          <w:lang w:bidi="fa-IR"/>
        </w:rPr>
        <w:t>270</w:t>
      </w:r>
      <w:r>
        <w:rPr>
          <w:rFonts w:eastAsia="IRNazanin" w:cs="IRNazanin"/>
          <w:color w:val="111111"/>
          <w:sz w:val="28"/>
          <w:szCs w:val="28"/>
          <w:rtl w:val="true"/>
          <w:lang w:bidi="fa-IR"/>
        </w:rPr>
        <w:t>...</w:t>
      </w:r>
      <w:r>
        <w:rPr>
          <w:rFonts w:eastAsia="IRNazanin" w:cs="IRNazanin"/>
          <w:color w:val="111111"/>
          <w:sz w:val="28"/>
          <w:szCs w:val="28"/>
          <w:lang w:bidi="fa-IR"/>
        </w:rPr>
        <w:t>6</w:t>
      </w:r>
    </w:p>
    <w:p>
      <w:pPr>
        <w:pStyle w:val="BookText"/>
        <w:rPr/>
      </w:pP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من قتل في القصاص</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p>
    <w:p>
      <w:pPr>
        <w:pStyle w:val="BookText"/>
        <w:rPr/>
      </w:pP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باب ضمان الطبيب</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p>
    <w:p>
      <w:pPr>
        <w:pStyle w:val="BookText"/>
        <w:rPr/>
      </w:pP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جماعة قتلوا رجلا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p>
    <w:p>
      <w:pPr>
        <w:pStyle w:val="BookText"/>
        <w:rPr/>
      </w:pP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باب من قتل فى المصارعة والمصادمة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p>
    <w:p>
      <w:pPr>
        <w:pStyle w:val="BookText"/>
        <w:rPr/>
      </w:pP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باب المجنون والسكران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275</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p>
    <w:p>
      <w:pPr>
        <w:pStyle w:val="BookText"/>
        <w:rPr/>
      </w:pP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من قتل فى الطريق والجدار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p>
    <w:p>
      <w:pPr>
        <w:pStyle w:val="BookText"/>
        <w:rPr/>
      </w:pP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دية عين الدابة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277</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p>
    <w:p>
      <w:pPr>
        <w:pStyle w:val="BookText"/>
        <w:rPr/>
      </w:pP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السائبة يقتل رجلا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277</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p>
    <w:p>
      <w:pPr>
        <w:pStyle w:val="BookText"/>
        <w:rPr/>
      </w:pP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دية المجوس واليهودي والنصرانى </w:t>
      </w:r>
      <w:r>
        <w:rPr>
          <w:rFonts w:eastAsia="Amiri" w:cs="Amiri" w:ascii="Amiri" w:hAnsi="Amiri"/>
          <w:color w:val="111111"/>
          <w:sz w:val="28"/>
          <w:szCs w:val="28"/>
          <w:lang w:bidi="ar-SA"/>
        </w:rPr>
        <w:t>278</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p>
    <w:p>
      <w:pPr>
        <w:pStyle w:val="BookText"/>
        <w:rPr/>
      </w:pP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المسلم يقتل الذمى</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279</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p>
    <w:p>
      <w:pPr>
        <w:sectPr>
          <w:footerReference w:type="default" r:id="rId51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باب البغاة والخوارج</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العنوان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الصفحة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عدد الاحادیث</w:t>
      </w:r>
    </w:p>
    <w:p>
      <w:pPr>
        <w:pStyle w:val="BookText"/>
        <w:rPr/>
      </w:pP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الاجهاز على الجريح</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p>
    <w:p>
      <w:pPr>
        <w:pStyle w:val="BookText"/>
        <w:rPr/>
      </w:pP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 السارق واللصوص</w:t>
      </w:r>
      <w:r>
        <w:rPr>
          <w:rFonts w:eastAsia="IRNazanin" w:cs="IRNazanin"/>
          <w:color w:val="111111"/>
          <w:sz w:val="28"/>
          <w:szCs w:val="28"/>
          <w:rtl w:val="true"/>
          <w:lang w:bidi="fa-IR"/>
        </w:rPr>
        <w:t>....</w:t>
      </w:r>
      <w:r>
        <w:rPr>
          <w:rFonts w:eastAsia="IRNazanin" w:cs="IRNazanin"/>
          <w:color w:val="111111"/>
          <w:sz w:val="28"/>
          <w:szCs w:val="28"/>
          <w:lang w:bidi="fa-IR"/>
        </w:rPr>
        <w:t>286</w:t>
      </w:r>
      <w:r>
        <w:rPr>
          <w:rFonts w:eastAsia="IRNazanin" w:cs="IRNazanin"/>
          <w:color w:val="111111"/>
          <w:sz w:val="28"/>
          <w:szCs w:val="28"/>
          <w:rtl w:val="true"/>
          <w:lang w:bidi="fa-IR"/>
        </w:rPr>
        <w:t>...</w:t>
      </w:r>
      <w:r>
        <w:rPr>
          <w:rFonts w:eastAsia="IRNazanin" w:cs="IRNazanin"/>
          <w:color w:val="111111"/>
          <w:sz w:val="28"/>
          <w:szCs w:val="28"/>
          <w:lang w:bidi="fa-IR"/>
        </w:rPr>
        <w:t>13</w:t>
      </w:r>
    </w:p>
    <w:p>
      <w:pPr>
        <w:pStyle w:val="BookText"/>
        <w:rPr/>
      </w:pP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باب الرجل ينقب البيت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239</w:t>
      </w:r>
    </w:p>
    <w:p>
      <w:pPr>
        <w:pStyle w:val="BookText"/>
        <w:rPr/>
      </w:pPr>
      <w:r>
        <w:rPr>
          <w:rFonts w:eastAsia="IRNazanin" w:cs="IRNazanin"/>
          <w:color w:val="111111"/>
          <w:sz w:val="28"/>
          <w:szCs w:val="28"/>
          <w:lang w:bidi="fa-IR"/>
        </w:rPr>
        <w:t>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 الاختلاس</w:t>
      </w:r>
      <w:r>
        <w:rPr>
          <w:rFonts w:eastAsia="IRNazanin" w:cs="IRNazanin"/>
          <w:color w:val="111111"/>
          <w:sz w:val="28"/>
          <w:szCs w:val="28"/>
          <w:rtl w:val="true"/>
          <w:lang w:bidi="fa-IR"/>
        </w:rPr>
        <w:t>....</w:t>
      </w:r>
      <w:r>
        <w:rPr>
          <w:rFonts w:eastAsia="IRNazanin" w:cs="IRNazanin"/>
          <w:color w:val="111111"/>
          <w:sz w:val="28"/>
          <w:szCs w:val="28"/>
          <w:lang w:bidi="fa-IR"/>
        </w:rPr>
        <w:t>290</w:t>
      </w:r>
      <w:r>
        <w:rPr>
          <w:rFonts w:eastAsia="IRNazanin" w:cs="IRNazanin"/>
          <w:color w:val="111111"/>
          <w:sz w:val="28"/>
          <w:szCs w:val="28"/>
          <w:rtl w:val="true"/>
          <w:lang w:bidi="fa-IR"/>
        </w:rPr>
        <w:t>...</w:t>
      </w:r>
      <w:r>
        <w:rPr>
          <w:rFonts w:eastAsia="IRNazanin" w:cs="IRNazanin"/>
          <w:color w:val="111111"/>
          <w:sz w:val="28"/>
          <w:szCs w:val="28"/>
          <w:lang w:bidi="fa-IR"/>
        </w:rPr>
        <w:t>1</w:t>
      </w:r>
    </w:p>
    <w:p>
      <w:pPr>
        <w:pStyle w:val="BookText"/>
        <w:rPr/>
      </w:pP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من سرق شيئا له منه نصيب</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p>
    <w:p>
      <w:pPr>
        <w:pStyle w:val="BookText"/>
        <w:rPr/>
      </w:pPr>
      <w:r>
        <w:rPr>
          <w:rFonts w:eastAsia="IRNazanin" w:cs="IRNazanin"/>
          <w:color w:val="111111"/>
          <w:sz w:val="28"/>
          <w:szCs w:val="28"/>
          <w:lang w:bidi="fa-IR"/>
        </w:rPr>
        <w:t>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 التجسس</w:t>
      </w:r>
      <w:r>
        <w:rPr>
          <w:rFonts w:eastAsia="IRNazanin" w:cs="IRNazanin"/>
          <w:color w:val="111111"/>
          <w:sz w:val="28"/>
          <w:szCs w:val="28"/>
          <w:rtl w:val="true"/>
          <w:lang w:bidi="fa-IR"/>
        </w:rPr>
        <w:t>....</w:t>
      </w:r>
      <w:r>
        <w:rPr>
          <w:rFonts w:eastAsia="IRNazanin" w:cs="IRNazanin"/>
          <w:color w:val="111111"/>
          <w:sz w:val="28"/>
          <w:szCs w:val="28"/>
          <w:lang w:bidi="fa-IR"/>
        </w:rPr>
        <w:t>291</w:t>
      </w:r>
      <w:r>
        <w:rPr>
          <w:rFonts w:eastAsia="IRNazanin" w:cs="IRNazanin"/>
          <w:color w:val="111111"/>
          <w:sz w:val="28"/>
          <w:szCs w:val="28"/>
          <w:rtl w:val="true"/>
          <w:lang w:bidi="fa-IR"/>
        </w:rPr>
        <w:t>...</w:t>
      </w:r>
      <w:r>
        <w:rPr>
          <w:rFonts w:eastAsia="IRNazanin" w:cs="IRNazanin"/>
          <w:color w:val="111111"/>
          <w:sz w:val="28"/>
          <w:szCs w:val="28"/>
          <w:lang w:bidi="fa-IR"/>
        </w:rPr>
        <w:t>1</w:t>
      </w:r>
    </w:p>
    <w:p>
      <w:pPr>
        <w:pStyle w:val="BookText"/>
        <w:rPr/>
      </w:pP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باب في كم تقطع يد السارق</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p>
    <w:p>
      <w:pPr>
        <w:pStyle w:val="BookText"/>
        <w:rPr/>
      </w:pP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باب دية الاعضاء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p>
    <w:p>
      <w:pPr>
        <w:pStyle w:val="BookText"/>
        <w:rPr/>
      </w:pP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باب القارضة و القامصة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p>
    <w:p>
      <w:pPr>
        <w:pStyle w:val="BookText"/>
        <w:rPr/>
      </w:pP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باب دية الراكب و السائق</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p>
    <w:p>
      <w:pPr>
        <w:pStyle w:val="BookText"/>
        <w:rPr/>
      </w:pP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باب اللطمة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p>
    <w:p>
      <w:pPr>
        <w:pStyle w:val="BookText"/>
        <w:rPr/>
      </w:pPr>
      <w:r>
        <w:rPr>
          <w:rFonts w:eastAsia="IRNazanin" w:cs="IRNazanin"/>
          <w:color w:val="111111"/>
          <w:sz w:val="28"/>
          <w:szCs w:val="28"/>
          <w:lang w:bidi="fa-IR"/>
        </w:rPr>
        <w:t>45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باب ما وقع فى البئر و المعدن</w:t>
      </w:r>
      <w:r>
        <w:rPr>
          <w:rFonts w:eastAsia="IRNazanin" w:cs="IRNazanin"/>
          <w:color w:val="111111"/>
          <w:sz w:val="28"/>
          <w:szCs w:val="28"/>
          <w:rtl w:val="true"/>
          <w:lang w:bidi="fa-IR"/>
        </w:rPr>
        <w:t>....</w:t>
      </w:r>
      <w:r>
        <w:rPr>
          <w:rFonts w:eastAsia="IRNazanin" w:cs="IRNazanin"/>
          <w:color w:val="111111"/>
          <w:sz w:val="28"/>
          <w:szCs w:val="28"/>
          <w:lang w:bidi="fa-IR"/>
        </w:rPr>
        <w:t>294</w:t>
      </w:r>
      <w:r>
        <w:rPr>
          <w:rFonts w:eastAsia="IRNazanin" w:cs="IRNazanin"/>
          <w:color w:val="111111"/>
          <w:sz w:val="28"/>
          <w:szCs w:val="28"/>
          <w:rtl w:val="true"/>
          <w:lang w:bidi="fa-IR"/>
        </w:rPr>
        <w:t>...</w:t>
      </w:r>
      <w:r>
        <w:rPr>
          <w:rFonts w:eastAsia="IRNazanin" w:cs="IRNazanin"/>
          <w:color w:val="111111"/>
          <w:sz w:val="28"/>
          <w:szCs w:val="28"/>
          <w:lang w:bidi="fa-IR"/>
        </w:rPr>
        <w:t>1</w:t>
      </w:r>
    </w:p>
    <w:p>
      <w:pPr>
        <w:pStyle w:val="BookText"/>
        <w:rPr/>
      </w:pP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باب ديات بني جذيمة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295</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p>
    <w:p>
      <w:pPr>
        <w:pStyle w:val="BookText"/>
        <w:rPr/>
      </w:pP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باب دية جماعة قتلوا معا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297</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p>
    <w:p>
      <w:pPr>
        <w:pStyle w:val="BookText"/>
        <w:rPr/>
      </w:pP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باب دية العبيد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298</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p>
    <w:p>
      <w:pPr>
        <w:pStyle w:val="BookText"/>
        <w:rPr/>
      </w:pPr>
      <w:r>
        <w:rPr>
          <w:rFonts w:ascii="Amiri" w:hAnsi="Amiri" w:eastAsia="Amiri" w:cs="Amiri"/>
          <w:color w:val="111111"/>
          <w:sz w:val="28"/>
          <w:sz w:val="28"/>
          <w:szCs w:val="28"/>
          <w:rtl w:val="true"/>
          <w:lang w:bidi="ar-SA"/>
        </w:rPr>
        <w:t>كتاب الوصية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300</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باب وصية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eastAsia="IRNazanin" w:cs="IRNazanin"/>
          <w:color w:val="111111"/>
          <w:sz w:val="28"/>
          <w:szCs w:val="28"/>
          <w:lang w:bidi="fa-IR"/>
        </w:rPr>
        <w:t>300</w:t>
      </w:r>
      <w:r>
        <w:rPr>
          <w:rFonts w:eastAsia="IRNazanin" w:cs="IRNazanin"/>
          <w:color w:val="111111"/>
          <w:sz w:val="28"/>
          <w:szCs w:val="28"/>
          <w:rtl w:val="true"/>
          <w:lang w:bidi="fa-IR"/>
        </w:rPr>
        <w:t>...</w:t>
      </w:r>
      <w:r>
        <w:rPr>
          <w:rFonts w:eastAsia="IRNazanin" w:cs="IRNazanin"/>
          <w:color w:val="111111"/>
          <w:sz w:val="28"/>
          <w:szCs w:val="28"/>
          <w:lang w:bidi="fa-IR"/>
        </w:rPr>
        <w:t>1</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وصية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من يوصى و له مال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305</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باب مقدار الوصية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307</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p>
    <w:p>
      <w:pPr>
        <w:sectPr>
          <w:footerReference w:type="default" r:id="rId51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ان الدين قبل الوصية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309</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العنوان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الصفحة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عدد الاحاديث</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انه لاوصية للقاتل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 اداء الامانات</w:t>
      </w:r>
      <w:r>
        <w:rPr>
          <w:rFonts w:eastAsia="IRNazanin" w:cs="IRNazanin"/>
          <w:color w:val="111111"/>
          <w:sz w:val="28"/>
          <w:szCs w:val="28"/>
          <w:rtl w:val="true"/>
          <w:lang w:bidi="fa-IR"/>
        </w:rPr>
        <w:t>....</w:t>
      </w:r>
      <w:r>
        <w:rPr>
          <w:rFonts w:eastAsia="IRNazanin" w:cs="IRNazanin"/>
          <w:color w:val="111111"/>
          <w:sz w:val="28"/>
          <w:szCs w:val="28"/>
          <w:lang w:bidi="fa-IR"/>
        </w:rPr>
        <w:t>312</w:t>
      </w:r>
      <w:r>
        <w:rPr>
          <w:rFonts w:eastAsia="IRNazanin" w:cs="IRNazanin"/>
          <w:color w:val="111111"/>
          <w:sz w:val="28"/>
          <w:szCs w:val="28"/>
          <w:rtl w:val="true"/>
          <w:lang w:bidi="fa-IR"/>
        </w:rPr>
        <w:t>...</w:t>
      </w:r>
      <w:r>
        <w:rPr>
          <w:rFonts w:eastAsia="IRNazanin" w:cs="IRNazanin"/>
          <w:color w:val="111111"/>
          <w:sz w:val="28"/>
          <w:szCs w:val="28"/>
          <w:lang w:bidi="fa-IR"/>
        </w:rPr>
        <w:t>1</w:t>
      </w:r>
    </w:p>
    <w:p>
      <w:pPr>
        <w:pStyle w:val="BookText"/>
        <w:rPr/>
      </w:pPr>
      <w:r>
        <w:rPr>
          <w:rFonts w:ascii="Amiri" w:hAnsi="Amiri" w:eastAsia="Amiri" w:cs="Amiri"/>
          <w:color w:val="111111"/>
          <w:sz w:val="28"/>
          <w:sz w:val="28"/>
          <w:szCs w:val="28"/>
          <w:rtl w:val="true"/>
          <w:lang w:bidi="ar-SA"/>
        </w:rPr>
        <w:t xml:space="preserve">كتاب الفرائض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313</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ميراث ذوى الارحام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47</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ميراث الجد والجدة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من لا يحجب</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326</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باب ميراث ابنة و مولى</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326</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ميراث ذوى السهام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327</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ميراث المجوس</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328</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باب ميراث المرتد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329</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ميراث الدية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ميراث الغرقي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باب ميراث المملوك</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335</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ميراث الخنثى</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336</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p>
    <w:p>
      <w:p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باب ميراث القاتل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337</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p>
    <w:p>
      <w:pPr>
        <w:pStyle w:val="BookText"/>
        <w:rPr/>
      </w:pP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ميراث المرجوم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338</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p>
    <w:p>
      <w:p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باب ميراث من قتل بالمعركة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339</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p>
    <w:p>
      <w:pPr>
        <w:pStyle w:val="BookText"/>
        <w:rPr/>
      </w:pP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باب الميراث بالولاء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p>
    <w:p>
      <w:pPr>
        <w:pStyle w:val="BookText"/>
        <w:rPr/>
      </w:pP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باب ميراث الجد والإخوة والاخوات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p>
    <w:p>
      <w:pPr>
        <w:pStyle w:val="BookText"/>
        <w:rPr/>
      </w:pP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ميراث الاخوة من الأم</w:t>
      </w:r>
    </w:p>
    <w:p>
      <w:pPr>
        <w:sectPr>
          <w:footerReference w:type="default" r:id="rId51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والإخوة من الاب والام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العنوان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الصفحة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عدد الاحاديث</w:t>
      </w:r>
    </w:p>
    <w:p>
      <w:pPr>
        <w:pStyle w:val="BookText"/>
        <w:rPr/>
      </w:pP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ميراث ولد الملاعنة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345</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p>
    <w:p>
      <w:pPr>
        <w:pStyle w:val="BookText"/>
        <w:rPr/>
      </w:pP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باب ميراث الخالة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347</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p>
    <w:p>
      <w:pPr>
        <w:pStyle w:val="BookText"/>
        <w:rPr/>
      </w:pP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باب ميراث الكافر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347</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p>
    <w:p>
      <w:pPr>
        <w:pStyle w:val="BookText"/>
        <w:rPr/>
      </w:pP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باب في الميراث</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348</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p>
    <w:p>
      <w:pPr>
        <w:pStyle w:val="BookText"/>
        <w:rPr/>
      </w:pPr>
      <w:r>
        <w:rPr>
          <w:rFonts w:ascii="Amiri" w:hAnsi="Amiri" w:eastAsia="Amiri" w:cs="Amiri"/>
          <w:color w:val="111111"/>
          <w:sz w:val="28"/>
          <w:sz w:val="28"/>
          <w:szCs w:val="28"/>
          <w:rtl w:val="true"/>
          <w:lang w:bidi="ar-SA"/>
        </w:rPr>
        <w:t>كتاب الجنائز</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349</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 المرض</w:t>
      </w:r>
      <w:r>
        <w:rPr>
          <w:rFonts w:eastAsia="IRNazanin" w:cs="IRNazanin"/>
          <w:color w:val="111111"/>
          <w:sz w:val="28"/>
          <w:szCs w:val="28"/>
          <w:rtl w:val="true"/>
          <w:lang w:bidi="fa-IR"/>
        </w:rPr>
        <w:t>....</w:t>
      </w:r>
      <w:r>
        <w:rPr>
          <w:rFonts w:eastAsia="IRNazanin" w:cs="IRNazanin"/>
          <w:color w:val="111111"/>
          <w:sz w:val="28"/>
          <w:szCs w:val="28"/>
          <w:lang w:bidi="fa-IR"/>
        </w:rPr>
        <w:t>349</w:t>
      </w:r>
      <w:r>
        <w:rPr>
          <w:rFonts w:eastAsia="IRNazanin" w:cs="IRNazanin"/>
          <w:color w:val="111111"/>
          <w:sz w:val="28"/>
          <w:szCs w:val="28"/>
          <w:rtl w:val="true"/>
          <w:lang w:bidi="fa-IR"/>
        </w:rPr>
        <w:t>...</w:t>
      </w:r>
      <w:r>
        <w:rPr>
          <w:rFonts w:eastAsia="IRNazanin" w:cs="IRNazanin"/>
          <w:color w:val="111111"/>
          <w:sz w:val="28"/>
          <w:szCs w:val="28"/>
          <w:lang w:bidi="fa-IR"/>
        </w:rPr>
        <w:t>3</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عيادة المريض</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 الإحتضار</w:t>
      </w:r>
      <w:r>
        <w:rPr>
          <w:rFonts w:eastAsia="IRNazanin" w:cs="IRNazanin"/>
          <w:color w:val="111111"/>
          <w:sz w:val="28"/>
          <w:szCs w:val="28"/>
          <w:rtl w:val="true"/>
          <w:lang w:bidi="fa-IR"/>
        </w:rPr>
        <w:t>....</w:t>
      </w:r>
      <w:r>
        <w:rPr>
          <w:rFonts w:eastAsia="IRNazanin" w:cs="IRNazanin"/>
          <w:color w:val="111111"/>
          <w:sz w:val="28"/>
          <w:szCs w:val="28"/>
          <w:lang w:bidi="fa-IR"/>
        </w:rPr>
        <w:t>357</w:t>
      </w:r>
      <w:r>
        <w:rPr>
          <w:rFonts w:eastAsia="IRNazanin" w:cs="IRNazanin"/>
          <w:color w:val="111111"/>
          <w:sz w:val="28"/>
          <w:szCs w:val="28"/>
          <w:rtl w:val="true"/>
          <w:lang w:bidi="fa-IR"/>
        </w:rPr>
        <w:t>...</w:t>
      </w:r>
      <w:r>
        <w:rPr>
          <w:rFonts w:eastAsia="IRNazanin" w:cs="IRNazanin"/>
          <w:color w:val="111111"/>
          <w:sz w:val="28"/>
          <w:szCs w:val="28"/>
          <w:lang w:bidi="fa-IR"/>
        </w:rPr>
        <w:t>1</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باب غسل الميت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358</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النظر إلى عورة الميت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باب الكفن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باب الحنوط</w:t>
      </w:r>
      <w:r>
        <w:rPr>
          <w:rFonts w:eastAsia="IRNazanin" w:cs="IRNazanin"/>
          <w:color w:val="111111"/>
          <w:sz w:val="28"/>
          <w:szCs w:val="28"/>
          <w:rtl w:val="true"/>
          <w:lang w:bidi="fa-IR"/>
        </w:rPr>
        <w:t>...</w:t>
      </w:r>
      <w:r>
        <w:rPr>
          <w:rFonts w:eastAsia="IRNazanin" w:cs="IRNazanin"/>
          <w:color w:val="111111"/>
          <w:sz w:val="28"/>
          <w:szCs w:val="28"/>
          <w:lang w:bidi="fa-IR"/>
        </w:rPr>
        <w:t>363</w:t>
      </w:r>
      <w:r>
        <w:rPr>
          <w:rFonts w:eastAsia="IRNazanin" w:cs="IRNazanin"/>
          <w:color w:val="111111"/>
          <w:sz w:val="28"/>
          <w:szCs w:val="28"/>
          <w:rtl w:val="true"/>
          <w:lang w:bidi="fa-IR"/>
        </w:rPr>
        <w:t>...</w:t>
      </w:r>
      <w:r>
        <w:rPr>
          <w:rFonts w:eastAsia="IRNazanin" w:cs="IRNazanin"/>
          <w:color w:val="111111"/>
          <w:sz w:val="28"/>
          <w:szCs w:val="28"/>
          <w:lang w:bidi="fa-IR"/>
        </w:rPr>
        <w:t>3</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 النعش</w:t>
      </w:r>
      <w:r>
        <w:rPr>
          <w:rFonts w:eastAsia="IRNazanin" w:cs="IRNazanin"/>
          <w:color w:val="111111"/>
          <w:sz w:val="28"/>
          <w:szCs w:val="28"/>
          <w:rtl w:val="true"/>
          <w:lang w:bidi="fa-IR"/>
        </w:rPr>
        <w:t>...</w:t>
      </w:r>
      <w:r>
        <w:rPr>
          <w:rFonts w:eastAsia="IRNazanin" w:cs="IRNazanin"/>
          <w:color w:val="111111"/>
          <w:sz w:val="28"/>
          <w:szCs w:val="28"/>
          <w:lang w:bidi="fa-IR"/>
        </w:rPr>
        <w:t>364</w:t>
      </w:r>
      <w:r>
        <w:rPr>
          <w:rFonts w:eastAsia="IRNazanin" w:cs="IRNazanin"/>
          <w:color w:val="111111"/>
          <w:sz w:val="28"/>
          <w:szCs w:val="28"/>
          <w:rtl w:val="true"/>
          <w:lang w:bidi="fa-IR"/>
        </w:rPr>
        <w:t>...</w:t>
      </w:r>
      <w:r>
        <w:rPr>
          <w:rFonts w:eastAsia="IRNazanin" w:cs="IRNazanin"/>
          <w:color w:val="111111"/>
          <w:sz w:val="28"/>
          <w:szCs w:val="28"/>
          <w:lang w:bidi="fa-IR"/>
        </w:rPr>
        <w:t>1</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الصلاة على الجنائز</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365</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التكبير على الجنائز</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369</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باب تشييع الجنازة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p>
    <w:p>
      <w:p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باب القيام للجنائز</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375</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w:t>
      </w:r>
    </w:p>
    <w:p>
      <w:pPr>
        <w:pStyle w:val="BookText"/>
        <w:rPr/>
      </w:pP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باب حمل الجنازة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379</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p>
    <w:p>
      <w:p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باب التعجل في حمل الجنازة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p>
    <w:p>
      <w:pPr>
        <w:pStyle w:val="BookText"/>
        <w:rPr/>
      </w:pP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النساء في تشييع الجنازة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p>
    <w:p>
      <w:pPr>
        <w:sectPr>
          <w:footerReference w:type="default" r:id="rId51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باب الصلاة على المرحوم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العنوان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الصفحة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عدد الاحاديث</w:t>
      </w:r>
    </w:p>
    <w:p>
      <w:pPr>
        <w:pStyle w:val="BookText"/>
        <w:rPr/>
      </w:pP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باب الشهيد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p>
    <w:p>
      <w:p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باب اللحد</w:t>
      </w:r>
      <w:r>
        <w:rPr>
          <w:rFonts w:eastAsia="IRNazanin" w:cs="IRNazanin"/>
          <w:color w:val="111111"/>
          <w:sz w:val="28"/>
          <w:szCs w:val="28"/>
          <w:rtl w:val="true"/>
          <w:lang w:bidi="fa-IR"/>
        </w:rPr>
        <w:t>....</w:t>
      </w:r>
      <w:r>
        <w:rPr>
          <w:rFonts w:eastAsia="IRNazanin" w:cs="IRNazanin"/>
          <w:color w:val="111111"/>
          <w:sz w:val="28"/>
          <w:szCs w:val="28"/>
          <w:lang w:bidi="fa-IR"/>
        </w:rPr>
        <w:t>384</w:t>
      </w:r>
      <w:r>
        <w:rPr>
          <w:rFonts w:eastAsia="IRNazanin" w:cs="IRNazanin"/>
          <w:color w:val="111111"/>
          <w:sz w:val="28"/>
          <w:szCs w:val="28"/>
          <w:rtl w:val="true"/>
          <w:lang w:bidi="fa-IR"/>
        </w:rPr>
        <w:t>...</w:t>
      </w:r>
      <w:r>
        <w:rPr>
          <w:rFonts w:eastAsia="IRNazanin" w:cs="IRNazanin"/>
          <w:color w:val="111111"/>
          <w:sz w:val="28"/>
          <w:szCs w:val="28"/>
          <w:lang w:bidi="fa-IR"/>
        </w:rPr>
        <w:t>1</w:t>
      </w:r>
    </w:p>
    <w:p>
      <w:pPr>
        <w:pStyle w:val="BookText"/>
        <w:rPr/>
      </w:pP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باب الدعاء عند ادلاء الميت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385</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p>
    <w:p>
      <w:pPr>
        <w:pStyle w:val="BookText"/>
        <w:rPr/>
      </w:pPr>
      <w:r>
        <w:rPr>
          <w:rFonts w:eastAsia="IRNazanin" w:cs="IRNazanin"/>
          <w:color w:val="111111"/>
          <w:sz w:val="28"/>
          <w:szCs w:val="28"/>
          <w:lang w:bidi="fa-IR"/>
        </w:rPr>
        <w:t>20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باب دخول القبر</w:t>
      </w:r>
      <w:r>
        <w:rPr>
          <w:rFonts w:eastAsia="IRNazanin" w:cs="IRNazanin"/>
          <w:color w:val="111111"/>
          <w:sz w:val="28"/>
          <w:szCs w:val="28"/>
          <w:rtl w:val="true"/>
          <w:lang w:bidi="fa-IR"/>
        </w:rPr>
        <w:t>....</w:t>
      </w:r>
      <w:r>
        <w:rPr>
          <w:rFonts w:eastAsia="IRNazanin" w:cs="IRNazanin"/>
          <w:color w:val="111111"/>
          <w:sz w:val="28"/>
          <w:szCs w:val="28"/>
          <w:lang w:bidi="fa-IR"/>
        </w:rPr>
        <w:t>387</w:t>
      </w:r>
      <w:r>
        <w:rPr>
          <w:rFonts w:eastAsia="IRNazanin" w:cs="IRNazanin"/>
          <w:color w:val="111111"/>
          <w:sz w:val="28"/>
          <w:szCs w:val="28"/>
          <w:rtl w:val="true"/>
          <w:lang w:bidi="fa-IR"/>
        </w:rPr>
        <w:t>...</w:t>
      </w:r>
      <w:r>
        <w:rPr>
          <w:rFonts w:eastAsia="IRNazanin" w:cs="IRNazanin"/>
          <w:color w:val="111111"/>
          <w:sz w:val="28"/>
          <w:szCs w:val="28"/>
          <w:lang w:bidi="fa-IR"/>
        </w:rPr>
        <w:t>3</w:t>
      </w:r>
    </w:p>
    <w:p>
      <w:pPr>
        <w:pStyle w:val="BookText"/>
        <w:rPr/>
      </w:pP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باب النياحة على الميت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389</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p>
    <w:p>
      <w:pPr>
        <w:pStyle w:val="BookText"/>
        <w:rPr/>
      </w:pP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الصبر و التعزية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p>
    <w:p>
      <w:pPr>
        <w:pStyle w:val="BookText"/>
        <w:rPr/>
      </w:pP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باب زيارة القبور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p>
    <w:p>
      <w:pPr>
        <w:pStyle w:val="BookText"/>
        <w:rPr/>
      </w:pPr>
      <w:r>
        <w:rPr>
          <w:rFonts w:ascii="IRNazanin" w:hAnsi="IRNazanin" w:eastAsia="IRNazanin"/>
          <w:color w:val="111111"/>
          <w:sz w:val="28"/>
          <w:sz w:val="28"/>
          <w:szCs w:val="28"/>
          <w:rtl w:val="true"/>
          <w:lang w:bidi="fa-IR"/>
        </w:rPr>
        <w:t>کتاب نسب أمير المؤمنين</w:t>
      </w:r>
    </w:p>
    <w:p>
      <w:pPr>
        <w:pStyle w:val="BookText"/>
        <w:rPr/>
      </w:pPr>
      <w:r>
        <w:rPr>
          <w:rFonts w:ascii="IRNazanin" w:hAnsi="IRNazanin" w:eastAsia="IRNazanin"/>
          <w:color w:val="111111"/>
          <w:sz w:val="28"/>
          <w:sz w:val="28"/>
          <w:szCs w:val="28"/>
          <w:rtl w:val="true"/>
          <w:lang w:bidi="fa-IR"/>
        </w:rPr>
        <w:t>احوال جده ،ابیه ،امه ،اخوانه، اخواته ،</w:t>
      </w:r>
    </w:p>
    <w:p>
      <w:pPr>
        <w:pStyle w:val="BookText"/>
        <w:rPr/>
      </w:pPr>
      <w:r>
        <w:rPr>
          <w:rFonts w:ascii="IRNazanin" w:hAnsi="IRNazanin" w:eastAsia="IRNazanin"/>
          <w:color w:val="111111"/>
          <w:sz w:val="28"/>
          <w:sz w:val="28"/>
          <w:szCs w:val="28"/>
          <w:rtl w:val="true"/>
          <w:lang w:bidi="fa-IR"/>
        </w:rPr>
        <w:t>اعمامه ،عماته ،ازواجه و اولاده</w:t>
      </w:r>
      <w:r>
        <w:rPr>
          <w:rFonts w:eastAsia="IRNazanin" w:cs="IRNazanin"/>
          <w:color w:val="111111"/>
          <w:sz w:val="28"/>
          <w:szCs w:val="28"/>
          <w:rtl w:val="true"/>
          <w:lang w:bidi="fa-IR"/>
        </w:rPr>
        <w:t>....</w:t>
      </w:r>
      <w:r>
        <w:rPr>
          <w:rFonts w:eastAsia="IRNazanin" w:cs="IRNazanin"/>
          <w:color w:val="111111"/>
          <w:sz w:val="28"/>
          <w:szCs w:val="28"/>
          <w:lang w:bidi="fa-IR"/>
        </w:rPr>
        <w:t>395</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باب اخبار عبدالمطلب</w:t>
      </w:r>
      <w:r>
        <w:rPr>
          <w:rFonts w:eastAsia="IRNazanin" w:cs="IRNazanin"/>
          <w:color w:val="111111"/>
          <w:sz w:val="28"/>
          <w:szCs w:val="28"/>
          <w:rtl w:val="true"/>
          <w:lang w:bidi="fa-IR"/>
        </w:rPr>
        <w:t>....</w:t>
      </w:r>
      <w:r>
        <w:rPr>
          <w:rFonts w:eastAsia="IRNazanin" w:cs="IRNazanin"/>
          <w:color w:val="111111"/>
          <w:sz w:val="28"/>
          <w:szCs w:val="28"/>
          <w:lang w:bidi="fa-IR"/>
        </w:rPr>
        <w:t>397</w:t>
      </w:r>
      <w:r>
        <w:rPr>
          <w:rFonts w:eastAsia="IRNazanin" w:cs="IRNazanin"/>
          <w:color w:val="111111"/>
          <w:sz w:val="28"/>
          <w:szCs w:val="28"/>
          <w:rtl w:val="true"/>
          <w:lang w:bidi="fa-IR"/>
        </w:rPr>
        <w:t>...</w:t>
      </w:r>
      <w:r>
        <w:rPr>
          <w:rFonts w:eastAsia="IRNazanin" w:cs="IRNazanin"/>
          <w:color w:val="111111"/>
          <w:sz w:val="28"/>
          <w:szCs w:val="28"/>
          <w:lang w:bidi="fa-IR"/>
        </w:rPr>
        <w:t>66</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اخبار أبي طالب</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452</w:t>
      </w:r>
    </w:p>
    <w:p>
      <w:pPr>
        <w:sectPr>
          <w:footerReference w:type="default" r:id="rId52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الجمع</w:t>
      </w:r>
      <w:r>
        <w:rPr>
          <w:rFonts w:eastAsia="IRNazanin" w:cs="IRNazanin"/>
          <w:color w:val="111111"/>
          <w:sz w:val="28"/>
          <w:szCs w:val="28"/>
          <w:rtl w:val="true"/>
          <w:lang w:bidi="fa-IR"/>
        </w:rPr>
        <w:t xml:space="preserve">: </w:t>
      </w:r>
      <w:r>
        <w:rPr>
          <w:rFonts w:eastAsia="IRNazanin" w:cs="IRNazanin"/>
          <w:color w:val="111111"/>
          <w:sz w:val="28"/>
          <w:szCs w:val="28"/>
          <w:lang w:bidi="fa-IR"/>
        </w:rPr>
        <w:t>1207</w:t>
      </w:r>
      <w:r>
        <w:rPr>
          <w:rFonts w:eastAsia="IRNazanin" w:cs="IRNazanin"/>
          <w:color w:val="111111"/>
          <w:sz w:val="28"/>
          <w:szCs w:val="28"/>
          <w:rtl w:val="true"/>
          <w:lang w:bidi="fa-IR"/>
        </w:rPr>
        <w:t xml:space="preserve"> </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521"/>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22"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523"/>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 w:name="Times New Roman">
    <w:charset w:val="01"/>
    <w:family w:val="roman"/>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228</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230</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232</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233</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234</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235</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236</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237</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238</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239</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240</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241</w:t>
    </w:r>
  </w:p>
</w:ftr>
</file>

<file path=word/footer2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242</w:t>
    </w:r>
  </w:p>
</w:ftr>
</file>

<file path=word/footer2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243</w:t>
    </w:r>
  </w:p>
</w:ftr>
</file>

<file path=word/footer2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244</w:t>
    </w:r>
  </w:p>
</w:ftr>
</file>

<file path=word/footer2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245</w:t>
    </w:r>
  </w:p>
</w:ftr>
</file>

<file path=word/footer2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246</w:t>
    </w:r>
  </w:p>
</w:ftr>
</file>

<file path=word/footer2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247</w:t>
    </w:r>
  </w:p>
</w:ftr>
</file>

<file path=word/footer2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248</w:t>
    </w:r>
  </w:p>
</w:ftr>
</file>

<file path=word/footer2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249</w:t>
    </w:r>
  </w:p>
</w:ftr>
</file>

<file path=word/footer2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250</w:t>
    </w:r>
  </w:p>
</w:ftr>
</file>

<file path=word/footer2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251</w:t>
    </w:r>
  </w:p>
</w:ftr>
</file>

<file path=word/footer2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252</w:t>
    </w:r>
  </w:p>
</w:ftr>
</file>

<file path=word/footer2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253</w:t>
    </w:r>
  </w:p>
</w:ftr>
</file>

<file path=word/footer2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254</w:t>
    </w:r>
  </w:p>
</w:ftr>
</file>

<file path=word/footer2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255</w:t>
    </w:r>
  </w:p>
</w:ftr>
</file>

<file path=word/footer2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256</w:t>
    </w:r>
  </w:p>
</w:ftr>
</file>

<file path=word/footer2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257</w:t>
    </w:r>
  </w:p>
</w:ftr>
</file>

<file path=word/footer2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258</w:t>
    </w:r>
  </w:p>
</w:ftr>
</file>

<file path=word/footer2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259</w:t>
    </w:r>
  </w:p>
</w:ftr>
</file>

<file path=word/footer2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260</w:t>
    </w:r>
  </w:p>
</w:ftr>
</file>

<file path=word/footer2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261</w:t>
    </w:r>
  </w:p>
</w:ftr>
</file>

<file path=word/footer2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262</w:t>
    </w:r>
  </w:p>
</w:ftr>
</file>

<file path=word/footer2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263</w:t>
    </w:r>
  </w:p>
</w:ftr>
</file>

<file path=word/footer2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264</w:t>
    </w:r>
  </w:p>
</w:ftr>
</file>

<file path=word/footer2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265</w:t>
    </w:r>
  </w:p>
</w:ftr>
</file>

<file path=word/footer2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266</w:t>
    </w:r>
  </w:p>
</w:ftr>
</file>

<file path=word/footer2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267</w:t>
    </w:r>
  </w:p>
</w:ftr>
</file>

<file path=word/footer2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268</w:t>
    </w:r>
  </w:p>
</w:ftr>
</file>

<file path=word/footer2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269</w:t>
    </w:r>
  </w:p>
</w:ftr>
</file>

<file path=word/footer2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270</w:t>
    </w:r>
  </w:p>
</w:ftr>
</file>

<file path=word/footer2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271</w:t>
    </w:r>
  </w:p>
</w:ftr>
</file>

<file path=word/footer2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272</w:t>
    </w:r>
  </w:p>
</w:ftr>
</file>

<file path=word/footer2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273</w:t>
    </w:r>
  </w:p>
</w:ftr>
</file>

<file path=word/footer2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274</w:t>
    </w:r>
  </w:p>
</w:ftr>
</file>

<file path=word/footer2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275</w:t>
    </w:r>
  </w:p>
</w:ftr>
</file>

<file path=word/footer2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276</w:t>
    </w:r>
  </w:p>
</w:ftr>
</file>

<file path=word/footer2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277</w:t>
    </w:r>
  </w:p>
</w:ftr>
</file>

<file path=word/footer2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278</w:t>
    </w:r>
  </w:p>
</w:ftr>
</file>

<file path=word/footer2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279</w:t>
    </w:r>
  </w:p>
</w:ftr>
</file>

<file path=word/footer2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280</w:t>
    </w:r>
  </w:p>
</w:ftr>
</file>

<file path=word/footer2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281</w:t>
    </w:r>
  </w:p>
</w:ftr>
</file>

<file path=word/footer2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282</w:t>
    </w:r>
  </w:p>
</w:ftr>
</file>

<file path=word/footer2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283</w:t>
    </w:r>
  </w:p>
</w:ftr>
</file>

<file path=word/footer2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284</w:t>
    </w:r>
  </w:p>
</w:ftr>
</file>

<file path=word/footer2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285</w:t>
    </w:r>
  </w:p>
</w:ftr>
</file>

<file path=word/footer2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286</w:t>
    </w:r>
  </w:p>
</w:ftr>
</file>

<file path=word/footer2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287</w:t>
    </w:r>
  </w:p>
</w:ftr>
</file>

<file path=word/footer2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288</w:t>
    </w:r>
  </w:p>
</w:ftr>
</file>

<file path=word/footer2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289</w:t>
    </w:r>
  </w:p>
</w:ftr>
</file>

<file path=word/footer2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290</w:t>
    </w:r>
  </w:p>
</w:ftr>
</file>

<file path=word/footer2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291</w:t>
    </w:r>
  </w:p>
</w:ftr>
</file>

<file path=word/footer2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292</w:t>
    </w:r>
  </w:p>
</w:ftr>
</file>

<file path=word/footer2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293</w:t>
    </w:r>
  </w:p>
</w:ftr>
</file>

<file path=word/footer2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294</w:t>
    </w:r>
  </w:p>
</w:ftr>
</file>

<file path=word/footer2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295</w:t>
    </w:r>
  </w:p>
</w:ftr>
</file>

<file path=word/footer2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296</w:t>
    </w:r>
  </w:p>
</w:ftr>
</file>

<file path=word/footer2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297</w:t>
    </w:r>
  </w:p>
</w:ftr>
</file>

<file path=word/footer2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298</w:t>
    </w:r>
  </w:p>
</w:ftr>
</file>

<file path=word/footer2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299</w:t>
    </w:r>
  </w:p>
</w:ftr>
</file>

<file path=word/footer3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300</w:t>
    </w:r>
  </w:p>
</w:ftr>
</file>

<file path=word/footer3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301</w:t>
    </w:r>
  </w:p>
</w:ftr>
</file>

<file path=word/footer3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302</w:t>
    </w:r>
  </w:p>
</w:ftr>
</file>

<file path=word/footer3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303</w:t>
    </w:r>
  </w:p>
</w:ftr>
</file>

<file path=word/footer3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304</w:t>
    </w:r>
  </w:p>
</w:ftr>
</file>

<file path=word/footer3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305</w:t>
    </w:r>
  </w:p>
</w:ftr>
</file>

<file path=word/footer3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306</w:t>
    </w:r>
  </w:p>
</w:ftr>
</file>

<file path=word/footer3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307</w:t>
    </w:r>
  </w:p>
</w:ftr>
</file>

<file path=word/footer3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308</w:t>
    </w:r>
  </w:p>
</w:ftr>
</file>

<file path=word/footer3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309</w:t>
    </w:r>
  </w:p>
</w:ftr>
</file>

<file path=word/footer3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310</w:t>
    </w:r>
  </w:p>
</w:ftr>
</file>

<file path=word/footer3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311</w:t>
    </w:r>
  </w:p>
</w:ftr>
</file>

<file path=word/footer3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312</w:t>
    </w:r>
  </w:p>
</w:ftr>
</file>

<file path=word/footer3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313</w:t>
    </w:r>
  </w:p>
</w:ftr>
</file>

<file path=word/footer3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314</w:t>
    </w:r>
  </w:p>
</w:ftr>
</file>

<file path=word/footer3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315</w:t>
    </w:r>
  </w:p>
</w:ftr>
</file>

<file path=word/footer3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316</w:t>
    </w:r>
  </w:p>
</w:ftr>
</file>

<file path=word/footer3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317</w:t>
    </w:r>
  </w:p>
</w:ftr>
</file>

<file path=word/footer3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318</w:t>
    </w:r>
  </w:p>
</w:ftr>
</file>

<file path=word/footer3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319</w:t>
    </w:r>
  </w:p>
</w:ftr>
</file>

<file path=word/footer3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320</w:t>
    </w:r>
  </w:p>
</w:ftr>
</file>

<file path=word/footer3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321</w:t>
    </w:r>
  </w:p>
</w:ftr>
</file>

<file path=word/footer3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322</w:t>
    </w:r>
  </w:p>
</w:ftr>
</file>

<file path=word/footer3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323</w:t>
    </w:r>
  </w:p>
</w:ftr>
</file>

<file path=word/footer3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324</w:t>
    </w:r>
  </w:p>
</w:ftr>
</file>

<file path=word/footer3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325</w:t>
    </w:r>
  </w:p>
</w:ftr>
</file>

<file path=word/footer3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326</w:t>
    </w:r>
  </w:p>
</w:ftr>
</file>

<file path=word/footer3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327</w:t>
    </w:r>
  </w:p>
</w:ftr>
</file>

<file path=word/footer3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328</w:t>
    </w:r>
  </w:p>
</w:ftr>
</file>

<file path=word/footer3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329</w:t>
    </w:r>
  </w:p>
</w:ftr>
</file>

<file path=word/footer3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330</w:t>
    </w:r>
  </w:p>
</w:ftr>
</file>

<file path=word/footer3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331</w:t>
    </w:r>
  </w:p>
</w:ftr>
</file>

<file path=word/footer3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332</w:t>
    </w:r>
  </w:p>
</w:ftr>
</file>

<file path=word/footer3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333</w:t>
    </w:r>
  </w:p>
</w:ftr>
</file>

<file path=word/footer3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334</w:t>
    </w:r>
  </w:p>
</w:ftr>
</file>

<file path=word/footer3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335</w:t>
    </w:r>
  </w:p>
</w:ftr>
</file>

<file path=word/footer3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336</w:t>
    </w:r>
  </w:p>
</w:ftr>
</file>

<file path=word/footer3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337</w:t>
    </w:r>
  </w:p>
</w:ftr>
</file>

<file path=word/footer3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338</w:t>
    </w:r>
  </w:p>
</w:ftr>
</file>

<file path=word/footer3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339</w:t>
    </w:r>
  </w:p>
</w:ftr>
</file>

<file path=word/footer3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340</w:t>
    </w:r>
  </w:p>
</w:ftr>
</file>

<file path=word/footer3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341</w:t>
    </w:r>
  </w:p>
</w:ftr>
</file>

<file path=word/footer3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342</w:t>
    </w:r>
  </w:p>
</w:ftr>
</file>

<file path=word/footer3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343</w:t>
    </w:r>
  </w:p>
</w:ftr>
</file>

<file path=word/footer3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344</w:t>
    </w:r>
  </w:p>
</w:ftr>
</file>

<file path=word/footer3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345</w:t>
    </w:r>
  </w:p>
</w:ftr>
</file>

<file path=word/footer3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346</w:t>
    </w:r>
  </w:p>
</w:ftr>
</file>

<file path=word/footer3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347</w:t>
    </w:r>
  </w:p>
</w:ftr>
</file>

<file path=word/footer3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348</w:t>
    </w:r>
  </w:p>
</w:ftr>
</file>

<file path=word/footer3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349</w:t>
    </w:r>
  </w:p>
</w:ftr>
</file>

<file path=word/footer3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350</w:t>
    </w:r>
  </w:p>
</w:ftr>
</file>

<file path=word/footer3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351</w:t>
    </w:r>
  </w:p>
</w:ftr>
</file>

<file path=word/footer3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352</w:t>
    </w:r>
  </w:p>
</w:ftr>
</file>

<file path=word/footer3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353</w:t>
    </w:r>
  </w:p>
</w:ftr>
</file>

<file path=word/footer3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354</w:t>
    </w:r>
  </w:p>
</w:ftr>
</file>

<file path=word/footer3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355</w:t>
    </w:r>
  </w:p>
</w:ftr>
</file>

<file path=word/footer3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356</w:t>
    </w:r>
  </w:p>
</w:ftr>
</file>

<file path=word/footer3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357</w:t>
    </w:r>
  </w:p>
</w:ftr>
</file>

<file path=word/footer3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358</w:t>
    </w:r>
  </w:p>
</w:ftr>
</file>

<file path=word/footer3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359</w:t>
    </w:r>
  </w:p>
</w:ftr>
</file>

<file path=word/footer3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360</w:t>
    </w:r>
  </w:p>
</w:ftr>
</file>

<file path=word/footer3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361</w:t>
    </w:r>
  </w:p>
</w:ftr>
</file>

<file path=word/footer3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362</w:t>
    </w:r>
  </w:p>
</w:ftr>
</file>

<file path=word/footer3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363</w:t>
    </w:r>
  </w:p>
</w:ftr>
</file>

<file path=word/footer3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364</w:t>
    </w:r>
  </w:p>
</w:ftr>
</file>

<file path=word/footer3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365</w:t>
    </w:r>
  </w:p>
</w:ftr>
</file>

<file path=word/footer3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366</w:t>
    </w:r>
  </w:p>
</w:ftr>
</file>

<file path=word/footer3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367</w:t>
    </w:r>
  </w:p>
</w:ftr>
</file>

<file path=word/footer3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368</w:t>
    </w:r>
  </w:p>
</w:ftr>
</file>

<file path=word/footer3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369</w:t>
    </w:r>
  </w:p>
</w:ftr>
</file>

<file path=word/footer3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370</w:t>
    </w:r>
  </w:p>
</w:ftr>
</file>

<file path=word/footer3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371</w:t>
    </w:r>
  </w:p>
</w:ftr>
</file>

<file path=word/footer3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372</w:t>
    </w:r>
  </w:p>
</w:ftr>
</file>

<file path=word/footer3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373</w:t>
    </w:r>
  </w:p>
</w:ftr>
</file>

<file path=word/footer3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374</w:t>
    </w:r>
  </w:p>
</w:ftr>
</file>

<file path=word/footer3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375</w:t>
    </w:r>
  </w:p>
</w:ftr>
</file>

<file path=word/footer3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376</w:t>
    </w:r>
  </w:p>
</w:ftr>
</file>

<file path=word/footer3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377</w:t>
    </w:r>
  </w:p>
</w:ftr>
</file>

<file path=word/footer3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378</w:t>
    </w:r>
  </w:p>
</w:ftr>
</file>

<file path=word/footer3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379</w:t>
    </w:r>
  </w:p>
</w:ftr>
</file>

<file path=word/footer3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380</w:t>
    </w:r>
  </w:p>
</w:ftr>
</file>

<file path=word/footer3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381</w:t>
    </w:r>
  </w:p>
</w:ftr>
</file>

<file path=word/footer3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382</w:t>
    </w:r>
  </w:p>
</w:ftr>
</file>

<file path=word/footer3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383</w:t>
    </w:r>
  </w:p>
</w:ftr>
</file>

<file path=word/footer3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384</w:t>
    </w:r>
  </w:p>
</w:ftr>
</file>

<file path=word/footer3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385</w:t>
    </w:r>
  </w:p>
</w:ftr>
</file>

<file path=word/footer3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386</w:t>
    </w:r>
  </w:p>
</w:ftr>
</file>

<file path=word/footer3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387</w:t>
    </w:r>
  </w:p>
</w:ftr>
</file>

<file path=word/footer3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388</w:t>
    </w:r>
  </w:p>
</w:ftr>
</file>

<file path=word/footer3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389</w:t>
    </w:r>
  </w:p>
</w:ftr>
</file>

<file path=word/footer3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390</w:t>
    </w:r>
  </w:p>
</w:ftr>
</file>

<file path=word/footer3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391</w:t>
    </w:r>
  </w:p>
</w:ftr>
</file>

<file path=word/footer3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392</w:t>
    </w:r>
  </w:p>
</w:ftr>
</file>

<file path=word/footer3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393</w:t>
    </w:r>
  </w:p>
</w:ftr>
</file>

<file path=word/footer3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394</w:t>
    </w:r>
  </w:p>
</w:ftr>
</file>

<file path=word/footer3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395</w:t>
    </w:r>
  </w:p>
</w:ftr>
</file>

<file path=word/footer3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396</w:t>
    </w:r>
  </w:p>
</w:ftr>
</file>

<file path=word/footer3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397</w:t>
    </w:r>
  </w:p>
</w:ftr>
</file>

<file path=word/footer3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398</w:t>
    </w:r>
  </w:p>
</w:ftr>
</file>

<file path=word/footer3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399</w:t>
    </w:r>
  </w:p>
</w:ftr>
</file>

<file path=word/footer4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400</w:t>
    </w:r>
  </w:p>
</w:ftr>
</file>

<file path=word/footer4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401</w:t>
    </w:r>
  </w:p>
</w:ftr>
</file>

<file path=word/footer4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402</w:t>
    </w:r>
  </w:p>
</w:ftr>
</file>

<file path=word/footer4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403</w:t>
    </w:r>
  </w:p>
</w:ftr>
</file>

<file path=word/footer4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404</w:t>
    </w:r>
  </w:p>
</w:ftr>
</file>

<file path=word/footer4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405</w:t>
    </w:r>
  </w:p>
</w:ftr>
</file>

<file path=word/footer4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406</w:t>
    </w:r>
  </w:p>
</w:ftr>
</file>

<file path=word/footer4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407</w:t>
    </w:r>
  </w:p>
</w:ftr>
</file>

<file path=word/footer4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408</w:t>
    </w:r>
  </w:p>
</w:ftr>
</file>

<file path=word/footer4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409</w:t>
    </w:r>
  </w:p>
</w:ftr>
</file>

<file path=word/footer4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410</w:t>
    </w:r>
  </w:p>
</w:ftr>
</file>

<file path=word/footer4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411</w:t>
    </w:r>
  </w:p>
</w:ftr>
</file>

<file path=word/footer4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412</w:t>
    </w:r>
  </w:p>
</w:ftr>
</file>

<file path=word/footer4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413</w:t>
    </w:r>
  </w:p>
</w:ftr>
</file>

<file path=word/footer4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414</w:t>
    </w:r>
  </w:p>
</w:ftr>
</file>

<file path=word/footer4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415</w:t>
    </w:r>
  </w:p>
</w:ftr>
</file>

<file path=word/footer4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416</w:t>
    </w:r>
  </w:p>
</w:ftr>
</file>

<file path=word/footer4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417</w:t>
    </w:r>
  </w:p>
</w:ftr>
</file>

<file path=word/footer4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418</w:t>
    </w:r>
  </w:p>
</w:ftr>
</file>

<file path=word/footer4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419</w:t>
    </w:r>
  </w:p>
</w:ftr>
</file>

<file path=word/footer4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420</w:t>
    </w:r>
  </w:p>
</w:ftr>
</file>

<file path=word/footer4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421</w:t>
    </w:r>
  </w:p>
</w:ftr>
</file>

<file path=word/footer4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422</w:t>
    </w:r>
  </w:p>
</w:ftr>
</file>

<file path=word/footer4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423</w:t>
    </w:r>
  </w:p>
</w:ftr>
</file>

<file path=word/footer4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424</w:t>
    </w:r>
  </w:p>
</w:ftr>
</file>

<file path=word/footer4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425</w:t>
    </w:r>
  </w:p>
</w:ftr>
</file>

<file path=word/footer4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426</w:t>
    </w:r>
  </w:p>
</w:ftr>
</file>

<file path=word/footer4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427</w:t>
    </w:r>
  </w:p>
</w:ftr>
</file>

<file path=word/footer4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428</w:t>
    </w:r>
  </w:p>
</w:ftr>
</file>

<file path=word/footer4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429</w:t>
    </w:r>
  </w:p>
</w:ftr>
</file>

<file path=word/footer4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430</w:t>
    </w:r>
  </w:p>
</w:ftr>
</file>

<file path=word/footer4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431</w:t>
    </w:r>
  </w:p>
</w:ftr>
</file>

<file path=word/footer4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432</w:t>
    </w:r>
  </w:p>
</w:ftr>
</file>

<file path=word/footer4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433</w:t>
    </w:r>
  </w:p>
</w:ftr>
</file>

<file path=word/footer4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434</w:t>
    </w:r>
  </w:p>
</w:ftr>
</file>

<file path=word/footer4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435</w:t>
    </w:r>
  </w:p>
</w:ftr>
</file>

<file path=word/footer4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436</w:t>
    </w:r>
  </w:p>
</w:ftr>
</file>

<file path=word/footer4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437</w:t>
    </w:r>
  </w:p>
</w:ftr>
</file>

<file path=word/footer4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438</w:t>
    </w:r>
  </w:p>
</w:ftr>
</file>

<file path=word/footer4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439</w:t>
    </w:r>
  </w:p>
</w:ftr>
</file>

<file path=word/footer4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440</w:t>
    </w:r>
  </w:p>
</w:ftr>
</file>

<file path=word/footer4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441</w:t>
    </w:r>
  </w:p>
</w:ftr>
</file>

<file path=word/footer4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442</w:t>
    </w:r>
  </w:p>
</w:ftr>
</file>

<file path=word/footer4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443</w:t>
    </w:r>
  </w:p>
</w:ftr>
</file>

<file path=word/footer4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444</w:t>
    </w:r>
  </w:p>
</w:ftr>
</file>

<file path=word/footer4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445</w:t>
    </w:r>
  </w:p>
</w:ftr>
</file>

<file path=word/footer4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446</w:t>
    </w:r>
  </w:p>
</w:ftr>
</file>

<file path=word/footer4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447</w:t>
    </w:r>
  </w:p>
</w:ftr>
</file>

<file path=word/footer4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448</w:t>
    </w:r>
  </w:p>
</w:ftr>
</file>

<file path=word/footer4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449</w:t>
    </w:r>
  </w:p>
</w:ftr>
</file>

<file path=word/footer4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450</w:t>
    </w:r>
  </w:p>
</w:ftr>
</file>

<file path=word/footer4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451</w:t>
    </w:r>
  </w:p>
</w:ftr>
</file>

<file path=word/footer4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452</w:t>
    </w:r>
  </w:p>
</w:ftr>
</file>

<file path=word/footer4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453</w:t>
    </w:r>
  </w:p>
</w:ftr>
</file>

<file path=word/footer4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454</w:t>
    </w:r>
  </w:p>
</w:ftr>
</file>

<file path=word/footer4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455</w:t>
    </w:r>
  </w:p>
</w:ftr>
</file>

<file path=word/footer4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456</w:t>
    </w:r>
  </w:p>
</w:ftr>
</file>

<file path=word/footer4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457</w:t>
    </w:r>
  </w:p>
</w:ftr>
</file>

<file path=word/footer4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458</w:t>
    </w:r>
  </w:p>
</w:ftr>
</file>

<file path=word/footer4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459</w:t>
    </w:r>
  </w:p>
</w:ftr>
</file>

<file path=word/footer4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460</w:t>
    </w:r>
  </w:p>
</w:ftr>
</file>

<file path=word/footer4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461</w:t>
    </w:r>
  </w:p>
</w:ftr>
</file>

<file path=word/footer4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462</w:t>
    </w:r>
  </w:p>
</w:ftr>
</file>

<file path=word/footer4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463</w:t>
    </w:r>
  </w:p>
</w:ftr>
</file>

<file path=word/footer4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464</w:t>
    </w:r>
  </w:p>
</w:ftr>
</file>

<file path=word/footer4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465</w:t>
    </w:r>
  </w:p>
</w:ftr>
</file>

<file path=word/footer4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466</w:t>
    </w:r>
  </w:p>
</w:ftr>
</file>

<file path=word/footer4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467</w:t>
    </w:r>
  </w:p>
</w:ftr>
</file>

<file path=word/footer4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468</w:t>
    </w:r>
  </w:p>
</w:ftr>
</file>

<file path=word/footer4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469</w:t>
    </w:r>
  </w:p>
</w:ftr>
</file>

<file path=word/footer4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470</w:t>
    </w:r>
  </w:p>
</w:ftr>
</file>

<file path=word/footer4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471</w:t>
    </w:r>
  </w:p>
</w:ftr>
</file>

<file path=word/footer4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472</w:t>
    </w:r>
  </w:p>
</w:ftr>
</file>

<file path=word/footer4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473</w:t>
    </w:r>
  </w:p>
</w:ftr>
</file>

<file path=word/footer4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474</w:t>
    </w:r>
  </w:p>
</w:ftr>
</file>

<file path=word/footer4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475</w:t>
    </w:r>
  </w:p>
</w:ftr>
</file>

<file path=word/footer4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476</w:t>
    </w:r>
  </w:p>
</w:ftr>
</file>

<file path=word/footer4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477</w:t>
    </w:r>
  </w:p>
</w:ftr>
</file>

<file path=word/footer4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478</w:t>
    </w:r>
  </w:p>
</w:ftr>
</file>

<file path=word/footer4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479</w:t>
    </w:r>
  </w:p>
</w:ftr>
</file>

<file path=word/footer4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480</w:t>
    </w:r>
  </w:p>
</w:ftr>
</file>

<file path=word/footer4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481</w:t>
    </w:r>
  </w:p>
</w:ftr>
</file>

<file path=word/footer4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482</w:t>
    </w:r>
  </w:p>
</w:ftr>
</file>

<file path=word/footer4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483</w:t>
    </w:r>
  </w:p>
</w:ftr>
</file>

<file path=word/footer4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484</w:t>
    </w:r>
  </w:p>
</w:ftr>
</file>

<file path=word/footer4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485</w:t>
    </w:r>
  </w:p>
</w:ftr>
</file>

<file path=word/footer4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486</w:t>
    </w:r>
  </w:p>
</w:ftr>
</file>

<file path=word/footer4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487</w:t>
    </w:r>
  </w:p>
</w:ftr>
</file>

<file path=word/footer4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488</w:t>
    </w:r>
  </w:p>
</w:ftr>
</file>

<file path=word/footer4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489</w:t>
    </w:r>
  </w:p>
</w:ftr>
</file>

<file path=word/footer4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490</w:t>
    </w:r>
  </w:p>
</w:ftr>
</file>

<file path=word/footer4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491</w:t>
    </w:r>
  </w:p>
</w:ftr>
</file>

<file path=word/footer4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492</w:t>
    </w:r>
  </w:p>
</w:ftr>
</file>

<file path=word/footer4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493</w:t>
    </w:r>
  </w:p>
</w:ftr>
</file>

<file path=word/footer4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494</w:t>
    </w:r>
  </w:p>
</w:ftr>
</file>

<file path=word/footer4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495</w:t>
    </w:r>
  </w:p>
</w:ftr>
</file>

<file path=word/footer4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496</w:t>
    </w:r>
  </w:p>
</w:ftr>
</file>

<file path=word/footer4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497</w:t>
    </w:r>
  </w:p>
</w:ftr>
</file>

<file path=word/footer4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498</w:t>
    </w:r>
  </w:p>
</w:ftr>
</file>

<file path=word/footer4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499</w:t>
    </w:r>
  </w:p>
</w:ftr>
</file>

<file path=word/footer5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500</w:t>
    </w:r>
  </w:p>
</w:ftr>
</file>

<file path=word/footer5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501</w:t>
    </w:r>
  </w:p>
</w:ftr>
</file>

<file path=word/footer5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502</w:t>
    </w:r>
  </w:p>
</w:ftr>
</file>

<file path=word/footer5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503</w:t>
    </w:r>
  </w:p>
</w:ftr>
</file>

<file path=word/footer5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504</w:t>
    </w:r>
  </w:p>
</w:ftr>
</file>

<file path=word/footer5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505</w:t>
    </w:r>
  </w:p>
</w:ftr>
</file>

<file path=word/footer5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506</w:t>
    </w:r>
  </w:p>
</w:ftr>
</file>

<file path=word/footer5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507</w:t>
    </w:r>
  </w:p>
</w:ftr>
</file>

<file path=word/footer5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508</w:t>
    </w:r>
  </w:p>
</w:ftr>
</file>

<file path=word/footer5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509</w:t>
    </w:r>
  </w:p>
</w:ftr>
</file>

<file path=word/footer5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510</w:t>
    </w:r>
  </w:p>
</w:ftr>
</file>

<file path=word/footer5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511</w:t>
    </w:r>
  </w:p>
</w:ftr>
</file>

<file path=word/footer5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512</w:t>
    </w:r>
  </w:p>
</w:ftr>
</file>

<file path=word/footer5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513</w:t>
    </w:r>
  </w:p>
</w:ftr>
</file>

<file path=word/footer5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514</w:t>
    </w:r>
  </w:p>
</w:ftr>
</file>

<file path=word/footer5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515</w:t>
    </w:r>
  </w:p>
</w:ftr>
</file>

<file path=word/footer5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515</w:t>
    </w:r>
  </w:p>
</w:ftr>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footer" Target="footer198.xml"/><Relationship Id="rId204" Type="http://schemas.openxmlformats.org/officeDocument/2006/relationships/footer" Target="footer199.xml"/><Relationship Id="rId205" Type="http://schemas.openxmlformats.org/officeDocument/2006/relationships/footer" Target="footer200.xml"/><Relationship Id="rId206" Type="http://schemas.openxmlformats.org/officeDocument/2006/relationships/footer" Target="footer201.xml"/><Relationship Id="rId207" Type="http://schemas.openxmlformats.org/officeDocument/2006/relationships/footer" Target="footer202.xml"/><Relationship Id="rId208" Type="http://schemas.openxmlformats.org/officeDocument/2006/relationships/footer" Target="footer203.xml"/><Relationship Id="rId209" Type="http://schemas.openxmlformats.org/officeDocument/2006/relationships/footer" Target="footer204.xml"/><Relationship Id="rId210" Type="http://schemas.openxmlformats.org/officeDocument/2006/relationships/footer" Target="footer205.xml"/><Relationship Id="rId211" Type="http://schemas.openxmlformats.org/officeDocument/2006/relationships/footer" Target="footer206.xml"/><Relationship Id="rId212" Type="http://schemas.openxmlformats.org/officeDocument/2006/relationships/footer" Target="footer207.xml"/><Relationship Id="rId213" Type="http://schemas.openxmlformats.org/officeDocument/2006/relationships/footer" Target="footer208.xml"/><Relationship Id="rId214" Type="http://schemas.openxmlformats.org/officeDocument/2006/relationships/footer" Target="footer209.xml"/><Relationship Id="rId215" Type="http://schemas.openxmlformats.org/officeDocument/2006/relationships/footer" Target="footer210.xml"/><Relationship Id="rId216" Type="http://schemas.openxmlformats.org/officeDocument/2006/relationships/footer" Target="footer211.xml"/><Relationship Id="rId217" Type="http://schemas.openxmlformats.org/officeDocument/2006/relationships/footer" Target="footer212.xml"/><Relationship Id="rId218" Type="http://schemas.openxmlformats.org/officeDocument/2006/relationships/footer" Target="footer213.xml"/><Relationship Id="rId219" Type="http://schemas.openxmlformats.org/officeDocument/2006/relationships/footer" Target="footer214.xml"/><Relationship Id="rId220" Type="http://schemas.openxmlformats.org/officeDocument/2006/relationships/footer" Target="footer215.xml"/><Relationship Id="rId221" Type="http://schemas.openxmlformats.org/officeDocument/2006/relationships/footer" Target="footer216.xml"/><Relationship Id="rId222" Type="http://schemas.openxmlformats.org/officeDocument/2006/relationships/footer" Target="footer217.xml"/><Relationship Id="rId223" Type="http://schemas.openxmlformats.org/officeDocument/2006/relationships/footer" Target="footer218.xml"/><Relationship Id="rId224" Type="http://schemas.openxmlformats.org/officeDocument/2006/relationships/footer" Target="footer219.xml"/><Relationship Id="rId225" Type="http://schemas.openxmlformats.org/officeDocument/2006/relationships/footer" Target="footer220.xml"/><Relationship Id="rId226" Type="http://schemas.openxmlformats.org/officeDocument/2006/relationships/footer" Target="footer221.xml"/><Relationship Id="rId227" Type="http://schemas.openxmlformats.org/officeDocument/2006/relationships/footer" Target="footer222.xml"/><Relationship Id="rId228" Type="http://schemas.openxmlformats.org/officeDocument/2006/relationships/footer" Target="footer223.xml"/><Relationship Id="rId229" Type="http://schemas.openxmlformats.org/officeDocument/2006/relationships/footer" Target="footer224.xml"/><Relationship Id="rId230" Type="http://schemas.openxmlformats.org/officeDocument/2006/relationships/footer" Target="footer225.xml"/><Relationship Id="rId231" Type="http://schemas.openxmlformats.org/officeDocument/2006/relationships/footer" Target="footer226.xml"/><Relationship Id="rId232" Type="http://schemas.openxmlformats.org/officeDocument/2006/relationships/footer" Target="footer227.xml"/><Relationship Id="rId233" Type="http://schemas.openxmlformats.org/officeDocument/2006/relationships/footer" Target="footer228.xml"/><Relationship Id="rId234" Type="http://schemas.openxmlformats.org/officeDocument/2006/relationships/footer" Target="footer229.xml"/><Relationship Id="rId235" Type="http://schemas.openxmlformats.org/officeDocument/2006/relationships/footer" Target="footer230.xml"/><Relationship Id="rId236" Type="http://schemas.openxmlformats.org/officeDocument/2006/relationships/footer" Target="footer231.xml"/><Relationship Id="rId237" Type="http://schemas.openxmlformats.org/officeDocument/2006/relationships/footer" Target="footer232.xml"/><Relationship Id="rId238" Type="http://schemas.openxmlformats.org/officeDocument/2006/relationships/footer" Target="footer233.xml"/><Relationship Id="rId239" Type="http://schemas.openxmlformats.org/officeDocument/2006/relationships/footer" Target="footer234.xml"/><Relationship Id="rId240" Type="http://schemas.openxmlformats.org/officeDocument/2006/relationships/footer" Target="footer235.xml"/><Relationship Id="rId241" Type="http://schemas.openxmlformats.org/officeDocument/2006/relationships/footer" Target="footer236.xml"/><Relationship Id="rId242" Type="http://schemas.openxmlformats.org/officeDocument/2006/relationships/footer" Target="footer237.xml"/><Relationship Id="rId243" Type="http://schemas.openxmlformats.org/officeDocument/2006/relationships/footer" Target="footer238.xml"/><Relationship Id="rId244" Type="http://schemas.openxmlformats.org/officeDocument/2006/relationships/footer" Target="footer239.xml"/><Relationship Id="rId245" Type="http://schemas.openxmlformats.org/officeDocument/2006/relationships/footer" Target="footer240.xml"/><Relationship Id="rId246" Type="http://schemas.openxmlformats.org/officeDocument/2006/relationships/footer" Target="footer241.xml"/><Relationship Id="rId247" Type="http://schemas.openxmlformats.org/officeDocument/2006/relationships/footer" Target="footer242.xml"/><Relationship Id="rId248" Type="http://schemas.openxmlformats.org/officeDocument/2006/relationships/footer" Target="footer243.xml"/><Relationship Id="rId249" Type="http://schemas.openxmlformats.org/officeDocument/2006/relationships/footer" Target="footer244.xml"/><Relationship Id="rId250" Type="http://schemas.openxmlformats.org/officeDocument/2006/relationships/footer" Target="footer245.xml"/><Relationship Id="rId251" Type="http://schemas.openxmlformats.org/officeDocument/2006/relationships/footer" Target="footer246.xml"/><Relationship Id="rId252" Type="http://schemas.openxmlformats.org/officeDocument/2006/relationships/footer" Target="footer247.xml"/><Relationship Id="rId253" Type="http://schemas.openxmlformats.org/officeDocument/2006/relationships/footer" Target="footer248.xml"/><Relationship Id="rId254" Type="http://schemas.openxmlformats.org/officeDocument/2006/relationships/footer" Target="footer249.xml"/><Relationship Id="rId255" Type="http://schemas.openxmlformats.org/officeDocument/2006/relationships/footer" Target="footer250.xml"/><Relationship Id="rId256" Type="http://schemas.openxmlformats.org/officeDocument/2006/relationships/footer" Target="footer251.xml"/><Relationship Id="rId257" Type="http://schemas.openxmlformats.org/officeDocument/2006/relationships/footer" Target="footer252.xml"/><Relationship Id="rId258" Type="http://schemas.openxmlformats.org/officeDocument/2006/relationships/footer" Target="footer253.xml"/><Relationship Id="rId259" Type="http://schemas.openxmlformats.org/officeDocument/2006/relationships/footer" Target="footer254.xml"/><Relationship Id="rId260" Type="http://schemas.openxmlformats.org/officeDocument/2006/relationships/footer" Target="footer255.xml"/><Relationship Id="rId261" Type="http://schemas.openxmlformats.org/officeDocument/2006/relationships/footer" Target="footer256.xml"/><Relationship Id="rId262" Type="http://schemas.openxmlformats.org/officeDocument/2006/relationships/footer" Target="footer257.xml"/><Relationship Id="rId263" Type="http://schemas.openxmlformats.org/officeDocument/2006/relationships/footer" Target="footer258.xml"/><Relationship Id="rId264" Type="http://schemas.openxmlformats.org/officeDocument/2006/relationships/footer" Target="footer259.xml"/><Relationship Id="rId265" Type="http://schemas.openxmlformats.org/officeDocument/2006/relationships/footer" Target="footer260.xml"/><Relationship Id="rId266" Type="http://schemas.openxmlformats.org/officeDocument/2006/relationships/footer" Target="footer261.xml"/><Relationship Id="rId267" Type="http://schemas.openxmlformats.org/officeDocument/2006/relationships/footer" Target="footer262.xml"/><Relationship Id="rId268" Type="http://schemas.openxmlformats.org/officeDocument/2006/relationships/footer" Target="footer263.xml"/><Relationship Id="rId269" Type="http://schemas.openxmlformats.org/officeDocument/2006/relationships/footer" Target="footer264.xml"/><Relationship Id="rId270" Type="http://schemas.openxmlformats.org/officeDocument/2006/relationships/footer" Target="footer265.xml"/><Relationship Id="rId271" Type="http://schemas.openxmlformats.org/officeDocument/2006/relationships/footer" Target="footer266.xml"/><Relationship Id="rId272" Type="http://schemas.openxmlformats.org/officeDocument/2006/relationships/footer" Target="footer267.xml"/><Relationship Id="rId273" Type="http://schemas.openxmlformats.org/officeDocument/2006/relationships/footer" Target="footer268.xml"/><Relationship Id="rId274" Type="http://schemas.openxmlformats.org/officeDocument/2006/relationships/footer" Target="footer269.xml"/><Relationship Id="rId275" Type="http://schemas.openxmlformats.org/officeDocument/2006/relationships/footer" Target="footer270.xml"/><Relationship Id="rId276" Type="http://schemas.openxmlformats.org/officeDocument/2006/relationships/footer" Target="footer271.xml"/><Relationship Id="rId277" Type="http://schemas.openxmlformats.org/officeDocument/2006/relationships/footer" Target="footer272.xml"/><Relationship Id="rId278" Type="http://schemas.openxmlformats.org/officeDocument/2006/relationships/footer" Target="footer273.xml"/><Relationship Id="rId279" Type="http://schemas.openxmlformats.org/officeDocument/2006/relationships/footer" Target="footer274.xml"/><Relationship Id="rId280" Type="http://schemas.openxmlformats.org/officeDocument/2006/relationships/footer" Target="footer275.xml"/><Relationship Id="rId281" Type="http://schemas.openxmlformats.org/officeDocument/2006/relationships/footer" Target="footer276.xml"/><Relationship Id="rId282" Type="http://schemas.openxmlformats.org/officeDocument/2006/relationships/footer" Target="footer277.xml"/><Relationship Id="rId283" Type="http://schemas.openxmlformats.org/officeDocument/2006/relationships/footer" Target="footer278.xml"/><Relationship Id="rId284" Type="http://schemas.openxmlformats.org/officeDocument/2006/relationships/footer" Target="footer279.xml"/><Relationship Id="rId285" Type="http://schemas.openxmlformats.org/officeDocument/2006/relationships/footer" Target="footer280.xml"/><Relationship Id="rId286" Type="http://schemas.openxmlformats.org/officeDocument/2006/relationships/footer" Target="footer281.xml"/><Relationship Id="rId287" Type="http://schemas.openxmlformats.org/officeDocument/2006/relationships/footer" Target="footer282.xml"/><Relationship Id="rId288" Type="http://schemas.openxmlformats.org/officeDocument/2006/relationships/footer" Target="footer283.xml"/><Relationship Id="rId289" Type="http://schemas.openxmlformats.org/officeDocument/2006/relationships/footer" Target="footer284.xml"/><Relationship Id="rId290" Type="http://schemas.openxmlformats.org/officeDocument/2006/relationships/footer" Target="footer285.xml"/><Relationship Id="rId291" Type="http://schemas.openxmlformats.org/officeDocument/2006/relationships/footer" Target="footer286.xml"/><Relationship Id="rId292" Type="http://schemas.openxmlformats.org/officeDocument/2006/relationships/footer" Target="footer287.xml"/><Relationship Id="rId293" Type="http://schemas.openxmlformats.org/officeDocument/2006/relationships/footer" Target="footer288.xml"/><Relationship Id="rId294" Type="http://schemas.openxmlformats.org/officeDocument/2006/relationships/footer" Target="footer289.xml"/><Relationship Id="rId295" Type="http://schemas.openxmlformats.org/officeDocument/2006/relationships/footer" Target="footer290.xml"/><Relationship Id="rId296" Type="http://schemas.openxmlformats.org/officeDocument/2006/relationships/footer" Target="footer291.xml"/><Relationship Id="rId297" Type="http://schemas.openxmlformats.org/officeDocument/2006/relationships/footer" Target="footer292.xml"/><Relationship Id="rId298" Type="http://schemas.openxmlformats.org/officeDocument/2006/relationships/footer" Target="footer293.xml"/><Relationship Id="rId299" Type="http://schemas.openxmlformats.org/officeDocument/2006/relationships/footer" Target="footer294.xml"/><Relationship Id="rId300" Type="http://schemas.openxmlformats.org/officeDocument/2006/relationships/footer" Target="footer295.xml"/><Relationship Id="rId301" Type="http://schemas.openxmlformats.org/officeDocument/2006/relationships/footer" Target="footer296.xml"/><Relationship Id="rId302" Type="http://schemas.openxmlformats.org/officeDocument/2006/relationships/footer" Target="footer297.xml"/><Relationship Id="rId303" Type="http://schemas.openxmlformats.org/officeDocument/2006/relationships/footer" Target="footer298.xml"/><Relationship Id="rId304" Type="http://schemas.openxmlformats.org/officeDocument/2006/relationships/footer" Target="footer299.xml"/><Relationship Id="rId305" Type="http://schemas.openxmlformats.org/officeDocument/2006/relationships/footer" Target="footer300.xml"/><Relationship Id="rId306" Type="http://schemas.openxmlformats.org/officeDocument/2006/relationships/footer" Target="footer301.xml"/><Relationship Id="rId307" Type="http://schemas.openxmlformats.org/officeDocument/2006/relationships/footer" Target="footer302.xml"/><Relationship Id="rId308" Type="http://schemas.openxmlformats.org/officeDocument/2006/relationships/footer" Target="footer303.xml"/><Relationship Id="rId309" Type="http://schemas.openxmlformats.org/officeDocument/2006/relationships/footer" Target="footer304.xml"/><Relationship Id="rId310" Type="http://schemas.openxmlformats.org/officeDocument/2006/relationships/footer" Target="footer305.xml"/><Relationship Id="rId311" Type="http://schemas.openxmlformats.org/officeDocument/2006/relationships/footer" Target="footer306.xml"/><Relationship Id="rId312" Type="http://schemas.openxmlformats.org/officeDocument/2006/relationships/footer" Target="footer307.xml"/><Relationship Id="rId313" Type="http://schemas.openxmlformats.org/officeDocument/2006/relationships/footer" Target="footer308.xml"/><Relationship Id="rId314" Type="http://schemas.openxmlformats.org/officeDocument/2006/relationships/footer" Target="footer309.xml"/><Relationship Id="rId315" Type="http://schemas.openxmlformats.org/officeDocument/2006/relationships/footer" Target="footer310.xml"/><Relationship Id="rId316" Type="http://schemas.openxmlformats.org/officeDocument/2006/relationships/footer" Target="footer311.xml"/><Relationship Id="rId317" Type="http://schemas.openxmlformats.org/officeDocument/2006/relationships/footer" Target="footer312.xml"/><Relationship Id="rId318" Type="http://schemas.openxmlformats.org/officeDocument/2006/relationships/footer" Target="footer313.xml"/><Relationship Id="rId319" Type="http://schemas.openxmlformats.org/officeDocument/2006/relationships/footer" Target="footer314.xml"/><Relationship Id="rId320" Type="http://schemas.openxmlformats.org/officeDocument/2006/relationships/footer" Target="footer315.xml"/><Relationship Id="rId321" Type="http://schemas.openxmlformats.org/officeDocument/2006/relationships/footer" Target="footer316.xml"/><Relationship Id="rId322" Type="http://schemas.openxmlformats.org/officeDocument/2006/relationships/footer" Target="footer317.xml"/><Relationship Id="rId323" Type="http://schemas.openxmlformats.org/officeDocument/2006/relationships/footer" Target="footer318.xml"/><Relationship Id="rId324" Type="http://schemas.openxmlformats.org/officeDocument/2006/relationships/footer" Target="footer319.xml"/><Relationship Id="rId325" Type="http://schemas.openxmlformats.org/officeDocument/2006/relationships/footer" Target="footer320.xml"/><Relationship Id="rId326" Type="http://schemas.openxmlformats.org/officeDocument/2006/relationships/footer" Target="footer321.xml"/><Relationship Id="rId327" Type="http://schemas.openxmlformats.org/officeDocument/2006/relationships/footer" Target="footer322.xml"/><Relationship Id="rId328" Type="http://schemas.openxmlformats.org/officeDocument/2006/relationships/footer" Target="footer323.xml"/><Relationship Id="rId329" Type="http://schemas.openxmlformats.org/officeDocument/2006/relationships/footer" Target="footer324.xml"/><Relationship Id="rId330" Type="http://schemas.openxmlformats.org/officeDocument/2006/relationships/footer" Target="footer325.xml"/><Relationship Id="rId331" Type="http://schemas.openxmlformats.org/officeDocument/2006/relationships/footer" Target="footer326.xml"/><Relationship Id="rId332" Type="http://schemas.openxmlformats.org/officeDocument/2006/relationships/footer" Target="footer327.xml"/><Relationship Id="rId333" Type="http://schemas.openxmlformats.org/officeDocument/2006/relationships/footer" Target="footer328.xml"/><Relationship Id="rId334" Type="http://schemas.openxmlformats.org/officeDocument/2006/relationships/footer" Target="footer329.xml"/><Relationship Id="rId335" Type="http://schemas.openxmlformats.org/officeDocument/2006/relationships/footer" Target="footer330.xml"/><Relationship Id="rId336" Type="http://schemas.openxmlformats.org/officeDocument/2006/relationships/footer" Target="footer331.xml"/><Relationship Id="rId337" Type="http://schemas.openxmlformats.org/officeDocument/2006/relationships/footer" Target="footer332.xml"/><Relationship Id="rId338" Type="http://schemas.openxmlformats.org/officeDocument/2006/relationships/footer" Target="footer333.xml"/><Relationship Id="rId339" Type="http://schemas.openxmlformats.org/officeDocument/2006/relationships/footer" Target="footer334.xml"/><Relationship Id="rId340" Type="http://schemas.openxmlformats.org/officeDocument/2006/relationships/footer" Target="footer335.xml"/><Relationship Id="rId341" Type="http://schemas.openxmlformats.org/officeDocument/2006/relationships/footer" Target="footer336.xml"/><Relationship Id="rId342" Type="http://schemas.openxmlformats.org/officeDocument/2006/relationships/footer" Target="footer337.xml"/><Relationship Id="rId343" Type="http://schemas.openxmlformats.org/officeDocument/2006/relationships/footer" Target="footer338.xml"/><Relationship Id="rId344" Type="http://schemas.openxmlformats.org/officeDocument/2006/relationships/footer" Target="footer339.xml"/><Relationship Id="rId345" Type="http://schemas.openxmlformats.org/officeDocument/2006/relationships/footer" Target="footer340.xml"/><Relationship Id="rId346" Type="http://schemas.openxmlformats.org/officeDocument/2006/relationships/footer" Target="footer341.xml"/><Relationship Id="rId347" Type="http://schemas.openxmlformats.org/officeDocument/2006/relationships/footer" Target="footer342.xml"/><Relationship Id="rId348" Type="http://schemas.openxmlformats.org/officeDocument/2006/relationships/footer" Target="footer343.xml"/><Relationship Id="rId349" Type="http://schemas.openxmlformats.org/officeDocument/2006/relationships/footer" Target="footer344.xml"/><Relationship Id="rId350" Type="http://schemas.openxmlformats.org/officeDocument/2006/relationships/footer" Target="footer345.xml"/><Relationship Id="rId351" Type="http://schemas.openxmlformats.org/officeDocument/2006/relationships/footer" Target="footer346.xml"/><Relationship Id="rId352" Type="http://schemas.openxmlformats.org/officeDocument/2006/relationships/footer" Target="footer347.xml"/><Relationship Id="rId353" Type="http://schemas.openxmlformats.org/officeDocument/2006/relationships/footer" Target="footer348.xml"/><Relationship Id="rId354" Type="http://schemas.openxmlformats.org/officeDocument/2006/relationships/footer" Target="footer349.xml"/><Relationship Id="rId355" Type="http://schemas.openxmlformats.org/officeDocument/2006/relationships/footer" Target="footer350.xml"/><Relationship Id="rId356" Type="http://schemas.openxmlformats.org/officeDocument/2006/relationships/footer" Target="footer351.xml"/><Relationship Id="rId357" Type="http://schemas.openxmlformats.org/officeDocument/2006/relationships/footer" Target="footer352.xml"/><Relationship Id="rId358" Type="http://schemas.openxmlformats.org/officeDocument/2006/relationships/footer" Target="footer353.xml"/><Relationship Id="rId359" Type="http://schemas.openxmlformats.org/officeDocument/2006/relationships/footer" Target="footer354.xml"/><Relationship Id="rId360" Type="http://schemas.openxmlformats.org/officeDocument/2006/relationships/footer" Target="footer355.xml"/><Relationship Id="rId361" Type="http://schemas.openxmlformats.org/officeDocument/2006/relationships/footer" Target="footer356.xml"/><Relationship Id="rId362" Type="http://schemas.openxmlformats.org/officeDocument/2006/relationships/footer" Target="footer357.xml"/><Relationship Id="rId363" Type="http://schemas.openxmlformats.org/officeDocument/2006/relationships/footer" Target="footer358.xml"/><Relationship Id="rId364" Type="http://schemas.openxmlformats.org/officeDocument/2006/relationships/footer" Target="footer359.xml"/><Relationship Id="rId365" Type="http://schemas.openxmlformats.org/officeDocument/2006/relationships/footer" Target="footer360.xml"/><Relationship Id="rId366" Type="http://schemas.openxmlformats.org/officeDocument/2006/relationships/footer" Target="footer361.xml"/><Relationship Id="rId367" Type="http://schemas.openxmlformats.org/officeDocument/2006/relationships/footer" Target="footer362.xml"/><Relationship Id="rId368" Type="http://schemas.openxmlformats.org/officeDocument/2006/relationships/footer" Target="footer363.xml"/><Relationship Id="rId369" Type="http://schemas.openxmlformats.org/officeDocument/2006/relationships/footer" Target="footer364.xml"/><Relationship Id="rId370" Type="http://schemas.openxmlformats.org/officeDocument/2006/relationships/footer" Target="footer365.xml"/><Relationship Id="rId371" Type="http://schemas.openxmlformats.org/officeDocument/2006/relationships/footer" Target="footer366.xml"/><Relationship Id="rId372" Type="http://schemas.openxmlformats.org/officeDocument/2006/relationships/footer" Target="footer367.xml"/><Relationship Id="rId373" Type="http://schemas.openxmlformats.org/officeDocument/2006/relationships/footer" Target="footer368.xml"/><Relationship Id="rId374" Type="http://schemas.openxmlformats.org/officeDocument/2006/relationships/footer" Target="footer369.xml"/><Relationship Id="rId375" Type="http://schemas.openxmlformats.org/officeDocument/2006/relationships/footer" Target="footer370.xml"/><Relationship Id="rId376" Type="http://schemas.openxmlformats.org/officeDocument/2006/relationships/footer" Target="footer371.xml"/><Relationship Id="rId377" Type="http://schemas.openxmlformats.org/officeDocument/2006/relationships/footer" Target="footer372.xml"/><Relationship Id="rId378" Type="http://schemas.openxmlformats.org/officeDocument/2006/relationships/footer" Target="footer373.xml"/><Relationship Id="rId379" Type="http://schemas.openxmlformats.org/officeDocument/2006/relationships/footer" Target="footer374.xml"/><Relationship Id="rId380" Type="http://schemas.openxmlformats.org/officeDocument/2006/relationships/footer" Target="footer375.xml"/><Relationship Id="rId381" Type="http://schemas.openxmlformats.org/officeDocument/2006/relationships/footer" Target="footer376.xml"/><Relationship Id="rId382" Type="http://schemas.openxmlformats.org/officeDocument/2006/relationships/footer" Target="footer377.xml"/><Relationship Id="rId383" Type="http://schemas.openxmlformats.org/officeDocument/2006/relationships/footer" Target="footer378.xml"/><Relationship Id="rId384" Type="http://schemas.openxmlformats.org/officeDocument/2006/relationships/footer" Target="footer379.xml"/><Relationship Id="rId385" Type="http://schemas.openxmlformats.org/officeDocument/2006/relationships/footer" Target="footer380.xml"/><Relationship Id="rId386" Type="http://schemas.openxmlformats.org/officeDocument/2006/relationships/footer" Target="footer381.xml"/><Relationship Id="rId387" Type="http://schemas.openxmlformats.org/officeDocument/2006/relationships/footer" Target="footer382.xml"/><Relationship Id="rId388" Type="http://schemas.openxmlformats.org/officeDocument/2006/relationships/footer" Target="footer383.xml"/><Relationship Id="rId389" Type="http://schemas.openxmlformats.org/officeDocument/2006/relationships/footer" Target="footer384.xml"/><Relationship Id="rId390" Type="http://schemas.openxmlformats.org/officeDocument/2006/relationships/footer" Target="footer385.xml"/><Relationship Id="rId391" Type="http://schemas.openxmlformats.org/officeDocument/2006/relationships/footer" Target="footer386.xml"/><Relationship Id="rId392" Type="http://schemas.openxmlformats.org/officeDocument/2006/relationships/footer" Target="footer387.xml"/><Relationship Id="rId393" Type="http://schemas.openxmlformats.org/officeDocument/2006/relationships/footer" Target="footer388.xml"/><Relationship Id="rId394" Type="http://schemas.openxmlformats.org/officeDocument/2006/relationships/footer" Target="footer389.xml"/><Relationship Id="rId395" Type="http://schemas.openxmlformats.org/officeDocument/2006/relationships/footer" Target="footer390.xml"/><Relationship Id="rId396" Type="http://schemas.openxmlformats.org/officeDocument/2006/relationships/footer" Target="footer391.xml"/><Relationship Id="rId397" Type="http://schemas.openxmlformats.org/officeDocument/2006/relationships/footer" Target="footer392.xml"/><Relationship Id="rId398" Type="http://schemas.openxmlformats.org/officeDocument/2006/relationships/footer" Target="footer393.xml"/><Relationship Id="rId399" Type="http://schemas.openxmlformats.org/officeDocument/2006/relationships/footer" Target="footer394.xml"/><Relationship Id="rId400" Type="http://schemas.openxmlformats.org/officeDocument/2006/relationships/footer" Target="footer395.xml"/><Relationship Id="rId401" Type="http://schemas.openxmlformats.org/officeDocument/2006/relationships/footer" Target="footer396.xml"/><Relationship Id="rId402" Type="http://schemas.openxmlformats.org/officeDocument/2006/relationships/footer" Target="footer397.xml"/><Relationship Id="rId403" Type="http://schemas.openxmlformats.org/officeDocument/2006/relationships/footer" Target="footer398.xml"/><Relationship Id="rId404" Type="http://schemas.openxmlformats.org/officeDocument/2006/relationships/footer" Target="footer399.xml"/><Relationship Id="rId405" Type="http://schemas.openxmlformats.org/officeDocument/2006/relationships/footer" Target="footer400.xml"/><Relationship Id="rId406" Type="http://schemas.openxmlformats.org/officeDocument/2006/relationships/footer" Target="footer401.xml"/><Relationship Id="rId407" Type="http://schemas.openxmlformats.org/officeDocument/2006/relationships/footer" Target="footer402.xml"/><Relationship Id="rId408" Type="http://schemas.openxmlformats.org/officeDocument/2006/relationships/footer" Target="footer403.xml"/><Relationship Id="rId409" Type="http://schemas.openxmlformats.org/officeDocument/2006/relationships/footer" Target="footer404.xml"/><Relationship Id="rId410" Type="http://schemas.openxmlformats.org/officeDocument/2006/relationships/footer" Target="footer405.xml"/><Relationship Id="rId411" Type="http://schemas.openxmlformats.org/officeDocument/2006/relationships/footer" Target="footer406.xml"/><Relationship Id="rId412" Type="http://schemas.openxmlformats.org/officeDocument/2006/relationships/footer" Target="footer407.xml"/><Relationship Id="rId413" Type="http://schemas.openxmlformats.org/officeDocument/2006/relationships/footer" Target="footer408.xml"/><Relationship Id="rId414" Type="http://schemas.openxmlformats.org/officeDocument/2006/relationships/footer" Target="footer409.xml"/><Relationship Id="rId415" Type="http://schemas.openxmlformats.org/officeDocument/2006/relationships/footer" Target="footer410.xml"/><Relationship Id="rId416" Type="http://schemas.openxmlformats.org/officeDocument/2006/relationships/footer" Target="footer411.xml"/><Relationship Id="rId417" Type="http://schemas.openxmlformats.org/officeDocument/2006/relationships/footer" Target="footer412.xml"/><Relationship Id="rId418" Type="http://schemas.openxmlformats.org/officeDocument/2006/relationships/footer" Target="footer413.xml"/><Relationship Id="rId419" Type="http://schemas.openxmlformats.org/officeDocument/2006/relationships/footer" Target="footer414.xml"/><Relationship Id="rId420" Type="http://schemas.openxmlformats.org/officeDocument/2006/relationships/footer" Target="footer415.xml"/><Relationship Id="rId421" Type="http://schemas.openxmlformats.org/officeDocument/2006/relationships/footer" Target="footer416.xml"/><Relationship Id="rId422" Type="http://schemas.openxmlformats.org/officeDocument/2006/relationships/footer" Target="footer417.xml"/><Relationship Id="rId423" Type="http://schemas.openxmlformats.org/officeDocument/2006/relationships/footer" Target="footer418.xml"/><Relationship Id="rId424" Type="http://schemas.openxmlformats.org/officeDocument/2006/relationships/footer" Target="footer419.xml"/><Relationship Id="rId425" Type="http://schemas.openxmlformats.org/officeDocument/2006/relationships/footer" Target="footer420.xml"/><Relationship Id="rId426" Type="http://schemas.openxmlformats.org/officeDocument/2006/relationships/footer" Target="footer421.xml"/><Relationship Id="rId427" Type="http://schemas.openxmlformats.org/officeDocument/2006/relationships/footer" Target="footer422.xml"/><Relationship Id="rId428" Type="http://schemas.openxmlformats.org/officeDocument/2006/relationships/footer" Target="footer423.xml"/><Relationship Id="rId429" Type="http://schemas.openxmlformats.org/officeDocument/2006/relationships/footer" Target="footer424.xml"/><Relationship Id="rId430" Type="http://schemas.openxmlformats.org/officeDocument/2006/relationships/footer" Target="footer425.xml"/><Relationship Id="rId431" Type="http://schemas.openxmlformats.org/officeDocument/2006/relationships/footer" Target="footer426.xml"/><Relationship Id="rId432" Type="http://schemas.openxmlformats.org/officeDocument/2006/relationships/footer" Target="footer427.xml"/><Relationship Id="rId433" Type="http://schemas.openxmlformats.org/officeDocument/2006/relationships/footer" Target="footer428.xml"/><Relationship Id="rId434" Type="http://schemas.openxmlformats.org/officeDocument/2006/relationships/footer" Target="footer429.xml"/><Relationship Id="rId435" Type="http://schemas.openxmlformats.org/officeDocument/2006/relationships/footer" Target="footer430.xml"/><Relationship Id="rId436" Type="http://schemas.openxmlformats.org/officeDocument/2006/relationships/footer" Target="footer431.xml"/><Relationship Id="rId437" Type="http://schemas.openxmlformats.org/officeDocument/2006/relationships/footer" Target="footer432.xml"/><Relationship Id="rId438" Type="http://schemas.openxmlformats.org/officeDocument/2006/relationships/footer" Target="footer433.xml"/><Relationship Id="rId439" Type="http://schemas.openxmlformats.org/officeDocument/2006/relationships/footer" Target="footer434.xml"/><Relationship Id="rId440" Type="http://schemas.openxmlformats.org/officeDocument/2006/relationships/footer" Target="footer435.xml"/><Relationship Id="rId441" Type="http://schemas.openxmlformats.org/officeDocument/2006/relationships/footer" Target="footer436.xml"/><Relationship Id="rId442" Type="http://schemas.openxmlformats.org/officeDocument/2006/relationships/footer" Target="footer437.xml"/><Relationship Id="rId443" Type="http://schemas.openxmlformats.org/officeDocument/2006/relationships/footer" Target="footer438.xml"/><Relationship Id="rId444" Type="http://schemas.openxmlformats.org/officeDocument/2006/relationships/footer" Target="footer439.xml"/><Relationship Id="rId445" Type="http://schemas.openxmlformats.org/officeDocument/2006/relationships/footer" Target="footer440.xml"/><Relationship Id="rId446" Type="http://schemas.openxmlformats.org/officeDocument/2006/relationships/footer" Target="footer441.xml"/><Relationship Id="rId447" Type="http://schemas.openxmlformats.org/officeDocument/2006/relationships/footer" Target="footer442.xml"/><Relationship Id="rId448" Type="http://schemas.openxmlformats.org/officeDocument/2006/relationships/footer" Target="footer443.xml"/><Relationship Id="rId449" Type="http://schemas.openxmlformats.org/officeDocument/2006/relationships/footer" Target="footer444.xml"/><Relationship Id="rId450" Type="http://schemas.openxmlformats.org/officeDocument/2006/relationships/footer" Target="footer445.xml"/><Relationship Id="rId451" Type="http://schemas.openxmlformats.org/officeDocument/2006/relationships/footer" Target="footer446.xml"/><Relationship Id="rId452" Type="http://schemas.openxmlformats.org/officeDocument/2006/relationships/footer" Target="footer447.xml"/><Relationship Id="rId453" Type="http://schemas.openxmlformats.org/officeDocument/2006/relationships/footer" Target="footer448.xml"/><Relationship Id="rId454" Type="http://schemas.openxmlformats.org/officeDocument/2006/relationships/footer" Target="footer449.xml"/><Relationship Id="rId455" Type="http://schemas.openxmlformats.org/officeDocument/2006/relationships/footer" Target="footer450.xml"/><Relationship Id="rId456" Type="http://schemas.openxmlformats.org/officeDocument/2006/relationships/footer" Target="footer451.xml"/><Relationship Id="rId457" Type="http://schemas.openxmlformats.org/officeDocument/2006/relationships/footer" Target="footer452.xml"/><Relationship Id="rId458" Type="http://schemas.openxmlformats.org/officeDocument/2006/relationships/footer" Target="footer453.xml"/><Relationship Id="rId459" Type="http://schemas.openxmlformats.org/officeDocument/2006/relationships/footer" Target="footer454.xml"/><Relationship Id="rId460" Type="http://schemas.openxmlformats.org/officeDocument/2006/relationships/footer" Target="footer455.xml"/><Relationship Id="rId461" Type="http://schemas.openxmlformats.org/officeDocument/2006/relationships/footer" Target="footer456.xml"/><Relationship Id="rId462" Type="http://schemas.openxmlformats.org/officeDocument/2006/relationships/footer" Target="footer457.xml"/><Relationship Id="rId463" Type="http://schemas.openxmlformats.org/officeDocument/2006/relationships/footer" Target="footer458.xml"/><Relationship Id="rId464" Type="http://schemas.openxmlformats.org/officeDocument/2006/relationships/footer" Target="footer459.xml"/><Relationship Id="rId465" Type="http://schemas.openxmlformats.org/officeDocument/2006/relationships/footer" Target="footer460.xml"/><Relationship Id="rId466" Type="http://schemas.openxmlformats.org/officeDocument/2006/relationships/footer" Target="footer461.xml"/><Relationship Id="rId467" Type="http://schemas.openxmlformats.org/officeDocument/2006/relationships/footer" Target="footer462.xml"/><Relationship Id="rId468" Type="http://schemas.openxmlformats.org/officeDocument/2006/relationships/footer" Target="footer463.xml"/><Relationship Id="rId469" Type="http://schemas.openxmlformats.org/officeDocument/2006/relationships/footer" Target="footer464.xml"/><Relationship Id="rId470" Type="http://schemas.openxmlformats.org/officeDocument/2006/relationships/footer" Target="footer465.xml"/><Relationship Id="rId471" Type="http://schemas.openxmlformats.org/officeDocument/2006/relationships/footer" Target="footer466.xml"/><Relationship Id="rId472" Type="http://schemas.openxmlformats.org/officeDocument/2006/relationships/footer" Target="footer467.xml"/><Relationship Id="rId473" Type="http://schemas.openxmlformats.org/officeDocument/2006/relationships/footer" Target="footer468.xml"/><Relationship Id="rId474" Type="http://schemas.openxmlformats.org/officeDocument/2006/relationships/footer" Target="footer469.xml"/><Relationship Id="rId475" Type="http://schemas.openxmlformats.org/officeDocument/2006/relationships/footer" Target="footer470.xml"/><Relationship Id="rId476" Type="http://schemas.openxmlformats.org/officeDocument/2006/relationships/footer" Target="footer471.xml"/><Relationship Id="rId477" Type="http://schemas.openxmlformats.org/officeDocument/2006/relationships/footer" Target="footer472.xml"/><Relationship Id="rId478" Type="http://schemas.openxmlformats.org/officeDocument/2006/relationships/footer" Target="footer473.xml"/><Relationship Id="rId479" Type="http://schemas.openxmlformats.org/officeDocument/2006/relationships/footer" Target="footer474.xml"/><Relationship Id="rId480" Type="http://schemas.openxmlformats.org/officeDocument/2006/relationships/footer" Target="footer475.xml"/><Relationship Id="rId481" Type="http://schemas.openxmlformats.org/officeDocument/2006/relationships/footer" Target="footer476.xml"/><Relationship Id="rId482" Type="http://schemas.openxmlformats.org/officeDocument/2006/relationships/footer" Target="footer477.xml"/><Relationship Id="rId483" Type="http://schemas.openxmlformats.org/officeDocument/2006/relationships/footer" Target="footer478.xml"/><Relationship Id="rId484" Type="http://schemas.openxmlformats.org/officeDocument/2006/relationships/footer" Target="footer479.xml"/><Relationship Id="rId485" Type="http://schemas.openxmlformats.org/officeDocument/2006/relationships/footer" Target="footer480.xml"/><Relationship Id="rId486" Type="http://schemas.openxmlformats.org/officeDocument/2006/relationships/footer" Target="footer481.xml"/><Relationship Id="rId487" Type="http://schemas.openxmlformats.org/officeDocument/2006/relationships/footer" Target="footer482.xml"/><Relationship Id="rId488" Type="http://schemas.openxmlformats.org/officeDocument/2006/relationships/footer" Target="footer483.xml"/><Relationship Id="rId489" Type="http://schemas.openxmlformats.org/officeDocument/2006/relationships/footer" Target="footer484.xml"/><Relationship Id="rId490" Type="http://schemas.openxmlformats.org/officeDocument/2006/relationships/footer" Target="footer485.xml"/><Relationship Id="rId491" Type="http://schemas.openxmlformats.org/officeDocument/2006/relationships/footer" Target="footer486.xml"/><Relationship Id="rId492" Type="http://schemas.openxmlformats.org/officeDocument/2006/relationships/footer" Target="footer487.xml"/><Relationship Id="rId493" Type="http://schemas.openxmlformats.org/officeDocument/2006/relationships/footer" Target="footer488.xml"/><Relationship Id="rId494" Type="http://schemas.openxmlformats.org/officeDocument/2006/relationships/footer" Target="footer489.xml"/><Relationship Id="rId495" Type="http://schemas.openxmlformats.org/officeDocument/2006/relationships/footer" Target="footer490.xml"/><Relationship Id="rId496" Type="http://schemas.openxmlformats.org/officeDocument/2006/relationships/footer" Target="footer491.xml"/><Relationship Id="rId497" Type="http://schemas.openxmlformats.org/officeDocument/2006/relationships/footer" Target="footer492.xml"/><Relationship Id="rId498" Type="http://schemas.openxmlformats.org/officeDocument/2006/relationships/footer" Target="footer493.xml"/><Relationship Id="rId499" Type="http://schemas.openxmlformats.org/officeDocument/2006/relationships/footer" Target="footer494.xml"/><Relationship Id="rId500" Type="http://schemas.openxmlformats.org/officeDocument/2006/relationships/footer" Target="footer495.xml"/><Relationship Id="rId501" Type="http://schemas.openxmlformats.org/officeDocument/2006/relationships/footer" Target="footer496.xml"/><Relationship Id="rId502" Type="http://schemas.openxmlformats.org/officeDocument/2006/relationships/footer" Target="footer497.xml"/><Relationship Id="rId503" Type="http://schemas.openxmlformats.org/officeDocument/2006/relationships/footer" Target="footer498.xml"/><Relationship Id="rId504" Type="http://schemas.openxmlformats.org/officeDocument/2006/relationships/footer" Target="footer499.xml"/><Relationship Id="rId505" Type="http://schemas.openxmlformats.org/officeDocument/2006/relationships/footer" Target="footer500.xml"/><Relationship Id="rId506" Type="http://schemas.openxmlformats.org/officeDocument/2006/relationships/footer" Target="footer501.xml"/><Relationship Id="rId507" Type="http://schemas.openxmlformats.org/officeDocument/2006/relationships/footer" Target="footer502.xml"/><Relationship Id="rId508" Type="http://schemas.openxmlformats.org/officeDocument/2006/relationships/footer" Target="footer503.xml"/><Relationship Id="rId509" Type="http://schemas.openxmlformats.org/officeDocument/2006/relationships/footer" Target="footer504.xml"/><Relationship Id="rId510" Type="http://schemas.openxmlformats.org/officeDocument/2006/relationships/footer" Target="footer505.xml"/><Relationship Id="rId511" Type="http://schemas.openxmlformats.org/officeDocument/2006/relationships/footer" Target="footer506.xml"/><Relationship Id="rId512" Type="http://schemas.openxmlformats.org/officeDocument/2006/relationships/footer" Target="footer507.xml"/><Relationship Id="rId513" Type="http://schemas.openxmlformats.org/officeDocument/2006/relationships/footer" Target="footer508.xml"/><Relationship Id="rId514" Type="http://schemas.openxmlformats.org/officeDocument/2006/relationships/footer" Target="footer509.xml"/><Relationship Id="rId515" Type="http://schemas.openxmlformats.org/officeDocument/2006/relationships/footer" Target="footer510.xml"/><Relationship Id="rId516" Type="http://schemas.openxmlformats.org/officeDocument/2006/relationships/footer" Target="footer511.xml"/><Relationship Id="rId517" Type="http://schemas.openxmlformats.org/officeDocument/2006/relationships/footer" Target="footer512.xml"/><Relationship Id="rId518" Type="http://schemas.openxmlformats.org/officeDocument/2006/relationships/footer" Target="footer513.xml"/><Relationship Id="rId519" Type="http://schemas.openxmlformats.org/officeDocument/2006/relationships/footer" Target="footer514.xml"/><Relationship Id="rId520" Type="http://schemas.openxmlformats.org/officeDocument/2006/relationships/footer" Target="footer515.xml"/><Relationship Id="rId521" Type="http://schemas.openxmlformats.org/officeDocument/2006/relationships/image" Target="media/image2.jpeg"/><Relationship Id="rId522" Type="http://schemas.openxmlformats.org/officeDocument/2006/relationships/image" Target="media/image2.jpeg"/><Relationship Id="rId523" Type="http://schemas.openxmlformats.org/officeDocument/2006/relationships/footer" Target="footer516.xml"/><Relationship Id="rId524" Type="http://schemas.openxmlformats.org/officeDocument/2006/relationships/numbering" Target="numbering.xml"/><Relationship Id="rId525" Type="http://schemas.openxmlformats.org/officeDocument/2006/relationships/fontTable" Target="fontTable.xml"/><Relationship Id="rId526" Type="http://schemas.openxmlformats.org/officeDocument/2006/relationships/settings" Target="settings.xml"/><Relationship Id="rId527"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524</Pages>
  <Words>93159</Words>
  <Characters>380080</Characters>
  <CharactersWithSpaces>470353</CharactersWithSpaces>
  <Paragraphs>3399</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2026-08-25T14:17:53Z</dcterms:created>
  <dc:creator>ghaemiyeh.com</dc:creator>
  <dc:description/>
  <dc:language>en-US</dc:language>
  <cp:lastModifiedBy/>
  <dcterms:modified xsi:type="dcterms:W3CDTF">2026-08-25T17:48:05Z</dcterms:modified>
  <cp:revision>1</cp:revision>
  <dc:subject/>
  <dc:title>مسند الإمام أمیرالمؤمنین علی بن أبی طالب علیه السلام جلد 25</dc:title>
</cp:coreProperties>
</file>

<file path=docProps/custom.xml><?xml version="1.0" encoding="utf-8"?>
<Properties xmlns="http://schemas.openxmlformats.org/officeDocument/2006/custom-properties" xmlns:vt="http://schemas.openxmlformats.org/officeDocument/2006/docPropsVTypes"/>
</file>