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موضوعی لأمالی المشایخ الثلاثة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31505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33150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331509_1280447820">
            <w:r>
              <w:rPr>
                <w:webHidden/>
                <w:rStyle w:val="IndexLink"/>
                <w:rtl w:val="true"/>
              </w:rPr>
              <w:t>کتاب السما والعالم</w:t>
            </w:r>
            <w:r>
              <w:rPr>
                <w:rStyle w:val="IndexLink"/>
                <w:rtl w:val="true"/>
              </w:rPr>
              <w:tab/>
            </w:r>
            <w:r>
              <w:rPr>
                <w:rStyle w:val="IndexLink"/>
              </w:rPr>
              <w:t>12</w:t>
            </w:r>
          </w:hyperlink>
        </w:p>
        <w:p>
          <w:pPr>
            <w:pStyle w:val="Contents3"/>
            <w:tabs>
              <w:tab w:val="clear" w:pos="8459"/>
              <w:tab w:val="right" w:pos="9026" w:leader="dot"/>
            </w:tabs>
            <w:rPr/>
          </w:pPr>
          <w:hyperlink w:anchor="__RefHeading___Toc8331511_1280447820">
            <w:r>
              <w:rPr>
                <w:webHidden/>
                <w:rStyle w:val="IndexLink"/>
                <w:rtl w:val="true"/>
              </w:rPr>
              <w:t xml:space="preserve">باب </w:t>
            </w:r>
            <w:r>
              <w:rPr>
                <w:rStyle w:val="IndexLink"/>
              </w:rPr>
              <w:t>1</w:t>
            </w:r>
            <w:r>
              <w:rPr>
                <w:rStyle w:val="IndexLink"/>
                <w:rtl w:val="true"/>
              </w:rPr>
              <w:t xml:space="preserve"> </w:t>
            </w:r>
            <w:r>
              <w:rPr>
                <w:rStyle w:val="IndexLink"/>
                <w:rtl w:val="true"/>
              </w:rPr>
              <w:t>حدوث العالم وبدء خلقه</w:t>
            </w:r>
            <w:r>
              <w:rPr>
                <w:rStyle w:val="IndexLink"/>
                <w:rtl w:val="true"/>
              </w:rPr>
              <w:tab/>
            </w:r>
            <w:r>
              <w:rPr>
                <w:rStyle w:val="IndexLink"/>
              </w:rPr>
              <w:t>12</w:t>
            </w:r>
          </w:hyperlink>
        </w:p>
        <w:p>
          <w:pPr>
            <w:pStyle w:val="Contents3"/>
            <w:tabs>
              <w:tab w:val="clear" w:pos="8459"/>
              <w:tab w:val="right" w:pos="9026" w:leader="dot"/>
            </w:tabs>
            <w:rPr/>
          </w:pPr>
          <w:hyperlink w:anchor="__RefHeading___Toc8331513_1280447820">
            <w:r>
              <w:rPr>
                <w:webHidden/>
                <w:rStyle w:val="IndexLink"/>
                <w:rtl w:val="true"/>
              </w:rPr>
              <w:t xml:space="preserve">باب </w:t>
            </w:r>
            <w:r>
              <w:rPr>
                <w:rStyle w:val="IndexLink"/>
              </w:rPr>
              <w:t>2</w:t>
            </w:r>
            <w:r>
              <w:rPr>
                <w:rStyle w:val="IndexLink"/>
                <w:rtl w:val="true"/>
              </w:rPr>
              <w:t xml:space="preserve"> </w:t>
            </w:r>
            <w:r>
              <w:rPr>
                <w:rStyle w:val="IndexLink"/>
                <w:rtl w:val="true"/>
              </w:rPr>
              <w:t>الشمس والقمر</w:t>
            </w:r>
            <w:r>
              <w:rPr>
                <w:rStyle w:val="IndexLink"/>
                <w:rtl w:val="true"/>
              </w:rPr>
              <w:tab/>
            </w:r>
            <w:r>
              <w:rPr>
                <w:rStyle w:val="IndexLink"/>
              </w:rPr>
              <w:t>16</w:t>
            </w:r>
          </w:hyperlink>
        </w:p>
        <w:p>
          <w:pPr>
            <w:pStyle w:val="Contents3"/>
            <w:tabs>
              <w:tab w:val="clear" w:pos="8459"/>
              <w:tab w:val="right" w:pos="9026" w:leader="dot"/>
            </w:tabs>
            <w:rPr/>
          </w:pPr>
          <w:hyperlink w:anchor="__RefHeading___Toc8331515_1280447820">
            <w:r>
              <w:rPr>
                <w:webHidden/>
                <w:rStyle w:val="IndexLink"/>
                <w:rtl w:val="true"/>
              </w:rPr>
              <w:t xml:space="preserve">باب </w:t>
            </w:r>
            <w:r>
              <w:rPr>
                <w:rStyle w:val="IndexLink"/>
              </w:rPr>
              <w:t>3</w:t>
            </w:r>
            <w:r>
              <w:rPr>
                <w:rStyle w:val="IndexLink"/>
                <w:rtl w:val="true"/>
              </w:rPr>
              <w:t xml:space="preserve"> </w:t>
            </w:r>
            <w:r>
              <w:rPr>
                <w:rStyle w:val="IndexLink"/>
                <w:rtl w:val="true"/>
              </w:rPr>
              <w:t>علم النجوم</w:t>
            </w:r>
            <w:r>
              <w:rPr>
                <w:rStyle w:val="IndexLink"/>
                <w:rtl w:val="true"/>
              </w:rPr>
              <w:tab/>
            </w:r>
            <w:r>
              <w:rPr>
                <w:rStyle w:val="IndexLink"/>
              </w:rPr>
              <w:t>18</w:t>
            </w:r>
          </w:hyperlink>
        </w:p>
        <w:p>
          <w:pPr>
            <w:pStyle w:val="Contents3"/>
            <w:tabs>
              <w:tab w:val="clear" w:pos="8459"/>
              <w:tab w:val="right" w:pos="9026" w:leader="dot"/>
            </w:tabs>
            <w:rPr/>
          </w:pPr>
          <w:hyperlink w:anchor="__RefHeading___Toc8331517_1280447820">
            <w:r>
              <w:rPr>
                <w:webHidden/>
                <w:rStyle w:val="IndexLink"/>
                <w:rtl w:val="true"/>
              </w:rPr>
              <w:t xml:space="preserve">باب </w:t>
            </w:r>
            <w:r>
              <w:rPr>
                <w:rStyle w:val="IndexLink"/>
              </w:rPr>
              <w:t>4</w:t>
            </w:r>
            <w:r>
              <w:rPr>
                <w:rStyle w:val="IndexLink"/>
                <w:rtl w:val="true"/>
              </w:rPr>
              <w:t xml:space="preserve"> </w:t>
            </w:r>
            <w:r>
              <w:rPr>
                <w:rStyle w:val="IndexLink"/>
                <w:rtl w:val="true"/>
              </w:rPr>
              <w:t>ما ورد في الجبال ، وسبب الزلزلة وما يرتبط بذلك</w:t>
            </w:r>
            <w:r>
              <w:rPr>
                <w:rStyle w:val="IndexLink"/>
                <w:rtl w:val="true"/>
              </w:rPr>
              <w:tab/>
            </w:r>
            <w:r>
              <w:rPr>
                <w:rStyle w:val="IndexLink"/>
              </w:rPr>
              <w:t>20</w:t>
            </w:r>
          </w:hyperlink>
        </w:p>
        <w:p>
          <w:pPr>
            <w:pStyle w:val="Contents3"/>
            <w:tabs>
              <w:tab w:val="clear" w:pos="8459"/>
              <w:tab w:val="right" w:pos="9026" w:leader="dot"/>
            </w:tabs>
            <w:rPr/>
          </w:pPr>
          <w:hyperlink w:anchor="__RefHeading___Toc8331519_1280447820">
            <w:r>
              <w:rPr>
                <w:webHidden/>
                <w:rStyle w:val="IndexLink"/>
                <w:rtl w:val="true"/>
              </w:rPr>
              <w:t xml:space="preserve">باب </w:t>
            </w:r>
            <w:r>
              <w:rPr>
                <w:rStyle w:val="IndexLink"/>
              </w:rPr>
              <w:t>5</w:t>
            </w:r>
            <w:r>
              <w:rPr>
                <w:rStyle w:val="IndexLink"/>
                <w:rtl w:val="true"/>
              </w:rPr>
              <w:t xml:space="preserve"> </w:t>
            </w:r>
            <w:r>
              <w:rPr>
                <w:rStyle w:val="IndexLink"/>
                <w:rtl w:val="true"/>
              </w:rPr>
              <w:t>تحريم أكل الطين وما يحلّ أكله منه</w:t>
            </w:r>
            <w:r>
              <w:rPr>
                <w:rStyle w:val="IndexLink"/>
                <w:rtl w:val="true"/>
              </w:rPr>
              <w:tab/>
            </w:r>
            <w:r>
              <w:rPr>
                <w:rStyle w:val="IndexLink"/>
              </w:rPr>
              <w:t>22</w:t>
            </w:r>
          </w:hyperlink>
        </w:p>
        <w:p>
          <w:pPr>
            <w:pStyle w:val="Contents3"/>
            <w:tabs>
              <w:tab w:val="clear" w:pos="8459"/>
              <w:tab w:val="right" w:pos="9026" w:leader="dot"/>
            </w:tabs>
            <w:rPr/>
          </w:pPr>
          <w:hyperlink w:anchor="__RefHeading___Toc8331521_1280447820">
            <w:r>
              <w:rPr>
                <w:webHidden/>
                <w:rStyle w:val="IndexLink"/>
                <w:rtl w:val="true"/>
              </w:rPr>
              <w:t xml:space="preserve">باب </w:t>
            </w:r>
            <w:r>
              <w:rPr>
                <w:rStyle w:val="IndexLink"/>
              </w:rPr>
              <w:t>6</w:t>
            </w:r>
            <w:r>
              <w:rPr>
                <w:rStyle w:val="IndexLink"/>
                <w:rtl w:val="true"/>
              </w:rPr>
              <w:t xml:space="preserve"> </w:t>
            </w:r>
            <w:r>
              <w:rPr>
                <w:rStyle w:val="IndexLink"/>
                <w:rtl w:val="true"/>
              </w:rPr>
              <w:t>الممدوح من البلدان والمذموم منها</w:t>
            </w:r>
            <w:r>
              <w:rPr>
                <w:rStyle w:val="IndexLink"/>
                <w:rtl w:val="true"/>
              </w:rPr>
              <w:tab/>
            </w:r>
            <w:r>
              <w:rPr>
                <w:rStyle w:val="IndexLink"/>
              </w:rPr>
              <w:t>26</w:t>
            </w:r>
          </w:hyperlink>
        </w:p>
        <w:p>
          <w:pPr>
            <w:pStyle w:val="Contents3"/>
            <w:tabs>
              <w:tab w:val="clear" w:pos="8459"/>
              <w:tab w:val="right" w:pos="9026" w:leader="dot"/>
            </w:tabs>
            <w:rPr/>
          </w:pPr>
          <w:hyperlink w:anchor="__RefHeading___Toc8331523_1280447820">
            <w:r>
              <w:rPr>
                <w:webHidden/>
                <w:rStyle w:val="IndexLink"/>
                <w:rtl w:val="true"/>
              </w:rPr>
              <w:t xml:space="preserve">باب </w:t>
            </w:r>
            <w:r>
              <w:rPr>
                <w:rStyle w:val="IndexLink"/>
              </w:rPr>
              <w:t>7</w:t>
            </w:r>
            <w:r>
              <w:rPr>
                <w:rStyle w:val="IndexLink"/>
                <w:rtl w:val="true"/>
              </w:rPr>
              <w:t xml:space="preserve"> </w:t>
            </w:r>
            <w:r>
              <w:rPr>
                <w:rStyle w:val="IndexLink"/>
                <w:rtl w:val="true"/>
              </w:rPr>
              <w:t>ما ورد في الصاعقة</w:t>
            </w:r>
            <w:r>
              <w:rPr>
                <w:rStyle w:val="IndexLink"/>
                <w:rtl w:val="true"/>
              </w:rPr>
              <w:tab/>
            </w:r>
            <w:r>
              <w:rPr>
                <w:rStyle w:val="IndexLink"/>
              </w:rPr>
              <w:t>31</w:t>
            </w:r>
          </w:hyperlink>
        </w:p>
        <w:p>
          <w:pPr>
            <w:pStyle w:val="Contents3"/>
            <w:tabs>
              <w:tab w:val="clear" w:pos="8459"/>
              <w:tab w:val="right" w:pos="9026" w:leader="dot"/>
            </w:tabs>
            <w:rPr/>
          </w:pPr>
          <w:hyperlink w:anchor="__RefHeading___Toc8331525_1280447820">
            <w:r>
              <w:rPr>
                <w:webHidden/>
                <w:rStyle w:val="IndexLink"/>
                <w:rtl w:val="true"/>
              </w:rPr>
              <w:t xml:space="preserve">باب </w:t>
            </w:r>
            <w:r>
              <w:rPr>
                <w:rStyle w:val="IndexLink"/>
              </w:rPr>
              <w:t>8</w:t>
            </w:r>
            <w:r>
              <w:rPr>
                <w:rStyle w:val="IndexLink"/>
                <w:rtl w:val="true"/>
              </w:rPr>
              <w:t xml:space="preserve"> </w:t>
            </w:r>
            <w:r>
              <w:rPr>
                <w:rStyle w:val="IndexLink"/>
                <w:rtl w:val="true"/>
              </w:rPr>
              <w:t>ما ورد في الملائكة وصفاتهم وشؤونهم</w:t>
            </w:r>
            <w:r>
              <w:rPr>
                <w:rStyle w:val="IndexLink"/>
                <w:rtl w:val="true"/>
              </w:rPr>
              <w:tab/>
            </w:r>
            <w:r>
              <w:rPr>
                <w:rStyle w:val="IndexLink"/>
              </w:rPr>
              <w:t>33</w:t>
            </w:r>
          </w:hyperlink>
        </w:p>
        <w:p>
          <w:pPr>
            <w:pStyle w:val="Contents3"/>
            <w:tabs>
              <w:tab w:val="clear" w:pos="8459"/>
              <w:tab w:val="right" w:pos="9026" w:leader="dot"/>
            </w:tabs>
            <w:rPr/>
          </w:pPr>
          <w:hyperlink w:anchor="__RefHeading___Toc8331527_1280447820">
            <w:r>
              <w:rPr>
                <w:webHidden/>
                <w:rStyle w:val="IndexLink"/>
                <w:rtl w:val="true"/>
              </w:rPr>
              <w:t xml:space="preserve">باب </w:t>
            </w:r>
            <w:r>
              <w:rPr>
                <w:rStyle w:val="IndexLink"/>
              </w:rPr>
              <w:t>9</w:t>
            </w:r>
            <w:r>
              <w:rPr>
                <w:rStyle w:val="IndexLink"/>
                <w:rtl w:val="true"/>
              </w:rPr>
              <w:t xml:space="preserve"> </w:t>
            </w:r>
            <w:r>
              <w:rPr>
                <w:rStyle w:val="IndexLink"/>
                <w:rtl w:val="true"/>
              </w:rPr>
              <w:t>ما ورد في الجنّ</w:t>
            </w:r>
            <w:r>
              <w:rPr>
                <w:rStyle w:val="IndexLink"/>
                <w:rtl w:val="true"/>
              </w:rPr>
              <w:tab/>
            </w:r>
            <w:r>
              <w:rPr>
                <w:rStyle w:val="IndexLink"/>
              </w:rPr>
              <w:t>50</w:t>
            </w:r>
          </w:hyperlink>
        </w:p>
        <w:p>
          <w:pPr>
            <w:pStyle w:val="Contents3"/>
            <w:tabs>
              <w:tab w:val="clear" w:pos="8459"/>
              <w:tab w:val="right" w:pos="9026" w:leader="dot"/>
            </w:tabs>
            <w:rPr/>
          </w:pPr>
          <w:hyperlink w:anchor="__RefHeading___Toc8331529_1280447820">
            <w:r>
              <w:rPr>
                <w:webHidden/>
                <w:rStyle w:val="IndexLink"/>
                <w:rtl w:val="true"/>
              </w:rPr>
              <w:t xml:space="preserve">باب </w:t>
            </w:r>
            <w:r>
              <w:rPr>
                <w:rStyle w:val="IndexLink"/>
              </w:rPr>
              <w:t>10</w:t>
            </w:r>
            <w:r>
              <w:rPr>
                <w:rStyle w:val="IndexLink"/>
                <w:rtl w:val="true"/>
              </w:rPr>
              <w:t xml:space="preserve"> </w:t>
            </w:r>
            <w:r>
              <w:rPr>
                <w:rStyle w:val="IndexLink"/>
                <w:rtl w:val="true"/>
              </w:rPr>
              <w:t>ما ورد في إبليس لعنه الله</w:t>
            </w:r>
            <w:r>
              <w:rPr>
                <w:rStyle w:val="IndexLink"/>
                <w:rtl w:val="true"/>
              </w:rPr>
              <w:tab/>
            </w:r>
            <w:r>
              <w:rPr>
                <w:rStyle w:val="IndexLink"/>
              </w:rPr>
              <w:t>55</w:t>
            </w:r>
          </w:hyperlink>
        </w:p>
        <w:p>
          <w:pPr>
            <w:pStyle w:val="Contents3"/>
            <w:tabs>
              <w:tab w:val="clear" w:pos="8459"/>
              <w:tab w:val="right" w:pos="9026" w:leader="dot"/>
            </w:tabs>
            <w:rPr/>
          </w:pPr>
          <w:hyperlink w:anchor="__RefHeading___Toc8331531_1280447820">
            <w:r>
              <w:rPr>
                <w:webHidden/>
                <w:rStyle w:val="IndexLink"/>
                <w:rtl w:val="true"/>
              </w:rPr>
              <w:t xml:space="preserve">باب </w:t>
            </w:r>
            <w:r>
              <w:rPr>
                <w:rStyle w:val="IndexLink"/>
              </w:rPr>
              <w:t>11</w:t>
            </w:r>
            <w:r>
              <w:rPr>
                <w:rStyle w:val="IndexLink"/>
                <w:rtl w:val="true"/>
              </w:rPr>
              <w:t xml:space="preserve"> </w:t>
            </w:r>
            <w:r>
              <w:rPr>
                <w:rStyle w:val="IndexLink"/>
                <w:rtl w:val="true"/>
              </w:rPr>
              <w:t>فضل الإنسان على الحيوان</w:t>
            </w:r>
            <w:r>
              <w:rPr>
                <w:rStyle w:val="IndexLink"/>
                <w:rtl w:val="true"/>
              </w:rPr>
              <w:tab/>
            </w:r>
            <w:r>
              <w:rPr>
                <w:rStyle w:val="IndexLink"/>
              </w:rPr>
              <w:t>68</w:t>
            </w:r>
          </w:hyperlink>
        </w:p>
        <w:p>
          <w:pPr>
            <w:pStyle w:val="Contents4"/>
            <w:tabs>
              <w:tab w:val="clear" w:pos="8176"/>
              <w:tab w:val="right" w:pos="9026" w:leader="dot"/>
            </w:tabs>
            <w:rPr/>
          </w:pPr>
          <w:hyperlink w:anchor="__RefHeading___Toc8331533_1280447820">
            <w:r>
              <w:rPr>
                <w:webHidden/>
                <w:rStyle w:val="IndexLink"/>
                <w:rtl w:val="true"/>
              </w:rPr>
              <w:t xml:space="preserve">باب </w:t>
            </w:r>
            <w:r>
              <w:rPr>
                <w:rStyle w:val="IndexLink"/>
              </w:rPr>
              <w:t>10</w:t>
            </w:r>
            <w:r>
              <w:rPr>
                <w:rStyle w:val="IndexLink"/>
                <w:rtl w:val="true"/>
              </w:rPr>
              <w:t xml:space="preserve"> </w:t>
            </w:r>
            <w:r>
              <w:rPr>
                <w:rStyle w:val="IndexLink"/>
                <w:rtl w:val="true"/>
              </w:rPr>
              <w:t>صفات الشيعة وأصنافهم</w:t>
            </w:r>
            <w:r>
              <w:rPr>
                <w:rStyle w:val="IndexLink"/>
                <w:rtl w:val="true"/>
              </w:rPr>
              <w:tab/>
            </w:r>
            <w:r>
              <w:rPr>
                <w:rStyle w:val="IndexLink"/>
              </w:rPr>
              <w:t>272</w:t>
            </w:r>
          </w:hyperlink>
        </w:p>
        <w:p>
          <w:pPr>
            <w:pStyle w:val="Contents4"/>
            <w:tabs>
              <w:tab w:val="clear" w:pos="8176"/>
              <w:tab w:val="right" w:pos="9026" w:leader="dot"/>
            </w:tabs>
            <w:rPr/>
          </w:pPr>
          <w:hyperlink w:anchor="__RefHeading___Toc8331535_1280447820">
            <w:r>
              <w:rPr>
                <w:webHidden/>
                <w:rStyle w:val="IndexLink"/>
                <w:rtl w:val="true"/>
              </w:rPr>
              <w:t xml:space="preserve">باب </w:t>
            </w:r>
            <w:r>
              <w:rPr>
                <w:rStyle w:val="IndexLink"/>
              </w:rPr>
              <w:t>11</w:t>
            </w:r>
            <w:r>
              <w:rPr>
                <w:rStyle w:val="IndexLink"/>
                <w:rtl w:val="true"/>
              </w:rPr>
              <w:t xml:space="preserve"> </w:t>
            </w:r>
            <w:r>
              <w:rPr>
                <w:rStyle w:val="IndexLink"/>
                <w:rtl w:val="true"/>
              </w:rPr>
              <w:t>دخول الشيعة بلاد الشرك ومجالس المخالفين</w:t>
            </w:r>
            <w:r>
              <w:rPr>
                <w:rStyle w:val="IndexLink"/>
                <w:rtl w:val="true"/>
              </w:rPr>
              <w:tab/>
            </w:r>
            <w:r>
              <w:rPr>
                <w:rStyle w:val="IndexLink"/>
              </w:rPr>
              <w:t>279</w:t>
            </w:r>
          </w:hyperlink>
        </w:p>
        <w:p>
          <w:pPr>
            <w:pStyle w:val="Contents4"/>
            <w:tabs>
              <w:tab w:val="clear" w:pos="8176"/>
              <w:tab w:val="right" w:pos="9026" w:leader="dot"/>
            </w:tabs>
            <w:rPr/>
          </w:pPr>
          <w:hyperlink w:anchor="__RefHeading___Toc8331537_1280447820">
            <w:r>
              <w:rPr>
                <w:webHidden/>
                <w:rStyle w:val="IndexLink"/>
                <w:rtl w:val="true"/>
              </w:rPr>
              <w:t xml:space="preserve">باب </w:t>
            </w:r>
            <w:r>
              <w:rPr>
                <w:rStyle w:val="IndexLink"/>
              </w:rPr>
              <w:t>12</w:t>
            </w:r>
            <w:r>
              <w:rPr>
                <w:rStyle w:val="IndexLink"/>
                <w:rtl w:val="true"/>
              </w:rPr>
              <w:t xml:space="preserve"> </w:t>
            </w:r>
            <w:r>
              <w:rPr>
                <w:rStyle w:val="IndexLink"/>
                <w:rtl w:val="true"/>
              </w:rPr>
              <w:t>الفرق بين الإيمان والإسلام</w:t>
            </w:r>
            <w:r>
              <w:rPr>
                <w:rStyle w:val="IndexLink"/>
                <w:rtl w:val="true"/>
              </w:rPr>
              <w:tab/>
            </w:r>
            <w:r>
              <w:rPr>
                <w:rStyle w:val="IndexLink"/>
              </w:rPr>
              <w:t>281</w:t>
            </w:r>
          </w:hyperlink>
        </w:p>
        <w:p>
          <w:pPr>
            <w:pStyle w:val="Contents4"/>
            <w:tabs>
              <w:tab w:val="clear" w:pos="8176"/>
              <w:tab w:val="right" w:pos="9026" w:leader="dot"/>
            </w:tabs>
            <w:rPr/>
          </w:pPr>
          <w:hyperlink w:anchor="__RefHeading___Toc8331539_1280447820">
            <w:r>
              <w:rPr>
                <w:webHidden/>
                <w:rStyle w:val="IndexLink"/>
                <w:rtl w:val="true"/>
              </w:rPr>
              <w:t xml:space="preserve">باب </w:t>
            </w:r>
            <w:r>
              <w:rPr>
                <w:rStyle w:val="IndexLink"/>
              </w:rPr>
              <w:t>13</w:t>
            </w:r>
            <w:r>
              <w:rPr>
                <w:rStyle w:val="IndexLink"/>
                <w:rtl w:val="true"/>
              </w:rPr>
              <w:t xml:space="preserve"> </w:t>
            </w:r>
            <w:r>
              <w:rPr>
                <w:rStyle w:val="IndexLink"/>
                <w:rtl w:val="true"/>
              </w:rPr>
              <w:t>ما ورد في نسبة الإسلام</w:t>
            </w:r>
            <w:r>
              <w:rPr>
                <w:rStyle w:val="IndexLink"/>
                <w:rtl w:val="true"/>
              </w:rPr>
              <w:tab/>
            </w:r>
            <w:r>
              <w:rPr>
                <w:rStyle w:val="IndexLink"/>
              </w:rPr>
              <w:t>282</w:t>
            </w:r>
          </w:hyperlink>
        </w:p>
        <w:p>
          <w:pPr>
            <w:pStyle w:val="Contents4"/>
            <w:tabs>
              <w:tab w:val="clear" w:pos="8176"/>
              <w:tab w:val="right" w:pos="9026" w:leader="dot"/>
            </w:tabs>
            <w:rPr/>
          </w:pPr>
          <w:hyperlink w:anchor="__RefHeading___Toc8331541_1280447820">
            <w:r>
              <w:rPr>
                <w:webHidden/>
                <w:rStyle w:val="IndexLink"/>
                <w:rtl w:val="true"/>
              </w:rPr>
              <w:t xml:space="preserve">باب </w:t>
            </w:r>
            <w:r>
              <w:rPr>
                <w:rStyle w:val="IndexLink"/>
              </w:rPr>
              <w:t>14</w:t>
            </w:r>
            <w:r>
              <w:rPr>
                <w:rStyle w:val="IndexLink"/>
                <w:rtl w:val="true"/>
              </w:rPr>
              <w:t xml:space="preserve"> </w:t>
            </w:r>
            <w:r>
              <w:rPr>
                <w:rStyle w:val="IndexLink"/>
                <w:rtl w:val="true"/>
              </w:rPr>
              <w:t>دعائم الإيمان والإسلام</w:t>
            </w:r>
            <w:r>
              <w:rPr>
                <w:rStyle w:val="IndexLink"/>
                <w:rtl w:val="true"/>
              </w:rPr>
              <w:tab/>
            </w:r>
            <w:r>
              <w:rPr>
                <w:rStyle w:val="IndexLink"/>
              </w:rPr>
              <w:t>284</w:t>
            </w:r>
          </w:hyperlink>
        </w:p>
        <w:p>
          <w:pPr>
            <w:pStyle w:val="Contents4"/>
            <w:tabs>
              <w:tab w:val="clear" w:pos="8176"/>
              <w:tab w:val="right" w:pos="9026" w:leader="dot"/>
            </w:tabs>
            <w:rPr/>
          </w:pPr>
          <w:hyperlink w:anchor="__RefHeading___Toc8331543_1280447820">
            <w:r>
              <w:rPr>
                <w:webHidden/>
                <w:rStyle w:val="IndexLink"/>
                <w:rtl w:val="true"/>
              </w:rPr>
              <w:t xml:space="preserve">باب </w:t>
            </w:r>
            <w:r>
              <w:rPr>
                <w:rStyle w:val="IndexLink"/>
              </w:rPr>
              <w:t>15</w:t>
            </w:r>
            <w:r>
              <w:rPr>
                <w:rStyle w:val="IndexLink"/>
                <w:rtl w:val="true"/>
              </w:rPr>
              <w:t xml:space="preserve"> </w:t>
            </w:r>
            <w:r>
              <w:rPr>
                <w:rStyle w:val="IndexLink"/>
                <w:rtl w:val="true"/>
              </w:rPr>
              <w:t>الدِّين الّذي لا يقبل الله أعمال العباد إلّا به</w:t>
            </w:r>
            <w:r>
              <w:rPr>
                <w:rStyle w:val="IndexLink"/>
                <w:rtl w:val="true"/>
              </w:rPr>
              <w:tab/>
            </w:r>
            <w:r>
              <w:rPr>
                <w:rStyle w:val="IndexLink"/>
              </w:rPr>
              <w:t>293</w:t>
            </w:r>
          </w:hyperlink>
        </w:p>
        <w:p>
          <w:pPr>
            <w:pStyle w:val="Contents4"/>
            <w:tabs>
              <w:tab w:val="clear" w:pos="8176"/>
              <w:tab w:val="right" w:pos="9026" w:leader="dot"/>
            </w:tabs>
            <w:rPr/>
          </w:pPr>
          <w:hyperlink w:anchor="__RefHeading___Toc8331545_1280447820">
            <w:r>
              <w:rPr>
                <w:webHidden/>
                <w:rStyle w:val="IndexLink"/>
                <w:rtl w:val="true"/>
              </w:rPr>
              <w:t xml:space="preserve">باب </w:t>
            </w:r>
            <w:r>
              <w:rPr>
                <w:rStyle w:val="IndexLink"/>
              </w:rPr>
              <w:t>16</w:t>
            </w:r>
            <w:r>
              <w:rPr>
                <w:rStyle w:val="IndexLink"/>
                <w:rtl w:val="true"/>
              </w:rPr>
              <w:t xml:space="preserve"> </w:t>
            </w:r>
            <w:r>
              <w:rPr>
                <w:rStyle w:val="IndexLink"/>
                <w:rtl w:val="true"/>
              </w:rPr>
              <w:t>أن العمل جزء الإيمان</w:t>
            </w:r>
            <w:r>
              <w:rPr>
                <w:rStyle w:val="IndexLink"/>
                <w:rtl w:val="true"/>
              </w:rPr>
              <w:tab/>
            </w:r>
            <w:r>
              <w:rPr>
                <w:rStyle w:val="IndexLink"/>
              </w:rPr>
              <w:t>298</w:t>
            </w:r>
          </w:hyperlink>
        </w:p>
        <w:p>
          <w:pPr>
            <w:pStyle w:val="Contents4"/>
            <w:tabs>
              <w:tab w:val="clear" w:pos="8176"/>
              <w:tab w:val="right" w:pos="9026" w:leader="dot"/>
            </w:tabs>
            <w:rPr/>
          </w:pPr>
          <w:hyperlink w:anchor="__RefHeading___Toc8331547_1280447820">
            <w:r>
              <w:rPr>
                <w:webHidden/>
                <w:rStyle w:val="IndexLink"/>
                <w:rtl w:val="true"/>
              </w:rPr>
              <w:t xml:space="preserve">باب </w:t>
            </w:r>
            <w:r>
              <w:rPr>
                <w:rStyle w:val="IndexLink"/>
              </w:rPr>
              <w:t>17</w:t>
            </w:r>
            <w:r>
              <w:rPr>
                <w:rStyle w:val="IndexLink"/>
                <w:rtl w:val="true"/>
              </w:rPr>
              <w:t xml:space="preserve"> </w:t>
            </w:r>
            <w:r>
              <w:rPr>
                <w:rStyle w:val="IndexLink"/>
                <w:rtl w:val="true"/>
              </w:rPr>
              <w:t>ما ورد في الواسطة بين الإسلام والكفر</w:t>
            </w:r>
            <w:r>
              <w:rPr>
                <w:rStyle w:val="IndexLink"/>
                <w:rtl w:val="true"/>
              </w:rPr>
              <w:tab/>
            </w:r>
            <w:r>
              <w:rPr>
                <w:rStyle w:val="IndexLink"/>
              </w:rPr>
              <w:t>308</w:t>
            </w:r>
          </w:hyperlink>
        </w:p>
        <w:p>
          <w:pPr>
            <w:pStyle w:val="Contents4"/>
            <w:tabs>
              <w:tab w:val="clear" w:pos="8176"/>
              <w:tab w:val="right" w:pos="9026" w:leader="dot"/>
            </w:tabs>
            <w:rPr/>
          </w:pPr>
          <w:hyperlink w:anchor="__RefHeading___Toc8331549_1280447820">
            <w:r>
              <w:rPr>
                <w:webHidden/>
                <w:rStyle w:val="IndexLink"/>
                <w:rtl w:val="true"/>
              </w:rPr>
              <w:t xml:space="preserve">باب </w:t>
            </w:r>
            <w:r>
              <w:rPr>
                <w:rStyle w:val="IndexLink"/>
              </w:rPr>
              <w:t>18</w:t>
            </w:r>
            <w:r>
              <w:rPr>
                <w:rStyle w:val="IndexLink"/>
                <w:rtl w:val="true"/>
              </w:rPr>
              <w:t xml:space="preserve"> </w:t>
            </w:r>
            <w:r>
              <w:rPr>
                <w:rStyle w:val="IndexLink"/>
                <w:rtl w:val="true"/>
              </w:rPr>
              <w:t>العلّة الّتي من أجلها لا يكف الله المؤمنين عن الذنب</w:t>
            </w:r>
            <w:r>
              <w:rPr>
                <w:rStyle w:val="IndexLink"/>
                <w:rtl w:val="true"/>
              </w:rPr>
              <w:tab/>
            </w:r>
            <w:r>
              <w:rPr>
                <w:rStyle w:val="IndexLink"/>
              </w:rPr>
              <w:t>309</w:t>
            </w:r>
          </w:hyperlink>
        </w:p>
        <w:p>
          <w:pPr>
            <w:pStyle w:val="Contents4"/>
            <w:tabs>
              <w:tab w:val="clear" w:pos="8176"/>
              <w:tab w:val="right" w:pos="9026" w:leader="dot"/>
            </w:tabs>
            <w:rPr/>
          </w:pPr>
          <w:hyperlink w:anchor="__RefHeading___Toc8331551_1280447820">
            <w:r>
              <w:rPr>
                <w:webHidden/>
                <w:rStyle w:val="IndexLink"/>
                <w:rtl w:val="true"/>
              </w:rPr>
              <w:t xml:space="preserve">باب </w:t>
            </w:r>
            <w:r>
              <w:rPr>
                <w:rStyle w:val="IndexLink"/>
              </w:rPr>
              <w:t>19</w:t>
            </w:r>
            <w:r>
              <w:rPr>
                <w:rStyle w:val="IndexLink"/>
                <w:rtl w:val="true"/>
              </w:rPr>
              <w:t xml:space="preserve"> </w:t>
            </w:r>
            <w:r>
              <w:rPr>
                <w:rStyle w:val="IndexLink"/>
                <w:rtl w:val="true"/>
              </w:rPr>
              <w:t>الحبّ في الله والبغض في الله تعالى</w:t>
            </w:r>
            <w:r>
              <w:rPr>
                <w:rStyle w:val="IndexLink"/>
                <w:rtl w:val="true"/>
              </w:rPr>
              <w:tab/>
            </w:r>
            <w:r>
              <w:rPr>
                <w:rStyle w:val="IndexLink"/>
              </w:rPr>
              <w:t>311</w:t>
            </w:r>
          </w:hyperlink>
        </w:p>
        <w:p>
          <w:pPr>
            <w:pStyle w:val="Contents4"/>
            <w:tabs>
              <w:tab w:val="clear" w:pos="8176"/>
              <w:tab w:val="right" w:pos="9026" w:leader="dot"/>
            </w:tabs>
            <w:rPr/>
          </w:pPr>
          <w:hyperlink w:anchor="__RefHeading___Toc8331553_1280447820">
            <w:r>
              <w:rPr>
                <w:webHidden/>
                <w:rStyle w:val="IndexLink"/>
                <w:rtl w:val="true"/>
              </w:rPr>
              <w:t xml:space="preserve">باب </w:t>
            </w:r>
            <w:r>
              <w:rPr>
                <w:rStyle w:val="IndexLink"/>
              </w:rPr>
              <w:t>20</w:t>
            </w:r>
            <w:r>
              <w:rPr>
                <w:rStyle w:val="IndexLink"/>
                <w:rtl w:val="true"/>
              </w:rPr>
              <w:t xml:space="preserve"> </w:t>
            </w:r>
            <w:r>
              <w:rPr>
                <w:rStyle w:val="IndexLink"/>
                <w:rtl w:val="true"/>
              </w:rPr>
              <w:t>صفات خيار العباد وأولياء الله</w:t>
            </w:r>
            <w:r>
              <w:rPr>
                <w:rStyle w:val="IndexLink"/>
                <w:rtl w:val="true"/>
              </w:rPr>
              <w:tab/>
            </w:r>
            <w:r>
              <w:rPr>
                <w:rStyle w:val="IndexLink"/>
              </w:rPr>
              <w:t>319</w:t>
            </w:r>
          </w:hyperlink>
        </w:p>
        <w:p>
          <w:pPr>
            <w:pStyle w:val="Contents3"/>
            <w:tabs>
              <w:tab w:val="clear" w:pos="8459"/>
              <w:tab w:val="right" w:pos="9026" w:leader="dot"/>
            </w:tabs>
            <w:rPr/>
          </w:pPr>
          <w:hyperlink w:anchor="__RefHeading___Toc8331555_1280447820">
            <w:r>
              <w:rPr>
                <w:webHidden/>
                <w:rStyle w:val="IndexLink"/>
                <w:rtl w:val="true"/>
              </w:rPr>
              <w:t>أبواب مكارم الأخلاق</w:t>
            </w:r>
            <w:r>
              <w:rPr>
                <w:rStyle w:val="IndexLink"/>
                <w:rtl w:val="true"/>
              </w:rPr>
              <w:tab/>
            </w:r>
            <w:r>
              <w:rPr>
                <w:rStyle w:val="IndexLink"/>
              </w:rPr>
              <w:t>328</w:t>
            </w:r>
          </w:hyperlink>
        </w:p>
        <w:p>
          <w:pPr>
            <w:pStyle w:val="Contents4"/>
            <w:tabs>
              <w:tab w:val="clear" w:pos="8176"/>
              <w:tab w:val="right" w:pos="9026" w:leader="dot"/>
            </w:tabs>
            <w:rPr/>
          </w:pPr>
          <w:hyperlink w:anchor="__RefHeading___Toc8331557_1280447820">
            <w:r>
              <w:rPr>
                <w:webHidden/>
                <w:rStyle w:val="IndexLink"/>
                <w:rtl w:val="true"/>
              </w:rPr>
              <w:t xml:space="preserve">باب </w:t>
            </w:r>
            <w:r>
              <w:rPr>
                <w:rStyle w:val="IndexLink"/>
              </w:rPr>
              <w:t>1</w:t>
            </w:r>
            <w:r>
              <w:rPr>
                <w:rStyle w:val="IndexLink"/>
                <w:rtl w:val="true"/>
              </w:rPr>
              <w:t xml:space="preserve"> </w:t>
            </w:r>
            <w:r>
              <w:rPr>
                <w:rStyle w:val="IndexLink"/>
                <w:rtl w:val="true"/>
              </w:rPr>
              <w:t>جوامع مكارم الأخلاق</w:t>
            </w:r>
            <w:r>
              <w:rPr>
                <w:rStyle w:val="IndexLink"/>
                <w:rtl w:val="true"/>
              </w:rPr>
              <w:tab/>
            </w:r>
            <w:r>
              <w:rPr>
                <w:rStyle w:val="IndexLink"/>
              </w:rPr>
              <w:t>328</w:t>
            </w:r>
          </w:hyperlink>
        </w:p>
        <w:p>
          <w:pPr>
            <w:pStyle w:val="Contents4"/>
            <w:tabs>
              <w:tab w:val="clear" w:pos="8176"/>
              <w:tab w:val="right" w:pos="9026" w:leader="dot"/>
            </w:tabs>
            <w:rPr/>
          </w:pPr>
          <w:hyperlink w:anchor="__RefHeading___Toc8331559_1280447820">
            <w:r>
              <w:rPr>
                <w:webHidden/>
                <w:rStyle w:val="IndexLink"/>
                <w:rtl w:val="true"/>
              </w:rPr>
              <w:t xml:space="preserve">باب </w:t>
            </w:r>
            <w:r>
              <w:rPr>
                <w:rStyle w:val="IndexLink"/>
              </w:rPr>
              <w:t>2</w:t>
            </w:r>
            <w:r>
              <w:rPr>
                <w:rStyle w:val="IndexLink"/>
                <w:rtl w:val="true"/>
              </w:rPr>
              <w:t xml:space="preserve"> </w:t>
            </w:r>
            <w:r>
              <w:rPr>
                <w:rStyle w:val="IndexLink"/>
                <w:rtl w:val="true"/>
              </w:rPr>
              <w:t>العدالة والخصال الّتى من كانت فيه ظهرت عدالته</w:t>
            </w:r>
            <w:r>
              <w:rPr>
                <w:rStyle w:val="IndexLink"/>
                <w:rtl w:val="true"/>
              </w:rPr>
              <w:tab/>
            </w:r>
            <w:r>
              <w:rPr>
                <w:rStyle w:val="IndexLink"/>
              </w:rPr>
              <w:t>360</w:t>
            </w:r>
          </w:hyperlink>
        </w:p>
        <w:p>
          <w:pPr>
            <w:pStyle w:val="Contents4"/>
            <w:tabs>
              <w:tab w:val="clear" w:pos="8176"/>
              <w:tab w:val="right" w:pos="9026" w:leader="dot"/>
            </w:tabs>
            <w:rPr/>
          </w:pPr>
          <w:hyperlink w:anchor="__RefHeading___Toc8331561_1280447820">
            <w:r>
              <w:rPr>
                <w:webHidden/>
                <w:rStyle w:val="IndexLink"/>
                <w:rtl w:val="true"/>
              </w:rPr>
              <w:t xml:space="preserve">باب </w:t>
            </w:r>
            <w:r>
              <w:rPr>
                <w:rStyle w:val="IndexLink"/>
              </w:rPr>
              <w:t>3</w:t>
            </w:r>
            <w:r>
              <w:rPr>
                <w:rStyle w:val="IndexLink"/>
                <w:rtl w:val="true"/>
              </w:rPr>
              <w:t xml:space="preserve"> </w:t>
            </w:r>
            <w:r>
              <w:rPr>
                <w:rStyle w:val="IndexLink"/>
                <w:rtl w:val="true"/>
              </w:rPr>
              <w:t>ما ورد في أصناف النّاس</w:t>
            </w:r>
            <w:r>
              <w:rPr>
                <w:rStyle w:val="IndexLink"/>
                <w:rtl w:val="true"/>
              </w:rPr>
              <w:t>.</w:t>
              <w:tab/>
            </w:r>
            <w:r>
              <w:rPr>
                <w:rStyle w:val="IndexLink"/>
              </w:rPr>
              <w:t>362</w:t>
            </w:r>
          </w:hyperlink>
        </w:p>
        <w:p>
          <w:pPr>
            <w:pStyle w:val="Contents4"/>
            <w:tabs>
              <w:tab w:val="clear" w:pos="8176"/>
              <w:tab w:val="right" w:pos="9026" w:leader="dot"/>
            </w:tabs>
            <w:rPr/>
          </w:pPr>
          <w:hyperlink w:anchor="__RefHeading___Toc8331563_1280447820">
            <w:r>
              <w:rPr>
                <w:webHidden/>
                <w:rStyle w:val="IndexLink"/>
                <w:rtl w:val="true"/>
              </w:rPr>
              <w:t xml:space="preserve">باب </w:t>
            </w:r>
            <w:r>
              <w:rPr>
                <w:rStyle w:val="IndexLink"/>
              </w:rPr>
              <w:t>4</w:t>
            </w:r>
            <w:r>
              <w:rPr>
                <w:rStyle w:val="IndexLink"/>
                <w:rtl w:val="true"/>
              </w:rPr>
              <w:t xml:space="preserve"> </w:t>
            </w:r>
            <w:r>
              <w:rPr>
                <w:rStyle w:val="IndexLink"/>
                <w:rtl w:val="true"/>
              </w:rPr>
              <w:t>حبّ الله تعالى</w:t>
            </w:r>
            <w:r>
              <w:rPr>
                <w:rStyle w:val="IndexLink"/>
                <w:rtl w:val="true"/>
              </w:rPr>
              <w:tab/>
            </w:r>
            <w:r>
              <w:rPr>
                <w:rStyle w:val="IndexLink"/>
              </w:rPr>
              <w:t>364</w:t>
            </w:r>
          </w:hyperlink>
        </w:p>
        <w:p>
          <w:pPr>
            <w:pStyle w:val="Contents4"/>
            <w:tabs>
              <w:tab w:val="clear" w:pos="8176"/>
              <w:tab w:val="right" w:pos="9026" w:leader="dot"/>
            </w:tabs>
            <w:rPr/>
          </w:pPr>
          <w:hyperlink w:anchor="__RefHeading___Toc8331565_1280447820">
            <w:r>
              <w:rPr>
                <w:webHidden/>
                <w:rStyle w:val="IndexLink"/>
                <w:rtl w:val="true"/>
              </w:rPr>
              <w:t xml:space="preserve">باب </w:t>
            </w:r>
            <w:r>
              <w:rPr>
                <w:rStyle w:val="IndexLink"/>
              </w:rPr>
              <w:t>5</w:t>
            </w:r>
            <w:r>
              <w:rPr>
                <w:rStyle w:val="IndexLink"/>
                <w:rtl w:val="true"/>
              </w:rPr>
              <w:t xml:space="preserve"> </w:t>
            </w:r>
            <w:r>
              <w:rPr>
                <w:rStyle w:val="IndexLink"/>
                <w:rtl w:val="true"/>
              </w:rPr>
              <w:t>القلب وصلاحه وفساده</w:t>
            </w:r>
            <w:r>
              <w:rPr>
                <w:rStyle w:val="IndexLink"/>
                <w:rtl w:val="true"/>
              </w:rPr>
              <w:tab/>
            </w:r>
            <w:r>
              <w:rPr>
                <w:rStyle w:val="IndexLink"/>
              </w:rPr>
              <w:t>371</w:t>
            </w:r>
          </w:hyperlink>
        </w:p>
        <w:p>
          <w:pPr>
            <w:pStyle w:val="Contents4"/>
            <w:tabs>
              <w:tab w:val="clear" w:pos="8176"/>
              <w:tab w:val="right" w:pos="9026" w:leader="dot"/>
            </w:tabs>
            <w:rPr/>
          </w:pPr>
          <w:hyperlink w:anchor="__RefHeading___Toc8331567_1280447820">
            <w:r>
              <w:rPr>
                <w:webHidden/>
                <w:rStyle w:val="IndexLink"/>
                <w:rtl w:val="true"/>
              </w:rPr>
              <w:t xml:space="preserve">باب </w:t>
            </w:r>
            <w:r>
              <w:rPr>
                <w:rStyle w:val="IndexLink"/>
              </w:rPr>
              <w:t>6</w:t>
            </w:r>
            <w:r>
              <w:rPr>
                <w:rStyle w:val="IndexLink"/>
                <w:rtl w:val="true"/>
              </w:rPr>
              <w:t xml:space="preserve"> </w:t>
            </w:r>
            <w:r>
              <w:rPr>
                <w:rStyle w:val="IndexLink"/>
                <w:rtl w:val="true"/>
              </w:rPr>
              <w:t>ما ورد في النفس ومحاسبتها ومجاهدتها</w:t>
            </w:r>
            <w:r>
              <w:rPr>
                <w:rStyle w:val="IndexLink"/>
                <w:rtl w:val="true"/>
              </w:rPr>
              <w:tab/>
            </w:r>
            <w:r>
              <w:rPr>
                <w:rStyle w:val="IndexLink"/>
              </w:rPr>
              <w:t>378</w:t>
            </w:r>
          </w:hyperlink>
        </w:p>
        <w:p>
          <w:pPr>
            <w:pStyle w:val="Contents4"/>
            <w:tabs>
              <w:tab w:val="clear" w:pos="8176"/>
              <w:tab w:val="right" w:pos="9026" w:leader="dot"/>
            </w:tabs>
            <w:rPr/>
          </w:pPr>
          <w:hyperlink w:anchor="__RefHeading___Toc8331569_1280447820">
            <w:r>
              <w:rPr>
                <w:webHidden/>
                <w:rStyle w:val="IndexLink"/>
                <w:rtl w:val="true"/>
              </w:rPr>
              <w:t xml:space="preserve">باب </w:t>
            </w:r>
            <w:r>
              <w:rPr>
                <w:rStyle w:val="IndexLink"/>
              </w:rPr>
              <w:t>7</w:t>
            </w:r>
            <w:r>
              <w:rPr>
                <w:rStyle w:val="IndexLink"/>
                <w:rtl w:val="true"/>
              </w:rPr>
              <w:t xml:space="preserve"> </w:t>
            </w:r>
            <w:r>
              <w:rPr>
                <w:rStyle w:val="IndexLink"/>
                <w:rtl w:val="true"/>
              </w:rPr>
              <w:t>ترك الشهوات والأهواء</w:t>
            </w:r>
            <w:r>
              <w:rPr>
                <w:rStyle w:val="IndexLink"/>
                <w:rtl w:val="true"/>
              </w:rPr>
              <w:tab/>
            </w:r>
            <w:r>
              <w:rPr>
                <w:rStyle w:val="IndexLink"/>
              </w:rPr>
              <w:t>386</w:t>
            </w:r>
          </w:hyperlink>
        </w:p>
        <w:p>
          <w:pPr>
            <w:pStyle w:val="Contents4"/>
            <w:tabs>
              <w:tab w:val="clear" w:pos="8176"/>
              <w:tab w:val="right" w:pos="9026" w:leader="dot"/>
            </w:tabs>
            <w:rPr/>
          </w:pPr>
          <w:hyperlink w:anchor="__RefHeading___Toc8331571_1280447820">
            <w:r>
              <w:rPr>
                <w:webHidden/>
                <w:rStyle w:val="IndexLink"/>
                <w:rtl w:val="true"/>
              </w:rPr>
              <w:t xml:space="preserve">باب </w:t>
            </w:r>
            <w:r>
              <w:rPr>
                <w:rStyle w:val="IndexLink"/>
              </w:rPr>
              <w:t>8</w:t>
            </w:r>
            <w:r>
              <w:rPr>
                <w:rStyle w:val="IndexLink"/>
                <w:rtl w:val="true"/>
              </w:rPr>
              <w:t xml:space="preserve"> </w:t>
            </w:r>
            <w:r>
              <w:rPr>
                <w:rStyle w:val="IndexLink"/>
                <w:rtl w:val="true"/>
              </w:rPr>
              <w:t>العزلة عن شرار الخلق والأنس بالله</w:t>
            </w:r>
            <w:r>
              <w:rPr>
                <w:rStyle w:val="IndexLink"/>
                <w:rtl w:val="true"/>
              </w:rPr>
              <w:tab/>
            </w:r>
            <w:r>
              <w:rPr>
                <w:rStyle w:val="IndexLink"/>
              </w:rPr>
              <w:t>391</w:t>
            </w:r>
          </w:hyperlink>
        </w:p>
        <w:p>
          <w:pPr>
            <w:pStyle w:val="Contents4"/>
            <w:tabs>
              <w:tab w:val="clear" w:pos="8176"/>
              <w:tab w:val="right" w:pos="9026" w:leader="dot"/>
            </w:tabs>
            <w:rPr/>
          </w:pPr>
          <w:hyperlink w:anchor="__RefHeading___Toc8331573_1280447820">
            <w:r>
              <w:rPr>
                <w:webHidden/>
                <w:rStyle w:val="IndexLink"/>
                <w:rtl w:val="true"/>
              </w:rPr>
              <w:t xml:space="preserve">باب </w:t>
            </w:r>
            <w:r>
              <w:rPr>
                <w:rStyle w:val="IndexLink"/>
              </w:rPr>
              <w:t>9</w:t>
            </w:r>
            <w:r>
              <w:rPr>
                <w:rStyle w:val="IndexLink"/>
                <w:rtl w:val="true"/>
              </w:rPr>
              <w:t xml:space="preserve"> </w:t>
            </w:r>
            <w:r>
              <w:rPr>
                <w:rStyle w:val="IndexLink"/>
                <w:rtl w:val="true"/>
              </w:rPr>
              <w:t>النهي عن الرهبانيّة</w:t>
            </w:r>
            <w:r>
              <w:rPr>
                <w:rStyle w:val="IndexLink"/>
                <w:rtl w:val="true"/>
              </w:rPr>
              <w:tab/>
            </w:r>
            <w:r>
              <w:rPr>
                <w:rStyle w:val="IndexLink"/>
              </w:rPr>
              <w:t>392</w:t>
            </w:r>
          </w:hyperlink>
        </w:p>
        <w:p>
          <w:pPr>
            <w:pStyle w:val="Contents4"/>
            <w:tabs>
              <w:tab w:val="clear" w:pos="8176"/>
              <w:tab w:val="right" w:pos="9026" w:leader="dot"/>
            </w:tabs>
            <w:rPr/>
          </w:pPr>
          <w:hyperlink w:anchor="__RefHeading___Toc8331575_1280447820">
            <w:r>
              <w:rPr>
                <w:webHidden/>
                <w:rStyle w:val="IndexLink"/>
                <w:rtl w:val="true"/>
              </w:rPr>
              <w:t xml:space="preserve">باب </w:t>
            </w:r>
            <w:r>
              <w:rPr>
                <w:rStyle w:val="IndexLink"/>
              </w:rPr>
              <w:t>10</w:t>
            </w:r>
            <w:r>
              <w:rPr>
                <w:rStyle w:val="IndexLink"/>
                <w:rtl w:val="true"/>
              </w:rPr>
              <w:t xml:space="preserve"> </w:t>
            </w:r>
            <w:r>
              <w:rPr>
                <w:rStyle w:val="IndexLink"/>
                <w:rtl w:val="true"/>
              </w:rPr>
              <w:t>ما ورد في اليقين</w:t>
            </w:r>
            <w:r>
              <w:rPr>
                <w:rStyle w:val="IndexLink"/>
                <w:rtl w:val="true"/>
              </w:rPr>
              <w:tab/>
            </w:r>
            <w:r>
              <w:rPr>
                <w:rStyle w:val="IndexLink"/>
              </w:rPr>
              <w:t>394</w:t>
            </w:r>
          </w:hyperlink>
        </w:p>
        <w:p>
          <w:pPr>
            <w:pStyle w:val="Contents4"/>
            <w:tabs>
              <w:tab w:val="clear" w:pos="8176"/>
              <w:tab w:val="right" w:pos="9026" w:leader="dot"/>
            </w:tabs>
            <w:rPr/>
          </w:pPr>
          <w:hyperlink w:anchor="__RefHeading___Toc8331577_1280447820">
            <w:r>
              <w:rPr>
                <w:webHidden/>
                <w:rStyle w:val="IndexLink"/>
                <w:rtl w:val="true"/>
              </w:rPr>
              <w:t xml:space="preserve">باب </w:t>
            </w:r>
            <w:r>
              <w:rPr>
                <w:rStyle w:val="IndexLink"/>
              </w:rPr>
              <w:t>11</w:t>
            </w:r>
            <w:r>
              <w:rPr>
                <w:rStyle w:val="IndexLink"/>
                <w:rtl w:val="true"/>
              </w:rPr>
              <w:t xml:space="preserve"> </w:t>
            </w:r>
            <w:r>
              <w:rPr>
                <w:rStyle w:val="IndexLink"/>
                <w:rtl w:val="true"/>
              </w:rPr>
              <w:t>النيّة وشرائطها ومراتبها وكمالها</w:t>
            </w:r>
            <w:r>
              <w:rPr>
                <w:rStyle w:val="IndexLink"/>
                <w:rtl w:val="true"/>
              </w:rPr>
              <w:tab/>
            </w:r>
            <w:r>
              <w:rPr>
                <w:rStyle w:val="IndexLink"/>
              </w:rPr>
              <w:t>397</w:t>
            </w:r>
          </w:hyperlink>
        </w:p>
        <w:p>
          <w:pPr>
            <w:pStyle w:val="Contents4"/>
            <w:tabs>
              <w:tab w:val="clear" w:pos="8176"/>
              <w:tab w:val="right" w:pos="9026" w:leader="dot"/>
            </w:tabs>
            <w:rPr/>
          </w:pPr>
          <w:hyperlink w:anchor="__RefHeading___Toc8331579_1280447820">
            <w:r>
              <w:rPr>
                <w:webHidden/>
                <w:rStyle w:val="IndexLink"/>
                <w:rtl w:val="true"/>
              </w:rPr>
              <w:t xml:space="preserve">باب </w:t>
            </w:r>
            <w:r>
              <w:rPr>
                <w:rStyle w:val="IndexLink"/>
              </w:rPr>
              <w:t>12</w:t>
            </w:r>
            <w:r>
              <w:rPr>
                <w:rStyle w:val="IndexLink"/>
                <w:rtl w:val="true"/>
              </w:rPr>
              <w:t xml:space="preserve"> </w:t>
            </w:r>
            <w:r>
              <w:rPr>
                <w:rStyle w:val="IndexLink"/>
                <w:rtl w:val="true"/>
              </w:rPr>
              <w:t>العبادة ، وذمّ الإشهار بها</w:t>
            </w:r>
            <w:r>
              <w:rPr>
                <w:rStyle w:val="IndexLink"/>
                <w:rtl w:val="true"/>
              </w:rPr>
              <w:tab/>
            </w:r>
            <w:r>
              <w:rPr>
                <w:rStyle w:val="IndexLink"/>
              </w:rPr>
              <w:t>402</w:t>
            </w:r>
          </w:hyperlink>
        </w:p>
        <w:p>
          <w:pPr>
            <w:pStyle w:val="Contents4"/>
            <w:tabs>
              <w:tab w:val="clear" w:pos="8176"/>
              <w:tab w:val="right" w:pos="9026" w:leader="dot"/>
            </w:tabs>
            <w:rPr/>
          </w:pPr>
          <w:hyperlink w:anchor="__RefHeading___Toc8331581_1280447820">
            <w:r>
              <w:rPr>
                <w:webHidden/>
                <w:rStyle w:val="IndexLink"/>
                <w:rtl w:val="true"/>
              </w:rPr>
              <w:t xml:space="preserve">باب </w:t>
            </w:r>
            <w:r>
              <w:rPr>
                <w:rStyle w:val="IndexLink"/>
              </w:rPr>
              <w:t>13</w:t>
            </w:r>
            <w:r>
              <w:rPr>
                <w:rStyle w:val="IndexLink"/>
                <w:rtl w:val="true"/>
              </w:rPr>
              <w:t xml:space="preserve"> </w:t>
            </w:r>
            <w:r>
              <w:rPr>
                <w:rStyle w:val="IndexLink"/>
                <w:rtl w:val="true"/>
              </w:rPr>
              <w:t>الطاعة والتقوى</w:t>
            </w:r>
            <w:r>
              <w:rPr>
                <w:rStyle w:val="IndexLink"/>
                <w:rtl w:val="true"/>
              </w:rPr>
              <w:tab/>
            </w:r>
            <w:r>
              <w:rPr>
                <w:rStyle w:val="IndexLink"/>
              </w:rPr>
              <w:t>404</w:t>
            </w:r>
          </w:hyperlink>
        </w:p>
        <w:p>
          <w:pPr>
            <w:pStyle w:val="Contents4"/>
            <w:tabs>
              <w:tab w:val="clear" w:pos="8176"/>
              <w:tab w:val="right" w:pos="9026" w:leader="dot"/>
            </w:tabs>
            <w:rPr/>
          </w:pPr>
          <w:hyperlink w:anchor="__RefHeading___Toc8331583_1280447820">
            <w:r>
              <w:rPr>
                <w:webHidden/>
                <w:rStyle w:val="IndexLink"/>
                <w:rtl w:val="true"/>
              </w:rPr>
              <w:t xml:space="preserve">باب </w:t>
            </w:r>
            <w:r>
              <w:rPr>
                <w:rStyle w:val="IndexLink"/>
              </w:rPr>
              <w:t>14</w:t>
            </w:r>
            <w:r>
              <w:rPr>
                <w:rStyle w:val="IndexLink"/>
                <w:rtl w:val="true"/>
              </w:rPr>
              <w:t xml:space="preserve"> </w:t>
            </w:r>
            <w:r>
              <w:rPr>
                <w:rStyle w:val="IndexLink"/>
                <w:rtl w:val="true"/>
              </w:rPr>
              <w:t>الورع واجتناب الشبهات</w:t>
            </w:r>
            <w:r>
              <w:rPr>
                <w:rStyle w:val="IndexLink"/>
                <w:rtl w:val="true"/>
              </w:rPr>
              <w:tab/>
            </w:r>
            <w:r>
              <w:rPr>
                <w:rStyle w:val="IndexLink"/>
              </w:rPr>
              <w:t>416</w:t>
            </w:r>
          </w:hyperlink>
        </w:p>
        <w:p>
          <w:pPr>
            <w:pStyle w:val="Contents4"/>
            <w:tabs>
              <w:tab w:val="clear" w:pos="8176"/>
              <w:tab w:val="right" w:pos="9026" w:leader="dot"/>
            </w:tabs>
            <w:rPr/>
          </w:pPr>
          <w:hyperlink w:anchor="__RefHeading___Toc8331585_1280447820">
            <w:r>
              <w:rPr>
                <w:webHidden/>
                <w:rStyle w:val="IndexLink"/>
                <w:rtl w:val="true"/>
              </w:rPr>
              <w:t xml:space="preserve">باب </w:t>
            </w:r>
            <w:r>
              <w:rPr>
                <w:rStyle w:val="IndexLink"/>
              </w:rPr>
              <w:t>15</w:t>
            </w:r>
            <w:r>
              <w:rPr>
                <w:rStyle w:val="IndexLink"/>
                <w:rtl w:val="true"/>
              </w:rPr>
              <w:t xml:space="preserve"> </w:t>
            </w:r>
            <w:r>
              <w:rPr>
                <w:rStyle w:val="IndexLink"/>
                <w:rtl w:val="true"/>
              </w:rPr>
              <w:t>ما ورد في الزهد</w:t>
            </w:r>
            <w:r>
              <w:rPr>
                <w:rStyle w:val="IndexLink"/>
                <w:rtl w:val="true"/>
              </w:rPr>
              <w:tab/>
            </w:r>
            <w:r>
              <w:rPr>
                <w:rStyle w:val="IndexLink"/>
              </w:rPr>
              <w:t>424</w:t>
            </w:r>
          </w:hyperlink>
        </w:p>
        <w:p>
          <w:pPr>
            <w:pStyle w:val="Contents4"/>
            <w:tabs>
              <w:tab w:val="clear" w:pos="8176"/>
              <w:tab w:val="right" w:pos="9026" w:leader="dot"/>
            </w:tabs>
            <w:rPr/>
          </w:pPr>
          <w:hyperlink w:anchor="__RefHeading___Toc8331587_1280447820">
            <w:r>
              <w:rPr>
                <w:webHidden/>
                <w:rStyle w:val="IndexLink"/>
                <w:rtl w:val="true"/>
              </w:rPr>
              <w:t xml:space="preserve">باب </w:t>
            </w:r>
            <w:r>
              <w:rPr>
                <w:rStyle w:val="IndexLink"/>
              </w:rPr>
              <w:t>16</w:t>
            </w:r>
            <w:r>
              <w:rPr>
                <w:rStyle w:val="IndexLink"/>
                <w:rtl w:val="true"/>
              </w:rPr>
              <w:t xml:space="preserve"> </w:t>
            </w:r>
            <w:r>
              <w:rPr>
                <w:rStyle w:val="IndexLink"/>
                <w:rtl w:val="true"/>
              </w:rPr>
              <w:t>الغنى والكفاف</w:t>
            </w:r>
            <w:r>
              <w:rPr>
                <w:rStyle w:val="IndexLink"/>
                <w:rtl w:val="true"/>
              </w:rPr>
              <w:tab/>
            </w:r>
            <w:r>
              <w:rPr>
                <w:rStyle w:val="IndexLink"/>
              </w:rPr>
              <w:t>437</w:t>
            </w:r>
          </w:hyperlink>
        </w:p>
        <w:p>
          <w:pPr>
            <w:pStyle w:val="Contents4"/>
            <w:tabs>
              <w:tab w:val="clear" w:pos="8176"/>
              <w:tab w:val="right" w:pos="9026" w:leader="dot"/>
            </w:tabs>
            <w:rPr/>
          </w:pPr>
          <w:hyperlink w:anchor="__RefHeading___Toc8331589_1280447820">
            <w:r>
              <w:rPr>
                <w:webHidden/>
                <w:rStyle w:val="IndexLink"/>
                <w:rtl w:val="true"/>
              </w:rPr>
              <w:t xml:space="preserve">باب </w:t>
            </w:r>
            <w:r>
              <w:rPr>
                <w:rStyle w:val="IndexLink"/>
              </w:rPr>
              <w:t>17</w:t>
            </w:r>
            <w:r>
              <w:rPr>
                <w:rStyle w:val="IndexLink"/>
                <w:rtl w:val="true"/>
              </w:rPr>
              <w:t xml:space="preserve"> </w:t>
            </w:r>
            <w:r>
              <w:rPr>
                <w:rStyle w:val="IndexLink"/>
                <w:rtl w:val="true"/>
              </w:rPr>
              <w:t>الخوف والرجاء</w:t>
            </w:r>
            <w:r>
              <w:rPr>
                <w:rStyle w:val="IndexLink"/>
                <w:rtl w:val="true"/>
              </w:rPr>
              <w:tab/>
            </w:r>
            <w:r>
              <w:rPr>
                <w:rStyle w:val="IndexLink"/>
              </w:rPr>
              <w:t>439</w:t>
            </w:r>
          </w:hyperlink>
        </w:p>
        <w:p>
          <w:pPr>
            <w:pStyle w:val="Contents4"/>
            <w:tabs>
              <w:tab w:val="clear" w:pos="8176"/>
              <w:tab w:val="right" w:pos="9026" w:leader="dot"/>
            </w:tabs>
            <w:rPr/>
          </w:pPr>
          <w:hyperlink w:anchor="__RefHeading___Toc8331591_1280447820">
            <w:r>
              <w:rPr>
                <w:webHidden/>
                <w:rStyle w:val="IndexLink"/>
                <w:rtl w:val="true"/>
              </w:rPr>
              <w:t xml:space="preserve">باب </w:t>
            </w:r>
            <w:r>
              <w:rPr>
                <w:rStyle w:val="IndexLink"/>
              </w:rPr>
              <w:t>18</w:t>
            </w:r>
            <w:r>
              <w:rPr>
                <w:rStyle w:val="IndexLink"/>
                <w:rtl w:val="true"/>
              </w:rPr>
              <w:t xml:space="preserve"> </w:t>
            </w:r>
            <w:r>
              <w:rPr>
                <w:rStyle w:val="IndexLink"/>
                <w:rtl w:val="true"/>
              </w:rPr>
              <w:t>حسن الظنّ بالله تعالى وترك العجب والاعتراف بالتقصير</w:t>
            </w:r>
            <w:r>
              <w:rPr>
                <w:rStyle w:val="IndexLink"/>
                <w:rtl w:val="true"/>
              </w:rPr>
              <w:tab/>
            </w:r>
            <w:r>
              <w:rPr>
                <w:rStyle w:val="IndexLink"/>
              </w:rPr>
              <w:t>448</w:t>
            </w:r>
          </w:hyperlink>
        </w:p>
        <w:p>
          <w:pPr>
            <w:pStyle w:val="Contents4"/>
            <w:tabs>
              <w:tab w:val="clear" w:pos="8176"/>
              <w:tab w:val="right" w:pos="9026" w:leader="dot"/>
            </w:tabs>
            <w:rPr/>
          </w:pPr>
          <w:hyperlink w:anchor="__RefHeading___Toc8331593_1280447820">
            <w:r>
              <w:rPr>
                <w:webHidden/>
                <w:rStyle w:val="IndexLink"/>
                <w:rtl w:val="true"/>
              </w:rPr>
              <w:t xml:space="preserve">باب </w:t>
            </w:r>
            <w:r>
              <w:rPr>
                <w:rStyle w:val="IndexLink"/>
              </w:rPr>
              <w:t>19</w:t>
            </w:r>
            <w:r>
              <w:rPr>
                <w:rStyle w:val="IndexLink"/>
                <w:rtl w:val="true"/>
              </w:rPr>
              <w:t xml:space="preserve"> </w:t>
            </w:r>
            <w:r>
              <w:rPr>
                <w:rStyle w:val="IndexLink"/>
                <w:rtl w:val="true"/>
              </w:rPr>
              <w:t>الصدق وأداء الأمانة</w:t>
            </w:r>
            <w:r>
              <w:rPr>
                <w:rStyle w:val="IndexLink"/>
                <w:rtl w:val="true"/>
              </w:rPr>
              <w:tab/>
            </w:r>
            <w:r>
              <w:rPr>
                <w:rStyle w:val="IndexLink"/>
              </w:rPr>
              <w:t>450</w:t>
            </w:r>
          </w:hyperlink>
        </w:p>
        <w:p>
          <w:pPr>
            <w:pStyle w:val="Contents4"/>
            <w:tabs>
              <w:tab w:val="clear" w:pos="8176"/>
              <w:tab w:val="right" w:pos="9026" w:leader="dot"/>
            </w:tabs>
            <w:rPr/>
          </w:pPr>
          <w:hyperlink w:anchor="__RefHeading___Toc8331595_1280447820">
            <w:r>
              <w:rPr>
                <w:webHidden/>
                <w:rStyle w:val="IndexLink"/>
                <w:rtl w:val="true"/>
              </w:rPr>
              <w:t xml:space="preserve">باب </w:t>
            </w:r>
            <w:r>
              <w:rPr>
                <w:rStyle w:val="IndexLink"/>
              </w:rPr>
              <w:t>20</w:t>
            </w:r>
            <w:r>
              <w:rPr>
                <w:rStyle w:val="IndexLink"/>
                <w:rtl w:val="true"/>
              </w:rPr>
              <w:t xml:space="preserve"> </w:t>
            </w:r>
            <w:r>
              <w:rPr>
                <w:rStyle w:val="IndexLink"/>
                <w:rtl w:val="true"/>
              </w:rPr>
              <w:t>ما ورد في الشكر</w:t>
            </w:r>
            <w:r>
              <w:rPr>
                <w:rStyle w:val="IndexLink"/>
                <w:rtl w:val="true"/>
              </w:rPr>
              <w:tab/>
            </w:r>
            <w:r>
              <w:rPr>
                <w:rStyle w:val="IndexLink"/>
              </w:rPr>
              <w:t>456</w:t>
            </w:r>
          </w:hyperlink>
        </w:p>
        <w:p>
          <w:pPr>
            <w:pStyle w:val="Contents4"/>
            <w:tabs>
              <w:tab w:val="clear" w:pos="8176"/>
              <w:tab w:val="right" w:pos="9026" w:leader="dot"/>
            </w:tabs>
            <w:rPr/>
          </w:pPr>
          <w:hyperlink w:anchor="__RefHeading___Toc8331597_1280447820">
            <w:r>
              <w:rPr>
                <w:webHidden/>
                <w:rStyle w:val="IndexLink"/>
                <w:rtl w:val="true"/>
              </w:rPr>
              <w:t xml:space="preserve">باب </w:t>
            </w:r>
            <w:r>
              <w:rPr>
                <w:rStyle w:val="IndexLink"/>
              </w:rPr>
              <w:t>21</w:t>
            </w:r>
            <w:r>
              <w:rPr>
                <w:rStyle w:val="IndexLink"/>
                <w:rtl w:val="true"/>
              </w:rPr>
              <w:t xml:space="preserve"> </w:t>
            </w:r>
            <w:r>
              <w:rPr>
                <w:rStyle w:val="IndexLink"/>
                <w:rtl w:val="true"/>
              </w:rPr>
              <w:t>ما ورد في الصبر</w:t>
            </w:r>
            <w:r>
              <w:rPr>
                <w:rStyle w:val="IndexLink"/>
                <w:rtl w:val="true"/>
              </w:rPr>
              <w:tab/>
            </w:r>
            <w:r>
              <w:rPr>
                <w:rStyle w:val="IndexLink"/>
              </w:rPr>
              <w:t>470</w:t>
            </w:r>
          </w:hyperlink>
        </w:p>
        <w:p>
          <w:pPr>
            <w:pStyle w:val="Contents4"/>
            <w:tabs>
              <w:tab w:val="clear" w:pos="8176"/>
              <w:tab w:val="right" w:pos="9026" w:leader="dot"/>
            </w:tabs>
            <w:rPr/>
          </w:pPr>
          <w:hyperlink w:anchor="__RefHeading___Toc8331599_1280447820">
            <w:r>
              <w:rPr>
                <w:webHidden/>
                <w:rStyle w:val="IndexLink"/>
                <w:rtl w:val="true"/>
              </w:rPr>
              <w:t xml:space="preserve">باب </w:t>
            </w:r>
            <w:r>
              <w:rPr>
                <w:rStyle w:val="IndexLink"/>
              </w:rPr>
              <w:t>22</w:t>
            </w:r>
            <w:r>
              <w:rPr>
                <w:rStyle w:val="IndexLink"/>
                <w:rtl w:val="true"/>
              </w:rPr>
              <w:t xml:space="preserve"> </w:t>
            </w:r>
            <w:r>
              <w:rPr>
                <w:rStyle w:val="IndexLink"/>
                <w:rtl w:val="true"/>
              </w:rPr>
              <w:t>التوكّل والرضا والتسليم</w:t>
            </w:r>
            <w:r>
              <w:rPr>
                <w:rStyle w:val="IndexLink"/>
                <w:rtl w:val="true"/>
              </w:rPr>
              <w:tab/>
            </w:r>
            <w:r>
              <w:rPr>
                <w:rStyle w:val="IndexLink"/>
              </w:rPr>
              <w:t>475</w:t>
            </w:r>
          </w:hyperlink>
        </w:p>
        <w:p>
          <w:pPr>
            <w:pStyle w:val="Contents4"/>
            <w:tabs>
              <w:tab w:val="clear" w:pos="8176"/>
              <w:tab w:val="right" w:pos="9026" w:leader="dot"/>
            </w:tabs>
            <w:rPr/>
          </w:pPr>
          <w:hyperlink w:anchor="__RefHeading___Toc8331601_1280447820">
            <w:r>
              <w:rPr>
                <w:webHidden/>
                <w:rStyle w:val="IndexLink"/>
                <w:rtl w:val="true"/>
              </w:rPr>
              <w:t xml:space="preserve">باب </w:t>
            </w:r>
            <w:r>
              <w:rPr>
                <w:rStyle w:val="IndexLink"/>
              </w:rPr>
              <w:t>23</w:t>
            </w:r>
            <w:r>
              <w:rPr>
                <w:rStyle w:val="IndexLink"/>
                <w:rtl w:val="true"/>
              </w:rPr>
              <w:t xml:space="preserve"> </w:t>
            </w:r>
            <w:r>
              <w:rPr>
                <w:rStyle w:val="IndexLink"/>
                <w:rtl w:val="true"/>
              </w:rPr>
              <w:t>الاجتهاد والحثّ على العمل</w:t>
            </w:r>
            <w:r>
              <w:rPr>
                <w:rStyle w:val="IndexLink"/>
                <w:rtl w:val="true"/>
              </w:rPr>
              <w:tab/>
            </w:r>
            <w:r>
              <w:rPr>
                <w:rStyle w:val="IndexLink"/>
              </w:rPr>
              <w:t>485</w:t>
            </w:r>
          </w:hyperlink>
        </w:p>
        <w:p>
          <w:pPr>
            <w:pStyle w:val="Contents4"/>
            <w:tabs>
              <w:tab w:val="clear" w:pos="8176"/>
              <w:tab w:val="right" w:pos="9026" w:leader="dot"/>
            </w:tabs>
            <w:rPr/>
          </w:pPr>
          <w:hyperlink w:anchor="__RefHeading___Toc8331603_1280447820">
            <w:r>
              <w:rPr>
                <w:webHidden/>
                <w:rStyle w:val="IndexLink"/>
                <w:rtl w:val="true"/>
              </w:rPr>
              <w:t xml:space="preserve">باب </w:t>
            </w:r>
            <w:r>
              <w:rPr>
                <w:rStyle w:val="IndexLink"/>
              </w:rPr>
              <w:t>24</w:t>
            </w:r>
            <w:r>
              <w:rPr>
                <w:rStyle w:val="IndexLink"/>
                <w:rtl w:val="true"/>
              </w:rPr>
              <w:t xml:space="preserve"> </w:t>
            </w:r>
            <w:r>
              <w:rPr>
                <w:rStyle w:val="IndexLink"/>
                <w:rtl w:val="true"/>
              </w:rPr>
              <w:t>أداء الفرائض واجتناب المحارم</w:t>
            </w:r>
            <w:r>
              <w:rPr>
                <w:rStyle w:val="IndexLink"/>
                <w:rtl w:val="true"/>
              </w:rPr>
              <w:tab/>
            </w:r>
            <w:r>
              <w:rPr>
                <w:rStyle w:val="IndexLink"/>
              </w:rPr>
              <w:t>503</w:t>
            </w:r>
          </w:hyperlink>
        </w:p>
        <w:p>
          <w:pPr>
            <w:pStyle w:val="Contents4"/>
            <w:tabs>
              <w:tab w:val="clear" w:pos="8176"/>
              <w:tab w:val="right" w:pos="9026" w:leader="dot"/>
            </w:tabs>
            <w:rPr/>
          </w:pPr>
          <w:hyperlink w:anchor="__RefHeading___Toc8331605_1280447820">
            <w:r>
              <w:rPr>
                <w:webHidden/>
                <w:rStyle w:val="IndexLink"/>
                <w:rtl w:val="true"/>
              </w:rPr>
              <w:t xml:space="preserve">باب </w:t>
            </w:r>
            <w:r>
              <w:rPr>
                <w:rStyle w:val="IndexLink"/>
              </w:rPr>
              <w:t>25</w:t>
            </w:r>
            <w:r>
              <w:rPr>
                <w:rStyle w:val="IndexLink"/>
                <w:rtl w:val="true"/>
              </w:rPr>
              <w:t xml:space="preserve"> </w:t>
            </w:r>
            <w:r>
              <w:rPr>
                <w:rStyle w:val="IndexLink"/>
                <w:rtl w:val="true"/>
              </w:rPr>
              <w:t>الاقتصاد فى العبادة والمداومة عليها</w:t>
            </w:r>
            <w:r>
              <w:rPr>
                <w:rStyle w:val="IndexLink"/>
                <w:rtl w:val="true"/>
              </w:rPr>
              <w:tab/>
            </w:r>
            <w:r>
              <w:rPr>
                <w:rStyle w:val="IndexLink"/>
              </w:rPr>
              <w:t>507</w:t>
            </w:r>
          </w:hyperlink>
        </w:p>
        <w:p>
          <w:pPr>
            <w:pStyle w:val="Contents4"/>
            <w:tabs>
              <w:tab w:val="clear" w:pos="8176"/>
              <w:tab w:val="right" w:pos="9026" w:leader="dot"/>
            </w:tabs>
            <w:rPr/>
          </w:pPr>
          <w:hyperlink w:anchor="__RefHeading___Toc8331607_1280447820">
            <w:r>
              <w:rPr>
                <w:webHidden/>
                <w:rStyle w:val="IndexLink"/>
                <w:rtl w:val="true"/>
              </w:rPr>
              <w:t xml:space="preserve">باب </w:t>
            </w:r>
            <w:r>
              <w:rPr>
                <w:rStyle w:val="IndexLink"/>
              </w:rPr>
              <w:t>26</w:t>
            </w:r>
            <w:r>
              <w:rPr>
                <w:rStyle w:val="IndexLink"/>
                <w:rtl w:val="true"/>
              </w:rPr>
              <w:t xml:space="preserve"> </w:t>
            </w:r>
            <w:r>
              <w:rPr>
                <w:rStyle w:val="IndexLink"/>
                <w:rtl w:val="true"/>
              </w:rPr>
              <w:t>الحسنات بعد السيّئات</w:t>
            </w:r>
            <w:r>
              <w:rPr>
                <w:rStyle w:val="IndexLink"/>
                <w:rtl w:val="true"/>
              </w:rPr>
              <w:tab/>
            </w:r>
            <w:r>
              <w:rPr>
                <w:rStyle w:val="IndexLink"/>
              </w:rPr>
              <w:t>508</w:t>
            </w:r>
          </w:hyperlink>
        </w:p>
        <w:p>
          <w:pPr>
            <w:pStyle w:val="Contents4"/>
            <w:tabs>
              <w:tab w:val="clear" w:pos="8176"/>
              <w:tab w:val="right" w:pos="9026" w:leader="dot"/>
            </w:tabs>
            <w:rPr/>
          </w:pPr>
          <w:hyperlink w:anchor="__RefHeading___Toc8331609_1280447820">
            <w:r>
              <w:rPr>
                <w:webHidden/>
                <w:rStyle w:val="IndexLink"/>
                <w:rtl w:val="true"/>
              </w:rPr>
              <w:t xml:space="preserve">باب </w:t>
            </w:r>
            <w:r>
              <w:rPr>
                <w:rStyle w:val="IndexLink"/>
              </w:rPr>
              <w:t>27</w:t>
            </w:r>
            <w:r>
              <w:rPr>
                <w:rStyle w:val="IndexLink"/>
                <w:rtl w:val="true"/>
              </w:rPr>
              <w:t xml:space="preserve"> </w:t>
            </w:r>
            <w:r>
              <w:rPr>
                <w:rStyle w:val="IndexLink"/>
                <w:rtl w:val="true"/>
              </w:rPr>
              <w:t>ثواب من سنّ سنّة حسنة</w:t>
            </w:r>
            <w:r>
              <w:rPr>
                <w:rStyle w:val="IndexLink"/>
                <w:rtl w:val="true"/>
              </w:rPr>
              <w:tab/>
            </w:r>
            <w:r>
              <w:rPr>
                <w:rStyle w:val="IndexLink"/>
              </w:rPr>
              <w:t>511</w:t>
            </w:r>
          </w:hyperlink>
        </w:p>
        <w:p>
          <w:pPr>
            <w:pStyle w:val="Contents4"/>
            <w:tabs>
              <w:tab w:val="clear" w:pos="8176"/>
              <w:tab w:val="right" w:pos="9026" w:leader="dot"/>
            </w:tabs>
            <w:rPr/>
          </w:pPr>
          <w:hyperlink w:anchor="__RefHeading___Toc8331611_1280447820">
            <w:r>
              <w:rPr>
                <w:webHidden/>
                <w:rStyle w:val="IndexLink"/>
                <w:rtl w:val="true"/>
              </w:rPr>
              <w:t xml:space="preserve">باب </w:t>
            </w:r>
            <w:r>
              <w:rPr>
                <w:rStyle w:val="IndexLink"/>
              </w:rPr>
              <w:t>28</w:t>
            </w:r>
            <w:r>
              <w:rPr>
                <w:rStyle w:val="IndexLink"/>
                <w:rtl w:val="true"/>
              </w:rPr>
              <w:t xml:space="preserve"> </w:t>
            </w:r>
            <w:r>
              <w:rPr>
                <w:rStyle w:val="IndexLink"/>
                <w:rtl w:val="true"/>
              </w:rPr>
              <w:t>الاستبشار بالحسنة وتمنّي الخيرات</w:t>
            </w:r>
            <w:r>
              <w:rPr>
                <w:rStyle w:val="IndexLink"/>
                <w:rtl w:val="true"/>
              </w:rPr>
              <w:tab/>
            </w:r>
            <w:r>
              <w:rPr>
                <w:rStyle w:val="IndexLink"/>
              </w:rPr>
              <w:t>513</w:t>
            </w:r>
          </w:hyperlink>
        </w:p>
        <w:p>
          <w:pPr>
            <w:pStyle w:val="Contents4"/>
            <w:tabs>
              <w:tab w:val="clear" w:pos="8176"/>
              <w:tab w:val="right" w:pos="9026" w:leader="dot"/>
            </w:tabs>
            <w:rPr/>
          </w:pPr>
          <w:hyperlink w:anchor="__RefHeading___Toc8331613_1280447820">
            <w:r>
              <w:rPr>
                <w:webHidden/>
                <w:rStyle w:val="IndexLink"/>
                <w:rtl w:val="true"/>
              </w:rPr>
              <w:t xml:space="preserve">باب </w:t>
            </w:r>
            <w:r>
              <w:rPr>
                <w:rStyle w:val="IndexLink"/>
              </w:rPr>
              <w:t>29</w:t>
            </w:r>
            <w:r>
              <w:rPr>
                <w:rStyle w:val="IndexLink"/>
                <w:rtl w:val="true"/>
              </w:rPr>
              <w:t xml:space="preserve"> </w:t>
            </w:r>
            <w:r>
              <w:rPr>
                <w:rStyle w:val="IndexLink"/>
                <w:rtl w:val="true"/>
              </w:rPr>
              <w:t>الاستعداد للموت</w:t>
            </w:r>
            <w:r>
              <w:rPr>
                <w:rStyle w:val="IndexLink"/>
                <w:rtl w:val="true"/>
              </w:rPr>
              <w:tab/>
            </w:r>
            <w:r>
              <w:rPr>
                <w:rStyle w:val="IndexLink"/>
              </w:rPr>
              <w:t>514</w:t>
            </w:r>
          </w:hyperlink>
        </w:p>
        <w:p>
          <w:pPr>
            <w:pStyle w:val="Contents4"/>
            <w:tabs>
              <w:tab w:val="clear" w:pos="8176"/>
              <w:tab w:val="right" w:pos="9026" w:leader="dot"/>
            </w:tabs>
            <w:rPr/>
          </w:pPr>
          <w:hyperlink w:anchor="__RefHeading___Toc8331615_1280447820">
            <w:r>
              <w:rPr>
                <w:webHidden/>
                <w:rStyle w:val="IndexLink"/>
                <w:rtl w:val="true"/>
              </w:rPr>
              <w:t xml:space="preserve">باب </w:t>
            </w:r>
            <w:r>
              <w:rPr>
                <w:rStyle w:val="IndexLink"/>
              </w:rPr>
              <w:t>30</w:t>
            </w:r>
            <w:r>
              <w:rPr>
                <w:rStyle w:val="IndexLink"/>
                <w:rtl w:val="true"/>
              </w:rPr>
              <w:t xml:space="preserve"> </w:t>
            </w:r>
            <w:r>
              <w:rPr>
                <w:rStyle w:val="IndexLink"/>
                <w:rtl w:val="true"/>
              </w:rPr>
              <w:t>الوفاء بما جعل الله على نفسه</w:t>
            </w:r>
            <w:r>
              <w:rPr>
                <w:rStyle w:val="IndexLink"/>
                <w:rtl w:val="true"/>
              </w:rPr>
              <w:tab/>
            </w:r>
            <w:r>
              <w:rPr>
                <w:rStyle w:val="IndexLink"/>
              </w:rPr>
              <w:t>521</w:t>
            </w:r>
          </w:hyperlink>
        </w:p>
        <w:p>
          <w:pPr>
            <w:pStyle w:val="Contents4"/>
            <w:tabs>
              <w:tab w:val="clear" w:pos="8176"/>
              <w:tab w:val="right" w:pos="9026" w:leader="dot"/>
            </w:tabs>
            <w:rPr/>
          </w:pPr>
          <w:hyperlink w:anchor="__RefHeading___Toc8331617_1280447820">
            <w:r>
              <w:rPr>
                <w:webHidden/>
                <w:rStyle w:val="IndexLink"/>
                <w:rtl w:val="true"/>
              </w:rPr>
              <w:t xml:space="preserve">باب </w:t>
            </w:r>
            <w:r>
              <w:rPr>
                <w:rStyle w:val="IndexLink"/>
              </w:rPr>
              <w:t>31</w:t>
            </w:r>
            <w:r>
              <w:rPr>
                <w:rStyle w:val="IndexLink"/>
                <w:rtl w:val="true"/>
              </w:rPr>
              <w:t xml:space="preserve"> </w:t>
            </w:r>
            <w:r>
              <w:rPr>
                <w:rStyle w:val="IndexLink"/>
                <w:rtl w:val="true"/>
              </w:rPr>
              <w:t>العفاف وعفّة البطن والفرج</w:t>
            </w:r>
            <w:r>
              <w:rPr>
                <w:rStyle w:val="IndexLink"/>
                <w:rtl w:val="true"/>
              </w:rPr>
              <w:tab/>
            </w:r>
            <w:r>
              <w:rPr>
                <w:rStyle w:val="IndexLink"/>
              </w:rPr>
              <w:t>522</w:t>
            </w:r>
          </w:hyperlink>
        </w:p>
        <w:p>
          <w:pPr>
            <w:pStyle w:val="Contents4"/>
            <w:tabs>
              <w:tab w:val="clear" w:pos="8176"/>
              <w:tab w:val="right" w:pos="9026" w:leader="dot"/>
            </w:tabs>
            <w:rPr/>
          </w:pPr>
          <w:hyperlink w:anchor="__RefHeading___Toc8331619_1280447820">
            <w:r>
              <w:rPr>
                <w:webHidden/>
                <w:rStyle w:val="IndexLink"/>
                <w:rtl w:val="true"/>
              </w:rPr>
              <w:t xml:space="preserve">باب </w:t>
            </w:r>
            <w:r>
              <w:rPr>
                <w:rStyle w:val="IndexLink"/>
              </w:rPr>
              <w:t>32</w:t>
            </w:r>
            <w:r>
              <w:rPr>
                <w:rStyle w:val="IndexLink"/>
                <w:rtl w:val="true"/>
              </w:rPr>
              <w:t xml:space="preserve"> </w:t>
            </w:r>
            <w:r>
              <w:rPr>
                <w:rStyle w:val="IndexLink"/>
                <w:rtl w:val="true"/>
              </w:rPr>
              <w:t>الحیاء و الله ومن الخلق</w:t>
            </w:r>
            <w:r>
              <w:rPr>
                <w:rStyle w:val="IndexLink"/>
                <w:rtl w:val="true"/>
              </w:rPr>
              <w:tab/>
            </w:r>
            <w:r>
              <w:rPr>
                <w:rStyle w:val="IndexLink"/>
              </w:rPr>
              <w:t>526</w:t>
            </w:r>
          </w:hyperlink>
        </w:p>
        <w:p>
          <w:pPr>
            <w:pStyle w:val="Contents4"/>
            <w:tabs>
              <w:tab w:val="clear" w:pos="8176"/>
              <w:tab w:val="right" w:pos="9026" w:leader="dot"/>
            </w:tabs>
            <w:rPr/>
          </w:pPr>
          <w:hyperlink w:anchor="__RefHeading___Toc8331621_1280447820">
            <w:r>
              <w:rPr>
                <w:webHidden/>
                <w:rStyle w:val="IndexLink"/>
                <w:rtl w:val="true"/>
              </w:rPr>
              <w:t xml:space="preserve">باب </w:t>
            </w:r>
            <w:r>
              <w:rPr>
                <w:rStyle w:val="IndexLink"/>
              </w:rPr>
              <w:t>33</w:t>
            </w:r>
            <w:r>
              <w:rPr>
                <w:rStyle w:val="IndexLink"/>
                <w:rtl w:val="true"/>
              </w:rPr>
              <w:t xml:space="preserve"> </w:t>
            </w:r>
            <w:r>
              <w:rPr>
                <w:rStyle w:val="IndexLink"/>
                <w:rtl w:val="true"/>
              </w:rPr>
              <w:t>فعل الخير وتعجيله</w:t>
            </w:r>
            <w:r>
              <w:rPr>
                <w:rStyle w:val="IndexLink"/>
                <w:rtl w:val="true"/>
              </w:rPr>
              <w:tab/>
            </w:r>
            <w:r>
              <w:rPr>
                <w:rStyle w:val="IndexLink"/>
              </w:rPr>
              <w:t>528</w:t>
            </w:r>
          </w:hyperlink>
        </w:p>
        <w:p>
          <w:pPr>
            <w:pStyle w:val="Contents4"/>
            <w:tabs>
              <w:tab w:val="clear" w:pos="8176"/>
              <w:tab w:val="right" w:pos="9026" w:leader="dot"/>
            </w:tabs>
            <w:rPr/>
          </w:pPr>
          <w:hyperlink w:anchor="__RefHeading___Toc8331623_1280447820">
            <w:r>
              <w:rPr>
                <w:webHidden/>
                <w:rStyle w:val="IndexLink"/>
                <w:rtl w:val="true"/>
              </w:rPr>
              <w:t xml:space="preserve">باب </w:t>
            </w:r>
            <w:r>
              <w:rPr>
                <w:rStyle w:val="IndexLink"/>
              </w:rPr>
              <w:t>34</w:t>
            </w:r>
            <w:r>
              <w:rPr>
                <w:rStyle w:val="IndexLink"/>
                <w:rtl w:val="true"/>
              </w:rPr>
              <w:t xml:space="preserve"> </w:t>
            </w:r>
            <w:r>
              <w:rPr>
                <w:rStyle w:val="IndexLink"/>
                <w:rtl w:val="true"/>
              </w:rPr>
              <w:t>قول الخير والقول الحسن</w:t>
            </w:r>
            <w:r>
              <w:rPr>
                <w:rStyle w:val="IndexLink"/>
                <w:rtl w:val="true"/>
              </w:rPr>
              <w:tab/>
            </w:r>
            <w:r>
              <w:rPr>
                <w:rStyle w:val="IndexLink"/>
              </w:rPr>
              <w:t>531</w:t>
            </w:r>
          </w:hyperlink>
        </w:p>
        <w:p>
          <w:pPr>
            <w:pStyle w:val="Contents4"/>
            <w:tabs>
              <w:tab w:val="clear" w:pos="8176"/>
              <w:tab w:val="right" w:pos="9026" w:leader="dot"/>
            </w:tabs>
            <w:rPr/>
          </w:pPr>
          <w:hyperlink w:anchor="__RefHeading___Toc8331625_1280447820">
            <w:r>
              <w:rPr>
                <w:webHidden/>
                <w:rStyle w:val="IndexLink"/>
                <w:rtl w:val="true"/>
              </w:rPr>
              <w:t xml:space="preserve">باب </w:t>
            </w:r>
            <w:r>
              <w:rPr>
                <w:rStyle w:val="IndexLink"/>
              </w:rPr>
              <w:t>35</w:t>
            </w:r>
            <w:r>
              <w:rPr>
                <w:rStyle w:val="IndexLink"/>
                <w:rtl w:val="true"/>
              </w:rPr>
              <w:t xml:space="preserve"> </w:t>
            </w:r>
            <w:r>
              <w:rPr>
                <w:rStyle w:val="IndexLink"/>
                <w:rtl w:val="true"/>
              </w:rPr>
              <w:t>السكوت والكلام وفضل الصمت وترك ما لا يعني من الكلام</w:t>
            </w:r>
            <w:r>
              <w:rPr>
                <w:rStyle w:val="IndexLink"/>
                <w:rtl w:val="true"/>
              </w:rPr>
              <w:tab/>
            </w:r>
            <w:r>
              <w:rPr>
                <w:rStyle w:val="IndexLink"/>
              </w:rPr>
              <w:t>534</w:t>
            </w:r>
          </w:hyperlink>
        </w:p>
        <w:p>
          <w:pPr>
            <w:pStyle w:val="Contents4"/>
            <w:tabs>
              <w:tab w:val="clear" w:pos="8176"/>
              <w:tab w:val="right" w:pos="9026" w:leader="dot"/>
            </w:tabs>
            <w:rPr/>
          </w:pPr>
          <w:hyperlink w:anchor="__RefHeading___Toc8331627_1280447820">
            <w:r>
              <w:rPr>
                <w:webHidden/>
                <w:rStyle w:val="IndexLink"/>
                <w:rtl w:val="true"/>
              </w:rPr>
              <w:t xml:space="preserve">باب </w:t>
            </w:r>
            <w:r>
              <w:rPr>
                <w:rStyle w:val="IndexLink"/>
              </w:rPr>
              <w:t>36</w:t>
            </w:r>
            <w:r>
              <w:rPr>
                <w:rStyle w:val="IndexLink"/>
                <w:rtl w:val="true"/>
              </w:rPr>
              <w:t xml:space="preserve"> </w:t>
            </w:r>
            <w:r>
              <w:rPr>
                <w:rStyle w:val="IndexLink"/>
                <w:rtl w:val="true"/>
              </w:rPr>
              <w:t>التفكّر والاعتبار والاتّعاظ بالعبر</w:t>
            </w:r>
            <w:r>
              <w:rPr>
                <w:rStyle w:val="IndexLink"/>
                <w:rtl w:val="true"/>
              </w:rPr>
              <w:tab/>
            </w:r>
            <w:r>
              <w:rPr>
                <w:rStyle w:val="IndexLink"/>
              </w:rPr>
              <w:t>544</w:t>
            </w:r>
          </w:hyperlink>
        </w:p>
        <w:p>
          <w:pPr>
            <w:pStyle w:val="Contents4"/>
            <w:tabs>
              <w:tab w:val="clear" w:pos="8176"/>
              <w:tab w:val="right" w:pos="9026" w:leader="dot"/>
            </w:tabs>
            <w:rPr/>
          </w:pPr>
          <w:hyperlink w:anchor="__RefHeading___Toc8331629_1280447820">
            <w:r>
              <w:rPr>
                <w:webHidden/>
                <w:rStyle w:val="IndexLink"/>
                <w:rtl w:val="true"/>
              </w:rPr>
              <w:t xml:space="preserve">باب </w:t>
            </w:r>
            <w:r>
              <w:rPr>
                <w:rStyle w:val="IndexLink"/>
              </w:rPr>
              <w:t>37</w:t>
            </w:r>
            <w:r>
              <w:rPr>
                <w:rStyle w:val="IndexLink"/>
                <w:rtl w:val="true"/>
              </w:rPr>
              <w:t xml:space="preserve"> </w:t>
            </w:r>
            <w:r>
              <w:rPr>
                <w:rStyle w:val="IndexLink"/>
                <w:rtl w:val="true"/>
              </w:rPr>
              <w:t>السكينة والوقار</w:t>
            </w:r>
            <w:r>
              <w:rPr>
                <w:rStyle w:val="IndexLink"/>
                <w:rtl w:val="true"/>
              </w:rPr>
              <w:tab/>
            </w:r>
            <w:r>
              <w:rPr>
                <w:rStyle w:val="IndexLink"/>
              </w:rPr>
              <w:t>546</w:t>
            </w:r>
          </w:hyperlink>
        </w:p>
        <w:p>
          <w:pPr>
            <w:pStyle w:val="Contents4"/>
            <w:tabs>
              <w:tab w:val="clear" w:pos="8176"/>
              <w:tab w:val="right" w:pos="9026" w:leader="dot"/>
            </w:tabs>
            <w:rPr/>
          </w:pPr>
          <w:hyperlink w:anchor="__RefHeading___Toc8331631_1280447820">
            <w:r>
              <w:rPr>
                <w:webHidden/>
                <w:rStyle w:val="IndexLink"/>
                <w:rtl w:val="true"/>
              </w:rPr>
              <w:t xml:space="preserve">باب </w:t>
            </w:r>
            <w:r>
              <w:rPr>
                <w:rStyle w:val="IndexLink"/>
              </w:rPr>
              <w:t>38</w:t>
            </w:r>
            <w:r>
              <w:rPr>
                <w:rStyle w:val="IndexLink"/>
                <w:rtl w:val="true"/>
              </w:rPr>
              <w:t xml:space="preserve"> </w:t>
            </w:r>
            <w:r>
              <w:rPr>
                <w:rStyle w:val="IndexLink"/>
                <w:rtl w:val="true"/>
              </w:rPr>
              <w:t>التدبير والحزم</w:t>
            </w:r>
            <w:r>
              <w:rPr>
                <w:rStyle w:val="IndexLink"/>
                <w:rtl w:val="true"/>
              </w:rPr>
              <w:tab/>
            </w:r>
            <w:r>
              <w:rPr>
                <w:rStyle w:val="IndexLink"/>
              </w:rPr>
              <w:t>547</w:t>
            </w:r>
          </w:hyperlink>
        </w:p>
        <w:p>
          <w:pPr>
            <w:pStyle w:val="Contents4"/>
            <w:tabs>
              <w:tab w:val="clear" w:pos="8176"/>
              <w:tab w:val="right" w:pos="9026" w:leader="dot"/>
            </w:tabs>
            <w:rPr/>
          </w:pPr>
          <w:hyperlink w:anchor="__RefHeading___Toc8331633_1280447820">
            <w:r>
              <w:rPr>
                <w:webHidden/>
                <w:rStyle w:val="IndexLink"/>
                <w:rtl w:val="true"/>
              </w:rPr>
              <w:t xml:space="preserve">باب </w:t>
            </w:r>
            <w:r>
              <w:rPr>
                <w:rStyle w:val="IndexLink"/>
              </w:rPr>
              <w:t>39</w:t>
            </w:r>
            <w:r>
              <w:rPr>
                <w:rStyle w:val="IndexLink"/>
                <w:rtl w:val="true"/>
              </w:rPr>
              <w:t xml:space="preserve"> </w:t>
            </w:r>
            <w:r>
              <w:rPr>
                <w:rStyle w:val="IndexLink"/>
                <w:rtl w:val="true"/>
              </w:rPr>
              <w:t>حسن السمت</w:t>
            </w:r>
            <w:r>
              <w:rPr>
                <w:rStyle w:val="IndexLink"/>
                <w:rtl w:val="true"/>
              </w:rPr>
              <w:tab/>
            </w:r>
            <w:r>
              <w:rPr>
                <w:rStyle w:val="IndexLink"/>
              </w:rPr>
              <w:t>548</w:t>
            </w:r>
          </w:hyperlink>
        </w:p>
        <w:p>
          <w:pPr>
            <w:pStyle w:val="Contents4"/>
            <w:tabs>
              <w:tab w:val="clear" w:pos="8176"/>
              <w:tab w:val="right" w:pos="9026" w:leader="dot"/>
            </w:tabs>
            <w:rPr/>
          </w:pPr>
          <w:hyperlink w:anchor="__RefHeading___Toc8331635_1280447820">
            <w:r>
              <w:rPr>
                <w:webHidden/>
                <w:rStyle w:val="IndexLink"/>
                <w:rtl w:val="true"/>
              </w:rPr>
              <w:t xml:space="preserve">باب </w:t>
            </w:r>
            <w:r>
              <w:rPr>
                <w:rStyle w:val="IndexLink"/>
              </w:rPr>
              <w:t>40</w:t>
            </w:r>
            <w:r>
              <w:rPr>
                <w:rStyle w:val="IndexLink"/>
                <w:rtl w:val="true"/>
              </w:rPr>
              <w:t xml:space="preserve"> </w:t>
            </w:r>
            <w:r>
              <w:rPr>
                <w:rStyle w:val="IndexLink"/>
                <w:rtl w:val="true"/>
              </w:rPr>
              <w:t>القناعة والاقتصاد</w:t>
            </w:r>
            <w:r>
              <w:rPr>
                <w:rStyle w:val="IndexLink"/>
                <w:rtl w:val="true"/>
              </w:rPr>
              <w:tab/>
            </w:r>
            <w:r>
              <w:rPr>
                <w:rStyle w:val="IndexLink"/>
              </w:rPr>
              <w:t>549</w:t>
            </w:r>
          </w:hyperlink>
        </w:p>
        <w:p>
          <w:pPr>
            <w:pStyle w:val="Contents4"/>
            <w:tabs>
              <w:tab w:val="clear" w:pos="8176"/>
              <w:tab w:val="right" w:pos="9026" w:leader="dot"/>
            </w:tabs>
            <w:rPr/>
          </w:pPr>
          <w:hyperlink w:anchor="__RefHeading___Toc8331637_1280447820">
            <w:r>
              <w:rPr>
                <w:webHidden/>
                <w:rStyle w:val="IndexLink"/>
                <w:rtl w:val="true"/>
              </w:rPr>
              <w:t xml:space="preserve">باب </w:t>
            </w:r>
            <w:r>
              <w:rPr>
                <w:rStyle w:val="IndexLink"/>
              </w:rPr>
              <w:t>41</w:t>
            </w:r>
            <w:r>
              <w:rPr>
                <w:rStyle w:val="IndexLink"/>
                <w:rtl w:val="true"/>
              </w:rPr>
              <w:t xml:space="preserve"> </w:t>
            </w:r>
            <w:r>
              <w:rPr>
                <w:rStyle w:val="IndexLink"/>
                <w:rtl w:val="true"/>
              </w:rPr>
              <w:t>السخاء والسماحة والجود ، والغيرة والشجاعة</w:t>
            </w:r>
            <w:r>
              <w:rPr>
                <w:rStyle w:val="IndexLink"/>
                <w:rtl w:val="true"/>
              </w:rPr>
              <w:tab/>
            </w:r>
            <w:r>
              <w:rPr>
                <w:rStyle w:val="IndexLink"/>
              </w:rPr>
              <w:t>552</w:t>
            </w:r>
          </w:hyperlink>
        </w:p>
        <w:p>
          <w:pPr>
            <w:pStyle w:val="Contents4"/>
            <w:tabs>
              <w:tab w:val="clear" w:pos="8176"/>
              <w:tab w:val="right" w:pos="9026" w:leader="dot"/>
            </w:tabs>
            <w:rPr/>
          </w:pPr>
          <w:hyperlink w:anchor="__RefHeading___Toc8331639_1280447820">
            <w:r>
              <w:rPr>
                <w:webHidden/>
                <w:rStyle w:val="IndexLink"/>
                <w:rtl w:val="true"/>
              </w:rPr>
              <w:t xml:space="preserve">باب </w:t>
            </w:r>
            <w:r>
              <w:rPr>
                <w:rStyle w:val="IndexLink"/>
              </w:rPr>
              <w:t>42</w:t>
            </w:r>
            <w:r>
              <w:rPr>
                <w:rStyle w:val="IndexLink"/>
                <w:rtl w:val="true"/>
              </w:rPr>
              <w:t xml:space="preserve"> </w:t>
            </w:r>
            <w:r>
              <w:rPr>
                <w:rStyle w:val="IndexLink"/>
                <w:rtl w:val="true"/>
              </w:rPr>
              <w:t>حُسن الخلق وحسن البشر</w:t>
            </w:r>
            <w:r>
              <w:rPr>
                <w:rStyle w:val="IndexLink"/>
                <w:rtl w:val="true"/>
              </w:rPr>
              <w:tab/>
            </w:r>
            <w:r>
              <w:rPr>
                <w:rStyle w:val="IndexLink"/>
              </w:rPr>
              <w:t>558</w:t>
            </w:r>
          </w:hyperlink>
        </w:p>
        <w:p>
          <w:pPr>
            <w:pStyle w:val="Contents4"/>
            <w:tabs>
              <w:tab w:val="clear" w:pos="8176"/>
              <w:tab w:val="right" w:pos="9026" w:leader="dot"/>
            </w:tabs>
            <w:rPr/>
          </w:pPr>
          <w:hyperlink w:anchor="__RefHeading___Toc8331641_1280447820">
            <w:r>
              <w:rPr>
                <w:webHidden/>
                <w:rStyle w:val="IndexLink"/>
                <w:rtl w:val="true"/>
              </w:rPr>
              <w:t xml:space="preserve">باب </w:t>
            </w:r>
            <w:r>
              <w:rPr>
                <w:rStyle w:val="IndexLink"/>
              </w:rPr>
              <w:t>43</w:t>
            </w:r>
            <w:r>
              <w:rPr>
                <w:rStyle w:val="IndexLink"/>
                <w:rtl w:val="true"/>
              </w:rPr>
              <w:t xml:space="preserve"> </w:t>
            </w:r>
            <w:r>
              <w:rPr>
                <w:rStyle w:val="IndexLink"/>
                <w:rtl w:val="true"/>
              </w:rPr>
              <w:t>أنّه ينبغي أن لا يخاف في الله لومة لائم</w:t>
            </w:r>
            <w:r>
              <w:rPr>
                <w:rStyle w:val="IndexLink"/>
                <w:rtl w:val="true"/>
              </w:rPr>
              <w:tab/>
            </w:r>
            <w:r>
              <w:rPr>
                <w:rStyle w:val="IndexLink"/>
              </w:rPr>
              <w:t>567</w:t>
            </w:r>
          </w:hyperlink>
        </w:p>
        <w:p>
          <w:pPr>
            <w:pStyle w:val="Contents4"/>
            <w:tabs>
              <w:tab w:val="clear" w:pos="8176"/>
              <w:tab w:val="right" w:pos="9026" w:leader="dot"/>
            </w:tabs>
            <w:rPr/>
          </w:pPr>
          <w:hyperlink w:anchor="__RefHeading___Toc8331643_1280447820">
            <w:r>
              <w:rPr>
                <w:webHidden/>
                <w:rStyle w:val="IndexLink"/>
                <w:rtl w:val="true"/>
              </w:rPr>
              <w:t xml:space="preserve">باب </w:t>
            </w:r>
            <w:r>
              <w:rPr>
                <w:rStyle w:val="IndexLink"/>
              </w:rPr>
              <w:t>44</w:t>
            </w:r>
            <w:r>
              <w:rPr>
                <w:rStyle w:val="IndexLink"/>
                <w:rtl w:val="true"/>
              </w:rPr>
              <w:t xml:space="preserve"> </w:t>
            </w:r>
            <w:r>
              <w:rPr>
                <w:rStyle w:val="IndexLink"/>
                <w:rtl w:val="true"/>
              </w:rPr>
              <w:t>حسن العاقبة وإصلاح السريرة</w:t>
            </w:r>
            <w:r>
              <w:rPr>
                <w:rStyle w:val="IndexLink"/>
                <w:rtl w:val="true"/>
              </w:rPr>
              <w:tab/>
            </w:r>
            <w:r>
              <w:rPr>
                <w:rStyle w:val="IndexLink"/>
              </w:rPr>
              <w:t>568</w:t>
            </w:r>
          </w:hyperlink>
        </w:p>
        <w:p>
          <w:pPr>
            <w:pStyle w:val="Contents4"/>
            <w:tabs>
              <w:tab w:val="clear" w:pos="8176"/>
              <w:tab w:val="right" w:pos="9026" w:leader="dot"/>
            </w:tabs>
            <w:rPr/>
          </w:pPr>
          <w:hyperlink w:anchor="__RefHeading___Toc8331645_1280447820">
            <w:r>
              <w:rPr>
                <w:webHidden/>
                <w:rStyle w:val="IndexLink"/>
                <w:rtl w:val="true"/>
              </w:rPr>
              <w:t xml:space="preserve">باب </w:t>
            </w:r>
            <w:r>
              <w:rPr>
                <w:rStyle w:val="IndexLink"/>
              </w:rPr>
              <w:t>45</w:t>
            </w:r>
            <w:r>
              <w:rPr>
                <w:rStyle w:val="IndexLink"/>
                <w:rtl w:val="true"/>
              </w:rPr>
              <w:t xml:space="preserve"> </w:t>
            </w:r>
            <w:r>
              <w:rPr>
                <w:rStyle w:val="IndexLink"/>
                <w:rtl w:val="true"/>
              </w:rPr>
              <w:t>رضا الله تعالى ، وما يلقيه فى قلوب العباد من محبّة الصالحين</w:t>
            </w:r>
            <w:r>
              <w:rPr>
                <w:rStyle w:val="IndexLink"/>
                <w:rtl w:val="true"/>
              </w:rPr>
              <w:tab/>
            </w:r>
            <w:r>
              <w:rPr>
                <w:rStyle w:val="IndexLink"/>
              </w:rPr>
              <w:t>574</w:t>
            </w:r>
          </w:hyperlink>
        </w:p>
        <w:p>
          <w:pPr>
            <w:pStyle w:val="Contents4"/>
            <w:tabs>
              <w:tab w:val="clear" w:pos="8176"/>
              <w:tab w:val="right" w:pos="9026" w:leader="dot"/>
            </w:tabs>
            <w:rPr/>
          </w:pPr>
          <w:hyperlink w:anchor="__RefHeading___Toc8331647_1280447820">
            <w:r>
              <w:rPr>
                <w:webHidden/>
                <w:rStyle w:val="IndexLink"/>
                <w:rtl w:val="true"/>
              </w:rPr>
              <w:t xml:space="preserve">باب </w:t>
            </w:r>
            <w:r>
              <w:rPr>
                <w:rStyle w:val="IndexLink"/>
              </w:rPr>
              <w:t>46</w:t>
            </w:r>
            <w:r>
              <w:rPr>
                <w:rStyle w:val="IndexLink"/>
                <w:rtl w:val="true"/>
              </w:rPr>
              <w:t xml:space="preserve"> </w:t>
            </w:r>
            <w:r>
              <w:rPr>
                <w:rStyle w:val="IndexLink"/>
                <w:rtl w:val="true"/>
              </w:rPr>
              <w:t>الحلم والعفو وكظم الغيظ</w:t>
            </w:r>
            <w:r>
              <w:rPr>
                <w:rStyle w:val="IndexLink"/>
                <w:rtl w:val="true"/>
              </w:rPr>
              <w:tab/>
            </w:r>
            <w:r>
              <w:rPr>
                <w:rStyle w:val="IndexLink"/>
              </w:rPr>
              <w:t>576</w:t>
            </w:r>
          </w:hyperlink>
        </w:p>
        <w:p>
          <w:pPr>
            <w:pStyle w:val="Contents4"/>
            <w:tabs>
              <w:tab w:val="clear" w:pos="8176"/>
              <w:tab w:val="right" w:pos="9026" w:leader="dot"/>
            </w:tabs>
            <w:rPr/>
          </w:pPr>
          <w:hyperlink w:anchor="__RefHeading___Toc8331649_1280447820">
            <w:r>
              <w:rPr>
                <w:webHidden/>
                <w:rStyle w:val="IndexLink"/>
                <w:rtl w:val="true"/>
              </w:rPr>
              <w:t xml:space="preserve">باب </w:t>
            </w:r>
            <w:r>
              <w:rPr>
                <w:rStyle w:val="IndexLink"/>
              </w:rPr>
              <w:t>47</w:t>
            </w:r>
            <w:r>
              <w:rPr>
                <w:rStyle w:val="IndexLink"/>
                <w:rtl w:val="true"/>
              </w:rPr>
              <w:t xml:space="preserve"> </w:t>
            </w:r>
            <w:r>
              <w:rPr>
                <w:rStyle w:val="IndexLink"/>
                <w:rtl w:val="true"/>
              </w:rPr>
              <w:t>الفقر والفقراء</w:t>
            </w:r>
            <w:r>
              <w:rPr>
                <w:rStyle w:val="IndexLink"/>
                <w:rtl w:val="true"/>
              </w:rPr>
              <w:tab/>
            </w:r>
            <w:r>
              <w:rPr>
                <w:rStyle w:val="IndexLink"/>
              </w:rPr>
              <w:t>592</w:t>
            </w:r>
          </w:hyperlink>
        </w:p>
        <w:p>
          <w:pPr>
            <w:pStyle w:val="Contents4"/>
            <w:tabs>
              <w:tab w:val="clear" w:pos="8176"/>
              <w:tab w:val="right" w:pos="9026" w:leader="dot"/>
            </w:tabs>
            <w:rPr/>
          </w:pPr>
          <w:hyperlink w:anchor="__RefHeading___Toc8331651_1280447820">
            <w:r>
              <w:rPr>
                <w:webHidden/>
                <w:rStyle w:val="IndexLink"/>
                <w:rtl w:val="true"/>
              </w:rPr>
              <w:t xml:space="preserve">باب مساوی الأخلاق باب </w:t>
            </w:r>
            <w:r>
              <w:rPr>
                <w:rStyle w:val="IndexLink"/>
              </w:rPr>
              <w:t>1</w:t>
            </w:r>
            <w:r>
              <w:rPr>
                <w:rStyle w:val="IndexLink"/>
                <w:rtl w:val="true"/>
              </w:rPr>
              <w:t xml:space="preserve"> </w:t>
            </w:r>
            <w:r>
              <w:rPr>
                <w:rStyle w:val="IndexLink"/>
                <w:rtl w:val="true"/>
              </w:rPr>
              <w:t>أصول الكفر وأركانه</w:t>
            </w:r>
            <w:r>
              <w:rPr>
                <w:rStyle w:val="IndexLink"/>
                <w:rtl w:val="true"/>
              </w:rPr>
              <w:tab/>
            </w:r>
            <w:r>
              <w:rPr>
                <w:rStyle w:val="IndexLink"/>
              </w:rPr>
              <w:t>605</w:t>
            </w:r>
          </w:hyperlink>
        </w:p>
        <w:p>
          <w:pPr>
            <w:pStyle w:val="Contents5"/>
            <w:tabs>
              <w:tab w:val="clear" w:pos="7892"/>
              <w:tab w:val="right" w:pos="9026" w:leader="dot"/>
            </w:tabs>
            <w:rPr/>
          </w:pPr>
          <w:hyperlink w:anchor="__RefHeading___Toc8331653_1280447820">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8331655_1280447820">
            <w:r>
              <w:rPr>
                <w:webHidden/>
                <w:rStyle w:val="IndexLink"/>
                <w:rtl w:val="true"/>
              </w:rPr>
              <w:t xml:space="preserve">باب </w:t>
            </w:r>
            <w:r>
              <w:rPr>
                <w:rStyle w:val="IndexLink"/>
              </w:rPr>
              <w:t>2</w:t>
            </w:r>
            <w:r>
              <w:rPr>
                <w:rStyle w:val="IndexLink"/>
                <w:rtl w:val="true"/>
              </w:rPr>
              <w:t xml:space="preserve"> </w:t>
            </w:r>
            <w:r>
              <w:rPr>
                <w:rStyle w:val="IndexLink"/>
                <w:rtl w:val="true"/>
              </w:rPr>
              <w:t>الشكّ فى الدين والوسوسة</w:t>
            </w:r>
            <w:r>
              <w:rPr>
                <w:rStyle w:val="IndexLink"/>
                <w:rtl w:val="true"/>
              </w:rPr>
              <w:tab/>
            </w:r>
            <w:r>
              <w:rPr>
                <w:rStyle w:val="IndexLink"/>
              </w:rPr>
              <w:t>607</w:t>
            </w:r>
          </w:hyperlink>
        </w:p>
        <w:p>
          <w:pPr>
            <w:pStyle w:val="Contents5"/>
            <w:tabs>
              <w:tab w:val="clear" w:pos="7892"/>
              <w:tab w:val="right" w:pos="9026" w:leader="dot"/>
            </w:tabs>
            <w:rPr/>
          </w:pPr>
          <w:hyperlink w:anchor="__RefHeading___Toc8331657_1280447820">
            <w:r>
              <w:rPr>
                <w:webHidden/>
                <w:rStyle w:val="IndexLink"/>
                <w:rtl w:val="true"/>
              </w:rPr>
              <w:t xml:space="preserve">باب </w:t>
            </w:r>
            <w:r>
              <w:rPr>
                <w:rStyle w:val="IndexLink"/>
              </w:rPr>
              <w:t>3</w:t>
            </w:r>
            <w:r>
              <w:rPr>
                <w:rStyle w:val="IndexLink"/>
                <w:rtl w:val="true"/>
              </w:rPr>
              <w:t xml:space="preserve"> </w:t>
            </w:r>
            <w:r>
              <w:rPr>
                <w:rStyle w:val="IndexLink"/>
                <w:rtl w:val="true"/>
              </w:rPr>
              <w:t>النفاق وصفات المنافق</w:t>
            </w:r>
            <w:r>
              <w:rPr>
                <w:rStyle w:val="IndexLink"/>
                <w:rtl w:val="true"/>
              </w:rPr>
              <w:tab/>
            </w:r>
            <w:r>
              <w:rPr>
                <w:rStyle w:val="IndexLink"/>
              </w:rPr>
              <w:t>608</w:t>
            </w:r>
          </w:hyperlink>
        </w:p>
        <w:p>
          <w:pPr>
            <w:pStyle w:val="Contents5"/>
            <w:tabs>
              <w:tab w:val="clear" w:pos="7892"/>
              <w:tab w:val="right" w:pos="9026" w:leader="dot"/>
            </w:tabs>
            <w:rPr/>
          </w:pPr>
          <w:hyperlink w:anchor="__RefHeading___Toc8331659_1280447820">
            <w:r>
              <w:rPr>
                <w:webHidden/>
                <w:rStyle w:val="IndexLink"/>
                <w:rtl w:val="true"/>
              </w:rPr>
              <w:t xml:space="preserve">باب </w:t>
            </w:r>
            <w:r>
              <w:rPr>
                <w:rStyle w:val="IndexLink"/>
              </w:rPr>
              <w:t>4</w:t>
            </w:r>
            <w:r>
              <w:rPr>
                <w:rStyle w:val="IndexLink"/>
                <w:rtl w:val="true"/>
              </w:rPr>
              <w:t xml:space="preserve"> </w:t>
            </w:r>
            <w:r>
              <w:rPr>
                <w:rStyle w:val="IndexLink"/>
                <w:rtl w:val="true"/>
              </w:rPr>
              <w:t>جوامع مساوئ الأخلاق</w:t>
            </w:r>
            <w:r>
              <w:rPr>
                <w:rStyle w:val="IndexLink"/>
                <w:rtl w:val="true"/>
              </w:rPr>
              <w:tab/>
            </w:r>
            <w:r>
              <w:rPr>
                <w:rStyle w:val="IndexLink"/>
              </w:rPr>
              <w:t>610</w:t>
            </w:r>
          </w:hyperlink>
        </w:p>
        <w:p>
          <w:pPr>
            <w:pStyle w:val="Contents5"/>
            <w:tabs>
              <w:tab w:val="clear" w:pos="7892"/>
              <w:tab w:val="right" w:pos="9026" w:leader="dot"/>
            </w:tabs>
            <w:rPr/>
          </w:pPr>
          <w:hyperlink w:anchor="__RefHeading___Toc8331661_1280447820">
            <w:r>
              <w:rPr>
                <w:webHidden/>
                <w:rStyle w:val="IndexLink"/>
                <w:rtl w:val="true"/>
              </w:rPr>
              <w:t xml:space="preserve">باب </w:t>
            </w:r>
            <w:r>
              <w:rPr>
                <w:rStyle w:val="IndexLink"/>
              </w:rPr>
              <w:t>5</w:t>
            </w:r>
            <w:r>
              <w:rPr>
                <w:rStyle w:val="IndexLink"/>
                <w:rtl w:val="true"/>
              </w:rPr>
              <w:t xml:space="preserve"> </w:t>
            </w:r>
            <w:r>
              <w:rPr>
                <w:rStyle w:val="IndexLink"/>
                <w:rtl w:val="true"/>
              </w:rPr>
              <w:t>شرار النّاس</w:t>
            </w:r>
            <w:r>
              <w:rPr>
                <w:rStyle w:val="IndexLink"/>
                <w:rtl w:val="true"/>
              </w:rPr>
              <w:tab/>
            </w:r>
            <w:r>
              <w:rPr>
                <w:rStyle w:val="IndexLink"/>
              </w:rPr>
              <w:t>615</w:t>
            </w:r>
          </w:hyperlink>
        </w:p>
        <w:p>
          <w:pPr>
            <w:pStyle w:val="Contents5"/>
            <w:tabs>
              <w:tab w:val="clear" w:pos="7892"/>
              <w:tab w:val="right" w:pos="9026" w:leader="dot"/>
            </w:tabs>
            <w:rPr/>
          </w:pPr>
          <w:hyperlink w:anchor="__RefHeading___Toc8331663_1280447820">
            <w:r>
              <w:rPr>
                <w:webHidden/>
                <w:rStyle w:val="IndexLink"/>
                <w:rtl w:val="true"/>
              </w:rPr>
              <w:t xml:space="preserve">باب </w:t>
            </w:r>
            <w:r>
              <w:rPr>
                <w:rStyle w:val="IndexLink"/>
              </w:rPr>
              <w:t>6</w:t>
            </w:r>
            <w:r>
              <w:rPr>
                <w:rStyle w:val="IndexLink"/>
                <w:rtl w:val="true"/>
              </w:rPr>
              <w:t xml:space="preserve"> </w:t>
            </w:r>
            <w:r>
              <w:rPr>
                <w:rStyle w:val="IndexLink"/>
                <w:rtl w:val="true"/>
              </w:rPr>
              <w:t>طلب الرئاسة</w:t>
            </w:r>
            <w:r>
              <w:rPr>
                <w:rStyle w:val="IndexLink"/>
                <w:rtl w:val="true"/>
              </w:rPr>
              <w:tab/>
            </w:r>
            <w:r>
              <w:rPr>
                <w:rStyle w:val="IndexLink"/>
              </w:rPr>
              <w:t>617</w:t>
            </w:r>
          </w:hyperlink>
        </w:p>
        <w:p>
          <w:pPr>
            <w:pStyle w:val="Contents5"/>
            <w:tabs>
              <w:tab w:val="clear" w:pos="7892"/>
              <w:tab w:val="right" w:pos="9026" w:leader="dot"/>
            </w:tabs>
            <w:rPr/>
          </w:pPr>
          <w:hyperlink w:anchor="__RefHeading___Toc8331665_1280447820">
            <w:r>
              <w:rPr>
                <w:webHidden/>
                <w:rStyle w:val="IndexLink"/>
                <w:rtl w:val="true"/>
              </w:rPr>
              <w:t xml:space="preserve">باب </w:t>
            </w:r>
            <w:r>
              <w:rPr>
                <w:rStyle w:val="IndexLink"/>
              </w:rPr>
              <w:t>7</w:t>
            </w:r>
            <w:r>
              <w:rPr>
                <w:rStyle w:val="IndexLink"/>
                <w:rtl w:val="true"/>
              </w:rPr>
              <w:t xml:space="preserve"> </w:t>
            </w:r>
            <w:r>
              <w:rPr>
                <w:rStyle w:val="IndexLink"/>
                <w:rtl w:val="true"/>
              </w:rPr>
              <w:t>من وصف عدلاً ثمّ خالفه</w:t>
            </w:r>
            <w:r>
              <w:rPr>
                <w:rStyle w:val="IndexLink"/>
                <w:rtl w:val="true"/>
              </w:rPr>
              <w:tab/>
            </w:r>
            <w:r>
              <w:rPr>
                <w:rStyle w:val="IndexLink"/>
              </w:rPr>
              <w:t>618</w:t>
            </w:r>
          </w:hyperlink>
        </w:p>
        <w:p>
          <w:pPr>
            <w:pStyle w:val="Contents5"/>
            <w:tabs>
              <w:tab w:val="clear" w:pos="7892"/>
              <w:tab w:val="right" w:pos="9026" w:leader="dot"/>
            </w:tabs>
            <w:rPr/>
          </w:pPr>
          <w:hyperlink w:anchor="__RefHeading___Toc8331667_1280447820">
            <w:r>
              <w:rPr>
                <w:webHidden/>
                <w:rStyle w:val="IndexLink"/>
                <w:rtl w:val="true"/>
              </w:rPr>
              <w:t xml:space="preserve">باب </w:t>
            </w:r>
            <w:r>
              <w:rPr>
                <w:rStyle w:val="IndexLink"/>
              </w:rPr>
              <w:t>8</w:t>
            </w:r>
            <w:r>
              <w:rPr>
                <w:rStyle w:val="IndexLink"/>
                <w:rtl w:val="true"/>
              </w:rPr>
              <w:t xml:space="preserve"> </w:t>
            </w:r>
            <w:r>
              <w:rPr>
                <w:rStyle w:val="IndexLink"/>
                <w:rtl w:val="true"/>
              </w:rPr>
              <w:t>الكذب وروايته</w:t>
            </w:r>
            <w:r>
              <w:rPr>
                <w:rStyle w:val="IndexLink"/>
                <w:rtl w:val="true"/>
              </w:rPr>
              <w:tab/>
            </w:r>
            <w:r>
              <w:rPr>
                <w:rStyle w:val="IndexLink"/>
              </w:rPr>
              <w:t>620</w:t>
            </w:r>
          </w:hyperlink>
        </w:p>
        <w:p>
          <w:pPr>
            <w:pStyle w:val="Contents5"/>
            <w:tabs>
              <w:tab w:val="clear" w:pos="7892"/>
              <w:tab w:val="right" w:pos="9026" w:leader="dot"/>
            </w:tabs>
            <w:rPr/>
          </w:pPr>
          <w:hyperlink w:anchor="__RefHeading___Toc8331669_1280447820">
            <w:r>
              <w:rPr>
                <w:webHidden/>
                <w:rStyle w:val="IndexLink"/>
                <w:rtl w:val="true"/>
              </w:rPr>
              <w:t xml:space="preserve">باب </w:t>
            </w:r>
            <w:r>
              <w:rPr>
                <w:rStyle w:val="IndexLink"/>
              </w:rPr>
              <w:t>9</w:t>
            </w:r>
            <w:r>
              <w:rPr>
                <w:rStyle w:val="IndexLink"/>
                <w:rtl w:val="true"/>
              </w:rPr>
              <w:t xml:space="preserve"> </w:t>
            </w:r>
            <w:r>
              <w:rPr>
                <w:rStyle w:val="IndexLink"/>
                <w:rtl w:val="true"/>
              </w:rPr>
              <w:t>الرياء والسمعة</w:t>
            </w:r>
            <w:r>
              <w:rPr>
                <w:rStyle w:val="IndexLink"/>
                <w:rtl w:val="true"/>
              </w:rPr>
              <w:tab/>
            </w:r>
            <w:r>
              <w:rPr>
                <w:rStyle w:val="IndexLink"/>
              </w:rPr>
              <w:t>623</w:t>
            </w:r>
          </w:hyperlink>
        </w:p>
        <w:p>
          <w:pPr>
            <w:pStyle w:val="Contents5"/>
            <w:tabs>
              <w:tab w:val="clear" w:pos="7892"/>
              <w:tab w:val="right" w:pos="9026" w:leader="dot"/>
            </w:tabs>
            <w:rPr/>
          </w:pPr>
          <w:hyperlink w:anchor="__RefHeading___Toc8331671_1280447820">
            <w:r>
              <w:rPr>
                <w:webHidden/>
                <w:rStyle w:val="IndexLink"/>
                <w:rtl w:val="true"/>
              </w:rPr>
              <w:t xml:space="preserve">باب </w:t>
            </w:r>
            <w:r>
              <w:rPr>
                <w:rStyle w:val="IndexLink"/>
              </w:rPr>
              <w:t>10</w:t>
            </w:r>
            <w:r>
              <w:rPr>
                <w:rStyle w:val="IndexLink"/>
                <w:rtl w:val="true"/>
              </w:rPr>
              <w:t xml:space="preserve"> </w:t>
            </w:r>
            <w:r>
              <w:rPr>
                <w:rStyle w:val="IndexLink"/>
                <w:rtl w:val="true"/>
              </w:rPr>
              <w:t>استكثار الطاعة والعجب بالعمل</w:t>
            </w:r>
            <w:r>
              <w:rPr>
                <w:rStyle w:val="IndexLink"/>
                <w:rtl w:val="true"/>
              </w:rPr>
              <w:tab/>
            </w:r>
            <w:r>
              <w:rPr>
                <w:rStyle w:val="IndexLink"/>
              </w:rPr>
              <w:t>625</w:t>
            </w:r>
          </w:hyperlink>
        </w:p>
        <w:p>
          <w:pPr>
            <w:pStyle w:val="Contents5"/>
            <w:tabs>
              <w:tab w:val="clear" w:pos="7892"/>
              <w:tab w:val="right" w:pos="9026" w:leader="dot"/>
            </w:tabs>
            <w:rPr/>
          </w:pPr>
          <w:hyperlink w:anchor="__RefHeading___Toc8331673_1280447820">
            <w:r>
              <w:rPr>
                <w:webHidden/>
                <w:rStyle w:val="IndexLink"/>
                <w:rtl w:val="true"/>
              </w:rPr>
              <w:t xml:space="preserve">باب </w:t>
            </w:r>
            <w:r>
              <w:rPr>
                <w:rStyle w:val="IndexLink"/>
              </w:rPr>
              <w:t>11</w:t>
            </w:r>
            <w:r>
              <w:rPr>
                <w:rStyle w:val="IndexLink"/>
                <w:rtl w:val="true"/>
              </w:rPr>
              <w:t xml:space="preserve"> </w:t>
            </w:r>
            <w:r>
              <w:rPr>
                <w:rStyle w:val="IndexLink"/>
                <w:rtl w:val="true"/>
              </w:rPr>
              <w:t>ذمّ الشكاية من قسم الله وعدم الرضا به والتأسّف بما فات من الدنيا</w:t>
            </w:r>
            <w:r>
              <w:rPr>
                <w:rStyle w:val="IndexLink"/>
                <w:rtl w:val="true"/>
              </w:rPr>
              <w:tab/>
            </w:r>
            <w:r>
              <w:rPr>
                <w:rStyle w:val="IndexLink"/>
              </w:rPr>
              <w:t>628</w:t>
            </w:r>
          </w:hyperlink>
        </w:p>
        <w:p>
          <w:pPr>
            <w:pStyle w:val="Contents5"/>
            <w:tabs>
              <w:tab w:val="clear" w:pos="7892"/>
              <w:tab w:val="right" w:pos="9026" w:leader="dot"/>
            </w:tabs>
            <w:rPr/>
          </w:pPr>
          <w:hyperlink w:anchor="__RefHeading___Toc8331675_1280447820">
            <w:r>
              <w:rPr>
                <w:webHidden/>
                <w:rStyle w:val="IndexLink"/>
                <w:rtl w:val="true"/>
              </w:rPr>
              <w:t xml:space="preserve">باب </w:t>
            </w:r>
            <w:r>
              <w:rPr>
                <w:rStyle w:val="IndexLink"/>
              </w:rPr>
              <w:t>12</w:t>
            </w:r>
            <w:r>
              <w:rPr>
                <w:rStyle w:val="IndexLink"/>
                <w:rtl w:val="true"/>
              </w:rPr>
              <w:t xml:space="preserve"> </w:t>
            </w:r>
            <w:r>
              <w:rPr>
                <w:rStyle w:val="IndexLink"/>
                <w:rtl w:val="true"/>
              </w:rPr>
              <w:t>اليأس من رَوح الله تعالى</w:t>
            </w:r>
            <w:r>
              <w:rPr>
                <w:rStyle w:val="IndexLink"/>
                <w:rtl w:val="true"/>
              </w:rPr>
              <w:tab/>
            </w:r>
            <w:r>
              <w:rPr>
                <w:rStyle w:val="IndexLink"/>
              </w:rPr>
              <w:t>630</w:t>
            </w:r>
          </w:hyperlink>
        </w:p>
        <w:p>
          <w:pPr>
            <w:pStyle w:val="Contents5"/>
            <w:tabs>
              <w:tab w:val="clear" w:pos="7892"/>
              <w:tab w:val="right" w:pos="9026" w:leader="dot"/>
            </w:tabs>
            <w:rPr/>
          </w:pPr>
          <w:hyperlink w:anchor="__RefHeading___Toc8331677_1280447820">
            <w:r>
              <w:rPr>
                <w:webHidden/>
                <w:rStyle w:val="IndexLink"/>
                <w:rtl w:val="true"/>
              </w:rPr>
              <w:t xml:space="preserve">باب </w:t>
            </w:r>
            <w:r>
              <w:rPr>
                <w:rStyle w:val="IndexLink"/>
              </w:rPr>
              <w:t>13</w:t>
            </w:r>
            <w:r>
              <w:rPr>
                <w:rStyle w:val="IndexLink"/>
                <w:rtl w:val="true"/>
              </w:rPr>
              <w:t xml:space="preserve"> </w:t>
            </w:r>
            <w:r>
              <w:rPr>
                <w:rStyle w:val="IndexLink"/>
                <w:rtl w:val="true"/>
              </w:rPr>
              <w:t>حبّ الدنيا وذمّها</w:t>
            </w:r>
            <w:r>
              <w:rPr>
                <w:rStyle w:val="IndexLink"/>
                <w:rtl w:val="true"/>
              </w:rPr>
              <w:tab/>
            </w:r>
            <w:r>
              <w:rPr>
                <w:rStyle w:val="IndexLink"/>
              </w:rPr>
              <w:t>632</w:t>
            </w:r>
          </w:hyperlink>
        </w:p>
        <w:p>
          <w:pPr>
            <w:pStyle w:val="Contents5"/>
            <w:tabs>
              <w:tab w:val="clear" w:pos="7892"/>
              <w:tab w:val="right" w:pos="9026" w:leader="dot"/>
            </w:tabs>
            <w:rPr/>
          </w:pPr>
          <w:hyperlink w:anchor="__RefHeading___Toc8331679_1280447820">
            <w:r>
              <w:rPr>
                <w:webHidden/>
                <w:rStyle w:val="IndexLink"/>
                <w:rtl w:val="true"/>
              </w:rPr>
              <w:t xml:space="preserve">باب </w:t>
            </w:r>
            <w:r>
              <w:rPr>
                <w:rStyle w:val="IndexLink"/>
              </w:rPr>
              <w:t>14</w:t>
            </w:r>
            <w:r>
              <w:rPr>
                <w:rStyle w:val="IndexLink"/>
                <w:rtl w:val="true"/>
              </w:rPr>
              <w:t xml:space="preserve"> </w:t>
            </w:r>
            <w:r>
              <w:rPr>
                <w:rStyle w:val="IndexLink"/>
                <w:rtl w:val="true"/>
              </w:rPr>
              <w:t>حبّ المال وجمعه</w:t>
            </w:r>
            <w:r>
              <w:rPr>
                <w:rStyle w:val="IndexLink"/>
                <w:rtl w:val="true"/>
              </w:rPr>
              <w:tab/>
            </w:r>
            <w:r>
              <w:rPr>
                <w:rStyle w:val="IndexLink"/>
              </w:rPr>
              <w:t>646</w:t>
            </w:r>
          </w:hyperlink>
        </w:p>
        <w:p>
          <w:pPr>
            <w:pStyle w:val="Contents5"/>
            <w:tabs>
              <w:tab w:val="clear" w:pos="7892"/>
              <w:tab w:val="right" w:pos="9026" w:leader="dot"/>
            </w:tabs>
            <w:rPr/>
          </w:pPr>
          <w:hyperlink w:anchor="__RefHeading___Toc8331681_1280447820">
            <w:r>
              <w:rPr>
                <w:webHidden/>
                <w:rStyle w:val="IndexLink"/>
                <w:rtl w:val="true"/>
              </w:rPr>
              <w:t xml:space="preserve">باب </w:t>
            </w:r>
            <w:r>
              <w:rPr>
                <w:rStyle w:val="IndexLink"/>
              </w:rPr>
              <w:t>15</w:t>
            </w:r>
            <w:r>
              <w:rPr>
                <w:rStyle w:val="IndexLink"/>
                <w:rtl w:val="true"/>
              </w:rPr>
              <w:t xml:space="preserve"> </w:t>
            </w:r>
            <w:r>
              <w:rPr>
                <w:rStyle w:val="IndexLink"/>
                <w:rtl w:val="true"/>
              </w:rPr>
              <w:t>الغفلة والفرح واللهو</w:t>
            </w:r>
            <w:r>
              <w:rPr>
                <w:rStyle w:val="IndexLink"/>
                <w:rtl w:val="true"/>
              </w:rPr>
              <w:tab/>
            </w:r>
            <w:r>
              <w:rPr>
                <w:rStyle w:val="IndexLink"/>
              </w:rPr>
              <w:t>651</w:t>
            </w:r>
          </w:hyperlink>
        </w:p>
        <w:p>
          <w:pPr>
            <w:pStyle w:val="Contents5"/>
            <w:tabs>
              <w:tab w:val="clear" w:pos="7892"/>
              <w:tab w:val="right" w:pos="9026" w:leader="dot"/>
            </w:tabs>
            <w:rPr/>
          </w:pPr>
          <w:hyperlink w:anchor="__RefHeading___Toc8331683_1280447820">
            <w:r>
              <w:rPr>
                <w:webHidden/>
                <w:rStyle w:val="IndexLink"/>
                <w:rtl w:val="true"/>
              </w:rPr>
              <w:t xml:space="preserve">باب </w:t>
            </w:r>
            <w:r>
              <w:rPr>
                <w:rStyle w:val="IndexLink"/>
              </w:rPr>
              <w:t>16</w:t>
            </w:r>
            <w:r>
              <w:rPr>
                <w:rStyle w:val="IndexLink"/>
                <w:rtl w:val="true"/>
              </w:rPr>
              <w:t xml:space="preserve"> </w:t>
            </w:r>
            <w:r>
              <w:rPr>
                <w:rStyle w:val="IndexLink"/>
                <w:rtl w:val="true"/>
              </w:rPr>
              <w:t>العشق وعلّته</w:t>
            </w:r>
            <w:r>
              <w:rPr>
                <w:rStyle w:val="IndexLink"/>
                <w:rtl w:val="true"/>
              </w:rPr>
              <w:tab/>
            </w:r>
            <w:r>
              <w:rPr>
                <w:rStyle w:val="IndexLink"/>
              </w:rPr>
              <w:t>652</w:t>
            </w:r>
          </w:hyperlink>
        </w:p>
        <w:p>
          <w:pPr>
            <w:pStyle w:val="Contents5"/>
            <w:tabs>
              <w:tab w:val="clear" w:pos="7892"/>
              <w:tab w:val="right" w:pos="9026" w:leader="dot"/>
            </w:tabs>
            <w:rPr/>
          </w:pPr>
          <w:hyperlink w:anchor="__RefHeading___Toc8331685_1280447820">
            <w:r>
              <w:rPr>
                <w:webHidden/>
                <w:rStyle w:val="IndexLink"/>
                <w:rtl w:val="true"/>
              </w:rPr>
              <w:t xml:space="preserve">باب </w:t>
            </w:r>
            <w:r>
              <w:rPr>
                <w:rStyle w:val="IndexLink"/>
              </w:rPr>
              <w:t>17</w:t>
            </w:r>
            <w:r>
              <w:rPr>
                <w:rStyle w:val="IndexLink"/>
                <w:rtl w:val="true"/>
              </w:rPr>
              <w:t xml:space="preserve"> </w:t>
            </w:r>
            <w:r>
              <w:rPr>
                <w:rStyle w:val="IndexLink"/>
                <w:rtl w:val="true"/>
              </w:rPr>
              <w:t>الكسل والضجر</w:t>
            </w:r>
            <w:r>
              <w:rPr>
                <w:rStyle w:val="IndexLink"/>
                <w:rtl w:val="true"/>
              </w:rPr>
              <w:tab/>
            </w:r>
            <w:r>
              <w:rPr>
                <w:rStyle w:val="IndexLink"/>
              </w:rPr>
              <w:t>653</w:t>
            </w:r>
          </w:hyperlink>
        </w:p>
        <w:p>
          <w:pPr>
            <w:pStyle w:val="Contents5"/>
            <w:tabs>
              <w:tab w:val="clear" w:pos="7892"/>
              <w:tab w:val="right" w:pos="9026" w:leader="dot"/>
            </w:tabs>
            <w:rPr/>
          </w:pPr>
          <w:hyperlink w:anchor="__RefHeading___Toc8331687_1280447820">
            <w:r>
              <w:rPr>
                <w:webHidden/>
                <w:rStyle w:val="IndexLink"/>
                <w:rtl w:val="true"/>
              </w:rPr>
              <w:t xml:space="preserve">باب </w:t>
            </w:r>
            <w:r>
              <w:rPr>
                <w:rStyle w:val="IndexLink"/>
              </w:rPr>
              <w:t>18</w:t>
            </w:r>
            <w:r>
              <w:rPr>
                <w:rStyle w:val="IndexLink"/>
                <w:rtl w:val="true"/>
              </w:rPr>
              <w:t xml:space="preserve"> </w:t>
            </w:r>
            <w:r>
              <w:rPr>
                <w:rStyle w:val="IndexLink"/>
                <w:rtl w:val="true"/>
              </w:rPr>
              <w:t>الكبر</w:t>
            </w:r>
            <w:r>
              <w:rPr>
                <w:rStyle w:val="IndexLink"/>
                <w:rtl w:val="true"/>
              </w:rPr>
              <w:tab/>
            </w:r>
            <w:r>
              <w:rPr>
                <w:rStyle w:val="IndexLink"/>
              </w:rPr>
              <w:t>654</w:t>
            </w:r>
          </w:hyperlink>
        </w:p>
        <w:p>
          <w:pPr>
            <w:pStyle w:val="Contents5"/>
            <w:tabs>
              <w:tab w:val="clear" w:pos="7892"/>
              <w:tab w:val="right" w:pos="9026" w:leader="dot"/>
            </w:tabs>
            <w:rPr/>
          </w:pPr>
          <w:hyperlink w:anchor="__RefHeading___Toc8331689_1280447820">
            <w:r>
              <w:rPr>
                <w:webHidden/>
                <w:rStyle w:val="IndexLink"/>
                <w:rtl w:val="true"/>
              </w:rPr>
              <w:t xml:space="preserve">باب </w:t>
            </w:r>
            <w:r>
              <w:rPr>
                <w:rStyle w:val="IndexLink"/>
              </w:rPr>
              <w:t>19</w:t>
            </w:r>
            <w:r>
              <w:rPr>
                <w:rStyle w:val="IndexLink"/>
                <w:rtl w:val="true"/>
              </w:rPr>
              <w:t xml:space="preserve"> </w:t>
            </w:r>
            <w:r>
              <w:rPr>
                <w:rStyle w:val="IndexLink"/>
                <w:rtl w:val="true"/>
              </w:rPr>
              <w:t>الحسد</w:t>
            </w:r>
            <w:r>
              <w:rPr>
                <w:rStyle w:val="IndexLink"/>
                <w:rtl w:val="true"/>
              </w:rPr>
              <w:tab/>
            </w:r>
            <w:r>
              <w:rPr>
                <w:rStyle w:val="IndexLink"/>
              </w:rPr>
              <w:t>655</w:t>
            </w:r>
          </w:hyperlink>
        </w:p>
        <w:p>
          <w:pPr>
            <w:pStyle w:val="Contents5"/>
            <w:tabs>
              <w:tab w:val="clear" w:pos="7892"/>
              <w:tab w:val="right" w:pos="9026" w:leader="dot"/>
            </w:tabs>
            <w:rPr/>
          </w:pPr>
          <w:hyperlink w:anchor="__RefHeading___Toc8331691_1280447820">
            <w:r>
              <w:rPr>
                <w:webHidden/>
                <w:rStyle w:val="IndexLink"/>
                <w:rtl w:val="true"/>
              </w:rPr>
              <w:t xml:space="preserve">باب </w:t>
            </w:r>
            <w:r>
              <w:rPr>
                <w:rStyle w:val="IndexLink"/>
              </w:rPr>
              <w:t>20</w:t>
            </w:r>
            <w:r>
              <w:rPr>
                <w:rStyle w:val="IndexLink"/>
                <w:rtl w:val="true"/>
              </w:rPr>
              <w:t xml:space="preserve"> </w:t>
            </w:r>
            <w:r>
              <w:rPr>
                <w:rStyle w:val="IndexLink"/>
                <w:rtl w:val="true"/>
              </w:rPr>
              <w:t>الحرص وطول الأمل</w:t>
            </w:r>
            <w:r>
              <w:rPr>
                <w:rStyle w:val="IndexLink"/>
                <w:rtl w:val="true"/>
              </w:rPr>
              <w:tab/>
            </w:r>
            <w:r>
              <w:rPr>
                <w:rStyle w:val="IndexLink"/>
              </w:rPr>
              <w:t>658</w:t>
            </w:r>
          </w:hyperlink>
        </w:p>
        <w:p>
          <w:pPr>
            <w:pStyle w:val="Contents5"/>
            <w:tabs>
              <w:tab w:val="clear" w:pos="7892"/>
              <w:tab w:val="right" w:pos="9026" w:leader="dot"/>
            </w:tabs>
            <w:rPr/>
          </w:pPr>
          <w:hyperlink w:anchor="__RefHeading___Toc8331693_1280447820">
            <w:r>
              <w:rPr>
                <w:webHidden/>
                <w:rStyle w:val="IndexLink"/>
                <w:rtl w:val="true"/>
              </w:rPr>
              <w:t xml:space="preserve">باب </w:t>
            </w:r>
            <w:r>
              <w:rPr>
                <w:rStyle w:val="IndexLink"/>
              </w:rPr>
              <w:t>21</w:t>
            </w:r>
            <w:r>
              <w:rPr>
                <w:rStyle w:val="IndexLink"/>
                <w:rtl w:val="true"/>
              </w:rPr>
              <w:t xml:space="preserve"> </w:t>
            </w:r>
            <w:r>
              <w:rPr>
                <w:rStyle w:val="IndexLink"/>
                <w:rtl w:val="true"/>
              </w:rPr>
              <w:t>الطمع</w:t>
            </w:r>
            <w:r>
              <w:rPr>
                <w:rStyle w:val="IndexLink"/>
                <w:rtl w:val="true"/>
              </w:rPr>
              <w:tab/>
            </w:r>
            <w:r>
              <w:rPr>
                <w:rStyle w:val="IndexLink"/>
              </w:rPr>
              <w:t>661</w:t>
            </w:r>
          </w:hyperlink>
        </w:p>
        <w:p>
          <w:pPr>
            <w:pStyle w:val="Contents5"/>
            <w:tabs>
              <w:tab w:val="clear" w:pos="7892"/>
              <w:tab w:val="right" w:pos="9026" w:leader="dot"/>
            </w:tabs>
            <w:rPr/>
          </w:pPr>
          <w:hyperlink w:anchor="__RefHeading___Toc8331695_1280447820">
            <w:r>
              <w:rPr>
                <w:webHidden/>
                <w:rStyle w:val="IndexLink"/>
                <w:rtl w:val="true"/>
              </w:rPr>
              <w:t xml:space="preserve">باب </w:t>
            </w:r>
            <w:r>
              <w:rPr>
                <w:rStyle w:val="IndexLink"/>
              </w:rPr>
              <w:t>22</w:t>
            </w:r>
            <w:r>
              <w:rPr>
                <w:rStyle w:val="IndexLink"/>
                <w:rtl w:val="true"/>
              </w:rPr>
              <w:t xml:space="preserve"> </w:t>
            </w:r>
            <w:r>
              <w:rPr>
                <w:rStyle w:val="IndexLink"/>
                <w:rtl w:val="true"/>
              </w:rPr>
              <w:t>الغضب</w:t>
            </w:r>
            <w:r>
              <w:rPr>
                <w:rStyle w:val="IndexLink"/>
                <w:rtl w:val="true"/>
              </w:rPr>
              <w:tab/>
            </w:r>
            <w:r>
              <w:rPr>
                <w:rStyle w:val="IndexLink"/>
              </w:rPr>
              <w:t>662</w:t>
            </w:r>
          </w:hyperlink>
        </w:p>
        <w:p>
          <w:pPr>
            <w:pStyle w:val="Contents5"/>
            <w:tabs>
              <w:tab w:val="clear" w:pos="7892"/>
              <w:tab w:val="right" w:pos="9026" w:leader="dot"/>
            </w:tabs>
            <w:rPr/>
          </w:pPr>
          <w:hyperlink w:anchor="__RefHeading___Toc8331697_1280447820">
            <w:r>
              <w:rPr>
                <w:webHidden/>
                <w:rStyle w:val="IndexLink"/>
                <w:rtl w:val="true"/>
              </w:rPr>
              <w:t xml:space="preserve">باب </w:t>
            </w:r>
            <w:r>
              <w:rPr>
                <w:rStyle w:val="IndexLink"/>
              </w:rPr>
              <w:t>23</w:t>
            </w:r>
            <w:r>
              <w:rPr>
                <w:rStyle w:val="IndexLink"/>
                <w:rtl w:val="true"/>
              </w:rPr>
              <w:t xml:space="preserve"> </w:t>
            </w:r>
            <w:r>
              <w:rPr>
                <w:rStyle w:val="IndexLink"/>
                <w:rtl w:val="true"/>
              </w:rPr>
              <w:t>العصبيّة والفخر</w:t>
            </w:r>
            <w:r>
              <w:rPr>
                <w:rStyle w:val="IndexLink"/>
                <w:rtl w:val="true"/>
              </w:rPr>
              <w:tab/>
            </w:r>
            <w:r>
              <w:rPr>
                <w:rStyle w:val="IndexLink"/>
              </w:rPr>
              <w:t>666</w:t>
            </w:r>
          </w:hyperlink>
        </w:p>
        <w:p>
          <w:pPr>
            <w:pStyle w:val="Contents5"/>
            <w:tabs>
              <w:tab w:val="clear" w:pos="7892"/>
              <w:tab w:val="right" w:pos="9026" w:leader="dot"/>
            </w:tabs>
            <w:rPr/>
          </w:pPr>
          <w:hyperlink w:anchor="__RefHeading___Toc8331699_1280447820">
            <w:r>
              <w:rPr>
                <w:webHidden/>
                <w:rStyle w:val="IndexLink"/>
                <w:rtl w:val="true"/>
              </w:rPr>
              <w:t xml:space="preserve">باب </w:t>
            </w:r>
            <w:r>
              <w:rPr>
                <w:rStyle w:val="IndexLink"/>
              </w:rPr>
              <w:t>24</w:t>
            </w:r>
            <w:r>
              <w:rPr>
                <w:rStyle w:val="IndexLink"/>
                <w:rtl w:val="true"/>
              </w:rPr>
              <w:t xml:space="preserve"> </w:t>
            </w:r>
            <w:r>
              <w:rPr>
                <w:rStyle w:val="IndexLink"/>
                <w:rtl w:val="true"/>
              </w:rPr>
              <w:t>النهي عن المدح</w:t>
            </w:r>
            <w:r>
              <w:rPr>
                <w:rStyle w:val="IndexLink"/>
                <w:rtl w:val="true"/>
              </w:rPr>
              <w:tab/>
            </w:r>
            <w:r>
              <w:rPr>
                <w:rStyle w:val="IndexLink"/>
              </w:rPr>
              <w:t>667</w:t>
            </w:r>
          </w:hyperlink>
        </w:p>
        <w:p>
          <w:pPr>
            <w:pStyle w:val="Contents5"/>
            <w:tabs>
              <w:tab w:val="clear" w:pos="7892"/>
              <w:tab w:val="right" w:pos="9026" w:leader="dot"/>
            </w:tabs>
            <w:rPr/>
          </w:pPr>
          <w:hyperlink w:anchor="__RefHeading___Toc8331701_1280447820">
            <w:r>
              <w:rPr>
                <w:webHidden/>
                <w:rStyle w:val="IndexLink"/>
                <w:rtl w:val="true"/>
              </w:rPr>
              <w:t xml:space="preserve">باب </w:t>
            </w:r>
            <w:r>
              <w:rPr>
                <w:rStyle w:val="IndexLink"/>
              </w:rPr>
              <w:t>25</w:t>
            </w:r>
            <w:r>
              <w:rPr>
                <w:rStyle w:val="IndexLink"/>
                <w:rtl w:val="true"/>
              </w:rPr>
              <w:t xml:space="preserve"> </w:t>
            </w:r>
            <w:r>
              <w:rPr>
                <w:rStyle w:val="IndexLink"/>
                <w:rtl w:val="true"/>
              </w:rPr>
              <w:t>سوء الخُلق</w:t>
            </w:r>
            <w:r>
              <w:rPr>
                <w:rStyle w:val="IndexLink"/>
                <w:rtl w:val="true"/>
              </w:rPr>
              <w:tab/>
            </w:r>
            <w:r>
              <w:rPr>
                <w:rStyle w:val="IndexLink"/>
              </w:rPr>
              <w:t>668</w:t>
            </w:r>
          </w:hyperlink>
        </w:p>
        <w:p>
          <w:pPr>
            <w:pStyle w:val="Contents5"/>
            <w:tabs>
              <w:tab w:val="clear" w:pos="7892"/>
              <w:tab w:val="right" w:pos="9026" w:leader="dot"/>
            </w:tabs>
            <w:rPr/>
          </w:pPr>
          <w:hyperlink w:anchor="__RefHeading___Toc8331703_1280447820">
            <w:r>
              <w:rPr>
                <w:webHidden/>
                <w:rStyle w:val="IndexLink"/>
                <w:rtl w:val="true"/>
              </w:rPr>
              <w:t xml:space="preserve">باب </w:t>
            </w:r>
            <w:r>
              <w:rPr>
                <w:rStyle w:val="IndexLink"/>
              </w:rPr>
              <w:t>26</w:t>
            </w:r>
            <w:r>
              <w:rPr>
                <w:rStyle w:val="IndexLink"/>
                <w:rtl w:val="true"/>
              </w:rPr>
              <w:t xml:space="preserve"> </w:t>
            </w:r>
            <w:r>
              <w:rPr>
                <w:rStyle w:val="IndexLink"/>
                <w:rtl w:val="true"/>
              </w:rPr>
              <w:t>البخل</w:t>
            </w:r>
            <w:r>
              <w:rPr>
                <w:rStyle w:val="IndexLink"/>
                <w:rtl w:val="true"/>
              </w:rPr>
              <w:tab/>
            </w:r>
            <w:r>
              <w:rPr>
                <w:rStyle w:val="IndexLink"/>
              </w:rPr>
              <w:t>672</w:t>
            </w:r>
          </w:hyperlink>
        </w:p>
        <w:p>
          <w:pPr>
            <w:pStyle w:val="Contents5"/>
            <w:tabs>
              <w:tab w:val="clear" w:pos="7892"/>
              <w:tab w:val="right" w:pos="9026" w:leader="dot"/>
            </w:tabs>
            <w:rPr/>
          </w:pPr>
          <w:hyperlink w:anchor="__RefHeading___Toc8331705_1280447820">
            <w:r>
              <w:rPr>
                <w:webHidden/>
                <w:rStyle w:val="IndexLink"/>
                <w:rtl w:val="true"/>
              </w:rPr>
              <w:t xml:space="preserve">باب </w:t>
            </w:r>
            <w:r>
              <w:rPr>
                <w:rStyle w:val="IndexLink"/>
              </w:rPr>
              <w:t>27</w:t>
            </w:r>
            <w:r>
              <w:rPr>
                <w:rStyle w:val="IndexLink"/>
                <w:rtl w:val="true"/>
              </w:rPr>
              <w:t xml:space="preserve"> </w:t>
            </w:r>
            <w:r>
              <w:rPr>
                <w:rStyle w:val="IndexLink"/>
                <w:rtl w:val="true"/>
              </w:rPr>
              <w:t>الذنوب وآثارها</w:t>
            </w:r>
            <w:r>
              <w:rPr>
                <w:rStyle w:val="IndexLink"/>
                <w:rtl w:val="true"/>
              </w:rPr>
              <w:tab/>
            </w:r>
            <w:r>
              <w:rPr>
                <w:rStyle w:val="IndexLink"/>
              </w:rPr>
              <w:t>675</w:t>
            </w:r>
          </w:hyperlink>
        </w:p>
        <w:p>
          <w:pPr>
            <w:pStyle w:val="Contents5"/>
            <w:tabs>
              <w:tab w:val="clear" w:pos="7892"/>
              <w:tab w:val="right" w:pos="9026" w:leader="dot"/>
            </w:tabs>
            <w:rPr/>
          </w:pPr>
          <w:hyperlink w:anchor="__RefHeading___Toc8331707_1280447820">
            <w:r>
              <w:rPr>
                <w:webHidden/>
                <w:rStyle w:val="IndexLink"/>
                <w:rtl w:val="true"/>
              </w:rPr>
              <w:t xml:space="preserve">باب </w:t>
            </w:r>
            <w:r>
              <w:rPr>
                <w:rStyle w:val="IndexLink"/>
              </w:rPr>
              <w:t>28</w:t>
            </w:r>
            <w:r>
              <w:rPr>
                <w:rStyle w:val="IndexLink"/>
                <w:rtl w:val="true"/>
              </w:rPr>
              <w:t xml:space="preserve"> </w:t>
            </w:r>
            <w:r>
              <w:rPr>
                <w:rStyle w:val="IndexLink"/>
                <w:rtl w:val="true"/>
              </w:rPr>
              <w:t>علل المصائب والأمراض ، والذنوب الّتي توجب غضب الله وسرعة العقوبة</w:t>
            </w:r>
            <w:r>
              <w:rPr>
                <w:rStyle w:val="IndexLink"/>
                <w:rtl w:val="true"/>
              </w:rPr>
              <w:tab/>
            </w:r>
            <w:r>
              <w:rPr>
                <w:rStyle w:val="IndexLink"/>
              </w:rPr>
              <w:t>687</w:t>
            </w:r>
          </w:hyperlink>
        </w:p>
        <w:p>
          <w:pPr>
            <w:pStyle w:val="Contents5"/>
            <w:tabs>
              <w:tab w:val="clear" w:pos="7892"/>
              <w:tab w:val="right" w:pos="9026" w:leader="dot"/>
            </w:tabs>
            <w:rPr/>
          </w:pPr>
          <w:hyperlink w:anchor="__RefHeading___Toc8331709_1280447820">
            <w:r>
              <w:rPr>
                <w:webHidden/>
                <w:rStyle w:val="IndexLink"/>
                <w:rtl w:val="true"/>
              </w:rPr>
              <w:t xml:space="preserve">باب </w:t>
            </w:r>
            <w:r>
              <w:rPr>
                <w:rStyle w:val="IndexLink"/>
              </w:rPr>
              <w:t>29</w:t>
            </w:r>
            <w:r>
              <w:rPr>
                <w:rStyle w:val="IndexLink"/>
                <w:rtl w:val="true"/>
              </w:rPr>
              <w:t xml:space="preserve"> </w:t>
            </w:r>
            <w:r>
              <w:rPr>
                <w:rStyle w:val="IndexLink"/>
                <w:rtl w:val="true"/>
              </w:rPr>
              <w:t>التغليظ على من بلغ أربعين سنة</w:t>
            </w:r>
            <w:r>
              <w:rPr>
                <w:rStyle w:val="IndexLink"/>
                <w:rtl w:val="true"/>
              </w:rPr>
              <w:tab/>
            </w:r>
            <w:r>
              <w:rPr>
                <w:rStyle w:val="IndexLink"/>
              </w:rPr>
              <w:t>694</w:t>
            </w:r>
          </w:hyperlink>
        </w:p>
        <w:p>
          <w:pPr>
            <w:pStyle w:val="Contents5"/>
            <w:tabs>
              <w:tab w:val="clear" w:pos="7892"/>
              <w:tab w:val="right" w:pos="9026" w:leader="dot"/>
            </w:tabs>
            <w:rPr/>
          </w:pPr>
          <w:hyperlink w:anchor="__RefHeading___Toc8331711_1280447820">
            <w:r>
              <w:rPr>
                <w:webHidden/>
                <w:rStyle w:val="IndexLink"/>
                <w:rtl w:val="true"/>
              </w:rPr>
              <w:t xml:space="preserve">باب </w:t>
            </w:r>
            <w:r>
              <w:rPr>
                <w:rStyle w:val="IndexLink"/>
              </w:rPr>
              <w:t>30</w:t>
            </w:r>
            <w:r>
              <w:rPr>
                <w:rStyle w:val="IndexLink"/>
                <w:rtl w:val="true"/>
              </w:rPr>
              <w:t xml:space="preserve"> </w:t>
            </w:r>
            <w:r>
              <w:rPr>
                <w:rStyle w:val="IndexLink"/>
                <w:rtl w:val="true"/>
              </w:rPr>
              <w:t>من أطاع المخلوق في معصية الخالق</w:t>
            </w:r>
            <w:r>
              <w:rPr>
                <w:rStyle w:val="IndexLink"/>
                <w:rtl w:val="true"/>
              </w:rPr>
              <w:tab/>
            </w:r>
            <w:r>
              <w:rPr>
                <w:rStyle w:val="IndexLink"/>
              </w:rPr>
              <w:t>695</w:t>
            </w:r>
          </w:hyperlink>
        </w:p>
        <w:p>
          <w:pPr>
            <w:pStyle w:val="Contents2"/>
            <w:tabs>
              <w:tab w:val="clear" w:pos="8743"/>
              <w:tab w:val="right" w:pos="9026" w:leader="dot"/>
            </w:tabs>
            <w:rPr/>
          </w:pPr>
          <w:hyperlink w:anchor="__RefHeading___Toc8331713_1280447820">
            <w:r>
              <w:rPr>
                <w:webHidden/>
                <w:rStyle w:val="IndexLink"/>
                <w:rtl w:val="true"/>
              </w:rPr>
              <w:t>فهرس الکتاب</w:t>
            </w:r>
            <w:r>
              <w:rPr>
                <w:rStyle w:val="IndexLink"/>
                <w:rtl w:val="true"/>
              </w:rPr>
              <w:tab/>
            </w:r>
            <w:r>
              <w:rPr>
                <w:rStyle w:val="IndexLink"/>
              </w:rPr>
              <w:t>697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53_198852"/>
      <w:bookmarkStart w:id="1" w:name="pg16453_198852"/>
      <w:bookmarkEnd w:id="1"/>
    </w:p>
    <w:p>
      <w:pPr>
        <w:pStyle w:val="Heading2"/>
        <w:numPr>
          <w:ilvl w:val="1"/>
          <w:numId w:val="1"/>
        </w:numPr>
        <w:rPr/>
      </w:pPr>
      <w:bookmarkStart w:id="2" w:name="pg16453_198852"/>
      <w:bookmarkStart w:id="3" w:name="__RefHeading___Toc833150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محمدجواد،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 ومحرر</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موضوعي لأمالي المشايخ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والمفيد والطوسي رفع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المحمودي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محمدبن حسن،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3150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محمودي، محمد جواد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آوردنده و تدوین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ترتيب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موضوعى لأمالي المشايخ الثلاثة ، الصدوق ، والمفيد ، والطوسي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جواد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978-964 - 6289-53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978-964-6289-55-)(((3 )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978-964-6289-57-4(0)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ISBN: 978-964-7777- 96-4 (4)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ISBN: 978-964-6289-58-1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 محمد بن علی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 محمد بن حسن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212 / 297 1378</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6998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المحمودي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ISBN : ... 978-964-6289-58-1</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09127488298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E-mail:info@maarefislami.com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السماء والعالم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53_198858"/>
      <w:bookmarkStart w:id="8" w:name="pg16453_198858"/>
      <w:bookmarkEnd w:id="8"/>
    </w:p>
    <w:p>
      <w:pPr>
        <w:pStyle w:val="Heading2"/>
        <w:numPr>
          <w:ilvl w:val="1"/>
          <w:numId w:val="1"/>
        </w:numPr>
        <w:rPr/>
      </w:pPr>
      <w:bookmarkStart w:id="9" w:name="pg16453_198858"/>
      <w:bookmarkStart w:id="10" w:name="__RefHeading___Toc8331509_1280447820"/>
      <w:bookmarkStart w:id="11" w:name="_Toc3"/>
      <w:bookmarkEnd w:id="9"/>
      <w:bookmarkEnd w:id="10"/>
      <w:r>
        <w:rPr>
          <w:rtl w:val="true"/>
        </w:rPr>
        <w:t>کتاب السما والعالم</w:t>
      </w:r>
      <w:bookmarkEnd w:id="11"/>
    </w:p>
    <w:p>
      <w:pPr>
        <w:pStyle w:val="Heading3"/>
        <w:numPr>
          <w:ilvl w:val="2"/>
          <w:numId w:val="1"/>
        </w:numPr>
        <w:rPr/>
      </w:pPr>
      <w:bookmarkStart w:id="12" w:name="__RefHeading___Toc8331511_1280447820"/>
      <w:bookmarkStart w:id="13" w:name="_Toc4"/>
      <w:bookmarkEnd w:id="12"/>
      <w:r>
        <w:rPr>
          <w:rtl w:val="true"/>
        </w:rPr>
        <w:t xml:space="preserve">باب </w:t>
      </w:r>
      <w:r>
        <w:rPr/>
        <w:t>1</w:t>
      </w:r>
      <w:r>
        <w:rPr>
          <w:rtl w:val="true"/>
        </w:rPr>
        <w:t xml:space="preserve"> </w:t>
      </w:r>
      <w:r>
        <w:rPr>
          <w:rtl w:val="true"/>
        </w:rPr>
        <w:t>حدوث العالم وبدء خلقه</w:t>
      </w:r>
      <w:bookmarkEnd w:id="1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قال ابن أبي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لي أيضاً أحمد بن عبدالله العلوي مولىّ لهم وخالاً لبعضهم، عن القاسم بن أيوب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المأمون لمّا أراد أن يستعمل الرضاء علیه السلام على هذا الأمر جمع بني هاشم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استعمل الرضا على هذا الأمر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فحسده بنوهاشم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أتُوَلّي رجلاً جاهلاً ليس له بصر بتدبير الخلافة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إليه رجلاً يأتنا فترى من جهله ما يُستدل به عليه ، فبعث إليه ، فأتاه فقال له بنوهاشم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 اصعد المنبر وانصب لنا عَلَماً نعبد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الا المنبر فقعد مليّاً لا يتكلّم مُطرقاً ثم انتفض انتفاضة واستوى قائماً وحمد الله وأثنى عليه، وصلّى على نبيه وأهل بيته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الطبرسي في باب احتجاجات الإمام الرضا من كتاب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السيّد المرتضى رضی الله عنه بعض فقراته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الصالح أبو محمّد الحسن بن حمزة العلويّ الحسيني الطبري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جعفر الحميري، عن أبيه، عن أحمد بن محمّد بن عيسى، عن مروك بن عبيد الكوفي ، عن محمّد بن زيد 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 بن موسى علیه السلام يتكلّم في توحيد الله سبحانه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عبادة الله معرفته ، وأصل معرفة الله جلّ اسمه توحيده ، ونظام توحيده نفي التحديد عنه ، لشهادة العقول أنّ كلّ محدود مخلوق، وشهادة كلّ مخلوق أنّ له خالقاً ليس بمخلوق ، الممتنع من الحدث هو القديم في الأزل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فليس اللّه عبد من نعت ذاته، ولا إيّاه وحد من اكتنهه، ولا حقيقته أصاب من مثله ، ولابه صدق من نهاه، ولا صمد صمده من أشار إليه بشيء من الحواس، ولا إياه عنى من شبّهه، ولا له عرف من بعضه ولا إيّاه أراد من توهّمه كل معروف بنفسه مصنوع، وكلّ قائم في سواه معلول، بصنع الله يستدلّ عليه، وبالعقول تعتقد معرفته وبالفطرة تثبت حجّته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خلقه تعالى الخلق </w:t>
      </w:r>
      <w:r>
        <w:rPr>
          <w:rStyle w:val="FootnoteAnchor"/>
          <w:rtl w:val="true"/>
        </w:rPr>
        <w:footnoteReference w:id="3"/>
      </w:r>
      <w:r>
        <w:rPr>
          <w:rFonts w:ascii="Amiri" w:hAnsi="Amiri" w:eastAsia="Amiri" w:cs="Amiri"/>
          <w:color w:val="111111"/>
          <w:sz w:val="28"/>
          <w:sz w:val="28"/>
          <w:szCs w:val="28"/>
          <w:rtl w:val="true"/>
          <w:lang w:bidi="ar-SA"/>
        </w:rPr>
        <w:t xml:space="preserve">حجاب بينه وبينهم، ومباينته إيّاهم مفارقته لهم </w:t>
      </w:r>
      <w:r>
        <w:rPr>
          <w:rStyle w:val="FootnoteAnchor"/>
          <w:rtl w:val="true"/>
        </w:rPr>
        <w:footnoteReference w:id="4"/>
      </w:r>
      <w:r>
        <w:rPr>
          <w:rFonts w:ascii="Amiri" w:hAnsi="Amiri" w:eastAsia="Amiri" w:cs="Amiri"/>
          <w:color w:val="111111"/>
          <w:sz w:val="28"/>
          <w:sz w:val="28"/>
          <w:szCs w:val="28"/>
          <w:rtl w:val="true"/>
          <w:lang w:bidi="ar-SA"/>
        </w:rPr>
        <w:t xml:space="preserve">وابتداؤه لهم دليل على أن لا ابتداء له لعجز كلّ مبتدئ منهم عن ابتداء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فأسماؤه تعالى تعبير، وأفعاله سبحانه 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جهل الله تعالى من حدّه، وقد تعدّاه من اشتمله ، وقد أخطأه من اكتنهه،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هو ؟ فقد شبّهه، ومن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علّله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وقّته،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ضمّنه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نهّاه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غيّاه، ومن غيّاه فقد حواه ، ومن حواه </w:t>
      </w:r>
      <w:r>
        <w:rPr>
          <w:rStyle w:val="FootnoteAnchor"/>
          <w:rtl w:val="true"/>
        </w:rPr>
        <w:footnoteReference w:id="5"/>
      </w:r>
      <w:r>
        <w:rPr>
          <w:rFonts w:ascii="Amiri" w:hAnsi="Amiri" w:eastAsia="Amiri" w:cs="Amiri"/>
          <w:color w:val="111111"/>
          <w:sz w:val="28"/>
          <w:sz w:val="28"/>
          <w:szCs w:val="28"/>
          <w:rtl w:val="true"/>
          <w:lang w:bidi="ar-SA"/>
        </w:rPr>
        <w:t xml:space="preserve">فقد ألحد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يتغيّر الله بتغاير المخلوق </w:t>
      </w:r>
      <w:r>
        <w:rPr>
          <w:rStyle w:val="FootnoteAnchor"/>
          <w:rtl w:val="true"/>
        </w:rPr>
        <w:footnoteReference w:id="6"/>
      </w:r>
      <w:r>
        <w:rPr>
          <w:rFonts w:ascii="Amiri" w:hAnsi="Amiri" w:eastAsia="Amiri" w:cs="Amiri"/>
          <w:color w:val="111111"/>
          <w:sz w:val="28"/>
          <w:sz w:val="28"/>
          <w:szCs w:val="28"/>
          <w:rtl w:val="true"/>
          <w:lang w:bidi="ar-SA"/>
        </w:rPr>
        <w:t>، ولا يتحدّد بتحدّدالمحدود، واحد لا بتأويل عدد ظاهرُ لا بتأويل المباشرة متجلٌ لا باستهلال رؤية باطن لا بمزايلة، مباين لا بمسافة قريب لا بمداناة، لطيف لا بتجسّم موجود لا عن عدم فاعل لا باضطرار، مقدّر لا بفكرة مدبّر لا ،بحركة مريد لا ،بعزيمة، شاءٍ لا بهمّة، مدرك لا بحاسّة، سميع لا بألة ، بصير لا بأداة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تصحبه الأوقات، ولاتضمّنه </w:t>
      </w:r>
      <w:r>
        <w:rPr>
          <w:rStyle w:val="FootnoteAnchor"/>
          <w:rtl w:val="true"/>
        </w:rPr>
        <w:footnoteReference w:id="7"/>
      </w:r>
      <w:r>
        <w:rPr>
          <w:rFonts w:ascii="Amiri" w:hAnsi="Amiri" w:eastAsia="Amiri" w:cs="Amiri"/>
          <w:color w:val="111111"/>
          <w:sz w:val="28"/>
          <w:sz w:val="28"/>
          <w:szCs w:val="28"/>
          <w:rtl w:val="true"/>
          <w:lang w:bidi="ar-SA"/>
        </w:rPr>
        <w:t xml:space="preserve">الأماكن ، ولا تأخذه السّنات، ولا تحدّه ،الصفات، ولا تفيده </w:t>
      </w:r>
      <w:r>
        <w:rPr>
          <w:rStyle w:val="FootnoteAnchor"/>
          <w:rtl w:val="true"/>
        </w:rPr>
        <w:footnoteReference w:id="8"/>
      </w:r>
      <w:r>
        <w:rPr>
          <w:rFonts w:ascii="Amiri" w:hAnsi="Amiri" w:eastAsia="Amiri" w:cs="Amiri"/>
          <w:color w:val="111111"/>
          <w:sz w:val="28"/>
          <w:sz w:val="28"/>
          <w:szCs w:val="28"/>
          <w:rtl w:val="true"/>
          <w:lang w:bidi="ar-SA"/>
        </w:rPr>
        <w:t xml:space="preserve">الأدوات ، سبق الأوقات كونه، والعدم وجوده، والابتداء أزله، بخلقه الأشباه عُلم أن </w:t>
      </w:r>
      <w:r>
        <w:rPr>
          <w:rStyle w:val="FootnoteAnchor"/>
          <w:rtl w:val="true"/>
        </w:rPr>
        <w:footnoteReference w:id="9"/>
      </w:r>
      <w:r>
        <w:rPr>
          <w:rFonts w:ascii="Amiri" w:hAnsi="Amiri" w:eastAsia="Amiri" w:cs="Amiri"/>
          <w:color w:val="111111"/>
          <w:sz w:val="28"/>
          <w:sz w:val="28"/>
          <w:szCs w:val="28"/>
          <w:rtl w:val="true"/>
          <w:lang w:bidi="ar-SA"/>
        </w:rPr>
        <w:t>لا شبه له، وبمضادّته بين الأشياء علم أن لا ضدّ له وبمقارنته بين الأمور عرف أن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ضادّ النور بالظلمة ، والصرّ بالحرور </w:t>
      </w:r>
      <w:r>
        <w:rPr>
          <w:rStyle w:val="FootnoteAnchor"/>
          <w:rtl w:val="true"/>
        </w:rPr>
        <w:footnoteReference w:id="10"/>
      </w:r>
      <w:r>
        <w:rPr>
          <w:rFonts w:ascii="Amiri" w:hAnsi="Amiri" w:eastAsia="Amiri" w:cs="Amiri"/>
          <w:color w:val="111111"/>
          <w:sz w:val="28"/>
          <w:sz w:val="28"/>
          <w:szCs w:val="28"/>
          <w:rtl w:val="true"/>
          <w:lang w:bidi="ar-SA"/>
        </w:rPr>
        <w:t xml:space="preserve">، مؤلّف بين متباعداتها، ومفرّق </w:t>
      </w:r>
      <w:r>
        <w:rPr>
          <w:rStyle w:val="FootnoteAnchor"/>
          <w:rtl w:val="true"/>
        </w:rPr>
        <w:footnoteReference w:id="11"/>
      </w:r>
      <w:r>
        <w:rPr>
          <w:rFonts w:ascii="Amiri" w:hAnsi="Amiri" w:eastAsia="Amiri" w:cs="Amiri"/>
          <w:color w:val="111111"/>
          <w:sz w:val="28"/>
          <w:sz w:val="28"/>
          <w:szCs w:val="28"/>
          <w:rtl w:val="true"/>
          <w:lang w:bidi="ar-SA"/>
        </w:rPr>
        <w:t xml:space="preserve">بين متدانياتها، بتفريقها دلّ على مفرّقها، وبتأليفها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على مؤلّفها ، قال الله عزّ وجل </w:t>
      </w:r>
      <w:r>
        <w:rPr>
          <w:rStyle w:val="FootnoteAnchor"/>
          <w:rtl w:val="true"/>
        </w:rPr>
        <w:footnoteReference w:id="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معنى الربوبيّة إذ لا مربوب، وحقيقة الالهيّة إذ لا مألوه، ومعنى العالم ولا </w:t>
      </w:r>
    </w:p>
    <w:p>
      <w:pPr>
        <w:pStyle w:val="BookText"/>
        <w:rPr/>
      </w:pPr>
      <w:r>
        <w:rPr>
          <w:rFonts w:ascii="IRNazanin" w:hAnsi="IRNazanin" w:eastAsia="IRNazanin"/>
          <w:color w:val="111111"/>
          <w:sz w:val="28"/>
          <w:sz w:val="28"/>
          <w:szCs w:val="28"/>
          <w:rtl w:val="true"/>
          <w:lang w:bidi="fa-IR"/>
        </w:rPr>
        <w:t xml:space="preserve">معلوم، ليس منذ خلق استحق معنى الخالق ، ولا من حيث أحدث استفاد معنى المحدث، لا تغيّبه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تدنيه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تحجبه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تشتمله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كلّ ما في الخلق من أثر غير موجود في خالقه، وكلّ ما أمكن فيه ممتنع من صانعه لاتجري عليه الحركة والسكون، وكيف يجري عليه ما هو أجراه ؟ أو يعود فيه ما هو ابتدأه ؟ إذاً لتفاوتت ذاته </w:t>
      </w:r>
      <w:r>
        <w:rPr>
          <w:rStyle w:val="FootnoteAnchor"/>
          <w:rtl w:val="true"/>
        </w:rPr>
        <w:footnoteReference w:id="17"/>
      </w:r>
      <w:r>
        <w:rPr>
          <w:rFonts w:ascii="Amiri" w:hAnsi="Amiri" w:eastAsia="Amiri" w:cs="Amiri"/>
          <w:color w:val="111111"/>
          <w:sz w:val="28"/>
          <w:sz w:val="28"/>
          <w:szCs w:val="28"/>
          <w:rtl w:val="true"/>
          <w:lang w:bidi="ar-SA"/>
        </w:rPr>
        <w:t>ولا متنع من الأزل معناه ولما كان للبارئ معنى غير المبروء</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لو حُدّ له وراء لَحُدَّ له أمام ، ولو التمس له التمام للزمه النقصان ، كيف يستحقّ الأزل من لا يمتنع من الحدث ؟ وكيف ينشئ الأشياء من لا يمتنع من الإنشاء؟ لو تعلّقت به المعاني لقامت فيه آية المصنوع، ولتحوّل عن كونه دالاً إلى كونه مدلولاً عليه ، ليس في محال القول </w:t>
      </w:r>
      <w:r>
        <w:rPr>
          <w:rStyle w:val="FootnoteAnchor"/>
          <w:rtl w:val="true"/>
        </w:rPr>
        <w:footnoteReference w:id="19"/>
      </w:r>
      <w:r>
        <w:rPr>
          <w:rFonts w:ascii="Amiri" w:hAnsi="Amiri" w:eastAsia="Amiri" w:cs="Amiri"/>
          <w:color w:val="111111"/>
          <w:sz w:val="28"/>
          <w:sz w:val="28"/>
          <w:szCs w:val="28"/>
          <w:rtl w:val="true"/>
          <w:lang w:bidi="ar-SA"/>
        </w:rPr>
        <w:t>حجة ، ولا في المسألة عنه جواب لا إله إلا 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مغايرات طفيفة ذكرتها في الهامش</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bookmarkStart w:id="14" w:name="pg16453_198862"/>
    </w:p>
    <w:p>
      <w:pPr>
        <w:pStyle w:val="Heading3"/>
        <w:numPr>
          <w:ilvl w:val="2"/>
          <w:numId w:val="1"/>
        </w:numPr>
        <w:rPr/>
      </w:pPr>
      <w:bookmarkStart w:id="15" w:name="__RefHeading___Toc8331513_1280447820"/>
      <w:bookmarkStart w:id="16" w:name="_Toc5"/>
      <w:bookmarkEnd w:id="14"/>
      <w:bookmarkEnd w:id="15"/>
      <w:r>
        <w:rPr>
          <w:rtl w:val="true"/>
        </w:rPr>
        <w:t xml:space="preserve">باب </w:t>
      </w:r>
      <w:r>
        <w:rPr/>
        <w:t>2</w:t>
      </w:r>
      <w:r>
        <w:rPr>
          <w:rtl w:val="true"/>
        </w:rPr>
        <w:t xml:space="preserve"> </w:t>
      </w:r>
      <w:r>
        <w:rPr>
          <w:rtl w:val="true"/>
        </w:rPr>
        <w:t>الشمس والقمر</w:t>
      </w:r>
      <w:bookmarkEnd w:id="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ونحوه رواه السيوطي في تفسير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عبد بن حميد والبخاري والترمذي وابن أبي حاتم وأبي الشيخ في العظمة وابن مردويه والبيهقي في الأسماء والصفات عن أبي ذر ،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 عبد الله الكوفي، عن موسى بن عمران النخعي، عن عمّه الحسين بن يزيد عن إسماعيل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البلخي، عن مقاتل بن حيّان، عن عبد الرحمان بن أبزى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ذرّ الغفاري رحمة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آخذاً بيد رسول الله صلى الله عليه وآله و سلم ونحن نتماشى جميعاً، فما زلنا ننظر إلى الشمس حتّى غابت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أين ، تغیب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السماء ، ثمّ تُرفع من سماء إلى سماء حتى تُرفع إلى السماء السابعة العليا، حتّى تكون تحت العرش، فتخرّ ساجدة ، فتسجد معها الملائكة الموكّلون بها،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من أين تأمرني أن أطلع أمن ،مغربي، أم من مطلعي ؟ فذلك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تَجْرِي لِمُسْتَقَرٌّ هَا ذَلِكَ تَقْدِيرُ الْعَزِيزِ الْعَلِيم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يعني بذلك صُنع الربّ العزيز في ملكه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فيأتيها جبرئيل بحلة ضوء من نُور العرش على مقادير ساعات النهار ، في طوله في الصيف، أو قصره في الشتاء، أو ما بين ذلك في الخريف والربيع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فتلبس تلك الحلة كما يلبس أحدكم ثيابه، ثم تنطلق بها في جوّ السماء حتى تطلع من مطلعها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فكأنّي بها قد حُبست مقدار ثلاث ليال ثم لاتُكسى ضوءاً وتُؤمر أن تطلع من مغربها،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الكَدَرَتْ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والقمر كذلك من مطلعه ومجراه في أفق السماء ومغربه وارتفاعه إلى السماء السابعة، ويسجد تحت العرش، وجبرئيل يأتيه بالحُلّة من نور الكُرسي،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الشَّمْسَ ضِياءٌ وَالْقَمَرَ نُوراً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قال أبو ذرّ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اعتزلت مع رسول الله صلى الله عليه وآله و سلم ، فصلّينا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بعد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يحمل أكثر ما ورد في الخبر على الاستعارة التمثيليّة والمجاز الشائع في كلام العرب والله يعلم حقائق الأمور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كتاب الدعاء دعاء عن الإمام السجّادعلیه السلام ذكر فيه خصوصيّات ومنافع للقمر</w:t>
      </w:r>
      <w:r>
        <w:rPr>
          <w:rFonts w:eastAsia="IRNazanin" w:cs="IRNazanin"/>
          <w:color w:val="111111"/>
          <w:sz w:val="28"/>
          <w:szCs w:val="28"/>
          <w:rtl w:val="true"/>
          <w:lang w:bidi="fa-IR"/>
        </w:rPr>
        <w:t xml:space="preserve">. </w:t>
      </w:r>
      <w:bookmarkStart w:id="17" w:name="pg16453_198864"/>
    </w:p>
    <w:p>
      <w:pPr>
        <w:pStyle w:val="Heading3"/>
        <w:numPr>
          <w:ilvl w:val="2"/>
          <w:numId w:val="1"/>
        </w:numPr>
        <w:rPr/>
      </w:pPr>
      <w:bookmarkStart w:id="18" w:name="__RefHeading___Toc8331515_1280447820"/>
      <w:bookmarkStart w:id="19" w:name="_Toc6"/>
      <w:bookmarkEnd w:id="17"/>
      <w:bookmarkEnd w:id="18"/>
      <w:r>
        <w:rPr>
          <w:rtl w:val="true"/>
        </w:rPr>
        <w:t xml:space="preserve">باب </w:t>
      </w:r>
      <w:r>
        <w:rPr/>
        <w:t>3</w:t>
      </w:r>
      <w:r>
        <w:rPr>
          <w:rtl w:val="true"/>
        </w:rPr>
        <w:t xml:space="preserve"> </w:t>
      </w:r>
      <w:r>
        <w:rPr>
          <w:rtl w:val="true"/>
        </w:rPr>
        <w:t>علم النجوم</w:t>
      </w:r>
      <w:bookmarkEnd w:id="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ما 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 عن محمّد بن علي القرشي، عن نصر بن مزاحم، عن عمر بن سعد، عن يوسف بن 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عوف بن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أمير المؤمنين علیه السلام المسير إلى النهروان أتاه منجّم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وفي رواية البلاذري أنه كان مسافر بن عفيف الكندي ، وفي رواية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مسافر بن عوف 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تسر في هذه الساعة، وسر في ثلاث ساعات يمضين من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إن سرت فى هذه الساعة أصابك وأصاب أصحابك أذيّ وضرّ شديد، وإن سرت في الساعة الّتي أمرتك ظفرت وظهرت وأصبت كلّ ما طلبت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ما في بطن هذه الدابّة، أذكر أم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حسبت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صدّقك على هذا القول كذّب بالقرآن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 النبيّ والأئمة علیهم السلام بالخمسة المذكورة في الآية في مواطن كثيرة فكيف ذلك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 لا يعلمها أحد بغير تعليمه سبحانه ، وما أخبروه من ذلك فإنّما كان بالوحي الإلهام، أو التعلّم من النبي صلی الله علیه وآله الذي علمه بالوحي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ما كان محمّد صلى الله عليه و آله و سلم يدّعي ما ادّعيت ، أتزعم أنّك تهدي إلى الساعة الّتي من سار فيها صُرف عنه السوء، والسّاعة التي من سار فيها حاق به الضُرّ ؟ من صدّقك بهذا استغنى بقولك عن الاستعانة بالله عزّ وجلّ في ذلك الوجه، وأحوج إلى الرغبة إليك في دفع المكروه عنه ، فينبغي له أن يوليك الحمد دون ربّه عزّ وجلّ، فمن آمن لك بهذا فقد اتّخذك من دون الله نداً وضدّاً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طير إلّا طيرك، ولا ضير إلّا ضيرك، ولا خير إلّا خيرك ،</w:t>
      </w:r>
    </w:p>
    <w:p>
      <w:pPr>
        <w:pStyle w:val="BookText"/>
        <w:rPr/>
      </w:pPr>
      <w:r>
        <w:rPr>
          <w:rFonts w:ascii="Amiri" w:hAnsi="Amiri" w:eastAsia="Amiri" w:cs="Amiri"/>
          <w:color w:val="111111"/>
          <w:sz w:val="28"/>
          <w:sz w:val="28"/>
          <w:szCs w:val="28"/>
          <w:rtl w:val="true"/>
          <w:lang w:bidi="ar-SA"/>
        </w:rPr>
        <w:t>ولا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المنجّم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نكذّبك ونخالفك، ونسير في الساعة الّتي</w:t>
      </w:r>
    </w:p>
    <w:p>
      <w:pPr>
        <w:pStyle w:val="BookText"/>
        <w:rPr/>
      </w:pPr>
      <w:r>
        <w:rPr>
          <w:rFonts w:ascii="Amiri" w:hAnsi="Amiri" w:eastAsia="Amiri" w:cs="Amiri"/>
          <w:color w:val="111111"/>
          <w:sz w:val="28"/>
          <w:sz w:val="28"/>
          <w:szCs w:val="28"/>
          <w:rtl w:val="true"/>
          <w:lang w:bidi="ar-SA"/>
        </w:rPr>
        <w:t>نهيت عنها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20" w:name="pg16453_198866"/>
    </w:p>
    <w:p>
      <w:pPr>
        <w:pStyle w:val="Heading3"/>
        <w:numPr>
          <w:ilvl w:val="2"/>
          <w:numId w:val="1"/>
        </w:numPr>
        <w:rPr/>
      </w:pPr>
      <w:bookmarkStart w:id="21" w:name="__RefHeading___Toc8331517_1280447820"/>
      <w:bookmarkStart w:id="22" w:name="_Toc7"/>
      <w:bookmarkEnd w:id="20"/>
      <w:bookmarkEnd w:id="21"/>
      <w:r>
        <w:rPr>
          <w:rtl w:val="true"/>
        </w:rPr>
        <w:t xml:space="preserve">باب </w:t>
      </w:r>
      <w:r>
        <w:rPr/>
        <w:t>4</w:t>
      </w:r>
      <w:r>
        <w:rPr>
          <w:rtl w:val="true"/>
        </w:rPr>
        <w:t xml:space="preserve"> </w:t>
      </w:r>
      <w:r>
        <w:rPr>
          <w:rtl w:val="true"/>
        </w:rPr>
        <w:t>ما ورد في الجبال ، وسبب الزلزلة وما يرتبط بذلك</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ورواه أيضاً العياشي في تفسير الآية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الكهف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الشيخ الطوسي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الصلاة من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محبوب، عن العبّاس بن ،معروف عن علي بن مهزيار، عن الحسين بن سعيد ، عن عبدالله بن عمرو، عن حمّاد بن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جميل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الزلزلة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أبيه ،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عيسى بن محمّد، عن عليّ بن مهزيار، عن عبدالله بن عمر، عن عمر، عن عبدالله بن حمّاد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ذا القَرنَين لما انتهى إلى السدّ جاوزه فدخل في الظلمات ، فإذا هو بمَلَك قائم على جبل طوله خمس مئة ذراع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ياذَا الْقَرنَين، أما كان خلفك مسلك ؟</w:t>
      </w:r>
    </w:p>
    <w:p>
      <w:pPr>
        <w:pStyle w:val="BookText"/>
        <w:rPr/>
      </w:pPr>
      <w:r>
        <w:rPr>
          <w:rFonts w:ascii="Amiri" w:hAnsi="Amiri" w:eastAsia="Amiri" w:cs="Amiri"/>
          <w:color w:val="111111"/>
          <w:sz w:val="28"/>
          <w:sz w:val="28"/>
          <w:szCs w:val="28"/>
          <w:rtl w:val="true"/>
          <w:lang w:bidi="ar-SA"/>
        </w:rPr>
        <w:t xml:space="preserve">فقال له 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من ملائكة الرحمان ، موكّل بهذا الجَبَل ، فليس من جبل خلقه الله عزّ وجلّ إلّا وله عِرقٌ إلى هذا الجبل، فإذا أراد الله عزّ وجلّ أن يزلزل مدينة </w:t>
      </w:r>
    </w:p>
    <w:p>
      <w:pPr>
        <w:pStyle w:val="BookText"/>
        <w:rPr/>
      </w:pPr>
      <w:r>
        <w:rPr>
          <w:rFonts w:ascii="Amiri" w:hAnsi="Amiri" w:eastAsia="Amiri" w:cs="Amiri"/>
          <w:color w:val="111111"/>
          <w:sz w:val="28"/>
          <w:sz w:val="28"/>
          <w:szCs w:val="28"/>
          <w:rtl w:val="true"/>
          <w:lang w:bidi="ar-SA"/>
        </w:rPr>
        <w:t>أوحى إليّ فزلزلتُها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عمارة،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الزلازل والكسوفين والرياح الهائلة من علامات الساعة ، فإذا رأيتم شيئاً من ذلك فتذكروا قيام القيامة وافزعوا إلى مساجدكم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 w:name="pg16453_198868"/>
    </w:p>
    <w:p>
      <w:pPr>
        <w:pStyle w:val="Heading3"/>
        <w:numPr>
          <w:ilvl w:val="2"/>
          <w:numId w:val="1"/>
        </w:numPr>
        <w:rPr/>
      </w:pPr>
      <w:bookmarkStart w:id="24" w:name="__RefHeading___Toc8331519_1280447820"/>
      <w:bookmarkStart w:id="25" w:name="_Toc8"/>
      <w:bookmarkEnd w:id="23"/>
      <w:bookmarkEnd w:id="24"/>
      <w:r>
        <w:rPr>
          <w:rtl w:val="true"/>
        </w:rPr>
        <w:t xml:space="preserve">باب </w:t>
      </w:r>
      <w:r>
        <w:rPr/>
        <w:t>5</w:t>
      </w:r>
      <w:r>
        <w:rPr>
          <w:rtl w:val="true"/>
        </w:rPr>
        <w:t xml:space="preserve"> </w:t>
      </w:r>
      <w:r>
        <w:rPr>
          <w:rtl w:val="true"/>
        </w:rPr>
        <w:t>تحريم أكل الطين وما يحلّ أكله منه</w:t>
      </w:r>
      <w:bookmarkEnd w:id="25"/>
    </w:p>
    <w:p>
      <w:pPr>
        <w:pStyle w:val="BookText"/>
        <w:rPr/>
      </w:pPr>
      <w:r>
        <w:rPr>
          <w:rFonts w:ascii="IRNazanin" w:hAnsi="IRNazanin" w:eastAsia="IRNazanin"/>
          <w:color w:val="111111"/>
          <w:sz w:val="28"/>
          <w:sz w:val="28"/>
          <w:szCs w:val="28"/>
          <w:rtl w:val="true"/>
          <w:lang w:bidi="fa-IR"/>
        </w:rPr>
        <w:t xml:space="preserve">تقدّم في باب تربة الإمام الحسين علیه السلام بعض ما يرتبط بهذا الباب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ورواه أيضاً في الباب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 عن عليّ بن الحسين السعد آبادي ، عن أحمد بن أبي عبد الله ، عن علي بن الحكم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البرقي في كتاب المأكل من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10102374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وقريباً منه في الحديث الّذي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كتاب الأطعمة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أكل الطين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الصيد والذبائح من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أبي، عن أحمد بن محمد بن بن محمد بن عيسى، عن علي بن الحكم،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 عن جدّه زياد بن أبي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أكل الطين فإنّه تقع الحكّة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في جسده ويورثه البواسير، ويهيج عليه داء السوء، ويذهب بالقوة من </w:t>
      </w:r>
      <w:r>
        <w:rPr>
          <w:rStyle w:val="FootnoteAnchor"/>
          <w:rtl w:val="true"/>
        </w:rPr>
        <w:footnoteReference w:id="32"/>
      </w:r>
      <w:r>
        <w:rPr>
          <w:rFonts w:ascii="Amiri" w:hAnsi="Amiri" w:eastAsia="Amiri" w:cs="Amiri"/>
          <w:color w:val="111111"/>
          <w:sz w:val="28"/>
          <w:sz w:val="28"/>
          <w:szCs w:val="28"/>
          <w:rtl w:val="true"/>
          <w:lang w:bidi="ar-SA"/>
        </w:rPr>
        <w:t>ساقيه وقدميه، وما نقص من عمله فيما بينه وبين صحّته قبل أن يأكله حُوسب عليه وعُذِّب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الحكّة تقع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ورثه البواسير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أيّام زائري الحسين علیه السلام لاتُحسب من أعمارهم، ولاتعدّ من 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الشيخ الطوسي في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المزار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قولویه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خشيش،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المطّلب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معقل العجلي القرميسيني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الذهلي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عن كرام بن عمر و الخثعمي ، عن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وجعفر بن محمد علیه السلام يقولان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عوّض الحسين علیه السلام من قتله أن جعل الإمامة في ذريّته، والشفاء في تربته، وإجابة الدعاء عند قبره، ولا تعدّ أيّام زائريه جائياً وراجعاً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الحسين علیه السلام من كتاب الإمامة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
      </w:r>
      <w:r>
        <w:rPr>
          <w:rFonts w:ascii="Amiri" w:hAnsi="Amiri" w:eastAsia="Amiri" w:cs="Amiri"/>
          <w:color w:val="111111"/>
          <w:sz w:val="28"/>
          <w:sz w:val="28"/>
          <w:szCs w:val="28"/>
          <w:rtl w:val="true"/>
          <w:lang w:bidi="ar-SA"/>
        </w:rPr>
        <w:t xml:space="preserve">وعن أبي المفضّل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الدهقان إجازة بخطّه في سنة تسع وثلاث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Style w:val="FootnoteAnchor"/>
          <w:rtl w:val="true"/>
        </w:rPr>
        <w:footnoteReference w:id="36"/>
      </w:r>
      <w:r>
        <w:rPr>
          <w:rFonts w:ascii="Amiri" w:hAnsi="Amiri" w:eastAsia="Amiri" w:cs="Amiri"/>
          <w:color w:val="111111"/>
          <w:sz w:val="28"/>
          <w:sz w:val="28"/>
          <w:szCs w:val="28"/>
          <w:rtl w:val="true"/>
          <w:lang w:bidi="ar-SA"/>
        </w:rPr>
        <w:t xml:space="preserve">بن أحمد بن نهيك أبو العبّاس الدهقان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كثير العلل والأمراض، وما تركت دواء إلّا تداويت به فما انتفعت بشيء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 عن طين قبر الحسين بن عليّ ، فإنّ فيه شفاء من كلّ داء، وأمناً من كل خوف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تربة الإمام الحسين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ترجمته من كتاب الإمامة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محمبد بن معقل القرميسيني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عبد الله بن حماد الأنصاري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زيد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جماعة من عصابتنا بحضرة سيدنا الصادق علیه السلام، فأقبل علينا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جعل تربة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الحسين علیه السلام شفاء من كلّ داء وأماناً من كل خوف، فإذا تناولها أحدكم فليقبّلها وليضعها على عينيه، وليمرّها على سائر جسده، وليقل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هذه 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من حلّ بها وثوى فيها ، وبحقّ أبيه وأُمّه وأخيه والأئمّة من ولده، وبحقّ الملائكة الحافّين به إلّا جعلتها شفاءً من كلّ داء ، وبرءاً من كلّ مرض ، ونجاة من كلّ آفة ، وحرزاً </w:t>
      </w:r>
    </w:p>
    <w:p>
      <w:pPr>
        <w:pStyle w:val="BookText"/>
        <w:rPr/>
      </w:pPr>
      <w:r>
        <w:rPr>
          <w:rFonts w:ascii="Amiri" w:hAnsi="Amiri" w:eastAsia="Amiri" w:cs="Amiri"/>
          <w:color w:val="111111"/>
          <w:sz w:val="28"/>
          <w:sz w:val="28"/>
          <w:szCs w:val="28"/>
          <w:rtl w:val="true"/>
          <w:lang w:bidi="ar-SA"/>
        </w:rPr>
        <w:t>مما أخاف وأحذر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استعملتها من دهري الأطول، كما قال ووصف أبو عبد الله ،علیه السلام فما رأيت بحمد الله مكروهاً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ورواه الكليني في كتاب الأطعمة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أكل الطين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 عن بعض أصحابنا، عن جعفر بن إبراهيم الحضرمي ، عن سعد بن سعد ،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إبراهيم بن ناجية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سعد بن سعد الأشعري، عن أبي الحسن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الطين الذي يُؤكل، يأكله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طين حرام كالميتة والدم وما أهلّ لغير الله به، ماخلا طين قبر</w:t>
      </w:r>
    </w:p>
    <w:p>
      <w:pPr>
        <w:pStyle w:val="BookText"/>
        <w:rPr/>
      </w:pPr>
      <w:r>
        <w:rPr>
          <w:rFonts w:ascii="IRNazanin" w:hAnsi="IRNazanin" w:eastAsia="IRNazanin"/>
          <w:color w:val="111111"/>
          <w:sz w:val="28"/>
          <w:sz w:val="28"/>
          <w:szCs w:val="28"/>
          <w:rtl w:val="true"/>
          <w:lang w:bidi="fa-IR"/>
        </w:rPr>
        <w:t>الحسين علیه السلام فإنّه شفاء من كل داء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bookmarkStart w:id="26" w:name="pg16453_198872"/>
    </w:p>
    <w:p>
      <w:pPr>
        <w:pStyle w:val="Heading3"/>
        <w:numPr>
          <w:ilvl w:val="2"/>
          <w:numId w:val="1"/>
        </w:numPr>
        <w:rPr/>
      </w:pPr>
      <w:bookmarkStart w:id="27" w:name="__RefHeading___Toc8331521_1280447820"/>
      <w:bookmarkStart w:id="28" w:name="_Toc9"/>
      <w:bookmarkEnd w:id="26"/>
      <w:bookmarkEnd w:id="27"/>
      <w:r>
        <w:rPr>
          <w:rtl w:val="true"/>
        </w:rPr>
        <w:t xml:space="preserve">باب </w:t>
      </w:r>
      <w:r>
        <w:rPr/>
        <w:t>6</w:t>
      </w:r>
      <w:r>
        <w:rPr>
          <w:rtl w:val="true"/>
        </w:rPr>
        <w:t xml:space="preserve"> </w:t>
      </w:r>
      <w:r>
        <w:rPr>
          <w:rtl w:val="true"/>
        </w:rPr>
        <w:t>الممدوح من البلدان والمذموم منها</w:t>
      </w:r>
      <w:bookmarkEnd w:id="2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الحسن بن الوليد رحمه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الحسن الصفّار ، عن أحمد بن محمّد بن عيسى، عن محمد بن أبي عمير، عن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فاختة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 الله الحسين علیه السلام لمّا قُتِل بكت عليه السماوات السبع والأرضون السبع، ومافيهن وما بينهنّ، ومن يتقلب في الجنة والنار، وما يرى وما لا يرى إلا ثلاثة أشياء، فإنّها لم تبك عليه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هذه الثلاثة أشياء التي لم تبك عليه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البصرة، ودمشق، وآل الحكم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تقدّم تمامه في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الإمام الحسين علیه السلام من كتاب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ورواه محمّد بن أبي القاسم الطبري في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ابن الشيخ الطوسي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السيّد شرف الدين الاسترآبادي في تأويل الآيات الظاهرة نقلاً عن الشيخ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العياشي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عمر بن أبان الكلبي،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أبى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أحدكم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القاضي النعمان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مودة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وفي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وزيادة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w:t>
      </w:r>
    </w:p>
    <w:p>
      <w:pPr>
        <w:pStyle w:val="BookText"/>
        <w:rPr/>
      </w:pPr>
      <w:r>
        <w:rPr>
          <w:rFonts w:ascii="Amiri" w:hAnsi="Amiri" w:eastAsia="Amiri" w:cs="Amiri"/>
          <w:color w:val="111111"/>
          <w:sz w:val="28"/>
          <w:sz w:val="28"/>
          <w:szCs w:val="28"/>
          <w:rtl w:val="true"/>
          <w:lang w:bidi="ar-SA"/>
        </w:rPr>
        <w:t xml:space="preserve">الحسن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عليّ بن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عبدالله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عبدالله علیه السلام في زمن بني مروان،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البلدان أكثر محبّاً لنا من أهل الكوفة ، لاسيّما هذه العصابة ، إنّ الله هداكم لأمر جهله النّاس، فأحببتمونا وأبغضنا النّاس، وبايعتمونا وخالفنا النّاس، وصدّقتمونا وكذَّبنا النّاس، فأحياكم الله محيانا، وأماتكم مماتنا، فأشهد على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أحدكم وبين أن يرى ما تقر به عينه أو يغتبط إلّا أن تبلغ نفسه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رُسُلاً مِنْ قَبْلِكَ وَجَعَلْنا هُمْ أَزْواجاً وَذُرِّيَّةً﴾ </w:t>
      </w:r>
      <w:r>
        <w:rPr>
          <w:rStyle w:val="FootnoteAnchor"/>
          <w:rtl w:val="true"/>
        </w:rPr>
        <w:footnoteReference w:id="42"/>
      </w:r>
      <w:r>
        <w:rPr>
          <w:rFonts w:ascii="IRNazanin" w:hAnsi="IRNazanin" w:eastAsia="IRNazanin"/>
          <w:color w:val="111111"/>
          <w:sz w:val="28"/>
          <w:sz w:val="28"/>
          <w:szCs w:val="28"/>
          <w:rtl w:val="true"/>
          <w:lang w:bidi="fa-IR"/>
        </w:rPr>
        <w:t>، فنحن ذريّة رسول الله صلی الله علیه و 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
      </w:r>
      <w:r>
        <w:rPr>
          <w:rFonts w:ascii="Amiri" w:hAnsi="Amiri" w:eastAsia="Amiri" w:cs="Amiri"/>
          <w:color w:val="111111"/>
          <w:sz w:val="28"/>
          <w:sz w:val="28"/>
          <w:szCs w:val="28"/>
          <w:rtl w:val="true"/>
          <w:lang w:bidi="ar-SA"/>
        </w:rPr>
        <w:t xml:space="preserve">أخبرنا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عن علي بن الحسن بن فضال، عن العبّاس بن ،عامر، عن عبدالله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فسلّمنا عليه، </w:t>
      </w:r>
    </w:p>
    <w:p>
      <w:pPr>
        <w:pStyle w:val="BookText"/>
        <w:rPr/>
      </w:pPr>
      <w:r>
        <w:rPr>
          <w:rFonts w:ascii="Amiri" w:hAnsi="Amiri" w:eastAsia="Amiri" w:cs="Amiri"/>
          <w:color w:val="111111"/>
          <w:sz w:val="28"/>
          <w:sz w:val="28"/>
          <w:szCs w:val="28"/>
          <w:rtl w:val="true"/>
          <w:lang w:bidi="ar-SA"/>
        </w:rPr>
        <w:t xml:space="preserve">وجلسنا بين يديه، فسألنا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ليس من بلد من البلدان أكثر محباً لنا من أهل الكوفة ، ثمّ هذه العصابة خاصة، إنّ الله هداكم لأمر جهله النّاس، أحببتمونا وأبغضنا النّاس، وصدقتمونا وكذَّبنا النّاس، واتبعتمونا وخالفنا النّاس، فجعل الله محياكم محيانا، ومماتكم مماتنا ، فأشهد على أبي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أحدكم وبين أن يرى ما تقر به عينه ويغتبط إلا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بيده إلى حلقه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هُمْ أَزْواجاً وَذُرِّيَّةً</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فنحن ذرية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Amiri" w:hAnsi="Amiri" w:eastAsia="Amiri" w:cs="Amiri"/>
          <w:color w:val="111111"/>
          <w:sz w:val="28"/>
          <w:sz w:val="28"/>
          <w:szCs w:val="28"/>
          <w:rtl w:val="true"/>
          <w:lang w:bidi="ar-SA"/>
        </w:rPr>
        <w:t xml:space="preserve">وبالسند المتقدّم عن العبّاس بن عامر أحمد بن رزق الغمشاني ، عن عاصم بن عبد الواحد المدائني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مكة حرم إبراهيم علیه السلام ، والمدينة حرم محمد صلی الله علیه و آله وسلم، والكوفة حرم علي بن أبي طالب ،علیه السلام إن عليّاً علیه السلام حرم من الكوفة ما حرم إبراهيم من مكّة ، وما حرم محمد صلی الله علیه و آله وسلم من المدينة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عبيد الله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التلعكبري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جعفر الحميري، عن محمّد بن خالد الطيالسي الخزّاز قال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العبّاس رزيق بن الزبير الخلقاني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w:t>
      </w:r>
    </w:p>
    <w:p>
      <w:pPr>
        <w:pStyle w:val="BookText"/>
        <w:rPr/>
      </w:pPr>
      <w:r>
        <w:rPr>
          <w:rFonts w:ascii="IRNazanin" w:hAnsi="IRNazanin" w:eastAsia="IRNazanin"/>
          <w:color w:val="111111"/>
          <w:sz w:val="28"/>
          <w:sz w:val="28"/>
          <w:szCs w:val="28"/>
          <w:rtl w:val="true"/>
          <w:lang w:bidi="fa-IR"/>
        </w:rPr>
        <w:t xml:space="preserve">يوماً إذ دخل عليه رجلان من أهل الكوفة من أصحابنا، فقال أبو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هما من مواليك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والحمد لله الذي جعل أجلّة مواليّ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يأتي تمامه في كتاب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ورواه الكليني قدس سره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نتف وجوامع من الرواية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الصفّار في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وأبي بصير وأبي حمزة الثمالي،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جعفر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محمد بن سنان، عن عبيد الله القصباني عن أبي بصير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ولا يتنا ولاية الله عزّ وجلّ التي لم يبعث نبي قط إلّا بها، إنّ الله عزّ اسمه عرض ولا يتنا على السماوات والأرض والجبال والأمصار ، فلم يقبلها قبول أهل الكوفة ، وإنّ إلى جانبهم لقبراً </w:t>
      </w:r>
      <w:r>
        <w:rPr>
          <w:rStyle w:val="FootnoteAnchor"/>
          <w:rtl w:val="true"/>
        </w:rPr>
        <w:footnoteReference w:id="47"/>
      </w:r>
      <w:r>
        <w:rPr>
          <w:rFonts w:ascii="Amiri" w:hAnsi="Amiri" w:eastAsia="Amiri" w:cs="Amiri"/>
          <w:color w:val="111111"/>
          <w:sz w:val="28"/>
          <w:sz w:val="28"/>
          <w:szCs w:val="28"/>
          <w:rtl w:val="true"/>
          <w:lang w:bidi="ar-SA"/>
        </w:rPr>
        <w:t>ما لقاه مكروب إلا نفّس الله كريته، وأجاب دعوته، وقلّبه إلى أهله مسروراً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في الباب الثالث من أبواب ولاية أهل البيت علیهم السلام رواية أخرى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ورد فيها مثل صدر هذه الرواية ، ويأتي في كتاب المزار روايات أخرى في فضل الكوفة ومسجدها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محمد بن أبي عمير، عن علي بن أبي حمزة ، عن أبي 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فضل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شيء إماماً وإمام أهل الأرض أرضٌ تسكنها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باب فضل الشيعة من كتاب الإيمان والكفر </w:t>
      </w:r>
      <w:r>
        <w:rPr>
          <w:rFonts w:eastAsia="Amiri" w:cs="Amiri" w:ascii="Amiri" w:hAnsi="Amiri"/>
          <w:color w:val="111111"/>
          <w:sz w:val="28"/>
          <w:szCs w:val="28"/>
          <w:rtl w:val="true"/>
          <w:lang w:bidi="ar-SA"/>
        </w:rPr>
        <w:t xml:space="preserve">. </w:t>
      </w:r>
      <w:bookmarkStart w:id="29" w:name="pg16453_198877"/>
    </w:p>
    <w:p>
      <w:pPr>
        <w:pStyle w:val="Heading3"/>
        <w:numPr>
          <w:ilvl w:val="2"/>
          <w:numId w:val="1"/>
        </w:numPr>
        <w:rPr/>
      </w:pPr>
      <w:bookmarkStart w:id="30" w:name="__RefHeading___Toc8331523_1280447820"/>
      <w:bookmarkStart w:id="31" w:name="_Toc10"/>
      <w:bookmarkEnd w:id="29"/>
      <w:bookmarkEnd w:id="30"/>
      <w:r>
        <w:rPr>
          <w:rtl w:val="true"/>
        </w:rPr>
        <w:t xml:space="preserve">باب </w:t>
      </w:r>
      <w:r>
        <w:rPr/>
        <w:t>7</w:t>
      </w:r>
      <w:r>
        <w:rPr>
          <w:rtl w:val="true"/>
        </w:rPr>
        <w:t xml:space="preserve"> </w:t>
      </w:r>
      <w:r>
        <w:rPr>
          <w:rtl w:val="true"/>
        </w:rPr>
        <w:t>ما ورد في الصاعقة</w:t>
      </w:r>
      <w:bookmarkEnd w:id="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w:t>
      </w:r>
    </w:p>
    <w:p>
      <w:pPr>
        <w:pStyle w:val="BookText"/>
        <w:rPr/>
      </w:pPr>
      <w:r>
        <w:rPr>
          <w:rFonts w:ascii="Amiri" w:hAnsi="Amiri" w:eastAsia="Amiri" w:cs="Amiri"/>
          <w:color w:val="111111"/>
          <w:sz w:val="28"/>
          <w:sz w:val="28"/>
          <w:szCs w:val="28"/>
          <w:rtl w:val="true"/>
          <w:lang w:bidi="ar-SA"/>
        </w:rPr>
        <w:t>طَمَعاً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خوفاً للمسافر، وطمعاً للمقيم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وروى أبو 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تصيب المؤمن وغير المؤمن، ولا تصيب الذاكر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عليّ ما جيلويه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يحيى بن عمران الأشعري، عن عيسى بن محمّد، عن عليّ بن مهزیار، عن عبد الله بن عمر ، عن عبد الله بن حمّاد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الصاعقة لا تُصيب ذاكراً 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عن محمد بن خالد الطيالسي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رزيق بن الزبير الخلقاني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برقت قطّ في ظلمة ليل ولا ضوء نهار إلّا وهي ماطرة</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bookmarkStart w:id="32" w:name="pg16453_198879"/>
    </w:p>
    <w:p>
      <w:pPr>
        <w:pStyle w:val="Heading3"/>
        <w:numPr>
          <w:ilvl w:val="2"/>
          <w:numId w:val="1"/>
        </w:numPr>
        <w:rPr/>
      </w:pPr>
      <w:bookmarkStart w:id="33" w:name="__RefHeading___Toc8331525_1280447820"/>
      <w:bookmarkStart w:id="34" w:name="_Toc11"/>
      <w:bookmarkEnd w:id="32"/>
      <w:bookmarkEnd w:id="33"/>
      <w:r>
        <w:rPr>
          <w:rtl w:val="true"/>
        </w:rPr>
        <w:t xml:space="preserve">باب </w:t>
      </w:r>
      <w:r>
        <w:rPr/>
        <w:t>8</w:t>
      </w:r>
      <w:r>
        <w:rPr>
          <w:rtl w:val="true"/>
        </w:rPr>
        <w:t xml:space="preserve"> </w:t>
      </w:r>
      <w:r>
        <w:rPr>
          <w:rtl w:val="true"/>
        </w:rPr>
        <w:t>ما ورد في الملائكة وصفاتهم وشؤونهم</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علي بن الحكم عن داوود بن النعمان، عن سيف ، التمار ، عن أبي بصير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أبو عبد الله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لفي فسحة من أمره ما بينه وبين أربعين سنة ، فإذا بلغ أربعين سنة أوحى الله عزّ وجلّ إلى 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عمّرت عبدي عمراً فغلّظا وشدّدا وتحفّظا واكتبا عليه قليل عمله وكثيره، وصغيره وكبيره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صالح بن سعد التميمي،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مجاهد، عن الربيع بن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سوّار بن شبيب</w:t>
      </w:r>
      <w:r>
        <w:rPr>
          <w:rStyle w:val="FootnoteAnchor"/>
          <w:rtl w:val="true"/>
        </w:rPr>
        <w:footnoteReference w:id="55"/>
      </w:r>
      <w:r>
        <w:rPr>
          <w:rFonts w:ascii="IRNazanin" w:hAnsi="IRNazanin" w:eastAsia="IRNazanin"/>
          <w:color w:val="111111"/>
          <w:sz w:val="28"/>
          <w:sz w:val="28"/>
          <w:szCs w:val="28"/>
          <w:rtl w:val="true"/>
          <w:lang w:bidi="fa-IR"/>
        </w:rPr>
        <w:t xml:space="preserve">، عن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وتعالى مَلَكاً يُسمّى سخائيل ، يأخذ البروات للمُصلّين عند كلّ صلاة من ربّ العالمين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كتاب الصلاة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ورواه الكليني في باب زيارة الإخوان من كتاب الإيمان والكفر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حماد بن عيسى ، عن إبراهيم بن عمر اليماني ، عن جابر ، عن أبي جعفر 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الحسين بن سعيد الأهوازي في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في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 عن أبيه ، عن الحسين بن عليّ ، عن رسول الله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السبزواري في الفصل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المفيد نحوه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زيارة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 عن جابر ،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 علیه السلام عن النبي صلى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عن أحمد بن محمد ، عن الحسن بن محبوب، عن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ملكاً من الملائكة مرّ برجل قائم على باب دار ،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يقيمك على باب هذه الدار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لي فيها ، أردت أن أسلّم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وبينه رحم ماسّة ؟ أو نزعتك إليه حاجة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مابيني وبينه قرابة، ولا نزعتني إليه حاجَة إلّا أخوّة الإسلام وحُرمته ، وأنا أتعاهده وأسلّم عليه في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 وهو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إيّاي أردت ، و لي تعاهدت ، وقد أوجبت لك الجنّة ، واعفيتك من غضبي، وأجرتك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عن محمّد بن </w:t>
      </w:r>
    </w:p>
    <w:p>
      <w:pPr>
        <w:pStyle w:val="BookText"/>
        <w:rPr/>
      </w:pPr>
      <w:r>
        <w:rPr>
          <w:rFonts w:ascii="IRNazanin" w:hAnsi="IRNazanin" w:eastAsia="IRNazanin"/>
          <w:color w:val="111111"/>
          <w:sz w:val="28"/>
          <w:sz w:val="28"/>
          <w:szCs w:val="28"/>
          <w:rtl w:val="true"/>
          <w:lang w:bidi="fa-IR"/>
        </w:rPr>
        <w:t xml:space="preserve">جعفر الرزّاز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السلام محمد بن الحسين بن إسماعيل الميثمي، عن المفضّل بن صالح، عن جابر الجعفي عن محمد ابن علیّ بن الحسين، عن أبيه، عن جدّه ، عن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وآله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 ملك رجلاً على باب دار كان ربّها غائباً،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جاء بك إلى هذه الدار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لي أردت 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ماسّة بينك وبينه ، أم نزعتك إليه حاجة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زرته في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 ، فإنّي رسول الله إليك، وهو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قصدت ، وما عندي أردت ، فقد أوجبت لك الجنّة، وعافيتك من غضبي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عبدالله بن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سعيد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كاسِب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ميمون المكّي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جعفر بن محمد عن أبيه، عن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عليه رجلان من قريش،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أُحدّثكما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حدّثنا عن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قبل وفاة رسول الله صلى الله عليه و آله و سلم بثلاثة أيّام هبط عليه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أرسلني إليك إكراماً وتفضيلاً لك وخاصة يسألك عمّا هو أعلم به منك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محمد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ياجبرئيل ، مغموماً، وأجدني ياجبرئيل، مكرُوباً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اليوم الثالث هبط جبرئيل وملك الموت، ومعهما مَلَكُ يقاله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على سبعين ألف مَلَك ، فسَبَقَهُم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عزّ وجلّ أرسلني إكراماً لك وتفضيلاً لك وخاصّة ، يسألك عمّا هو أعلم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جبرئيل، مغموماً، وأجدني ياجبرئيل، مكروباً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 مَلَك الموت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هذا ملك الموت يستأذن عليك ، لم يستأذن على أحد قبلك ، ولا يستأذن على أحد بعدك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جبرئيل علیه السلام ، فأقبل حتى وقف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إنّ الله أرسلني إليك ، و أمرني أن أطيعك فيما تأمرني إن أمرتني بقبض نفسك ، قبضتُها، وإن كرهتَ تركتُها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ذلك يا ملك الموت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بذلك أُمِرتُ أن أطيعك فيما تأمرني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إنّ الله تبارك وتعالى قد اشتاق إلى لقائك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امضِ لما أُمرتَ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ئي الأرض </w:t>
      </w:r>
      <w:r>
        <w:rPr>
          <w:rStyle w:val="FootnoteAnchor"/>
          <w:rtl w:val="true"/>
        </w:rPr>
        <w:footnoteReference w:id="59"/>
      </w:r>
      <w:r>
        <w:rPr>
          <w:rFonts w:ascii="Amiri" w:hAnsi="Amiri" w:eastAsia="Amiri" w:cs="Amiri"/>
          <w:color w:val="111111"/>
          <w:sz w:val="28"/>
          <w:sz w:val="28"/>
          <w:szCs w:val="28"/>
          <w:rtl w:val="true"/>
          <w:lang w:bidi="ar-SA"/>
        </w:rPr>
        <w:t xml:space="preserve">، إنما كنت حاجتي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يتعلّق بارتحال رسول الله صلی الله علیه و آله وسلم من كتاب النبوة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p>
    <w:p>
      <w:pPr>
        <w:pStyle w:val="BookText"/>
        <w:rPr/>
      </w:pPr>
      <w:r>
        <w:rPr>
          <w:rFonts w:ascii="Amiri" w:hAnsi="Amiri" w:eastAsia="Amiri" w:cs="Amiri"/>
          <w:color w:val="111111"/>
          <w:sz w:val="28"/>
          <w:sz w:val="28"/>
          <w:szCs w:val="28"/>
          <w:rtl w:val="true"/>
          <w:lang w:bidi="ar-SA"/>
        </w:rPr>
        <w:t>أبي عبدالله البرقي، عن أبيه، عن خلف بن حمّاد الأسدي، عن أبي الحسن العبدي، عن الاعمش، عن عباية بن ربعي،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وآله و سلم لما أسري به إلى السماء انتهى به جبرئيل إلى نهر يقال له النُّور،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الظُّلُماتِ وَالنُّور</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فلمّا انتهى به إلى ذلك النهر قال له جبرئيل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 اعبر على بركة الله ، فقد نوّر الله لك بصرك ، ومدّ لك أمامك ، فإنّ هذا نهر لم يعبره أحد ، لا مَلَك مقرّب ، ولانبيٍ ،مُرسَل ، غير أنّ لي في كلّ يوم اغتماسة فيه، ثمّ أخرج منه ، فأنفض اجنحتي، فليس من قطرة تقطر من أجنحتي إلّا خلق الله تبارك وتعالى منها ملكاً مقرّباً ، له عشرون ألف وجه وأربعون ألف لسان كلّ لسان يلفظ بلغة لا يفقهها اللسان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النصوص الدالة على إمامة أمير المؤمنين علیه السلام من كتاب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 الصلاة من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الجمعة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حدّثنا علي بن أحمد بن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عبيدالله بن موسى أبو تراب الروياني، عن عبدالعظيم بن عبدالله الحسني ، عن إبراهيم بن أبي محمود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ما تقول في الحديث الّذي يرويه النّاس عن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ينزل كلّ ليلة إلى السماء الدنيا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المحرّفين الكلم عن مواضعه والله ما قال رسول الله صلى الله عليه وسلم كذلك ، إنّما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ينزل ملكاً إلى السماء الدنيا كلّ ليلة في الثلث الأخير وليلة الجمعة في أوّل الليل فيأمره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فأعطيه؟ هل من تائب فأتوب عليه ؟ هل من مستغفر فاغفر له ؟ يا طالب الخير أقبل يا طالب الشرّ ،أقصر، فلايزال ينادي بهذا حتى يطلع الفجر، فإذا طلع الفجر عاد إلى محله من ملكوت السماء ، حدّثني بذلك أبي، عن جدّي، عن آبائه علیه السلام عن رسول الله صلی الله علیه و آله وسلم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سعيد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الشامي،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الخراساني 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عبدالرحمان بن 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على ملك قاعد على كرسيّ فسلّم عليه ، فلم ير منه من البشر ما رأى الملائكة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مررت بأحد من الملائكة إلّا رأيت منه ما أحبّ إلّا هذا ، فمن هذا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خازن النّار، أما إنّه قد كان من أحسن الملائكة بشراً، وأطلقهم وجهاً، فلما جُعل خازن النار اطلع فيها اطلاعة فرأى ما أعد الله فيها لأهلها ، فلم يضحك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باب المعراج من تاريخ نبينا صلی الله علیه و آله وسلم من كتاب النبوّة من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
      </w:r>
      <w:r>
        <w:rPr>
          <w:rFonts w:ascii="Amiri" w:hAnsi="Amiri" w:eastAsia="Amiri" w:cs="Amiri"/>
          <w:color w:val="111111"/>
          <w:sz w:val="28"/>
          <w:sz w:val="28"/>
          <w:szCs w:val="28"/>
          <w:rtl w:val="true"/>
          <w:lang w:bidi="ar-SA"/>
        </w:rPr>
        <w:t xml:space="preserve">وبإسناده عن أبي عبد الله الصادق جعفر بن محمد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ذا القَرنَين لما انتهى إلى السدّ جاوزه فدخل في الظلمات ، فإذا هو بملك قائم على جبل طوله خمس مئة ذراع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ياذا القرنين، أما كان خلفك مسلك ؟ فقال له 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الرحمان ، موكّل بهذا الجَبَل ، فليس من جبل خلقه الله عزّ وجلّ إلا وله عِرقُ إلى هذا الجبل، فإذا أراد الله عزّ وجلّ أن يزلزل مدينة أوحى إلي فزلزلتها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الباب الرابع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الصفبار، عن العبّاس بن معروف عن علي بن مهزيار، عن عمرو بن عثمان ، عن المفضّل بن عمر ، عن جابر ،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الملك ينزل بصحيفة أوّل النهار وأوّل الليل فيكتب فيها عمل ابن آدم، فأملوا في أوّلها خيراً وفي آخرها خيراً، فإنّ الله عزّ وجلّ يغفر لكم فيما بين ذلك إن شاء الله ، وإنّ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اذْكُرُونِي أَذْكُرْكُمْ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ويقول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وَلَذِكْرُ اللهِ أَكْبَرُ </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وانظر مارواه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عن أبيه محمّد بن الحسن ، عن محمّد بن الحسن الصفّار، عن أحمد بن محمّد بن عيسى، عن محمّد بن خالد، عن ابن حمّاد، عن أبي جميلة ، عن جابر بن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الباقر ،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الملك الموكّل بالعبد يكتب في صحيفته </w:t>
      </w:r>
      <w:r>
        <w:rPr>
          <w:rStyle w:val="FootnoteAnchor"/>
          <w:rtl w:val="true"/>
        </w:rPr>
        <w:footnoteReference w:id="70"/>
      </w:r>
      <w:r>
        <w:rPr>
          <w:rFonts w:ascii="Amiri" w:hAnsi="Amiri" w:eastAsia="Amiri" w:cs="Amiri"/>
          <w:color w:val="111111"/>
          <w:sz w:val="28"/>
          <w:sz w:val="28"/>
          <w:szCs w:val="28"/>
          <w:rtl w:val="true"/>
          <w:lang w:bidi="ar-SA"/>
        </w:rPr>
        <w:t xml:space="preserve">أعماله ، فأملوا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خيراً يغفر لكم مابين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 الله محمّد بن محمد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جعفر بن محمّد، عن أبيه، عن جدّه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اليمين أمير على صاحب الشمال ، فإذا عمل العبد السيئة قال صاحب اليمين لصاحب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وانظره سبع ساعات، فإن مضى سبع ساعات ولم يستغفر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فما أقلّ حياء هذا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متيل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موسى بن سعدان، عن عبد الله بن القاسم، عن عمر بن أبان الكلبي، عن أبان بن تغلب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أربعة آلاف مَلَك هبطوا يريدون القتال الحسين بن عليّ صلوات الله عليه فلم يؤذن لهم في القتال، فرجعوا في الاستئذان وهبطوا وقد قُتِل الحسين علیه السلام ، فهُم عند قبره شعث غير يبكونه إلى يوم القيامة، ورئيسهم مَلَك يقال له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محمد الحسن بن الوليد، عن أبيه، ، عن محمّد بن الحسن الصفار، عن أحمد عيسى، عن الحسن بن محبوب، عن العلاء بن رزين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ليلة القدر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فيها </w:t>
      </w:r>
    </w:p>
    <w:p>
      <w:pPr>
        <w:pStyle w:val="BookText"/>
        <w:rPr/>
      </w:pPr>
      <w:r>
        <w:rPr>
          <w:rFonts w:ascii="Amiri" w:hAnsi="Amiri" w:eastAsia="Amiri" w:cs="Amiri"/>
          <w:color w:val="111111"/>
          <w:sz w:val="28"/>
          <w:sz w:val="28"/>
          <w:szCs w:val="28"/>
          <w:rtl w:val="true"/>
          <w:lang w:bidi="ar-SA"/>
        </w:rPr>
        <w:t>الملائكة والكتبة إلى سماء الدنيا، فيكتبون ما هو كائن في أمر السنة وما يصيب العباد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موقوف الله تعالى فيه المشيئة، يقدّم منه ما يشاء، ويؤخّر ما يشاء،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رحمه 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محمّد بن عامر، عن معلى بن محمّد البصري، عن أحمد بن محمّد بن أبي نصر البزنطي، عن عليّ بن جعفر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الحسن موسى بن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 صلی الله علیه و آله وسلم جالس إذ دخل عليه مَلَك له أربعة وعشرون وجهاً، فقال له رسول الله صلی الله علیه و آله وسلم حبيبي جبرئيل، لم أرك في مثل هذه الصورة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 أنا محمود ، بعثني الله عزّ وجلّ أن أزوّج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ولّى المَلَك إذا بين كتفيه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عزّ وجلّ آدم باثنين وعشرين ألف عام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 xml:space="preserve">أبو القاسم جعفر بن محمد بن قولويه ، عن أبيه، عن سعد بن عبد الله، عن أحمد بن محمّد بن عيسى، عن محمّد بن سنان عن المفضّل بن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السماء الرابعة ملائكة يقولون في تسبيحهم سُبحان من دلّ هذا الخلق القليل من هذا الخلق الكثير على هذا الدين العزيز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وبالسند المتقدّم عن أحمد بن محمّد بن عيسى عن الحسن بن محبوب، عن علي بن رئاب ، عن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أكثر من الملائكة، وإنّه لينزل كلّ يوم سبعون ألف ملك ، فيأتون البيت المعمور فيطوفون به ، فإذا هم طافوا به نزلوا فطافوا بالكعبة، فإذا طافوا بها أتوا قبر النبي صلى الله عليه وآله و سلم فسلموا عليه، ثم أتوا قبر أمير المؤمنين علیه السلام فسلّموا عليه، ثم أتوا قبر الحسين فسلموا عليه ، ثم عرجوا، وينزل مثلهم أبداً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وبالسند المتقدم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أمير المؤمنين الان عارفاً بحقه غير متجبّر ولا متكبّر كتب الله له أجر مئة ألف شهيد، وغفر الله ما تقدّم من ذنبه وما تأخّر، وبُعث من الأمنين، وهوّن عليه الحساب، واستقبلته الملائكة، فإذا انصرف شيعته إلى منزله، فإن مرض عادوه، وإن مات تبعوه بالاستغفار إلى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عن رجاء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سامان </w:t>
      </w:r>
    </w:p>
    <w:p>
      <w:p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العبرتائي، عن محمّد بن الحسن بن شمّون، عن عبدالله بن عبدالرحمان الأصمّ ، عن الفضيل بن يسار، عن وهب بن عبد الله بن أبي دبي ، عن أبي حرب بن أبي الأسود الدولي،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ذر الغفاري، 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أباذر، إنّ لِلّه ملائكة قياماً من خيفته ما رفعوا رؤوسهم حتى ينفخ في الصور النفخة الآخرة، فيقولون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وبحمدك ما عبدناك كما ينبغي لك أن نعبد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زكريا العاصمي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عبيد الله العدلي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الربيع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سالم بن أبي الجعد يرفعه إلى أبي ذرّ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المناشدة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فيكم أحد قال له جبرئيل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هي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يوم أحد ، فقال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مني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فيكم أحد نودي به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لاسيف إلا ذوالفقار، ولافتى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وانظر باب ثواب المرض من كتاب الجنائز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w:t>
      </w:r>
    </w:p>
    <w:p>
      <w:pPr>
        <w:pStyle w:val="BookText"/>
        <w:rPr/>
      </w:pPr>
      <w:r>
        <w:rPr>
          <w:rFonts w:ascii="Amiri" w:hAnsi="Amiri" w:eastAsia="Amiri" w:cs="Amiri"/>
          <w:color w:val="111111"/>
          <w:sz w:val="28"/>
          <w:sz w:val="28"/>
          <w:szCs w:val="28"/>
          <w:rtl w:val="true"/>
          <w:lang w:bidi="ar-SA"/>
        </w:rPr>
        <w:t>الحسين بن إسحاق بن جعفر بن محمّد العلوي العريضي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إبراهيم بن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عمّاي علي بن موسى والحسين بن موسى، عن أبيهما موسى بن جعفر ، عن أبيه جعفر بن محمّد عن أبيه محمّد بن علي، عن أبيه علي بن الحسين، عن أبيه الحسين ،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يوحي الله عزّ وجلّ إلى الحفظة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تكتبوا على عبدي المؤمن عند ضجره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ورواه المحبّ الطبري في 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رؤية علي جبرئيل عليه السلام وكلام جبرئيل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العنوان من الفصل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عمر محمّد النحوي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محمّد بن محمّد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محمّد بن عبدالواحد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عمار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طارق الوابشي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عن محمّد بن عبيدالله، عن عون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رافع عن أبيه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نبيّ الله صلی الله علیه و آله وسلّم وهو مريض ، فإذا رأسه في حجر رجل أحسن ما رأيته من الخلق، والنبي صلى الله عليه وآله و سلّم نائم ، فلمّا دخلت عليه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إلى ابن عمّك، فأنت أحقّ به منّي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فدنوت منهما، فقام الرجل و جلست مكانه ووضعت رأس النبي صلى الله عليه وآله و سلّم في حجري كما كان في حجر الرجل ، فكنت ساعة، ثمّ إنّ النبي الرجل، فمكثت ،ساعةٌ ، ثمّ إنّ النبي صلى الله عليه وآله و سلّم استيقط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كان رأسي في حجره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عليك دعاني إليك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إلى ابن عمّك ، فأنت أحق به مني، ثم قام فجلست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الرجل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بأبي وأُمّي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جبرئيل علیه السلام ، كان يحدثني حتّى خفّ عنّي وجعي، ونمت ورأسي في حجره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سليمان بن الأشعث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بن زيد النهشلي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بن عليّ العنزي عن الأعمش عن سعيد بن جبير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وآله و سلّم في بيته ، فغدا إليه علي علیه السلام في الغداة،وكان يحبّ أن لا يسبقه إليه أحد ، فدخل فإذا النبي صلی الله علیه و آله وسلم في صحن الدار، وإذا رأسه في حجر دحية بن خليفة الكلبي،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 كيف أصبح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أخا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عنا أهل البيت خيراً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وإنّ لك عندي مديحة أهديها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w:t>
      </w:r>
    </w:p>
    <w:p>
      <w:pPr>
        <w:pStyle w:val="BookText"/>
        <w:rPr/>
      </w:pPr>
      <w:r>
        <w:rPr>
          <w:rFonts w:ascii="IRNazanin" w:hAnsi="IRNazanin" w:eastAsia="IRNazanin"/>
          <w:color w:val="111111"/>
          <w:sz w:val="28"/>
          <w:sz w:val="28"/>
          <w:szCs w:val="28"/>
          <w:rtl w:val="true"/>
          <w:lang w:bidi="fa-IR"/>
        </w:rPr>
        <w:t xml:space="preserve">أمير المؤمنين، وقائد الغرّ المحجّلين ، وسيّد ولد آدم ماخلا النبيّين والمرسلين ، لواء الحمد بيدك يوم القيامة، تزفّ أنت وشيعتك مع محمد صلی الله علیه و آله وسلم وحزبه إلى الجنان، قد أفلح من والاك ، وخاب وخسر من خلاك ، خلاك ، محبّو محمدصلی الله علیه و آله وسلم محبّوك ، ومبغضوه مبغضوك ، لا تنالهم شفاعة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ادن من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رأس النبي صلی الله علیه و آله وسلم فوضعه في حجره ، فانتبه النبي صلی الله علیه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 الهمهمة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فأخبره الحديث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دحية ، كان جبرئيل علیه السلام ، سمّاك باسم سماك الله تعالى به، وهو الذي ألق محبتك في قلوب المؤمنين، ورهبتك في صدور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أبي داوود قبل أن يبنى له المنبر، يعتذر إلى أبي عبدالله المستملي من النصب، ثمّ أملى ذلك المجلس كلّه من حفظه في فضائل أمير المؤمنين ، وهذا الحديث أوّل ما بدأ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 الله ، عن علي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بن أسباط ، عن أحمد عبدالله محمد بن بن زياد العطّار، عن محمّد بن بن مروان الغزال عن عبيد بن يحيى،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ملكاً رأسه تحت العرش، وقدماه في تخوم الأرض السابعة السفلى، بين عينيه راحة أحدكم، فإذا أراد الله عزّ وجلّ أن يخلق خلقاً على ولاية علي بن أبي طالب علیه السلام أمر ذلك الملك فأخذ من تلك الطينة، فرمى بها في النطفة حتى تصير إلى الرحم ، منها يخلق وهي الميثاق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الطينة والميثاق من كتاب العدل والمعاد، وسيأتي في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أبواب الإيمان والإسلام من كتاب الإيمان والكفر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الحسين ، عن عليّ بن مهزيار، عن النضر بن سويد ، عن درست ، عن بعض أصحابه ، عن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وجعفر بن محمّد بن عيسى بن يقطين، عن الحسين بن أبي غندر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أهبط ملكين إلى قرية ليهلكهم ، فإذا هما برجل تحت الليل قائم يتضرّع إلى الله ويتعبّد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أحد الملكين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أعاود ربّي في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تمضي لما أمرت ولا تعاود ربّي في ما قد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فعاود الآخر ربّه في ذلك، فأوحى الله إلى الذي لم يعاود ربِّه في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حلّ به معهم سخطي ، إنّ هذا لم يتمعّر </w:t>
      </w:r>
      <w:r>
        <w:rPr>
          <w:rStyle w:val="FootnoteAnchor"/>
          <w:rtl w:val="true"/>
        </w:rPr>
        <w:footnoteReference w:id="84"/>
      </w:r>
      <w:r>
        <w:rPr>
          <w:rFonts w:ascii="Amiri" w:hAnsi="Amiri" w:eastAsia="Amiri" w:cs="Amiri"/>
          <w:color w:val="111111"/>
          <w:sz w:val="28"/>
          <w:sz w:val="28"/>
          <w:szCs w:val="28"/>
          <w:rtl w:val="true"/>
          <w:lang w:bidi="ar-SA"/>
        </w:rPr>
        <w:t>وجهه قطّ غضباً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الّذي عاود ربّه في ما أمر سخط الله عليه ، فأهبط في جزيرة، فهو حتى الساعة فيها ساخط عليه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عبدون، عن عليّ بن محمد بن الزبير القرشي، عن على بن الحسن بن فضّال ، عن العبّاس بن عامر ، عن بشر بن بكّار، عن عمرو بن </w:t>
      </w:r>
    </w:p>
    <w:p>
      <w:pPr>
        <w:pStyle w:val="BookText"/>
        <w:rPr/>
      </w:pPr>
      <w:r>
        <w:rPr>
          <w:rFonts w:ascii="IRNazanin" w:hAnsi="IRNazanin" w:eastAsia="IRNazanin"/>
          <w:color w:val="111111"/>
          <w:sz w:val="28"/>
          <w:sz w:val="28"/>
          <w:szCs w:val="28"/>
          <w:rtl w:val="true"/>
          <w:lang w:bidi="fa-IR"/>
        </w:rPr>
        <w:t>شمر،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ملكاً من الملائكة سأل الله أن يعطيه سمع العباد فأعطاه الله ، فذلك الملك قائم حتّى تقوم الساعة ليس أحد من المؤمنين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 إلّا 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 ثمّ يقول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فلاناً يقرئك السلام، فيقول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5" w:name="pg16453_198896"/>
    </w:p>
    <w:p>
      <w:pPr>
        <w:pStyle w:val="Heading3"/>
        <w:numPr>
          <w:ilvl w:val="2"/>
          <w:numId w:val="1"/>
        </w:numPr>
        <w:rPr/>
      </w:pPr>
      <w:bookmarkStart w:id="36" w:name="__RefHeading___Toc8331527_1280447820"/>
      <w:bookmarkStart w:id="37" w:name="_Toc12"/>
      <w:bookmarkEnd w:id="35"/>
      <w:bookmarkEnd w:id="36"/>
      <w:r>
        <w:rPr>
          <w:rtl w:val="true"/>
        </w:rPr>
        <w:t xml:space="preserve">باب </w:t>
      </w:r>
      <w:r>
        <w:rPr/>
        <w:t>9</w:t>
      </w:r>
      <w:r>
        <w:rPr>
          <w:rtl w:val="true"/>
        </w:rPr>
        <w:t xml:space="preserve"> </w:t>
      </w:r>
      <w:r>
        <w:rPr>
          <w:rtl w:val="true"/>
        </w:rPr>
        <w:t>ما ورد في الجنّ</w:t>
      </w:r>
      <w:bookmarkEnd w:id="3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نصر بن مزاحم، عن عمر بن سعد، عن عمرو بن ثابت ، عن حبيب بن ابی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 سلمة زوجة النبي صلى الله عليه و آله و 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النّبيّ صلى الله عليه وآله و سلم إِلَّا الليلة، ولا أراني إلّا وقد أصبت بابني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الجنّية منهم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فانهملي </w:t>
      </w:r>
      <w:r>
        <w:rPr>
          <w:rStyle w:val="FootnoteAnchor"/>
          <w:rtl w:val="true"/>
        </w:rPr>
        <w:footnoteReference w:id="86"/>
      </w:r>
      <w:r>
        <w:rPr>
          <w:rFonts w:ascii="Amiri" w:hAnsi="Amiri" w:eastAsia="Amiri" w:cs="Amiri"/>
          <w:color w:val="111111"/>
          <w:sz w:val="28"/>
          <w:sz w:val="28"/>
          <w:szCs w:val="28"/>
          <w:rtl w:val="true"/>
          <w:lang w:bidi="ar-SA"/>
        </w:rPr>
        <w:t>بجهد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متجبّر في ملك عبد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نعيم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حاجب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بالسبايا </w:t>
      </w:r>
    </w:p>
    <w:p>
      <w:pPr>
        <w:pStyle w:val="BookText"/>
        <w:rPr/>
      </w:pPr>
      <w:r>
        <w:rPr>
          <w:rFonts w:ascii="IRNazanin" w:hAnsi="IRNazanin" w:eastAsia="IRNazanin"/>
          <w:color w:val="111111"/>
          <w:sz w:val="28"/>
          <w:sz w:val="28"/>
          <w:szCs w:val="28"/>
          <w:rtl w:val="true"/>
          <w:lang w:bidi="fa-IR"/>
        </w:rPr>
        <w:t xml:space="preserve">ورأس الحسين علیه السلام فحُمِلوا إلى الشام، فلقد حدّثني جماعة كانوا خرجوا في تلك الصحبة أنّهم كانوا يسمعون بالليالي نوح الجن على الحسين إلى الصباح،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الإمام الحسين عليه السلام من كتاب الإمامة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مقبل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محفوظ بن المنذر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شيخ من بني تميم كان يسكن الرابية </w:t>
      </w:r>
      <w:r>
        <w:rPr>
          <w:rStyle w:val="FootnoteAnchor"/>
          <w:rtl w:val="true"/>
        </w:rPr>
        <w:footnoteReference w:id="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شعرنا بقتل الحسين علیه السلام حتّى كان مساء ليلة عاشوراء، فإنّي جالس بالرابية ومعي رجل من الحيّ، فسمعنا هاتفاً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جئتكم حتّى بصرت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IRNazanin" w:hAnsi="IRNazanin" w:eastAsia="IRNazanin"/>
          <w:color w:val="111111"/>
          <w:sz w:val="28"/>
          <w:sz w:val="28"/>
          <w:szCs w:val="28"/>
          <w:rtl w:val="true"/>
          <w:lang w:bidi="fa-IR"/>
        </w:rPr>
        <w:t xml:space="preserve">حوله فتية تدمي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المصابيح یعلون </w:t>
      </w:r>
      <w:r>
        <w:rPr>
          <w:rStyle w:val="FootnoteAnchor"/>
          <w:rtl w:val="true"/>
        </w:rPr>
        <w:footnoteReference w:id="91"/>
      </w:r>
      <w:r>
        <w:rPr>
          <w:rFonts w:ascii="IRNazanin" w:hAnsi="IRNazanin" w:eastAsia="IRNazanin"/>
          <w:color w:val="111111"/>
          <w:sz w:val="28"/>
          <w:sz w:val="28"/>
          <w:szCs w:val="28"/>
          <w:rtl w:val="true"/>
          <w:lang w:bidi="fa-IR"/>
        </w:rPr>
        <w:t>الدجى نورا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حثثت قلوصي </w:t>
      </w:r>
      <w:r>
        <w:rPr>
          <w:rStyle w:val="FootnoteAnchor"/>
          <w:rtl w:val="true"/>
        </w:rPr>
        <w:footnoteReference w:id="92"/>
      </w:r>
      <w:r>
        <w:rPr>
          <w:rFonts w:ascii="Amiri" w:hAnsi="Amiri" w:eastAsia="Amiri" w:cs="Amiri"/>
          <w:color w:val="111111"/>
          <w:sz w:val="28"/>
          <w:sz w:val="28"/>
          <w:szCs w:val="28"/>
          <w:rtl w:val="true"/>
          <w:lang w:bidi="ar-SA"/>
        </w:rPr>
        <w:t>كي أصادفهم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ما أن يلاقوا </w:t>
      </w:r>
      <w:r>
        <w:rPr>
          <w:rStyle w:val="FootnoteAnchor"/>
          <w:rtl w:val="true"/>
        </w:rPr>
        <w:footnoteReference w:id="93"/>
      </w:r>
      <w:r>
        <w:rPr>
          <w:rFonts w:ascii="Amiri" w:hAnsi="Amiri" w:eastAsia="Amiri" w:cs="Amiri"/>
          <w:color w:val="111111"/>
          <w:sz w:val="28"/>
          <w:sz w:val="28"/>
          <w:szCs w:val="28"/>
          <w:rtl w:val="true"/>
          <w:lang w:bidi="ar-SA"/>
        </w:rPr>
        <w:t xml:space="preserve">الخرّد </w:t>
      </w:r>
      <w:r>
        <w:rPr>
          <w:rStyle w:val="FootnoteAnchor"/>
          <w:rtl w:val="true"/>
        </w:rPr>
        <w:footnoteReference w:id="94"/>
      </w:r>
      <w:r>
        <w:rPr>
          <w:rFonts w:ascii="IRNazanin" w:hAnsi="IRNazanin" w:eastAsia="IRNazanin"/>
          <w:color w:val="111111"/>
          <w:sz w:val="28"/>
          <w:sz w:val="28"/>
          <w:szCs w:val="28"/>
          <w:rtl w:val="true"/>
          <w:lang w:bidi="fa-IR"/>
        </w:rPr>
        <w:t xml:space="preserve">الحورا </w:t>
      </w:r>
    </w:p>
    <w:p>
      <w:pPr>
        <w:pStyle w:val="BookText"/>
        <w:rPr/>
      </w:pPr>
      <w:r>
        <w:rPr>
          <w:rFonts w:ascii="Amiri" w:hAnsi="Amiri" w:eastAsia="Amiri" w:cs="Amiri"/>
          <w:color w:val="111111"/>
          <w:sz w:val="28"/>
          <w:sz w:val="28"/>
          <w:szCs w:val="28"/>
          <w:rtl w:val="true"/>
          <w:lang w:bidi="ar-SA"/>
        </w:rPr>
        <w:t xml:space="preserve">فعاقني قدر والله بالغه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w:t>
      </w:r>
      <w:r>
        <w:rPr>
          <w:rStyle w:val="FootnoteAnchor"/>
          <w:rtl w:val="true"/>
        </w:rPr>
        <w:footnoteReference w:id="96"/>
      </w:r>
      <w:r>
        <w:rPr>
          <w:rFonts w:ascii="Amiri" w:hAnsi="Amiri" w:eastAsia="Amiri" w:cs="Amiri"/>
          <w:color w:val="111111"/>
          <w:sz w:val="28"/>
          <w:sz w:val="28"/>
          <w:szCs w:val="28"/>
          <w:rtl w:val="true"/>
          <w:lang w:bidi="ar-SA"/>
        </w:rPr>
        <w:t>أني لم أقل زورا</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حليف الخيرمقبورا مجاوراً لرسول الله الله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للوصي و للطيار مسروراً</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وأبي من جنّ نصيبين أردنا مؤازرة الحسين علیه السلام ومؤاساته بأنفسنا، فانصرفنا من الحجّ فأصبناه قتيلاً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فضّالة بن أيّوب، عن زيد الشحّام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الصادق جعفر بن محمّد، عن أبيه محمّد بن عليّ الباقر،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ذكر فيه أنّه مرض النبيّ ، صلی الله علیه و آله وسلم فعاداه الحسنان ،علیهما السلام فافتقدهما وطلبهما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أتى حديقة بني النجّار، فإذا هما نائمان قد اعتنق كلّ واحد منهما </w:t>
      </w:r>
    </w:p>
    <w:p>
      <w:pPr>
        <w:pStyle w:val="BookText"/>
        <w:rPr/>
      </w:pPr>
      <w:r>
        <w:rPr>
          <w:rFonts w:ascii="IRNazanin" w:hAnsi="IRNazanin" w:eastAsia="IRNazanin"/>
          <w:color w:val="111111"/>
          <w:sz w:val="28"/>
          <w:sz w:val="28"/>
          <w:szCs w:val="28"/>
          <w:rtl w:val="true"/>
          <w:lang w:bidi="fa-IR"/>
        </w:rPr>
        <w:t xml:space="preserve">صاحبه، وقد تقشّعت السماء </w:t>
      </w:r>
      <w:r>
        <w:rPr>
          <w:rStyle w:val="FootnoteAnchor"/>
          <w:rtl w:val="true"/>
        </w:rPr>
        <w:footnoteReference w:id="97"/>
      </w:r>
      <w:r>
        <w:rPr>
          <w:rFonts w:ascii="Amiri" w:hAnsi="Amiri" w:eastAsia="Amiri" w:cs="Amiri"/>
          <w:color w:val="111111"/>
          <w:sz w:val="28"/>
          <w:sz w:val="28"/>
          <w:szCs w:val="28"/>
          <w:rtl w:val="true"/>
          <w:lang w:bidi="ar-SA"/>
        </w:rPr>
        <w:t xml:space="preserve">فوقهما كطبق ، فهي تمطر كأشد مطر ما رآه الناس قط ، وقد منع الله عزّ وجلّ المطر منهما في البقعة التي هما فيها نائمان ، لا يمطر عليها قطرة، وقد اكتنفتهما حيّة لها شَعَرات كاجام القصب، وجناحان، جناح قد غطت به الحسن، وجناح قد غطّت به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بصر بهما النبي صلی الله علیه و آله وسلم تنحنح ، فانسابت الحيّة </w:t>
      </w:r>
      <w:r>
        <w:rPr>
          <w:rStyle w:val="FootnoteAnchor"/>
          <w:rtl w:val="true"/>
        </w:rPr>
        <w:footnoteReference w:id="98"/>
      </w: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ملائكتك أنّ هذين شبلا نبيّك قد حفظتهما عليه ودفعتهما إليه سالمين 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النبي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فمن أنت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الجنّ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الجن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نصيبين نفر من بني مليح نسينا آية من كتاب الله عزّ وجلّ فبعثوني إليك لتعلّمنا ما نسينا من كتاب الله ، فلمّا بلغت هذا الموضع 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هذان شبلا رسول الله ، فاحفظيهما من الآفات والعاهات ، ومن طوارق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حفظتهما وسلّمتهما إليك سالمين صحيحين، وأخذت الحيّة الآية وانصرفت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فضائل الحسنين من كتاب الإمامة</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أحمد بن حمد بن عبيد الله الهاشمي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أبی </w:t>
      </w:r>
    </w:p>
    <w:p>
      <w:pPr>
        <w:pStyle w:val="BookText"/>
        <w:rPr/>
      </w:pPr>
      <w:r>
        <w:rPr>
          <w:rFonts w:ascii="Amiri" w:hAnsi="Amiri" w:eastAsia="Amiri" w:cs="Amiri"/>
          <w:color w:val="111111"/>
          <w:sz w:val="28"/>
          <w:sz w:val="28"/>
          <w:szCs w:val="28"/>
          <w:rtl w:val="true"/>
          <w:lang w:bidi="ar-SA"/>
        </w:rPr>
        <w:t xml:space="preserve">أبو موسى عيسى بن أحمد بن عيسى بن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أبي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سيدنا الصادق علیه السلام إذ دخل له عليه أشجع السلمى يمدحه فوجده عليلاً فجلس وأمسك، فقال له سيّدنا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عن العلّة ، واذكر ما جئت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المعترى وفي أرقك</w:t>
      </w:r>
    </w:p>
    <w:p>
      <w:pPr>
        <w:pStyle w:val="BookText"/>
        <w:rPr/>
      </w:pPr>
      <w:r>
        <w:rPr>
          <w:rFonts w:ascii="Amiri" w:hAnsi="Amiri" w:eastAsia="Amiri" w:cs="Amiri"/>
          <w:color w:val="111111"/>
          <w:sz w:val="28"/>
          <w:sz w:val="28"/>
          <w:szCs w:val="28"/>
          <w:rtl w:val="true"/>
          <w:lang w:bidi="ar-SA"/>
        </w:rPr>
        <w:t>يخرج من جسمك السقام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 أيش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أعطها للأشجع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وشكر وولّى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 أغنيت، فلِمَ رددتني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النبي صل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العطاء ما أبق نعمة باقية، وإنّ الّذي أعطيتك لا يبق لك نعمة باقية، وهذا خاتمي فإن أُعطيت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عشرة آلاف درهم وإلّا فعد إلَيّ وقت كذا وكذا أوفك إياها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أغنيتني وأنا كثير الأسفار ، وأحصل في المواضع المفزعة، فتُعلّمني ما آمن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خفت أمراً فاترك يمينك على أمّ رأسك واقرأ برفيع صوتك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في واد تعبث فيه الجنّ، فسمعت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نأخذه وقد احتجز بأية طيّبة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في الباب التالي ما يرتبط بهذا الباب </w:t>
      </w:r>
      <w:r>
        <w:rPr>
          <w:rFonts w:eastAsia="Amiri" w:cs="Amiri" w:ascii="Amiri" w:hAnsi="Amiri"/>
          <w:color w:val="111111"/>
          <w:sz w:val="28"/>
          <w:szCs w:val="28"/>
          <w:rtl w:val="true"/>
          <w:lang w:bidi="ar-SA"/>
        </w:rPr>
        <w:t xml:space="preserve">. </w:t>
      </w:r>
      <w:bookmarkStart w:id="38" w:name="pg16453_198901"/>
    </w:p>
    <w:p>
      <w:pPr>
        <w:pStyle w:val="Heading3"/>
        <w:numPr>
          <w:ilvl w:val="2"/>
          <w:numId w:val="1"/>
        </w:numPr>
        <w:rPr/>
      </w:pPr>
      <w:bookmarkStart w:id="39" w:name="__RefHeading___Toc8331529_1280447820"/>
      <w:bookmarkStart w:id="40" w:name="_Toc13"/>
      <w:bookmarkEnd w:id="38"/>
      <w:bookmarkEnd w:id="39"/>
      <w:r>
        <w:rPr>
          <w:rtl w:val="true"/>
        </w:rPr>
        <w:t xml:space="preserve">باب </w:t>
      </w:r>
      <w:r>
        <w:rPr/>
        <w:t>10</w:t>
      </w:r>
      <w:r>
        <w:rPr>
          <w:rtl w:val="true"/>
        </w:rPr>
        <w:t xml:space="preserve"> </w:t>
      </w:r>
      <w:r>
        <w:rPr>
          <w:rtl w:val="true"/>
        </w:rPr>
        <w:t>ما ورد في إبليس لعنه الله</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عبدالله بن أبي رافع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جعفر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بن 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المقوّم ثعلبة بن زيد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حرام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إبليس لعنه الله في أربع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يوم بدر في صورة سراقة بن جعشم المدلجي</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لاحظ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والوافي بالوفيات للصفدي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وتهذيبه وغيرها من كتب التراجم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غالِبَ لَكُمُ الْيَوْمَ مِنَ النّاسِ وَإنِّي جارٌ لَكُمْ فَلَمّا تَراءَتِ الْفِتَتَانِ نَكَصَ عَلَى عَقِبَيْهِ وَقَالَ إنّي بَرِيٌّ مِنْكُم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وتصوّر يوم العقبة في صورة مُنبّه بن الحجّاج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لاحظ ترجمته في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نبيه، وتاريخ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الهجرة وحوادث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والصباة معه عند العقبة فادركوهم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للأنصار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تخافوا ، فإنّ صوته لن يعدوهم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تصوّر يوم اجتماع قريش في دار الندوة في صورة شيخ من أهل نجد و أشار عليهم في النبيّ صلی الله علیه و آله وسلم بما أشار ،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تصوّر يوم قُبض النبيّ صلی الله علیه و آله وسلم في صورة المغيرة بن شعبة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ولّاه عمر بن الخطاب عدّة ولايات ، إحداها البصرة ، وولّاه بعد ذلك الكوفة ، فقتل عمر و هو واليها ، وولّاه أيضاً إيّاها معاوية بن أبي سفيان، وكان من أعداء أمير المؤمنين علي بن أبي طالب علیه السلام وتولّى قتل كثير من الأبرار والصلحاء من موالي أمير المؤمنين علي بن أبي طالب علیه السلام ، وكان على الكوفة إلى أن مات بها في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المغيرة بن شعبة فاسد الدين والأخلاق ، إنّه كان يتخلّف إلى امرأة من ثقيف يقال لها الرقطاء ، فكان يخرج من دار الإمارة وسط النهار ، وكان أبو بكرة الثقفي يلقاه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الأمير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ما 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يزار ولا يزور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المرأة التي يأتيها ، جارة لأبي بكرة، فبينا أبو بكرة في غرفة له مع أصحابه وأخويه نافع وزياد ورجل آخر يقال له شبل بن معبد، فضربت الريح باب المرأة ففتحه ، فنظر القوم فإذا هم بالمغيرة ينكحها ، فقال أبو 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بليّة ابتليتم بها ، فانظروا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فنظروا حتى أثبتوا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أبو بكرة فجلس حتّى خرج عليه المغيرة من بيت المرأة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كان من أمرك ما قد علمت ، فاعتزِلنا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ليصلّي بالناس الظهر ، فمنعه أبو 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كتبوا إلى عمر بذلك ، فورد كتابه بأن يقدموا عليه جميعاً ، المغيرة والشهود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المدينة، فشهد ثلاثة منهم أنهم رأوا كالميل في المكحلة ، فلمّا شهد الشاهد الأوّل تغيّر لذلك لون عمر ، ولمّا شهد الثاني انكسر لذلك عمر انكساراً شديداً ، ثم جاء الثالث، فرفع عمر رأسه إليه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 يا سَلح العُقاب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زياد ليشهد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رجلاً لن يخزي الله على لسانه رجلاً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أما أن أَحُقّ ما حق القوم فليس ذلك عندي ، ولكنّي رأيت مجلساً قبيحاً، وسمعت نفساً حثيثاً وانبهاراً ، ورأيته متبطّنها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رافعاً برجليها، ورأيت خصيتيه تتردّدان بين فخذيها ، ورأيت خفزاً شديداً، وسمعت نفساً عالياً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أرأيته يدخله كالميل في المكحلة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قُم إليهم فاضربهم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إلى أبي بكرة فضربه ثمانين ، وضرب الباقين ، وأعجبه قول زياد ، ودرأ عن المغيرة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بكرة بعد أن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 المغيرة فعل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 بضربه ،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ضربته رجمت صاحبك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ونهاه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ترجمته في الطبقات الكبرى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كتاب التراجم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w:t>
      </w:r>
    </w:p>
    <w:p>
      <w:pPr>
        <w:pStyle w:val="BookText"/>
        <w:rPr/>
      </w:pPr>
      <w:r>
        <w:rPr>
          <w:rFonts w:ascii="Amiri" w:hAnsi="Amiri" w:eastAsia="Amiri" w:cs="Amiri"/>
          <w:color w:val="111111"/>
          <w:sz w:val="28"/>
          <w:sz w:val="28"/>
          <w:szCs w:val="28"/>
          <w:rtl w:val="true"/>
          <w:lang w:bidi="ar-SA"/>
        </w:rPr>
        <w:t>لا تجعلوها كسروانيّة ولا قيصرانيبة وسعوها تتّسع، فلاتردّوها في بني هاشم فتُنتظر بها الحبالى</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ثبير بن إبراهيم </w:t>
      </w:r>
      <w:r>
        <w:rPr>
          <w:rStyle w:val="FootnoteAnchor"/>
          <w:rtl w:val="true"/>
        </w:rPr>
        <w:footnoteReference w:id="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المدني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علي بن موسى الرضا، عن أبيه، عن جعفر بن محمّد، عن آبائه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إبليس كان يأتي الأنبياء علیهم السلام من لدن آدم علیه السلام إلى أن بعث الله المسيح علیه السلام يتحدّث عندهم ويسائلهم، ولم يكن بأحد منهم أشدّ أنساً منه بيحيى بن زكريّا، فقال له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مرّة ، إنّ لي إليك حاجة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 قدراً من أن أردّك بمسألة، فسلني ما شئت، فإنّي غير مخالفك في أمر تريده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مرّة، أحبّ أن تعرض عليّ مصائدك وفخوخك التي تصطاد بها 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وواعده لغد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 يحيى علیه السلام قعد في بيته ينتظر الموعد وأجاف عليه الباب إغلاقاً، فما شعر حتّى ساواه من خَوخَة </w:t>
      </w:r>
      <w:r>
        <w:rPr>
          <w:rStyle w:val="FootnoteAnchor"/>
          <w:rtl w:val="true"/>
        </w:rPr>
        <w:footnoteReference w:id="108"/>
      </w:r>
      <w:r>
        <w:rPr>
          <w:rFonts w:ascii="Amiri" w:hAnsi="Amiri" w:eastAsia="Amiri" w:cs="Amiri"/>
          <w:color w:val="111111"/>
          <w:sz w:val="28"/>
          <w:sz w:val="28"/>
          <w:szCs w:val="28"/>
          <w:rtl w:val="true"/>
          <w:lang w:bidi="ar-SA"/>
        </w:rPr>
        <w:t>كانت في بيته ، فإذا وجهه صورة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w:t>
      </w:r>
      <w:r>
        <w:rPr>
          <w:rStyle w:val="FootnoteAnchor"/>
          <w:rtl w:val="true"/>
        </w:rPr>
        <w:footnoteReference w:id="109"/>
      </w:r>
      <w:r>
        <w:rPr>
          <w:rFonts w:ascii="Amiri" w:hAnsi="Amiri" w:eastAsia="Amiri" w:cs="Amiri"/>
          <w:color w:val="111111"/>
          <w:sz w:val="28"/>
          <w:sz w:val="28"/>
          <w:szCs w:val="28"/>
          <w:rtl w:val="true"/>
          <w:lang w:bidi="ar-SA"/>
        </w:rPr>
        <w:t>، وجسده على صورة الخنزير، وإذا عيناه مشقوقتان طولاً، وفمه مشقوق طولاً ، وإذا أسنانه وفمه عظماً واحداً بلاذقن ،ولالحية وله أربعة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يدان في صدره ويدان في منكبه ، وإذا عراقيبه </w:t>
      </w:r>
      <w:r>
        <w:rPr>
          <w:rStyle w:val="FootnoteAnchor"/>
          <w:rtl w:val="true"/>
        </w:rPr>
        <w:footnoteReference w:id="110"/>
      </w:r>
      <w:r>
        <w:rPr>
          <w:rFonts w:ascii="Amiri" w:hAnsi="Amiri" w:eastAsia="Amiri" w:cs="Amiri"/>
          <w:color w:val="111111"/>
          <w:sz w:val="28"/>
          <w:sz w:val="28"/>
          <w:szCs w:val="28"/>
          <w:rtl w:val="true"/>
          <w:lang w:bidi="ar-SA"/>
        </w:rPr>
        <w:t>قوادمه وأصابعه خلفه، وعليه قباء، وقد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وسطه بمنطقة فيها خيوط معلّقة من بين أحمر وأخضر وأصفر وجميع الألوان وإذا بيده جرس عظيم، وعلى رأسه بيضة، وإذا في البيضة حديدة معلّقة شبيهة </w:t>
      </w:r>
    </w:p>
    <w:p>
      <w:pPr>
        <w:pStyle w:val="BookText"/>
        <w:rPr/>
      </w:pPr>
      <w:r>
        <w:rPr>
          <w:rFonts w:ascii="Amiri" w:hAnsi="Amiri" w:eastAsia="Amiri" w:cs="Amiri"/>
          <w:color w:val="111111"/>
          <w:sz w:val="28"/>
          <w:sz w:val="28"/>
          <w:szCs w:val="28"/>
          <w:rtl w:val="true"/>
          <w:lang w:bidi="ar-SA"/>
        </w:rPr>
        <w:t xml:space="preserve">بالکلّاب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تأمّله يحيى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المنطقة التي في وسطك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المجوسيّة ، أنا الذي سننتها وزيّنتها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الخيوط الألوان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جميع أصباغ النساء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الشيء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 وما أحسن 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وصنيع الله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القيام عليه، صنعت فرسي صَنعاً وصنعة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صنيعي وصنيعتي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اصطنعته وربّيته وخرّجته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إليها حتى 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أحسِن إليها و سَمَّنها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صِنع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وصنيع اليدين وصناعها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حاذق في الصنعة من قوم صُنْعَى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بضمّة ، وبضمّتين ، وبفتحتين ، وبكسرة ، وأصناع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والعمامة ، والجمع أصناع، والتصنّع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لاتزال المرأة تصبغ حتّى يقع مع لونها فافتتن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الجرس الّذي بيدك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مجمع كلّ لذة من طنبور وبربط و مِعْزَفَة وطبل وناي وصرناي وإنّ القوم ليجلسون على شرابهم فلا يستلذّونه فأحرّك الجرس فيما بينهم، فإذا سمعوه استخفّهم الطرب، فمن بين من يرقص، ومن بين من يفرقع أصابعه، ومن </w:t>
      </w:r>
    </w:p>
    <w:p>
      <w:pPr>
        <w:pStyle w:val="BookText"/>
        <w:rPr/>
      </w:pPr>
      <w:r>
        <w:rPr>
          <w:rFonts w:ascii="Amiri" w:hAnsi="Amiri" w:eastAsia="Amiri" w:cs="Amiri"/>
          <w:color w:val="111111"/>
          <w:sz w:val="28"/>
          <w:sz w:val="28"/>
          <w:szCs w:val="28"/>
          <w:rtl w:val="true"/>
          <w:lang w:bidi="ar-SA"/>
        </w:rPr>
        <w:t xml:space="preserve">بين من يشقّ ثيابه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الأشياء أقر لعينك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 هنّ فخوخي ومصائدي، فإنّي إذا اجتمعت علي دعوات الصالحين ولعناتهم صرت إلى النساء فطابت نفسي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البيضة على رأسك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أتوقّى دعوة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الحديدة الّتي أراها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أقلّب قلوب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يحيى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ظفرت بي ساعة قطّ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فيك خصلة تعجبني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أكول، فإذا أفطرت أكلت وبشمت فيمنعك ذلك من بعض صلاتك وقيامك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يحيى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أعطي الله عهداً أنّي لا أشبع من الطعام حتى ألقاه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أعطي الله عهداً أنّي لا أنصح مسلماً حتى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فما عاد إليه بعد ذلك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يعقوب الكليني، عن عليّ بن إبراهيم، عن محمد بن عیسی اليقطيني، عن يونس بن عبدالرحمان، عن سعدان بن مسلم، عن أبي عبدالله جعفر بن محمد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موسى بن عمران علیه السلام جالس إذ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إيليس وعليه برنس ذو ألوان، فلمّا دنا من موسى خلع البُرنُس وأقبل عليه فسلّم عليه ،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قرّب الله دارك ، فيم جِئت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 لأسلّم عليك لمكانك من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البرنس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أختطف </w:t>
      </w:r>
      <w:r>
        <w:rPr>
          <w:rStyle w:val="FootnoteAnchor"/>
          <w:rtl w:val="true"/>
        </w:rPr>
        <w:footnoteReference w:id="114"/>
      </w:r>
      <w:r>
        <w:rPr>
          <w:rFonts w:ascii="Amiri" w:hAnsi="Amiri" w:eastAsia="Amiri" w:cs="Amiri"/>
          <w:color w:val="111111"/>
          <w:sz w:val="28"/>
          <w:sz w:val="28"/>
          <w:szCs w:val="28"/>
          <w:rtl w:val="true"/>
          <w:lang w:bidi="ar-SA"/>
        </w:rPr>
        <w:t>به قلوب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بالذنب الذي إذا أذنبه ابن آدم استحوذت عليه ؟ </w:t>
      </w:r>
      <w:r>
        <w:rPr>
          <w:rStyle w:val="FootnoteAnchor"/>
          <w:rtl w:val="true"/>
        </w:rPr>
        <w:footnoteReference w:id="11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أعجبته نفسه، واستكثر عمله، وصغر في عينه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بثلاث خصال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 بامرأة ولا تخل بك، فإنّه لا يخلو رجل بامرأة ولا تخلو به إلا كنت صاحبه دون أصحابي، وإياك أن تعاهد الله عهداً، فإنّه ما عاهد الله أحد إلّا كنت صاحبه دون أصحابي حتى أحول بينه وبين الوفاء به، وإذا هممت بصدقة ،فامضها ، فإنّه إذا هم العبد بصدقة كنت صاحبه دون أصحابي ، أحول بينه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ولّى إبليس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ويلة ويا ،عولة علّمت موسى ما يعلّمه بني آدم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سعد بن عبدالله عبدالله، عن القاسم بن محمّد الإصبهاني، عن سليمان بن داوود المِنقَري، عن حفص بن غياث النَخَعي القاضي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الصادق جعفر بن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إبليس إلى موسى بن عمران علیه السلام وهو يُناجي ربِّه ، فقال له مَلَك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ترجو منه وهو في هذه الحال يناجي ربه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منه ما رجوتُ من أبيه آدم وهو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فضائل موسى وهارون علیه السلام من كتاب النبوة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
      </w:r>
      <w:r>
        <w:rPr>
          <w:rFonts w:ascii="IRNazanin" w:hAnsi="IRNazanin" w:eastAsia="IRNazanin"/>
          <w:color w:val="111111"/>
          <w:sz w:val="28"/>
          <w:sz w:val="28"/>
          <w:szCs w:val="28"/>
          <w:rtl w:val="true"/>
          <w:lang w:bidi="fa-IR"/>
        </w:rPr>
        <w:t xml:space="preserve">حدّثنا علي بن الحسين بن شاذويه المؤدّب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بن جامع الحميري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يزيد، عن محمّد بن أبي عمير، عن أبان بن عثمان ، عن أبان بن تغلب، عن عكرمة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لعيسى علیه السلام ثلاثون سنة، بعثه الله عزّ وجلّ إلى بني إسرائيل، فلقيه إبليس لعنه الله على عَقَبة بيت المقدس، وهي عَقَبة أفيق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 أنت الّذي بَلَغ من عِظَم ربوبيتك أن تكوّنتَ من غير أب؟</w:t>
      </w:r>
    </w:p>
    <w:p>
      <w:pPr>
        <w:pStyle w:val="BookText"/>
        <w:rPr/>
      </w:pPr>
      <w:r>
        <w:rPr>
          <w:rFonts w:ascii="IRNazanin" w:hAnsi="IRNazanin" w:eastAsia="IRNazanin"/>
          <w:color w:val="111111"/>
          <w:sz w:val="28"/>
          <w:sz w:val="28"/>
          <w:szCs w:val="28"/>
          <w:rtl w:val="true"/>
          <w:lang w:bidi="fa-IR"/>
        </w:rPr>
        <w:t xml:space="preserve">قال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العَظَمة للّذي كوّنني ، وكذلك كوّن آدم وحواء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فأنت الذي بَلّغ من عِظَم ربوبيّتك أنك تكلّمت في المَهد </w:t>
      </w:r>
    </w:p>
    <w:p>
      <w:pPr>
        <w:pStyle w:val="BookText"/>
        <w:rPr/>
      </w:pPr>
      <w:r>
        <w:rPr>
          <w:rFonts w:ascii="Amiri" w:hAnsi="Amiri" w:eastAsia="Amiri" w:cs="Amiri"/>
          <w:color w:val="111111"/>
          <w:sz w:val="28"/>
          <w:sz w:val="28"/>
          <w:szCs w:val="28"/>
          <w:rtl w:val="true"/>
          <w:lang w:bidi="ar-SA"/>
        </w:rPr>
        <w:t>صبیًاً</w:t>
      </w:r>
    </w:p>
    <w:p>
      <w:pPr>
        <w:pStyle w:val="BookText"/>
        <w:rPr/>
      </w:pPr>
      <w:r>
        <w:rPr>
          <w:rFonts w:ascii="IRNazanin" w:hAnsi="IRNazanin" w:eastAsia="IRNazanin"/>
          <w:color w:val="111111"/>
          <w:sz w:val="28"/>
          <w:sz w:val="28"/>
          <w:szCs w:val="28"/>
          <w:rtl w:val="true"/>
          <w:lang w:bidi="fa-IR"/>
        </w:rPr>
        <w:t xml:space="preserve">قال عیسی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إبليس ، بل العظمة للذي أنطقني في صغري ولو شاءلأبكمني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بَلَغ من عِظَم ربوبيّتك انّك تخلُق من الطّين كهيئة الطير فتنفُخُ فيه فيصير طيراً؟</w:t>
      </w:r>
    </w:p>
    <w:p>
      <w:pPr>
        <w:pStyle w:val="BookText"/>
        <w:rPr/>
      </w:pPr>
      <w:r>
        <w:rPr>
          <w:rFonts w:ascii="Amiri" w:hAnsi="Amiri" w:eastAsia="Amiri" w:cs="Amiri"/>
          <w:color w:val="111111"/>
          <w:sz w:val="28"/>
          <w:sz w:val="28"/>
          <w:szCs w:val="28"/>
          <w:rtl w:val="true"/>
          <w:lang w:bidi="ar-SA"/>
        </w:rPr>
        <w:t xml:space="preserve">قال عيسى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العَظَمة للّذي خلقني وخَلَق ما سخّر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بَلَغ من عِظَم ربوبيتك أنّك تشفي المرضى ؟</w:t>
      </w:r>
    </w:p>
    <w:p>
      <w:pPr>
        <w:pStyle w:val="BookText"/>
        <w:rPr/>
      </w:pPr>
      <w:r>
        <w:rPr>
          <w:rFonts w:ascii="IRNazanin" w:hAnsi="IRNazanin" w:eastAsia="IRNazanin"/>
          <w:color w:val="111111"/>
          <w:sz w:val="28"/>
          <w:sz w:val="28"/>
          <w:szCs w:val="28"/>
          <w:rtl w:val="true"/>
          <w:lang w:bidi="fa-IR"/>
        </w:rPr>
        <w:t xml:space="preserve">قال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العَظَمة للّذي بإذنه أشفيهم، وإذا شاءأمرضني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بَلَغ من عِظَم ربوبيّتك أنك تُحيي الموتى ؟</w:t>
      </w:r>
    </w:p>
    <w:p>
      <w:pPr>
        <w:pStyle w:val="BookText"/>
        <w:rPr/>
      </w:pPr>
      <w:r>
        <w:rPr>
          <w:rFonts w:ascii="IRNazanin" w:hAnsi="IRNazanin" w:eastAsia="IRNazanin"/>
          <w:color w:val="111111"/>
          <w:sz w:val="28"/>
          <w:sz w:val="28"/>
          <w:szCs w:val="28"/>
          <w:rtl w:val="true"/>
          <w:lang w:bidi="fa-IR"/>
        </w:rPr>
        <w:t xml:space="preserve">قال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العَظَمة للّذي بإذنه أحييهم، ولابدّ من أن يُميت ما أحييت، ويُميتني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إبليس يا عيسى فأنت الّذى ، بَلَغ من عِظَم ربوبيّتك أنّك تعبُر البَحر</w:t>
      </w:r>
    </w:p>
    <w:p>
      <w:pPr>
        <w:pStyle w:val="BookText"/>
        <w:rPr/>
      </w:pPr>
      <w:r>
        <w:rPr>
          <w:rFonts w:ascii="Amiri" w:hAnsi="Amiri" w:eastAsia="Amiri" w:cs="Amiri"/>
          <w:color w:val="111111"/>
          <w:sz w:val="28"/>
          <w:sz w:val="28"/>
          <w:szCs w:val="28"/>
          <w:rtl w:val="true"/>
          <w:lang w:bidi="ar-SA"/>
        </w:rPr>
        <w:t>فلاتبتلّ قدماك ولا تَرْسَخ فيه ؟</w:t>
      </w:r>
    </w:p>
    <w:p>
      <w:pPr>
        <w:pStyle w:val="BookText"/>
        <w:rPr/>
      </w:pPr>
      <w:r>
        <w:rPr>
          <w:rFonts w:ascii="IRNazanin" w:hAnsi="IRNazanin" w:eastAsia="IRNazanin"/>
          <w:color w:val="111111"/>
          <w:sz w:val="28"/>
          <w:sz w:val="28"/>
          <w:szCs w:val="28"/>
          <w:rtl w:val="true"/>
          <w:lang w:bidi="fa-IR"/>
        </w:rPr>
        <w:t xml:space="preserve">قال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العظمة للذي ذلّله لي ولو شاء أغرقني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فأنت الذي بلغ من عِظَم ربوبيّتك أنّه سيأتي عليك يومٌ تكون السماوات والأرض ومن فيهنّ دونك، وأنت فوق ذلك كلّه تدبّر الأمر، و تقسم الأرزاق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فأعظم عيسى علیه السلام ذلك من قول إبليس الكافر اللّعين، فقال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ملء سماواته وأرضه ومداد كلماته، وزنة عرشه، ورضا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إبليس لعنه الله ذلك ذهب على وجهه لا يملك من نفسه شيئاً حتّى وقع في اللُّجّة الخضراء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امرأة من الجنّ تمشي على شاطئ البحر، فإذا هي بإبليس ساجداً على صخرة صمّاء تسيل دموعه على خدّيه، فقامت تنظر إليه تعجباً،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إبليس ما ترجو بطول السجود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الصالحة ابنة الرجل الصالح، أرجو إذا أبرّ ربّي عزّ وجلّ قَسَمَه ، وأدخَلَني نار جهنم، أن يُخرجني من النار برحمته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حدّثنا أحمد بن هارون الفامي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بن جامع ، عن أبيه، عن إبراهيم بن هاشم ، عن محمد بن أبي عمير، عن إبراهيم بن زياد الكرخي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نشر الله تبارك وتعالى رحمته حتّى يطمع إبليس في رحمته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
      </w:r>
      <w:r>
        <w:rPr>
          <w:rFonts w:ascii="Amiri" w:hAnsi="Amiri" w:eastAsia="Amiri" w:cs="Amiri"/>
          <w:color w:val="111111"/>
          <w:sz w:val="28"/>
          <w:sz w:val="28"/>
          <w:szCs w:val="28"/>
          <w:rtl w:val="true"/>
          <w:lang w:bidi="ar-SA"/>
        </w:rPr>
        <w:t xml:space="preserve">حدّثنا أبو عبد الله الحسين بن أحمد العلوي، من ولد محمّد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الحسن بن إبراهيم بن عليّ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عُمير بن مِرداس الدونقي </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بشير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وكيع، عن المسعودي 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سلمان الفارسي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إبليس بنفر يتناولون أمير المؤمنين علیه السلام فوقف أمامهم،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وقف أمامنا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 أما تسمع كلامنا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سوأة لكم، تسبّون مولاكم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مولانا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نبيّكم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 اللّهم وال من والاه، وعاد من،عاداه،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مواليه وشيعته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مواليه ولا من شيعته ولكنّي أحبّه، وما يبغضه أحد إلّا شاركته في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 فتقول في عليّ شيئاً؟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معاشر الناكثين و القاسطين والمارقين، عبدت الله عزّ وجل في الجانّ اثني عشر ألف سنة ، فلما أهلك الله الجانّ شكوت إلى الله عزّ وجلّ الوحدة، فعرج بي إلى السماء الدنيا، فعبدت الله عزّ وجلّ في السماء الدنيا اثني ألف سنة أخرى في جملة الملائكة، فبينا نحن كذلك نسبّح الله عزّ وجلّ ونقدّسه إذ مرّ بنا نور شَعشَعاني، فخرّت الملائكة لذلك النّور سُجّداً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نور ملك مقرّب ؟ أو نبيّ مرسل ؟ فإذا النداء من قبل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 ملك مقربّ ولا نبيّ مرسل، هذا نور طينة عليّ بن أبي طالب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يحيى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عند قاضي بغداد، واسمه سماعة </w:t>
      </w:r>
      <w:r>
        <w:rPr>
          <w:rStyle w:val="FootnoteAnchor"/>
          <w:rtl w:val="true"/>
        </w:rPr>
        <w:footnoteReference w:id="122"/>
      </w:r>
      <w:r>
        <w:rPr>
          <w:rFonts w:ascii="Amiri" w:hAnsi="Amiri" w:eastAsia="Amiri" w:cs="Amiri"/>
          <w:color w:val="111111"/>
          <w:sz w:val="28"/>
          <w:sz w:val="28"/>
          <w:szCs w:val="28"/>
          <w:rtl w:val="true"/>
          <w:lang w:bidi="ar-SA"/>
        </w:rPr>
        <w:t>، إذ دخل عليه رجل من كبار أهل بغداد،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القاضي، إنّي حججت في السنين الماضية، فمررت بالكوفة، فدخلت في مرجعي إلى مسجدها فبينا أنا واقف في المسجد أريد الصلاة إذا أمامي امرأة أعرابيّة بدويّة مرخية الذوائب عليها شملة، وهي تنادي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مشهوراً في السماوات، يا مشهوراً في الأرضين، يا مشهوراً في الآخرة با مشهوراً في الدنيا، جهدت الجبابرة والملوك على إطفاء نورك وإخماد ذكرك، فأبى الله لذكرك إلّا علوّاً، ولنورك إلّا ضياءً وتماماً،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 ومَن هذا الّذي تصفينه بهذه الصفة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أمير المؤمنين هو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الّذي لا يجوز التوحيد إلّا به وبولايته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إليها فلم أر أحداً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موسى بن جعفر بن وهب البغدادي ، عن عليّ بن معبد، عن عليّ بن سليمان النوفلي ، عن فطر بن خليفة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صعد إبليس جبلاً بمكّة </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فصرخ بأعلى صوته بعفاريته ، فاجتمعوا إليه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 فمَن لها ؟</w:t>
      </w:r>
    </w:p>
    <w:p>
      <w:pPr>
        <w:pStyle w:val="BookText"/>
        <w:rPr/>
      </w:pPr>
      <w:r>
        <w:rPr>
          <w:rFonts w:ascii="Amiri" w:hAnsi="Amiri" w:eastAsia="Amiri" w:cs="Amiri"/>
          <w:color w:val="111111"/>
          <w:sz w:val="28"/>
          <w:sz w:val="28"/>
          <w:szCs w:val="28"/>
          <w:rtl w:val="true"/>
          <w:lang w:bidi="ar-SA"/>
        </w:rPr>
        <w:t xml:space="preserve">فقام عفريت من الشياطين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آخر فقال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وأمنّيهم حتى يواقعوا الخطيئة، فإذا واقعوا الخطيئة أنسيتهم</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فوكّله بها إلى يوم القيامة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1" w:name="pg16453_198914"/>
    </w:p>
    <w:p>
      <w:pPr>
        <w:pStyle w:val="Heading3"/>
        <w:numPr>
          <w:ilvl w:val="2"/>
          <w:numId w:val="1"/>
        </w:numPr>
        <w:rPr/>
      </w:pPr>
      <w:bookmarkStart w:id="42" w:name="__RefHeading___Toc8331531_1280447820"/>
      <w:bookmarkStart w:id="43" w:name="_Toc14"/>
      <w:bookmarkEnd w:id="41"/>
      <w:bookmarkEnd w:id="42"/>
      <w:r>
        <w:rPr>
          <w:rtl w:val="true"/>
        </w:rPr>
        <w:t xml:space="preserve">باب </w:t>
      </w:r>
      <w:r>
        <w:rPr/>
        <w:t>11</w:t>
      </w:r>
      <w:r>
        <w:rPr>
          <w:rtl w:val="true"/>
        </w:rPr>
        <w:t xml:space="preserve"> </w:t>
      </w:r>
      <w:r>
        <w:rPr>
          <w:rtl w:val="true"/>
        </w:rPr>
        <w:t>فضل الإنسان على الحيوان</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الحسن بن كاس القاضي النخعي بالرملة،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سليمان بن إبراهيم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الزبرقان، عن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 أبيه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بني آدم على سائر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وَحَمَلْنَاهُمْ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الرطب واليابس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وَرَزَقْنَاهُمْ مِنَ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طيّبات الثمار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وَفَضَّلْنَاهُمْ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دابة ولا طائر إلا وهي تأكل وتشرب بفيها ، لا ترفع بيدها إلى فيها طعاماً ولا شراباً، غير ابن آدم فإنّه يرفع إلى فيه بيده طعامه، وهذا من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وأخرجه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المنذر وابن أبي حاتم وابن مردويه والبيهقي في شعب الإيمان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تميم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میمون بن مهران عن ابن عباس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كَرَّمْنَا بَنِي آدَمَ وَحَمَلْنَاهُمْ فِي الْبَرِّ وَالْبَحْرِ وَ 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دابّة إلّا</w:t>
      </w:r>
    </w:p>
    <w:p>
      <w:pPr>
        <w:pStyle w:val="BookText"/>
        <w:rPr/>
      </w:pPr>
      <w:r>
        <w:rPr>
          <w:rFonts w:ascii="Amiri" w:hAnsi="Amiri" w:eastAsia="Amiri" w:cs="Amiri"/>
          <w:color w:val="111111"/>
          <w:sz w:val="28"/>
          <w:sz w:val="28"/>
          <w:szCs w:val="28"/>
          <w:rtl w:val="true"/>
          <w:lang w:bidi="ar-SA"/>
        </w:rPr>
        <w:t>وهي تأكل بفيها إلّا ابن آدم فإنّه يأكل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هارون بن سليمان الصباحي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السري الضرير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خازم أبو معاوية الضرير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هارون الرشيد،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 يديه المائدة، فسألني عن تفسير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تأوّلها جدك عبد الله بن عبّاس أخبرني الحجاج بن إبراهيم الجزري، عن ميمون بن مهران عن ابن عبّاس فى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كَرَّمْنَا بَنِي آدَمَ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تأكل بفيها إلا ابن آدم فإنّه يأكل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أنه رمى بملعقة كانت بيده من فضّة وتناول من الطعام بأصابعه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Style w:val="FootnoteAnchor"/>
          <w:rtl w:val="true"/>
        </w:rPr>
        <w:footnoteReference w:id="12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وحالها ، وخلق الأرواح قبل الأجساد وحقيقة الرؤيا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وعبد الله ابنا محمّد بن عيسى، ومحمّد بن الحسين، عن الحسن بن محبوب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محمد بن القاسم النوفلي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يرى الرؤيا فتكون كما رآها وربما رأى الرؤيا فلا تكون شيئاً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نام خرجت من روحه حركة ممدودة صاعدة إلى السماء، فكل ما رآه المؤمن في ملكوت السماء في موضع التقدير والتدبير فهو الحق، وكلّ ما رآه في الأرض فهو أضغاث أحلام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تصعد روح المؤمن إلى السماء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منها شيء في بدنه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لو خرجت كلها حتى لا يبق منها شيءٌ إذن 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في السماء في موضعها و ضوؤها وشعاعها في الأرض ، فكذلك الروح أصلها في البدن وحركتها ممدودة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زكريّا بن يحيى، عن معاوية بن عمّار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العباد إذا ناموا خرجت أرواحهم إلى السماء ، فما رأت الروح في السماء فهو الحقّ، وما رأت في الهواء فهو الأضغاث ألّا وإنّ الأرواح جنود مجنّدة فما تعارف منها ائتلف، وما تناكر منها اختلف ، فإذا كانت الروح في السماء تعارفت و تباغضت ، فإذا تعارفت في السماء تعارفت في الأرض، وإذا تباغضت في السماء تباغضت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الحسين بن سعيد ، عن محمّد بن أبي عمير، عن عليّ بن أبي حمزة،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الصادق،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 عبد من شيعتنا ينام إلّا أصعد الله عزّ وجلّ بروحه إلى السماء، فإن كان قد أتى عليه أجله جعله في كنوز رحمته، وفي رياض جنّته وفي ظلّ عرشه ، وإن كان أجله متأخراً عنه بعث به مع أمينه مع الملائكة ليؤدّيه إلى الجسد الّذي خرج منه ليسكن</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يأتي تمامه في باب فضائل الشيعة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 الخطاب، عن عيسى بن عبد الله العلوي، عن أبيه عبد الله بن محمّد بن عمر بن عليّ بن أبي طالب، عن أبيه، عن جده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صلى الله عليه وآله وسلم عن الرجل ينام فيرى الرؤيا، فربما كانت حقاً، وربما كانت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فقال رسول الله صلى الله عليه وآله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من عبد ينام إلّا عُرج بروحه إلى ربّ العالمين، فما رأى عند ربّ العالمين فهو حق ، ثمّ إذا أمر الله العزيز الجبّار بردّ روحه إلى جسده فصارت الروح بين السماء والأرض فما رأته فهو أضغاث 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الراشدي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كيسان أبي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الأعور ، عن حبّة العرني، عن أبي الهيثم بن التّيهان الأنصاري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الأرواح قبل الأجساد بألني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وعلّقها بالعرش، وأمرها بالتسليم عَلَىّ والطاعة لي، وكان أوّل مَن سَلَّم عَلَىّ و أطاعني من الرجال روح عليّ بن أبي طالب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أبو القاسم الموسوي العلوي في منزله بمكّة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أحمد بن نهيك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جبلة، عن حميد بن شعيب الهمداني، عن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محمّد بن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أمير المؤمنين علیه السلام جمع بنيه حسناً وحسيناً وابن الحنفيّة والأصاغر من ولده، فوصّاهم وكان في آخر وصيّته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عاشروا النّاس عشرة إن غبتم حنّوا إليكم ، وإن فقدتم بكوا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 القلوب جنود مجنّدة، تتلاحظ بالمودّة، وتتناجى بها، وكذلك هي في البغض، فإذا أحببتم الرجل من غير خير سبق منه إليكم فارجوه ، وإذا أبغضتم الرجل من غير سوء سبق منه إليكم فاحذروه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وبعض مصاديقها الصادقة ، ورؤيا النبيّ وأوصيائه علیهم السلام في المنام مضافاً على ما تقدّم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بإسناده عن علىّ بن الحكم، عن أبان بن عثمان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الحسين بن أبي الخطّاب، عن محسن بن أحمد الميثمي ، عن أبان بن عثمان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بصير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لإبليس شيطاناً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يملأ مابين المشرق والمغرب في كلّ ليلة، يأتي النّاس في المنام، ولهذا يرى الأضغاث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علىّ بن فضّال، عن أبيه </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الحسن علي بن موسى الرضا علیه السلام أنّه قال له 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رأيت رسول الله صلی الله علیه و آله وسلم فى المنام كأنه يقول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دُفِن في أرضكم بضعتي، واستُحفِظم وديعتي، وغُيّب في تراكم نَجْمي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الرضاء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المدفون في أرضكم، وأنا بضعة من نبيّكم، وأنا الوديعة ،والنجم ألا فَمَن زارني وهو يعرف ما أوجب اللّه تبارك وتعالى من حقّي وطاعتي ، فأنا وآبائي شُفعاؤه يوم القيامة ، ومَن كنّا شفعاؤه نجا ولوكان عليه مثل وزر الثقلين الجنّ والإنس</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ولقد حدّثني أبي، عن جدي، عن أبيه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منامه فقد رآني، لأنّ الشيطان لا يَتَمَثَّل في صورتي، ولا في صورة أحدٍ 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أوصيائي، ولا في صورة أحد من شيعتهم، وإنّ الرؤيا الصادقة جُزء من سبعينجزءاً من النبوّة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بكران النقّاش رحمه الله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،رشيد ، عن عمّه سعيد بن خثيم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فأتيتُ عليّ بن الحسين علیه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حمزة، ألا أحدثك عن رؤيا رأيتها ؟ رأيت كأني أُدخِلتُ الجنّة، فأُتِيت بحوراء لم أر أحسن منها ، فبينا أنا متّكئ على أريكتي إذ 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 ليهنئك زيد، يا عليّ بن الحسين، ليهنّك زيد فيهنئك زيد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حججت بعده، فأتيت عليّ بن الحسين علیه السلام فقرعت الباب، ففتح لي فدخلت ، فإذا هو حامل زيداً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غلاماً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تَأْوِيلُ رُؤْيَايَ مِنْ قَبْلُ قَدْ جَعَلَها رَبِّي حَقّاً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البغدادي الحافظ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عثمان بن زياد التستري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عبيد الله بن موسى بن يونس بن أبي إسحاق السبيعي قاضي 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مريسة بنت موسى بن يونس بن أبي إسحاق الهمدانية وكانت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بهجة بنت الحارث بن عبدالله التغلبي، عن خالها عبدالله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رضيعاً لبعض ولد زيد بن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بن علي بن الحسين عن أبيه ، ، عن جده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طويل في مقتل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من أرض الحجاز إلى أرض العراق، فلمّا أقبل الليل راح إلى مسجد النبي صلی الله علیه و آله وسلم ليودّع القبر، فلمّا وصل إلى القبر سطح له نور من القبر، فعاد إلى موضعه، فلمّا كانت الليلة الثانية راح ليودّع القبر ، فقام يصلّي فأطال ، فَنَعس وهو ساجد، فجاءه النبي صلی الله علیه و آله وسلم وهو في منامه، فأخذ الحسين علیه السلام وضمه إلى صدره ، وجعل يقبّل بين عينيه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 كأني أراك مرملاً بدمك بين عصابة من هذه الأمة ، يرجون شفاعتي ما لهم عند الله من خَلاق ، يابني ، إنّك قادم على أبيك وأمك وأخيك، وهم مشتاقون إليك ،وإنّ لك في الجنّة درجات لاتنها لها إلّابالشهادة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 الحسين علیه السلام من نومه باكياً، فأتى أهل بيته ، فأخبرهم بالرؤيا و ودّعهم، وحمل أخواته على المحامل وابنته وابن أخيه القاسم بن الحسن بن علي علیه السلام ، ثم سار في أحد وعشرين رجلاً من أصحابه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سار حتى نزل العُذيب </w:t>
      </w:r>
      <w:r>
        <w:rPr>
          <w:rStyle w:val="FootnoteAnchor"/>
          <w:rtl w:val="true"/>
        </w:rPr>
        <w:footnoteReference w:id="138"/>
      </w:r>
      <w:r>
        <w:rPr>
          <w:rFonts w:ascii="Amiri" w:hAnsi="Amiri" w:eastAsia="Amiri" w:cs="Amiri"/>
          <w:color w:val="111111"/>
          <w:sz w:val="28"/>
          <w:sz w:val="28"/>
          <w:szCs w:val="28"/>
          <w:rtl w:val="true"/>
          <w:lang w:bidi="ar-SA"/>
        </w:rPr>
        <w:t xml:space="preserve">، فقال فيها قائلة </w:t>
      </w:r>
      <w:r>
        <w:rPr>
          <w:rStyle w:val="FootnoteAnchor"/>
          <w:rtl w:val="true"/>
        </w:rPr>
        <w:footnoteReference w:id="139"/>
      </w:r>
      <w:r>
        <w:rPr>
          <w:rFonts w:ascii="Amiri" w:hAnsi="Amiri" w:eastAsia="Amiri" w:cs="Amiri"/>
          <w:color w:val="111111"/>
          <w:sz w:val="28"/>
          <w:sz w:val="28"/>
          <w:szCs w:val="28"/>
          <w:rtl w:val="true"/>
          <w:lang w:bidi="ar-SA"/>
        </w:rPr>
        <w:t>الظهيرة ، ثم انتبه من</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نومه باكياً،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إنّها ساعة لا تكذب الرؤيا فيها، و إنّه عرض لي في منامي عارض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تسرعون السير والمنايا تسير بكم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الإمام الحسين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 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الحصين بن عبد الرحمان، عن مجاهد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علیه السلام في خروجه إلى صفّين ، فلما نزل بنينوى ، وهو شطّ الفرات ، قال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أتعرف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 يا 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عرفته كمعرفتي لم تكن تجوزه حتّى تبكي كبُكائي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اخضلّت لحيته وسالت الدموع على صدره، وبكينا معاً </w:t>
      </w:r>
      <w:r>
        <w:rPr>
          <w:rStyle w:val="FootnoteAnchor"/>
          <w:rtl w:val="true"/>
        </w:rPr>
        <w:footnoteReference w:id="14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أوه أوه </w:t>
      </w:r>
      <w:r>
        <w:rPr>
          <w:rStyle w:val="FootnoteAnchor"/>
          <w:rtl w:val="true"/>
        </w:rPr>
        <w:footnoteReference w:id="143"/>
      </w:r>
      <w:r>
        <w:rPr>
          <w:rFonts w:ascii="Amiri" w:hAnsi="Amiri" w:eastAsia="Amiri" w:cs="Amiri"/>
          <w:color w:val="111111"/>
          <w:sz w:val="28"/>
          <w:sz w:val="28"/>
          <w:szCs w:val="28"/>
          <w:rtl w:val="true"/>
          <w:lang w:bidi="ar-SA"/>
        </w:rPr>
        <w:t>، ما لي ولأل أبي سفيان، ما لي ولأل حرب حزب</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وأولياء الكفر، صبراً يا أبا عبد الله ، فقد لقي أبوك مثل الّذي تلق</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ثمّ دعا بماء فتوضّأ وضوءه للصلاة، فصلّى ما شاء الله أن يصلّي، ثمّ ذكر نحو كلامه الأوّل ، إلّا أنه نعس عند انقضاء صلاته وكلامه ساعة، ثم 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بما رأيت في منامي آنفاً عند رَقدَتي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عيناك ورأيت خيراً،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كأني برجال قد نزلوا من السماء معهم أعلام بيض، قد تقلدوا سيوفهم وهي بيض تلمع ، وقد خطّوا حول هذه الأرض خطّة، ثم رأيت كأنّ هذه النخيل قد ضربت بأغصانها الأرض تضطرب بدم عبيط ، وكأنّي بالحسين سخلي </w:t>
      </w:r>
      <w:r>
        <w:rPr>
          <w:rStyle w:val="FootnoteAnchor"/>
          <w:rtl w:val="true"/>
        </w:rPr>
        <w:footnoteReference w:id="144"/>
      </w:r>
      <w:r>
        <w:rPr>
          <w:rFonts w:ascii="Amiri" w:hAnsi="Amiri" w:eastAsia="Amiri" w:cs="Amiri"/>
          <w:color w:val="111111"/>
          <w:sz w:val="28"/>
          <w:sz w:val="28"/>
          <w:szCs w:val="28"/>
          <w:rtl w:val="true"/>
          <w:lang w:bidi="ar-SA"/>
        </w:rPr>
        <w:t>وفرخي ومُضغتي ومخّي قد غرق فيه ، يستغيث فلا يُغاث ، وكأنّ الرجال البيض قد نزلوا من السماء ينادونه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فإنّكم تُقتلون على أيدي شرار النّاس، وهذه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مشتاقة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يعزّونني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 فقد أقرّ الله به عينك يوم القيامة ،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باب إخبار أمير المؤمنين بشهادة الحسين علیه السلام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بن موسى بن بابويه القمّي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عن</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أبي عبد الله البرقي،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سمع حنّان بن سدير الصير 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فيما يرى النائم وبين يديه طبق مغطّى بمنديل، فدنوت منه وسلّمت عليه، فردّ عَلَىَّ السلام ثمّ كشف </w:t>
      </w:r>
      <w:r>
        <w:rPr>
          <w:rStyle w:val="FootnoteAnchor"/>
          <w:rtl w:val="true"/>
        </w:rPr>
        <w:footnoteReference w:id="147"/>
      </w:r>
      <w:r>
        <w:rPr>
          <w:rFonts w:ascii="Amiri" w:hAnsi="Amiri" w:eastAsia="Amiri" w:cs="Amiri"/>
          <w:color w:val="111111"/>
          <w:sz w:val="28"/>
          <w:sz w:val="28"/>
          <w:szCs w:val="28"/>
          <w:rtl w:val="true"/>
          <w:lang w:bidi="ar-SA"/>
        </w:rPr>
        <w:t>المنديل عن الطبق فإذا فيه رطب، فجعل يأكل منه،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ناولني رطبة فناولني واحدة فأكلتها، ثم قلت يا رسول الله ، ناولني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فناولنيها فأكلتها وجعلت كلّما أكلت واحدة سألت أخرى حتى أعطاني ثمان </w:t>
      </w:r>
      <w:r>
        <w:rPr>
          <w:rStyle w:val="FootnoteAnchor"/>
          <w:rtl w:val="true"/>
        </w:rPr>
        <w:footnoteReference w:id="148"/>
      </w:r>
      <w:r>
        <w:rPr>
          <w:rFonts w:ascii="Amiri" w:hAnsi="Amiri" w:eastAsia="Amiri" w:cs="Amiri"/>
          <w:color w:val="111111"/>
          <w:sz w:val="28"/>
          <w:sz w:val="28"/>
          <w:szCs w:val="28"/>
          <w:rtl w:val="true"/>
          <w:lang w:bidi="ar-SA"/>
        </w:rPr>
        <w:t>،رطبات ، فأكلتها ثمّ طلبت منه أخرى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من منامي، فلمّا كان من الغد دخلت على الصادق جعفر بن محمد علیه السلام </w:t>
      </w:r>
      <w:r>
        <w:rPr>
          <w:rStyle w:val="FootnoteAnchor"/>
          <w:rtl w:val="true"/>
        </w:rPr>
        <w:footnoteReference w:id="149"/>
      </w:r>
      <w:r>
        <w:rPr>
          <w:rFonts w:ascii="Amiri" w:hAnsi="Amiri" w:eastAsia="Amiri" w:cs="Amiri"/>
          <w:color w:val="111111"/>
          <w:sz w:val="28"/>
          <w:sz w:val="28"/>
          <w:szCs w:val="28"/>
          <w:rtl w:val="true"/>
          <w:lang w:bidi="ar-SA"/>
        </w:rPr>
        <w:t>وبين يديه طبق مغطّى بمنديل كأنه الّذي رأيته في المنام بين يدي النبي صلى الله عليه وآله وسلم</w:t>
      </w:r>
      <w:r>
        <w:rPr>
          <w:rStyle w:val="FootnoteAnchor"/>
          <w:rtl w:val="true"/>
        </w:rPr>
        <w:footnoteReference w:id="150"/>
      </w:r>
      <w:r>
        <w:rPr>
          <w:rFonts w:ascii="Amiri" w:hAnsi="Amiri" w:eastAsia="Amiri" w:cs="Amiri"/>
          <w:color w:val="111111"/>
          <w:sz w:val="28"/>
          <w:sz w:val="28"/>
          <w:szCs w:val="28"/>
          <w:rtl w:val="true"/>
          <w:lang w:bidi="ar-SA"/>
        </w:rPr>
        <w:t xml:space="preserve">، فسلّمت عليه، فردّ عَلَيَّ السلام، ثمّ كشف عن الطبق فإذا فيه رطب، فجعل يأكل منه، فعجبت لذلك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ناولني رطبة فناولني فأكلتها ، ثم طلبت أخرى فناولني فأكلتها وطلبت أخرى حتّى أكلت ثمان </w:t>
      </w:r>
      <w:r>
        <w:rPr>
          <w:rStyle w:val="FootnoteAnchor"/>
          <w:rtl w:val="true"/>
        </w:rPr>
        <w:footnoteReference w:id="151"/>
      </w:r>
      <w:r>
        <w:rPr>
          <w:rFonts w:ascii="IRNazanin" w:hAnsi="IRNazanin" w:eastAsia="IRNazanin"/>
          <w:color w:val="111111"/>
          <w:sz w:val="28"/>
          <w:sz w:val="28"/>
          <w:szCs w:val="28"/>
          <w:rtl w:val="true"/>
          <w:lang w:bidi="fa-IR"/>
        </w:rPr>
        <w:t xml:space="preserve">رطبات، ثم طلبت منه أخرى </w:t>
      </w:r>
      <w:r>
        <w:rPr>
          <w:rStyle w:val="FootnoteAnchor"/>
          <w:rtl w:val="true"/>
        </w:rPr>
        <w:footnoteReference w:id="152"/>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زادك جدّي رسول الله صلى الله عليه وآله وسلم لزدناك</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الخبر ، فتبسّم تبسّم عارف 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عن المفيد بالسند المتقدّم عن البرقي،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سمع حنّان بن سدير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سدير الصيرفي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بتفاوت يسير ذكرته فى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4"/>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دريد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بن الفَرَج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الرياشي </w:t>
      </w:r>
      <w:r>
        <w:rPr>
          <w:rStyle w:val="FootnoteAnchor"/>
          <w:rtl w:val="true"/>
        </w:rPr>
        <w:footnoteReference w:id="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بكير، عن ابن الكلبي، عن أبي مخنف</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كثير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مرجانة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النّاس برحبة الكوفة ليعرضهم على البراءة من أمير المؤمنين علي بن أبي طالب ، علیه السلام والنّاس من ذلک في كرب عظيم ، فأغفيت فإذا أنا بشخص قد سدّ ما بين السماء والأرض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النقّاد ذو الرقبة ، أُرسلتُ إلى صاحب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فانتبهت مذعوراً ، وإذا غلام لزياد قد خرج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الأمير عنكم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الصياح من داخل القصر، فقلت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تناوله النقاد ذو الرَّقبهفأسقط الشق منه 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8"/>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محمد بن أصرم البجلي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عمارة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يحيى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نعيم محمّد بن جعفر بن محمّد الحافظ بالرملة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بن ناصح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محمّد بن السائب أبو المنذر قال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يحيى بن ثعلبة أبو المقوّم الأنصاري ، عن أُمّه عائشة بنت عبد الرحمان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بن أبيه شيوخ أهل الكوفة وأشرافهم في مسجد</w:t>
      </w:r>
      <w:r>
        <w:rPr>
          <w:rFonts w:ascii="IRNazanin" w:hAnsi="IRNazanin" w:eastAsia="IRNazanin"/>
          <w:color w:val="111111"/>
          <w:sz w:val="28"/>
          <w:sz w:val="28"/>
          <w:szCs w:val="28"/>
          <w:rtl w:val="true"/>
          <w:lang w:bidi="fa-IR"/>
        </w:rPr>
        <w:t xml:space="preserve">الرحبة ليحملهم على سبّ أمير المؤمنين علیه السلام والبراءة منه، وكنت فيهم، فكان النّاس من ذلك في أمر عظيم ، فغلبتني عيناي فنمت، فرأيت في النوم شيئاً طويلاً، طويل العنق ، أهدل ، أهدب </w:t>
      </w:r>
      <w:r>
        <w:rPr>
          <w:rStyle w:val="FootnoteAnchor"/>
          <w:rtl w:val="true"/>
        </w:rPr>
        <w:footnoteReference w:id="159"/>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النقاد ذو الرقبة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النقاد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طاعون بُعثتُ إلى صاحب هذا القصر لأجتثَّه من جديد الأرض </w:t>
      </w:r>
      <w:r>
        <w:rPr>
          <w:rStyle w:val="FootnoteAnchor"/>
          <w:rtl w:val="true"/>
        </w:rPr>
        <w:footnoteReference w:id="160"/>
      </w:r>
      <w:r>
        <w:rPr>
          <w:rFonts w:ascii="Amiri" w:hAnsi="Amiri" w:eastAsia="Amiri" w:cs="Amiri"/>
          <w:color w:val="111111"/>
          <w:sz w:val="28"/>
          <w:sz w:val="28"/>
          <w:szCs w:val="28"/>
          <w:rtl w:val="true"/>
          <w:lang w:bidi="ar-SA"/>
        </w:rPr>
        <w:t>، كما عتا وحاول ما ليس له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فزعاً، وأنا في جماعة من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ما رأيت ؟فقال رجلان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كيت وكيت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شيئاً، فما كان بأسرع من أن خرج خارج من دار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انصرفوا، فإنّ الأمير عنكم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عن خبره ؟ فخبّرنا أنّه طعن في ذلك الوقت، فما تفرّقنا حتّى سمعنا الواعية عليه ، فأنشأت أقول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قدجشم النّاس أمراً ضاق ذرعهم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بحملهم حين ناداهم إلى الرحبهيدعو على ناصر الإسلام حين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المشركين الطول والغلبهما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تناوله النقاد ذو الرقبهفأسقط الشق منه ضربة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محمّد بن عبيد الله بن المطلب أبو المفضّل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علي بن مخلد الجعفي الدهان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بن أبي نعيم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الحميد الحمّاني أملاه عَلَيّ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أيّام ولاية موسى بن عيسى الهاشمي في الكوفة من منزلي فلقينى أبو بكر بن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يا يحيى إلى هذا فلم أدر من ،يعني وكنت أجل أبابكر عن مراجعة، وكان راكباً حماراً له، فجعل يسير عليه وأنا أمشي مع ركابه، فلما صرنا عند الدار المعروفة بدار عبد الله بن حازم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الحمّامي، إنما جررتك معى وجَشّمتك </w:t>
      </w:r>
      <w:r>
        <w:rPr>
          <w:rStyle w:val="FootnoteAnchor"/>
          <w:rtl w:val="true"/>
        </w:rPr>
        <w:footnoteReference w:id="161"/>
      </w:r>
      <w:r>
        <w:rPr>
          <w:rFonts w:ascii="IRNazanin" w:hAnsi="IRNazanin" w:eastAsia="IRNazanin"/>
          <w:color w:val="111111"/>
          <w:sz w:val="28"/>
          <w:sz w:val="28"/>
          <w:szCs w:val="28"/>
          <w:rtl w:val="true"/>
          <w:lang w:bidi="fa-IR"/>
        </w:rPr>
        <w:t xml:space="preserve">معی ان تمشي خلفي لأسمعك ما أقول لهذا الطاغية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الفاجر الكافر 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 ومضى وأنا أتبعه حتى إذا صرنا إلى باب موسى بن عيسى وبصر به الحاجب وتبيّنه وكان النّاس ينزلون عند الرحبة ، فلم ينزل أبو بكر هناك، وكان عليه يومئذ قميص وإزار وهو محلول الإزار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حمار وناداني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ابن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فمنعني الحاجب فزجره أبوبكر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أتمنعه يا فاعل وهو معي ؟ فتركني ، فما زال يسير على حماره حتّى دخل الايوان، فبصر بنا موسى وهو قاعد في صدر الايوان على سريره وبجنبي السرير رجال متسلّحون وكذلك كانوا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أن رآه ،موسى رحّب به وقرّبه وأقعده على سريره، ومنعت وصلت إلى الايوان أن أتجاوزه، فلما استقرّ أبو بكر على السرير التفت فرآني حيث أنا واقف ، 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ونعلي في رجلي، وعَلَيَّ قيص وإزار ، فأجلسني بين يديه، فالتفت إليه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تكلّمنا فيه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لكنى جئت به شاهداً عليك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ما ذا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 وما صنعت بهذا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قبر؟</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بن علي ابن فاطمة بنت رسول الله صَلى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موسى قد وجّه إليه من كربه وكرب </w:t>
      </w:r>
      <w:r>
        <w:rPr>
          <w:rStyle w:val="FootnoteAnchor"/>
          <w:rtl w:val="true"/>
        </w:rPr>
        <w:footnoteReference w:id="162"/>
      </w:r>
      <w:r>
        <w:rPr>
          <w:rFonts w:ascii="Amiri" w:hAnsi="Amiri" w:eastAsia="Amiri" w:cs="Amiri"/>
          <w:color w:val="111111"/>
          <w:sz w:val="28"/>
          <w:sz w:val="28"/>
          <w:szCs w:val="28"/>
          <w:rtl w:val="true"/>
          <w:lang w:bidi="ar-SA"/>
        </w:rPr>
        <w:t xml:space="preserve">جميع أرض الحائر وحرثها وزرع الزرع فيها ، فانتفخ موسى حتّى كاد أن ينقدّ،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اسمع حتى أخبرك ، اعلم أني رأيت في منامي كأني خرجت إلى قومي بني غاضرة، فلما صرت بقنطرة الكوفة اعترضني خنازير عشرة تريدني فأغاثني </w:t>
      </w:r>
      <w:r>
        <w:rPr>
          <w:rStyle w:val="FootnoteAnchor"/>
          <w:rtl w:val="true"/>
        </w:rPr>
        <w:footnoteReference w:id="163"/>
      </w:r>
      <w:r>
        <w:rPr>
          <w:rFonts w:ascii="Amiri" w:hAnsi="Amiri" w:eastAsia="Amiri" w:cs="Amiri"/>
          <w:color w:val="111111"/>
          <w:sz w:val="28"/>
          <w:sz w:val="28"/>
          <w:szCs w:val="28"/>
          <w:rtl w:val="true"/>
          <w:lang w:bidi="ar-SA"/>
        </w:rPr>
        <w:t xml:space="preserve">الله برجل كنت أعرفه من بني أسد فدفعها عني فمضيت لوجهي ، فلمّا صرت إلى شاهي </w:t>
      </w:r>
      <w:r>
        <w:rPr>
          <w:rStyle w:val="FootnoteAnchor"/>
          <w:rtl w:val="true"/>
        </w:rPr>
        <w:footnoteReference w:id="164"/>
      </w:r>
      <w:r>
        <w:rPr>
          <w:rFonts w:ascii="Amiri" w:hAnsi="Amiri" w:eastAsia="Amiri" w:cs="Amiri"/>
          <w:color w:val="111111"/>
          <w:sz w:val="28"/>
          <w:sz w:val="28"/>
          <w:szCs w:val="28"/>
          <w:rtl w:val="true"/>
          <w:lang w:bidi="ar-SA"/>
        </w:rPr>
        <w:t>ضللت الطريق ، فرأيت هناك عجوزاً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أيها الشيخ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تبطّن </w:t>
      </w:r>
      <w:r>
        <w:rPr>
          <w:rStyle w:val="FootnoteAnchor"/>
          <w:rtl w:val="true"/>
        </w:rPr>
        <w:footnoteReference w:id="165"/>
      </w:r>
      <w:r>
        <w:rPr>
          <w:rFonts w:ascii="Amiri" w:hAnsi="Amiri" w:eastAsia="Amiri" w:cs="Amiri"/>
          <w:color w:val="111111"/>
          <w:sz w:val="28"/>
          <w:sz w:val="28"/>
          <w:szCs w:val="28"/>
          <w:rtl w:val="true"/>
          <w:lang w:bidi="ar-SA"/>
        </w:rPr>
        <w:t>هذا الوادي، فإنّك إذا أتيت آخره اتضح لك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فمضيت ففعلت ذلك ، فلمّا صرت إلى نينوى اذا أنا بشيخ كبير جالس هناك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أيها الشيخ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هذه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 من السنين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أحفظ ما مضى من سنّي ،وعمري، ولكن أبعد ذكري أني رأيت الحسين بن علي علیه السلام ومن كان معه من أهله ومن تبعه يُمنعون الماء الذي تراه، ولا يمنع الكلاب ولا الوحوش شربه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فاستفظعت ذلك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أنت رأيت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سمك السماء، لقد رأيت هذا أيّها الشيخ وعاينته، وإنّك وأصحابك هم الذين يعينون على ما قد رأينا مما أقرح عيون المسلمين، إن كان في الدنيا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تنكروا ما أجرى سلطانكم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أجرى إليه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أيكرب قبر ابن النبي صلی الله علیه و آله وسلم وتحرث أرضه؟</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القبر؟قال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أنت واقف في أرضه، فأمّا القبر فقد عمي عن أن يُعرَف</w:t>
      </w:r>
      <w:r>
        <w:rPr>
          <w:rFonts w:ascii="IRNazanin" w:hAnsi="IRNazanin" w:eastAsia="IRNazanin"/>
          <w:color w:val="111111"/>
          <w:sz w:val="28"/>
          <w:sz w:val="28"/>
          <w:szCs w:val="28"/>
          <w:rtl w:val="true"/>
          <w:lang w:bidi="fa-IR"/>
        </w:rPr>
        <w:t xml:space="preserve">موضعه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رأيت القبر قبل ذلك الوقت قطّ ، ولا أتيته في طول عمري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بمعرفته ؟ فمضى معي الشيخ حتّى وقف بي على حَيْرٍ </w:t>
      </w:r>
      <w:r>
        <w:rPr>
          <w:rStyle w:val="FootnoteAnchor"/>
          <w:rtl w:val="true"/>
        </w:rPr>
        <w:footnoteReference w:id="166"/>
      </w:r>
      <w:r>
        <w:rPr>
          <w:rFonts w:ascii="IRNazanin" w:hAnsi="IRNazanin" w:eastAsia="IRNazanin"/>
          <w:color w:val="111111"/>
          <w:sz w:val="28"/>
          <w:sz w:val="28"/>
          <w:szCs w:val="28"/>
          <w:rtl w:val="true"/>
          <w:lang w:bidi="fa-IR"/>
        </w:rPr>
        <w:t xml:space="preserve">له باب و آذن ، وإذا جماعة كثيرة على الباب فقلت للأذن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الدخول على ابن رسول الله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على الوصول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 زيارة إبراهيم خليل الله ، ومحمّد رسول الله، ومعها جبرئيل وميكائيل في رعيل من الملائكة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وقد دخلني روع شديد وحزن وكآبة، ومضت بي الأيّام حتى كدت أن أنسى المنام ، ثمّ اضطررت إلى الخروج إلى بني غاضرة لدَين كان لي على رجل منهم فخرجت وأنا لا أذكر الحديث حتّى إذا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صرت بقنطرة الكوفة لقيني عشرة من اللصوص، فحين رأيتهم ذكرت الحديث ورعبت من خشيتي لهم 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ما معك وانج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معي نفيقة،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أبو بكر بن عيّاش وإنما خرجت في طلب دَين لي، واللّه اللّه لا تقطعوني عن طلب دَيني وتضرّوا بي في نفقتي فإني شديد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وربّ الكعبة، لا يُعرض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لبعض فتيانهم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حتى تصير به إلى الطريق الأيمن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أتذكّر ما رأيته فى المنام وأتعجّب من تأويل الخنازير حتى صرت إلى نينوى، فرأيت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الّذى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الذي كنت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بصورته وهيئته، رأيته في اليقظة كما رأيته في المنام سواء، فحين رأيته ذكرت الأمر والرؤيا،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 كان هذا إلا وحياً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كمسألتي إيَّاه في المنام، فأجابني ثم قال لي امض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فوقفت معه على الموضع وهو مكروب، فلم يفتني شيء في منامي إلّا الأذِن والحير، فإنّي لم أر حيراً و لم أر آذِناً ، فاتّق الله أيّها الرجل، فإنّي قد آليت على نفسي ألّا أدع إذاعة هذا الحديث، ولا زيارة ذلك الموضع وقصده وإعظامه، فإنّ موضعاً يأتيه إبراهيم ومحمّد وجبرئيل وميكائيل علیهم السلام لحقيق بأن يرغب في إتيانه وزيارته، فإنّ أبا حصين حدّثني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المنام فإيّاي رأى، فإنّ الشيطان لا يتشبّه بي</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أمسكت عن إجابة كلامك لأستوفي هذه الحمقة الّتي ت منك، وبالله لئن بلغني بعد هذا الوقت أنك تتحدث بهذا لأضربن عنقكوعنق هذا الّذي جئت به شاهداً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يمنعني الله وإياه منك، فإنّي إنما أردت الله بما كلّمتك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أتراجعني يا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أخزاك الله وقطع لسانك ، فأرعد موسى على سريره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الشيخ عن السرير وأُخِذت أنا، فوالله لقد مرّ بنا من السحب والجرّ و الضرب ما ظننت أننا لانكثر الأحياء أبداً </w:t>
      </w:r>
      <w:r>
        <w:rPr>
          <w:rStyle w:val="FootnoteAnchor"/>
          <w:rtl w:val="true"/>
        </w:rPr>
        <w:footnoteReference w:id="168"/>
      </w:r>
      <w:r>
        <w:rPr>
          <w:rFonts w:ascii="Amiri" w:hAnsi="Amiri" w:eastAsia="Amiri" w:cs="Amiri"/>
          <w:color w:val="111111"/>
          <w:sz w:val="28"/>
          <w:sz w:val="28"/>
          <w:szCs w:val="28"/>
          <w:rtl w:val="true"/>
          <w:lang w:bidi="ar-SA"/>
        </w:rPr>
        <w:t xml:space="preserve">، وكان أشدّ ما مرّ بي من ، ذلك أن رأسي كان يجرّ على الصخر، وكان بعض مواليه يأتيني فينتف لحيتي، وموسى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اقتلوهما بني كذا وكذا ، بالزاني لا يكنّى </w:t>
      </w:r>
      <w:r>
        <w:rPr>
          <w:rStyle w:val="FootnoteAnchor"/>
          <w:rtl w:val="true"/>
        </w:rPr>
        <w:footnoteReference w:id="169"/>
      </w:r>
      <w:r>
        <w:rPr>
          <w:rFonts w:ascii="Amiri" w:hAnsi="Amiri" w:eastAsia="Amiri" w:cs="Amiri"/>
          <w:color w:val="111111"/>
          <w:sz w:val="28"/>
          <w:sz w:val="28"/>
          <w:szCs w:val="28"/>
          <w:rtl w:val="true"/>
          <w:lang w:bidi="ar-SA"/>
        </w:rPr>
        <w:t xml:space="preserve">، وأبو بكر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قطع الله لسانك وانتقم منك ، اللّهمَّ إيّاك أردنا ، ولولد وليّك غضبنا ، وعليك توكلنا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 بنا جميعاً إلى الحبس، فما لبثنا في الحبس إلّا قليلاً، فالتفت إليَّ أبو بكر و رأى ثيابي قد خرّقت وسالت دمائي،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حمّاني، قد قضينا الله حقاً، واكتسبنا في يومنا هذا أجراً، ولن يضيع ذلك عند الله ولا عند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لبثنا إلّا مقدار غداءة ونومة حتّى جاءنا رسوله فأخرجنا إليه، وطلب حمار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فلم يوجد ، فدخلنا عليه فإذا هو في سرداب له يشبه الدور سعة وكبراً، فتعبنا في المشي إليه تعباً شديداً، وكان أبو بكر إذا تعب في مشيه جلس يسيراً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فيك فلا تنسه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على موسى، وإذا هو على سرير فحين بصر 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 الله ولا قرّب من جاهل أحمق يتعرّض لما يكره، ويلك يا دعىّ، ما دخولك فيا بيننا معشر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قد سمعت كلامك والله حسبك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قبّحك الله ، والله لئن بلغني أنّ هذا الحديث شاع أو ذكر عنك لأضر بنّ عنقك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ثمّ إيّاك أن تُظهر هذا فإنّه إنما خُيّل هذا الشيخ الأحمق شيطان يلعب به في منامه أخرجا عليكما لعنة الله وغضبه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فخرجنا وقد يئسنا من الحياة، فلمّا وصلنا إلى منزل الشيخ أبي بكر وهو يمشي وقد ذهب حماره، فلما أراد أن يدخل منزله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هذا الحديث وأثبته عندك، ولا تحدّثن هؤلاء الرعاع، ولكن حدث به أهل العقول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محمّد بن زهير القاضي بالأبلّة </w:t>
      </w:r>
      <w:r>
        <w:rPr>
          <w:rStyle w:val="FootnoteAnchor"/>
          <w:rtl w:val="true"/>
        </w:rPr>
        <w:footnoteReference w:id="1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مصبح بن هلقام أبو عليّ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قروزي بالرملة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أميّة محمد بن إبراهيم بن مسلم الطرسوسي قال </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ينال من علي بن أبي طالب ،علیه السلام فأتي في المنام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السابّ عليّاً ؟ فخُنِق حتى أحدث في فراشه ثلاثاً ، يعني صُنع ذلك في المنام ثلاث ليال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توزون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بن موسى المكّي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الكسائي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درّاج القاضي عن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بالشراة </w:t>
      </w:r>
      <w:r>
        <w:rPr>
          <w:rStyle w:val="FootnoteAnchor"/>
          <w:rtl w:val="true"/>
        </w:rPr>
        <w:footnoteReference w:id="173"/>
      </w:r>
      <w:r>
        <w:rPr>
          <w:rFonts w:ascii="IRNazanin" w:hAnsi="IRNazanin" w:eastAsia="IRNazanin"/>
          <w:color w:val="111111"/>
          <w:sz w:val="28"/>
          <w:sz w:val="28"/>
          <w:szCs w:val="28"/>
          <w:rtl w:val="true"/>
          <w:lang w:bidi="fa-IR"/>
        </w:rPr>
        <w:t>قاض إذ فرغ من قصصه ذكر عليّاً علیه السلام فشتمه ، فبينا هو كذلك إذ ترك ذلك يوماً ومن الغد،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 فلمّا كان اليوم الثالث تركه أيضاً ، فقالوا له وسألوه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أذكره بشتيمة أبداً، بينا أنا نائم والنّاس قد جمعوا فيأتون النبي صلى الله عليه وآله سلم فيقول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وردت على النبي علیه السلام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فطردني، فشكوت ذلك إلى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مره فليسقني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فسقاني قطراناً ، فأصبحت وأنا أتحشّاه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الفضل بن شاذان رحمه الله في كتابه الذي نقض به على ابن كرّام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عثمان بن عفّان ، عن محمّد بن عبّاد البصري صاحب عبّادان ورئيس الغزاة،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شجري ألا أحدّثك بأعجب حديث سمعته قطّ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رحمك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جواري هاهنا رجل من أحد الصالحين، فبينا هو ذات ليلة نائم إذ رأى كأنّه قدمات وحشر إلى الحساب، وقرب إلى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جزت إلى الصراط ، فإذا أنا بالنّبي صلی الله علیه و آله وسلم جالس على شفير الحوض، والحسن و الحسين علیهما السلام ييديهما كأس النبي صلی الله علیه و آله وسلم يسقيان الأُمّة، فدنوت إلى الحسن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عَلَيّ،َ فدنوت إلى الحسين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اسقني ، فأبى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فأتيت النبي علیه السلام فقلت يا رسول الله مر الحسن والحسين علیهما السلام يسقياني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تسقياه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أنا مؤمن بالله وبك، لم أخالفك ، فكيف لا تسقونني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الحسن والحسين أن يسقياني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تسقياه، فإنّ في جواره رجلاً يلعن عليّاً فلم 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إليَّ سكيناً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في منامي ،فذبحته، ثمّ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واُمّى قد فعلت ما أمرتني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السكين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ياحسين 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فسقاني الحسين علیه السلام و أخذت الكأس بيدي ولا أدري شربت أم لا، ولكنّي استنبهت من نومي، وإذا بي من الرعب غير قليل، فقمت إلى صلاتي فلم أزل أصلّي وأبكي حتى انفجر عمود الصبح، فإذا بولولة وصيحة، وإذا هم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ذُبح على فراشه، وإذا أنا بالحرس والشرطة يأخذون البريء والجيران،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هذا شيء رأيته في المنام، فحقّقه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هذا أنا فعلته و القوم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تقول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هذه رؤيا رأيتها في منامي، فإن كان الله حقّقها فما ذنب هؤلاء ، وقصصت عليه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فجزاك الله خيراً، أنت برىء، والقوم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أعجب حديث حديث سمعته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علىّ بن محمّد الحسيني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عیسى عبيدالله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عن أبيه، عن جده،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 الأنبياء وحيّ</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محمد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و عثمان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أحمد بن عبد الله بن زيد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سلّام السوّاق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قبيصة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 عن هشام، عن ابن سيرين،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تقارب </w:t>
      </w:r>
      <w:r>
        <w:rPr>
          <w:rStyle w:val="FootnoteAnchor"/>
          <w:rtl w:val="true"/>
        </w:rPr>
        <w:footnoteReference w:id="178"/>
      </w:r>
      <w:r>
        <w:rPr>
          <w:rFonts w:ascii="Amiri" w:hAnsi="Amiri" w:eastAsia="Amiri" w:cs="Amiri"/>
          <w:color w:val="111111"/>
          <w:sz w:val="28"/>
          <w:sz w:val="28"/>
          <w:szCs w:val="28"/>
          <w:rtl w:val="true"/>
          <w:lang w:bidi="ar-SA"/>
        </w:rPr>
        <w:t xml:space="preserve">الزمان لم تكد رؤيا المؤمن تكذب، و أصدقهم رؤياً أصدقهم حديثاً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النفس ومشاعرها من الحواس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عبدالرحمان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أبي عبد الله الصادق علیه السلام جماعة من أصحابه، فيهم حمران بن أعين ومؤمن الطاق، وهشام بن سالم، والطيّار، وجماعة من أصحابه فيهم هشام بن الحكم وهو شابّ ،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تحدّثني كيف صنعت بعمرو بن عبيد ، ، وكيف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أُجلّك و أستحييك، ولا يعمل لساني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بلغني ما كان فيه عمرو بن عبيد وجلوسه في مسجد البصرة، و عظم ذلك عَلَيّ، فخرجتُ إليه ودخلت البصرة في يوم الجمعة، فأتيتُ مسجد البصرة فإذا أنا بحلقة كبيرة ، وإذا أنا بعمرو بن عبيد عليه شملة سوداء متزر بها من صوف وشملة مُرتَدٍ ،بها، والنّاس يسألونه، فاستفرجت النّاس فأفرجوا لي، ثمّ قعدتُ في آخر القوم على رُكبتي،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أنا رجل غريب، تأذن لي فأسألك عن مسألة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أيّ شيء هذا من السؤال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 وإن كانت مسألتك 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 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 والأشخاص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أنف؟</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أتشمّم به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به طَعم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لسان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أُذُن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الأصوات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يد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أبطش بها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في هذه الجوارح غنى عن القلب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أو لمسته، ردّته إلى القلب، فييقّن اليقين ويبطل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أقام الله القلب لشكّ الجوارح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القلب ؟ وإلّا لم تستقم الجوارح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ذكره لم يترك جوارحك حتّى جعل لها إماماً يصحّح لها الصحيح، ويبقّن ماتشكّ فيه، ويترك هذا الخلق كلّهم </w:t>
      </w:r>
      <w:r>
        <w:rPr>
          <w:rStyle w:val="FootnoteAnchor"/>
          <w:rtl w:val="true"/>
        </w:rPr>
        <w:footnoteReference w:id="181"/>
      </w:r>
      <w:r>
        <w:rPr>
          <w:rFonts w:ascii="Amiri" w:hAnsi="Amiri" w:eastAsia="Amiri" w:cs="Amiri"/>
          <w:color w:val="111111"/>
          <w:sz w:val="28"/>
          <w:sz w:val="28"/>
          <w:szCs w:val="28"/>
          <w:rtl w:val="true"/>
          <w:lang w:bidi="ar-SA"/>
        </w:rPr>
        <w:t>في حيرتهم وشكّهم واختلافهم لا يقيم لهم إماماً يردّون إليه شكّهم وحيرتهم، ويقيم</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إماماً لجوارحك تردّ إليه حيرتك وشكّك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يقل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أَجالسته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إذن هو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ضمّنى إليه وأقعدني في مجلسه، وما نطق حتى قمتُ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فضحك أبو عبد الله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هشام من علّمك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جرى على لساني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هذا والله مكتوبٌ في صُحف إبراهيم وموسى</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القاسم جعفر بن محمّد العلوي الموسوي في منزله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أحمد بن نهيك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سبرة بن يعقوب بن شعيب، عن أبيه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أبا عبد الله علیه السلام يحدّث عن آبائه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ابن آدم ثلاث مئة وستّون عرقاً، منها مئة وثمانون متحرّكة، ومئة و ثمانون ساكنة ، فلو سكن المتحرّك لم يبق الإنسان ، ولو تحرّك الساكن لهلك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الأيام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بن قولويه ، عن أبيه ،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اليومالثلاثاء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كرهت الحركة فى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أحبّ أن يقيه الله شتر يوم الإثنين، فليقرأ في أول ركعة من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عن أبيه ، عن محمّد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عن سيف بن عميرة، ، عن عبد الرحمان بن سيابة ، عن أبي إسحاق،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يُمسي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لم يَفُته خيرٌ يكون في تلك الليلة وصُرِف عنه جميع شرّها، ومن قال مثل ذلك حين يُصبح لم يَفُته خيرٌ يكون في ذلك اليوم وصُرف عنه جميع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الحجامة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2731</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أبي عبد الله البرقي، عن أحمد بن النصر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جميلة المفضّل بن صالح، عن سعد بن طريف، عن الأصبغ بن نباتة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يذكر فيه قصة الشاة المسمومة التى أتت بها يهوديّة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يُقرئك السلام ويقول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الذي يسمّيه به كلّ مؤمن و به عزّكلّ مؤمن وبنوره الذي أضاءت به السماوات والأرض، وبقدرته الّتي خضع لها كلّ جبار عنيد ، وانتكس كلّ شيطان مريد من شرّ السمّ والسحر واللَّمَم ، بسم العلي </w:t>
      </w:r>
      <w:r>
        <w:rPr>
          <w:rStyle w:val="FootnoteAnchor"/>
          <w:rtl w:val="true"/>
        </w:rPr>
        <w:footnoteReference w:id="187"/>
      </w:r>
      <w:r>
        <w:rPr>
          <w:rFonts w:ascii="Amiri" w:hAnsi="Amiri" w:eastAsia="Amiri" w:cs="Amiri"/>
          <w:color w:val="111111"/>
          <w:sz w:val="28"/>
          <w:sz w:val="28"/>
          <w:szCs w:val="28"/>
          <w:rtl w:val="true"/>
          <w:lang w:bidi="ar-SA"/>
        </w:rPr>
        <w:t xml:space="preserve">الملك الفرد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وَرَحْمَةٌ لِلْمُؤْمِنِينَ وَلا يَزيدُ الظَّالِمينَ الأخَسارا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فقال النبي صلی الله علیه و آله وسلم ذلك ، وأمر أصحابه فتكلّموا به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أمرهم أن يحتجموا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الثالث من أبواب معجزات النبيّ صلی الله علیه و آله وسلم من كتاب النبوة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حدّثنا حمزة بن محمّد بن أحمد بن جعفر بن محمّد بن زيد بن علي بن</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عبد العزيز بن محمد بن عيسى الأبهري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زكريّا الجوهري الغلابي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شُعيب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زيد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مناهي النبي صلى الله عليه وسلم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وسلم عن الحجامة يوم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يأتي تمامه في كتاب النواهي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الحُمّى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علي بن الحسين علیه السلام، عن النزال بن سبرة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 عليّ بن أبي طالب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الزبيب يشدّ القلب، ويذهب بالمرض، ويطق الحرارة، ويطيّب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94"/>
      </w:r>
      <w:r>
        <w:rPr>
          <w:rFonts w:ascii="IRNazanin" w:hAnsi="IRNazanin" w:eastAsia="IRNazanin"/>
          <w:color w:val="111111"/>
          <w:sz w:val="28"/>
          <w:sz w:val="28"/>
          <w:szCs w:val="28"/>
          <w:rtl w:val="true"/>
          <w:lang w:bidi="fa-IR"/>
        </w:rPr>
        <w:t xml:space="preserve">وبالسند المتقدّم عن عليّ بن الحسين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بلّوا جوف المحموم بالسويق والعسل ثلاث مرّات، ويحوّل من إناء إلى إناء ويسق المحموم، فإنّه يذهب بالحمّى الحارّة، وإنما عمل بالوحي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الحيوان وبعض أصنافه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2735</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فيض الساوي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علي بن رئاب ، عن أبي حمزة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عليّ بن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مهما أبهمت عنه البهائم فلم تبهم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معرفتها بالربّ عزّ وجلّ، ومعرفتها بالأنثى من الذكر، ومعرفتها بالموت، والفرار منه</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عمّار الثقفي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سليمان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بشير الزينبي </w:t>
      </w:r>
      <w:r>
        <w:rPr>
          <w:rStyle w:val="FootnoteAnchor"/>
          <w:rtl w:val="true"/>
        </w:rPr>
        <w:footnoteReference w:id="1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القاسم بن الفضل بن عميرة العبسي، عن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سالم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عن أبي عبد الله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رسول الله صلی الله علیه و آله وسلم بظبية مربوطة بطنب فسطاط، فلما رأته أطلق الله عزّ وجلّ لسانها فكلّمته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إنّي أمّ خشفين عطشانين ، وهذا ضرعي قد امتلأ لبناً ، فخلني لانطلق فأرضعهما ثم أعود فتربطني كما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وأنت ربيطة قوم و صيدهم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أنا أجيء فتربطني أنت بيدك كما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عليها موثقاً من الله لتعودنّ وخلّى سبيلها، فلم تلبث إلاّ يسيراً حتّى رجعت ، وقد أفرغت ما في ضرعها، فربطها رسول الله صلى الله عليه وسلم كما كانت ، ثم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الصيد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لبني فلان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فأتاهم النبي صلی الله علیه و آله وسلم وكان الذي أقنصها منهم منافقاً، فرجع عن نفاقه وحسن إسلامه، فكلّمه النبي صلی الله علیه و آله وسلم في بيعها ليشتريها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أخلي سبيلها فداك أبي وأمّي يا نبي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البهائم يعلمن من الموت ما تعلمون أنتم ما أكلتم منها سمينا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بن النعمان رحمه الله</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عبد الواحد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بكير، عن عبد الحميد بن بهرام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رجل من أسلم في غنيمة له يهشّ عليهاببيداء ذي الحليفة، إذ عدا عليه الذئب فانتزع شاة من غنمه ، فهجهج به </w:t>
      </w:r>
      <w:r>
        <w:rPr>
          <w:rStyle w:val="FootnoteAnchor"/>
          <w:rtl w:val="true"/>
        </w:rPr>
        <w:footnoteReference w:id="199"/>
      </w:r>
      <w:r>
        <w:rPr>
          <w:rFonts w:ascii="Amiri" w:hAnsi="Amiri" w:eastAsia="Amiri" w:cs="Amiri"/>
          <w:color w:val="111111"/>
          <w:sz w:val="28"/>
          <w:sz w:val="28"/>
          <w:szCs w:val="28"/>
          <w:rtl w:val="true"/>
          <w:lang w:bidi="ar-SA"/>
        </w:rPr>
        <w:t xml:space="preserve">الرجل ورماه بالحجارة حتّى استنقذ منه شاته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الذئب حتى أقعى مستثفراً </w:t>
      </w:r>
      <w:r>
        <w:rPr>
          <w:rStyle w:val="FootnoteAnchor"/>
          <w:rtl w:val="true"/>
        </w:rPr>
        <w:footnoteReference w:id="200"/>
      </w:r>
      <w:r>
        <w:rPr>
          <w:rFonts w:ascii="Amiri" w:hAnsi="Amiri" w:eastAsia="Amiri" w:cs="Amiri"/>
          <w:color w:val="111111"/>
          <w:sz w:val="28"/>
          <w:sz w:val="28"/>
          <w:szCs w:val="28"/>
          <w:rtl w:val="true"/>
          <w:lang w:bidi="ar-SA"/>
        </w:rPr>
        <w:t xml:space="preserve">بذنبه مقابلاً للرجل،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اتقيت الله عزّ وجلّ، حلت بيني وبين شاة رزقنيها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سمعت كاليوم قطّ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تعجب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مخاطبتك إيّاي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ذلك رسول الله صلی الله علیه و آله وسلم بين الحرتين في النخلات يحدّث بين الناس بما خلا </w:t>
      </w:r>
      <w:r>
        <w:rPr>
          <w:rStyle w:val="FootnoteAnchor"/>
          <w:rtl w:val="true"/>
        </w:rPr>
        <w:footnoteReference w:id="201"/>
      </w:r>
      <w:r>
        <w:rPr>
          <w:rFonts w:ascii="Amiri" w:hAnsi="Amiri" w:eastAsia="Amiri" w:cs="Amiri"/>
          <w:color w:val="111111"/>
          <w:sz w:val="28"/>
          <w:sz w:val="28"/>
          <w:szCs w:val="28"/>
          <w:rtl w:val="true"/>
          <w:lang w:bidi="ar-SA"/>
        </w:rPr>
        <w:t xml:space="preserve">ويحدّثهم بما هو آت وأنت هاهنا تتبع غنمك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الرجل قول الذئب ساق غنمه يحوزها حتّى إذا أدخلها قباء قرية الأنصار سأل عن رسول الله صلى الله عليه وسلم ، فصادفه في بيت أبي أيّوب، فأخبره خبر الذئب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 احضر العشيّة، فإذا رأيت الناس قد اجتمعوا فأخبرهم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صلّى رسول الله صلی الله علیه و آله وسلم الظهر واجتمع الناس إليه أخبرهم الأسلمي خبر الذئب ، فقال لهم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صدق صدق ، فتلك الأعاجيب بين يدي الساعة ، أما والذي نفس محمد بيده ليوشك الرجل أن يغيب عن أهله الروحة أو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الغدوة فيخبره سوطه أو عصاه أو نعله بما أحدث أهله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عمر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إسماعيل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عبدالرحمان بن حاطب بن أبي بلتعة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بن إسماعيل الزيدي من وُلد زيد بن ثابت الأنصاري، عن أبيه عن عمّه سليمان بن زيد بن ثابت الأنصاري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زيد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جماعة من الصحابة في غزاة من الغزوات مع رسول الله صلى الله عليه وسلم حتّى وقفنا في مجمع طرق، فطلع أعرابي بخطام بعير حتّى وقف على رسول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بأبي أنت وأمى يا رسول الله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إليك كيف أصبحت</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وراء البعير الّذي يقوده الأعرابي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 هذا الأعرابي سرق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 البعير ساعة، فأنصت له رسول الله صلی الله علیه و آله وسلم يسمع رغاءه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رسول الله صلی الله علیه و آله وسلم على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عنه ، فإنّ البعير يشهد عليك أنك 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 وأقبل رسول الله صلی الله علیه و آله وسلم على الأعرابي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قلت حين جئتني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حتى لا تبقى صلاة، اللهم بارك على محمّد حتّى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تبق بركة ، اللهمّ سلّم على محمّد حتّى لا يبقى سلام ، اللهمّ ارحم محمّداً حتّى لا تبق رحمة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البعير ينطق بعذره، وأرى الملائكة قد سدّوا الأفق</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الركوب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عن أحمد بن محمّد بن عيسى، عن الحسن بن عليّ بن فضّال، عن أبي جميلة المفضّل بن صالح، عن سعد بن طريف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أمسكت لأمير المؤمنين علي بن أبي طالب علیه السلام بالركاب وهو يريد أن يركب، فرفع رأسه ثم تبسم،فقلت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ياأميرالمؤمنين، رأيتك رفعت رأسك وتبسّمت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يا أصبغ ، أمسكت لرسول الله صلی الله علیه و آله وسلم الشهباء، فرفع رأسه إلى السماء وتبسّم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رفعت رأسك إلى السماء وتبسّمت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ليس من أحد يركب ثمّ يقرأ آية الكرسي </w:t>
      </w:r>
      <w:r>
        <w:rPr>
          <w:rStyle w:val="FootnoteAnchor"/>
          <w:rtl w:val="true"/>
        </w:rPr>
        <w:footnoteReference w:id="204"/>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الّذي لا إله إلا هو الحيّ القيّوم وأتوب إليه ، اللهمّ 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ملائكتي،عبدي يعلم أنّه لا يغفر الذنوب ،غيري فاشهدوا أنّي قد غفرت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جعفر بن محمّد بن هشام بن ملاس النميري المعدل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عامر موسى بن عامر بن خريم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سليمان أبو نوفل الكلبي، عن أبي إسحاق السبيعي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عليّ بن ربيعة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عليّ بن أبي طالب علیه السلام ، فلمّا وضع رجله في الركاب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وحملنا في البرّ والبحر ورزقنا من الطيبات ، وفضّلنا على كثير ممّن خلق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سبّح الله ثلاثاً، وحمد الله ثلاثاً، وكبّر الله ثلاثاً،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رسول الله صلی الله علیه و آله وسلم هذا، وأنا رديفه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الدابة على صاحبها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مناهي النبي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واله وسلم عن ضرب وجوه البهائم، ونهى عن قتل النحل، ونهى عن الوسم في وجوه البهائم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إبراهيم بن هاشم عن الحسين بن يزيد النوفلي ، عن إسماعيل بن مسلم السكوني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للدابّة على صاحبها سبعة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يُحمّلها فوق طاقتها، ولا يتّخذ ظهرها مجلساً يتحدّث عليه، ويبدأ بعلفها إذا نزل، ولا يَسِمها في وجهها ، ولا يضربها في وجهها فإنّها تسبّح، ويعرِض عليها الماء إذا مرّ به، ولا يَضرِبها على النَّفار ويضربها على العثار </w:t>
      </w:r>
      <w:r>
        <w:rPr>
          <w:rStyle w:val="FootnoteAnchor"/>
          <w:rtl w:val="true"/>
        </w:rPr>
        <w:footnoteReference w:id="209"/>
      </w:r>
      <w:r>
        <w:rPr>
          <w:rFonts w:ascii="Amiri" w:hAnsi="Amiri" w:eastAsia="Amiri" w:cs="Amiri"/>
          <w:color w:val="111111"/>
          <w:sz w:val="28"/>
          <w:sz w:val="28"/>
          <w:szCs w:val="28"/>
          <w:rtl w:val="true"/>
          <w:lang w:bidi="ar-SA"/>
        </w:rPr>
        <w:t>، لأنّها ترى ما لا ترون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الخيل وارتباطها في سبيل الله وما ورد في شؤم الدابّة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محمّد بن محمّد بن مخلد قال أخبرنا أبو الحسين عمر بن الحسن بن علي بن مالك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إسماعيل الترمذي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عنبسة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وردان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إسحاق بن أبي إسحاق، عن الحارث،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الخيل معقود في نواصيها الخير إلى يوم القيامة، ومن ارتبط فرساً في سبيل الله ، كان علفه وروثه وشرابه في ميزانه يوم القيامة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 جيلويه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زياد الأدمي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عیسی ، عن خالد بن نجيح </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تذاكروا الشؤم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الشُّوءم 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والدابة، والدار ، فأمّا شُؤم المرأة فكثرة مهرها وعقوق زوجها، وأمّا الدابّة فسوء خلقها ومنعها ظهرها ، وأمّا الدار فضيق ساحتها وشرّ جيرانها وكثرة عيوبها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قتل النحل وأن يحرق الحيوان بالنّار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مناهي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نهى أن يُحرق شيء من الحيوان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عن قتل النحل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الديك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مناهي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عن سبّ الديك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يوقظ للصلاة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 صفوان بن يحيى، وجعفر بن عيسى بن يقطين، عن الحسين بن أبي غندر، عن أبيه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رجل شيخ ناسك يعبد الله في بني إسرائيل، فبينا هو يصلّي وهو في عبادته ، إذ بصر بغلامين صبيين قد أخذا ديكاً وهما ينتفان ريشه، فأقبل على ما هو فيه من العبادة، ولم ينههما عن ذلك، فأوحى الله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سيخي بعبدي فساخت به الأرض، فهو يهوي في الدردون </w:t>
      </w:r>
      <w:r>
        <w:rPr>
          <w:rStyle w:val="FootnoteAnchor"/>
          <w:rtl w:val="true"/>
        </w:rPr>
        <w:footnoteReference w:id="214"/>
      </w:r>
      <w:r>
        <w:rPr>
          <w:rFonts w:ascii="Amiri" w:hAnsi="Amiri" w:eastAsia="Amiri" w:cs="Amiri"/>
          <w:color w:val="111111"/>
          <w:sz w:val="28"/>
          <w:sz w:val="28"/>
          <w:szCs w:val="28"/>
          <w:rtl w:val="true"/>
          <w:lang w:bidi="ar-SA"/>
        </w:rPr>
        <w:t>أبد الأبدين ودهر الداهرين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القُنبرة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أحمد بن الحسن بن شاذان القمّي، عن أبيه ، عن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أيّوب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الجعفري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القُنبرة </w:t>
      </w:r>
      <w:r>
        <w:rPr>
          <w:rStyle w:val="FootnoteAnchor"/>
          <w:rtl w:val="true"/>
        </w:rPr>
        <w:footnoteReference w:id="216"/>
      </w:r>
      <w:r>
        <w:rPr>
          <w:rFonts w:ascii="Amiri" w:hAnsi="Amiri" w:eastAsia="Amiri" w:cs="Amiri"/>
          <w:color w:val="111111"/>
          <w:sz w:val="28"/>
          <w:sz w:val="28"/>
          <w:szCs w:val="28"/>
          <w:rtl w:val="true"/>
          <w:lang w:bidi="ar-SA"/>
        </w:rPr>
        <w:t xml:space="preserve">، ولا تأكلوا لحمها ، فإنّها كثيرة التسبيح، وتقول في آخر تسبيحها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مبغضي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أزرع الزرع لطلب الفضل فيه، وما أزرعه إلّا ليتناوله الفقير </w:t>
      </w:r>
      <w:r>
        <w:rPr>
          <w:rStyle w:val="FootnoteAnchor"/>
          <w:rtl w:val="true"/>
        </w:rPr>
        <w:footnoteReference w:id="218"/>
      </w:r>
      <w:r>
        <w:rPr>
          <w:rFonts w:ascii="Amiri" w:hAnsi="Amiri" w:eastAsia="Amiri" w:cs="Amiri"/>
          <w:color w:val="111111"/>
          <w:sz w:val="28"/>
          <w:sz w:val="28"/>
          <w:szCs w:val="28"/>
          <w:rtl w:val="true"/>
          <w:lang w:bidi="ar-SA"/>
        </w:rPr>
        <w:t>وذو الحاجة، ولتتناول منه القُنبرة خاصّة من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الصيد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شريك بن عبدالله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الحكم، عن عديّ بن ثابت، ، عن رجل من الأنصار،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وآله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بدا </w:t>
      </w:r>
      <w:r>
        <w:rPr>
          <w:rStyle w:val="FootnoteAnchor"/>
          <w:rtl w:val="true"/>
        </w:rPr>
        <w:footnoteReference w:id="220"/>
      </w:r>
      <w:r>
        <w:rPr>
          <w:rFonts w:ascii="Amiri" w:hAnsi="Amiri" w:eastAsia="Amiri" w:cs="Amiri"/>
          <w:color w:val="111111"/>
          <w:sz w:val="28"/>
          <w:sz w:val="28"/>
          <w:szCs w:val="28"/>
          <w:rtl w:val="true"/>
          <w:lang w:bidi="ar-SA"/>
        </w:rPr>
        <w:t>جفا، ومن تبع الصيد غفل، ومَن لزم السلطان افتتن، وما يزداد من السلطان قُرباً إلّا ازداد من الله تعالى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تحريم المحرمات وحلّيّة التداوي بالحرام عند الضرورة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محمّد بن إسماعيل بن بزيع، عن محمد بن عذافر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الميتة والدم ولحم الخنزير والخمر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يُحرم ذلك على عباده، وأحلّ لهم ما سوى ذلك ، من رغبة فيما أحلّ لهم، ولا زهد فيا حرّم عليهم ، ولكنّه عزّ وجلّ خلق الخلق فعلم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تقوم به أبدانهم وما يُصلحهم فأحلّه لهم وأباحهموه </w:t>
      </w:r>
      <w:r>
        <w:rPr>
          <w:rStyle w:val="FootnoteAnchor"/>
          <w:rtl w:val="true"/>
        </w:rPr>
        <w:footnoteReference w:id="222"/>
      </w:r>
      <w:r>
        <w:rPr>
          <w:rFonts w:ascii="Amiri" w:hAnsi="Amiri" w:eastAsia="Amiri" w:cs="Amiri"/>
          <w:color w:val="111111"/>
          <w:sz w:val="28"/>
          <w:sz w:val="28"/>
          <w:szCs w:val="28"/>
          <w:rtl w:val="true"/>
          <w:lang w:bidi="ar-SA"/>
        </w:rPr>
        <w:t>، وعلم ما يضرّهم فنهاهم عنه ، ثمّ أحلّه للمُضطرّ في الوقت الذّي لا يقوم بدنه إلبا به، فأحلّه له بقدر البلغة لا 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الميتة، فإنّه لم يَنَل أحد منها إلّا ضعف بدنه، وأوهنت قوّته وانقطع نَسله، ولا يموت أكل الميتة إلا فجأة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الدم ، فإنّه يورث أكله الماء الأصفر، ويورث الكَلَب </w:t>
      </w:r>
      <w:r>
        <w:rPr>
          <w:rStyle w:val="FootnoteAnchor"/>
          <w:rtl w:val="true"/>
        </w:rPr>
        <w:footnoteReference w:id="223"/>
      </w:r>
      <w:r>
        <w:rPr>
          <w:rFonts w:ascii="Amiri" w:hAnsi="Amiri" w:eastAsia="Amiri" w:cs="Amiri"/>
          <w:color w:val="111111"/>
          <w:sz w:val="28"/>
          <w:sz w:val="28"/>
          <w:szCs w:val="28"/>
          <w:rtl w:val="true"/>
          <w:lang w:bidi="ar-SA"/>
        </w:rPr>
        <w:t xml:space="preserve">، وقساوة القلب ، وقلة الرأفة والرحمة، ثم لا يؤمن على حميمه ، ولا يؤمن على من 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لحم الخنزير، فإنّ الله تبارك وتعالى مَسَخ قوماً في صور شتّى مثل الخنزير والقرد والدُبَّ، ثمّ نهى عن أكل مثله </w:t>
      </w:r>
      <w:r>
        <w:rPr>
          <w:rStyle w:val="FootnoteAnchor"/>
          <w:rtl w:val="true"/>
        </w:rPr>
        <w:footnoteReference w:id="224"/>
      </w:r>
      <w:r>
        <w:rPr>
          <w:rFonts w:ascii="Amiri" w:hAnsi="Amiri" w:eastAsia="Amiri" w:cs="Amiri"/>
          <w:color w:val="111111"/>
          <w:sz w:val="28"/>
          <w:sz w:val="28"/>
          <w:szCs w:val="28"/>
          <w:rtl w:val="true"/>
          <w:lang w:bidi="ar-SA"/>
        </w:rPr>
        <w:t xml:space="preserve">، لكيلا يُنتَفَع بها ولا يُستخفَّ بعقوبتها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الخمر، فإنّه حرّمها لفعلها وفسادها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كعابد وثن، وتورثه الارتعاش، وتهدم مُروءته، وتحمله على أن يجسر على المحارم من سفك الدماء وركوب الزنا، حتى لا يؤمن إذا سَكَر أن يثب على حرمه وهو لا يعقل ذلك ، والخمر لا تزيد شاربها إلا كل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القديد والجبنباب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القديد </w:t>
      </w:r>
      <w:r>
        <w:rPr>
          <w:rStyle w:val="FootnoteAnchor"/>
          <w:rtl w:val="true"/>
        </w:rPr>
        <w:footnoteReference w:id="225"/>
      </w:r>
      <w:r>
        <w:rPr>
          <w:rFonts w:ascii="IRNazanin" w:hAnsi="IRNazanin" w:eastAsia="IRNazanin"/>
          <w:color w:val="111111"/>
          <w:sz w:val="28"/>
          <w:sz w:val="28"/>
          <w:szCs w:val="28"/>
          <w:rtl w:val="true"/>
          <w:lang w:bidi="fa-IR"/>
        </w:rPr>
        <w:t>والجبن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الرضا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أبيه علي بن الحسين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شيئان ما دخلا جوفاً قطّ إلّا أفسداه، وشيئان ما دخلا جوفاً قطّ إلا أصلحاه، فأما اللّذان يُصلحان جوف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فالرمّان والماء الفاتر، وأمّا اللّذان يُفسدان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فالجبن والقديد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آداب الأكل ولواحقها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كثرة الأكل ، والأكل على الشبعتقدّم ما يرتبط بهذا الباب في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وسيأتي أيضاً فى الباب الخامس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محمّد بن عيسى، عن أبيه، عن صفوان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يُروى عن أبيک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شبع رسول الله صلی الله علیه و آله وسلم من خُبز بُرّ قطّ</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أهو صحيح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ما أكل رسول الله صلی الله علیه و آله وسلم خُبز بُرّ قطّ، ولا شبع من خُبز شعير قطّ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أُسامة،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صلى الله عليه وآله سلم لم يشبع من خبز برّ ثلاثة أيّام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أكله قطّ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كان يأكل؟قال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طعام رسول الله صلى الله عليه وسلم الشعير إذا وجده ، وحلواه التمر، ووقوده السعف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ثور الجذامي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 عن عبدالرحمان بن القاسم بن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آل محمد صلى الله عليه وسلم ثلاثة أيّام تباعاً حتّى لحق بالله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إبراهيم بن هاشم عن عبيد الله بن عبدالله الدهقان، عن درست بن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منصور، عن عبد الحميد بن عوّاض الطائي، عن موسى بن جعفر، عن أبيه، عن آبائه علیهم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عن عبّاد بن أحمد العزرمي قال </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عمّي ، عن أبيه، عن موسى الجهني، عن زيد بن وهب، عن عطيّة بن عامر الجهني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سلمان الفارسي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أُكره على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إنّي 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أكثر النّاس شبعاً في الدنيا أكثرهم جوعاً في الآخرة ، يا سلمان، إنّما الدنيا سجن المؤمن وجنّة الكافر</w:t>
      </w:r>
      <w:r>
        <w:rPr>
          <w:rFonts w:eastAsia="IRNazanin" w:cs="IRNazanin"/>
          <w:color w:val="111111"/>
          <w:sz w:val="28"/>
          <w:szCs w:val="28"/>
          <w:rtl w:val="true"/>
          <w:lang w:bidi="fa-IR"/>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2758</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الحسن بن الوليد القمي عن أبيه عن محمّد بن الحسن الصفّار، عن العبّاس بن معروف عن مهزيار، عن جعفر بن محمّد الهاشمي ، عن أبي حفص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علیه السلام يحدّث عن أبيه، عن جده علیه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جبرئيل في ساعة لم يكن يأتيني فيها، وفي يوم لم يكن يأتيني فيه </w:t>
      </w:r>
      <w:r>
        <w:rPr>
          <w:rStyle w:val="FootnoteAnchor"/>
          <w:rtl w:val="true"/>
        </w:rPr>
        <w:footnoteReference w:id="233"/>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لقد جئتني في ساعة ويوم لم تكن تأتيني فيهما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أرعیتني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يروعك يا محمّد،وقد غفر الله لك ما تقدّم من ذنبك وما تأخّر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بعثك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 ربّك عن عبادة الأوثان، وشرب الخمور، وملاحاة الرجال، و أخرى هى للأخرة والاولى ،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ما أبغضت وعاء قطّ كبغضي بطناً ملاناً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مباكرة الغداء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وجعفر بن عيسى بن يقطين، عن الحسين بن أبي غندر، عن أبيه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فليباكر الغداء، وليخفف الرداء، وليقل غشيان النساء</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 قبل الطعام وبعده وبعض آدابه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جعفر بن محمّد العلوي الموسوي في منزله بمكّة سنة ثماني عشرة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أحمد بن نهيك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هشام بن سالم، عن جعفر بن محمّد، عن آبائه، عن علي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يكثر خير بيته فليتوضأ عند حضور طعامه، ومَن توضأ قبل الطعام وبعده عاش في سعة من رزقه، وعُوفي من البلاء في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الموسوي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بن سالم الوضوء ها هنا غَسل اليد قبل الطعام وبعده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الحسين بن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الطست حتى تنطف أجمعوا وضوءكم جمع الله شملكم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على الطعام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 عن أبيه ، عن محمّد بن يحيى الخزّاز، عن غياث بن إبراهيم، عن الصادق جعفر بن محمّد، عن أبيه، عن آبائه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اسم الله على الطعام لم يُسأل عن نعيم ذلك الطعام أبداً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باليسار ، والأكل متّكئاً، والأكل على الجنابة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أمير المؤمنين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صلى الله عليه وسلم عن الأكل على الجنابة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يورث الفقر، ونهى أن يأكل الإنسان بشماله، وأن يأكل وهو متكى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الطوسي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ذات يوم وهو يأكل متكئاً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يبلغنا أنّ ذلك يُكره، فجعلت أنظر إليه، فدعاني إلى طعامه، فلمّا فرغ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 لعلّك ترى أنّ رسول الله صلی الله علیه و آله وسلم رأته عين وهو يأكل متّكئاً منذ بعثه الله إلى أن قبضه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ردّ على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رأته عين يأكل وهو متّكيء منذ أن بعثه الله إلى أن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لعلّك ترى أنّه شبع من خبز البرّ ثلاثة أيّام متواليّة منذ أن بعثه الله إلى أن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يأتي تمامه مسنداً في باب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من كتاب الإيمان والكفر</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وبالسند المتقدّم عن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جعفر علیه السلام ذات يوم، وهو يأكل متّكئاً ، وقد كان يبلغنا أنّه ينهى عن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النفخ في الطعام والشراب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مناهي النبی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نهى أن يُنفخ في طعام أو شراب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آداب الأكل مضافاً على ما تقدّم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عبدالله بن الصلت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عبدالرحمان عن عاصم بن حُميد، عن محمّد بن قيس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لا أدَعَهُنَّ حتى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على الحضيض </w:t>
      </w:r>
      <w:r>
        <w:rPr>
          <w:rStyle w:val="FootnoteAnchor"/>
          <w:rtl w:val="true"/>
        </w:rPr>
        <w:footnoteReference w:id="243"/>
      </w:r>
      <w:r>
        <w:rPr>
          <w:rFonts w:ascii="Amiri" w:hAnsi="Amiri" w:eastAsia="Amiri" w:cs="Amiri"/>
          <w:color w:val="111111"/>
          <w:sz w:val="28"/>
          <w:sz w:val="28"/>
          <w:szCs w:val="28"/>
          <w:rtl w:val="true"/>
          <w:lang w:bidi="ar-SA"/>
        </w:rPr>
        <w:t xml:space="preserve">مع العَبيد ، وركوبي الحِمار مؤكّفاً </w:t>
      </w:r>
      <w:r>
        <w:rPr>
          <w:rStyle w:val="FootnoteAnchor"/>
          <w:rtl w:val="true"/>
        </w:rPr>
        <w:footnoteReference w:id="244"/>
      </w:r>
      <w:r>
        <w:rPr>
          <w:rFonts w:ascii="Amiri" w:hAnsi="Amiri" w:eastAsia="Amiri" w:cs="Amiri"/>
          <w:color w:val="111111"/>
          <w:sz w:val="28"/>
          <w:sz w:val="28"/>
          <w:szCs w:val="28"/>
          <w:rtl w:val="true"/>
          <w:lang w:bidi="ar-SA"/>
        </w:rPr>
        <w:t>، و حَلْبيِ العَنْز بيدي، ولُبس الصُوف، والتسليم على الصبيان لتكون سُنّة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إسحاق إبراهيم بن أحمد الدينوري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حمدان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الأشجّ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عقبة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محمّد بن إبراهيم التيمي ، عن أبيه، عن أنس بن مالك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أكلتم فاخلعوا نعالكم، فإنّه أروح لأقدامكم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زيد بن علي،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دابّة ولا طائر إلّا وهي تأكل وتشرب بفيها لاترفع بيدها إلى فيها طعاماً ولا شراباً، غير ابن آدم فإنّه يرفع إلى فيه بيده طعامه ، وهذا من التفضيل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تقدّم تمامه مسنداً في باب فضل الإنسان على الحيوان ، وكذا التاليين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2770</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ابن عبّاس 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دابّة إلّا وهي تأكل بفيها إلا ابن آدم فإنّه يأكل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هارون بن سليمان الصباحي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السري الضرير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خازم أبو معاوية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قال أخبرني الحجّاج بن إبراهيم الجزري، عن ميمون بن مهران، عن ابن عبّاس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تأكل بفيها إلّا ابن آدم فإنّه يأكل بالأصابع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أنّه رمى بملعقة كانت بيده من فضّة وتناول من الطعام بأصابعه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 عن أكله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مناهي النبي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نهى عن أكل سؤر الفار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الخلال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عيسى بن عبيد ، عن عبيد الله بن عبد الله الدهقان، عن درست بن أبي منصور، عن عبد الله بن سنان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تتخلّلوا بعود الريحان ولا بقضيب الرمّان ، فإنّهما يهيجان عرق الجذام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الكسرة والتمرة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الحسن بن علي بن عبدالله المغيرة الكوفي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الحسن بن عليّ، عن جدّه عبد الله بن المغيرة عن إسماعيل بن مسلم عن الصادق جعفر بن محمد، عن أبيه، عن آبائه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كسرة أو تمرة فأكلها، لم تفارق جوفه حتّى يغفر الله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الماء وآداب شربه وأوانيه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عليّ بن 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شيئان ما دخلا جوفاً قطّ إلّا أصلحاه، فأمّا اللّذان يُصلحان جوف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فالرمّان والماء الفاتر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تقدم تمامه مسنداً في الباب الثاني من أبواب الأطعمة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عبد الله عن الحسن بن موسى الخشّاب عن عليّ بن حسّان الواسطي، بن عمّه عبد الرحمان بن كثير الهاشمي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داوود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استسقى الماء، فلمّا شربه رأيته وقد استعبر واغرورقت عيناه بدموعه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لعن الله قاتل الحسين ، فما أنغَص ذكر الحسين للعيش إنّي ماشربت ماءً بارداً إلّا وذكرت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 وما من عبد شرب الماء فذكر الحسين علیه السلام ولعن قاتله إلّا كتب الله له مئة ألف حسنة، ومحا عنه مئة ألف سيّئة، ورفع له مئة ألف درجة، وكان كأنّما أعتق مئة ألف نسمة، وحشره الله يوم القيامة أبلج الوجه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2777</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عليّ بن أبي طالب ،علیه السلام عن رسول الله صلى الله عليه وآله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يشربنّ أحدكم الماء من عند عروة الإناء فإنه مجتمع الوسخ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أن ينفخ في طعام أو في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يشرب الماء كرعاً كما تشرب البهائم،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 بأيديكمفإنّها أفضل أوانيكم،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البزاق في البئر التي يشرب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أحمد بن موسى الدقّاق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محسن، عن المفضّل بن عمر ، عن الصادق جعفر بن محمّد، عن أبيه، عن جده ،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له 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شئت لتَسَربَلتُ بالعبقري المنقوش من ديباجكم، ولأكلت لُباب هذا البُرّ بصدور دجاجكم، ولشربت الماء الزلال برقيق زجاجكم </w:t>
      </w:r>
      <w:r>
        <w:rPr>
          <w:rStyle w:val="FootnoteAnchor"/>
          <w:rtl w:val="true"/>
        </w:rPr>
        <w:footnoteReference w:id="250"/>
      </w:r>
      <w:r>
        <w:rPr>
          <w:rFonts w:ascii="Amiri" w:hAnsi="Amiri" w:eastAsia="Amiri" w:cs="Amiri"/>
          <w:color w:val="111111"/>
          <w:sz w:val="28"/>
          <w:sz w:val="28"/>
          <w:szCs w:val="28"/>
          <w:rtl w:val="true"/>
          <w:lang w:bidi="ar-SA"/>
        </w:rPr>
        <w:t xml:space="preserve">، ولكن أصدّق الله جلّت عظمته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فِي الْآخِرَةِ إِلَّا النَّار</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ترجمة أمير المؤمنين علیه السلام من كتاب الإمامة، في باب زهده علیه السلام من أبواب كرائم خصاله ومحاسن أخلاقه وأفعاله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أحمد بن سلام الأسدي بمراغة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خزيمة بالري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هاشم العبدي، عن مسمع بن عبدالملك، عن بن طليق، عن أبيه، عن جدّته أمّ نجيد امرأة عمران بن حصين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ميمونة وأُمّ سلمة زوجي النبيّ صلى الله عليه وآله سلم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استسقى الحسن علیه السلام، فقام رسول صلی الله علیه و آله وسلم فجدح له في غُمر كان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قدحاً يشرب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به فقام الحسين،علیه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اسقنيه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فأعطاه الحسن علیه السلام ثمّ جدح للحسين علیه السلام فسقاه ، فقالت فاطمة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الحسن أحبهما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استسق قبله، وإنّي وإياك وهما وهذا الراقد في مكان واحد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وسائر المسكرات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الحسن بن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المغيرة الكوفي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الحسن بن عليّ، عن جدّه عبد الله بن المغيرة، عن إسماعيل بن مسلم، عن الصادق جعفر بن محمّد، عن أبيه، عن آبائه علیهم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واله وسلم </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لا تدخل بيتاً واحدة منهنّ إلّا خرب ولم يعمر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 والسرقة، وشُرب الخمر، والزنا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لا يدخل واحدة منهنّ بيتاً إلّا خرب ولم 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المفيد بإسناده 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جاءني جبرئيل في ساعة لم يكن يأتيني فيها، وفي يوم لم يكن يأتيني فيه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بعثك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 ربّك عن عبادة الأوثان، وشرب الخمور، وملاحاة الرجال و أخرى هي للأخرة والاولى ،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ما أبغضت وعاء قط كبغضي بطناً ملاناً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تقدّم تمامه مسنداً في الباب الأوّل من أبواب آداب الأكل، ووردت بهذا المضمون روايات كثيرة ، أذكرها في كتاب النواهي إن شاء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فى آنية الذهب والفضة، واستعمالها لغير الأكل والشرب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أبوطالب عبدالله بن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عبدالرحمان، عن عاصم بن حُميد، عن محمبد قيس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جعفر محمّد بن عليّ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يذكر فيه أسماء رسول الله صلی الله علیه و آله وسلم وما يتعلّق 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له دِرعٌ تُسمّى ذات الفُضُول </w:t>
      </w:r>
      <w:r>
        <w:rPr>
          <w:rStyle w:val="FootnoteAnchor"/>
          <w:rtl w:val="true"/>
        </w:rPr>
        <w:footnoteReference w:id="258"/>
      </w:r>
      <w:r>
        <w:rPr>
          <w:rFonts w:ascii="Amiri" w:hAnsi="Amiri" w:eastAsia="Amiri" w:cs="Amiri"/>
          <w:color w:val="111111"/>
          <w:sz w:val="28"/>
          <w:sz w:val="28"/>
          <w:szCs w:val="28"/>
          <w:rtl w:val="true"/>
          <w:lang w:bidi="ar-SA"/>
        </w:rPr>
        <w:t xml:space="preserve">، لها ثلاث حَلَقات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بين يديها، وحلقتان خلفها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باب ما يتعلّق برسول الله صلی الله علیه و آله وسلم من كتاب النبوّة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27832</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عليّ بن موسى الرضا علیه السلام عن ذي الفقار سيف رسول الله صلی الله علیه و آله وسلم من أين هو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به جبرئيل من السماء، وكانت حليته من فضّة، وهو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 عن محمّد بن الحسين الكناني،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w:t>
      </w:r>
      <w:r>
        <w:rPr>
          <w:rStyle w:val="FootnoteAnchor"/>
          <w:rtl w:val="true"/>
        </w:rPr>
        <w:footnoteReference w:id="261"/>
      </w:r>
      <w:r>
        <w:rPr>
          <w:rFonts w:ascii="Amiri" w:hAnsi="Amiri" w:eastAsia="Amiri" w:cs="Amiri"/>
          <w:color w:val="111111"/>
          <w:sz w:val="28"/>
          <w:sz w:val="28"/>
          <w:szCs w:val="28"/>
          <w:rtl w:val="true"/>
          <w:lang w:bidi="ar-SA"/>
        </w:rPr>
        <w:t xml:space="preserve">أنزل على نبيّه كتاباً قبل أن يأتيه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الكتاب خواتيم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الغضائري، عن الصدوق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تقدّم تمامه في باب نصوص الله على الأئمّة علیهم السلام من كتاب الإمامة</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مناهي النبي صلى الله عليه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الشرب في آنية الذهب والفضة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عبد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عن أبيه موسى، عن أبيه أبي عبد الله جعفر بن محمّد، عن أبيه أبي جعفر علیهم السلام أنّه سُئل عن الدنانير والدراهم، وما على النّاس فيها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خواتيم الله في أرضه </w:t>
      </w:r>
      <w:r>
        <w:rPr>
          <w:rStyle w:val="FootnoteAnchor"/>
          <w:rtl w:val="true"/>
        </w:rPr>
        <w:footnoteReference w:id="263"/>
      </w:r>
      <w:r>
        <w:rPr>
          <w:rFonts w:ascii="Amiri" w:hAnsi="Amiri" w:eastAsia="Amiri" w:cs="Amiri"/>
          <w:color w:val="111111"/>
          <w:sz w:val="28"/>
          <w:sz w:val="28"/>
          <w:szCs w:val="28"/>
          <w:rtl w:val="true"/>
          <w:lang w:bidi="ar-SA"/>
        </w:rPr>
        <w:t>، جعلها الله مصلحة لخلقه، وبها تستقيم شؤونهم ومطالبهم، فمن أكثر له منها فقام بحق الله تعالى فيها وأدّى زكاتها، فذاك الذي طابت وخلصت له، ومن أكثر له منها فبخل بها، ولم يؤد حق الله فيها واتخذ منها الأتية فذلك الذي حقّ عليه وعيد الله عزّ وجلّ في كتابه ،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كَنَرْتُمْ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التمر والعنب والتفاح والسفرجل</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 وبعض مصاديقها الصادقة ، ورؤيا النبيّ وأوصيائه علیهم السلام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يرتبط بهذا الباب، فلاحظ هناك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مضافاً على ما تقدّم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موسى الرضا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 المؤمنين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نزلت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الرازقي، والرطب المُشاني، والرمّان الإملاسي والتفّاح الشعشعاني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الشامي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محمّد بن عبد الله بن بشران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عثمان بن أحمد 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المنادي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بدر شجاع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هاشم، عن عامر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قال </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تصبّح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تمرات من عجوة لم يضرّه ذلك اليوم سمّ و لاسحر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2789</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محمّد بن عمر الجعابي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أحمد بن محمّد بن سعيد قال 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عيسى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عامر بن 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محمّد بن سويد الأشعري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وفطر بن خليفة علىّ جعفر بن محمّد،علیه السلام فقرّب إلينا تمراً فأكلنا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الإمام المهدي علیه السلام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2790</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أحمد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عن علي بن عقبة، عن أبي كهمس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عمرو بن سعيد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 بتقوى الله والورع والإجتهاد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تنازعتك نفسك إلى شيء من ذلك ، فاعلم أنّ رسول الله صلی الله علیه و آله وسلم كان قوته الشعير، وحلواه التمر،</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وقوده السعف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يأتي تمامه فى باب الزهد من كتاب الإيمان والكفر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طعام رسول الله صلی الله علیه و آله وسلم الشعير إذا وجده ، وحلواه التمر، ووقوده السعف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تقدّم تمامه مسنداً في الباب الأول من أبواب آداب الأكل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2792</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سعد بن عبد الله ، عن محمّد بن عيسى بن عبيد اليقطيني، عن الحسن بن محمّد بن بشّار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شيخ من أهل قطيعة الربيع من العامّة ممّن كان يُقبل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سندي بن شاهك جمع عدّة ليروا موسى بن جعفر علیه السلام ويشهدوا بأنّه في سعة ، فلما جمعهم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ذكر من التوسعة وما أشبه ذلك ، فهو على ما ذكر ، غير أنّي أخبركم أيّها النفر، أنّي قد سُقِيت السُمّ في تسع تمرات، وإنِّي أُحضَر غداً، وبعد غد 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تاريخ الإمام الكاظم علیه السلام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الزبيب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أبو الحسن عليّ بن عليّ بن بديل بن رزين بن عثمان بن عبد الرحمان بن عبد الله بن زيد بن ورقاء، أخو دعبل بن عليّ الخزاعي رضی الله عنه ببغداد سنة اثنتين وسبعين ومئتين،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موسى الرضا علیه السلام بطوس سنة ثمان وتسعين ومئة ، وفيها رحلنا إليه على طريق البصرة، وصادفنا عبدالرحمان بن</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w:t>
      </w:r>
      <w:r>
        <w:rPr>
          <w:rStyle w:val="FootnoteAnchor"/>
          <w:rtl w:val="true"/>
        </w:rPr>
        <w:footnoteReference w:id="272"/>
      </w:r>
      <w:r>
        <w:rPr>
          <w:rFonts w:ascii="IRNazanin" w:hAnsi="IRNazanin" w:eastAsia="IRNazanin"/>
          <w:color w:val="111111"/>
          <w:sz w:val="28"/>
          <w:sz w:val="28"/>
          <w:szCs w:val="28"/>
          <w:rtl w:val="true"/>
          <w:lang w:bidi="fa-IR"/>
        </w:rPr>
        <w:t xml:space="preserve">عليلاً فأقمنا عليه أيّاماً، ومات عبد الرحمان بن مهدي وحضرنا جنازته، وصلّى عليه إسماعيل بن جعفر، ورحلنا إلى سيّدي أنا وأخي دعبل، فأقمنا عنده إلى آخر سنة مئتين ، وخرجنا إلى قُم من بعد أن خلع سيّدي أبو الحسن الرضا علیه السلام على أخي دعبل قميصاً خزاً أخضر، وخاتماً فصّه عقيق، ودفع إليه دراهم رضويّة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 صِر إلى قُم ، فإنّك تفيد 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بهذا القميص ، فقد صلّيت فيها ألف ليلة ألف ركعة، وختمت فيه القرآن ألف ختمة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فحدّثنا إملاءً في رجب سنة ثمان وتسعين ومئة </w:t>
      </w:r>
      <w:r>
        <w:rPr>
          <w:rStyle w:val="FootnoteAnchor"/>
          <w:rtl w:val="true"/>
        </w:rPr>
        <w:footnoteReference w:id="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أبي طالب صلوات الله عليهم أجمعين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أدام أكل إحدى وعشرين زبيبة حمراء على الريق لم يمرض إلّا مرض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وبالسند المتقدّم مثله بنقيصة أشرت إليها في الهامش،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عليهما السلام عن النزال بن سبرة </w:t>
      </w:r>
      <w:r>
        <w:rPr>
          <w:rStyle w:val="FootnoteAnchor"/>
          <w:rtl w:val="true"/>
        </w:rPr>
        <w:footnoteReference w:id="274"/>
      </w:r>
      <w:r>
        <w:rPr>
          <w:rFonts w:ascii="IRNazanin" w:hAnsi="IRNazanin" w:eastAsia="IRNazanin"/>
          <w:color w:val="111111"/>
          <w:sz w:val="28"/>
          <w:sz w:val="28"/>
          <w:szCs w:val="28"/>
          <w:rtl w:val="true"/>
          <w:lang w:bidi="fa-IR"/>
        </w:rPr>
        <w:t xml:space="preserve">، عن عليّ بن أبي طالب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إحدى وعشرين زبيبة حمراء، لم ير في جسده شيئاً يكرهه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الزبيب يشدّ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بالمرض، ويطفیّء الحرارة، ويطيّب النفس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إسناده في باب علاج الحُمّى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الرمّانتقدّم في الباب الأوّل ما يرتبط بهذا الباب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عن أبي الفتح هلال بن محمّد بن جعفر الحفّار ، عن إسماعيل بن عليّ الدعبلي عن أبيه، عن الرضا، عن آبائه، عن عليّ بن الحسين علیهم السلام، عن النزال بن سبرة </w:t>
      </w:r>
      <w:r>
        <w:rPr>
          <w:rStyle w:val="FootnoteAnchor"/>
          <w:rtl w:val="true"/>
        </w:rPr>
        <w:footnoteReference w:id="279"/>
      </w:r>
      <w:r>
        <w:rPr>
          <w:rFonts w:ascii="IRNazanin" w:hAnsi="IRNazanin" w:eastAsia="IRNazanin"/>
          <w:color w:val="111111"/>
          <w:sz w:val="28"/>
          <w:sz w:val="28"/>
          <w:szCs w:val="28"/>
          <w:rtl w:val="true"/>
          <w:lang w:bidi="fa-IR"/>
        </w:rPr>
        <w:t>،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السلام صبيانكم الرمّان، فإنّه أسرع لألسنتهم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ascii="IRNazanin" w:hAnsi="IRNazanin" w:eastAsia="IRNazanin"/>
          <w:color w:val="111111"/>
          <w:sz w:val="28"/>
          <w:sz w:val="28"/>
          <w:szCs w:val="28"/>
          <w:rtl w:val="true"/>
          <w:lang w:bidi="fa-IR"/>
        </w:rPr>
        <w:t xml:space="preserve">وبالسند المتقدّم عن الرضا عن آبائه ، عن أمير المؤمنين علیه السلام قال </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رمّانة إلّا وفيها حبّة من 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أحبّ ألّا أترك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وبالسند المتقدّم عن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شيئان ما دخلا جوفاً قطّ إلّا أصلحاه، فأمّا اللّذان يُصلحان جوف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فالرمّان والماء الفاتر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تقدم تمامه مسنداً في الباب الثاني من أبواب الأطعمة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الاترج </w:t>
      </w:r>
      <w:r>
        <w:rPr>
          <w:rFonts w:eastAsia="Amiri" w:cs="Amiri" w:ascii="Amiri" w:hAnsi="Amiri"/>
          <w:color w:val="111111"/>
          <w:sz w:val="28"/>
          <w:szCs w:val="28"/>
          <w:lang w:bidi="ar-SA"/>
        </w:rPr>
        <w:t>1</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عن أبي الفتح الحفّار، عن إسماعيل بن عليّ الدعبلي عن أبيه، عن الرضا، عن أبيه، عن جده، عن أبيه محمّد بن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الأترج لثقيل، فإذا أُكل فإنّ الخبز </w:t>
      </w:r>
      <w:r>
        <w:rPr>
          <w:rStyle w:val="FootnoteAnchor"/>
          <w:rtl w:val="true"/>
        </w:rPr>
        <w:footnoteReference w:id="284"/>
      </w:r>
      <w:r>
        <w:rPr>
          <w:rFonts w:ascii="Amiri" w:hAnsi="Amiri" w:eastAsia="Amiri" w:cs="Amiri"/>
          <w:color w:val="111111"/>
          <w:sz w:val="28"/>
          <w:sz w:val="28"/>
          <w:szCs w:val="28"/>
          <w:rtl w:val="true"/>
          <w:lang w:bidi="ar-SA"/>
        </w:rPr>
        <w:t>اليابس يهضمه من المعدة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يعمل من الحبوبتقدّم في الباب السابق ما يرتبط بالخبز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الطوسي، عن أبي الفتح الحفّار، عن إسماعيل بن علي الدعبلي ، عن أبيه ، عن الرضا عن آبائه عن أمير المؤمنين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سحور الصائم السويق بالتمر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وبالسند المتقدّم عن عليّ بن الحسين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بلّوا جوف المحموم بالسويق والعسل ثلاث مرّات، ويحوّل من إناء إلى إناء ويسق المحموم، فإنّه يذهب بالحمّى الحارّة، وإنّما عمل بالوحي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على أبي القاسم عليّ بن شبل بن أسد الوكيل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ظفر بن حمدون بن أحمد بن شداد البادرائي أبو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الأحمري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رجل من أهل الشام يختلف إلى أبي جعفر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الشامي إلّا قليلاً حتّى مرض واشتدّ وجعه، فلمّا ثقل دعا وليّه،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مددت عَلَيَّ الثوب في النعش فأتِ محمّد بن عليّ وسله أن يصلّي عَلَيّ، وأعلمه أنّي أنا الذي أمرتك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في نصف الليل ظنّوا أنّه قد برد وسجّوه، فلمّا أن أصبح الناس خرج وليّه إلى المسجد، فلمّا أن صلّى محمّد بن علي وتورّك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صلّى عقّب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إنّ فلاناً الشامي قد هلك ، وهو يسألك أن تصلّى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بلاد الشام بلاد صِرّ </w:t>
      </w:r>
      <w:r>
        <w:rPr>
          <w:rStyle w:val="FootnoteAnchor"/>
          <w:rtl w:val="true"/>
        </w:rPr>
        <w:footnoteReference w:id="288"/>
      </w:r>
      <w:r>
        <w:rPr>
          <w:rFonts w:ascii="Amiri" w:hAnsi="Amiri" w:eastAsia="Amiri" w:cs="Amiri"/>
          <w:color w:val="111111"/>
          <w:sz w:val="28"/>
          <w:sz w:val="28"/>
          <w:szCs w:val="28"/>
          <w:rtl w:val="true"/>
          <w:lang w:bidi="ar-SA"/>
        </w:rPr>
        <w:t>وبلاد الحجاز بلاد حرّ ولحمها شديد، فانطلق فلا تعجلنّ على صاحبك حتّى آتيكم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من مجلسه، فأخذ وضوءاً، ثم عاد فصلّى ركعتين ، ثمّ مدّ يده تِلقاء وجهه ما شاء الله ، ثمّ خرّ ساجداً حتى طلعت الشمس ، ثمّ نهض فانتهى إلى منزل الشامي فدخل عليه، فدعاه فأجابه ، ثمّ أُجلسه فسنده، ودعا له بسويق فسقاه وقال لأهله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املأوا جوفه، وبردّوا صدره بالطعام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إلا قليلاً حتّى عوفي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الباقرعلیه السلام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البقل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عبدالله الحسين بن عبيد الله الغضائري، عن هارون بن موسى التلعكبري، عن محمّد بن همام، عن علي بن الحسين الهمداني، عن محمّد بن خالد البرقي، عن أبي قتادة القمّى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حلية، وحلية الخوان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يأتي تمامه في كتاب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الهندباءباب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الهندباء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علیهم السلام ، عن أمير المؤمنين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صباح إلّا ويقطر على الهندباء قطرة من الجنّة، فكلوه ولا تنفضوه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الباذنجان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وجعفر بن عيسى بن يقطين ، عن الحسين بن أبي غندر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الحسن موسى وأبي الحسن الرضاء علیه السلام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الباذنجان عند جداد </w:t>
      </w:r>
      <w:r>
        <w:rPr>
          <w:rStyle w:val="FootnoteAnchor"/>
          <w:rtl w:val="true"/>
        </w:rPr>
        <w:footnoteReference w:id="293"/>
      </w:r>
      <w:r>
        <w:rPr>
          <w:rFonts w:ascii="Amiri" w:hAnsi="Amiri" w:eastAsia="Amiri" w:cs="Amiri"/>
          <w:color w:val="111111"/>
          <w:sz w:val="28"/>
          <w:sz w:val="28"/>
          <w:szCs w:val="28"/>
          <w:rtl w:val="true"/>
          <w:lang w:bidi="ar-SA"/>
        </w:rPr>
        <w:t>النخل لا داء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وبالسند المتقدّم عن الحسين، عمّن أخبره ،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الباذنجان جيّد للمِرَّة السوداء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القرع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عن أبي الفتح الحفّار، عن إسماعيل بن عليّ الدعبلى، عن أبيه، عن الرضا عن آبائه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وسلم يُعجبه الدبّاء </w:t>
      </w:r>
      <w:r>
        <w:rPr>
          <w:rStyle w:val="FootnoteAnchor"/>
          <w:rtl w:val="true"/>
        </w:rPr>
        <w:footnoteReference w:id="296"/>
      </w:r>
      <w:r>
        <w:rPr>
          <w:rFonts w:ascii="Amiri" w:hAnsi="Amiri" w:eastAsia="Amiri" w:cs="Amiri"/>
          <w:color w:val="111111"/>
          <w:sz w:val="28"/>
          <w:sz w:val="28"/>
          <w:szCs w:val="28"/>
          <w:rtl w:val="true"/>
          <w:lang w:bidi="ar-SA"/>
        </w:rPr>
        <w:t>ويلتقطه من الصحفة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وبالسند المتقدّم عن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الدباء يزيد في العقل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وبالسند المتقدّم عن الحسين بن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وسُئل عن القرع أيُذبَح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يذكّى، فكلوا القرع ولا تذبحوه، ولا يستفزنكم الشيطان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فى الفجل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عن الحفّار، عن إسماعيل بن عليّ الدعبلي، عن أبيه ، عن الرضا عن آبائه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الفجل أصله يقطع البلغم ويهضم الطعام، وورقه يحدر البول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الكمأة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الكمأة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عمرو بن علقمة، عن أبي سلمة، عن أبي هريرة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الكمأة من المنّ، وماؤها شفاء للعين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الإيمان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الإيمان وأنّه من أعظم النعمأقول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فضل الشيعة ما يرتبط بذلك ، ويأتي في كتاب العشرة ما ورد في إذلال المؤمن، أو إهانته ، أو تحقيره ، أو الإستهزاء به، أو إخافته ، أو الاعانة عليه ، أوسبّه ، والجميع يدلّ على عظمة المؤمن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القاسم جعفر بن محمّد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جعفر الحميري، عن أبيه ، عن أحمد بن أبي عبدالله البرقي، عن شريف بن سابق ، عن أبي العباس الفضل بن عبدالملك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أبي عبد الله جعفر بن محمّدعلیهما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فضل، لاتزهدوا في فقراء شيعتنا ، فإنّ الفقير منهم ليشفع يوم القيامة في مثل ربيعة ومضر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فضل، إنما سُمّى المؤمن مؤمناً لأنّه يؤمّن على الله فيجيز الله أمانه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الله تعالى يقول في أعدائكم إذا رأوا شفاعة الرجل منكم لصدیقه یوم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يأتي تمامه في باب مواعظ الإمام الصادق من كتاب الروضة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الحسن بن محمّد بن يحيى الفحّام السرّ من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عيسى بن أحمد بن عيسى بن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إلى سيّدنا الصادق علیه السلام فشكا إليه الفقر،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الأمر كما ذكرت ، وما أعرفك فقيراً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ما استبيت </w:t>
      </w:r>
      <w:r>
        <w:rPr>
          <w:rStyle w:val="FootnoteAnchor"/>
          <w:rtl w:val="true"/>
        </w:rPr>
        <w:footnoteReference w:id="306"/>
      </w:r>
      <w:r>
        <w:rPr>
          <w:rFonts w:ascii="Amiri" w:hAnsi="Amiri" w:eastAsia="Amiri" w:cs="Amiri"/>
          <w:color w:val="111111"/>
          <w:sz w:val="28"/>
          <w:sz w:val="28"/>
          <w:szCs w:val="28"/>
          <w:rtl w:val="true"/>
          <w:lang w:bidi="ar-SA"/>
        </w:rPr>
        <w:t>، وذكر من الفقر قطعة، والصادق يُكذِّبه ، إلى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خبرني لو أعطيت بالبراءة منا مئة دينار ، أنت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إلى أن ذكر ألوف دنانير، والرجل يحلف أنّه لا يفعل،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معه سلعة يُعطى بها هذا المال لا يبيعها، هو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إسماعيل بن يونس بن السكن بن صُعير القنطري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جابر الكاتب المروزي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هارون الغسّاني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حسّان، عن هشام </w:t>
      </w:r>
      <w:r>
        <w:rPr>
          <w:rStyle w:val="FootnoteAnchor"/>
          <w:rtl w:val="true"/>
        </w:rPr>
        <w:footnoteReference w:id="308"/>
      </w:r>
      <w:r>
        <w:rPr>
          <w:rFonts w:ascii="Amiri" w:hAnsi="Amiri" w:eastAsia="Amiri" w:cs="Amiri"/>
          <w:color w:val="111111"/>
          <w:sz w:val="28"/>
          <w:sz w:val="28"/>
          <w:szCs w:val="28"/>
          <w:rtl w:val="true"/>
          <w:lang w:bidi="ar-SA"/>
        </w:rPr>
        <w:t xml:space="preserve">بن عروة، عن أبيه ، عن عائشة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يعلم فضل الله عزّ وجلّ عليه إلّا في مطعمه ومشربه ، فقد قصر علمه ودنا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بن الحسين بن إسحاق بن جعفر العلوي العريضي الشيخ الصالح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الحسين بن إسحاق، عن أبيه ، عن أخيه موسى بن جعفر ، عن أبيه جعفر ، عن أبيه محمّد بن علي، عن أبيه عن جدّه ، عن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يعيّر الله عزّ وجلّ عبداً من عباده يوم القيامة،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ما منعك إذ مرضت أن تعودني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 أنت ربّ العباد لا تألم ولا تمرض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وعزتي وجلالي لو عدته لوجدتني عنده ، ثمّ لتكلّفت بحوائجك فقضيتها لك، وذلك من كرامة عبدي المؤمن، وأنا الرحمان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موسى بن خلف الفقيه برأس</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خالد الرقّى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حباب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سلمة، عن ثابت، عن أبي رافع ،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مرضت فلم تعدني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كيف أعودك وأنت ربّ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فلان ،عبدي، ولو عدته لوجدتني عنده ،واستسقيتك فلم تسقني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كيف وأنت ربّ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استسقاك عبدي ،فلان ولو سقيته لوجدت ذلك عندي، واستطعمتك فلم تطعمني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وأنت ربّ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استطعمك ،عبدي، ولو أطعمته لوجدت ذلك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 ینظر بنور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أبو موسى عيسى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أبائه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 الباقر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طينة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منّي وأنا منك، روحك من روحي، وطينتك من طينتي، وشيعتك خُلِقوا من فَضل طينتنا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سيأتي تمامه مسنداً في باب فضائل الشيعة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أبي،عن سعد بن عبدالله، عن أحمد بن محمد عن فضالة،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محمّد بن علي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وشيعتنا خُلِقنا من طينة من عِليّين، وخُلِق عدوّنا من طينة خَبال من حَمَإٍ مسنون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علي بن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إسحاق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القطّان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يحيى العطّار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عبدالله بن الحسن، عن أبيه</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علیهما السلام ، عن أبيهما، عن جدّهما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الفردوس لَعَيناً أحلى من الشهد، وألين من الزبد، وأبرد من الثلج، وأطيب من المسك فيها طينة خلقنا الله عزّ وجلّ منها، وخلق منها شيعتنا ، فمن لم يكن من تلك الطينة فليس منّا، ولا من شيعتنا، وهي الميثاق الذي أخذ الله عزّ وجلّ عليه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لمحمّد بن الحسین بن علی </w:t>
      </w:r>
      <w:r>
        <w:rPr>
          <w:rStyle w:val="FootnoteAnchor"/>
          <w:rtl w:val="true"/>
        </w:rPr>
        <w:footnoteReference w:id="317"/>
      </w:r>
      <w:r>
        <w:rPr>
          <w:rFonts w:ascii="Amiri" w:hAnsi="Amiri" w:eastAsia="Amiri" w:cs="Amiri"/>
          <w:color w:val="111111"/>
          <w:sz w:val="28"/>
          <w:sz w:val="28"/>
          <w:szCs w:val="28"/>
          <w:rtl w:val="true"/>
          <w:lang w:bidi="ar-SA"/>
        </w:rPr>
        <w:t>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الحسين بن علي يحيى بن عبدالله ، هكذا أخبرني أبي، عن جدّي، عن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2821</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عبيد الله ، عن علي بن محمد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بن أسباط ، عن أحمد بن زياد العطّار، عن محمّد بن مروان الغزال، عن عبيد بن يحيى، عن بن محمد يحيى بن عبد الله بن الحسن، عن جده الحسن بن علي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الميثاق الذي أخذ الله عزّ وجلّ عليه ولاية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لمحمّد بن الحسين 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صدقك يحيى بن عبدالله ، هكذا أخبرني أبي، عن جدّي ، عن أبيه ، عن النبي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تفسّره لنا إن كان عندك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أبي، عن جدّي، عن رسول الله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ملكاً رأسه تحت العرش، وقدماه في تخوم الأرض السابعة السفلى، بين عينيه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راحة أحدكم ، فإذا أراد الله عزّ وجلّ أن يخلق خلقاً على ولاية عليّ بن أبي طالب علیه السلام أمر ذلك الملك فأخذ من تلك الطينة، فرمى بها في النطفة حتّى تصير إلى الرحم ، منها يخلق وهي الميثاق</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المظفّر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بن أبو بكر محمّد بن أحمد بن أبي الثلج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موسى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الزراري، عن أبيه، عن الحسن بن محبوب، عن أبي زكريا الموصلي، عن جابر، عن أبي جعفر ، عن أبيه، عن جده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رسول الله صلى الله عليه وسلم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احتجّ الله بك في ابتدائه الخلق، حيث أقامهم أشباحاً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رسولِي ؟</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وصيّي ؟فأبى الخلق جميعاً إلا استكباراً وعُتوّاً من ولايتك ، إلّا نفر قليل، وهم أقلّ القليل ، وهم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2823</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جزء منّا، خُلِقوا من فضل طينتنا ، يسوءهم ما يسوءنا، ويسرّهم ما يسرّنا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سيأتي تمامه مسنداً في باب فضائل الشيعة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2824</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نوف بن عبد الله البكالي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نوف، خُلقنا من طينة طيّبة، وخُلق شيعتنا من طينتنا ، فإذا كان يوم القيامة الحقوا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سيأتي تمامه مسنداً في باب صفات الشيعة وأصنافهم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جعفر بن محمّد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الفزاري، عن جعفر بن محمّد،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أبوبكر الجعّابي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جعفر بن محمّد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يزيد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جعفر محمّد بن علي علیهما السلام ، عن جابر بن عبدالله الأنصاري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وسلم لعلي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أبشّرك ؟ ألا أمنحك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فإنّني خلقت أنا وأنت من طينة واحدة، ففضلت منها فُضلة فخلق منها شيعتنا ، فإذا كان يوم القيامة دُعي النّاس بأمّهاتهم إلا شيعتك، فإنّهم يدعون بأسماء آبائهم لطيب مولدهم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خُلقت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بن جعفر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المنعم الصيداوي 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عمرو بن شمر عن جابر الجعفي، عن أبي جعفر محمّد بن علي علیهما السلام ، عن جابر بن عبدالله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أحمد بن 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عبيد الله </w:t>
      </w:r>
      <w:r>
        <w:rPr>
          <w:rStyle w:val="FootnoteAnchor"/>
          <w:rtl w:val="true"/>
        </w:rPr>
        <w:footnoteReference w:id="319"/>
      </w:r>
      <w:r>
        <w:rPr>
          <w:rFonts w:ascii="IRNazanin" w:hAnsi="IRNazanin" w:eastAsia="IRNazanin"/>
          <w:color w:val="111111"/>
          <w:sz w:val="28"/>
          <w:sz w:val="28"/>
          <w:szCs w:val="28"/>
          <w:rtl w:val="true"/>
          <w:lang w:bidi="fa-IR"/>
        </w:rPr>
        <w:t xml:space="preserve">بن محمد الفزاري، عن جعفر بن محمّد بن علىّ، علیه السلام عن أبيه، عن جابر بن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آله وسلم يقول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أسرك ؟ ألا أمنحك ؟ ألا أبشّرك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خُلقت أنا وأنت من طينة واحدة وفضلت فضلة فخلق الله منها شيعتنا ، فإذا كان يوم القيامة دُعي النّاس بأسماء أمّهاتهم سوى شيعتنا فإنّهم يُدعَون بأسماء آبائهم لطيب مولدهم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الله تعالى للمؤمن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علي بن الحسين بن بابويه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عمران النخعي، عن عمّه الحسين بن يزيد النوفلي ، عن محمّد بن سنان عن المفضّل بن عمر الجعفي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ضمن للمؤمن ضماناً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له إن أقرّ الله بالربوبية، ولمحمّدصلی الله علیه و آله وسلم بالنبوة، ولعلي علیه السلام بالإمامة ، وأدّى ما افترض عليه أن يسكنه في جواره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الكرامة الّتي لا يشبهها كرامة الأدمييّن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قليلاً تنعّموا كثيراً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عن أبيه ، عن سعد بن عبد الله ، عن أحمد بن محمّد بن عيسى، عن 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فقد أحياها ، و مَن أخرجها من هدى إلى ضلال فقد والله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ابتلاء المؤمن وعلته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3"/>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الحسين بن أبي الخطاب، عن علي بن أسباط ، عن مالك بن مسمع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سماعة بن مهران، عن أبي عبد الله الصادق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سماعة، لا ينفكّ المؤمن من خصال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 يؤذيه، وشيطان يغويه ، ومنافق يقفو أثره، ومؤمن يحسده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جُعلتُ فداك، مؤمن يحسده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 أما إنّه أشدّهم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يقول فيه القول فيُصدَّق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إبراهيم بن ناتانة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إبراهيم بن هاشم عن الحسن بن محبوب، عن هشام بن سالم، عن أبان بن تغلب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الصادق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ليهوّل عليه في منامه فتُغفَر له ذُنوبه ، وإنّه ليُمتَهن </w:t>
      </w:r>
      <w:r>
        <w:rPr>
          <w:rStyle w:val="FootnoteAnchor"/>
          <w:rtl w:val="true"/>
        </w:rPr>
        <w:footnoteReference w:id="324"/>
      </w:r>
      <w:r>
        <w:rPr>
          <w:rFonts w:ascii="Amiri" w:hAnsi="Amiri" w:eastAsia="Amiri" w:cs="Amiri"/>
          <w:color w:val="111111"/>
          <w:sz w:val="28"/>
          <w:sz w:val="28"/>
          <w:szCs w:val="28"/>
          <w:rtl w:val="true"/>
          <w:lang w:bidi="ar-SA"/>
        </w:rPr>
        <w:t>في بدنه فتُغفَر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الحسن بن محبوب، عن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المنكدر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عون بن عبد الله بن مسعود فأتيته أعوده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أحدّثك بحديث عن عبد الله بن مسعود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بينا نحن عند رسول الله صلی الله علیه و آله وسلم إذ تبسّم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رسول الله تبسّمت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المؤمن وجزعه من السقم، ولو يعلم ما له في السقم من الثواب لأحبّ أن لا يزال سقيماً حتّى يلقى ربَّهُ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 عن الحسن بن عليب بن فضّال، عن عليّ بن عقبة ، عن أبيه ، عن سليمان بن خالد</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الصادق جعفر بن محمّد، عن أبيه، عن جدّه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ضحك رسول الله صلی الله علیه و آله وسلم ذات يوم حتّى بدت نواجذه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ممّ ضحكت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 إنّه ليس من قضاء يقضيه الله عزّ وجلّ إلّا كان خيراً له في عاقبة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یحیی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عيسى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أبٍ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ولا يكون إلى يوم القيامة رجل مؤمن إلا وله جار يؤذيه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عبيد الله الغضائري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هارون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المالكي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أيوب يحيى بن زكريّا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بن كثير بن أبي خالد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أستحيي من عبدي المؤمن ، ماتركت عليه خرقة يتوارى بها ، وإذا أكملت له الإيمان ابتليته بضعف في قوته وقلة في رزقه ، فإن هو جزع أعدت عليه ، وإنّ صبر باهيت به ملائكتي ، ألّا وقد جعلت عليّاً عَلَماً للنّاس، فمن تبعه كان هادياً ، ومَن تركه كان ضالاً، لا يحبّه إلا مؤمن، ولا يبغضه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عليّ بن شبل بن أسد الوكيل ، وأنا أسمع ، حدّثنا ظفر بن حمدون بن أحمد بن شدّاد البادرائى أبو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الأحمري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الطالبي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خالد التميمي الخراساني، عن عليّ بن أبان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أمير المؤمنين علیه السلام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إنّي لأحبّك في السرّ كما أحبّك في 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أمير المؤمنين علیه السلام الأرض بعود كان في يده ساعة،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أعرف وجهك في الوجوه، ولا اسمك في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ذلك عجباً شديداً، فلم أبرح حتّى أتاه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إنّي لأحبّك في السرّ كما أحبّك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فنكت بعوده ذلك في الأرض طويلاً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إنّ طينتنا طينة مرحومة ، أخذ الله ميثاقها يوم أخذ الميثاق، فلايشذّ منها شاذّ، ولا يدخل فيها داخل إلى يوم القيامة، أما إنّه فاتّخذ للفاقة جلبابا </w:t>
      </w:r>
      <w:r>
        <w:rPr>
          <w:rStyle w:val="FootnoteAnchor"/>
          <w:rtl w:val="true"/>
        </w:rPr>
        <w:footnoteReference w:id="330"/>
      </w:r>
      <w:r>
        <w:rPr>
          <w:rFonts w:ascii="Amiri" w:hAnsi="Amiri" w:eastAsia="Amiri" w:cs="Amiri"/>
          <w:color w:val="111111"/>
          <w:sz w:val="28"/>
          <w:sz w:val="28"/>
          <w:szCs w:val="28"/>
          <w:rtl w:val="true"/>
          <w:lang w:bidi="ar-SA"/>
        </w:rPr>
        <w:t>، 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الفاقة إلى محبّك أسرع من السيل المنحدر من أعلى الوادي إلى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بن الحسين بن إسحاق بن جعفر بن محمّد العلوي العريضي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إبراهيم بن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عمّاي علي بن موسى والحسين بن موسى، عن أبيها موسى بن جعفر ، عن أبيه جعفر بن محمّد ، عن أبيه محمّد بن علي، عن أبيه عليّ بن الحسين، عن أبيه الحسين، عن علي علیه السلام </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يوحي الله عزّ وجلّ إلى الحفظة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تكتبوا على عبدي المؤمن عند ضجره شيئاً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أبو العباس القرشي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عمير، عن عليّ بن أبي حمزة ، عن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مثل كفّتي الميزان ، كلّما زيد في إيمانه زيد في بلائه، ليلق الله عزّ وجلّ ولا خطيئة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الأنبياء صلوات الله عليهم أجمعين ، ثمّ الّذين يلونهم ثمّ الأمثل فالأمثل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الهيثم بن أبي مسروق النهدي، عن الحسن بن محبوب، عن سماعة بن مهران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الصادق جعفر بن محمّدصلی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كثرت ذنوبه ولم يجد ما يكفّرها به ابتلاه الله عزّ وجلّ بالحزن في الدنيا ليكفّرها به ، فإن فعل ذلك به وإلا أسقم بدنه ليكفّرها به ، فإن فعل ذلك به وإلّا شدّد عليه عند موته ليكفّرها به فإن فعل ذلك به وإلّا عذبه في قبره ليلق الله عزّ وجلّ يوم يلقاه وليس شيء يشهد عليه بشيء من ذنوبه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عن أبيه ، عن محمّد بن الحسن الصفار، عن أحمد بن محمد بن عيسى، عن الحسين</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سعيد ، عن ابن أبي عمير، عن إسماعيل بن إبراهيم ، عن الحكم بن عتيبة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كثرت ذنوبه ولم يكن عنده ما يكفّرها ، ابتلاه الله تعالى بالحزن، فيكفّرها عنه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الشريف أبو عبد الله محمّد بن محمّد بن طاهر الموسوي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قال أخبرني أحمد بن سليمان القمّي الكوفي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أبا عبدالله جعفر بن محمّد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النبيّ من الأنبياء ليبتلى بالجوع حتّى يموت جوعاً، وإن كان النبيّ من الأنبياء ليبتلى بالعطش حتّى يموت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عطشاً، وإن كان النبيّ من الأنبياء ليبتلى بالعراء </w:t>
      </w:r>
      <w:r>
        <w:rPr>
          <w:rStyle w:val="FootnoteAnchor"/>
          <w:rtl w:val="true"/>
        </w:rPr>
        <w:footnoteReference w:id="336"/>
      </w:r>
      <w:r>
        <w:rPr>
          <w:rFonts w:ascii="Amiri" w:hAnsi="Amiri" w:eastAsia="Amiri" w:cs="Amiri"/>
          <w:color w:val="111111"/>
          <w:sz w:val="28"/>
          <w:sz w:val="28"/>
          <w:szCs w:val="28"/>
          <w:rtl w:val="true"/>
          <w:lang w:bidi="ar-SA"/>
        </w:rPr>
        <w:t>حتّى يموت عرياناً، وإن كان النبيّ من الأنبياء ليبتلى بالسقم والأمراض حتّى تتلفه، وإن كان النبيّ من الأنبياء ليأتي قومه فيقوم فيهم يأمرهم بطاعة اللّه ويدعوهم إلى توحيد اللّه،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مبيت ليلة ، فما يتركونه يفرغ من كلامه ولا يستمعون إليه حتّى يقتلوه، وإنّما يبتلي الله تبارك وتعالى عباده على قدر منازلهم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الحسن الصفّار، عن أحمد بن محمّد بن عيسى، عن الحسن بن محبوب، عن مالك بن عطيّة ، عن داوود بن فرقد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أبي عبدالله الصادق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فيما ناجي الله به موسى بن عمران علیه السلام أن ياموسى، ما خلقت خلقاً هو أحبّ إليَّ من عبدي المؤمن، وإنّي إنما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أبتليه لما هو خير له وأزوي عنه ما يشتهي عنه ما يشتهيه لما هو خير له، وأعطيه لما هو خير له </w:t>
      </w:r>
      <w:r>
        <w:rPr>
          <w:rStyle w:val="FootnoteAnchor"/>
          <w:rtl w:val="true"/>
        </w:rPr>
        <w:footnoteReference w:id="338"/>
      </w:r>
      <w:r>
        <w:rPr>
          <w:rFonts w:ascii="Amiri" w:hAnsi="Amiri" w:eastAsia="Amiri" w:cs="Amiri"/>
          <w:color w:val="111111"/>
          <w:sz w:val="28"/>
          <w:sz w:val="28"/>
          <w:szCs w:val="28"/>
          <w:rtl w:val="true"/>
          <w:lang w:bidi="ar-SA"/>
        </w:rPr>
        <w:t>، وأنا أعلم بما يصلح ،عبدي، فليصبر على بلائي، وليشكر نعمائي، وليرض بقضائي ، أكتبه في الصدّيقين عندي إذا عمل بما يرضيني وأطاع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 عن أبيه ، عن سعد بن عبد الله ، عن أحمد بن محمّد بن عيسى، عن الحسين بن سعيد ، عن الحسن بن محبوب، عن مالك عطيّة ، بن ، عن داوود بن فرقد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أوحى الله عزّ وجلّ إلى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ما خلقت خلقاً أحبّ إليَّ من عبدي المؤمن، وإنّي إنما ابتليته لما هو خير له، و أعافيه لما هو خير له، وأنا أعلم بما يصلح عبدي عليه، فليصبر على بلائي، وليشكر نعمائي، وليرض بقضائي ، أكتبه في الصدّيقين عندي إذا عمل برضائي وأطاع أمري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المؤمن وصفاتهأقول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في ترجمة أمير المؤمنين علیه السلام الروايات عديدة ورد فيها أنّ حبّ عليّ علیه السلام علامة الإيمان، وبغضه علامة النفاق ، أذكر هنا من تلك الروايات رواية واحدة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بشر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 عن إبراهيم بن عبد الأعلى، ، عن سويد بن غفلة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صببتُ الدنيا على المنافق صبّاً ما أحبني، ولو ضربت بسيفي هذا خيشوم </w:t>
      </w:r>
      <w:r>
        <w:rPr>
          <w:rStyle w:val="FootnoteAnchor"/>
          <w:rtl w:val="true"/>
        </w:rPr>
        <w:footnoteReference w:id="341"/>
      </w:r>
      <w:r>
        <w:rPr>
          <w:rFonts w:ascii="Amiri" w:hAnsi="Amiri" w:eastAsia="Amiri" w:cs="Amiri"/>
          <w:color w:val="111111"/>
          <w:sz w:val="28"/>
          <w:sz w:val="28"/>
          <w:szCs w:val="28"/>
          <w:rtl w:val="true"/>
          <w:lang w:bidi="ar-SA"/>
        </w:rPr>
        <w:t>المؤمن لأحبّني، وذلك أنّي سمعت رسول الله يقول يا عليّ 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الفامي رضی الله عنه قال </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عبد الله بن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هارون بن ،مسلم عن مسعدة بن صدقة، عن الصادق جعفر بن محمّد آبائه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ساءَته سيّئته وسرّته حسنته فهو مؤمن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أحمد بن محمّد بن عيسى، عن أبيه، عن عبدالله بن القاسم ، عن أبيه، عن أبي بصير، عن أبي عبد الله ، عن آبائه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لأهل الدين علامات يُعرَفون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الحديث ، وأداء الأمانة والوفاء بالعهد، وصِلة الرحم ورحمة الضعفاء، وقلّة المؤاتاة للنساء، وبذل المعروف، وحُسن الخلق ، وسعة الخلق ، واتّباع العلم وما يُقرّب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وطوبى شجرة في الجنّة أصلها في دار النبي صلی الله علیه و آله وسلم، وليس من مؤمن إلّا وفي داره غصن منها ، لا تخطر على قلبه شهوة شيء إلّا أتاه به ذلك الغصن، ولو أنّ راكباً مجداً سار في ظلّها مئة عام ما خرج منها ،</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طار من أسفلها غراب ما بلغ أعلاها حتّى تسقط هرماً، ألا ففي هذا فارغبوا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نفسه منه في شغل، والنّاس منه في راحة ، وإذا جنّ عليه الليل افترش وجهه وسجد لله عزّوجلّ بمكارم ،بدنه، يناجي الّذي خَلَقه في فكاك رقبته، ألا هكذا فكونوا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يحيى بن عمران الأشعري، عن إبراهيم بن إسحاق النهاوندي، عن محمّد بن سليمان الديلمي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الشّتاء ربيع المؤمن يطول فيه ليلُه فيستعين به علی قیامه، ويقصر فيها نهاره فيستعين به على صيامه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أبوبكر أحمد بن دبيس بن عبدالله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محمّد بن أبي البهلول المروزي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هرمز ديار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كادح بن أحمد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مقاتل بن سليمان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الضحّاك ،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من كان فيه ستّ خصال فإنّه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حديثه، وأنجز وعده، وأدّى أمانته، وبرّ والديه ووصل رحمه ، واستغفر من ذنبه فهو مؤمن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ونعيمها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المعاد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سهل بن زياد الأدمي، عن مبارك مولى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عليّ بن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المؤمن مؤمناً حتّى يكون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ربّه ، وسنّة من نبيّه ، وسنّة من وليه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فأما السنّة من ربِّه فكتمان ،سرّه، قال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السنّة من نبيّه فمداراة النّاس، فإنّ الله عزّ وجل أمر نبيّه بمداراةالنّاس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السنّة من وليّه فالصبر في البأساء والضرّاء،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وَحِينَ الْبَأْسِ أُولئِكَ الَّذِينَ صَدَقُوا وَأُولئِكَ هُمُالمَتَّقُونَ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عن نصر بن عليّ الجهضمي، عن عليّ بن جعفر ، عن أخيه موسى بن جعفر عن أبيه جعفر بن محمّد، عن آبائه علیه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أسبغ وضوءه ، وأحسن صلاته، وأدّى زكاة ماله، وخَزَن لسانه، وكفٌ غضبه، واستغفر لذنبه ، وأدّى النصيحة لأهل بيت رسوله، فقد استكمل حقائق الإيمان، وأبواب الجنان مُفتَّحة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352"/>
      </w:r>
      <w:r>
        <w:rPr>
          <w:rFonts w:ascii="IRNazanin" w:hAnsi="IRNazanin" w:eastAsia="IRNazanin"/>
          <w:color w:val="111111"/>
          <w:sz w:val="28"/>
          <w:sz w:val="28"/>
          <w:szCs w:val="28"/>
          <w:rtl w:val="true"/>
          <w:lang w:bidi="fa-IR"/>
        </w:rPr>
        <w:t xml:space="preserve">حدّثنا محمّد بن إبراهيم بن إسحاق الطالقاني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الحسن بن عليّ العدوي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تميم عن الحسن بن عبدالرحمان، عن محمّد بن عبدالرحمان، عن الحكم بن عُتَيبة، عن عبدالرحمان بن أبي ليلى، عن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عبد حتّى أكون أحبّ إليه من نفسه، وأهلي أحبّ إليه من أهله وعترتي أحبّ إليه من عترته، وذاتي أحبّ إليه من ذاته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عبدالرحمان، ما تزال تجيء بالحديث يُحيي الله به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سليمان أبو محمّد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عبدالله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أبي مريم، عن إبراهيم الصائغ، عن سلمة بن كهيل عن عيسى، عن عاصم، عن زرّ بن حبيش، عن عبدالله بن مسعود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يكون العبد مؤمناً حتّى أكون أحبّ إليه من نفسه ومن ولده وماله وأهله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لنجد ذلك بأنفسنا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أحبّ إلى المؤمنين من أنفسهم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لو أنّ رجلاً سطا على واحد منكم فنال منه باللسان 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د،كان العفو منه أفضل أم السطوة عليه والانتقام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العفو،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لو أنّ رجلاً ذكرني عند أحد منكم بسوء وتناولني بيده كان الانتقام منه والسطوة عليه أفضل أم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الانتقام منه أفضل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إذن أحبّ إليكم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عمّه عبد الله بن عامر، عن الحسن بن محبوب، عن مالك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 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سيّد العابدين عليّ بن الحسين بن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خُلِط علمه بالحلم، يجلس ليعلم ، وينصِت ليَسلَم، وينطق ليَفهَم ، لا يحدّث أمانته الأصدقاء، ولا يكتم شهادته الأعداء ، ولا يفعل شيئاً من الحقِّ رياءً، ولا يتركه حياءٌ، إن زُكِّي خاف ما يقولون، ويستغفر الله ممّا لا يعلمون، لا يَغُرُّه قول من جهله، ويخشى إحصاء من قد علمه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والمنافق ينهى ولا ينتهي، ويأمر بما لا يأتي، إذا قام في الصلاة ،اعترض، وإذا ركع ربض ، وإذا سجد نقر، وإذا جلس شغر ، يُمسي وهمّه الطعام وهو مفطر، ويُصبح وهمّه النوم وإن لم يسهر، إن حدّثك كذبك ، وإن وَعَدك أخلفك ، وإن ائتمنته خانك ، وإن خالفته اغتابك</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حدّثنا عليّ بن عيسى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ما 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أحمد بن محمّد خالد عن أبيه ، عن محمّد بن سنان عن زياد بن المنذر، عن سعد بن طريف ، عن الأصبغ بن نباتة قال </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أمير المؤمنين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صلى الله عليه وسلم عن صفة المؤمن، فنكس صلى الله عليه وسلم رأسه ثمّ رفعه ، فقال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المؤمنين عشرون خصلة ، فمن لم تكن فيه لم يَكمل إيمانه ، يا علي، إنّ المؤمنين هم الحاضرون للصلاة، والمسارعون إلى الزكاة، والحاجّون لبيت الله الحرام والصائمون في شهر رمضان، والمُطعمون المسكين، والماسحون رأس اليتيم المطهّرون أظفارهم </w:t>
      </w:r>
      <w:r>
        <w:rPr>
          <w:rStyle w:val="FootnoteAnchor"/>
          <w:rtl w:val="true"/>
        </w:rPr>
        <w:footnoteReference w:id="357"/>
      </w:r>
      <w:r>
        <w:rPr>
          <w:rFonts w:ascii="Amiri" w:hAnsi="Amiri" w:eastAsia="Amiri" w:cs="Amiri"/>
          <w:color w:val="111111"/>
          <w:sz w:val="28"/>
          <w:sz w:val="28"/>
          <w:szCs w:val="28"/>
          <w:rtl w:val="true"/>
          <w:lang w:bidi="ar-SA"/>
        </w:rPr>
        <w:t>، المُتّزِرون على أوساطهم، الّذين إن حدّثوا لم يكذبوا، وإذا</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وعدوا لم يُخلِفوا، وإذا ائتُمِنوا لم يخونوا، وإن تكلّموا صدقوا ، رُهبان بالليل، أُسُد بالنّهار، صائمون بالنهار، قائمون بالليل، لايؤذون جاراً، ولا يتأذّى بهم جار الّذين مشيهم على الأرض هوناً، وخُطاهم إلى بيوت الأرامل، وعلى أثر الجنائز، جعلنا اللّه وإيّاكم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الواسطي، عن عمّه عبد الرحمان بن كثير الهاشمي </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من أصحاب أمير المؤمنين علیه السلام يقال له همّام </w:t>
      </w:r>
      <w:r>
        <w:rPr>
          <w:rStyle w:val="FootnoteAnchor"/>
          <w:rtl w:val="true"/>
        </w:rPr>
        <w:footnoteReference w:id="359"/>
      </w:r>
      <w:r>
        <w:rPr>
          <w:rFonts w:ascii="Amiri" w:hAnsi="Amiri" w:eastAsia="Amiri" w:cs="Amiri"/>
          <w:color w:val="111111"/>
          <w:sz w:val="28"/>
          <w:sz w:val="28"/>
          <w:szCs w:val="28"/>
          <w:rtl w:val="true"/>
          <w:lang w:bidi="ar-SA"/>
        </w:rPr>
        <w:t xml:space="preserve">وكان عابداً،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لي المتّقين حتّى كأنّي أنظر إليهم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فتثاقل أمير المؤمنين علیه السلام عن جوابه </w:t>
      </w:r>
      <w:r>
        <w:rPr>
          <w:rStyle w:val="FootnoteAnchor"/>
          <w:rtl w:val="true"/>
        </w:rPr>
        <w:footnoteReference w:id="360"/>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همّام، اتّق الله وأحسِن ، فإنّ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همّام يا أمير المؤمنين، أسألك بالّذي أكرمك بما خصّك به وحَباك وفضّلك بما آتاك وأعطاك لما وصفتهم 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فقام أمير المؤمنين علیه السلام قائماً على قدميه </w:t>
      </w:r>
      <w:r>
        <w:rPr>
          <w:rStyle w:val="FootnoteAnchor"/>
          <w:rtl w:val="true"/>
        </w:rPr>
        <w:footnoteReference w:id="361"/>
      </w:r>
      <w:r>
        <w:rPr>
          <w:rFonts w:ascii="Amiri" w:hAnsi="Amiri" w:eastAsia="Amiri" w:cs="Amiri"/>
          <w:color w:val="111111"/>
          <w:sz w:val="28"/>
          <w:sz w:val="28"/>
          <w:szCs w:val="28"/>
          <w:rtl w:val="true"/>
          <w:lang w:bidi="ar-SA"/>
        </w:rPr>
        <w:t>، فحمد الله وأثنى عليه، وصلّى على النبيّ وآله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 الله عزّ وجلّ خَلَق الخلق حيث خَلَقَهم غنيّاً عن</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طاعتهم ، آمِناً ،لمعصيتهم، لأنّه لاتَضُرّه معصية مَن عصاه منهم، ولا تنفعه طاعة مَن أطاعه منهم ، وقسّم بينهم معائشهم ، ووضعهم من </w:t>
      </w:r>
      <w:r>
        <w:rPr>
          <w:rStyle w:val="FootnoteAnchor"/>
          <w:rtl w:val="true"/>
        </w:rPr>
        <w:footnoteReference w:id="362"/>
      </w:r>
      <w:r>
        <w:rPr>
          <w:rFonts w:ascii="Amiri" w:hAnsi="Amiri" w:eastAsia="Amiri" w:cs="Amiri"/>
          <w:color w:val="111111"/>
          <w:sz w:val="28"/>
          <w:sz w:val="28"/>
          <w:szCs w:val="28"/>
          <w:rtl w:val="true"/>
          <w:lang w:bidi="ar-SA"/>
        </w:rPr>
        <w:t>الدنيا مواضعهم، وإنّما أهبط الله آدم وحوّاء من الجنّة عُقوبة لما صنعا، حيث نهاهما فخالفاه ، وأمرهما فعصياه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فالمتّقون فيها هم أهل الفضائل ، منطقهم الصواب </w:t>
      </w:r>
      <w:r>
        <w:rPr>
          <w:rStyle w:val="FootnoteAnchor"/>
          <w:rtl w:val="true"/>
        </w:rPr>
        <w:footnoteReference w:id="363"/>
      </w:r>
      <w:r>
        <w:rPr>
          <w:rFonts w:ascii="IRNazanin" w:hAnsi="IRNazanin" w:eastAsia="IRNazanin"/>
          <w:color w:val="111111"/>
          <w:sz w:val="28"/>
          <w:sz w:val="28"/>
          <w:szCs w:val="28"/>
          <w:rtl w:val="true"/>
          <w:lang w:bidi="fa-IR"/>
        </w:rPr>
        <w:t xml:space="preserve">، وملبسهم الاقتصاد </w:t>
      </w:r>
      <w:r>
        <w:rPr>
          <w:rStyle w:val="FootnoteAnchor"/>
          <w:rtl w:val="true"/>
        </w:rPr>
        <w:footnoteReference w:id="364"/>
      </w:r>
      <w:r>
        <w:rPr>
          <w:rFonts w:ascii="Amiri" w:hAnsi="Amiri" w:eastAsia="Amiri" w:cs="Amiri"/>
          <w:color w:val="111111"/>
          <w:sz w:val="28"/>
          <w:sz w:val="28"/>
          <w:szCs w:val="28"/>
          <w:rtl w:val="true"/>
          <w:lang w:bidi="ar-SA"/>
        </w:rPr>
        <w:t xml:space="preserve">ومشيهم التواضع ، خَشَعوا </w:t>
      </w:r>
      <w:r>
        <w:rPr>
          <w:rStyle w:val="FootnoteAnchor"/>
          <w:rtl w:val="true"/>
        </w:rPr>
        <w:footnoteReference w:id="365"/>
      </w:r>
      <w:r>
        <w:rPr>
          <w:rFonts w:ascii="Amiri" w:hAnsi="Amiri" w:eastAsia="Amiri" w:cs="Amiri"/>
          <w:color w:val="111111"/>
          <w:sz w:val="28"/>
          <w:sz w:val="28"/>
          <w:szCs w:val="28"/>
          <w:rtl w:val="true"/>
          <w:lang w:bidi="ar-SA"/>
        </w:rPr>
        <w:t xml:space="preserve">الله عزّ وجلّ بالطاعة فَتَهَبُوا </w:t>
      </w:r>
      <w:r>
        <w:rPr>
          <w:rStyle w:val="FootnoteAnchor"/>
          <w:rtl w:val="true"/>
        </w:rPr>
        <w:footnoteReference w:id="366"/>
      </w:r>
      <w:r>
        <w:rPr>
          <w:rFonts w:ascii="Amiri" w:hAnsi="Amiri" w:eastAsia="Amiri" w:cs="Amiri"/>
          <w:color w:val="111111"/>
          <w:sz w:val="28"/>
          <w:sz w:val="28"/>
          <w:szCs w:val="28"/>
          <w:rtl w:val="true"/>
          <w:lang w:bidi="ar-SA"/>
        </w:rPr>
        <w:t xml:space="preserve">، فهم غاضّون أبصارهم عمّا حرم الله عليهم واقفين أسماعهم على العلم ، نزّلت أنفسهم منهم في البلاء كالّتي </w:t>
      </w:r>
      <w:r>
        <w:rPr>
          <w:rStyle w:val="FootnoteAnchor"/>
          <w:rtl w:val="true"/>
        </w:rPr>
        <w:footnoteReference w:id="367"/>
      </w:r>
      <w:r>
        <w:rPr>
          <w:rFonts w:ascii="Amiri" w:hAnsi="Amiri" w:eastAsia="Amiri" w:cs="Amiri"/>
          <w:color w:val="111111"/>
          <w:sz w:val="28"/>
          <w:sz w:val="28"/>
          <w:szCs w:val="28"/>
          <w:rtl w:val="true"/>
          <w:lang w:bidi="ar-SA"/>
        </w:rPr>
        <w:t>نزلت منهم في الرخاء</w:t>
      </w:r>
      <w:r>
        <w:rPr>
          <w:rStyle w:val="FootnoteAnchor"/>
          <w:rtl w:val="true"/>
        </w:rPr>
        <w:footnoteReference w:id="368"/>
      </w:r>
      <w:r>
        <w:rPr>
          <w:rFonts w:ascii="IRNazanin" w:hAnsi="IRNazanin" w:eastAsia="IRNazanin"/>
          <w:color w:val="111111"/>
          <w:sz w:val="28"/>
          <w:sz w:val="28"/>
          <w:szCs w:val="28"/>
          <w:rtl w:val="true"/>
          <w:lang w:bidi="fa-IR"/>
        </w:rPr>
        <w:t xml:space="preserve">رضاً منهم عن الله بالقضاء، ولولا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الأجال الّتي كتب الله عليهم </w:t>
      </w:r>
      <w:r>
        <w:rPr>
          <w:rStyle w:val="FootnoteAnchor"/>
          <w:rtl w:val="true"/>
        </w:rPr>
        <w:footnoteReference w:id="369"/>
      </w:r>
      <w:r>
        <w:rPr>
          <w:rFonts w:ascii="Amiri" w:hAnsi="Amiri" w:eastAsia="Amiri" w:cs="Amiri"/>
          <w:color w:val="111111"/>
          <w:sz w:val="28"/>
          <w:sz w:val="28"/>
          <w:szCs w:val="28"/>
          <w:rtl w:val="true"/>
          <w:lang w:bidi="ar-SA"/>
        </w:rPr>
        <w:t>لم تستقرّ أرواحهم في أجسادهم طرفة عين، شوقاً إلى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في أنفسهم وصغر </w:t>
      </w:r>
      <w:r>
        <w:rPr>
          <w:rStyle w:val="FootnoteAnchor"/>
          <w:rtl w:val="true"/>
        </w:rPr>
        <w:footnoteReference w:id="370"/>
      </w:r>
      <w:r>
        <w:rPr>
          <w:rFonts w:ascii="Amiri" w:hAnsi="Amiri" w:eastAsia="Amiri" w:cs="Amiri"/>
          <w:color w:val="111111"/>
          <w:sz w:val="28"/>
          <w:sz w:val="28"/>
          <w:szCs w:val="28"/>
          <w:rtl w:val="true"/>
          <w:lang w:bidi="ar-SA"/>
        </w:rPr>
        <w:t xml:space="preserve">ما دونه في أعينهم، فهم والجنّة كمن رآها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فيها متّكئون، وهم والنّار كمن رآها فهم فيها معذَّبون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قلوبهم محزونة، وشرورهم مأمونة </w:t>
      </w:r>
      <w:r>
        <w:rPr>
          <w:rStyle w:val="FootnoteAnchor"/>
          <w:rtl w:val="true"/>
        </w:rPr>
        <w:footnoteReference w:id="372"/>
      </w:r>
      <w:r>
        <w:rPr>
          <w:rFonts w:ascii="Amiri" w:hAnsi="Amiri" w:eastAsia="Amiri" w:cs="Amiri"/>
          <w:color w:val="111111"/>
          <w:sz w:val="28"/>
          <w:sz w:val="28"/>
          <w:szCs w:val="28"/>
          <w:rtl w:val="true"/>
          <w:lang w:bidi="ar-SA"/>
        </w:rPr>
        <w:t xml:space="preserve">، وأجسادهم نحيفة، وحوائجهم خفيفة </w:t>
      </w:r>
      <w:r>
        <w:rPr>
          <w:rStyle w:val="FootnoteAnchor"/>
          <w:rtl w:val="true"/>
        </w:rPr>
        <w:footnoteReference w:id="373"/>
      </w:r>
      <w:r>
        <w:rPr>
          <w:rFonts w:ascii="Amiri" w:hAnsi="Amiri" w:eastAsia="Amiri" w:cs="Amiri"/>
          <w:color w:val="111111"/>
          <w:sz w:val="28"/>
          <w:sz w:val="28"/>
          <w:szCs w:val="28"/>
          <w:rtl w:val="true"/>
          <w:lang w:bidi="ar-SA"/>
        </w:rPr>
        <w:t xml:space="preserve">، و أنفسهم عفيفة </w:t>
      </w:r>
      <w:r>
        <w:rPr>
          <w:rStyle w:val="FootnoteAnchor"/>
          <w:rtl w:val="true"/>
        </w:rPr>
        <w:footnoteReference w:id="374"/>
      </w:r>
      <w:r>
        <w:rPr>
          <w:rFonts w:ascii="Amiri" w:hAnsi="Amiri" w:eastAsia="Amiri" w:cs="Amiri"/>
          <w:color w:val="111111"/>
          <w:sz w:val="28"/>
          <w:sz w:val="28"/>
          <w:szCs w:val="28"/>
          <w:rtl w:val="true"/>
          <w:lang w:bidi="ar-SA"/>
        </w:rPr>
        <w:t xml:space="preserve">، ومؤونتهم من الدنيا عظيمة، صبروا أياماً قصاراً أعقبتهم راحة طويلة، تجارة </w:t>
      </w:r>
      <w:r>
        <w:rPr>
          <w:rStyle w:val="FootnoteAnchor"/>
          <w:rtl w:val="true"/>
        </w:rPr>
        <w:footnoteReference w:id="375"/>
      </w:r>
      <w:r>
        <w:rPr>
          <w:rFonts w:ascii="Amiri" w:hAnsi="Amiri" w:eastAsia="Amiri" w:cs="Amiri"/>
          <w:color w:val="111111"/>
          <w:sz w:val="28"/>
          <w:sz w:val="28"/>
          <w:szCs w:val="28"/>
          <w:rtl w:val="true"/>
          <w:lang w:bidi="ar-SA"/>
        </w:rPr>
        <w:t>مربحة يسّرها لهم ربّ كريم أرادتهم الدنيا فلم يريدوها ، وطلبتهم فأعجزوها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الليل فصافّون ،أقدامهم تالين لأجزاء القرآن يرتّلونه ترتيلا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يُحزِنون به أنفسهم، ويستثيرون به دواء دائهم </w:t>
      </w:r>
      <w:r>
        <w:rPr>
          <w:rStyle w:val="FootnoteAnchor"/>
          <w:rtl w:val="true"/>
        </w:rPr>
        <w:footnoteReference w:id="377"/>
      </w:r>
      <w:r>
        <w:rPr>
          <w:rFonts w:ascii="Amiri" w:hAnsi="Amiri" w:eastAsia="Amiri" w:cs="Amiri"/>
          <w:color w:val="111111"/>
          <w:sz w:val="28"/>
          <w:sz w:val="28"/>
          <w:szCs w:val="28"/>
          <w:rtl w:val="true"/>
          <w:lang w:bidi="ar-SA"/>
        </w:rPr>
        <w:t>، ويهيج أحزانهم بكاءً على ذنوبهم</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ووَجَع كُلُوم ،جراحهم، وإذا مرّوا بأية فيها تخويف أصغوا إليها مسامع قُلوبهم و أبصارهم ، فاقشعرّت منها جلودهم ووجلت منها قلوبهم، فظنّوا أنّ صهيل جهنّم وزفيرها وشهيقها في أصول آذانهم ، وإذا مرّوا بأية فيها تشويق ركنوا إليها </w:t>
      </w:r>
      <w:r>
        <w:rPr>
          <w:rStyle w:val="FootnoteAnchor"/>
          <w:rtl w:val="true"/>
        </w:rPr>
        <w:footnoteReference w:id="378"/>
      </w:r>
      <w:r>
        <w:rPr>
          <w:rFonts w:ascii="Amiri" w:hAnsi="Amiri" w:eastAsia="Amiri" w:cs="Amiri"/>
          <w:color w:val="111111"/>
          <w:sz w:val="28"/>
          <w:sz w:val="28"/>
          <w:szCs w:val="28"/>
          <w:rtl w:val="true"/>
          <w:lang w:bidi="ar-SA"/>
        </w:rPr>
        <w:t xml:space="preserve">طمعاً، و تطلّعت أنفسهم إليها شوقاً، وظنّوا </w:t>
      </w:r>
      <w:r>
        <w:rPr>
          <w:rStyle w:val="FootnoteAnchor"/>
          <w:rtl w:val="true"/>
        </w:rPr>
        <w:footnoteReference w:id="379"/>
      </w:r>
      <w:r>
        <w:rPr>
          <w:rFonts w:ascii="Amiri" w:hAnsi="Amiri" w:eastAsia="Amiri" w:cs="Amiri"/>
          <w:color w:val="111111"/>
          <w:sz w:val="28"/>
          <w:sz w:val="28"/>
          <w:szCs w:val="28"/>
          <w:rtl w:val="true"/>
          <w:lang w:bidi="ar-SA"/>
        </w:rPr>
        <w:t xml:space="preserve">أنّها نصب أعينهم، جاثين على أوساطهم </w:t>
      </w:r>
      <w:r>
        <w:rPr>
          <w:rStyle w:val="FootnoteAnchor"/>
          <w:rtl w:val="true"/>
        </w:rPr>
        <w:footnoteReference w:id="380"/>
      </w:r>
      <w:r>
        <w:rPr>
          <w:rFonts w:ascii="Amiri" w:hAnsi="Amiri" w:eastAsia="Amiri" w:cs="Amiri"/>
          <w:color w:val="111111"/>
          <w:sz w:val="28"/>
          <w:sz w:val="28"/>
          <w:szCs w:val="28"/>
          <w:rtl w:val="true"/>
          <w:lang w:bidi="ar-SA"/>
        </w:rPr>
        <w:t xml:space="preserve">، يمجّدون جباراً عظيماً ، مفترشين جباههم وأكفّهم ورُكَبهم وأطراف أقدامهم، تجري دموعهم على خُدودهم، يجأرون </w:t>
      </w:r>
      <w:r>
        <w:rPr>
          <w:rStyle w:val="FootnoteAnchor"/>
          <w:rtl w:val="true"/>
        </w:rPr>
        <w:footnoteReference w:id="381"/>
      </w:r>
      <w:r>
        <w:rPr>
          <w:rFonts w:ascii="Amiri" w:hAnsi="Amiri" w:eastAsia="Amiri" w:cs="Amiri"/>
          <w:color w:val="111111"/>
          <w:sz w:val="28"/>
          <w:sz w:val="28"/>
          <w:szCs w:val="28"/>
          <w:rtl w:val="true"/>
          <w:lang w:bidi="ar-SA"/>
        </w:rPr>
        <w:t xml:space="preserve">إلى الله في فكاك رقابهم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النهار فحلماء علماء ، بررة أتقياء، قد براهم الخوف </w:t>
      </w:r>
      <w:r>
        <w:rPr>
          <w:rStyle w:val="FootnoteAnchor"/>
          <w:rtl w:val="true"/>
        </w:rPr>
        <w:footnoteReference w:id="382"/>
      </w:r>
      <w:r>
        <w:rPr>
          <w:rFonts w:ascii="Amiri" w:hAnsi="Amiri" w:eastAsia="Amiri" w:cs="Amiri"/>
          <w:color w:val="111111"/>
          <w:sz w:val="28"/>
          <w:sz w:val="28"/>
          <w:szCs w:val="28"/>
          <w:rtl w:val="true"/>
          <w:lang w:bidi="ar-SA"/>
        </w:rPr>
        <w:t xml:space="preserve">فهم أمثال القداح ، ينظر إليهم الناظر فيحسبهم مرضى وما بالقوم من مرض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خالط القوم أمر عظيم </w:t>
      </w:r>
      <w:r>
        <w:rPr>
          <w:rStyle w:val="FootnoteAnchor"/>
          <w:rtl w:val="true"/>
        </w:rPr>
        <w:footnoteReference w:id="383"/>
      </w:r>
      <w:r>
        <w:rPr>
          <w:rFonts w:ascii="Amiri" w:hAnsi="Amiri" w:eastAsia="Amiri" w:cs="Amiri"/>
          <w:color w:val="111111"/>
          <w:sz w:val="28"/>
          <w:sz w:val="28"/>
          <w:szCs w:val="28"/>
          <w:rtl w:val="true"/>
          <w:lang w:bidi="ar-SA"/>
        </w:rPr>
        <w:t xml:space="preserve">، إذا فكّروا في عظمة الله وشدّة سلطانه مع ما يُخالطهم من ذِكر الموت وأهوال القيامة ، فَزَّعَ ذلك قلوبهم، فطاشت حُلومهم، وذَهِلت عُقولهم ، فإذا استَفاقوا بادروا إلى الله عزّ وجلّ بالأعمال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يرضون الله بالقليل، ولا يستكثرون له الجزيل ، فهم لأنفسهم مُتَهِمون ، ومن أعمالهم مشفقون ، إن زُكّي أحدهم خاف ممّا يقولون، ويستغفر الله ممّا لا يعلمون،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وربّي أعلم منّي بنفسي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لا تؤاخذني بما يقولون، واجعلني خيراً مما يظنون، واغفر لي ما لا يعلمون، فإنّك علام الغيوب وساتر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علامة أحدهم أنك ترى له قوّة في دين، وحزماً في لين، وإيماناً في يقين، وحرصاً على العلم وفهماً في فقه، وعلماً في حلم، وكسباً في رفق، وشفقة في نفقة وقصداً في غنى، وخشوعاً في عبادة، وتجمّلاً في فاقة، وصبراً في شدة، ورحمة للمجهود، وإعطاءً في حق، ورفقاً في كسب، وطلباً للحلال ونشاطاً فى الهدى، و تَحَرُّجاً عن الطمع ، وبرّاً في استقامة، وإغماضاً عند شهوة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يَغُرّه ثناء من جهله ، ولا يدع إحصاء عمله </w:t>
      </w:r>
      <w:r>
        <w:rPr>
          <w:rStyle w:val="FootnoteAnchor"/>
          <w:rtl w:val="true"/>
        </w:rPr>
        <w:footnoteReference w:id="385"/>
      </w:r>
      <w:r>
        <w:rPr>
          <w:rFonts w:ascii="Amiri" w:hAnsi="Amiri" w:eastAsia="Amiri" w:cs="Amiri"/>
          <w:color w:val="111111"/>
          <w:sz w:val="28"/>
          <w:sz w:val="28"/>
          <w:szCs w:val="28"/>
          <w:rtl w:val="true"/>
          <w:lang w:bidi="ar-SA"/>
        </w:rPr>
        <w:t xml:space="preserve">، مستبطئاً لنفسه في العمل، ويعمل الأعمال الصالحة وهو على وجل، يُمسي وهمّه الشكر، ويُصبح وشغله الذِّكر، ، يبيت حَذِراً ، ويُصبح ،فَرِحاً، حذراً لما حُذِّر من الغفلة فرحاً لما أصاب من الفضل والرحمة إن استصعبت عليه نفسه لم يعطها سؤلها فيما فيه مضرّته ، ففرحه فيما يخلد ويدوم، وقرّة عينه فيما لا يزول، ورغبته فيما يبق وزهادته فيما يفنى، يمزج العلم بالحلم، ويمزج الحلم 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بعيداً كَسَله، دائماً ،نشاطه، قريباً عمله، قليلاً زلله، متوقّعاً أجله، خاشعاً قلبه، ذاكراً ربّه، خائفاً ذنبه، قانعةً نفسه، متغيّباً جهله، سهلاً أمره ،حريزاً لدينه، ميّنة شهوته، كاظماً غيظه، صافياً خُلقه، آمناً منه جاره، ضعيفاً كبره، متيناً صبره،كثيراً ذكره، محكماً أمره، لا يحدّث بما يؤتمن عليه الأصدقاء، ولا يكتم شهادته الأعداء ، ولا يعمل شيئاً من الحق ،رياءً، ولا يتركه حياءً، والخ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مأمول، والشرّ منه مأمول ، إن كان من الغافلين كُتِب من الذاكرين ، وإن كان من الذاكرين لم يُكتب 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يعفو عمّن ظلمه، ويعطي مَن حرمه، ويصل من قَطَعه، ولا يعزُب حِلمه، ولا يعجل فيما يريبه، ويصفح عمّا قد تبيّن له ، بعيداً جَهله ، ليّناً قوله، غائباً مَكرُه قريباً معروفه، صادقاً قوله ، حسناً فِعله، مقبلاً خيره ، مُدبراً شَره، فهو في الزلازل وَقور ، وفي المكاره صَبور، وفي الرخاء شَكور ، لأیَحيف على مَن يُبغِض، ولا يأثم فيمَن يُحبّ ، ولا يدّعي ما ليس له، ولا يجهد حقاً هو عليه، يعترف بالحقّ قبل أن يُشهد عليه، لا يُضيع ما استُحفِظ </w:t>
      </w:r>
      <w:r>
        <w:rPr>
          <w:rStyle w:val="FootnoteAnchor"/>
          <w:rtl w:val="true"/>
        </w:rPr>
        <w:footnoteReference w:id="386"/>
      </w:r>
      <w:r>
        <w:rPr>
          <w:rFonts w:ascii="Amiri" w:hAnsi="Amiri" w:eastAsia="Amiri" w:cs="Amiri"/>
          <w:color w:val="111111"/>
          <w:sz w:val="28"/>
          <w:sz w:val="28"/>
          <w:szCs w:val="28"/>
          <w:rtl w:val="true"/>
          <w:lang w:bidi="ar-SA"/>
        </w:rPr>
        <w:t xml:space="preserve">، ولا يَتَنابَز بالألقاب </w:t>
      </w:r>
      <w:r>
        <w:rPr>
          <w:rStyle w:val="FootnoteAnchor"/>
          <w:rtl w:val="true"/>
        </w:rPr>
        <w:footnoteReference w:id="387"/>
      </w:r>
      <w:r>
        <w:rPr>
          <w:rFonts w:ascii="Amiri" w:hAnsi="Amiri" w:eastAsia="Amiri" w:cs="Amiri"/>
          <w:color w:val="111111"/>
          <w:sz w:val="28"/>
          <w:sz w:val="28"/>
          <w:szCs w:val="28"/>
          <w:rtl w:val="true"/>
          <w:lang w:bidi="ar-SA"/>
        </w:rPr>
        <w:t>، لا يبغي على أحد،</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يَهُمّ بالحسد ، ولا يضُرّ بالجار، ولا يَشمت بالمصائب، سريع إلى الصواب ، مُؤدِّ للأمانات، بَطيء عن المُنكرات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 بالمعروف ،وينهى عن المُنكر، لا يَدخُل في الأُمور بجَهل، ولا يَخرُج عن الحَقُ بعَجز، إن صَمَتَ لم يَغُمّه الصمت، وإن نَطَق لم يَقُل خَطَاً، وإن ضَحِك لم يَعْدُ </w:t>
      </w:r>
      <w:r>
        <w:rPr>
          <w:rStyle w:val="FootnoteAnchor"/>
          <w:rtl w:val="true"/>
        </w:rPr>
        <w:footnoteReference w:id="388"/>
      </w:r>
      <w:r>
        <w:rPr>
          <w:rFonts w:ascii="Amiri" w:hAnsi="Amiri" w:eastAsia="Amiri" w:cs="Amiri"/>
          <w:color w:val="111111"/>
          <w:sz w:val="28"/>
          <w:sz w:val="28"/>
          <w:szCs w:val="28"/>
          <w:rtl w:val="true"/>
          <w:lang w:bidi="ar-SA"/>
        </w:rPr>
        <w:t xml:space="preserve">صَوته سَمعَه ، قانعاً بالذي قُدّر له، لا يجمح به الغيظ، ولا يغلبه الهَوى، ولا يقهره الشُح، ولا يَطمع فيما ليس له، يُخالط النّاس ليَعلم، ويَصمت ليَسلَم ، ويَسأَل ليفهم ، ويَبحَث ليَعلم ، لا يُنصِت لِلخير ليَفخَر به ، ولا يَتكَلّم به ليَتَجبّر على مَن سواه ، إن بُغِي عليه صَبَر حتّى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الذي ينتقم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منه في عَناء والنّاس منه في راحة، أتعب نفسه لأخرته، وأراح النّاس من نفسه بُعدُه ممَّن تَباعَدَ عنه زُهدٌ ونَزاهَة، ودُنُوُّهُ ممَّن دَنا منه لين ورحمة ، فليس تَباعُده بِكِبر ولا عَظَمَة ، ولا ذُنُوِّه لِخَدِيعَة ولا خِلابَة </w:t>
      </w:r>
      <w:r>
        <w:rPr>
          <w:rStyle w:val="FootnoteAnchor"/>
          <w:rtl w:val="true"/>
        </w:rPr>
        <w:footnoteReference w:id="390"/>
      </w:r>
      <w:r>
        <w:rPr>
          <w:rFonts w:ascii="Amiri" w:hAnsi="Amiri" w:eastAsia="Amiri" w:cs="Amiri"/>
          <w:color w:val="111111"/>
          <w:sz w:val="28"/>
          <w:sz w:val="28"/>
          <w:szCs w:val="28"/>
          <w:rtl w:val="true"/>
          <w:lang w:bidi="ar-SA"/>
        </w:rPr>
        <w:t>، بل يَقتَدي بمَن كان قبله من أهل الخير، فهو إمام لِمَن خَلفه من أهل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w:t>
      </w:r>
      <w:r>
        <w:rPr>
          <w:rStyle w:val="FootnoteAnchor"/>
          <w:rtl w:val="true"/>
        </w:rPr>
        <w:footnoteReference w:id="391"/>
      </w:r>
      <w:r>
        <w:rPr>
          <w:rFonts w:ascii="IRNazanin" w:hAnsi="IRNazanin" w:eastAsia="IRNazanin"/>
          <w:color w:val="111111"/>
          <w:sz w:val="28"/>
          <w:sz w:val="28"/>
          <w:szCs w:val="28"/>
          <w:rtl w:val="true"/>
          <w:lang w:bidi="fa-IR"/>
        </w:rPr>
        <w:t xml:space="preserve">، 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كنتُ أخافُها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به فجُهِّز وصلّى عليه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تصنع المواعظ البالغة بأهلها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أنت يا أمير المؤمنين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إنّ لكلّ أجلاً لن يَعدُوه، وسبباً لا يُجاوزه، فمهلاً لا تَعْد، فإنّه إنّما نَفَثَ هذا القول على لسانك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جميل بن صالح، عن عبد الله بن غالب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للمؤمن أن يكون فيه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وَقور عند الهَزاهز </w:t>
      </w:r>
      <w:r>
        <w:rPr>
          <w:rStyle w:val="FootnoteAnchor"/>
          <w:rtl w:val="true"/>
        </w:rPr>
        <w:footnoteReference w:id="393"/>
      </w:r>
      <w:r>
        <w:rPr>
          <w:rFonts w:ascii="Amiri" w:hAnsi="Amiri" w:eastAsia="Amiri" w:cs="Amiri"/>
          <w:color w:val="111111"/>
          <w:sz w:val="28"/>
          <w:sz w:val="28"/>
          <w:szCs w:val="28"/>
          <w:rtl w:val="true"/>
          <w:lang w:bidi="ar-SA"/>
        </w:rPr>
        <w:t>، صبور عند البلاء، شَكور عند الرَّخاء، قانع بما رزقه الله ، لا يظلم الأعداء ، ولا يتحامل للأصدقاء، بدنه منه في تعب والنّاس منه في راحة، إنّ العلم خليل المؤمن والحلم وزيره، والصبر أمير جنوده، والرّفق أخوه واللين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2855</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الحسن الصفّار، عن أحمد بن محمّد بن عيسى، عن الحسن بن محبوب، عن أبي أيّوب الخزّاز، عن أبي حمزة الثمالي رحمه الله</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الباقر محمّد بن عليّ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كمل إسلامه، وأُعين على إيمانه، ومُخصت عنه ذنوبه </w:t>
      </w:r>
      <w:r>
        <w:rPr>
          <w:rStyle w:val="FootnoteAnchor"/>
          <w:rtl w:val="true"/>
        </w:rPr>
        <w:footnoteReference w:id="394"/>
      </w:r>
      <w:r>
        <w:rPr>
          <w:rFonts w:ascii="Amiri" w:hAnsi="Amiri" w:eastAsia="Amiri" w:cs="Amiri"/>
          <w:color w:val="111111"/>
          <w:sz w:val="28"/>
          <w:sz w:val="28"/>
          <w:szCs w:val="28"/>
          <w:rtl w:val="true"/>
          <w:lang w:bidi="ar-SA"/>
        </w:rPr>
        <w:t xml:space="preserve">، ولقي ربّه وهو عنه راض، ولوكان فيما بين قرنه إلى قدمه ذنوب حطّها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عنه ،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بما يجعل الله </w:t>
      </w:r>
      <w:r>
        <w:rPr>
          <w:rStyle w:val="FootnoteAnchor"/>
          <w:rtl w:val="true"/>
        </w:rPr>
        <w:footnoteReference w:id="396"/>
      </w:r>
      <w:r>
        <w:rPr>
          <w:rFonts w:ascii="Amiri" w:hAnsi="Amiri" w:eastAsia="Amiri" w:cs="Amiri"/>
          <w:color w:val="111111"/>
          <w:sz w:val="28"/>
          <w:sz w:val="28"/>
          <w:szCs w:val="28"/>
          <w:rtl w:val="true"/>
          <w:lang w:bidi="ar-SA"/>
        </w:rPr>
        <w:t>على نفسه وصدق اللسان مع الناس، والحياء ممّا يقبح وعند النّاس، وحُسن الخلق مع الأهل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 من كُنّ فيه من المؤمنين أسكنه الله في أعلى علّيّين، في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 غُرَف، في محلّ الشرف </w:t>
      </w:r>
      <w:r>
        <w:rPr>
          <w:rStyle w:val="FootnoteAnchor"/>
          <w:rtl w:val="true"/>
        </w:rPr>
        <w:footnoteReference w:id="397"/>
      </w:r>
      <w:r>
        <w:rPr>
          <w:rFonts w:ascii="Amiri" w:hAnsi="Amiri" w:eastAsia="Amiri" w:cs="Amiri"/>
          <w:color w:val="111111"/>
          <w:sz w:val="28"/>
          <w:sz w:val="28"/>
          <w:szCs w:val="28"/>
          <w:rtl w:val="true"/>
          <w:lang w:bidi="ar-SA"/>
        </w:rPr>
        <w:t xml:space="preserve">كلّ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أوى اليتيم ونظر له فكان له أباً، ومَن رحم الضعيف وأعانه وكفاه ، ومَن أنفق على والديه ورفق بهما ويرهما ولم يحزنهما، ومَن لم يخرق بمملوكه </w:t>
      </w:r>
      <w:r>
        <w:rPr>
          <w:rStyle w:val="FootnoteAnchor"/>
          <w:rtl w:val="true"/>
        </w:rPr>
        <w:footnoteReference w:id="398"/>
      </w:r>
      <w:r>
        <w:rPr>
          <w:rFonts w:ascii="Amiri" w:hAnsi="Amiri" w:eastAsia="Amiri" w:cs="Amiri"/>
          <w:color w:val="111111"/>
          <w:sz w:val="28"/>
          <w:sz w:val="28"/>
          <w:szCs w:val="28"/>
          <w:rtl w:val="true"/>
          <w:lang w:bidi="ar-SA"/>
        </w:rPr>
        <w:t>وأعانه على ما يكلّفه، ولم يستسعه فيما لا يطيق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المفيد مثله بتفاوت يسير ذكرته في الهامش</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بالسند المتقدم عن أحمد بن محمد بن عيسى، عن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الجبّار، عن الحسن بن محبوب، عن أبي أيّوب الخزّاز، عن أبي حمزة الثمالي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جعفر محمّد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عليّ بن الحسين علیهما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كمل إيمانه، ومُحِّصت عنه ذنوبه ، ولقي ربّه وهو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وفى الله بما جعل على نفسه للنّاس، وصدق لسانه مع النّاس، واستحيى من كلّ قبيح عند الله وعند النّاس، وحسن خلقه مع أهله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حبيش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سعيد ، عن فضيل بن الجعد، عن أبي إسحاق الهمداني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ها عباد الله ، إنّ أقرب ما يكون العبد إلى المغفرة والرحمة حين يعمل الله بطاعته، و ينصحه في التوبة </w:t>
      </w:r>
      <w:r>
        <w:rPr>
          <w:rStyle w:val="FootnoteAnchor"/>
          <w:rtl w:val="true"/>
        </w:rPr>
        <w:footnoteReference w:id="402"/>
      </w:r>
      <w:r>
        <w:rPr>
          <w:rFonts w:ascii="Amiri" w:hAnsi="Amiri" w:eastAsia="Amiri" w:cs="Amiri"/>
          <w:color w:val="111111"/>
          <w:sz w:val="28"/>
          <w:sz w:val="28"/>
          <w:szCs w:val="28"/>
          <w:rtl w:val="true"/>
          <w:lang w:bidi="ar-SA"/>
        </w:rPr>
        <w:t xml:space="preserve">، عليكم بتقوى الله فإنّها تجمع من الخير ولا خير غيرها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ويدرك بها من الخير ما لا يدرك بغيرها من خير الدنيا وخير الآخرة،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لِلَّذِينَ اتَّقَوا مَا ذَا أَنْزَلَ رَبُّكُمْ قَالُوا خَيْراً لِلَّذِينَ أَحْسَنُوا فِي هَذِهِ الدُّنيا حَسَنَةٌ وَلَدَارُ الآخِرَةِ خَيْرٌ وَلَنِعْمَ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اعلموا يا عباد الله، أنّ المؤمن يعمل لثلاث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يثيبه بعمله في دنياه، قال الله سبحانه لإبراهيم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أَجرَهُ فِي الدُّنْيَا وَإِنَّهُ فِي الأخِرَةِ لَمِنَ الصَّالِحِينَ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فمن عمل الله تعالى أعطاه أجره في الدنيا والآخرة، وكفاه اللهمّ فيهما، وقد قال الله عزّ وجل </w:t>
      </w:r>
      <w:r>
        <w:rPr>
          <w:rStyle w:val="FootnoteAnchor"/>
          <w:rtl w:val="true"/>
        </w:rPr>
        <w:footnoteReference w:id="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الَّذِينَ آمَنُوا اتَّقُوا رَبَّكُمْ لِلَّذِينَ أَحْسَنُوا فِي هَذِهِ الدُّنْيَا حَسَنَةٌ وَأَرْضُ اللَّهِ وَاسِعَةٌ 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فما أعطاهم الله في الدنيا لم يحاسبهم به في الآخرة،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فالحسنى </w:t>
      </w:r>
      <w:r>
        <w:rPr>
          <w:rStyle w:val="FootnoteAnchor"/>
          <w:rtl w:val="true"/>
        </w:rPr>
        <w:footnoteReference w:id="409"/>
      </w:r>
      <w:r>
        <w:rPr>
          <w:rFonts w:ascii="Amiri" w:hAnsi="Amiri" w:eastAsia="Amiri" w:cs="Amiri"/>
          <w:color w:val="111111"/>
          <w:sz w:val="28"/>
          <w:sz w:val="28"/>
          <w:szCs w:val="28"/>
          <w:rtl w:val="true"/>
          <w:lang w:bidi="ar-SA"/>
        </w:rPr>
        <w:t xml:space="preserve">هي الجنّة والزيادة هي الدنيا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لخير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يكفّر بكلّ حسنة سيّئة،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حتّى إذا كان يوم القيامة حسبت لهم حسناتهم ثمّ أعطاهم بكلّ واحدة عشر أمثالها إلى سبعمئة</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فارغبوا في هذا رحمكم الله و اعملوا له وتحاضّوا عليه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واعلموا يا عباد الله أنّ المتّقين حازوا عاجل الخير وآجله ، شاركوا أهل الدنيا في دنياهم، ولم يشاركهم أهل الدنيا في آخرتهم ، أباحهم الله من الدنيا ما كفاهم وبه أغناهم </w:t>
      </w:r>
      <w:r>
        <w:rPr>
          <w:rStyle w:val="FootnoteAnchor"/>
          <w:rtl w:val="true"/>
        </w:rPr>
        <w:footnoteReference w:id="415"/>
      </w:r>
      <w:r>
        <w:rPr>
          <w:rFonts w:ascii="IRNazanin" w:hAnsi="IRNazanin" w:eastAsia="IRNazanin"/>
          <w:color w:val="111111"/>
          <w:sz w:val="28"/>
          <w:sz w:val="28"/>
          <w:szCs w:val="28"/>
          <w:rtl w:val="true"/>
          <w:lang w:bidi="fa-IR"/>
        </w:rPr>
        <w:t xml:space="preserve">، قال الله عزّ اسمه </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سكنوا الدنيا بأفضل ما سكنت، وأكلوها بأفضل ما أكلت ، شاركوا أهل الدنيا في دنياهم فأكلوا معهم من طيّبات ما يأكلون وشربوا من طيّبات ما يشربون ولبسوا من أفضل ما يلبسون، وسكنوا من أفضل ما يسكنون، وتزوّجوا من أفضل ما يتزوّجون، وركبوا من أفضل ما يركبون، أصابوا لذّة الدنيا مع أهل الدنيا </w:t>
      </w:r>
      <w:r>
        <w:rPr>
          <w:rStyle w:val="FootnoteAnchor"/>
          <w:rtl w:val="true"/>
        </w:rPr>
        <w:footnoteReference w:id="418"/>
      </w:r>
      <w:r>
        <w:rPr>
          <w:rFonts w:ascii="Amiri" w:hAnsi="Amiri" w:eastAsia="Amiri" w:cs="Amiri"/>
          <w:color w:val="111111"/>
          <w:sz w:val="28"/>
          <w:sz w:val="28"/>
          <w:szCs w:val="28"/>
          <w:rtl w:val="true"/>
          <w:lang w:bidi="ar-SA"/>
        </w:rPr>
        <w:t xml:space="preserve">وهم غداً جيران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يتمنّون عليه فيعطيهم ماتمنّوه ولا يرد </w:t>
      </w:r>
      <w:r>
        <w:rPr>
          <w:rStyle w:val="FootnoteAnchor"/>
          <w:rtl w:val="true"/>
        </w:rPr>
        <w:footnoteReference w:id="420"/>
      </w:r>
      <w:r>
        <w:rPr>
          <w:rFonts w:ascii="Amiri" w:hAnsi="Amiri" w:eastAsia="Amiri" w:cs="Amiri"/>
          <w:color w:val="111111"/>
          <w:sz w:val="28"/>
          <w:sz w:val="28"/>
          <w:szCs w:val="28"/>
          <w:rtl w:val="true"/>
          <w:lang w:bidi="ar-SA"/>
        </w:rPr>
        <w:t xml:space="preserve">لهم دعوة ، ولا ينقص لهم نصيباً </w:t>
      </w:r>
      <w:r>
        <w:rPr>
          <w:rStyle w:val="FootnoteAnchor"/>
          <w:rtl w:val="true"/>
        </w:rPr>
        <w:footnoteReference w:id="421"/>
      </w:r>
      <w:r>
        <w:rPr>
          <w:rFonts w:ascii="Amiri" w:hAnsi="Amiri" w:eastAsia="Amiri" w:cs="Amiri"/>
          <w:color w:val="111111"/>
          <w:sz w:val="28"/>
          <w:sz w:val="28"/>
          <w:szCs w:val="28"/>
          <w:rtl w:val="true"/>
          <w:lang w:bidi="ar-SA"/>
        </w:rPr>
        <w:t>من اللذّة، فإلى هذا يا عباد الله</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يشتاق إليه من كان له عقل، ويعمل له بتقوى الله، 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يأتي تمامه في مواعظ أمير المؤمنين علیه السلام من كتاب الروضة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أحمد بن محمّد بن عيسى، عن الحسن بن محبوب، عن أبي ولّاد الحنّاط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كمل إيمانه وإن كان من قَرنه إلى قدمه ذنوب لم ينقصه ذلك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وأداء الأمانة والحياء،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محمّد الحسن بن الوليد القمّي، عن محمّد بن الحسن الصفّار عن العبّاس بن معروف عن عليّ بن مهزيار، عن محمّد بن سنان، عن الحسن بن أبي سارة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صلوات الله عليهما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عن أبيه، عن سعد بن عبد الله عن أحمد بن محمّد بن عيسى، عن عليّ بن الحكم، عن أبي سعيد،القمّاط عن المفضّل بن عمر الجعني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أبا عبد الله جعفر بن محمّد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يكمل إيمان العبد حتّى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ژفيه أربع خصال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خُلقه، ويسخي </w:t>
      </w:r>
      <w:r>
        <w:rPr>
          <w:rStyle w:val="FootnoteAnchor"/>
          <w:rtl w:val="true"/>
        </w:rPr>
        <w:footnoteReference w:id="426"/>
      </w:r>
      <w:r>
        <w:rPr>
          <w:rFonts w:ascii="Amiri" w:hAnsi="Amiri" w:eastAsia="Amiri" w:cs="Amiri"/>
          <w:color w:val="111111"/>
          <w:sz w:val="28"/>
          <w:sz w:val="28"/>
          <w:szCs w:val="28"/>
          <w:rtl w:val="true"/>
          <w:lang w:bidi="ar-SA"/>
        </w:rPr>
        <w:t>نفسه، ويمسك الفضل من قوله،</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الفضل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المفيد مثله بتفاوت يسير ذكرته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بكر محمّد بن عمر بن مسلم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عليّ بن عبد الله بن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أنّه سمع جعفر بن محمّد يحدّث عن أبيه، عن جدّه علیه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عمرو بن البختري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العوّام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الوهّاب بن عطاء الخفّاف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عن أبي سلمة،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خُلقاً، وخياركم خياركم لنسائهم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مدرار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طاهر بن مدرار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زرّ بن أنس قال </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جعفر بن محمّد علیهما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المؤمن مؤمناً، حتّى يكون كامل العقل ، ولا يكون كامل العقل، حتّى تكون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منه مأمول والشرّ منه مأمون، يستقلّ كثير الخير من نفسه، ويستكثر قليل الخير من غيره، ويستكثر قليل الشرّ من نفسه ويستقلّ كثير الشرّ من غيره، ولا يتبرّم بطلب الحوائج قبله، ولا يسأم من طلب العلم عمره، الذلّ أحبّ إليه من العزّ </w:t>
      </w:r>
      <w:r>
        <w:rPr>
          <w:rStyle w:val="FootnoteAnchor"/>
          <w:rtl w:val="true"/>
        </w:rPr>
        <w:footnoteReference w:id="431"/>
      </w:r>
      <w:r>
        <w:rPr>
          <w:rFonts w:ascii="IRNazanin" w:hAnsi="IRNazanin" w:eastAsia="IRNazanin"/>
          <w:color w:val="111111"/>
          <w:sz w:val="28"/>
          <w:sz w:val="28"/>
          <w:szCs w:val="28"/>
          <w:rtl w:val="true"/>
          <w:lang w:bidi="fa-IR"/>
        </w:rPr>
        <w:t>، والفقر</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إليه من الغنى، حسبه من الدنيا قوت، والعاشرة وما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يلق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منه وأتق، وآخر شرّ منه وأدنى، فإذا لق الّذي هو خير منه، تواضع له ليلحق به ، وإذا لقي الّذي هو شرّ منه وأدنى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شرّ هذا ظاهر، وخيره باطن ، فإذا فعل ذلك علا وساد 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إسماعيل بن إبراهيم أبوعليّ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الحسين بن موسى، عن أبيه ،موسى عن أبيه جعفر بن محمّد، عن أبيه محمّد بن عليّ، عن أبيه عليّ بن الحسين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لا يُصبح إلا خائفاً وإن كان مُحسناً، ولا يُمسى إلا خائفاً وإن كان مُحسناً، لأنّه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وقت مضى لايدري ما الله صانع به، وبين أجل قد اقترب لايدري ما يصيبه من الهلكات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وقولوا خيراً تُعرفوا به، واعملوا به تكونوا من أهله ، صِلوا أرحامكم وإنقطعوكم وعودوا بالفضل على مَن حَرَمكم، وأدّوا الأمانة إلى من ائتمنكم وأوفوا بعهد من عاهدتم ، وإذا حكمتم فاعدلوا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العلوي الحسني رحمه الله سنة سبع وثلاث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عليّ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عمر بن عليّ بن الحسين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زيد بن عليّ، عن جعفر بن محمّد عن أبيه ، عن جدّه، عن علیّ بن ابی طالب أمير المؤمنين صلوات الله عليهم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غِرّ كريم، والفاجر خَبّ لئيم </w:t>
      </w:r>
      <w:r>
        <w:rPr>
          <w:rStyle w:val="FootnoteAnchor"/>
          <w:rtl w:val="true"/>
        </w:rPr>
        <w:footnoteReference w:id="433"/>
      </w:r>
      <w:r>
        <w:rPr>
          <w:rFonts w:ascii="Amiri" w:hAnsi="Amiri" w:eastAsia="Amiri" w:cs="Amiri"/>
          <w:color w:val="111111"/>
          <w:sz w:val="28"/>
          <w:sz w:val="28"/>
          <w:szCs w:val="28"/>
          <w:rtl w:val="true"/>
          <w:lang w:bidi="ar-SA"/>
        </w:rPr>
        <w:t>وخير المؤمنين مَن كان مألفة للمؤمنين ، ولا خير فيمَن لا يألف ولا يُؤلَف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ياسين بن محمّد بن عجلان مولى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أبا الحسن عليّ بن محمّد بن الرضا علیه السلام ، يذكر عن آبائه ، عن جعفر بن محمّد علیهما السلام قال</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يحيف على مَن يبغض ، ولا يأثم فيمَن يُحبّ ، وإن بُغي عليه صبر حتّى يكون الله عزّ وجلّ هو المُنتصر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محمود ابن بنت الأشجّ الكندى بأسوان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هشام الناشري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الحنّاط، عن أبي حمزة ثابت بن أبي صفيّة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محمّد بن علي علیهما السلام ،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حمزة، عن عبد الله بن الحسن بن الحسن، عن أُمّه فاطمة بنت الحسين، عن أبيها الحسين، عن ابيه علیهم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خصال مَن كُنّ فيه استكمل خصال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رضي لم يُدخله رضاه في باطل، وإذا غضب لم يُخرجه الغضب من الحقّ، وإذا قدر لم يتعاط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عن هارون بن موسى، عن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الحصين بن مخارق، عن، جعفر بن محمّد عن أبيه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 عليّاً علیه السلام وفد إليه رجل من أشراف العرب، فقال له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في بلادك قوم قد شهروا أنفسهم بالخير لا يعرفون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 بلادك قوم شهروا أنفسهم بالشّر لا يعرفون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 بلادك قوم يجترحون السيّئات، ويكتسبون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خيار أُمّة محمد صلی الله علیه واله ، تلك النمرقة الوُسطى، يرجع إليهم الغالي وينتهي إليهم المُقصّر</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الحسين بن محمّد بن أبي غندر، عن عبدالله بن أبي يعفور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المؤمن في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في دينه ، و الصبر على النائبة </w:t>
      </w:r>
      <w:r>
        <w:rPr>
          <w:rStyle w:val="FootnoteAnchor"/>
          <w:rtl w:val="true"/>
        </w:rPr>
        <w:footnoteReference w:id="439"/>
      </w:r>
      <w:r>
        <w:rPr>
          <w:rFonts w:ascii="Amiri" w:hAnsi="Amiri" w:eastAsia="Amiri" w:cs="Amiri"/>
          <w:color w:val="111111"/>
          <w:sz w:val="28"/>
          <w:sz w:val="28"/>
          <w:szCs w:val="28"/>
          <w:rtl w:val="true"/>
          <w:lang w:bidi="ar-SA"/>
        </w:rPr>
        <w:t>، والتقدير في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سيأتي ما يرتبط بهذا الباب في باب صفات الشيعة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الممدوح من البلدان والمذموم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السماء والعالم ما يرتبط بهذا الباب ، فلاحظ هناك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محمّد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عيسى بن أبي موسى العجلي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عبدالله بن زياد 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سالم الأفطس، عن سعيد بن جبير، عن ابن عبّاس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شيعتك هم الفائزون يوم القيامة فمن أهان واحداً منهم فقد أهانك ، ومن أهانك فقد أهانني، ومن أهانني أدخله الله نار جهنّم خالداً فيها وبئس المصير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عليّ أنت منّي وأنا منك روحك من روحي، وطينتك من طينتي، وشيعتك خُلِقوا من فَضل طينتنا ، فمن أحبّهم فقد أحبّنا، ومن أبغضهم فقد أبغضنا، ومَن عاداهم فقد عادانا، ومَن وَدَّهم فقد ودَّنا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شيعتك مغفور لهم على ما كان فيهم من ذنوب وعيوب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أنا الشفيع لشيعتك غداً إذا قمت المقام المحمود، فبشّرهم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شيعتك شيعة الله، وأنصارك أنصار الله، وأولياؤك أولياء الله، وحزبك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سَعَد من تَولاك وشَقِی من عاداك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 كنز في الجنّة، وأنت ذو قرنيها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الحسن المؤدّب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الإصبهاني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 عن عبيد الله بن موسى العبسي ، عن محمّد بن عليّ السلمي ، عن عبد الله بن الحسن محمّد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عبدالله الأنصاري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صلى الله عليه وسلم يقول في علىّ خصالاً ، لو كانت واحدة منها في جميع النّاس لاكتفوا بها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تقدّم تمامه في باب جوامع الأخبار الدالّة على إمامة أمير المؤمنين علیه السلام من كتاب الإمامة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محمّد بن أحمد بن الحسن القطواني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أنس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جعفر محمّد بن بن عبدالله بن سلمة، عن أبي الزبير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 آله وسلم فأقبل علي بن أبي طالب علیه السلام فقال النبيّ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أتاكم أخى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التفت إلى الكعبة فضربها بيده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 إنّ هذا وشيعته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الآيات النازلة في أمير المؤمنين الا من الإمامة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البغدادي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منصور، عن 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عن عبد الله بن لهيعة، عن عبد الرحمان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يسار، عن جابر بن عبد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أول داخل الجنة من أمتي، وإنّ شيعتك على منابر من نور مبيضّة وجوههم حولي أشفع لهم، يكونون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 في الجنة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السابع من أبواب مناقب أمير المؤمنين علیه السلام من كتاب الإمامة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إبراهيم بن ناتانة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الريّان بن الصلت عن أبي الحسن عليّ بن موسى الرضا عن أبيه، عن آبائه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سعيد الهاشمي الكوفي، عن فُرات بن إبراهيم بن فرات الكوفي ، عن محمّد بن ظهير، عن أبي الحسن محمّد بن الحسين بن أخي يونس البغدادي، عن محمّد بن يعقوب النهشلي، عن عليّ بن موسى الرضا، عن آبائه علیهم السلام، عن النبيّ صلی الله علیه و آله وسلم عن جبرئيل عن ميكائيل عن</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في فضل أمير المؤمنين علیه السلام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أحببته من عبادي و تولّيته عرّفته ولايته ومعرفته، ومَن أبغضته من عبادي أبغضته لانصرافه عن معرفته وولايته، فبعزّتي حلفتُ وبجلالي أقسمت ؛ إنّه لا يتولّى عليّاً عبدُ من عبادي إلّا زَحْزَحْتُه عن النّار وأدخلته الجنّة، ولا يُبغِضه عبدٌ من عبادي ويعدل عن ولايته إلّا أبغضتُه وأدخلتُه النّار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جوامع الأخبار الدالّة على إمامة أمير المؤمنين علیه السلام من كتاب الإمامة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العدوي </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عبد الله بن عمار الجارودي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عن أبي الجارود، عن أبي الهيثم ، عن أنس بن مالك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يبعث أناساً وجوههم من نور، على كراسي من نور عليهم ثياب من نور ،في ظلّ العرش، بمنزلة الأنبياء وليسوا، بالأنبياء، وبمنزلة الشهداء وليسوا بالشهداء</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على رأس عليّ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وشيعته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بكر، عن أبي الحسن موسى بن جعفر ، عن أبيه ، عن آبائه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تستخفّوا بفقراء شيعة عليّ وعترته من بعده، فإنّ الرجل منهم ليشفع في مثل ربيعة ومضر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أحمد بن عبدون المعروف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بابن الحاشر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محمّد بن الزبير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الحسن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رزق الغمشاني، عن بن عبد الرحمان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لاتستخفّوا بشيعة عليّ، فإنّ الرجل منهم ليشفع بعدد ربيعة ومضر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أبي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فضل، لاتزهدوا في فقراء شيعتنا ، فإنّ الفقير منهم ليشفع يوم القيامة في مثل ربيعة ومضر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فضل، إنما سُمّي المؤمن مؤمناً لأنه يؤمن على الله فيجيز الله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الله تعالى يقول في أعدائكم إذا رأوا شفاعة الرجل منكم لصديقه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إسناده في الباب الأوّل، ويأتي تمامه في باب مواعظ الإمام الصادق علیه السلام من كتاب الروضة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2880</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زكريّا العاصمي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عبيد الله العدلي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الربيع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سالم بن أبي الجعد يرفعه إلى أبي ذرّرضی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المناشدة</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فيكم أحد 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شيعتك رجلاً يدخل في شفاعته الجنّة مثل ربيعة ومضر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فيكم أحد قال له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وشيعتك هم الفائزون، تردون يوم القيامة رواء مروييّن، وعدوّك ظماء مظمّئين</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،غيري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تمامه في كتاب الإمامة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يعقوب بن يزيد، عن محمّد بن أبي عمير، عن حمزة بن حمران، عن حمران بن أعين ، عن أبي حمزة محمّد الثمالي، عن عليّ بن الحسين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سلمان الفارسي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جالساً عند رسول الله صلى الله عليه وسلم إذ أقبل علىّ بن أبي طالب علیه السلام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ألا أبشرك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حبيبي جبرئيل يُخبرني عن الله جلّ جلاله أنّه قد أعطى محبّيك</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وشيعتك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والأنس عند الوحشة، والنور عند الظلمة ، والأمن عند الفزع، والقسط عند الميزان، والجواز على الصراط ، ودخول الجنّة قبل سائر الناس من الأمم بثمانين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عليّ يعينني على مفاتيح الجنّة ، وشيعته هم الفائزون يوم القيامة غداً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مسنداً في فضائل أصحاب الكساء علیهم السلام من كتاب الإمامة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شعيب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الحيري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العرني، عن عمرو بن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عمرو بن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أبي المقدام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جعفر بن محمد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هاتان الأيتان في أهل ولايتنا وأهل عداوتنا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 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وَجَنَّةُ نَعيم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في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كانَ مِنَ المُكَذِّبِينَ الضَّالِّينَ 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خالد البرقى، عن أبيه، عن أبيه، عن خلف بن حمّاد الأسدي، عن أبي الحسن بن العبدي، عن الأعمش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سالم بن أبي الجعد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جابر بن عبد الله الأنصاري عن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خلق الله من الأولين والآخرين ما خلا النبيين والمرسلين، إن الله عزّ وجل لم يخلق خلقاً بعد النبيين والمرسلين أكرم عليه من علي بن أبي طالب علیه السلام والأئمة من ولده 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يبغضه وينتقصه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يبغضه إلّا كافر، ولا ينتقصه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يتولّاه ويتولى الأئمّة من ولده بعده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علىّ و الأئمّة من ولده هم الفائزون الأمنون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لو أنّ رجلاً خرج يدعو النّاس إلى ضلالة، من كان أقرب النّاس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خرج يدعو الناس إلى هدى، من كان أقرب النّاس منه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وأنصاره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عليّ بن أبي طالب علیه السلام بيده لواء الحمد يوم القيامة ، أقرب النّاس منه شيعته وأنصاره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عن القا بن القاسم بن يحيى، عن جده الحسن بن راشد عن أبي عبدالله الصادق جعفر بن محمّد،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 على منبره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الله عزّ وجلّ وهب لك حبّ المساكين والمستضعفين في الأرض، فرضيت بهم إخواناً ورضوا بك إماماً، فطوبى لمن أحبك وصدّق عليك، وويل لمن أبغضك و كذب عليك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عليّ ، أنت العلم لهذه الأمّة </w:t>
      </w:r>
      <w:r>
        <w:rPr>
          <w:rStyle w:val="FootnoteAnchor"/>
          <w:rtl w:val="true"/>
        </w:rPr>
        <w:footnoteReference w:id="466"/>
      </w:r>
      <w:r>
        <w:rPr>
          <w:rFonts w:ascii="Amiri" w:hAnsi="Amiri" w:eastAsia="Amiri" w:cs="Amiri"/>
          <w:color w:val="111111"/>
          <w:sz w:val="28"/>
          <w:sz w:val="28"/>
          <w:szCs w:val="28"/>
          <w:rtl w:val="true"/>
          <w:lang w:bidi="ar-SA"/>
        </w:rPr>
        <w:t>، من أحبّك فاز، ومن أبغضك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مدينة العلم وأنت بابها وهل تؤتى المدينة إلا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أهل مودّتك كلّ أواب حفيظ وكلّ ذي طمر </w:t>
      </w:r>
      <w:r>
        <w:rPr>
          <w:rStyle w:val="FootnoteAnchor"/>
          <w:rtl w:val="true"/>
        </w:rPr>
        <w:footnoteReference w:id="467"/>
      </w:r>
      <w:r>
        <w:rPr>
          <w:rFonts w:ascii="IRNazanin" w:hAnsi="IRNazanin" w:eastAsia="IRNazanin"/>
          <w:color w:val="111111"/>
          <w:sz w:val="28"/>
          <w:sz w:val="28"/>
          <w:szCs w:val="28"/>
          <w:rtl w:val="true"/>
          <w:lang w:bidi="fa-IR"/>
        </w:rPr>
        <w:t>لو أقسم على الله لأبر قسمه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عليّ إخوانك كلّ طاهر زاك مجتهد، يحبّ فيك ، ويبغض فيك ، محتقر عند الخلق ، عظيم المنزلة عند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محبّوك جيران الله في دار الفِردوس لا يأسفون على ما خلّقوا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وليّ لمن واليت، وأنا عدوّ لمن عاديت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أحبّك فقد أحبّني، ومن أبغضك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إخوانك ذبل الشفاه </w:t>
      </w:r>
      <w:r>
        <w:rPr>
          <w:rStyle w:val="FootnoteAnchor"/>
          <w:rtl w:val="true"/>
        </w:rPr>
        <w:footnoteReference w:id="468"/>
      </w:r>
      <w:r>
        <w:rPr>
          <w:rFonts w:ascii="Amiri" w:hAnsi="Amiri" w:eastAsia="Amiri" w:cs="Amiri"/>
          <w:color w:val="111111"/>
          <w:sz w:val="28"/>
          <w:sz w:val="28"/>
          <w:szCs w:val="28"/>
          <w:rtl w:val="true"/>
          <w:lang w:bidi="ar-SA"/>
        </w:rPr>
        <w:t xml:space="preserve">، تُعرف الرهبانيّة في وجوههم </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إخوانك يفرحون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أنفسهم وأنا شاهدهم وأنت ، وعند المساءلة في قبورهم، وعند العرض الأكبر، وعند الصراط إذا سئل الخلق عن إيمانهم فلم يجيبوا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حربك حربي وسلمك سلمي، وحربي حرب الله،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 فقد سالمني، ومن سالمني فقد سالم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بشّر إخوانك ، فإنّ الله عزّ وجلّ قد رضي عنهم إذ رضيك لهم قائداً ورضوا بك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أمير المؤمنين، وقائد الغر المحجلين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عليّ، شيعتك المنتجبون، ولولا أنت وشيعتك ما قام الله عزّ وجلّ دين، ولولا من في الأرض منكم لما أنزلت السماء قطرها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 كنز في الجنّة وأنت ذو قرنيها ، وشيعتك تُعرف بحزب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 أنت وشيعتك القائمون بالقسط ، وخيرة الله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أنا أوّل من ينفض التراب عن رأسه وأنت معى ثم سائر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أنت وشيعتك على الحوض تسقون من أحببتم وتمنعون من كرهتم، و أنتم الأمنون يوم الفزع الأكبر في ظلّ العرش، يفزع النّاس ولا تفزعون، ويحزن النّاس ولا تحزنون، فيكم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مِنَّا الْحُسْىٰ أُولَئِكَ عَنْها مُبْعَدُونَ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وفيكم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عليّ، أنت وشيعتك تُطلشبون في الموقف، وأنتم في الجنان تتنعمون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الملائكة والخزان يشتاقون إليكم، وإنّ حملة العرش والملائكة المقرّبين ليخصّونكم بالدعاء ويسألون الله لمحبّيكم، ويفرحون بمن قدم عليهم منكم كما يفرح الأهل بالغائب القادم بعد طول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شيعتك الذين يخافون الله في السرّ، وينصحونه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شيعتك الّذين يتنافسون في الدرجات لأنّهم يلقون الله عزّ وجلّ وما عليهم من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أعمال شيعتك ستعرض عَلَيّ في كلّ جمعة، فأفرح بصالح ما يبلغني من أعمالهم وأستغفر لسيّئاتهم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ذِكرك في التوراة وذكر شيعتك قبل أن يُخلَّقوا بكلّ خير، وكذلك في الإنجيل، فسل أهل الإنجيل وأهل الكتاب عن إليا يخبروك ، مع علمك بالتوراة والإنجيل وما أعطاك الله عزّ وجلّ من علم الكتاب ، وإنّ أهل الإنجيل ليتعاظمون إليا وما يعرفونه ، وما يعرفون شيعته، وإنّما يعرفونهم بما يجدونهم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أصحابك ذكرهم في السماء أكبر وأعظم من ذِكر أهل الأرض لهم ،بالخير، فليفرحوا بذلك، وليزدادوا اجتهاداً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أرواح شيعتك لتصعد إلى السماء في رقادهم </w:t>
      </w:r>
      <w:r>
        <w:rPr>
          <w:rStyle w:val="FootnoteAnchor"/>
          <w:rtl w:val="true"/>
        </w:rPr>
        <w:footnoteReference w:id="472"/>
      </w:r>
      <w:r>
        <w:rPr>
          <w:rFonts w:ascii="Amiri" w:hAnsi="Amiri" w:eastAsia="Amiri" w:cs="Amiri"/>
          <w:color w:val="111111"/>
          <w:sz w:val="28"/>
          <w:sz w:val="28"/>
          <w:szCs w:val="28"/>
          <w:rtl w:val="true"/>
          <w:lang w:bidi="ar-SA"/>
        </w:rPr>
        <w:t xml:space="preserve">ووفاتهم، فتنظر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إليها كما ينظر النّاس إلى الهلال شوقاً إليهم ولما يرون من منزلتهم عند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قُل لأصحابك العارفين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يتنزهون عن الأعمال التي يقارفها </w:t>
      </w:r>
      <w:r>
        <w:rPr>
          <w:rStyle w:val="FootnoteAnchor"/>
          <w:rtl w:val="true"/>
        </w:rPr>
        <w:footnoteReference w:id="473"/>
      </w:r>
      <w:r>
        <w:rPr>
          <w:rFonts w:ascii="Amiri" w:hAnsi="Amiri" w:eastAsia="Amiri" w:cs="Amiri"/>
          <w:color w:val="111111"/>
          <w:sz w:val="28"/>
          <w:sz w:val="28"/>
          <w:szCs w:val="28"/>
          <w:rtl w:val="true"/>
          <w:lang w:bidi="ar-SA"/>
        </w:rPr>
        <w:t>عدوّهم، فما من يوم ولا ليلة إلّا ورحمة من الله تبارك وتعالى تغشاهم، فليجتنبوا الدنس</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اشتدّ غضب الله عزّ وجلّ على من قلاهم </w:t>
      </w:r>
      <w:r>
        <w:rPr>
          <w:rStyle w:val="FootnoteAnchor"/>
          <w:rtl w:val="true"/>
        </w:rPr>
        <w:footnoteReference w:id="474"/>
      </w:r>
      <w:r>
        <w:rPr>
          <w:rFonts w:ascii="Amiri" w:hAnsi="Amiri" w:eastAsia="Amiri" w:cs="Amiri"/>
          <w:color w:val="111111"/>
          <w:sz w:val="28"/>
          <w:sz w:val="28"/>
          <w:szCs w:val="28"/>
          <w:rtl w:val="true"/>
          <w:lang w:bidi="ar-SA"/>
        </w:rPr>
        <w:t>وبرى منك ومنهم ، و استبدل بك وبهم، ومال إلى عدوّك وتركك وشيعتك واختار الضلال، ونصب الحرب لك ولشيعتك ، وأبغضنا أهل البيت وأبغض من والاك ونصرك واختارك وبذل مهجته وماله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أقرئهم منّي السلام من لم أر منهم ولم يرني، وأعلمهم أنّهم إخواني الّذين أشتاق إليهم ، فليلقوا علمي إلى من يبلغ القرون من بعدي وليتمسّكوا بحبل الله وليعتصموا به وليجتهدوا في العمل، فإنّا لا نخرجهم من هدى إلى ضلالة، وأخبرهم أنّ الله عزّ وجلّ عنهم ،راض ، وأنّه يباهي بهم ملائكته وينظر إليهم في كلّ جمعة برحمته، ويأمر الملائكة أن تستغفر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ترغب عن نصرة قوم يبلغهم أو يسمعون أنّي أحبّك ، فأحبوك لحبّي إياك ، ودانوا الله عزّ وجلّ بذلك، وأعطوك صفو المودة </w:t>
      </w:r>
      <w:r>
        <w:rPr>
          <w:rStyle w:val="FootnoteAnchor"/>
          <w:rtl w:val="true"/>
        </w:rPr>
        <w:footnoteReference w:id="475"/>
      </w:r>
      <w:r>
        <w:rPr>
          <w:rFonts w:ascii="Amiri" w:hAnsi="Amiri" w:eastAsia="Amiri" w:cs="Amiri"/>
          <w:color w:val="111111"/>
          <w:sz w:val="28"/>
          <w:sz w:val="28"/>
          <w:szCs w:val="28"/>
          <w:rtl w:val="true"/>
          <w:lang w:bidi="ar-SA"/>
        </w:rPr>
        <w:t xml:space="preserve">في قلوبهم، واختاروك على الأباء والإخوة والأولاد، وسلكوا طريقتك ، وقد حملوا على المكاره فينا فأبوا إلّا نصرنا وبذل المهج فينا مع الأذى وسوء القول وما يقاسونه من مضاضته </w:t>
      </w:r>
      <w:r>
        <w:rPr>
          <w:rStyle w:val="FootnoteAnchor"/>
          <w:rtl w:val="true"/>
        </w:rPr>
        <w:footnoteReference w:id="476"/>
      </w:r>
      <w:r>
        <w:rPr>
          <w:rFonts w:ascii="Amiri" w:hAnsi="Amiri" w:eastAsia="Amiri" w:cs="Amiri"/>
          <w:color w:val="111111"/>
          <w:sz w:val="28"/>
          <w:sz w:val="28"/>
          <w:szCs w:val="28"/>
          <w:rtl w:val="true"/>
          <w:lang w:bidi="ar-SA"/>
        </w:rPr>
        <w:t>ذلك، فكن بهم رحيماً واقنع بهم، فإنّ الله عزّ وجلّ اختارهم بعلمه لنا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 و خلقهم من طينتنا، واستودعهم سرنا وألزم قلوبهم معرفة حقنا، وشرح صدورهم وجعلهم مستمسكين بحبلنا، لايؤثرون علينا من خالفنا مع ما يزول من الدنيا عنهم، أيّدهم الله وسلك بهم طريق الهدى، فاعتصموا به، فالناس في غمّة الضلال متحيّرون في الأهواء، عموا عن الحجّة وما جاء من عند الله عزّ وجلّ، فهم يصبحون ويمسون في سخط الله، وشيعتك على منهاج الحق والاستقامة، لا يستأنسون إلى من خالفهم، وليست الدنيا منهم وليسوا منها</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مصابيح الدجى ، أولئك مصابيح الدجى، أولئك مصابيح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 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بن أبي سلمة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أبي بشر، عن سعيد بن جبير، عن عائشة قالت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الأوّلين والآخرين، وعليّ بن أبي طالب سيد الوصييّن، وهو أخي ووارثي وخليفتي على أُمّتي، ولايته فريضة، و اتباعه فضيلة، ومحبّته إلى الله وسيلة، فحزبه حزب الله، وشيعته أنصار الله ، وأولياؤه أولياء الله ، وأعداؤه أعداء الله، وهو إمام المسلمين، ومولى المؤمنين، وأميرهم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أبي عمير، عن عليب بن أبي حمزة، عن محمّد بن عن الحسين بن سعيد، عن أبي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وأبي علیه السلام حتّى إذا كُنّا بين القبر والمنبر، إذا هو بأناس من الشيعة، فسلّم عليهم ، فردّوا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لأحبّ ريحكم وأرواحكم، فأعينوني على ذلك بورع واجتهاد، واعلموا أنّ ولايتنا لا تُنال إلّا بالعمل والاجتهاد من ائتم منكم بعبدٍ فَليَعمَل بعمله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شيعة الله، وأنتم أنصار الله ، وأنتم السابقون الأوّلون، والسابقون الآخرون السابقون في الدنيا إلى ولايتنا والسابقون في الآخرة إلى الجنّة، وقد ضَمِنا لكم الجنّة بضمان الله وضمان ،رسوله ما على درجات الجنّة أحد أكثر أزواجاً منكم ، فتنافسوا في فضائل الدرجات ، أنتم الطيّبون، ونساؤكم الطيّبات ، كل مؤمنة حوراء عيناء، وكلّ مؤمن صِدِّيق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قال أمير المؤمنين علیه السلام لقَنبَر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ابشر وبشِّر واستبشر، فلقد مات رسول الله صلى الله عليه وسلم وهو على أمّته ساخط إلّا الشيعة ، ألا وإنّ لكلّ شيء عُروة وعُروة الإسلام الشيعة ، ألا وإنّ لكلّ شيء دِعامة ودِعامة الإسلام الشيعة ، ألا وإنّ لكلّ شيء شرفاً وشرف الإسلام الشيعة ، ألا وإنّ لكلّ شيء سيّداً وسيّد المجالس مجالس الشيعة ، ألا وإنّ لكلّ شيء إماماً وإمام الأرض أرضٌ تسكنها الشيعة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لولا ما في الأرض منكم لما أنعم الله على أهل خلافكم، ولا أصابوا الطيّبات، ما لهم في الدنيا وما لهم في الآخرة من نصيب ، كلّ ناصب وإن تعبّد واجتهد فمنسوب إلى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 مِنْ عَينٍ آنية 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لايُسْمِنُ وَلا يُغْنِي مِن جُوعٍ</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كلَّ ناصب مجتهد فعمله 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ينظرون بنور الله عزّ وجلّ، ومَن خالَفَهم يتقلّب بسَخَط الله ، والله ماأتى من عبد من شيعتنا ينام إلّا أصعد الله عزّ وجلّ بروحه إلى السماء ، فإن كان قد عليه أجله جعله في كنوز رحمته وفي رياض جنّته وفي ظل عرشه، وإن كان أجله متأخّراً عنه بعث به مع أمينه من الملائكة ليُؤدّيه إلى الجسد الذي خرج منه ليَسكُن فيه، والله إنّ حُجّاجكم وعُمّاركم لخاصة الله ، وإنّ فُقَراءكم لأهل الغنى، و إنّ أغنياءكم لأهل القُنوع، وإنّكم كلكم لأهل دعوة الله وأهل 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وللحديث طريق آخر عن الصادق علیه السلام ، رواه الشيخ الطوسي في أماليه ، سيأتي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باب الصفح عن الشيعة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عن أبيه ، عن جدّه أحمد بن أبي عبدالله ، عن أبيه محمّد خالد، عن خلف بن حمّاد عن أبي الحسن العبدي عن الأعمش، عن عباية بن ربعي، عن بن ربعي عن عبدالله بن عباس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لعلي وشيعته من الله عزّ وجلّ مقاماً يغبطهم به الأوّلون و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تقدّم تمامه في باب لواء الحمد من كتاب المعاد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رحمه الله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أبيه ، عن سعد بن عبد الله ، عن أحمد بن محمّد بن عيسى، عن سعيد بن جناح ، عن عبد الله محمّد ، بن عن جابر بن يزيد عن أبي جعفر محمّد بن عليّ الباقر، عن آبائه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الجنّة محرّمة على الأنبياء حتى أدخلها، ومحرّمة على الأمم كلّها حتى تدخلها شيعتنا أهل البيت</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البصير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الأسدي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 الله بن جعفر العلوي المحمّدي قال </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يحيى بن هاشم الغسّاني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غياث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 عن أبيه، عن جدّه علیه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سبعاً من المثاني، ومُّثّلت لي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نظرت إلى صغيرها وكبيرها، ونظرت في السّماوات كلّها ، فلمّا رأيت رأيتك يا عليّ، فاستغفرت لك ولشيعتك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يوسف البصري، عن خالد بن عبدالرحمان المدائني، عن عبدالرحمان بن أبي ليلى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ذر الغفاري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وسلم وقد ضرب كتف عليّ بن أبي طالب علیه السلام بيده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من أحبّنا فهو العربي، ومن أبغضنا فهو العلج ، شيعتنا أهل البيوتات والمعادن والشرف ، ومن كان مولده صحيحاً، وما على ملّة إبراهيم علیه السلام إلا نحن وشيعتنا ، وسائر النّاس منها برآء ، و </w:t>
      </w:r>
      <w:r>
        <w:rPr>
          <w:rStyle w:val="FootnoteAnchor"/>
          <w:rtl w:val="true"/>
        </w:rPr>
        <w:footnoteReference w:id="483"/>
      </w:r>
      <w:r>
        <w:rPr>
          <w:rFonts w:ascii="Amiri" w:hAnsi="Amiri" w:eastAsia="Amiri" w:cs="Amiri"/>
          <w:color w:val="111111"/>
          <w:sz w:val="28"/>
          <w:sz w:val="28"/>
          <w:szCs w:val="28"/>
          <w:rtl w:val="true"/>
          <w:lang w:bidi="ar-SA"/>
        </w:rPr>
        <w:t>إنّ الله ملائكة يهدمون سيّئات شيعتنا كما يهدم القَدوم البنيان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يهدم القوم البنيان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عن أحمد بن محمّد بن عيسى، عن يونس بن عبد الرحمان، عن كليب بن معاوية الأسدي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سمعت أبا عبد الله جعفر بن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إنكم لعلى دين الله وملائكته ، فأعينونا على ذلك بورع واجتهاد عليكم بالصلاة والعبادة، عليكم بالورع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إبراهيم الغامدي القاضي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جعفر بن محمّد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يبدأ البلاء ثمّ بكم، وبنا يبدأ الرخاء ثمّ بكم، والّذي يحلف به ليتنصرن الله بكم كما انتصر بالحجارة</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عن عن المفيد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سليمان أبو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الثعلبي الموصلي أبو نوفل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خيرة الله من خلقه، وشيعتنا خيرة من أمة نبيّه صلى الله علیه وآله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أبو جعفر الطوسی ، عن المفيد مثله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محمّد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عبّاس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تسنيم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مقاتل بن سليمان، عن الضحاك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وسلم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 المقرّبون إلى الله بكرامته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المقرّبون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حدّثنا كثير بن طارق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زيد بن علىّ بن الحسين علیه السلام عن قوله تعالى </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الْيَومَ ثُبُوراً واحِداً وَادْعُوا تُبُوراً كَثيراً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ياكثير، إنّك رجل ،صالح، ولست بمتّهم، وإنّي خائف عليك أن تهلك، إنه إذا كان يوم القيامة أمر الله بأتباع كلّ إمام جائر إلى النار، فيدعون بالويل والثبور، ويقولون لإمامهم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أهلكنا هلمّ الأن فخَلَّصنا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الْيَومَ ثُبُوراً واحِداً وَادْعُوا تُبُوراً كَثيراً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زيد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 عن أبيه الحسين بن علي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 لعلي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ياعلي وأصحابك في الجنة، أنت ياعلي وأتباعك في الجنّة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إبراهيم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الثلج قال أخبرني عيسى بن مهران، عن محمّد بن زكريّا،مثله،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أخاف عليك أن تهلك ، إنّ كلّ إمام جائر فإنّ أتباعه إذا أُمِر بهم إلى النّار نادوا ،باسمه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يا مَن أهلكنا هلمّ فخلِّصنا ممّا نحن فيه ، ثم يدعون بالويل والثبور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وأصحابك في الجنة ، أنت وأتباعك يا علي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 عن أبيه ، عن سعد بن عبد الله ، عن أحمد بن محمّد بن عيسى ، عن محمّد بن سنان، عن المفضّل بن عمر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سمعت أبا عبد الله جعفر بن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السماء الرابعة ملائكة يقولون في تسبيحهم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دلّ هذا الخلق القليل من هذا الخلق الكثير على هذا الدين العزيز</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النضر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حدّثنا محمّد بن الصامت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علیه السلام وعنده قوم من البصريّين، فحدّثهم بحديث أبيه عن جابر بن عبد الله في الحجّ أملاه عليهم ، فلمّا قاموا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أخذوا يميناً وشمالاً، وإنكم لزمتم صاحبكم فإلى أين ترون يرد بكم ؟ إلى الجنّة واللّه ، إلى الجنّة واللّه إلى الجنّة واللّه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عيسى، عن الحسن بن محبوب الزرّاد ، عن أبي محمّد الأنصاري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جعفر بن محمّد علیه السلام إذ جاء شيخ قد انحنى من الكِبَر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ورحمة الله وبركاته، يا شيخ أدن منّي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فدنا منه فقبّل يده فبكى، فقال له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يُبكيك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أنا مقيم على رجاء منكم منذ نحو من مئة سنة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وهذا الشهر ، وهذا اليوم ولا أراه فيكم، فتلومني أن أبكي؟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عبد الله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شيخ ، إن أخّرت منيّتك كنت معنا ، وإن عُجِّلت كنت يوم القيامة مع ثقل رسول الله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فقال الشيخ ما أبالي ما فاتني بعد هذا يا ابن رسول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شيخ ، إنّ رسول الله 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المنزل، وعترتي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تجيء وأنت معنا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الثامن من ترجمة الإمام الحسين علیه السلام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خالد المراغي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الأعلى بن واصل الأسدي عن مخول بن إبراهيم، عن علي بن حزوّر ،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ياسررضی الله عنه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الله قد زيّنك بزينة لم يزيّن العباد بزينة أحبّ إلى الله منها، زيّنك بالزهد في الدنيا، وجعلك لا ترزاً منها شيئاً </w:t>
      </w:r>
      <w:r>
        <w:rPr>
          <w:rStyle w:val="FootnoteAnchor"/>
          <w:rtl w:val="true"/>
        </w:rPr>
        <w:footnoteReference w:id="493"/>
      </w:r>
      <w:r>
        <w:rPr>
          <w:rFonts w:ascii="Amiri" w:hAnsi="Amiri" w:eastAsia="Amiri" w:cs="Amiri"/>
          <w:color w:val="111111"/>
          <w:sz w:val="28"/>
          <w:sz w:val="28"/>
          <w:szCs w:val="28"/>
          <w:rtl w:val="true"/>
          <w:lang w:bidi="ar-SA"/>
        </w:rPr>
        <w:t>ولا ترزاً منك شيئاً، ووهب لك حبّ المساكين، فجعلك ترضى بهم أتباعاً</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ويرضون بك إماماً ، فطوبى لمن أحبّك وصدّق فيك ، وويل لمن أبغضك وكذب عليك ، فأمّا من أحبّك وصدّق فيك فأُولئك جيرانك في دارك وشركاؤك في جنّتك، وأما من أبغضك وكذب عليك فحقّ على الله أن يوقفه موقف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الفحّام السامري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عبدالله الكتنجي، عن أبي عاصم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جزء منّا ، خُلِقوا من فضل طينتنا ، يسوءهم ما يسوءنا، ويسرّهم ما يسرّنا ، فإذا أرادنا أحد فليقصدهم، فإنّهم الّذين يوصل منه إلينا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الحسين بن عبيد الله الغضائري،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البرقي، عن أبي قتادة القمّى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شيعتنا أوجب من حقوقناعليهم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لأنّهم يُصابون فينا ، ولا تُصاب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عثمان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زيدان البجلي بالكوفة قال حدثنا عبّاد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بشّار مولى لكندة ، عن محمّد بن إسماعيل الهمداني، عن أبي إسحاق، عن عاصم بن ضمرة، عن عليّ علیه السلام ، وعن الحارث،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 مثل شجرة أنا أصلها وعليّ فرعها والحسن والحسين ثمرها، والشيعة ،ورقها، فأبى أن يخرج من الطيّب إلّاالطيّب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سعيد بن بن شرحبيل أبو بكر الترخُمي بحمص، وعبد الرزّاق بن سليمان بن غالب الأزدي بأرتاح واللفظ له،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عبد الغني الحسن بن عليّ الأزدي المعانی بمعان </w:t>
      </w:r>
      <w:r>
        <w:rPr>
          <w:rStyle w:val="FootnoteAnchor"/>
          <w:rtl w:val="true"/>
        </w:rPr>
        <w:footnoteReference w:id="4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مينا بن أبي مينا مولى عبد الرحمان بن عوف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 وفاطمة فرعها، وعلي لقاحها، والحسن والحسين ثمرها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وشيعتنا ورقها الشجرة أصلها في جنة عدن، والفرعوالورق والثمر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بهذا المعنى روايات أخرى أوردناها في فضائل أصحاب الكساء علیهم السلام من كتاب الإمامة ، إلّا أنّ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ومحبوهم من أمّتي ورقها</w:t>
      </w:r>
      <w:r>
        <w:rPr>
          <w:rFonts w:eastAsia="IRNazanin" w:cs="IRNazanin"/>
          <w:color w:val="111111"/>
          <w:sz w:val="28"/>
          <w:szCs w:val="28"/>
          <w:rtl w:val="true"/>
          <w:lang w:bidi="fa-IR"/>
        </w:rPr>
        <w:t xml:space="preserve">» </w:t>
      </w:r>
      <w:r>
        <w:rPr>
          <w:rStyle w:val="FootnoteAnchor"/>
          <w:rtl w:val="true"/>
        </w:rPr>
        <w:footnoteReference w:id="497"/>
      </w:r>
      <w:r>
        <w:rPr>
          <w:rFonts w:ascii="Amiri" w:hAnsi="Amiri" w:eastAsia="Amiri" w:cs="Amiri"/>
          <w:color w:val="111111"/>
          <w:sz w:val="28"/>
          <w:sz w:val="28"/>
          <w:szCs w:val="28"/>
          <w:rtl w:val="true"/>
          <w:lang w:bidi="ar-SA"/>
        </w:rPr>
        <w:t>، وأيضاً روايات أخرى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خلق الله النّاس من أشجار شتّى وخلقني وأنت من شجرة واحدة، أنا أصلها و أنت ،فرعها، وطوبى لعبد تمسّك بأصلها وأكل من فرعها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نحو ذلك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على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سيّدي أبو الحسن عليّ بن موسى الرضا، عن أبيه، عن آبائه، عن أمير المؤمنين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وفرغ الله من حساب الخلائق ، دفع الخالق عزّ وجلّ مفاتيح الجنّة والنّار إليّ فأدفعها إليك ، فيقول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لِلجنّة أحداً وسبعين باباً، يدخل من سبعين منها شيعتي وأهل بيتي ، ومن باب واحد سائر النّاس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علىّ بن موسى، عن أبيه، عن جدّه علیه السلام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جعفرعلیه السلام أنّه قال لخيثمة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أبلغ شيعتنا أنّا لا نغني من الله شيئاً، وأبلغ شيعتنا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ينال ما عند اللّه إلّا بالعمل، وأبلغ شيعتنا أنّ أعظم الناس حسرة يوم القيامة من وصف عدلاً ثم خالفه إلى غيره، وأبلغ شيعتنا أنّهم إذا قاموا بما أمروا أنّهم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عليّ بن شبل بن أسد الوكيل، وأنا أسمع في منزله ببغداد في الربض بباب المحوّل، في صفر سنة عشر و أربع مئة ، حدثنا ظفر بن حمدون بن أحمد بن شداد البادرائي أبو منصور، ببادرايا في شهر ربيع الآخر من سبع وأربعين وثلاث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الأحمري في منزله بفارسفان من رستاق الاسفيدهان من كورة نهاوند في شهر رمضان من سنة خمس وتسعين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عمرو بن شمر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يعقوب بن ميثم التمّار مولى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إنِّي وجدت في كتب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قال لأبي ميثم أحبب حبيب آل محمّد وإن كان فاسقاً زانياً، وابغض مبغض آل محمد وإن كان صوّاماً قوّاماً، فإنّي سمعت رسول الله صلی الله علیه و آله وسلم وهو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أنت وشيعتك يا عليّ، وميعادك وميعادهم الحوض غداً، غرّاً محجلين ، مكتحلين متوّجين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هو عياناً في كتاب عليّ علیه السلام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أحمد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العلاء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 على رسول الله صلى الله عليه وسلم وهو في بيت أُمّ سلمة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علىّ إذا جُمعت الأمم، ووُضعت الموازين، ويرز لعرض خلقه، ودُعي النّاس إلى ما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فدمعت عين أمير المؤمنين الله ،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والله أنت وشيعتك غرّاً مُحجّلين رواء مروييّن مبيضة وجوهكم، ويُدعى بعدوّك مسوّدة وجوههم أشقياء ،معذّبين، أما سمعت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أنت وشيعتك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بآياتنا أولئك هم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أحمد بن عبدون المعروف بابن الحاشر قال 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 عن مهزم بن ابي بردة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أنت أحصيت ما على الأرض من شيعة علي علیه السلام فلست تلاقي إلَّا مَن هو حطب جهنّم ، إنّه لينعم على أهل خلافكم بجواركم إيَّاهم، ولولا ما على الأرض من شيعة عليّ ما نظرت إلى غيث أبداً، إنّ أحدكم ليخرج وما في صحيفته حسنة، فيملأها الله له حسنات قبل أن ينصرف، و ذلك يمرّ بالمجلس وهم يشتموننا،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اسكتوا هذا من الفلانية، فإذا مضى عنهم أنّه شتموه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المجلس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عن الشيعة وشفاعة الأئمة علیهم السلام فيهم مضافاً على ما تقدم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الكندي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عمرو بن طريف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جميل بن صالح، عن 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علیه السلام في نفر من الشيعة وكنت فيهم، فجعل الحارث </w:t>
      </w:r>
      <w:r>
        <w:rPr>
          <w:rStyle w:val="FootnoteAnchor"/>
          <w:rtl w:val="true"/>
        </w:rPr>
        <w:footnoteReference w:id="507"/>
      </w:r>
      <w:r>
        <w:rPr>
          <w:rFonts w:ascii="IRNazanin" w:hAnsi="IRNazanin" w:eastAsia="IRNazanin"/>
          <w:color w:val="111111"/>
          <w:sz w:val="28"/>
          <w:sz w:val="28"/>
          <w:szCs w:val="28"/>
          <w:rtl w:val="true"/>
          <w:lang w:bidi="fa-IR"/>
        </w:rPr>
        <w:t xml:space="preserve">يتأوّد في مشيته ويخبط الأرض ،بمحجنه وكان مريضاً، فأقبل عليه أمير المؤمنين علیه السلام وكانت له منه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تجدك يا حارث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يا أمير المؤمنين مني</w:t>
      </w:r>
      <w:r>
        <w:rPr>
          <w:rStyle w:val="FootnoteAnchor"/>
          <w:rtl w:val="true"/>
        </w:rPr>
        <w:footnoteReference w:id="508"/>
      </w:r>
      <w:r>
        <w:rPr>
          <w:rFonts w:ascii="Amiri" w:hAnsi="Amiri" w:eastAsia="Amiri" w:cs="Amiri"/>
          <w:color w:val="111111"/>
          <w:sz w:val="28"/>
          <w:sz w:val="28"/>
          <w:szCs w:val="28"/>
          <w:rtl w:val="true"/>
          <w:lang w:bidi="ar-SA"/>
        </w:rPr>
        <w:t>، وزادني أواراً وغليلاً اختصام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 ببابك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 خصومتهم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الثلاثة من قبلك ، فمن مفرط منهم غال، ومقتصد تال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متردّد مرتاب، لا يدرى أيقدم أم يحجم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يا أخاهمدان، ألا إنّ خير شيعتي النمط الأوسط، إليهم يرجع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الغالي، وبهم يلحق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w:t>
      </w:r>
      <w:r>
        <w:rPr>
          <w:rStyle w:val="FootnoteAnchor"/>
          <w:rtl w:val="true"/>
        </w:rPr>
        <w:footnoteReference w:id="511"/>
      </w:r>
      <w:r>
        <w:rPr>
          <w:rFonts w:ascii="IRNazanin" w:hAnsi="IRNazanin" w:eastAsia="IRNazanin"/>
          <w:color w:val="111111"/>
          <w:sz w:val="28"/>
          <w:sz w:val="28"/>
          <w:szCs w:val="28"/>
          <w:rtl w:val="true"/>
          <w:lang w:bidi="fa-IR"/>
        </w:rPr>
        <w:t>عن قلوبنا،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وجعلتنا في ذلك على بصيرة من أمرنا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قدك ، فإنّك امرؤ ملبوس عليك، إنّ دين الله لا يعرف بالرجال، بل بآية الحق ، فاعرف الحق تعرف أهله ، ياحار إنّ الحق أحسن الحديث ، والصادع به مجاهد، و بالحق أخبرك ، فارعني سمعك ثمّ خبر به من كان له حصانة </w:t>
      </w:r>
      <w:r>
        <w:rPr>
          <w:rStyle w:val="FootnoteAnchor"/>
          <w:rtl w:val="true"/>
        </w:rPr>
        <w:footnoteReference w:id="513"/>
      </w:r>
      <w:r>
        <w:rPr>
          <w:rFonts w:ascii="Amiri" w:hAnsi="Amiri" w:eastAsia="Amiri" w:cs="Amiri"/>
          <w:color w:val="111111"/>
          <w:sz w:val="28"/>
          <w:sz w:val="28"/>
          <w:szCs w:val="28"/>
          <w:rtl w:val="true"/>
          <w:lang w:bidi="ar-SA"/>
        </w:rPr>
        <w:t xml:space="preserve">من 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إنّي عبد الله وأخو رسوله ، وصديقه الأوّل، صدقته </w:t>
      </w:r>
      <w:r>
        <w:rPr>
          <w:rStyle w:val="FootnoteAnchor"/>
          <w:rtl w:val="true"/>
        </w:rPr>
        <w:footnoteReference w:id="514"/>
      </w:r>
      <w:r>
        <w:rPr>
          <w:rFonts w:ascii="Amiri" w:hAnsi="Amiri" w:eastAsia="Amiri" w:cs="Amiri"/>
          <w:color w:val="111111"/>
          <w:sz w:val="28"/>
          <w:sz w:val="28"/>
          <w:szCs w:val="28"/>
          <w:rtl w:val="true"/>
          <w:lang w:bidi="ar-SA"/>
        </w:rPr>
        <w:t xml:space="preserve">و آدم بين الروح و الجسد، ثم إنّي صديقه الأوّل في أمتكم حقاً، فنحن الأولون ونحن الآخرون، و نحن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 وأنا صنوه </w:t>
      </w:r>
      <w:r>
        <w:rPr>
          <w:rStyle w:val="FootnoteAnchor"/>
          <w:rtl w:val="true"/>
        </w:rPr>
        <w:footnoteReference w:id="515"/>
      </w:r>
      <w:r>
        <w:rPr>
          <w:rFonts w:ascii="Amiri" w:hAnsi="Amiri" w:eastAsia="Amiri" w:cs="Amiri"/>
          <w:color w:val="111111"/>
          <w:sz w:val="28"/>
          <w:sz w:val="28"/>
          <w:szCs w:val="28"/>
          <w:rtl w:val="true"/>
          <w:lang w:bidi="ar-SA"/>
        </w:rPr>
        <w:t xml:space="preserve">و وصيه ووليه وصاحب نجواه وسرّه، أوتيت فهم الكتاب، وفصل الخطاب، وعلم القرون والأسباب، واستودعت ألف مفتاح يفتح كلّ مفتاح ألف ،باب، يفضي كل باب إلى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عهد ، وأيّدت واتخذت، وأمددت بليلة القدر </w:t>
      </w:r>
      <w:r>
        <w:rPr>
          <w:rStyle w:val="FootnoteAnchor"/>
          <w:rtl w:val="true"/>
        </w:rPr>
        <w:footnoteReference w:id="517"/>
      </w:r>
      <w:r>
        <w:rPr>
          <w:rFonts w:ascii="Amiri" w:hAnsi="Amiri" w:eastAsia="Amiri" w:cs="Amiri"/>
          <w:color w:val="111111"/>
          <w:sz w:val="28"/>
          <w:sz w:val="28"/>
          <w:szCs w:val="28"/>
          <w:rtl w:val="true"/>
          <w:lang w:bidi="ar-SA"/>
        </w:rPr>
        <w:t xml:space="preserve">نفلاً، وإنّ ذلك يجري </w:t>
      </w:r>
      <w:r>
        <w:rPr>
          <w:rStyle w:val="FootnoteAnchor"/>
          <w:rtl w:val="true"/>
        </w:rPr>
        <w:footnoteReference w:id="518"/>
      </w:r>
      <w:r>
        <w:rPr>
          <w:rFonts w:ascii="Amiri" w:hAnsi="Amiri" w:eastAsia="Amiri" w:cs="Amiri"/>
          <w:color w:val="111111"/>
          <w:sz w:val="28"/>
          <w:sz w:val="28"/>
          <w:szCs w:val="28"/>
          <w:rtl w:val="true"/>
          <w:lang w:bidi="ar-SA"/>
        </w:rPr>
        <w:t>لي ولمن استحفظ من ذريتي ما جرى الليل والنهار حتى يرث الله الأرض</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وأبشّرك ياحار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ليعرفني والّذي فلق الحبّة وبرأ النسمة، ولیّي وعدوّي في</w:t>
      </w:r>
      <w:r>
        <w:rPr>
          <w:rFonts w:ascii="Amiri" w:hAnsi="Amiri" w:eastAsia="Amiri" w:cs="Amiri"/>
          <w:color w:val="111111"/>
          <w:sz w:val="28"/>
          <w:sz w:val="28"/>
          <w:szCs w:val="28"/>
          <w:rtl w:val="true"/>
          <w:lang w:bidi="ar-SA"/>
        </w:rPr>
        <w:t>مواطن شتّى</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لتعرفني التعرفني عند الممات، وعند الصراط، وعند الحوض </w:t>
      </w:r>
      <w:r>
        <w:rPr>
          <w:rStyle w:val="FootnoteAnchor"/>
          <w:rtl w:val="true"/>
        </w:rPr>
        <w:footnoteReference w:id="520"/>
      </w:r>
      <w:r>
        <w:rPr>
          <w:rFonts w:ascii="Amiri" w:hAnsi="Amiri" w:eastAsia="Amiri" w:cs="Amiri"/>
          <w:color w:val="111111"/>
          <w:sz w:val="28"/>
          <w:sz w:val="28"/>
          <w:szCs w:val="28"/>
          <w:rtl w:val="true"/>
          <w:lang w:bidi="ar-SA"/>
        </w:rPr>
        <w:t>وعند المقاسمة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مولاى </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مقاسمة النّار، أقاسمها قسمة صحيحة، أقول هذا ولیّي فاتركيه ، وهذا عدوّي فخذيه</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أخذ أمير المؤمنين علیه السلام بيد الحارث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حارث </w:t>
      </w:r>
      <w:r>
        <w:rPr>
          <w:rStyle w:val="FootnoteAnchor"/>
          <w:rtl w:val="true"/>
        </w:rPr>
        <w:footnoteReference w:id="523"/>
      </w:r>
      <w:r>
        <w:rPr>
          <w:rFonts w:ascii="Amiri" w:hAnsi="Amiri" w:eastAsia="Amiri" w:cs="Amiri"/>
          <w:color w:val="111111"/>
          <w:sz w:val="28"/>
          <w:sz w:val="28"/>
          <w:szCs w:val="28"/>
          <w:rtl w:val="true"/>
          <w:lang w:bidi="ar-SA"/>
        </w:rPr>
        <w:t xml:space="preserve">أخذت بيدك كما أخذ رسول الله صلى الله عليه وسلم بيدي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شكوت </w:t>
      </w:r>
      <w:r>
        <w:rPr>
          <w:rStyle w:val="FootnoteAnchor"/>
          <w:rtl w:val="true"/>
        </w:rPr>
        <w:footnoteReference w:id="524"/>
      </w:r>
      <w:r>
        <w:rPr>
          <w:rFonts w:ascii="Amiri" w:hAnsi="Amiri" w:eastAsia="Amiri" w:cs="Amiri"/>
          <w:color w:val="111111"/>
          <w:sz w:val="28"/>
          <w:sz w:val="28"/>
          <w:szCs w:val="28"/>
          <w:rtl w:val="true"/>
          <w:lang w:bidi="ar-SA"/>
        </w:rPr>
        <w:t xml:space="preserve">إليه حسد قريش والمنافقين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كان يوم القيامة أخذت بحبل الله وبحُجزته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عصمته من ذي العرش تعالى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أنت يا علي بحُجزتي، وأخذ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ذرّيتك بحُجزتك ، وأخذ شيعتكم بحُجزتكم ، فماذا يصنع الله بنبيّه ؟ وما يصنع نبيّه بوصيّه ؟ خذها إليك يا حارث قصيرة من طويلة ، نعم أنت </w:t>
      </w:r>
      <w:r>
        <w:rPr>
          <w:rStyle w:val="FootnoteAnchor"/>
          <w:rtl w:val="true"/>
        </w:rPr>
        <w:footnoteReference w:id="526"/>
      </w:r>
      <w:r>
        <w:rPr>
          <w:rFonts w:ascii="Amiri" w:hAnsi="Amiri" w:eastAsia="Amiri" w:cs="Amiri"/>
          <w:color w:val="111111"/>
          <w:sz w:val="28"/>
          <w:sz w:val="28"/>
          <w:szCs w:val="28"/>
          <w:rtl w:val="true"/>
          <w:lang w:bidi="ar-SA"/>
        </w:rPr>
        <w:t>مع من أحببت ولك ما اكتسبت</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الحارث يجرّ رداءه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بعدها </w:t>
      </w:r>
      <w:r>
        <w:rPr>
          <w:rStyle w:val="FootnoteAnchor"/>
          <w:rtl w:val="true"/>
        </w:rPr>
        <w:footnoteReference w:id="528"/>
      </w:r>
      <w:r>
        <w:rPr>
          <w:rFonts w:ascii="Amiri" w:hAnsi="Amiri" w:eastAsia="Amiri" w:cs="Amiri"/>
          <w:color w:val="111111"/>
          <w:sz w:val="28"/>
          <w:sz w:val="28"/>
          <w:szCs w:val="28"/>
          <w:rtl w:val="true"/>
          <w:lang w:bidi="ar-SA"/>
        </w:rPr>
        <w:t>متى لقيت الموت أو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بن صالح وأنشدني أبوهاشم السيّد الحميري رحمه الله فيما تضمّنه هذا الخبر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 عليّ الحارث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r>
        <w:rPr>
          <w:rFonts w:ascii="IRNazanin" w:hAnsi="IRNazanin" w:eastAsia="IRNazanin"/>
          <w:color w:val="111111"/>
          <w:sz w:val="28"/>
          <w:sz w:val="28"/>
          <w:szCs w:val="28"/>
          <w:rtl w:val="true"/>
          <w:lang w:bidi="fa-IR"/>
        </w:rPr>
        <w:t>یا حار همدان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بنعته واسمه وما عملا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تخف عثرة ولا زللاأسقيك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العسلاأقول للنّار حين توقف لل</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عرض دعيه لا تقبلى الرجلا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قال أخبرنا جماعة، عن أبي المفضّل، قال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مهدي الكندي العطّار بالكوفة ،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عمرو بن طريف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مع مغايرات ذكرتها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عن يزيد بن هارون عن حميد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صلى الله عليه وسلم آخذاً بيد الحسن والحسين علیهما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هذين ربّيتهما صغيرين، ودعوت لهما كبيرين، وسألت الله تعالى لهما ثلاثاً، فأعطاني اثنتين ومنعني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لهما أنّ يجعلها طاهرين مطهّرين زكيّين ، فأجابني إلى ذلك، وسألت أنّ يقيهما وذريّتهما وشيعتهما النّار، فأعطاني ذلك الحديث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الثاني من أبواب ترجمة الحسنين علیهما السلام من كتاب الإمامة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2912</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عليّ الحسن بن عليّ بن فضل الرازي </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بن بشر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محمّد بن هارون بن عيسى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مهدي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سليمان بن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المنصور أبو جعفر عبدالله بن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علي بن عبدالله بن العبّاس، عن عبدالله بن العباس بن عبد المطّلب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يذكر فيه الركبان يوم القيامة، ويذكر فيه كيفيّة مجيء أمير المؤمنين في المحشر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وتجيء </w:t>
      </w:r>
      <w:r>
        <w:rPr>
          <w:rStyle w:val="FootnoteAnchor"/>
          <w:rtl w:val="true"/>
        </w:rPr>
        <w:footnoteReference w:id="534"/>
      </w:r>
      <w:r>
        <w:rPr>
          <w:rFonts w:ascii="Amiri" w:hAnsi="Amiri" w:eastAsia="Amiri" w:cs="Amiri"/>
          <w:color w:val="111111"/>
          <w:sz w:val="28"/>
          <w:sz w:val="28"/>
          <w:szCs w:val="28"/>
          <w:rtl w:val="true"/>
          <w:lang w:bidi="ar-SA"/>
        </w:rPr>
        <w:t xml:space="preserve">شيعته من بعده فينادي الالم منادٍ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العلويّون</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فيأتيهم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العلويّون أنتم آمنون، ادخلوا الجنّة مع من كنتم توالون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 عن المفيد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الثامن من كتاب المعاد وفي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من مناقب أميرالمؤمنين علیه السلام من كتاب الإمامة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أبو الحسن عليّ بن سليمان بن الجهم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بن خالد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يُبَدِّلُ اللَّهُ سَيِّئَاتِهِمْ حَسَنَاتٍ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بالمؤمن المذنب يوم القيامة حتّى يقام بموقف الحساب، فيكون الله تعالى هو الّذي يتولّى حسابه، لا يُطلع على حسابه أحداً من النّاس، فيعرّفه ذنوبه حتّى إذا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 بسيّئاته قال الله عزّ وجلّ للكتبة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بدّلوها حسنات وأظهروها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لهذا العبد سيّئة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الله به إلى الجنّة ، فهذا تأويل الآية، وهي في المذنبين من شيعتنا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عن المفيد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لملائكته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النّاس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العبد سيّئة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المظفّر بن محمد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زكريّا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النرسي</w:t>
      </w:r>
      <w:r>
        <w:rPr>
          <w:rStyle w:val="FootnoteAnchor"/>
          <w:rtl w:val="true"/>
        </w:rPr>
        <w:footnoteReference w:id="540"/>
      </w:r>
      <w:r>
        <w:rPr>
          <w:rFonts w:ascii="IRNazanin" w:hAnsi="IRNazanin" w:eastAsia="IRNazanin"/>
          <w:color w:val="111111"/>
          <w:sz w:val="28"/>
          <w:sz w:val="28"/>
          <w:szCs w:val="28"/>
          <w:rtl w:val="true"/>
          <w:lang w:bidi="fa-IR"/>
        </w:rPr>
        <w:t xml:space="preserve">عن النضر بن سويد، عن عبدالله بن مسكان، عن أبي بصير ، عن أبي جعفر الباقر ، عن آبائه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 ياعلي إذا وقفت على شفير جهنم،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الصراط ، وقيل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جوزوا ، وقلتَ 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ومن أولئك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شيعتك معك حيث كنت</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معلى بن محمّد البصري، عن محمّد بن جمهور العمّي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الوابشي رواه عن أبي الورد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أبا جعفر محمّد بن علي الباقر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جمع الله النّاس في صعيد واحد من الأولين والآخرين عراة حفاة، فيوقفون على طريق المحشر حتّى يعرقوا عرقاً شديداً وتشتد أنفاسهم ، فيمكثون بذلك ما شاء الله وذلك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 إِلَّا هَمْسا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ينادي </w:t>
      </w:r>
      <w:r>
        <w:rPr>
          <w:rStyle w:val="FootnoteAnchor"/>
          <w:rtl w:val="true"/>
        </w:rPr>
        <w:footnoteReference w:id="543"/>
      </w:r>
      <w:r>
        <w:rPr>
          <w:rFonts w:ascii="Amiri" w:hAnsi="Amiri" w:eastAsia="Amiri" w:cs="Amiri"/>
          <w:color w:val="111111"/>
          <w:sz w:val="28"/>
          <w:sz w:val="28"/>
          <w:szCs w:val="28"/>
          <w:rtl w:val="true"/>
          <w:lang w:bidi="ar-SA"/>
        </w:rPr>
        <w:t xml:space="preserve">مناد من تلقاء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أسمعت كلاّ </w:t>
      </w:r>
      <w:r>
        <w:rPr>
          <w:rStyle w:val="FootnoteAnchor"/>
          <w:rtl w:val="true"/>
        </w:rPr>
        <w:footnoteReference w:id="544"/>
      </w:r>
      <w:r>
        <w:rPr>
          <w:rFonts w:ascii="Amiri" w:hAnsi="Amiri" w:eastAsia="Amiri" w:cs="Amiri"/>
          <w:color w:val="111111"/>
          <w:sz w:val="28"/>
          <w:sz w:val="28"/>
          <w:szCs w:val="28"/>
          <w:rtl w:val="true"/>
          <w:lang w:bidi="ar-SA"/>
        </w:rPr>
        <w:t>فسمّ باسمه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نبيّ الرحمة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رسول الله صلى الله عليه وسلم فيقف </w:t>
      </w:r>
      <w:r>
        <w:rPr>
          <w:rStyle w:val="FootnoteAnchor"/>
          <w:rtl w:val="true"/>
        </w:rPr>
        <w:footnoteReference w:id="546"/>
      </w:r>
      <w:r>
        <w:rPr>
          <w:rFonts w:ascii="Amiri" w:hAnsi="Amiri" w:eastAsia="Amiri" w:cs="Amiri"/>
          <w:color w:val="111111"/>
          <w:sz w:val="28"/>
          <w:sz w:val="28"/>
          <w:szCs w:val="28"/>
          <w:rtl w:val="true"/>
          <w:lang w:bidi="ar-SA"/>
        </w:rPr>
        <w:t xml:space="preserve">أمام الناس كلّهم حتّى ينتهي إلى حوض طوله ما بين أيلة </w:t>
      </w:r>
      <w:r>
        <w:rPr>
          <w:rStyle w:val="FootnoteAnchor"/>
          <w:rtl w:val="true"/>
        </w:rPr>
        <w:footnoteReference w:id="547"/>
      </w:r>
      <w:r>
        <w:rPr>
          <w:rFonts w:ascii="Amiri" w:hAnsi="Amiri" w:eastAsia="Amiri" w:cs="Amiri"/>
          <w:color w:val="111111"/>
          <w:sz w:val="28"/>
          <w:sz w:val="28"/>
          <w:szCs w:val="28"/>
          <w:rtl w:val="true"/>
          <w:lang w:bidi="ar-SA"/>
        </w:rPr>
        <w:t>وصنعاء ، فيقف عليه ، ثم ينادي بصاحبكم، فيقوم أمام</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 فيقف معه ، ثمّ يؤذن للنّاس فيمرون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وارد يومئذ وبين مصروف، فإذا رأى رسول الله صلى الله عليه وسلم من يصرف عنه من محبّينا أهل البيت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شيعة عليّ، يا ربّ شيعة عليّ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فيبعث الله إليه ملكاً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لك ، وصفحت لك عن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وألحقتهم بك وبمن كانوا يتولّون من ذرّيتك، وجعلتهم في زمرتك، وأوردتهم حوضك ، وقبلت شفاعتك فيهم، وأكرمتك بذلك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أبو جعفر محمّد بن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فكّم من باك يومئذ وباكية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 إذا رأوا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فلايبق أحد يومئذ كان يتولّانا ويحبّنا إلّا كان في حزبنا ومعنا و ورد حوضنا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عن ، عن المفيد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عمر الزيّات قال </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عليّ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ليث بن أبي سليم، عن عبدالرحمان بن أبي ليلى، عن الحسين بن عليّ بن أبي طالب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مودتّنا أهل البيت، فإنّه من لقي الله، وهو يحبّنا دخل الجنّة بشفاعتنا، والّذي نفسي بيده لا ينتفع عبد بعمله إلّا بمعرفتنا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بكر محمّد بن عمر الجعابي، عن عليّ بن إسماعيل،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بمعرفته بحقّنا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موسى بن يوسف بن راشد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بزيع الخزاز، عن الحسين الأشقر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لقي الله يوم القيامة وهو يودّنا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عبداً عمله إلّا بمعرفة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2917</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عبدالله العلوي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الغسّاني، عن معمر بن سليمان، عن ليث بن أبي سليم، عن عطاء بن أبي رباح، عن ابن عبّاس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الزموا مودّتنا أهل البيت فإنّه من لقي الله بودّنا دخل الجنّة بشفاعتنا، فوالّذي نفس محمّد بيده لا ينفع عبداً عمله إلّا بمعرفتنا وولايتنا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أبي أبو موسى عيسى بن احمد بن عيسى بن المنصور، عن الإمام علىّ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عن أبيه علیهما السلام،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محمّد الفحام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عمّي عمر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عبد الله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الضحّاك بن مخلد النبيل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آله وسلم انا من جانب وعليّ أمير المؤمنين علیه السلام من جانب، إذ أقبل عمر بن الخطّاب ومعه رجل قد تلبّب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عنك يا رسول الله ، 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لا إله إلّا الله محمد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إذا سمعه النّاس فرطوا فى الأعمال ، أفأنت قلت ذلك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تمسّك بمحبة هذا وولايته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291910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أخبرنا أبو محمّد الحسن بن محمّد بن يحيى الفحام السرّ من رأني قال </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الحسن محمّد بن أحمد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عيسى بن أحمد بن عيسى بن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عزّ وجلّ قد غفر لك ولشيعتك، ومحبّي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ومحبّي محبّتي شيعتك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فابشر فإنّك الأنزع البطين، منزوع من الشرك ، بطين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الحسن بن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الهاشمي المنصوري، عن سهل بن يعقوب بن إسحاق، عن الحسن بن عبد الله بن مطهّر ، عن محمّد بن سليمان الديلمي ، عن أبيه قال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سماعة بن مهران على الصادق علیه السلام،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سماعة ، مَن 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يا ابن رسول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حتّى احمرّت وجنتاه ، ثمّ استوى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 مَن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ماكذبتك يا ابن رسول الله ، نحن شرّ النّاس عند النّاس، لأنّهم سمّونا كفاراً ورَفَضة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سيق بكم إلى الجنّة، وسيق بهم إلى النّار، فينظرون إليكم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لأنرى رجالاً كُنَّا نَعُدُّهُمْ مِنَ الْأَشْرَار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سماعة بن مهران ، إنّه والله مَن أساء منكم إساءةً مشينا إلى الله يوم القيامة بأقدامنا ، فنشفع فيه فنُشّفع ، والله لا يدخل النّار منكم ثلاثة رجال ، والله لا يدخل النّار منكم رجل واحد ، فتنافسوا في الدرجات واكمدو </w:t>
      </w:r>
      <w:r>
        <w:rPr>
          <w:rStyle w:val="FootnoteAnchor"/>
          <w:rtl w:val="true"/>
        </w:rPr>
        <w:footnoteReference w:id="555"/>
      </w:r>
      <w:r>
        <w:rPr>
          <w:rFonts w:ascii="Amiri" w:hAnsi="Amiri" w:eastAsia="Amiri" w:cs="Amiri"/>
          <w:color w:val="111111"/>
          <w:sz w:val="28"/>
          <w:sz w:val="28"/>
          <w:szCs w:val="28"/>
          <w:rtl w:val="true"/>
          <w:lang w:bidi="ar-SA"/>
        </w:rPr>
        <w:t>عدوّكم بالورع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الفحّام، عن المنصوري، عن عمّ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علیهما السلام بإسناده عن الباقر علیه السلام،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حشر النّاس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جلّ اسمه قد أمكنك من مجازاة محبّيك ومحبّي أهل بيتك ، الموالين لهم فيك ، 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المعادين لهم فيك، فكافئهم بما شئت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فولّهم منها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المقام المحمود الذي وعدت به</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بن رزين بن عثمان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موسى الرضا عن أبيه، عن آبائه عن أمير المؤمنين علیهم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ليّن ،هيّن، سمح له خُلق حسن، والكافر فظّ،غليظ ، له خلق سيّئ ، وفيه جبرية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بي وبنبيّي، وتولّى عليّاً ، أدخلته الجنة على ما كان من عمله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الرضا عليّ بن موسى ،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بي وبنبيّي وبولیّي</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أدخلته الجنّة على ما كان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292516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ascii="Amiri" w:hAnsi="Amiri" w:eastAsia="Amiri" w:cs="Amiri"/>
          <w:color w:val="111111"/>
          <w:sz w:val="28"/>
          <w:sz w:val="28"/>
          <w:szCs w:val="28"/>
          <w:rtl w:val="true"/>
          <w:lang w:bidi="ar-SA"/>
        </w:rPr>
        <w:t>قُرئ على أبي القاسم عليّ بن شبل بن أسد الوكيل ، وأنا أسمع في منزله ببغداد في الربض بباب المحوّل في صفر سنة عشر وأربع مئة ، حدّثنا ظفر بن ، شدّاد البادرائي أبو منصور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بادرايا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في شهر ربيع ،الآخر من سنة سبع وأربعين وثلاث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،الأحمري ، في منزله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رستاق الاسفيدهان من كورة نهاوند، فى شهر رمضان من سنة خمس وتسعين ومائتين، عن عبدالرحمان بن أحمد التميمي ، عن عبد الله بن سنان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يوم القيامة وكلنا الله بحساب شيعتنا ، فما كان الله سألنا الله أن يهبه لنا فهو لهم، وما كان للأدميين سألنا الله أن يعوّضهم بدله فهو لهم </w:t>
      </w:r>
      <w:r>
        <w:rPr>
          <w:rStyle w:val="FootnoteAnchor"/>
          <w:rtl w:val="true"/>
        </w:rPr>
        <w:footnoteReference w:id="560"/>
      </w:r>
      <w:r>
        <w:rPr>
          <w:rFonts w:ascii="Amiri" w:hAnsi="Amiri" w:eastAsia="Amiri" w:cs="Amiri"/>
          <w:color w:val="111111"/>
          <w:sz w:val="28"/>
          <w:sz w:val="28"/>
          <w:szCs w:val="28"/>
          <w:rtl w:val="true"/>
          <w:lang w:bidi="ar-SA"/>
        </w:rPr>
        <w:t>وماكان لنا فهو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محمّد بن همام، عن عبدالله بن جعفر الحميري ، عن محمّد بن موسى بن عبدالله بن مهران، عن محمّد بن سنان، عن أبي بكر الحضرمي قال </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كافراً وصف ماتصفون عند خروج نفسه ما طعمت النار من جسده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محمّد بن صالح بن فيض بن فياض العجلي الساوي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هشام بن سالم، عن حبيب السجستاني، عن أبي جعفر محمّد بن عليّ الباقر ، عن عليّ بن الحسين ، عن الحسين بن عليّ، عن عليّ بن أبي طالب علیهم السلام، عن رسول الله صلى الله عليه وسلم ، عن جبرئيل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لأعذبنّ كلّ رعيّة في الإسلام دانت بولاية إمام جائر </w:t>
      </w:r>
      <w:r>
        <w:rPr>
          <w:rStyle w:val="FootnoteAnchor"/>
          <w:rtl w:val="true"/>
        </w:rPr>
        <w:footnoteReference w:id="563"/>
      </w:r>
      <w:r>
        <w:rPr>
          <w:rFonts w:ascii="Amiri" w:hAnsi="Amiri" w:eastAsia="Amiri" w:cs="Amiri"/>
          <w:color w:val="111111"/>
          <w:sz w:val="28"/>
          <w:sz w:val="28"/>
          <w:szCs w:val="28"/>
          <w:rtl w:val="true"/>
          <w:lang w:bidi="ar-SA"/>
        </w:rPr>
        <w:t>ليس من الله عزّ وجلّ، وإن كانت الرعيّة في أعمالها برة تقيّة ولأعفونّ عن كلّ رعيّة دانت لولاية إمام عادل من الله تعالى</w:t>
      </w:r>
      <w:r>
        <w:rPr>
          <w:rStyle w:val="FootnoteAnchor"/>
          <w:rtl w:val="true"/>
        </w:rPr>
        <w:footnoteReference w:id="564"/>
      </w:r>
      <w:r>
        <w:rPr>
          <w:rFonts w:ascii="Amiri" w:hAnsi="Amiri" w:eastAsia="Amiri" w:cs="Amiri"/>
          <w:color w:val="111111"/>
          <w:sz w:val="28"/>
          <w:sz w:val="28"/>
          <w:szCs w:val="28"/>
          <w:rtl w:val="true"/>
          <w:lang w:bidi="ar-SA"/>
        </w:rPr>
        <w:t>، وإن كانت الرعيّة في أعمالها طالحة مسيئة</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أبي يعفور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دين لهؤلاء، ولا عتب على هؤلاء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سيّئات الإمام الجائر تغمر حسنات أوليائه، وحسنات الإمام العادل تغمر سيّئات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وبهذا الاسناد عن إبراهيم بن صالح </w:t>
      </w:r>
      <w:r>
        <w:rPr>
          <w:rStyle w:val="FootnoteAnchor"/>
          <w:rtl w:val="true"/>
        </w:rPr>
        <w:footnoteReference w:id="568"/>
      </w:r>
      <w:r>
        <w:rPr>
          <w:rFonts w:ascii="Amiri" w:hAnsi="Amiri" w:eastAsia="Amiri" w:cs="Amiri"/>
          <w:color w:val="111111"/>
          <w:sz w:val="28"/>
          <w:sz w:val="28"/>
          <w:szCs w:val="28"/>
          <w:rtl w:val="true"/>
          <w:lang w:bidi="ar-SA"/>
        </w:rPr>
        <w:t xml:space="preserve">، عن سلام الحنّاط، عن هاشم بن سعيد، وسليمان الديلمي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أبي حتّى انتهينا إلى القبر والمنبر، فإذا أناس من أصحابه ، فوقف عليهم فسلّم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لأحبّكم وأحبّ ريحكم و أرواحكم، فأعينونا على ذلك بورع واجتهاد، فإنّكم لن تنالوا ولا يتنا إلّا بالورع والاجتهاد، من ائتمّ بإمام فَليَعمَل بعمله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شرطة الله ، وأنتم شيعة الله، وأنتم السابقون الأوّلون، والسابقون الآخرون، أنتم السابقون في الدنيا إلى ولايتنا والسابقون في الآخرة إلى الجنّة، ضَمِنّا لكم الجنّة بضمان الله عزّ وجلّ وضمان رسوله ، أنتم الطيّبون، ونساؤكم الطيبات ، كلّ مؤمن صديق ، وكلّ مؤمنة حوراء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 من مرّة قد قال عليّ علیه السلام القنبرّ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وأبشر واستبشر، فوالله 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رسول الله صلی الله علیه و آله وسلم وإنّه لساخط على جميع أمّته إلّا الشيعة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لكلّ شيء عُروة وإنّ عُروة الدين الشيعة ، ألا وإنّ لكلّ شيء إماماً وإنّ إمام الأرض أرضُ تسكنها الشيعة ، ألا وإنّ لكلّ شيء شهوة، وإنّ شهوة الدنيا لسكنى الشيعة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ما في الأرض منكم ما استكمل أهل خلافكم طيّبات مالهم، وما لهم</w:t>
      </w:r>
    </w:p>
    <w:p>
      <w:pPr>
        <w:pStyle w:val="BookText"/>
        <w:rPr/>
      </w:pPr>
      <w:r>
        <w:rPr>
          <w:rFonts w:ascii="Amiri" w:hAnsi="Amiri" w:eastAsia="Amiri" w:cs="Amiri"/>
          <w:color w:val="111111"/>
          <w:sz w:val="28"/>
          <w:sz w:val="28"/>
          <w:szCs w:val="28"/>
          <w:rtl w:val="true"/>
          <w:lang w:bidi="ar-SA"/>
        </w:rPr>
        <w:t xml:space="preserve">في الآخرة من نصيب ، وكلّ مخالف وإن تعبّد منسوب إلى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وُجُوهٌ يَومَئِذٍ خَاشِعَةٌ 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 مِنْ عَينٍ آنِيَةٍ</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دعا مخالف دعوة خير إلّا كانت إجابة دعوته لكم ، ولا دعا منكم أحد دعوة خير إلّا كانت له من الله مئة ، ولا سأله إلّا كانت له من الله مئة ، ولا عمل أحد منكم حسنة إلّا لم تُحصَ تضاعيفها، والله إنّ صائمكم ليرتع في رياض الجنّة، والله إنّ حاجّكم ومعتمركم لمِن خاصّة ،الله، وإنّكم جميعاً لأهل دعوة الله وأهل إجابته ، لاخوف عليكم ولا أنتم تحزنون كلّكم في الجنّة، فتنافسوا في الدرجات، فوالله ما أحد أقرب إلى عرش الله من شيعتنا ، ما أحسن صنيع الله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لقد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شيعتنا من قبورهم قريرة أعينهم، قد أعطوا الأمان، يخاف النّاس ولا يخافون، ويحزن النّاس ولا يحزنون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سعى أحدٌ منكم إلى الصلاة إلّا وقد اكتنفته الملائكة من خلفه يدعون الله له بالفوز حتّى يفرغ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وإنّ لكلّ شيء جوهراً، وجوهر وُلد آدم محمد صلی الله علیه و آله وسلم، وأنتم يا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فيه عيثم بن أسلم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في الأرض منكم ما زخرفت الجنّة، ولا خلقت حوراء، ولا رحم طفل، ولا أذيقت بهيمة، والله إنّ الله أشدّ حُباً لكم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وللحديث طريق آخر عن الصادق علیه السلام، رواه الشيخ الطوسي في أماليه ، تقدّم في الباب السابق </w:t>
      </w:r>
      <w:r>
        <w:rPr>
          <w:rStyle w:val="FootnoteAnchor"/>
          <w:rtl w:val="true"/>
        </w:rPr>
        <w:footnoteReference w:id="570"/>
      </w:r>
      <w:bookmarkStart w:id="44" w:name="pg16453_199118"/>
    </w:p>
    <w:p>
      <w:pPr>
        <w:pStyle w:val="Heading4"/>
        <w:numPr>
          <w:ilvl w:val="3"/>
          <w:numId w:val="1"/>
        </w:numPr>
        <w:rPr/>
      </w:pPr>
      <w:bookmarkStart w:id="45" w:name="__RefHeading___Toc8331533_1280447820"/>
      <w:bookmarkStart w:id="46" w:name="_Toc15"/>
      <w:bookmarkEnd w:id="44"/>
      <w:bookmarkEnd w:id="45"/>
      <w:r>
        <w:rPr>
          <w:rtl w:val="true"/>
        </w:rPr>
        <w:t xml:space="preserve">باب </w:t>
      </w:r>
      <w:r>
        <w:rPr/>
        <w:t>10</w:t>
      </w:r>
      <w:r>
        <w:rPr>
          <w:rtl w:val="true"/>
        </w:rPr>
        <w:t xml:space="preserve"> </w:t>
      </w:r>
      <w:r>
        <w:rPr>
          <w:rtl w:val="true"/>
        </w:rPr>
        <w:t>صفات الشيعة وأصنافهم</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إبراهيم بن أحمد بن هشام المؤدّب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عثمان الأحول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سلمان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جعفر بن محمّد علیهما السلام وعنده نفر من الشيعة ، فسمعته </w:t>
      </w:r>
      <w:r>
        <w:rPr>
          <w:rStyle w:val="FootnoteAnchor"/>
          <w:rtl w:val="true"/>
        </w:rPr>
        <w:footnoteReference w:id="57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الشيعة، كونوا لنا زيناً ولا تكونوا علينا شينا </w:t>
      </w:r>
      <w:r>
        <w:rPr>
          <w:rStyle w:val="FootnoteAnchor"/>
          <w:rtl w:val="true"/>
        </w:rPr>
        <w:footnoteReference w:id="573"/>
      </w:r>
      <w:r>
        <w:rPr>
          <w:rFonts w:ascii="Amiri" w:hAnsi="Amiri" w:eastAsia="Amiri" w:cs="Amiri"/>
          <w:color w:val="111111"/>
          <w:sz w:val="28"/>
          <w:sz w:val="28"/>
          <w:szCs w:val="28"/>
          <w:rtl w:val="true"/>
          <w:lang w:bidi="ar-SA"/>
        </w:rPr>
        <w:t>، قولوا للنّاس حُسناً، واحفَظوا ألسنتكم وكُفّوها عن الفضول وقَبيح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لنا شينا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ورواه الطبرسي في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وأورده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مواعظ الإمام الباقر علیه السلام ، إلى قوله علیه السلام وكانوا أمناء عشائرهم في الأشياء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البرقي، عن أبيه، عن أحمد بن النَّضر الخزّاز، عن عمرو بن شمر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يزيد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جابر، أيكتني من انتحل التشيّع أن يقول بحبّنا أهل البيت ؟ فوالله ما شيعتنا إلّا من اتّق الله وأطاعه، وما كانوا يعرفون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بالتواضع والتَخَشُّع ، وكَثرة ذِكر الله والصوم والصلاة والتَّعَهُّد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جابر یا ابن رسول الله لستُ أعرف أحداً بهذه 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لا تذهبنّ بك المذاهب ، أحَسب الرجل أن يقول أُحبّ عليّاً وأتولاه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رسول الله ورسول الله خير من عليّ، ثم لا يعمل بعمله، ولا يتّبع سنّته، ما نفعه حُبّه إيَّاه شيئاً، فاتّقوا الله واعملوا لما عند الله ، ليس بين الله وبين أحد قرابة، أحبّ العباد إلى الله وأكرمهم عليه أتقاهم له و أعملهم بطاعته والله ما يتقرّب إلى الله جلّ ثناؤه إلّا بالطاعة، ما معنا براءة من النار، ولا على الله لأحد من حُجّة ، مَن كان الله مطيعاً فهو لنا وليّ، ومَن كان الله عاصياً فهو لنا عدوّ ، ولا تنال ولايتنا إلّا بالورع والعمل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نثر الدرّ للأبي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أبو الحسين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الحسن بن الوليد، عن محمّد</w:t>
      </w:r>
    </w:p>
    <w:p>
      <w:pPr>
        <w:pStyle w:val="BookText"/>
        <w:rPr/>
      </w:pPr>
      <w:r>
        <w:rPr>
          <w:rFonts w:ascii="Amiri" w:hAnsi="Amiri" w:eastAsia="Amiri" w:cs="Amiri"/>
          <w:color w:val="111111"/>
          <w:sz w:val="28"/>
          <w:sz w:val="28"/>
          <w:szCs w:val="28"/>
          <w:rtl w:val="true"/>
          <w:lang w:bidi="ar-SA"/>
        </w:rPr>
        <w:t>بن الحسن الصفّار، عن أحمد بن محمّد بن عيسى عن الحسين بن سعيد، عن يونس بن عبد الرحمان، عن إبراهيم بن عمر اليماني عن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محمّد بن جعفر الأسدي أبو الحسين، عن أبيه، عن محمد بن سنان، عن عمرو بن شمر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الباقر علیه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أيكتني من ينتحل التشيّع أن يقول بحبنا أهل البيت ؟ فوالله ما شيعتنا إلّا من اتق الله وأطاعه، وما كانوا يعرفون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بالتواضع، والتخشع، والأمانة ، وكثرة ذكر الله والصلاة والصوم وبرّ الوالدين، وتعهد الجيران والفقراء والمساكين والغارمين ،والأيتام، وصدق الحديث، وتلاوة القرآن، وكفّ الألسن عن الناس إلا من خير، وكانوا أمناء عشائرهم في 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جابر فقلت يا ابن رسول الله ما نعرف اليوم أحداً بهذه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 لا تذهبنّ بك المذاهب ، حَسب الرجل أن يقول أُحبّ عليّاً وأتولّاه ثم لا يكون مع ذلك 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رسول الله صلى الله عليه وسلم ، و رسول الله خير من عليّ، ثم لا يتّبع سيرته ولا يعمل بسنّته ، ما نفعه حُبّه إياه شيئاً ، فاتقوا الله واعملوا لما عند الله ، ليس بين الله وبين أحد قرابة ، أحبّ العباد إلى اللّه و أكرمهم عليه أتقاهم له ، والله ما يتقرّب إلى الله إلّا بالعمل، وما معنا براءة من النار، وما لنا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 مَن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مطيعاً فهو لنا وليّ، ومَن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عاصياً فهو لنا عدوّ ، والله لا تنال ولايتنا إلّا بالعمل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محسن عن المفضّل بن عمر عن الصادق جعفر بن محمّد، عن ،أبيه ، عن جده ، عن أبيه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لعلي ولنعيم يفنى، ولذّة تنتجها المعاصي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سألق وشيعتي ربّنا بعيون مرة </w:t>
      </w:r>
      <w:r>
        <w:rPr>
          <w:rStyle w:val="FootnoteAnchor"/>
          <w:rtl w:val="true"/>
        </w:rPr>
        <w:footnoteReference w:id="576"/>
      </w:r>
      <w:r>
        <w:rPr>
          <w:rFonts w:ascii="Amiri" w:hAnsi="Amiri" w:eastAsia="Amiri" w:cs="Amiri"/>
          <w:color w:val="111111"/>
          <w:sz w:val="28"/>
          <w:sz w:val="28"/>
          <w:szCs w:val="28"/>
          <w:rtl w:val="true"/>
          <w:lang w:bidi="ar-SA"/>
        </w:rPr>
        <w:t xml:space="preserve">، وبطون خِماص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ونعوذ بالله من سيئات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وورد الحديث عن سويد بن غفلة ، عن أمير المؤمنين علیه السلام مع تفاوت ، رواه علي بن مهدي المامطيري في نزهة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والسبزواري في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المفيد في الإرشاد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اختار من كلام أمير المؤمنين علیه السلام والصدوق في صفات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وقريباً منه رواه ابن عساكر في ترجمة علي علیه السلام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أخرى عن المدائني ، وأورده السيّد المرتضى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الأثير في الكامل </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آخر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بعض سيرته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في الخطبة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 يذكر الإمام علیه السلام فيها القوم الذين دُعوا إلى الإسلام فقبلوه ، ويذكر هذه الصفات في جملة أوصافهم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أمير المؤمنين علیه السلام خرج ذات ليلة من المسجد، وكانت ليلة قراء، فأتى الجبانة ولحقه جماعة يقفون أثره، فوقف عليهم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أنتم ؟</w:t>
      </w:r>
    </w:p>
    <w:p>
      <w:pPr>
        <w:pStyle w:val="BookText"/>
        <w:rPr/>
      </w:pPr>
      <w:r>
        <w:rPr>
          <w:rFonts w:ascii="Amiri" w:hAnsi="Amiri" w:eastAsia="Amiri" w:cs="Amiri"/>
          <w:color w:val="111111"/>
          <w:sz w:val="28"/>
          <w:sz w:val="28"/>
          <w:szCs w:val="28"/>
          <w:rtl w:val="true"/>
          <w:lang w:bidi="ar-SA"/>
        </w:rPr>
        <w:t>قالوا شيعتك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فتفرّس في وجوههم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لي لا أرى عليكم سيماء الشيعة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سيماء الشيعة، يا أمير المؤمنين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 الوجوه من السَهَر عُمش العيون من البكاء، حُدب الظُهور من القيام، خُمص البُطون من الصيام، ذُبل الشفاه ، من الدعاء، عليهم غَبرة الخاشعين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عبد الله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عنبسة بن </w:t>
      </w:r>
    </w:p>
    <w:p>
      <w:pPr>
        <w:pStyle w:val="BookText"/>
        <w:rPr/>
      </w:pPr>
      <w:r>
        <w:rPr>
          <w:rFonts w:ascii="Amiri" w:hAnsi="Amiri" w:eastAsia="Amiri" w:cs="Amiri"/>
          <w:color w:val="111111"/>
          <w:sz w:val="28"/>
          <w:sz w:val="28"/>
          <w:szCs w:val="28"/>
          <w:rtl w:val="true"/>
          <w:lang w:bidi="ar-SA"/>
        </w:rPr>
        <w:t xml:space="preserve">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بن سعد،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شيعتنا من أطاع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محمّد بن الحسين بن حميد بن ربيع اللخمي الكوفي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عبد الله بن جعفر العلوي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نويرة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نوح بن درّاج القاضي، عن ثابت بن أبي صفية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نوف بن عبد الله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 خُلقنا من طينة طيّبة، وخُلق شيعتنا من طينتنا ، فإذا كان يوم القيامة الحقوا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شيعتك ،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لذكري شيعته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الحلماء ، العلماء بالله دينه العاملون بطاعته وأمره المهتدون بحبّه أنضاء عبادةً، أحلاس زهادةً صفر الوجوه من التهجّد، عمش البطون من البكاء، ذبل الشفاه من الذِكر ، خمص البطون من الطوى ، تُعرف الربّانيّة في وجوههم، والرهبانيّة في سمتهم ، مصابيح كلّ ظلمة، وريحان كلّ قبيل، لا يثنون من المسلمين سلفاً، ولا يقفون لهم خلفاً، شرورهم مكنونة ، وقلوبهم محزونة، وأنفسهم عفيفة، وحوائجهم خفيفة، أنفسهم منهم في عناء والنّاس منهم في راحة، فهم الكاسة الألبّاء ، والخالصة النجباء، وهم الروّاغون فراراً بدينهم إن شهدوا لم يعرفوا ، وإن غابوا لم يفتقدوا، أولئك شيعتي الأطيبون، وإخواني الأكرمون، ألا هاه شوقاً إليهم </w:t>
      </w:r>
      <w:r>
        <w:rPr>
          <w:rStyle w:val="FootnoteAnchor"/>
          <w:rtl w:val="true"/>
        </w:rPr>
        <w:footnoteReference w:id="58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رجاء بن يحيى بن سامان أبو الحسين العبرتاني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في منزله بالكرخ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الأحد بن الحسن بن صالح كاتب الفضل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الربيع، عن أبيه الربيع، عن أبي عبد الله جعفر بن محمّد، عن أبيه أبي جعفر، عن عليّ بن الحسين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 الرجل من 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اجهد </w:t>
      </w:r>
      <w:r>
        <w:rPr>
          <w:rStyle w:val="FootnoteAnchor"/>
          <w:rtl w:val="true"/>
        </w:rPr>
        <w:footnoteReference w:id="582"/>
      </w:r>
      <w:r>
        <w:rPr>
          <w:rFonts w:ascii="IRNazanin" w:hAnsi="IRNazanin" w:eastAsia="IRNazanin"/>
          <w:color w:val="111111"/>
          <w:sz w:val="28"/>
          <w:sz w:val="28"/>
          <w:szCs w:val="28"/>
          <w:rtl w:val="true"/>
          <w:lang w:bidi="fa-IR"/>
        </w:rPr>
        <w:t>أن لا يكون لمنافق عندك يد، فإنّ المكافى عنك وعنهم الله عزّ وجلّ بجنّته، والمصطفى محمّد صلی الله علیه و آله وسلم بشفاعته، والحسن والحسين بحوض جدّهما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وأحمد بن إدريس، جميعاً عن عليّ بن محمّد بن عليّ بن سعد الأشعري، عن الحسين بن نصر بن مزاحم العطّار، عن أبيه، عن عمرو بن شمر ، عن جابر بن يزيد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بن حرام الأنصاري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لونشر سلمان وأبو ذر رحمها الله لهؤلاء الذين ينتحلون مودتكم أهل البيت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رأى هؤلاء اولئك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7" w:name="pg16453_199125"/>
    </w:p>
    <w:p>
      <w:pPr>
        <w:pStyle w:val="Heading4"/>
        <w:numPr>
          <w:ilvl w:val="3"/>
          <w:numId w:val="1"/>
        </w:numPr>
        <w:rPr/>
      </w:pPr>
      <w:bookmarkStart w:id="48" w:name="__RefHeading___Toc8331535_1280447820"/>
      <w:bookmarkStart w:id="49" w:name="_Toc16"/>
      <w:bookmarkEnd w:id="47"/>
      <w:bookmarkEnd w:id="48"/>
      <w:r>
        <w:rPr>
          <w:rtl w:val="true"/>
        </w:rPr>
        <w:t xml:space="preserve">باب </w:t>
      </w:r>
      <w:r>
        <w:rPr/>
        <w:t>11</w:t>
      </w:r>
      <w:r>
        <w:rPr>
          <w:rtl w:val="true"/>
        </w:rPr>
        <w:t xml:space="preserve"> </w:t>
      </w:r>
      <w:r>
        <w:rPr>
          <w:rtl w:val="true"/>
        </w:rPr>
        <w:t>دخول الشيعة بلاد الشرك ومجالس المخالفين</w:t>
      </w:r>
      <w:bookmarkEnd w:id="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الحسين بن أحمد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حيدر بن محمد بن نعيم، عن محمّد بن عمر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شريف بن سابق التفليسي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السمندري </w:t>
      </w:r>
      <w:r>
        <w:rPr>
          <w:rStyle w:val="FootnoteAnchor"/>
          <w:rtl w:val="true"/>
        </w:rPr>
        <w:footnoteReference w:id="5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بلاد الشرك، وإنّ عندنا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ثُمَّ حشرت معهم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إذا كنت ثُمّ تذكر أمرنا وتدعو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كنت في هذه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أمرنا وتدعو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متّ ثُمَّ حشرت أُمّة وحدك، وسعى نورك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الحسن بن الوليد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محمّد بن أبي عمير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سلمة السرّاج</w:t>
      </w:r>
    </w:p>
    <w:p>
      <w:pPr>
        <w:pStyle w:val="BookText"/>
        <w:rPr/>
      </w:pPr>
      <w:r>
        <w:rPr>
          <w:rFonts w:ascii="IRNazanin" w:hAnsi="IRNazanin" w:eastAsia="IRNazanin"/>
          <w:color w:val="111111"/>
          <w:sz w:val="28"/>
          <w:sz w:val="28"/>
          <w:szCs w:val="28"/>
          <w:rtl w:val="true"/>
          <w:lang w:bidi="fa-IR"/>
        </w:rPr>
        <w:t xml:space="preserve">ويونس بن يعقوب والفضيل بن يسار عند أبي بي عبد الله جعفر بن الله جعفر بن محمّد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إنّي أحضر مجالس هؤلاء القوم ، فأذكركم في نفسي، فأيّ شيء أقول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إذا حضرت مجالسهم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الرخاء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فإنّك تأتي على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الإمام الحسين من كتاب الإمامة </w:t>
      </w:r>
      <w:r>
        <w:rPr>
          <w:rFonts w:eastAsia="Amiri" w:cs="Amiri" w:ascii="Amiri" w:hAnsi="Amiri"/>
          <w:color w:val="111111"/>
          <w:sz w:val="28"/>
          <w:szCs w:val="28"/>
          <w:rtl w:val="true"/>
          <w:lang w:bidi="ar-SA"/>
        </w:rPr>
        <w:t>.</w:t>
      </w:r>
      <w:r>
        <w:rPr>
          <w:rStyle w:val="FootnoteAnchor"/>
          <w:rtl w:val="true"/>
        </w:rPr>
        <w:footnoteReference w:id="585"/>
      </w:r>
      <w:bookmarkStart w:id="50" w:name="pg16453_199127"/>
    </w:p>
    <w:p>
      <w:pPr>
        <w:pStyle w:val="Heading4"/>
        <w:numPr>
          <w:ilvl w:val="3"/>
          <w:numId w:val="1"/>
        </w:numPr>
        <w:rPr/>
      </w:pPr>
      <w:bookmarkStart w:id="51" w:name="__RefHeading___Toc8331537_1280447820"/>
      <w:bookmarkStart w:id="52" w:name="_Toc17"/>
      <w:bookmarkEnd w:id="50"/>
      <w:bookmarkEnd w:id="51"/>
      <w:r>
        <w:rPr>
          <w:rtl w:val="true"/>
        </w:rPr>
        <w:t xml:space="preserve">باب </w:t>
      </w:r>
      <w:r>
        <w:rPr/>
        <w:t>12</w:t>
      </w:r>
      <w:r>
        <w:rPr>
          <w:rtl w:val="true"/>
        </w:rPr>
        <w:t xml:space="preserve"> </w:t>
      </w:r>
      <w:r>
        <w:rPr>
          <w:rtl w:val="true"/>
        </w:rPr>
        <w:t>الفرق بين الإيمان والإسلام</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أخبرنا أبو القاسم جعفر بن محمّد بن قولويه ، عن أبيه ، عن سعد بن عبد الله ، عن أحمد بن محمّد عيسى، عن الحسن بن محبوب، عن سعدان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الإيمان ؟ فجمع لي الجواب في كلمتين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بالله أن لا تعصي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الإسلام ؟</w:t>
      </w:r>
    </w:p>
    <w:p>
      <w:pPr>
        <w:pStyle w:val="BookText"/>
        <w:rPr/>
      </w:pPr>
      <w:r>
        <w:rPr>
          <w:rFonts w:ascii="Amiri" w:hAnsi="Amiri" w:eastAsia="Amiri" w:cs="Amiri"/>
          <w:color w:val="111111"/>
          <w:sz w:val="28"/>
          <w:sz w:val="28"/>
          <w:szCs w:val="28"/>
          <w:rtl w:val="true"/>
          <w:lang w:bidi="ar-SA"/>
        </w:rPr>
        <w:t>فجمعه في كلمتين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شهادتنا، ونسك نُسُكنا، وذبح</w:t>
      </w:r>
    </w:p>
    <w:p>
      <w:pPr>
        <w:pStyle w:val="BookText"/>
        <w:rPr/>
      </w:pPr>
      <w:r>
        <w:rPr>
          <w:rFonts w:ascii="Amiri" w:hAnsi="Amiri" w:eastAsia="Amiri" w:cs="Amiri"/>
          <w:color w:val="111111"/>
          <w:sz w:val="28"/>
          <w:sz w:val="28"/>
          <w:szCs w:val="28"/>
          <w:rtl w:val="true"/>
          <w:lang w:bidi="ar-SA"/>
        </w:rPr>
        <w:t>ذبيحتنا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والناسك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 واختص بأعمال الحج، و النسيكة مختصة بالذبيحة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53" w:name="pg16453_199128"/>
    </w:p>
    <w:p>
      <w:pPr>
        <w:pStyle w:val="Heading4"/>
        <w:numPr>
          <w:ilvl w:val="3"/>
          <w:numId w:val="1"/>
        </w:numPr>
        <w:rPr/>
      </w:pPr>
      <w:bookmarkStart w:id="54" w:name="__RefHeading___Toc8331539_1280447820"/>
      <w:bookmarkStart w:id="55" w:name="_Toc18"/>
      <w:bookmarkEnd w:id="53"/>
      <w:bookmarkEnd w:id="54"/>
      <w:r>
        <w:rPr>
          <w:rtl w:val="true"/>
        </w:rPr>
        <w:t xml:space="preserve">باب </w:t>
      </w:r>
      <w:r>
        <w:rPr/>
        <w:t>13</w:t>
      </w:r>
      <w:r>
        <w:rPr>
          <w:rtl w:val="true"/>
        </w:rPr>
        <w:t xml:space="preserve"> </w:t>
      </w:r>
      <w:r>
        <w:rPr>
          <w:rtl w:val="true"/>
        </w:rPr>
        <w:t>ما ورد في نسبة الإسلام</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ورواه البرقي في كتاب مصابيح الظلم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الكليني في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نسبة الإسلام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عن أمير المؤمنين علیه السلام ، ونسبة الإسلام فيهما مثل الحديث التالي إلّا أنّ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والتصديق هو الإقرار، والإقرار هو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وفيهما زيادة ومغايرة في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بالإسلام هنا المعنى الأخصّ منه المرادف للإيمان كما يومئ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لم يأخذ دينه عن رأيه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الخبر أنّ الإسلام هو التسليم والانقياد ، والانقياد التامّ لا يكون إلّا باليقين، واليقين هو التصديق الجازم، والإذعان الكامل بالأصول الخمسة ، أو تصديق الله ورسوله والأئمة الهداة ، والتصديق لا يظهر أولا يفيد إلا بالإقرار الظاهري، والإقرار التامّ لا يكون أو لا يظهر إلّا بالعمل بالجوارح، فإنّ الأعمال شهود الإيمان، والعمل الّذي هو أداء الإيمان هو أداء ما كلّف الله تعالى به لا اختراع الأعمال و إبداعها كما تفعله المبتدعة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ما جيلويه رحمه الله عن عمّه محمّد بن أبي القاسم عن أحمد بن محمّد بن ،خالد عن عن أبيه، ، عن محمّد بن يحيى الخزاز، عن غياث بن إبراهيم عن الصادق جعفر بن محمّد، عن أبيه،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الأنسبنّ الإسلام نسبة لم ينسبه أحدٌ قبلي ولا ينسبه أحد بعدي الإسلام هو التسليم، والتسليم هو التصديق، والتصديق هو اليقين، واليقين هو الأداء، والأداء هو العمل، إنّ المؤمن أخذ دينه عن ربّه، ولم يأخذه عن 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دينكم دينكم تمسّكوا به لايزيلكم أحد عنه، لأنّ السيّئة فيه</w:t>
      </w:r>
    </w:p>
    <w:p>
      <w:pPr>
        <w:pStyle w:val="BookText"/>
        <w:rPr/>
      </w:pPr>
      <w:r>
        <w:rPr>
          <w:rFonts w:ascii="Amiri" w:hAnsi="Amiri" w:eastAsia="Amiri" w:cs="Amiri"/>
          <w:color w:val="111111"/>
          <w:sz w:val="28"/>
          <w:sz w:val="28"/>
          <w:szCs w:val="28"/>
          <w:rtl w:val="true"/>
          <w:lang w:bidi="ar-SA"/>
        </w:rPr>
        <w:t>خير من الحسنة في غيره ، لأنّ السيّئة فيه تُغفَر ، والحسنة في غيره لا تُقبل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ولاحظ تخريج الحديث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عن أبيه موسى، عن أبيه أبي عبد الله عبد الله جعفر بن محمّد، عن آبائه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التسليم والتسليم هو اليقين، واليقين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التصديق، والتصديق هو الإقرار ، والإقرار هو الأداء، والأداء هو العلم</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56" w:name="pg16453_199130"/>
    </w:p>
    <w:p>
      <w:pPr>
        <w:pStyle w:val="Heading4"/>
        <w:numPr>
          <w:ilvl w:val="3"/>
          <w:numId w:val="1"/>
        </w:numPr>
        <w:rPr/>
      </w:pPr>
      <w:bookmarkStart w:id="57" w:name="__RefHeading___Toc8331541_1280447820"/>
      <w:bookmarkStart w:id="58" w:name="_Toc19"/>
      <w:bookmarkEnd w:id="56"/>
      <w:bookmarkEnd w:id="57"/>
      <w:r>
        <w:rPr>
          <w:rtl w:val="true"/>
        </w:rPr>
        <w:t xml:space="preserve">باب </w:t>
      </w:r>
      <w:r>
        <w:rPr/>
        <w:t>14</w:t>
      </w:r>
      <w:r>
        <w:rPr>
          <w:rtl w:val="true"/>
        </w:rPr>
        <w:t xml:space="preserve"> </w:t>
      </w:r>
      <w:r>
        <w:rPr>
          <w:rtl w:val="true"/>
        </w:rPr>
        <w:t>دعائم الإيمان والإسلام</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 آبادي ، عن أحمد بن أبي عبدالله البرقي، عن أبيه، عن محمّد بن سنان، عن المفضّل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 الإسلام على خمس دعائم على الصلاة والزكاة والصوم والحجّ ، وولاية أمير المؤمنين والأئمّة من ولده صلوات الله عليهم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عبدالله ، عن أحمد بن محمّد بن عيسى، عن الحسن بن محبوب، عن أبي حمزة الثمالي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 الإسلام على خمسة </w:t>
      </w:r>
      <w:r>
        <w:rPr>
          <w:rStyle w:val="FootnoteAnchor"/>
          <w:rtl w:val="true"/>
        </w:rPr>
        <w:footnoteReference w:id="593"/>
      </w:r>
      <w:r>
        <w:rPr>
          <w:rFonts w:ascii="Amiri" w:hAnsi="Amiri" w:eastAsia="Amiri" w:cs="Amiri"/>
          <w:color w:val="111111"/>
          <w:sz w:val="28"/>
          <w:sz w:val="28"/>
          <w:szCs w:val="28"/>
          <w:rtl w:val="true"/>
          <w:lang w:bidi="ar-SA"/>
        </w:rPr>
        <w:t xml:space="preserve">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وإيتاء الزكاة، وصوم شهر رمضان، وحجّ البيت الحرام </w:t>
      </w:r>
      <w:r>
        <w:rPr>
          <w:rStyle w:val="FootnoteAnchor"/>
          <w:rtl w:val="true"/>
        </w:rPr>
        <w:footnoteReference w:id="594"/>
      </w:r>
      <w:r>
        <w:rPr>
          <w:rFonts w:ascii="Amiri" w:hAnsi="Amiri" w:eastAsia="Amiri" w:cs="Amiri"/>
          <w:color w:val="111111"/>
          <w:sz w:val="28"/>
          <w:sz w:val="28"/>
          <w:szCs w:val="28"/>
          <w:rtl w:val="true"/>
          <w:lang w:bidi="ar-SA"/>
        </w:rPr>
        <w:t xml:space="preserve">، والولاية لنا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مع مغايرة طفيفة ذكرتها في الهامش</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يعقوب بن يزيد عن زياد بن مروان القندي، عن عليّ بن معبد، عن عبدالله بن القاسم، عن مدرك </w:t>
      </w:r>
      <w:r>
        <w:rPr>
          <w:rStyle w:val="FootnoteAnchor"/>
          <w:rtl w:val="true"/>
        </w:rPr>
        <w:footnoteReference w:id="596"/>
      </w:r>
      <w:r>
        <w:rPr>
          <w:rFonts w:ascii="IRNazanin" w:hAnsi="IRNazanin" w:eastAsia="IRNazanin"/>
          <w:color w:val="111111"/>
          <w:sz w:val="28"/>
          <w:sz w:val="28"/>
          <w:szCs w:val="28"/>
          <w:rtl w:val="true"/>
          <w:lang w:bidi="fa-IR"/>
        </w:rPr>
        <w:t xml:space="preserve">بن عبدالرحمان، عن أبي عبدالله الصادق،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،عریان فلباسه الحياء، وزينته الوفاء</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قال العلّامة المجلسي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علیه السلام الإسلام برجل و الحياء بلباسه، فكما أنّ اللباس يستر العورات والقبائح الظاهرة، فكذلك الحياء يستر القبائح و المساوئ الباطنة، ولا يبعد أن يكون المراد بالإسلام المسلم من حيث أنّه مسلم ، أو يكون إسناد العرى واللباس إليه على المجاز، أي لباس صاحبه ، وكذا الفقرات الأتية تحتملها ، فتفطن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ومروءته العمل الصالح، وعِماده الوَرَع، ولكلّ شيء أساس وأساس الإسلام حبنا أهل البيت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الحسين البصير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نصر بن سعيد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حماد، عن عمرو بن شمر عن جابر بن يزيد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محمّد بن عليّ بن الحسين، عن أبيه، عن جدّه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قضى </w:t>
      </w:r>
    </w:p>
    <w:p>
      <w:pPr>
        <w:pStyle w:val="BookText"/>
        <w:rPr/>
      </w:pPr>
      <w:r>
        <w:rPr>
          <w:rFonts w:ascii="Amiri" w:hAnsi="Amiri" w:eastAsia="Amiri" w:cs="Amiri"/>
          <w:color w:val="111111"/>
          <w:sz w:val="28"/>
          <w:sz w:val="28"/>
          <w:szCs w:val="28"/>
          <w:rtl w:val="true"/>
          <w:lang w:bidi="ar-SA"/>
        </w:rPr>
        <w:t>رسول الله صلى الله عليه وسلم مناسكه من حجّة الوداع ركب راحلته وأنشأ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إلا من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أبوذر الغفاري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الإسلام ؟</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عریان، لباسه التقوى، وزينته الحياء وملاكه الورع، وجماله </w:t>
      </w:r>
      <w:r>
        <w:rPr>
          <w:rStyle w:val="FootnoteAnchor"/>
          <w:rtl w:val="true"/>
        </w:rPr>
        <w:footnoteReference w:id="599"/>
      </w:r>
      <w:r>
        <w:rPr>
          <w:rFonts w:ascii="Amiri" w:hAnsi="Amiri" w:eastAsia="Amiri" w:cs="Amiri"/>
          <w:color w:val="111111"/>
          <w:sz w:val="28"/>
          <w:sz w:val="28"/>
          <w:szCs w:val="28"/>
          <w:rtl w:val="true"/>
          <w:lang w:bidi="ar-SA"/>
        </w:rPr>
        <w:t>الدين، وثمره العمل الصالح، ولكلّ شيء أساس، وأساس الإسلام حبّنا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يعيش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أبي حيّة أبو جناب الكلبي ، عن أبي العالية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 من عمل بواحدة منهنّ جادلت عنه يوم القيامة حتى تدخله الجنّة، تقول أي ربّ قد كان يعمل بي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والحجّ، والصيام ، وأداء الأمانة، وصلة الرحم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ورواه أيضاً في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غسّان مالك بن إسماعيل النهدي ، عن عبدالسلام بن حرب النهدي، عن محمد بن سوقة، عن العلاء بن عبد الرحمان عن أمير المؤمنين علیه 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على أربع دعائم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صفة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 ومحمّد بن يحيى، عن أحمد بن محمّد بن عيسى ، وعدة من أصحابنا ، عن أحمد بن خالد، جميعا عن الحسن بن محبوب، عن يعقوب السراج، عن جابر عن</w:t>
      </w:r>
    </w:p>
    <w:p>
      <w:pPr>
        <w:pStyle w:val="BookText"/>
        <w:rPr/>
      </w:pPr>
      <w:r>
        <w:rPr>
          <w:rFonts w:ascii="IRNazanin" w:hAnsi="IRNazanin" w:eastAsia="IRNazanin"/>
          <w:color w:val="111111"/>
          <w:sz w:val="28"/>
          <w:sz w:val="28"/>
          <w:szCs w:val="28"/>
          <w:rtl w:val="true"/>
          <w:lang w:bidi="fa-IR"/>
        </w:rPr>
        <w:t xml:space="preserve">بن محمد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 عن الإيمان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في باب الأربعة من الخصال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عن سعد بن عبدالله عن محمد بن الحسين بن أبي الخطاب، وأحمد بن الحسن بن عليّ بن فضّال ، جميعاً عن عليّ بن أسباط ، عن الحسن بن زيد، عن محمد بن سالم، عن سعد بن طريف ، عن الأصبغ بن نباتة ،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أخر الحديث، وذكر بعده دعائم الكفر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بعده دعائم الكفر وشعبها ، وأورده الشريف الرضي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الخطب </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والجنّة سبقته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باب قصار الحكم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على أربع دعائم إلى أخر الحديث، وذكر بعده دعائم الكفر ثم قال الرضي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كلام تركنا ذكره خوف الإطالة والخروج عن الغرض المقصود في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ما أورده الكراجكي في 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سليمان الطوسي، عن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w:t>
      </w:r>
    </w:p>
    <w:p>
      <w:pPr>
        <w:pStyle w:val="BookText"/>
        <w:rPr/>
      </w:pPr>
      <w:r>
        <w:rPr>
          <w:rFonts w:ascii="Amiri" w:hAnsi="Amiri" w:eastAsia="Amiri" w:cs="Amiri"/>
          <w:color w:val="111111"/>
          <w:sz w:val="28"/>
          <w:sz w:val="28"/>
          <w:szCs w:val="28"/>
          <w:rtl w:val="true"/>
          <w:lang w:bidi="ar-SA"/>
        </w:rPr>
        <w:t>بن وهب، عن السدّي ، عن عبد خير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قبيصة بن جابر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إلى أمير المؤمنين عليّ بن أبي طالب علیه السلام ، فسأله عن الإيمان، فقام علیه السلام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شرع الإسلام فسهّل شرائعه لمن ورده وأعزّ أركانه على من جاز به </w:t>
      </w:r>
      <w:r>
        <w:rPr>
          <w:rStyle w:val="FootnoteAnchor"/>
          <w:rtl w:val="true"/>
        </w:rPr>
        <w:footnoteReference w:id="602"/>
      </w:r>
      <w:r>
        <w:rPr>
          <w:rFonts w:ascii="Amiri" w:hAnsi="Amiri" w:eastAsia="Amiri" w:cs="Amiri"/>
          <w:color w:val="111111"/>
          <w:sz w:val="28"/>
          <w:sz w:val="28"/>
          <w:szCs w:val="28"/>
          <w:rtl w:val="true"/>
          <w:lang w:bidi="ar-SA"/>
        </w:rPr>
        <w:t xml:space="preserve">، وجعله عزّاً </w:t>
      </w:r>
    </w:p>
    <w:p>
      <w:pPr>
        <w:pStyle w:val="BookText"/>
        <w:rPr/>
      </w:pPr>
      <w:r>
        <w:rPr>
          <w:rFonts w:ascii="Amiri" w:hAnsi="Amiri" w:eastAsia="Amiri" w:cs="Amiri"/>
          <w:color w:val="111111"/>
          <w:sz w:val="28"/>
          <w:sz w:val="28"/>
          <w:szCs w:val="28"/>
          <w:rtl w:val="true"/>
          <w:lang w:bidi="ar-SA"/>
        </w:rPr>
        <w:t>لمن والاه، وسلماً لمن دخله، وهدى لمن ائتمّ به، وزينة لمن تحلّى به، وعصمة لمن اعتصم به، وحبلاً لمن تمسك به، وبرهاناً لمن تكلّم به، ونوراً لمن استضاء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وشاهداً لمن خاصم به وفلجاً لمن حاجّ به </w:t>
      </w:r>
      <w:r>
        <w:rPr>
          <w:rStyle w:val="FootnoteAnchor"/>
          <w:rtl w:val="true"/>
        </w:rPr>
        <w:footnoteReference w:id="603"/>
      </w:r>
      <w:r>
        <w:rPr>
          <w:rFonts w:ascii="Amiri" w:hAnsi="Amiri" w:eastAsia="Amiri" w:cs="Amiri"/>
          <w:color w:val="111111"/>
          <w:sz w:val="28"/>
          <w:sz w:val="28"/>
          <w:szCs w:val="28"/>
          <w:rtl w:val="true"/>
          <w:lang w:bidi="ar-SA"/>
        </w:rPr>
        <w:t xml:space="preserve">، وعلماً لمن وعاه، وحديثاً لمن رواه، وحكماً لمن قضى به، وحلماً لمن جرّب ولباً لمن تدبّر، وفهماً لمن فطن، ويقيناً لمن عقل ، وبصيرة </w:t>
      </w:r>
      <w:r>
        <w:rPr>
          <w:rStyle w:val="FootnoteAnchor"/>
          <w:rtl w:val="true"/>
        </w:rPr>
        <w:footnoteReference w:id="604"/>
      </w:r>
      <w:r>
        <w:rPr>
          <w:rFonts w:ascii="Amiri" w:hAnsi="Amiri" w:eastAsia="Amiri" w:cs="Amiri"/>
          <w:color w:val="111111"/>
          <w:sz w:val="28"/>
          <w:sz w:val="28"/>
          <w:szCs w:val="28"/>
          <w:rtl w:val="true"/>
          <w:lang w:bidi="ar-SA"/>
        </w:rPr>
        <w:t xml:space="preserve">لمن عزم، وآية لمن توسّم، وعبرة لمن اتّعظ ، ونجاة لمن صدّق، ومودّة من الله لمن أصلح </w:t>
      </w:r>
      <w:r>
        <w:rPr>
          <w:rStyle w:val="FootnoteAnchor"/>
          <w:rtl w:val="true"/>
        </w:rPr>
        <w:footnoteReference w:id="605"/>
      </w:r>
      <w:r>
        <w:rPr>
          <w:rFonts w:ascii="IRNazanin" w:hAnsi="IRNazanin" w:eastAsia="IRNazanin"/>
          <w:color w:val="111111"/>
          <w:sz w:val="28"/>
          <w:sz w:val="28"/>
          <w:szCs w:val="28"/>
          <w:rtl w:val="true"/>
          <w:lang w:bidi="fa-IR"/>
        </w:rPr>
        <w:t xml:space="preserve">، وزُلفی لمن ارتقب </w:t>
      </w:r>
      <w:r>
        <w:rPr>
          <w:rStyle w:val="FootnoteAnchor"/>
          <w:rtl w:val="true"/>
        </w:rPr>
        <w:footnoteReference w:id="606"/>
      </w:r>
      <w:r>
        <w:rPr>
          <w:rFonts w:ascii="Amiri" w:hAnsi="Amiri" w:eastAsia="Amiri" w:cs="Amiri"/>
          <w:color w:val="111111"/>
          <w:sz w:val="28"/>
          <w:sz w:val="28"/>
          <w:szCs w:val="28"/>
          <w:rtl w:val="true"/>
          <w:lang w:bidi="ar-SA"/>
        </w:rPr>
        <w:t>، وثقة لمن توكّل، وراحة لمن فوّض، وجُنّة لمن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سبيله، والهدى صفته والحُسنى مأثرته ، فهو أبلج المنهاج ، مشرق </w:t>
      </w:r>
      <w:r>
        <w:rPr>
          <w:rStyle w:val="FootnoteAnchor"/>
          <w:rtl w:val="true"/>
        </w:rPr>
        <w:footnoteReference w:id="607"/>
      </w:r>
      <w:r>
        <w:rPr>
          <w:rFonts w:ascii="Amiri" w:hAnsi="Amiri" w:eastAsia="Amiri" w:cs="Amiri"/>
          <w:color w:val="111111"/>
          <w:sz w:val="28"/>
          <w:sz w:val="28"/>
          <w:szCs w:val="28"/>
          <w:rtl w:val="true"/>
          <w:lang w:bidi="ar-SA"/>
        </w:rPr>
        <w:t>المنار، مضيء المصابيح رفيع الغاية، يسير المضمار ، جامع الحلبة، متنافس السبقة ، كريم الفرسان التصديق منهاجه والصالحات مناره، والفقه مصابيحه، والموت غايته، والدنيا مضماره ، والقيامة حلبته، والجنّة سبقته، والنّار نقمته، والتقوى عدّته ، و المحسنون فرسانه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فبالإيمان يستدلّ على الصالحات، وبالصالحات يعمر الفقه، وبالفقه الموت، وبالموت تختم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وبالدنيا تجوز القيامة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وبالقيامة تزلف الجنّة للمتّقين، وتبرّز الجحيم للغاوين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فالإيمان </w:t>
      </w:r>
      <w:r>
        <w:rPr>
          <w:rStyle w:val="FootnoteAnchor"/>
          <w:rtl w:val="true"/>
        </w:rPr>
        <w:footnoteReference w:id="609"/>
      </w:r>
      <w:r>
        <w:rPr>
          <w:rFonts w:ascii="Amiri" w:hAnsi="Amiri" w:eastAsia="Amiri" w:cs="Amiri"/>
          <w:color w:val="111111"/>
          <w:sz w:val="28"/>
          <w:sz w:val="28"/>
          <w:szCs w:val="28"/>
          <w:rtl w:val="true"/>
          <w:lang w:bidi="ar-SA"/>
        </w:rPr>
        <w:t xml:space="preserve">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واليقين، والعدل، والجهاد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والصبر من ذلك على أربع شعب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 والشفق، والزهادة، والترقّب ألا من اشتاق إلى الجنّة سلا عن الشهوات، ومن أشفق من النّار رجع عن المحرّمات، ومن زهد في الدنيا هانت عليه المصيبات </w:t>
      </w:r>
      <w:r>
        <w:rPr>
          <w:rStyle w:val="FootnoteAnchor"/>
          <w:rtl w:val="true"/>
        </w:rPr>
        <w:footnoteReference w:id="611"/>
      </w:r>
      <w:r>
        <w:rPr>
          <w:rFonts w:ascii="Amiri" w:hAnsi="Amiri" w:eastAsia="Amiri" w:cs="Amiri"/>
          <w:color w:val="111111"/>
          <w:sz w:val="28"/>
          <w:sz w:val="28"/>
          <w:szCs w:val="28"/>
          <w:rtl w:val="true"/>
          <w:lang w:bidi="ar-SA"/>
        </w:rPr>
        <w:t>، ومن ارتقب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واليقين على أربع شعب على تبصرة الفطنة، وتأوّل الحكمة، وموعظة العبرة </w:t>
      </w:r>
      <w:r>
        <w:rPr>
          <w:rStyle w:val="FootnoteAnchor"/>
          <w:rtl w:val="true"/>
        </w:rPr>
        <w:footnoteReference w:id="612"/>
      </w:r>
      <w:r>
        <w:rPr>
          <w:rFonts w:ascii="Amiri" w:hAnsi="Amiri" w:eastAsia="Amiri" w:cs="Amiri"/>
          <w:color w:val="111111"/>
          <w:sz w:val="28"/>
          <w:sz w:val="28"/>
          <w:szCs w:val="28"/>
          <w:rtl w:val="true"/>
          <w:lang w:bidi="ar-SA"/>
        </w:rPr>
        <w:t xml:space="preserve">، وسنّة الأوّلين، فمن تبصّر في الفطنة تبيّن الحكمة، ومن تبيّن الحكمة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العبرة، ومن عرف العبرة عرف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السنّة ، ومن عرف السنّة فكأنّما كان في الأولين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والعدل على أربع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غامض </w:t>
      </w:r>
      <w:r>
        <w:rPr>
          <w:rStyle w:val="FootnoteAnchor"/>
          <w:rtl w:val="true"/>
        </w:rPr>
        <w:footnoteReference w:id="614"/>
      </w:r>
      <w:r>
        <w:rPr>
          <w:rFonts w:ascii="Amiri" w:hAnsi="Amiri" w:eastAsia="Amiri" w:cs="Amiri"/>
          <w:color w:val="111111"/>
          <w:sz w:val="28"/>
          <w:sz w:val="28"/>
          <w:szCs w:val="28"/>
          <w:rtl w:val="true"/>
          <w:lang w:bidi="ar-SA"/>
        </w:rPr>
        <w:t xml:space="preserve">الفهم ، وغمرة العلم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وزهرة الحكم، وروضة الحلم، فمن فهم نشر جميل العلم </w:t>
      </w:r>
      <w:r>
        <w:rPr>
          <w:rStyle w:val="FootnoteAnchor"/>
          <w:rtl w:val="true"/>
        </w:rPr>
        <w:footnoteReference w:id="616"/>
      </w:r>
      <w:r>
        <w:rPr>
          <w:rFonts w:ascii="Amiri" w:hAnsi="Amiri" w:eastAsia="Amiri" w:cs="Amiri"/>
          <w:color w:val="111111"/>
          <w:sz w:val="28"/>
          <w:sz w:val="28"/>
          <w:szCs w:val="28"/>
          <w:rtl w:val="true"/>
          <w:lang w:bidi="ar-SA"/>
        </w:rPr>
        <w:t xml:space="preserve">ومن علم عرف شرائع الحكم، ومن عرف شرائع الحكم لم يضلّ، ومن حلم لم يفرط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وعاش في الناس حميداً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على أربع شعب على الأمر بالمعروف والنهي عن المنكر، والصدق في المواطن، وشنأن الفاسقين، فمن أمر بالمعروف شدّ ظهر المؤمن، ومن نهى عن المنكر أرغم أنف الكافر، ومن صدق في المواطن قضى ما عليه،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نّى الفاسقين غضب لِلّه ، ومن غضب لِلّه تعالى فهو مؤمن حقّاً، فهذه صفة الإيمان </w:t>
      </w:r>
    </w:p>
    <w:p>
      <w:pPr>
        <w:pStyle w:val="BookText"/>
        <w:rPr/>
      </w:pPr>
      <w:r>
        <w:rPr>
          <w:rFonts w:ascii="IRNazanin" w:hAnsi="IRNazanin" w:eastAsia="IRNazanin"/>
          <w:color w:val="111111"/>
          <w:sz w:val="28"/>
          <w:sz w:val="28"/>
          <w:szCs w:val="28"/>
          <w:rtl w:val="true"/>
          <w:lang w:bidi="fa-IR"/>
        </w:rPr>
        <w:t>ودعائمه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هديت يا أمير المؤمنين وأرشدت، فجزاك الله عن الدین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بتفاوت يسير ذكرته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وقريباً منه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 عن رسول الله صلى الله عليه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جبرئيل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الإسلام عشرة أسهم وقد خاب من لاسهم له فيها ، أولها شهادة أن لا إله إلا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عبد الله محمّد بن محمّد بن النعمان ، عن أبي الحسن أحمد بن محمّد بن الحسن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عن محمّد بن أبي عمير، عن عبد الله بن بكير، عن زرارة بن أعين، عن أبي جعفر محمّد علىّ الباقر ، عن آبائه علیه السلام ، قال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 الإسلام على عشرة أسهم على شهادة أن لا إله إلا اللة، وهي الملّه والصلوه وهی الفريضة والصوم وهي الجُنّة، والزكاة وهي المطهرة، والحجّ وهو الشريعة، والجهاد وهو العزّ </w:t>
      </w:r>
      <w:r>
        <w:rPr>
          <w:rStyle w:val="FootnoteAnchor"/>
          <w:rtl w:val="true"/>
        </w:rPr>
        <w:footnoteReference w:id="618"/>
      </w:r>
      <w:r>
        <w:rPr>
          <w:rFonts w:ascii="Amiri" w:hAnsi="Amiri" w:eastAsia="Amiri" w:cs="Amiri"/>
          <w:color w:val="111111"/>
          <w:sz w:val="28"/>
          <w:sz w:val="28"/>
          <w:szCs w:val="28"/>
          <w:rtl w:val="true"/>
          <w:lang w:bidi="ar-SA"/>
        </w:rPr>
        <w:t>، والأمر بالمعروف وهو الوفاء، والنهي عن المنكر وهو الحجّة، والجماعة وهي الألفة، والعصمة وهي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الفضل بن محمّد بن المسيّب الشعراني بجرجان قال حدّثنا هارون بن عمرو بن عبد العزيز بن محمد أبوموسى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أبيه أبي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عن أبيه موسى، عن أبيه جعفر بن محمّد ، وقالا جميعاً عن آبائهما، عن أمير المؤمنين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الشهادتين والقرينتين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 فما القرينتان؟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والزكاة، فإنّه لا يقبل أحدهما إلّا بالأخرى، والصيام، وحجّ البيت من استطاع إليه سبيلاً، وختم ذلك بالولاية،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وَأَقَمْتُ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59" w:name="pg16453_199138"/>
    </w:p>
    <w:p>
      <w:pPr>
        <w:pStyle w:val="Heading4"/>
        <w:numPr>
          <w:ilvl w:val="3"/>
          <w:numId w:val="1"/>
        </w:numPr>
        <w:rPr/>
      </w:pPr>
      <w:bookmarkStart w:id="60" w:name="__RefHeading___Toc8331543_1280447820"/>
      <w:bookmarkStart w:id="61" w:name="_Toc20"/>
      <w:bookmarkEnd w:id="59"/>
      <w:bookmarkEnd w:id="60"/>
      <w:r>
        <w:rPr>
          <w:rtl w:val="true"/>
        </w:rPr>
        <w:t xml:space="preserve">باب </w:t>
      </w:r>
      <w:r>
        <w:rPr/>
        <w:t>15</w:t>
      </w:r>
      <w:r>
        <w:rPr>
          <w:rtl w:val="true"/>
        </w:rPr>
        <w:t xml:space="preserve"> </w:t>
      </w:r>
      <w:r>
        <w:rPr>
          <w:rtl w:val="true"/>
        </w:rPr>
        <w:t>الدِّين الّذي لا يقبل الله أعمال العباد إلّا به</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ورواه الخزاز في 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رحمه الله ، و عليّ بن عبد الله الورّاق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العظيم بن عبد الله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عليّ بن محمّد بن عليّ بن موسى بن جعفر بن محمّد بن علي بن الحسين بن علي بن أبي طالب علیه السلام فلمّا بصر بي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القاسم، أنت وليّنا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ثَبَتُ عليه حتّى ألقى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واحدٌ ليس كمثله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والخليفة ووليّ الأمر بعده أمير المؤمنين علي بن أبي طالب علیه السلام ، ثمّ الحسن ، ثمّ الحسين ، ثمّ عليّ بن الحسين، ثمّ محمّد بن علي، ثمّ جعفر بن محمّد، ثمّ موسى بن جعفر، ثمّ علي بن موسى، ثمّ محمد بن علي، ثمّ أنت يا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بعدي الحسن ابني فكيف للنّاس بالخلف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 يا مولاى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لا يُرى شخصه، ولا يحلّ ذِكره باسمه حتّى يخرج فيملأ الأرض قسطاً </w:t>
      </w:r>
    </w:p>
    <w:p>
      <w:pPr>
        <w:pStyle w:val="BookText"/>
        <w:rPr/>
      </w:pPr>
      <w:r>
        <w:rPr>
          <w:rFonts w:ascii="Amiri" w:hAnsi="Amiri" w:eastAsia="Amiri" w:cs="Amiri"/>
          <w:color w:val="111111"/>
          <w:sz w:val="28"/>
          <w:sz w:val="28"/>
          <w:szCs w:val="28"/>
          <w:rtl w:val="true"/>
          <w:lang w:bidi="ar-SA"/>
        </w:rPr>
        <w:t>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 وعدوّهم عدو الله ، وطاعتهم طاعة الله، ومعصيتهم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 وإنّ الجنّة حقّ والنار حقّ، والصراط حقّ ، والميزان حقّ ، وإّن الساعة آتية لا ريب فيها، وإنّ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w:t>
      </w:r>
    </w:p>
    <w:p>
      <w:pPr>
        <w:pStyle w:val="BookText"/>
        <w:rPr/>
      </w:pPr>
      <w:r>
        <w:rPr>
          <w:rFonts w:ascii="Amiri" w:hAnsi="Amiri" w:eastAsia="Amiri" w:cs="Amiri"/>
          <w:color w:val="111111"/>
          <w:sz w:val="28"/>
          <w:sz w:val="28"/>
          <w:szCs w:val="28"/>
          <w:rtl w:val="true"/>
          <w:lang w:bidi="ar-SA"/>
        </w:rPr>
        <w:t>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محمدعلیه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 هذا والله دين الله الّذي ارتضاه لعباده، فاثبِّت عليه ، ثبّتك الله بالقول الثابت في الحياة الدنيا وفي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عن محمّد بن الحسن بن زياد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الحسن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زيد بن عليّ الكوفة ، دخل قلبي من ذلك بعض ما 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إلى مكّة ومررت بالمدينة فدخلت على ابی عبد الله علیه السلام وهو مريض فوجدته على سرير مستلقياً عليه وما بين جلده وعظمه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أعرض عليك ديني</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فانقلب على جنبه ثمّ نظر إليّ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ما كنت أحسبك إلا وقد استغنيت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معى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مقرّ بجميع ما جاء به محمّد بن عبد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علياً إمام بعد رسول الله صلى الله عليه وآله وسلم فرض طاعته، مَن شكَّ فيه كان ضالاً، ومن جحده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الحسن والحسين علیهما السلام بمنزلته ، حتّى انتهيت إليه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انك بمنزلة الحسن والحسين ومَن تقدّم من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 قد عرفت الذي تريد ، ما تريد إلّا أن أتولّاك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تولّيتني على هذا فقد بلغت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تولّيتك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قد هممت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 زيد وأصحابه فليس أحد أسوأ حالاً عندهم منّا ، وإن ظفر بنو أميّة فنحن عندهم بتلك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 ليس عليك بأس من أولى ولا من أولى</w:t>
      </w:r>
      <w:r>
        <w:rPr>
          <w:rFonts w:eastAsia="Amiri" w:cs="Amiri" w:ascii="Amiri" w:hAnsi="Amiri"/>
          <w:color w:val="111111"/>
          <w:sz w:val="28"/>
          <w:szCs w:val="28"/>
          <w:rtl w:val="true"/>
          <w:lang w:bidi="ar-SA"/>
        </w:rPr>
        <w:t>»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والرواية موجودة في كتاب جعفر بن محمّد بن شريح الحضرمي المطبوع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رحمه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الحسن، عن أبيه، عن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عن أحمد بن محمّد بن عيسى، عن الحسن بن محبوب، عن أبان بن عثمان، عن إسماعيل الجعفي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رجل على أبي جعفر محمد بن علي علیه السلام ومعه صحيفة مسائل شبه الخصومة، فقال له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صحيفة تخاصم على الدين الّذي يقبل الله فيه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هذا الذي أريد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وأن محمداً عبده ورسوله، وتقرّ بما جاء من عند الله ، والولاية لنا أهل البيت، والبراءة من عدوّنا، والتسلّم ،لنا، والتواضع والطمأنينة ، وانتظار أمرنا ، فإنّ لنا دولة إن شاء الله تعالى جاء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الحسين بن أحمد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حيدر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محمّد بن عمر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عن أيّوب بن نوح بن درّاج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إبراهيم المخارقي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لأبي عبد الله جعفر بن محمّد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 وأن محمداً صلی الله علیه و آله وسلم رسول الله ، وأنّ عليّاً إمام عدل بعده، ثمّ الحسن والحسين، ثمّ علي بن الحسين، ثمّ محمّد بن عليّ، ثمّ أنت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 اتّقوا الله ، اتّقوا الله ، عليكم بالورع، و صدق الحديث، وأداء الأمانة، وعفّة البطن والفرج، تكونوا معنا بالرفيق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الحسن بن محمّد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أحمد بن عبيد 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أبو موسى عيسى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عن آبائه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بالورع ، فإنّه الدين الّذي تلازمه وندين الله به و نريده ممّن يوالينا لا تتعبونا بالشفاعة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62" w:name="pg16453_199143"/>
    </w:p>
    <w:p>
      <w:pPr>
        <w:pStyle w:val="Heading4"/>
        <w:numPr>
          <w:ilvl w:val="3"/>
          <w:numId w:val="1"/>
        </w:numPr>
        <w:rPr/>
      </w:pPr>
      <w:bookmarkStart w:id="63" w:name="__RefHeading___Toc8331545_1280447820"/>
      <w:bookmarkStart w:id="64" w:name="_Toc21"/>
      <w:bookmarkEnd w:id="62"/>
      <w:bookmarkEnd w:id="63"/>
      <w:r>
        <w:rPr>
          <w:rtl w:val="true"/>
        </w:rPr>
        <w:t xml:space="preserve">باب </w:t>
      </w:r>
      <w:r>
        <w:rPr/>
        <w:t>16</w:t>
      </w:r>
      <w:r>
        <w:rPr>
          <w:rtl w:val="true"/>
        </w:rPr>
        <w:t xml:space="preserve"> </w:t>
      </w:r>
      <w:r>
        <w:rPr>
          <w:rtl w:val="true"/>
        </w:rPr>
        <w:t>أن العمل جزء الإيمان</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ورواه الرافعي في التدوين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بن طالب القزويني، عن داوود بن سليمان، عن علي بن موسى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 أبي الصلت رواه أبو نعيم في تاريخ إصفهان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عليّ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والآبي في نثر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تخريج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بن زيد بن علي بن الحسين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محمّد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داوود بن سليمان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عن أبيه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زين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إقرار باللسان، ومعرفة بالقلب، وعمل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حمزة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عبد الرحمان بن أبي حاتم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وقد روى هذا الحديث عن أبي الصلت الهروي عبد السلام بن صالح، عن عليّ بن موسى الرضا علیه السلام باسناد مثله ،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قُرئ هذا الإسناد على مجنون لبرئ</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الصائغ، عن عبد السلام بن صالح الهروي ،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المثنّي، عن أبي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الله بن أحمد الطائي وفي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السلام بن صالح الهروي بسنده عن الطبراني، 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عبيد الله ، عبدالله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 عن أبي الصلت الهروي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في عيون أخبار الرضاء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ماجاء عن الرضا علیه السلام في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علي بن عبد العزيز، ومعاذ بن المثنّى، عن أبي الصلت الهروي، وفي الحديث الّذي قبله من طريق أحمد بن محمّد بن زید بن عبد الله الجمحي ، عن أبي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الصدوق 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الإسلام والإيمان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بكر بن صالح الرازي ، عن أبي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عن الإيمان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عقد بالقلب ، ولفظ باللسان، وعمل بالجوارح ، ولا يكون الإيمان إلا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أبي سهل ، ومحمد بن إسماعيل، عن أبي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تاريخ إصفهان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علي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عبد الله بن إسحاق المعدل بن إسحاق المعدل ، عن أحمد بن عليّ الأنصاري ، عن أبي الصلت الهروي ، و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قرأت هذا الاسناد على مجنون برئ من جنونه وما عيب هذا الحديث إلّا جودة اسناده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بكر أحمد بن إسحاق الفقيه ، عن أبي الصلت ، وح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الفضل بن محمد البيهقي، عن أبي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يحيى بن الحسين الشجري في الأمالي الخميسيّة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وقريباً منه 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الآبي في نثر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جمال الدين الزرندي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في 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عقد بالقلب، وإقرار باللسان، وعمل بالأركان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الدولابي في الكنى والأسماء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الصلت الهروي، والدارقطني في المؤتلف والمختلف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والعقيلي في الضعفاء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الرافعي في التدوين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أصلٌ كبيرٌ في الإيمان عند فقهاء المسلمين قديماً وحديثاً، وهو موافق لكتاب الله عزّ وجلّ، لا يخالف هذا الأمر إلّا مرجتي مهجور مطعون عليه في دينه ، و أنا أبيّن معنى هذا ليعلمه مَن نظر فيه نصيحة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الجزري الشافعي في أسنى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اللفظ والمعنى، رجال إسناده ثقات غير عبد السلام بن صالح الهَرَوي وهو خادم الإمام عليّ بن موسى الرضا فإنهم ضعفوه مع صلاحه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موسى بن إبراهيم المروزي في مسند الإمام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بن يعقوب الحريري الطبري بأمل طبرستان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أبوياسر عمّار بن رجاء الاستر آباذي وأبوبكر محمد بن عطية الرازي ، وأبو حاتم محمّد بن إدريس الحنظلي، وغيرهم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صالح أبو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عن جعفر بن محمّد ، عن أبيه ، عن عليّ بن الحسين، عن أبيه، عن 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قول باللسان، ومعرفة بالقلب، وعمل بالأركان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قُرئ هذا الإسناد على مجنون لبرئ بإذن الله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حديث لم يحدث به عن النبي إلا أمير المؤمنين علي بن أبي طالب من رواية الرضا، عن آبائه علیه السلام ، وأجمع على القول أئمة أصحاب الحديث فيا ،أعلم، واحتجوا بهذا الحديث على المرجئة </w:t>
      </w:r>
      <w:r>
        <w:rPr>
          <w:rStyle w:val="FootnoteAnchor"/>
          <w:rtl w:val="true"/>
        </w:rPr>
        <w:footnoteReference w:id="628"/>
      </w:r>
      <w:r>
        <w:rPr>
          <w:rFonts w:ascii="IRNazanin" w:hAnsi="IRNazanin" w:eastAsia="IRNazanin"/>
          <w:color w:val="111111"/>
          <w:sz w:val="28"/>
          <w:sz w:val="28"/>
          <w:szCs w:val="28"/>
          <w:rtl w:val="true"/>
          <w:lang w:bidi="fa-IR"/>
        </w:rPr>
        <w:t xml:space="preserve">ولم يحدّث به فيما أعلم إلا موسى بن جعفر، عن أبيه صلوات الله عليهما، وكنت لا أعلم أنّ أحداً رواه عن موسى بن جعفرعلیه السلام إلّا ابنه الرضاء علیه السلام حتى حدّثناه محمّد بن علي بن معمر الكوفي ، وما كتبته إلّا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سعيد البصري العابد بسورا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صدقة ، ومحمّد بن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موسى بن جعفر، عن ابيه بإسناده مثله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عبد الله بن طاهر أبو أحمد المصعبي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أخي طاهر بن عبد الله بن طاهر بخراسان، وفي مجلسه يومئذ إسحاق بن راهويه الحنظلي وأبو الصلت عبد السلام بن صالح الهروي وجماعة من الفقهاء وأصحاب الحديث ، فتذاكروا الإيمان، فابتدأ إسحاق بن راهويه فتحدّث فيه بعدة أحاديث، وخاض الفقهاء وأصحاب الحديث فى ذلك ، وأبو الصلت ساكت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 ألا تحدّثنا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الرضا عليّ بن موسى بن جعفر بن محمد بن عليّ بن الحسين بن </w:t>
      </w:r>
    </w:p>
    <w:p>
      <w:pPr>
        <w:pStyle w:val="BookText"/>
        <w:rPr/>
      </w:pP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رضا كما وُسِم 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الكاظم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الباقر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ابی السجّاد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سبط رسول الله صلی الله علیه وآله و سيّد الشهداء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أبي الوصي عليّ بن أبي طالب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رسول الله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عقد بالقلب، ونُطق باللسان،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فخرس أهل المجلس كلّهم، ونهض أبو الصلت، فنهض معه إسحاق بن راهويه والفقهاء، فأقبل إسحاق بن راهويه على أبي الصلت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أيّ إسناد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راهويه، هذا سعوط المجانين ، هذا عطر الرجال ذوي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عبيد الله بن رشيد </w:t>
      </w:r>
      <w:r>
        <w:rPr>
          <w:rStyle w:val="FootnoteAnchor"/>
          <w:rtl w:val="true"/>
        </w:rPr>
        <w:footnoteReference w:id="631"/>
      </w:r>
      <w:r>
        <w:rPr>
          <w:rFonts w:ascii="IRNazanin" w:hAnsi="IRNazanin" w:eastAsia="IRNazanin"/>
          <w:color w:val="111111"/>
          <w:sz w:val="28"/>
          <w:sz w:val="28"/>
          <w:szCs w:val="28"/>
          <w:rtl w:val="true"/>
          <w:lang w:bidi="fa-IR"/>
        </w:rPr>
        <w:t xml:space="preserve">الطاهري الكاتب في دار عبد الرحمان بن عیسی بن داوود بن الجرّاح ،وبحضرته ، إملاءً يوم الثلاثاء لتسع خلون من جمادى الأولى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نة أربع و عشرين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حملني عليّ بن محمّد بن الفرات في وقت من الأوقات برّاً واسعاً إلى أبي أحمد عبيد الله بن عبد الله بن طاهر، فأوصلته إليه و وجدته على إضاقة شديدة ، فقبله وكتب في الوقت بديهةً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أياديك عندي معظمات جلائل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المدى شُكري لهنّ قصير</w:t>
      </w:r>
    </w:p>
    <w:p>
      <w:pPr>
        <w:pStyle w:val="BookText"/>
        <w:rPr/>
      </w:pPr>
      <w:r>
        <w:rPr>
          <w:rFonts w:ascii="Amiri" w:hAnsi="Amiri" w:eastAsia="Amiri" w:cs="Amiri"/>
          <w:color w:val="111111"/>
          <w:sz w:val="28"/>
          <w:sz w:val="28"/>
          <w:szCs w:val="28"/>
          <w:rtl w:val="true"/>
          <w:lang w:bidi="ar-SA"/>
        </w:rPr>
        <w:t>فإن كنتَ عن شكري غنيّاً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شُكر ما أوليتني لفقير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منه ما سرقته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 حدّثني بهما أبو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موسى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جعفر أبيه، عن جده علي بن الحسين، عن أبيه، عن جده أمير المؤمنين صلوات الله عليهم أجمعين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أسرع الذنوب عقوبة كفران النعمة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وحدّثني أبو الصلت 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بعبد يوم القيامة فيوقف بين يدي الله عزّ وجلّ، فيأمر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أمرت بي إلى النار وقد قرأت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عبدي، إنّي أنعمت عليك فلم تشكر نعمتي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 أنعمتَ عَلَيّ بكذا فشكرتك بكذا، وأنعمتَ عَلَيّ بكذا وشكرتك بكذا ، فلايزال يُحصي النعمة ويعدّد الشكر، فيقول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عبدي، إلّا أنك لم تشكر مَن أجريت لك نعمتي على يديه، وإنّي قد آليت على نفسي أن لا أقبل شكر عبد لنعمة أنعمتها عليه حتّى يشكر من ساقها من خلقی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بالخبر إلى عليّ بن الفرات، وهو في مجلس أبي العباس أحمد بن محمّد بن الفرات، وذكرت ماجرى ، فاستحسن الخبر وانتسخه، وردّني في الوقت إلى أبي أحمد عبيد الله بن عبد الله ببرّ واسع من برّ أخيه ، فأوصلته إليه ، فقبله وسُرّ به ، وكتب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شکريك معقود بإيماني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في سري وإعلاني</w:t>
      </w:r>
    </w:p>
    <w:p>
      <w:pPr>
        <w:pStyle w:val="BookText"/>
        <w:rPr/>
      </w:pPr>
      <w:r>
        <w:rPr>
          <w:rFonts w:ascii="Amiri" w:hAnsi="Amiri" w:eastAsia="Amiri" w:cs="Amiri"/>
          <w:color w:val="111111"/>
          <w:sz w:val="28"/>
          <w:sz w:val="28"/>
          <w:szCs w:val="28"/>
          <w:rtl w:val="true"/>
          <w:lang w:bidi="ar-SA"/>
        </w:rPr>
        <w:t xml:space="preserve">عقد ضمير وفم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أعضاء وأركان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منه ما سرقته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الصلت عبد السلام بن صالح بنيشابور، قال حدثني أبو الحسن علي بن موسى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الكاظم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السبط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عليّ بن أبي طالب صلوات الله عليهم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عقد بالقلب، ونطق باللسان، وعمل بالأركان</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أبي العبّاس بن الفرات، فحدثته بالحديث، فانتسخه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الصلت في مجلس أخي بنيشابور وحضر مجلسه متفقّهة نيسابور وأصحاب الحديث منهم ، وفيهم إسحاق بن راهويه، فأقبل إسحاق على أبي الصلت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أي إسناد هذا ؟ ما أغربه وأعجبه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سُعُوط المجانين الّذي إذا سعط به المجنون برئ بإذن الله تعالى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قال ابن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سعوط الشَّيلَشا الّذي إذا سعط به المجنون برئ وصح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الخطيب إلى ما ورد هنا من سؤال ابن راهويه أبا صلت عن إسناد الحديث وجوابه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أبي علي بن همّام، عمّا تقدّم من حديثه عن أبي أحمد ، وسألني في الحديث الثاني أن أمليه عليه من أجل الزيادة فيه والشعر، فأمليته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وأورده ابن شعبة الحرّاني في حكم أمير المؤمنين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عبد الله الحسين بن عليّ المالكي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عن أبيه موسى بن جعفر، عن أبيه جعفر بن عن أبيه محمّد بن على، عن أبيه على بن الحسين زين العابدين، عن أبيه الحسين بن علي الشهيد، عن أبيه أمير المؤمنين علي بن أبي طالب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قول مقول، وعمل معمول ، وعرفان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في مجلس أحمد بن حنبل، فقال لي أحمد يا أبا الصلت، لو قُرِئ هذا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المجانين لأفاقوا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ورواه الرافعي فى التدوين في تاريخ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إبراهيم الكردي ، عن عليّ بن محمّد بن مهرويه ، عن داوود بن سليمان، عن الرضاء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علي بن محمد بن مهرويه الصامغاني بقزوين، وجعفر بن إدريس القزويني المجاور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داوود بن سليمان الغازي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 الله بن عامر الطائي ببغداد والأهواز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أحمد بن علي بن مهدي بن صدقة بن هشام بن غالب الرقّي بحَلَب،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w:t>
      </w:r>
    </w:p>
    <w:p>
      <w:pPr>
        <w:pStyle w:val="BookText"/>
        <w:rPr/>
      </w:pPr>
      <w:r>
        <w:rPr>
          <w:rFonts w:ascii="IRNazanin" w:hAnsi="IRNazanin" w:eastAsia="IRNazanin"/>
          <w:color w:val="111111"/>
          <w:sz w:val="28"/>
          <w:sz w:val="28"/>
          <w:szCs w:val="28"/>
          <w:rtl w:val="true"/>
          <w:lang w:bidi="fa-IR"/>
        </w:rPr>
        <w:t xml:space="preserve">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إقرار باللسان، ومعرفة بالقلب، وعمل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ولفظ الحديث لداود بن سليمان، عن الرضاء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أبو الحسن عليّ بن عليّ بن بدیل بن رزين، عن أبي الحسن عليّ بن موسى ، عن آبائه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إقرار باللسان، ومعرفة بالقلب، وعمل بالجوارح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عيسى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موسی قال 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 صلی الله علیه و آله وسلم عن الإيمان؟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تصديق بالقلب، وإقرار باللسان، وعمل بالأركان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65" w:name="pg16453_199152"/>
    </w:p>
    <w:p>
      <w:pPr>
        <w:pStyle w:val="Heading4"/>
        <w:numPr>
          <w:ilvl w:val="3"/>
          <w:numId w:val="1"/>
        </w:numPr>
        <w:rPr/>
      </w:pPr>
      <w:bookmarkStart w:id="66" w:name="__RefHeading___Toc8331547_1280447820"/>
      <w:bookmarkStart w:id="67" w:name="_Toc22"/>
      <w:bookmarkEnd w:id="65"/>
      <w:bookmarkEnd w:id="66"/>
      <w:r>
        <w:rPr>
          <w:rtl w:val="true"/>
        </w:rPr>
        <w:t xml:space="preserve">باب </w:t>
      </w:r>
      <w:r>
        <w:rPr/>
        <w:t>17</w:t>
      </w:r>
      <w:r>
        <w:rPr>
          <w:rtl w:val="true"/>
        </w:rPr>
        <w:t xml:space="preserve"> </w:t>
      </w:r>
      <w:r>
        <w:rPr>
          <w:rtl w:val="true"/>
        </w:rPr>
        <w:t>ما ورد في الواسطة بين الإسلام والكفر</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 ومحمّد بن عبد الله بن محمّد بن سالم في ،آخرين،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مهران عن خاله محمّد بن زيد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كبار أصحاب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بن جَيفر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يزيد الباني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جعفر بن محمد علیه السلام فدخل عليه عمر بن قيس الماصر وأبو حنيفة وعمر بن ذرّ في جماعة من أصحابهم، فسألوه عن الإيمان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يزني الزاني وهو مؤمن، ولا يسرق وهو مؤمن، ولا يشرب الخمر وهو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بعضهم ينظر إلى بعض فقال له عمر 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نسمّيهم ، </w:t>
      </w:r>
      <w:r>
        <w:rPr>
          <w:rStyle w:val="FootnoteAnchor"/>
          <w:rtl w:val="true"/>
        </w:rPr>
        <w:footnoteReference w:id="6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سماهم الله ،وبأعمالهم ،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بعضهم ينظر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يزيد وأخبرنى بشر بن عمر بن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خرجنا قال عمر بن ذرّ لأبي حنفيفة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سلم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8" w:name="pg16453_199153"/>
    </w:p>
    <w:p>
      <w:pPr>
        <w:pStyle w:val="Heading4"/>
        <w:numPr>
          <w:ilvl w:val="3"/>
          <w:numId w:val="1"/>
        </w:numPr>
        <w:rPr/>
      </w:pPr>
      <w:bookmarkStart w:id="69" w:name="__RefHeading___Toc8331549_1280447820"/>
      <w:bookmarkStart w:id="70" w:name="_Toc23"/>
      <w:bookmarkEnd w:id="68"/>
      <w:bookmarkEnd w:id="69"/>
      <w:r>
        <w:rPr>
          <w:rtl w:val="true"/>
        </w:rPr>
        <w:t xml:space="preserve">باب </w:t>
      </w:r>
      <w:r>
        <w:rPr/>
        <w:t>18</w:t>
      </w:r>
      <w:r>
        <w:rPr>
          <w:rtl w:val="true"/>
        </w:rPr>
        <w:t xml:space="preserve"> </w:t>
      </w:r>
      <w:r>
        <w:rPr>
          <w:rtl w:val="true"/>
        </w:rPr>
        <w:t>العلّة الّتي من أجلها لا يكف الله المؤمنين عن الذنب</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أبيه، عن سعد بن عبد الله ، عن أحمد بن محمد بن عيسى عن الحسين بن سعيد ، عن محمد بن أبي عمير، عن الحارث بن بهرام، عن عمرو بن جميع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أبو عبد الله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جاءنا يلتمس الفقه والقرآن والتفسير فدعوه، ومن جاءنا يُبدي عورة قد سترها الله فتنحّوه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 القوم ؟</w:t>
      </w:r>
    </w:p>
    <w:p>
      <w:pPr>
        <w:pStyle w:val="BookText"/>
        <w:rPr/>
      </w:pPr>
      <w:r>
        <w:rPr>
          <w:rFonts w:ascii="Amiri" w:hAnsi="Amiri" w:eastAsia="Amiri" w:cs="Amiri"/>
          <w:color w:val="111111"/>
          <w:sz w:val="28"/>
          <w:sz w:val="28"/>
          <w:szCs w:val="28"/>
          <w:rtl w:val="true"/>
          <w:lang w:bidi="ar-SA"/>
        </w:rPr>
        <w:t>جُعلت فداك ، أذكر حالي 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لمقيم على ذنب منذ دهر، أريد أن أتحوّل منه إلى غيره فما أقدر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تكن صادقاً فإنّ الله يحبّك، وما يمنعك من الانتقال عنه إلّا أن تخافه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كليب الجهني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وأخرجه المتقي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الشيخ ، عن كليب الجهني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نحوه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 باب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 والصدوق في باب نوادر العلل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والمفيد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أبو أحمد عبيد الله بن الحسين بن إبراهيم، عن علي بن عبد الله بن الحسين بن زيد بن علي بن الحسين بن علي بن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القاسم بن الحسين بن زيد بن علي، عن أبيه القاسم بن الحسين، عن أبيه الحسين بن زيد، عن أبي عبد الله جعفر بن محمّد، عن أبائه، عن علي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الذنب خير للمؤمن من العجب، ما خلّى الله عزّ وجل بين عبده المؤمن وبين ذنب أبداً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71" w:name="pg16453_199155"/>
    </w:p>
    <w:p>
      <w:pPr>
        <w:pStyle w:val="Heading4"/>
        <w:numPr>
          <w:ilvl w:val="3"/>
          <w:numId w:val="1"/>
        </w:numPr>
        <w:rPr/>
      </w:pPr>
      <w:bookmarkStart w:id="72" w:name="__RefHeading___Toc8331551_1280447820"/>
      <w:bookmarkStart w:id="73" w:name="_Toc24"/>
      <w:bookmarkEnd w:id="71"/>
      <w:bookmarkEnd w:id="72"/>
      <w:r>
        <w:rPr>
          <w:rtl w:val="true"/>
        </w:rPr>
        <w:t xml:space="preserve">باب </w:t>
      </w:r>
      <w:r>
        <w:rPr/>
        <w:t>19</w:t>
      </w:r>
      <w:r>
        <w:rPr>
          <w:rtl w:val="true"/>
        </w:rPr>
        <w:t xml:space="preserve"> </w:t>
      </w:r>
      <w:r>
        <w:rPr>
          <w:rtl w:val="true"/>
        </w:rPr>
        <w:t>الحبّ في الله والبغض في الله تعالى</w:t>
      </w:r>
      <w:bookmarkEnd w:id="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محمّد بن زياد وعليّ بن محمّد بن سيّار، عن أبويها، عن الحسن بن عليّ بن محمّد بن عليّ بن موسى بن جعفر بن محمّد بن عليّ بن الحسين بن عليّ بن أبي طالب، عن أبيه ، عن آبائه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لبعض أصحابه ذات 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أحبِب في الله و أبغِض في الله ، ووال في الله ، وعادِ في الله ، فإنّه لا تنال ولاية الله إلّا بذلك، ولا يجد رجل طعم الإيمان وإن كَثُرت صلاتُه وصيامُه حتّى يكون كذلك، وقد صارت مؤاخاة النّاس يومكم هذا أكثرها في الدنيا، عليها يتوادّون، وعليها يَتَباغَضُون، و ذلك لا يُغني عنهم من الله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أن أعلم أنّي قد واليتُ وعاديتُ في الله عزّ وجلّ، فمن وليّ الله عزّ وجلّ حتّى أواليه ، ومن عدوّه حتّى أعاديه ؟</w:t>
      </w:r>
    </w:p>
    <w:p>
      <w:pPr>
        <w:pStyle w:val="BookText"/>
        <w:rPr/>
      </w:pPr>
      <w:r>
        <w:rPr>
          <w:rFonts w:ascii="IRNazanin" w:hAnsi="IRNazanin" w:eastAsia="IRNazanin"/>
          <w:color w:val="111111"/>
          <w:sz w:val="28"/>
          <w:sz w:val="28"/>
          <w:szCs w:val="28"/>
          <w:rtl w:val="true"/>
          <w:lang w:bidi="fa-IR"/>
        </w:rPr>
        <w:t xml:space="preserve">فأشار له رسول الله صلى الله عليه وآله و سلم إلى علیّ عليه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هذا وليّ الله فواله وعدوّ هذا عدوّ الله فعاده والِ وليّ هذا ولو أنّه قاتل أبيك وولدك ، وعادِ عدوّ هذا ولو أنّه أبوك وولدك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حدّثنا جعفر بن عليّ بن الحسن بن عليّ بن عبيد الله بن المغيرة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الحسن بن عليّ، عن جدّه عبد الله بن المغيرة، عن إسماعيل بن أبي زياد عن الصادق جعفر بن محمّد،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أخبركم بشيء إن أنتم فعلتموه تَباعد الشيطان منكم كما تباعد المشرق من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 ، والصدقة تَكسر ظَهره، والحُبّ في الله والمؤازرة على العمل الصالح يقطعان دابره، والاستغفار يَقطَع وتينه ، ولكلّ شيء زكاة وزكاة الأبدان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حدّثنا أبيه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 الله ، عن أحمد بن محمّد، عن الحسن بن محبوب، عن أبي جميلة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ملكاً من الملائكة مرّ برجل قائم على باب دار،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يقيمك على باب هذه الدار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لى فيها، أردت أن أسلّم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وبينه رحم ماسّة ؟ أو نَزَعتك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بيني وبينه قرابة، ولا نزعتني إليه حاجة إلّا أخوّة الإسلام وحُرمته ، وأنا أتعاهده وأسلّم عليه في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 وهو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إِيَّاي أردت، و لي تعاهدت ، وقد أوجبت لك الجنّة ، واعفيتك من غضبي، وأجرتك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 عن محمّد بن جعفر الرزّاز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الحسين بن إسماعيل الميثمي، عن المفضّل بن صالح، عن جابر الجعفي، عن محمّد عليّ بن الحسين، عن أبيه، عن جدّه ،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ملك رجلاً على باب دار كان ربّها غائباً،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جاء بك إلى هذه الدار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أردت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ماسّة بينك وبينه ، أم نزعتك إليه حاجة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زرته في الله ربّ العالمين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 ، فإنّي رسول الله إليك، وهو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w:t>
      </w:r>
    </w:p>
    <w:p>
      <w:pPr>
        <w:pStyle w:val="BookText"/>
        <w:rPr/>
      </w:pPr>
      <w:r>
        <w:rPr>
          <w:rFonts w:ascii="Amiri" w:hAnsi="Amiri" w:eastAsia="Amiri" w:cs="Amiri"/>
          <w:color w:val="111111"/>
          <w:sz w:val="28"/>
          <w:sz w:val="28"/>
          <w:szCs w:val="28"/>
          <w:rtl w:val="true"/>
          <w:lang w:bidi="ar-SA"/>
        </w:rPr>
        <w:t>قصدت ، وما عندي أردت ، فقد أوجبت لك الجنّة، وعافيتك من غضبي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،أحمد محمّد بن عيسى، عن الحسن بن محبو مالك بن عطيّة، عن سعيد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علیهما السلام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أوثق عُرى الإيمان أن تُحبّ فِي الله ، وتُبغض في الله ، وتُعطى فِي الله ، وتمنع فِي الله عزّ وجلّ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 عن أحمد بن محمّد بن الوليد، عن أبيه ، عن محمد بن الحسن الصفّار، عن أحمد بن محمّد بن عيسى،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الفزاري، عن محمّد بن الحسين بن </w:t>
      </w:r>
    </w:p>
    <w:p>
      <w:pPr>
        <w:pStyle w:val="BookText"/>
        <w:rPr/>
      </w:pPr>
      <w:r>
        <w:rPr>
          <w:rFonts w:ascii="IRNazanin" w:hAnsi="IRNazanin" w:eastAsia="IRNazanin"/>
          <w:color w:val="111111"/>
          <w:sz w:val="28"/>
          <w:sz w:val="28"/>
          <w:szCs w:val="28"/>
          <w:rtl w:val="true"/>
          <w:lang w:bidi="fa-IR"/>
        </w:rPr>
        <w:t>وأورده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مواعظ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أمالي المفيد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أمالي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عن محمّد بن سنان، عن العلاء بن الفضيل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كافراً فقد أبغض الله، ومن أبغض كافراً فقد أحبّ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عدوّ الله عدوّ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ولاحظ ما رواه البرقي في كتاب مصابيح الظلم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محمّد بن جعفر بن محمّد الكوفي النحوي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يونس النهشلي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 عن حميد الأعرج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عبدالله الحارث، عن عبد الله بن مسعود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المتحابّون فى الله عزّ وجلّ على أعمدة من ياقوت أحمر في الجنّة، يشرفون على أهل الجنّة، فإذا أطلع أحدهم ملأ حُسنه بيوت أهل الجنّة ، فيقول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ننظر المتحابّين فى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فيخرجون وينظرون إليهم، أحدهم وجهه مثل القمر في ليلة البدر، على جباههم هؤلاء المتحابّون في الله عزّ وجلّ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r>
        <w:rPr>
          <w:rFonts w:ascii="Amiri" w:hAnsi="Amiri" w:eastAsia="Amiri" w:cs="Amiri"/>
          <w:color w:val="111111"/>
          <w:sz w:val="28"/>
          <w:sz w:val="28"/>
          <w:szCs w:val="28"/>
          <w:rtl w:val="true"/>
          <w:lang w:bidi="ar-SA"/>
        </w:rPr>
        <w:t xml:space="preserve">أخبرني أبو الحسن أحمد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محمّد بن مروان عن محمد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جعفر بن محمّد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لم يبدّل نعمة الله كفراً، طوبى للمتحابّين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 عن أبيه ، عن سعد بن عبدالله ، عن أحمد بن محمّد بن عيسى عن الحسن بن محبوب، عن شعيب العقرقو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عبيد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علیهما السلام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 وكونوا إخوة بررة متحابّين في الله متواصلين متراحمين تزاوروا وتلاقوا وتذاكروا وأحيوا أمرنا</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عيسى، عن محمّد بن أبي عمير، عن صباح الحذّاء، عن أبي حمزة الثمالي، عن أبي جعفر محمّد بن عليّ الباقر ،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 الله الخلائق في صعيد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ينادي منادٍ من عند الله عزّ وجلّ، يُسمع آخرهم كما يُسمع أوّلهم،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جيران الله جلّ جلاله في داره ؟ فيقوم عنق من النّاس ، فتستقبلهم زُمرة من الملائكة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عملكم في دار الدنيا فصرتم به اليوم جيران الله تعالى في داره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نتحابّ في الله عزّ وجلّ، ونتباذل في الله و نتوازر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لينطلقوا إلى جوار الله في الجنّة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فينطلقون إلى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فهؤلاء جيران الله في داره، يخاف النّاس ولا يخافون ،ويُحاسب النّاس ولا يُحاسبون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المعاد </w:t>
      </w:r>
      <w:r>
        <w:rPr>
          <w:rStyle w:val="FootnoteAnchor"/>
          <w:rtl w:val="true"/>
        </w:rPr>
        <w:footnoteReference w:id="65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أخبرنا ،جماعة،عن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صالح بن فيض بن فيّاض العجلي الساوي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 </w:t>
      </w:r>
    </w:p>
    <w:p>
      <w:pPr>
        <w:pStyle w:val="BookText"/>
        <w:rPr/>
      </w:pPr>
      <w:r>
        <w:rPr>
          <w:rFonts w:ascii="Amiri" w:hAnsi="Amiri" w:eastAsia="Amiri" w:cs="Amiri"/>
          <w:color w:val="111111"/>
          <w:sz w:val="28"/>
          <w:sz w:val="28"/>
          <w:szCs w:val="28"/>
          <w:rtl w:val="true"/>
          <w:lang w:bidi="ar-SA"/>
        </w:rPr>
        <w:t xml:space="preserve">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أبان، عن بعض أصحابنا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رجلاً أحبّ رجلاً الله عزّ وجلّ لأثابه الله تعالى على حُبّه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المحبوب </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 xml:space="preserve">في علم الله من أهل النّار، ولو أنّ رجلاً أبغض رجلاً الله لأثابه الله على بغضه إيَّاه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الله من أهل الجنّة</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74" w:name="pg16453_199163"/>
    </w:p>
    <w:p>
      <w:pPr>
        <w:pStyle w:val="Heading4"/>
        <w:numPr>
          <w:ilvl w:val="3"/>
          <w:numId w:val="1"/>
        </w:numPr>
        <w:rPr/>
      </w:pPr>
      <w:bookmarkStart w:id="75" w:name="__RefHeading___Toc8331553_1280447820"/>
      <w:bookmarkStart w:id="76" w:name="_Toc25"/>
      <w:bookmarkEnd w:id="74"/>
      <w:bookmarkEnd w:id="75"/>
      <w:r>
        <w:rPr>
          <w:rtl w:val="true"/>
        </w:rPr>
        <w:t xml:space="preserve">باب </w:t>
      </w:r>
      <w:r>
        <w:rPr/>
        <w:t>20</w:t>
      </w:r>
      <w:r>
        <w:rPr>
          <w:rtl w:val="true"/>
        </w:rPr>
        <w:t xml:space="preserve"> </w:t>
      </w:r>
      <w:r>
        <w:rPr>
          <w:rtl w:val="true"/>
        </w:rPr>
        <w:t>صفات خيار العباد وأولياء الله</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البرقي، عن إسماعيل بن مهران ، عن سَيف بن عَميرة، عن سَليمان بن جعفر النَخَعي، عن محمّد بن مسلم،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محمّد بن عليّ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 الله صلی الله علیه و آله وسلم عن خيار العباد،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أحسنوا استبشروا ، وإذا أساءُوا استغفروا ، وإذا أعطوا شَكّروا ، وإذا ابتُلُوا صَبَروا، وإذا غضبوا غَفَروا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وورّام بن أبي فراس صدره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خالد عن محمّد بن عليّ الكوفي، عن محمّد بن سنان، عن عيسى</w:t>
      </w:r>
    </w:p>
    <w:p>
      <w:pPr>
        <w:pStyle w:val="BookText"/>
        <w:rPr/>
      </w:pPr>
      <w:r>
        <w:rPr>
          <w:rFonts w:ascii="Amiri" w:hAnsi="Amiri" w:eastAsia="Amiri" w:cs="Amiri"/>
          <w:color w:val="111111"/>
          <w:sz w:val="28"/>
          <w:sz w:val="28"/>
          <w:szCs w:val="28"/>
          <w:rtl w:val="true"/>
          <w:lang w:bidi="ar-SA"/>
        </w:rPr>
        <w:t xml:space="preserve">النهريري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وفى رجال ابن داوود في القسم الأوّل برقم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أعين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والراءين المهملتين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إلى جُرَير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ضبيعة بن قيس بن ثعلبة الأسدي مولى كوفي ثقة ، وروى عن عبيد بن أعين صاحب السبوب وهي الثياب البيض من القزّ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نسخ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تيري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 كما في بعض نسخ الكافي ، وفي بعضها النهر 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أبي عبد الله الصادق،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وعَظَمه مَنَع فاه من الكلام، وبطنه من الطعام، وعنّى نفسه بالصيام والقيام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 هؤلاء أولياء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أولياء الله سَكّنوا فكان سكوتهم فِكراً، وتكلّموا فكان كلامهم ذكراً، ونظروا فكان نظرهم عِبرة ، ونَطَقوا فكان نُطقهم حِكمة، ومشوا فكان مشيهم بين النّاس بركة ، لولا الآجال الّتي قد كُتِبت </w:t>
      </w:r>
      <w:r>
        <w:rPr>
          <w:rStyle w:val="FootnoteAnchor"/>
          <w:rtl w:val="true"/>
        </w:rPr>
        <w:footnoteReference w:id="660"/>
      </w:r>
      <w:r>
        <w:rPr>
          <w:rFonts w:ascii="Amiri" w:hAnsi="Amiri" w:eastAsia="Amiri" w:cs="Amiri"/>
          <w:color w:val="111111"/>
          <w:sz w:val="28"/>
          <w:sz w:val="28"/>
          <w:szCs w:val="28"/>
          <w:rtl w:val="true"/>
          <w:lang w:bidi="ar-SA"/>
        </w:rPr>
        <w:t>عليهم لم تستقرّ أرواحهم في أجسادهم خوفاً من العذاب وشوقاً إلى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ما جيلويه رحمه الله ، عن عمّه محمّد بن أبي القاسم، عن محمّد بن علىّ الكوفي،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سكوتهم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وتكلّموا فكان كلامهم ذِكراً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ورواه جعفر بن أحمد بن عليّ القمّي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مجموعته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محمّد بن إبراهيم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قاسم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المعلّى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بكر المرادي عن موسى بن جعفر ، عن أبيه، عن جدّه، عن علىّ بن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خلقاً ضيّق الدنيا عليهم نظراً لهم، فزهّدهم فيها وفي حطامها، فرغبوا في دار السلام الّذي دعاهم إليه</w:t>
      </w:r>
      <w:r>
        <w:rPr>
          <w:rStyle w:val="FootnoteAnchor"/>
          <w:rtl w:val="true"/>
        </w:rPr>
        <w:footnoteReference w:id="662"/>
      </w:r>
      <w:r>
        <w:rPr>
          <w:rFonts w:ascii="IRNazanin" w:hAnsi="IRNazanin" w:eastAsia="IRNazanin"/>
          <w:color w:val="111111"/>
          <w:sz w:val="28"/>
          <w:sz w:val="28"/>
          <w:szCs w:val="28"/>
          <w:rtl w:val="true"/>
          <w:lang w:bidi="fa-IR"/>
        </w:rPr>
        <w:t xml:space="preserve">، وصبروا على ضيق المعيشة، وصبروا على المكروه، واشتاقوا إلى ما عند الله من الكرامة، وبذلوا أنفسهم ابتغاء رضوان الله ، وكانت خاتمة أعمالهم الشهادة، فلقوا الله وهو عنهم راض، وعلموا أنّ الموت سبيل مَن مضى ومَن بقی </w:t>
      </w:r>
      <w:r>
        <w:rPr>
          <w:rStyle w:val="FootnoteAnchor"/>
          <w:rtl w:val="true"/>
        </w:rPr>
        <w:footnoteReference w:id="663"/>
      </w:r>
      <w:r>
        <w:rPr>
          <w:rFonts w:ascii="Amiri" w:hAnsi="Amiri" w:eastAsia="Amiri" w:cs="Amiri"/>
          <w:color w:val="111111"/>
          <w:sz w:val="28"/>
          <w:sz w:val="28"/>
          <w:szCs w:val="28"/>
          <w:rtl w:val="true"/>
          <w:lang w:bidi="ar-SA"/>
        </w:rPr>
        <w:t xml:space="preserve">، فتزوّدوا لأخرتهم غير الذهب والفضّة، ولبسوا الخشن، وصبروا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القوت و قدّموا الفضل، وأحبّوا في الله عزّ وجلّ، وأبغضوا</w:t>
      </w:r>
      <w:r>
        <w:rPr>
          <w:rStyle w:val="FootnoteAnchor"/>
          <w:rtl w:val="true"/>
        </w:rPr>
        <w:footnoteReference w:id="665"/>
      </w:r>
      <w:r>
        <w:rPr>
          <w:rFonts w:ascii="Amiri" w:hAnsi="Amiri" w:eastAsia="Amiri" w:cs="Amiri"/>
          <w:color w:val="111111"/>
          <w:sz w:val="28"/>
          <w:sz w:val="28"/>
          <w:szCs w:val="28"/>
          <w:rtl w:val="true"/>
          <w:lang w:bidi="ar-SA"/>
        </w:rPr>
        <w:t>في الله عزّ وجلّ، أولئك المصابيح ، وأهل النعيم في الآخرة،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p>
    <w:p>
      <w:pPr>
        <w:pStyle w:val="BookText"/>
        <w:rPr/>
      </w:pPr>
      <w:r>
        <w:rPr>
          <w:rFonts w:ascii="Amiri" w:hAnsi="Amiri" w:eastAsia="Amiri" w:cs="Amiri"/>
          <w:color w:val="111111"/>
          <w:sz w:val="28"/>
          <w:sz w:val="28"/>
          <w:szCs w:val="28"/>
          <w:rtl w:val="true"/>
          <w:lang w:bidi="ar-SA"/>
        </w:rPr>
        <w:t>بمغايرة طفيفة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في مواعظ أمير المؤمنين علیه السلام من كتاب الروضة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خاقان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 الخادم في درب الحبّ، عن إبراهيم بن عقبة بن جعفر ، عن محمّد بن نضر بن قرواش النهدي الجمّال الكوفى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الدين فكّر فعَلته السكينة، واستكان فتواضع، وقنع فاستغنى، ورضي بما أُعطي، وانفرد فكف الإخوان، ورفض الشهوات فصار حُرّاً، وخلع الدنيا فتحامى الشّرور</w:t>
      </w:r>
      <w:r>
        <w:rPr>
          <w:rStyle w:val="FootnoteAnchor"/>
          <w:rtl w:val="true"/>
        </w:rPr>
        <w:footnoteReference w:id="666"/>
      </w:r>
      <w:r>
        <w:rPr>
          <w:rFonts w:ascii="Amiri" w:hAnsi="Amiri" w:eastAsia="Amiri" w:cs="Amiri"/>
          <w:color w:val="111111"/>
          <w:sz w:val="28"/>
          <w:sz w:val="28"/>
          <w:szCs w:val="28"/>
          <w:rtl w:val="true"/>
          <w:lang w:bidi="ar-SA"/>
        </w:rPr>
        <w:t>، واطّرح الحسد فظهرت المحبّة، ولم يُخف النّاس فلم يَخَفهم ، ولم يذنب إليهم فسلم منهم، وسخت نفسه عن كلّ شيء ففاز واستكمل الفضل ، وأبصر العافية فأمن 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عبدالله ، عن أحمد بن محمّد بن عيسى، ومحمّد بن الحسين بن أبي الخطّاب جميعاً، عن الحسن بن محبوب، عن ابن سنان، عن أبي حمزة الثمالي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موسى بن عمران على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مَن أصفياؤك من خلقك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الكَفَّين ، الرَيّ القدمين </w:t>
      </w:r>
      <w:r>
        <w:rPr>
          <w:rStyle w:val="FootnoteAnchor"/>
          <w:rtl w:val="true"/>
        </w:rPr>
        <w:footnoteReference w:id="667"/>
      </w:r>
      <w:r>
        <w:rPr>
          <w:rFonts w:ascii="Amiri" w:hAnsi="Amiri" w:eastAsia="Amiri" w:cs="Amiri"/>
          <w:color w:val="111111"/>
          <w:sz w:val="28"/>
          <w:sz w:val="28"/>
          <w:szCs w:val="28"/>
          <w:rtl w:val="true"/>
          <w:lang w:bidi="ar-SA"/>
        </w:rPr>
        <w:t xml:space="preserve">، يقول صادقاً، ويمشي هوناً، فأولئك </w:t>
      </w:r>
    </w:p>
    <w:p>
      <w:pPr>
        <w:pStyle w:val="BookText"/>
        <w:rPr/>
      </w:pPr>
      <w:r>
        <w:rPr>
          <w:rFonts w:ascii="Amiri" w:hAnsi="Amiri" w:eastAsia="Amiri" w:cs="Amiri"/>
          <w:color w:val="111111"/>
          <w:sz w:val="28"/>
          <w:sz w:val="28"/>
          <w:szCs w:val="28"/>
          <w:rtl w:val="true"/>
          <w:lang w:bidi="ar-SA"/>
        </w:rPr>
        <w:t>يزول الجبال ولا يزولون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فَمن ينزل دار القُدس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ينظر أعينهم إلى الدنيا، ولا يذيعون أسرارهم في الدّين، ولا يأخذون على الحكومة الرشا الحقّ في قُلوبهم، والصدق على ألسنتهم، فأولئك في ستري في الدنيا وفي دار القُدس عندي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الرازي أبو سليمان الأحمري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عباية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بن أبي طالب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لأخَوفٌ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الأولياء ؟</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قوم أخلصوا الله تعالى في عبادته، ونظروا إلى باطن الدنيا حين نظر النّاس إلى ظاهرها ، فعرفوا أجلها حين غُرّ الخلق سواهم بعاجلها، فتركوا ما علموا أنه سيتركهم ، وأماتوا منها ما علمواأنّه سيميتهم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المعلّل نفسه بالدنيا ، الراكض على حبائلها المجتهد في عمارة ما سيخرب منها ، ألم تر إلى مصارع آبائك في البلى، ومصارع أبنائك تحت الجنادل و الثرى ؟ كم مرّضت بيديك، وعلّلت بكفّيك، تستوصف لهم الأطبّاء، وتستعتب لهم الأحبّاء ، فلم يغن عنهم غناؤك، ولا ينجع فيهم دواؤك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الحسن بن الوليد، عن أبيه ، عن محمّد بن الحسن الصفار، عن العبّاس بن معروف، عن علي بن مهزیار،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عن أبي معاذ السدّي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أراكة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أمير المؤمنين علي بن أبي طالب صلوات الله عليه الفجر في مسجدكم هذا ، فانفتل </w:t>
      </w:r>
      <w:r>
        <w:rPr>
          <w:rStyle w:val="FootnoteAnchor"/>
          <w:rtl w:val="true"/>
        </w:rPr>
        <w:footnoteReference w:id="670"/>
      </w:r>
      <w:r>
        <w:rPr>
          <w:rFonts w:ascii="IRNazanin" w:hAnsi="IRNazanin" w:eastAsia="IRNazanin"/>
          <w:color w:val="111111"/>
          <w:sz w:val="28"/>
          <w:sz w:val="28"/>
          <w:szCs w:val="28"/>
          <w:rtl w:val="true"/>
          <w:lang w:bidi="fa-IR"/>
        </w:rPr>
        <w:t xml:space="preserve">على یمینه، وكان عليه كأبة، ومكث حتّى طلعت الشمس على حائط مسجدكم هذا قيد رمح ، وليس هو على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ثم أقبل على النّاس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كان أصحاب رسول الله صلی الله علیه و آله وسلم وهم يكابدون هذا الليل </w:t>
      </w:r>
      <w:r>
        <w:rPr>
          <w:rStyle w:val="FootnoteAnchor"/>
          <w:rtl w:val="true"/>
        </w:rPr>
        <w:footnoteReference w:id="671"/>
      </w:r>
      <w:r>
        <w:rPr>
          <w:rFonts w:ascii="IRNazanin" w:hAnsi="IRNazanin" w:eastAsia="IRNazanin"/>
          <w:color w:val="111111"/>
          <w:sz w:val="28"/>
          <w:sz w:val="28"/>
          <w:szCs w:val="28"/>
          <w:rtl w:val="true"/>
          <w:lang w:bidi="fa-IR"/>
        </w:rPr>
        <w:t xml:space="preserve">يراوحون بين جباههم ورکبهم </w:t>
      </w:r>
      <w:r>
        <w:rPr>
          <w:rStyle w:val="FootnoteAnchor"/>
          <w:rtl w:val="true"/>
        </w:rPr>
        <w:footnoteReference w:id="672"/>
      </w:r>
      <w:r>
        <w:rPr>
          <w:rFonts w:ascii="Amiri" w:hAnsi="Amiri" w:eastAsia="Amiri" w:cs="Amiri"/>
          <w:color w:val="111111"/>
          <w:sz w:val="28"/>
          <w:sz w:val="28"/>
          <w:szCs w:val="28"/>
          <w:rtl w:val="true"/>
          <w:lang w:bidi="ar-SA"/>
        </w:rPr>
        <w:t>كأنّ زفير النّار في آذانهم فإذا أصبحوا أصبحوا غبراً صُفراً، بين أعينهم شبه ركب المعزى ، فإذا ذكر الله تعالى مادوا كما يميد الشجر في يوم الريح، وانهملت أعينهم حتى تبتلّ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لكأنما بات القوم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يُر مفتراً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حتى كان من أمر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الزمخشري في باب الخير والصلاح من ربيع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آخر الخطبة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القمي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بن عيسى عن الحسن بن محبوب، عن عبدالله بن سنان عن أحمد بن محمّد معروف بن خرّبوذ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أمير المؤمنين علیه السلام بالناس الصبح بالعراق </w:t>
      </w:r>
      <w:r>
        <w:rPr>
          <w:rStyle w:val="FootnoteAnchor"/>
          <w:rtl w:val="true"/>
        </w:rPr>
        <w:footnoteReference w:id="675"/>
      </w:r>
      <w:r>
        <w:rPr>
          <w:rFonts w:ascii="Amiri" w:hAnsi="Amiri" w:eastAsia="Amiri" w:cs="Amiri"/>
          <w:color w:val="111111"/>
          <w:sz w:val="28"/>
          <w:sz w:val="28"/>
          <w:szCs w:val="28"/>
          <w:rtl w:val="true"/>
          <w:lang w:bidi="ar-SA"/>
        </w:rPr>
        <w:t xml:space="preserve">فلمّا انصرف وعظهم ، فبكى وأبكاهم من خوف الله تعالى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Style w:val="FootnoteAnchor"/>
          <w:rtl w:val="true"/>
        </w:rPr>
        <w:footnoteReference w:id="676"/>
      </w:r>
      <w:r>
        <w:rPr>
          <w:rFonts w:ascii="IRNazanin" w:hAnsi="IRNazanin" w:eastAsia="IRNazanin"/>
          <w:color w:val="111111"/>
          <w:sz w:val="28"/>
          <w:sz w:val="28"/>
          <w:szCs w:val="28"/>
          <w:rtl w:val="true"/>
          <w:lang w:bidi="fa-IR"/>
        </w:rPr>
        <w:t xml:space="preserve">والله لقد عهدت أقواماً على عهد خليلي رسول الله صلی الله علیه و آله وسلم وإنهم ليصبحون ويمشون شعثاء غبراء خمصاء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بطونهم خالية ، إمّا للصوم ، أو للفقر ، أو لا يشبعون لئلّا يكسلوا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أعينهم كركب المعزى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يبيتون لربّهم سجداً</w:t>
      </w:r>
    </w:p>
    <w:p>
      <w:pPr>
        <w:pStyle w:val="BookText"/>
        <w:rPr/>
      </w:pPr>
      <w:r>
        <w:rPr>
          <w:rFonts w:ascii="Amiri" w:hAnsi="Amiri" w:eastAsia="Amiri" w:cs="Amiri"/>
          <w:color w:val="111111"/>
          <w:sz w:val="28"/>
          <w:sz w:val="28"/>
          <w:szCs w:val="28"/>
          <w:rtl w:val="true"/>
          <w:lang w:bidi="ar-SA"/>
        </w:rPr>
        <w:t>وقياماً، يراوحون بين أقدامهم وجباههم، يناجون ربهم ويسألونه فكاك رقابهم النّار، والله لقد رأيتهم مع ذلك وهم جميع مشفقون منه خائفون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453_199172"/>
      <w:bookmarkStart w:id="78" w:name="pg16453_199172"/>
      <w:bookmarkEnd w:id="78"/>
    </w:p>
    <w:p>
      <w:pPr>
        <w:pStyle w:val="Heading3"/>
        <w:numPr>
          <w:ilvl w:val="2"/>
          <w:numId w:val="1"/>
        </w:numPr>
        <w:rPr/>
      </w:pPr>
      <w:bookmarkStart w:id="79" w:name="pg16453_199172"/>
      <w:bookmarkStart w:id="80" w:name="__RefHeading___Toc8331555_1280447820"/>
      <w:bookmarkStart w:id="81" w:name="_Toc26"/>
      <w:bookmarkEnd w:id="79"/>
      <w:bookmarkEnd w:id="80"/>
      <w:r>
        <w:rPr>
          <w:rtl w:val="true"/>
        </w:rPr>
        <w:t>أبواب مكارم الأخلاق</w:t>
      </w:r>
      <w:bookmarkEnd w:id="81"/>
    </w:p>
    <w:p>
      <w:pPr>
        <w:pStyle w:val="Heading4"/>
        <w:numPr>
          <w:ilvl w:val="3"/>
          <w:numId w:val="1"/>
        </w:numPr>
        <w:rPr/>
      </w:pPr>
      <w:bookmarkStart w:id="82" w:name="__RefHeading___Toc8331557_1280447820"/>
      <w:bookmarkStart w:id="83" w:name="_Toc27"/>
      <w:bookmarkEnd w:id="82"/>
      <w:r>
        <w:rPr>
          <w:rtl w:val="true"/>
        </w:rPr>
        <w:t xml:space="preserve">باب </w:t>
      </w:r>
      <w:r>
        <w:rPr/>
        <w:t>1</w:t>
      </w:r>
      <w:r>
        <w:rPr>
          <w:rtl w:val="true"/>
        </w:rPr>
        <w:t xml:space="preserve"> </w:t>
      </w:r>
      <w:r>
        <w:rPr>
          <w:rtl w:val="true"/>
        </w:rPr>
        <w:t>جوامع مكارم الأخلاق</w:t>
      </w:r>
      <w:bookmarkEnd w:id="8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كثير مما يرتبط بهذا الباب في باب علامات المؤمن وصفاته، وباب صفات الشيعة، وباب دعائم الإسلام والإيمان، وباب الحبّ في الله والبغض في الله من أبواب الإيمان والإسلام، ويأتي أيضاً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الخرّاز ، عن غياث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عن أبيه، عن جدّه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 الله علیه و آله وسلم يقوم يَربَعُون حَجَراً،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بذلك أشدّنا وأقوانا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بأشدّكم وأقواكم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أشدّكم وأقواكم الّذي إذا رَضِي لم يُدخِله رضاه في إثم ولا باطل، وإذا سخط لم يُخرِجه سَخطه من قولِ الحقّ ، وإذا قَدّر لم يَتعاطَ ما ليس له بحقّ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إسحاق بن بهلول القاضي في داره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يزيد الصدائي، عن أبي شيبة الجوهري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تقبلوا لي بستّ أتقبّل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تكذبوا ، وإذا وعدتم فلا تُخلفوا ، وإذا اتُمِنتُم فلا تَخونوا ، وغُضوا أبصاركم واحفظوا،فُروجكم، وكُفُوا أيديكم وألسنتكم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حدّثنا أبي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عبد الله بن </w:t>
      </w:r>
    </w:p>
    <w:p>
      <w:pPr>
        <w:pStyle w:val="BookText"/>
        <w:rPr/>
      </w:pPr>
      <w:r>
        <w:rPr>
          <w:rFonts w:ascii="IRNazanin" w:hAnsi="IRNazanin" w:eastAsia="IRNazanin"/>
          <w:color w:val="111111"/>
          <w:sz w:val="28"/>
          <w:sz w:val="28"/>
          <w:szCs w:val="28"/>
          <w:rtl w:val="true"/>
          <w:lang w:bidi="fa-IR"/>
        </w:rPr>
        <w:t xml:space="preserve">المغيرة عن إسماعيل بن مسلم عن الصادق جعفر بن جدّه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الحسين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صلی الله علیه و آله وسلم يقول لي </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بفرائض الله تكن أتق النّاس وأرضَ بقسم الله تكُن أغنى النّاس ، وكُفّ عن محارم الله تكُن أورع النّاس، وأحسن مُجاورة من جاورك تكُن مؤمناً، وأحسِن مصاحبة مَن صاحبك تكُن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 عن المظفّر بن محمّد البلخي، عن محمّد بن همّام، عن حميد بن زياد، عن إبراهيم بن عبيد الله بن حيّان، عن الربيع بن سليمان، عن إسماعيل بن مسلم السكوني،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أغنى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حدّثنا عليّ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عن سهل بن زياد الأدمي، عن عبد العظيم بن عبدالله الحسني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محمّد بن عليّ بن موسى بن جعفر بن محمّد بن عليّ بن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كلّ الله عزّ وجلّ موسى بن عمران علیه السلام قال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الهي، ما جزاء من شَهِد أنّي رسولك ونبيّك ، وأنّك كلّمتني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تأتيه ملائكتي فتُبشّره بجنّتي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فما جزاء مَن قام بين يديك يصلّى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أباهي به ملائكتي راكعاً وساجداً، وقائماً وقاعداً، ومن باهيت به ملائكتي لم أعذّبه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 فما جزاء مَن أطعم مِسكيناً ابتغاء وجهك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آمر منادياً ينادي يوم القيامة على رؤوس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بن فلان من عُتَقاء الله عتقاء الله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 فما جزاء من وصل رَحِمَه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موسى ، أَنسَا </w:t>
      </w:r>
      <w:r>
        <w:rPr>
          <w:rStyle w:val="FootnoteAnchor"/>
          <w:rtl w:val="true"/>
        </w:rPr>
        <w:footnoteReference w:id="683"/>
      </w:r>
      <w:r>
        <w:rPr>
          <w:rFonts w:ascii="Amiri" w:hAnsi="Amiri" w:eastAsia="Amiri" w:cs="Amiri"/>
          <w:color w:val="111111"/>
          <w:sz w:val="28"/>
          <w:sz w:val="28"/>
          <w:szCs w:val="28"/>
          <w:rtl w:val="true"/>
          <w:lang w:bidi="ar-SA"/>
        </w:rPr>
        <w:t xml:space="preserve">له أجله وأهوّن عليه سَكَرات الموت، ويناديه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فادخُل من أيّ أبوابها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فما جزاء من كفّ أذاه عن النّاس وبَدَّل معروفه لهم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تناديه النّار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ذَكَرك بلسانه وقلبه ؟</w:t>
      </w:r>
    </w:p>
    <w:p>
      <w:pPr>
        <w:pStyle w:val="BookText"/>
        <w:rPr/>
      </w:pPr>
      <w:r>
        <w:rPr>
          <w:rFonts w:ascii="Amiri" w:hAnsi="Amiri" w:eastAsia="Amiri" w:cs="Amiri"/>
          <w:color w:val="111111"/>
          <w:sz w:val="28"/>
          <w:sz w:val="28"/>
          <w:szCs w:val="28"/>
          <w:rtl w:val="true"/>
          <w:lang w:bidi="ar-SA"/>
        </w:rPr>
        <w:t>قال يا موسى أُظِلُّه يوم القيامة بظِلّ عرشي ، وأجعله في كَنَفي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تلا حكمتك سراً وجهراً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يمرّ على الصِراط كالبَرق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صَبَر على أذى النّاس وشَتمهم فيك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أُعينه على 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دَمَعَت عيناه من خَشيتك؟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أتي وجهه مِن حرّ النّار، وأؤمنه يوم الفَزَع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ترك الخيانة حياءً منك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له الأمان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أحبّ أهل طاعتك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أحرّمه على ناري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فما جزاء من قتل مؤمناً متعمّداً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أنظُر إليه يوم القيامة، ولا أقيل عَثرته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دعا نفساً كافرةً إلى الإسلام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آذَن له في الشفاعة يوم القيامة لمن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صلّى الصلوات لوقتها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أعطيه سُؤله ، وأبيحه 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أتمّ الوضوء من خشيتك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أبعثه يوم القيامة وله نورٌ بين عينيه يتلالاً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صام شهر رمضان لك محتسباً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أقيمه يوم القيامة مقاماً لايخاف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صام شهر رمضان يريد به النّاس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ثوابه كثواب من لم يصمه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باب معنى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عثمان بن عيسى، عن عبد الله بن مسكان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خصّ رسوله صلی الله علیه و آله وسلم بمكارم الأخلاق، فامتحنوا أنفسكم فإن كانت فيكم فاحمَدُوا الله عزّ وجلّ و ارغبوا إليه في الزيادة منها ، فذكرها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والقناعة، والصبر، والشكر والحلم، وحُسن الخُلق ، والسخاء ، والغيرة، والشّجاعة، والمروءة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حدّثنا جعفر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عن أحمد بن أبي عبد الله البرقي، عن الحسن بن محبوب، عن هشام بن سالم، عن أبي عبيدة الحذّاء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النبيّ صلی الله علیه و آله وسلم بأسارى، فأمر بقتلهم خلا رجل من بينهم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أطلقت عنّي مِن بينهم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فيك خمس خصال يحبّها الله عزّ وجلّ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الشديدة على حرمك ، والسخاء، وحُسن الخُلق، وصِدق اللسان، والشّجاعة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سمعها الرجل أسلم وحسُن إسلامه، وقاتل مع رسول الله صلی الله علیه و آله وسلم قتالاً شديداً حتّى استشهد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رحمه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دبيس بن عبدالله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البهلول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هرمز ديار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كادح بن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مقاتل بن سليمان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الضحّاك قال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رجل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الّذى أخف الله تبارك وتعالى من الجنّة، وقد أخبر </w:t>
      </w:r>
    </w:p>
    <w:p>
      <w:pPr>
        <w:pStyle w:val="BookText"/>
        <w:rPr/>
      </w:pPr>
      <w:r>
        <w:rPr>
          <w:rFonts w:ascii="Amiri" w:hAnsi="Amiri" w:eastAsia="Amiri" w:cs="Amiri"/>
          <w:color w:val="111111"/>
          <w:sz w:val="28"/>
          <w:sz w:val="28"/>
          <w:szCs w:val="28"/>
          <w:rtl w:val="true"/>
          <w:lang w:bidi="ar-SA"/>
        </w:rPr>
        <w:t>عن أزواجها وعن خدمها وطيبها وشرابها وثمرها ، وما ذكر الله تبارك و تعالى من أمرها وأنزله في كتابه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جنة عدن خلقها الله يوم الجمعة ثمّ أطبق عليها فلم يرها مخلوق من أهل السماوات والأرض حتّى يدخلها ، أهلها ، قال لها عزّ وجلّ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للمؤمنين وطوبى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كان فيه ستّ خصال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حديثه، وأنجز وعده، وأدّى أمانته، وبرّ ،والديه، ووصل رحمه واستغفر من ذنبه فهو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بن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أبيه ، عن محمّد بن أبي 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الصادق جعفر بن محمّد علیهما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أخبرني بمكارم الأخلاق،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عمّن ظلمك، وصلة مَن قطعك ، وإعطاء مَن حَرَمك ، وقول الحقّ ولو على نفسك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أبي مسروق النهدي، عن عبد العزيز بن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أحمد بن عمر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الخصال بالمرء أجمل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بلا مهابة ، وسَماح بلا طلب مكافأة، وتشاغل بغير متاع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حدّثنا علي بن عيسى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عن أبيه، عن الحسين بن علوان الكلبي، عن عمرو بن ثابت، عن زيد بن عليّ،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الجنّة لشجرة يخرج من أعلاها المحلل، ومن ، ومن أسفلها خيل بُلق </w:t>
      </w:r>
      <w:r>
        <w:rPr>
          <w:rStyle w:val="FootnoteAnchor"/>
          <w:rtl w:val="true"/>
        </w:rPr>
        <w:footnoteReference w:id="689"/>
      </w:r>
      <w:r>
        <w:rPr>
          <w:rFonts w:ascii="Amiri" w:hAnsi="Amiri" w:eastAsia="Amiri" w:cs="Amiri"/>
          <w:color w:val="111111"/>
          <w:sz w:val="28"/>
          <w:sz w:val="28"/>
          <w:szCs w:val="28"/>
          <w:rtl w:val="true"/>
          <w:lang w:bidi="ar-SA"/>
        </w:rPr>
        <w:t xml:space="preserve">مسرجة ملجمة ذوات أجنحة، لاتروث و لاتبول، فيركبها أولياء الله فتطير بهم في الجنّة حيث شاءوا، فيقول الّذين أسفل منهم ياربّنا ما بلغ بعبادك هذه الكرامة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يقومون الليل ولا ينامون ويصومون النّهار ولا يأكلون، ويجاهدون العدوّ و لا يجبنون، ويتصدّقون ولا يبخلون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إبراهيم </w:t>
      </w:r>
    </w:p>
    <w:p>
      <w:pPr>
        <w:pStyle w:val="BookText"/>
        <w:rPr/>
      </w:pPr>
      <w:r>
        <w:rPr>
          <w:rFonts w:ascii="Amiri" w:hAnsi="Amiri" w:eastAsia="Amiri" w:cs="Amiri"/>
          <w:color w:val="111111"/>
          <w:sz w:val="28"/>
          <w:sz w:val="28"/>
          <w:szCs w:val="28"/>
          <w:rtl w:val="true"/>
          <w:lang w:bidi="ar-SA"/>
        </w:rPr>
        <w:t>بن هاشم عن إسماعيل بن ،مرار عن يونس بن عبد الرحمان، عن عبدالله</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لم تكن فيه لم يكن فيه كثير مُستَمتَع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 والعقل، والحياء، وحُسن الخلق، وحُسن الأدب، وخمس من لم تكن فيه لم يَتَهَنّ بالعيش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والأمن، والغِنى، والقناعة، والأنيس</w:t>
      </w:r>
    </w:p>
    <w:p>
      <w:pPr>
        <w:pStyle w:val="BookText"/>
        <w:rPr/>
      </w:pP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احمد بن يحيى بن عِمران الأشعري عن محمّد بن آدم، عن الحسن بن عليّ الخزاز، عن الحسين بن أبي العلاء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عزّ وجلّ رجل صَدوق في حديثه، محافظ على صلواته وما افترض الله عليه ، مع أداء الأمانة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اؤتُمِن على أمانة فأدّاها فقد حلّ ألف عُقدة من عُنقه من عُقد النّار ، فبادروا بأداء الأمانة، فإنّ مَن اؤتمن على أمانة وَكَّل به إبليس مئة شيطان من مَرَدة أعوانه ليُضِلُّوه ويُوسوسوا إليه حتّى يُهلِكوه، إِلَّا مَن عَصَم الله عَزَّ و جلّ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وانظر سائر تخريجاته في كتاب العدل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أبيه، عن محمّد بن أبي عمير، عن علیّ بن أبي حمزة، عن أبي بصير ، عن الصادق جعفر بن محمّد، عن آبائه ، عن 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الجنّة غرفاً يرى ظاهرها من باطنها وباطنها من عَلَى اللهُ ظاهرها ، يسكنها من أُمّتي مَن أطاب الكلام، وأطعم الطعام، وأفشى السلام وصلّى بالليل والناس 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ومَن يطيق هذا من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أو ما تدري ما إطابة الكلام ؟ مَن قال إذا أصبح وأمسى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وإطعام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الرجل على 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الصلاة بالليل والنّاس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المغرب والعشاء الآخرة وصلاة</w:t>
      </w:r>
    </w:p>
    <w:p>
      <w:pPr>
        <w:pStyle w:val="BookText"/>
        <w:rPr/>
      </w:pPr>
      <w:r>
        <w:rPr>
          <w:rFonts w:ascii="Amiri" w:hAnsi="Amiri" w:eastAsia="Amiri" w:cs="Amiri"/>
          <w:color w:val="111111"/>
          <w:sz w:val="28"/>
          <w:sz w:val="28"/>
          <w:szCs w:val="28"/>
          <w:rtl w:val="true"/>
          <w:lang w:bidi="ar-SA"/>
        </w:rPr>
        <w:t xml:space="preserve">الغداة في المسجد في جماعة فكأنّما أحيا الليل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وإفشاء السلام أن لا يَبخَل بالسلام على أحد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حدّثني إسحاق بن محمّد بن مروان الكوفي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سالم الفرّاء، عن حمّاد بن عثمان ، عن جعفر بن محمّد، عن آبائه علیهم السلام، عن أمير المؤمنين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أسري بي إلى السماء دخلت الجنّة، فرأيت فيها قصراً من ياقوت أحمر </w:t>
      </w:r>
      <w:r>
        <w:rPr>
          <w:rStyle w:val="FootnoteAnchor"/>
          <w:rtl w:val="true"/>
        </w:rPr>
        <w:footnoteReference w:id="694"/>
      </w:r>
      <w:r>
        <w:rPr>
          <w:rFonts w:ascii="Amiri" w:hAnsi="Amiri" w:eastAsia="Amiri" w:cs="Amiri"/>
          <w:color w:val="111111"/>
          <w:sz w:val="28"/>
          <w:sz w:val="28"/>
          <w:szCs w:val="28"/>
          <w:rtl w:val="true"/>
          <w:lang w:bidi="ar-SA"/>
        </w:rPr>
        <w:t xml:space="preserve">يُرى باطنه من ظاهره لضيائه ونوره وفيه قبّتان من درّ وزبرجد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لمن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أطاب الكلام، وأدام الصيام، وأطعم الطعام ، وتهجّد بالليل والنّاس نيام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وفي أمّتك مَن يُطيق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إطابة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أتدري ما إدامة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شهر رمضان ولم يفطر منه يوماً، أتدري ما إطعام الطعام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لعياله ما يكفّ به وجوههم عن النّاس، أتدري ما التهجّد</w:t>
      </w:r>
    </w:p>
    <w:p>
      <w:pPr>
        <w:pStyle w:val="BookText"/>
        <w:rPr/>
      </w:pPr>
      <w:r>
        <w:rPr>
          <w:rFonts w:ascii="Amiri" w:hAnsi="Amiri" w:eastAsia="Amiri" w:cs="Amiri"/>
          <w:color w:val="111111"/>
          <w:sz w:val="28"/>
          <w:sz w:val="28"/>
          <w:szCs w:val="28"/>
          <w:rtl w:val="true"/>
          <w:lang w:bidi="ar-SA"/>
        </w:rPr>
        <w:t>بالليل والنّاس نيام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يتم حتّى يصلّي العِشاء الآخرة، والنّاس من اليهود والنصارى وغيرهم من المشركين نيام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p>
    <w:p>
      <w:pPr>
        <w:pStyle w:val="BookText"/>
        <w:rPr/>
      </w:pPr>
      <w:r>
        <w:rPr>
          <w:rFonts w:ascii="Amiri" w:hAnsi="Amiri" w:eastAsia="Amiri" w:cs="Amiri"/>
          <w:color w:val="111111"/>
          <w:sz w:val="28"/>
          <w:sz w:val="28"/>
          <w:szCs w:val="28"/>
          <w:rtl w:val="true"/>
          <w:lang w:bidi="ar-SA"/>
        </w:rPr>
        <w:t xml:space="preserve">السعد آبادي، عن أحمد بن أبي عبد الله البرقي، عن عثمان بن عيسى، عن عبد الله بن مسكان عن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هُم أقرب الخَلق إلى الله عزّ وجلّ يوم القيامة حتّى يفرغ 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تَدَعه قُدرته في حال غضبه إلى أن يحيف على مَن تحت يديه ورجل مشى بين اثنين فلم يَمِل مع أحدهما على الآخر بشعيرة </w:t>
      </w:r>
      <w:r>
        <w:rPr>
          <w:rStyle w:val="FootnoteAnchor"/>
          <w:rtl w:val="true"/>
        </w:rPr>
        <w:footnoteReference w:id="696"/>
      </w:r>
      <w:r>
        <w:rPr>
          <w:rFonts w:ascii="Amiri" w:hAnsi="Amiri" w:eastAsia="Amiri" w:cs="Amiri"/>
          <w:color w:val="111111"/>
          <w:sz w:val="28"/>
          <w:sz w:val="28"/>
          <w:szCs w:val="28"/>
          <w:rtl w:val="true"/>
          <w:lang w:bidi="ar-SA"/>
        </w:rPr>
        <w:t>، ورجل قال الحق فيما عليه 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حدّثنا محمّد بن عليّ ما جيلويه رحمه الله، عن عمّه محمّد بن أبي القاسم ، عن محمّد بن سنان، عن أحمد بن أبي عبد الله البرقي، عن أبيه محمّد بن خالد، عن محمّد بن سنان، عن المفضّل 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بمكارم الأخلاق فإنّ الله عزّ وجلّ يحبّها ، وإيّاكم ومَدَامَ الأفعال فإنّ الله عزّ وجلّ يُبغضها، وعليكم بتلاوة القرآن فإنّ درجات الجنّة على عدد آيات القرآن فإذا كان يوم القيامة يقال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 فكلّما قرأ آية رقي درجة، وعليكم بحُسن الخُلق فإنّه يبلُغ بصاحبه درجة الصائم القائم، وعليكم بحُسن الجوار فإنّ الله أمر بذلك، وعليكم بالسَّواك فإنّها مَطهَّرَة وسُنّة حَسَنة ، وعليكم بفرائض الله فأدّوها، وعليكم بمحارم الله فاجتنبوها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حدّثنا أحمد بن محمّد بن يحيى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محمّد بن عبد الجبّار ، عن الحسن بن عليّ بن أبي حمزة، عن عليّ بن ميمون الصائغ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يُدخِله الله عزّ وجلّ في رحمته </w:t>
      </w:r>
      <w:r>
        <w:rPr>
          <w:rStyle w:val="FootnoteAnchor"/>
          <w:rtl w:val="true"/>
        </w:rPr>
        <w:footnoteReference w:id="699"/>
      </w:r>
      <w:r>
        <w:rPr>
          <w:rFonts w:ascii="Amiri" w:hAnsi="Amiri" w:eastAsia="Amiri" w:cs="Amiri"/>
          <w:color w:val="111111"/>
          <w:sz w:val="28"/>
          <w:sz w:val="28"/>
          <w:szCs w:val="28"/>
          <w:rtl w:val="true"/>
          <w:lang w:bidi="ar-SA"/>
        </w:rPr>
        <w:t>ويُسكنه جنّته ، فليحسن خُلقه، ، وليُعطِ النَّصَفة من نفسه، وليرحم اليتيم ، وليُعِن الضعيف، وليتواضع الله الّذي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حدّثنا محمّد بن علىّ ما 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الحسين بن إسحاق التاجر ، عن علي بن مهزيار، عن الحسين بن سعيد، عن الحسين بن علوان، عن عمرو بن خالد، عن زيد بن عليٌ، عن آبائه عن عليّ علیهم السلام قال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منّي غداً وأوجبكم عَلَيَّ شفاعةٌ أصدقكم لساناً، وآداكم للأمانة، وأحسنكم خُلقاً، وأقربكم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الحسن بن عليّ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الهاشمي، عن عبد المؤمن، عن محمّد بن عليّ الباقر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بن عبد الله الأنصاري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أقربكم منّي في الموقف غداً أصدقكم حديثاً، وآداكم أمانة، وأوفاكم بالعهد، وأحسنكم خُلقاً، وأقربكم إلى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1"/>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أخبرني أبو القاسم جعفر بن محمّد بن قولويه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عبدالله ، عن أحمد بن محمّد بن عيسى، عن بكر بن صالح، عن الحسن بن علي، عن عبدالله بن إبراهيم، عن الحسين بن زيد، عن جعفر بن محمّد، عن أبيه، 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أقربكم غداً منّي في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أصدقكم للحديث ، وآداكم عَلَيْهِ وَللأمانة، وأوفاكم بالعهد، وأحسنكم خُلقاً، وأقربكم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بن الحسن بن الوليد، </w:t>
      </w:r>
    </w:p>
    <w:p>
      <w:pPr>
        <w:pStyle w:val="BookText"/>
        <w:rPr/>
      </w:pPr>
      <w:r>
        <w:rPr>
          <w:rFonts w:ascii="Amiri" w:hAnsi="Amiri" w:eastAsia="Amiri" w:cs="Amiri"/>
          <w:color w:val="111111"/>
          <w:sz w:val="28"/>
          <w:sz w:val="28"/>
          <w:szCs w:val="28"/>
          <w:rtl w:val="true"/>
          <w:lang w:bidi="ar-SA"/>
        </w:rPr>
        <w:t>عن أبيه، عن الحسين بن الحسن بن أبان عن محمّد بن أورمة، عن اسماعيل بن، أبان الوراق، عن الربيع بن بدر، عن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أَكثِر من الطهور يزد الله في عمرك ، وإن استطعت أن تكون بالليل والنهار على طهارة فافعل، فإنّك تكون إذا متّ على الطهارة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وصلّ صلاة الزوال فإنّها صلاة الأوّابين </w:t>
      </w:r>
      <w:r>
        <w:rPr>
          <w:rStyle w:val="FootnoteAnchor"/>
          <w:rtl w:val="true"/>
        </w:rPr>
        <w:footnoteReference w:id="704"/>
      </w:r>
      <w:r>
        <w:rPr>
          <w:rFonts w:ascii="Amiri" w:hAnsi="Amiri" w:eastAsia="Amiri" w:cs="Amiri"/>
          <w:color w:val="111111"/>
          <w:sz w:val="28"/>
          <w:sz w:val="28"/>
          <w:szCs w:val="28"/>
          <w:rtl w:val="true"/>
          <w:lang w:bidi="ar-SA"/>
        </w:rPr>
        <w:t>، وأكثِر من التطوّع تحبّك الحفظة، وسلّم على من لقيتَ يزد الله في حسناتك، وسلّم في بيتك يزد الله في بركتك، ووقّر كبير المسلمين، وارحم صغيرهم أجيء أنا وأنت يوم القيامة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الوسطى والمسبّحة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أخبرني أبو بكر محمّد بن عمر بن سالم بن البراء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ثواب الهُبّاري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موسى بن جعفر ، عن أبيه ، عن آبائه صلوات الله عليهم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كنّ فيه كتبه الله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عصمته شهادة أن لا إله إلا الله وأنّي محمّد رسول الله ، ومَن إذا أنعم الله عليه بنعمة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 ومَن إذا أصاب ذنباً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 ومَن إذا أصابته مصيبة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الله وإنا إليه راجعون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أخبرني أبو القاسم جعفر بن محمّد ، عن أبيه ، عن سعد بن عبد الله ،عن أحمد بن محمّد بن عيسى، عن الحسن بن محبوب، عن هشام بن سالم، عن زرارة بن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البزاز </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عن أبي عبد الله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بأشدّ ما فرض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 النّاس من نفسك ، ومواساة أخيك ، وذكر الله في كلّ حال ، أما إنّي لا أريد بالذكر سبحان الله والحمد الله ولا إله إلا الله والله أكبر ، وإن كان هذا من ذلك ، ولكن ذكر الله في كلّ موطن تهجم فيه على طاعة الله، أو معصية 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حدّثني أحمد بن محمّد ، عن أبيه محمّد بن الحسن بن الوليد القمّي، عن محمّد بن الحسن الصفّار، عن العبّاس بن معروف،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عقبة ، عن جارود بن المنذر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الأعمال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إنصافك النّاس </w:t>
      </w:r>
      <w:r>
        <w:rPr>
          <w:rStyle w:val="FootnoteAnchor"/>
          <w:rtl w:val="true"/>
        </w:rPr>
        <w:footnoteReference w:id="709"/>
      </w:r>
      <w:r>
        <w:rPr>
          <w:rFonts w:ascii="Amiri" w:hAnsi="Amiri" w:eastAsia="Amiri" w:cs="Amiri"/>
          <w:color w:val="111111"/>
          <w:sz w:val="28"/>
          <w:sz w:val="28"/>
          <w:szCs w:val="28"/>
          <w:rtl w:val="true"/>
          <w:lang w:bidi="ar-SA"/>
        </w:rPr>
        <w:t xml:space="preserve">من نفسك حتّى لا ترضى لها بشيء منهم </w:t>
      </w:r>
      <w:r>
        <w:rPr>
          <w:rStyle w:val="FootnoteAnchor"/>
          <w:rtl w:val="true"/>
        </w:rPr>
        <w:footnoteReference w:id="710"/>
      </w:r>
      <w:r>
        <w:rPr>
          <w:rFonts w:ascii="Amiri" w:hAnsi="Amiri" w:eastAsia="Amiri" w:cs="Amiri"/>
          <w:color w:val="111111"/>
          <w:sz w:val="28"/>
          <w:sz w:val="28"/>
          <w:szCs w:val="28"/>
          <w:rtl w:val="true"/>
          <w:lang w:bidi="ar-SA"/>
        </w:rPr>
        <w:t xml:space="preserve">إلّا رضيت لهم منها مثله </w:t>
      </w:r>
      <w:r>
        <w:rPr>
          <w:rStyle w:val="FootnoteAnchor"/>
          <w:rtl w:val="true"/>
        </w:rPr>
        <w:footnoteReference w:id="711"/>
      </w:r>
      <w:r>
        <w:rPr>
          <w:rFonts w:ascii="Amiri" w:hAnsi="Amiri" w:eastAsia="Amiri" w:cs="Amiri"/>
          <w:color w:val="111111"/>
          <w:sz w:val="28"/>
          <w:sz w:val="28"/>
          <w:szCs w:val="28"/>
          <w:rtl w:val="true"/>
          <w:lang w:bidi="ar-SA"/>
        </w:rPr>
        <w:t>ومؤاساتك الأخ في المال، وذكر الله على كلّ حال، ليس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فقط، ولكن إذا ورد عليك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به أخذت ،به ، وإذا ورد عليك شيء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نهى الله عنه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عن الحسين بن إبراهيم القزويني ، عن أبي عبد الله محمّد بن أحمد بن زكريّا، عن الحسن بن علي بن وهبان الأزدي، عن أبي عليّ محمّد بن احمد بن زکریّا، عن الحسن بن علیّ بن فضّال، مثله بتفاوت ذكرته في الهامش</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جدّي أحمد أبي عبد الله البرقي، عن أبيه، عن يعقوب بن يزيد، عن ابن أبي عمير،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عبيدة الحذّاء، عن أبي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 </w:t>
      </w:r>
      <w:r>
        <w:rPr>
          <w:rStyle w:val="FootnoteAnchor"/>
          <w:rtl w:val="true"/>
        </w:rPr>
        <w:footnoteReference w:id="714"/>
      </w:r>
      <w:r>
        <w:rPr>
          <w:rFonts w:ascii="Amiri" w:hAnsi="Amiri" w:eastAsia="Amiri" w:cs="Amiri"/>
          <w:color w:val="111111"/>
          <w:sz w:val="28"/>
          <w:sz w:val="28"/>
          <w:szCs w:val="28"/>
          <w:rtl w:val="true"/>
          <w:lang w:bidi="ar-SA"/>
        </w:rPr>
        <w:t xml:space="preserve">بأشدّ ما افترض الله على خلقه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أنفسهم، ومواساة الإخوان في الله عزّ وجلّ، وذكر الله على كلّ حال فإن عرضت له طاعة الله عمل بها، وإن عرضت له معصية له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أبو جعفر الطو 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عبيدة الحذّاء،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بأشد ما فرض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أشدّ ما فرض الله على خلقه إنصافك النّاس عن نفسك، ومواساتك أخاك المسلم في مالك ، وذكر الله كثيراً، أما إنّي لا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منه ، لكن ذكر الله عند ما أحلّ وحرّم، فإن كان طاعة عمل بها، وإن كان معصية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العلوي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المنعم الصيداوي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عن أبيه أبي عبد الله ، عن آبائه، عن عليّ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 ومواساة الأخ في الله ، وذكر الله على كلّ حال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حفص عمر بن محمّد الصير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مهرويه القزويني سنة اثنتين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بن سلمان الغازي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علیهما السلام، عن أبيه العبد الصالح موسى بن جعفر ، عن أبيه الصادق جعفر بن محمّد ، عن أبيه الباقر محمّد بن عليّ، عن أبيه زين العابدين عليّ بن الحسين، عن أبيه الشهيد الحسين بن عليّ، عن أبيه أمير المؤمنين عليّ بن أبي طالب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الأعمال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لا شكّ فيه وغزو لا غلول </w:t>
      </w:r>
      <w:r>
        <w:rPr>
          <w:rStyle w:val="FootnoteAnchor"/>
          <w:rtl w:val="true"/>
        </w:rPr>
        <w:footnoteReference w:id="718"/>
      </w:r>
      <w:r>
        <w:rPr>
          <w:rFonts w:ascii="Amiri" w:hAnsi="Amiri" w:eastAsia="Amiri" w:cs="Amiri"/>
          <w:color w:val="111111"/>
          <w:sz w:val="28"/>
          <w:sz w:val="28"/>
          <w:szCs w:val="28"/>
          <w:rtl w:val="true"/>
          <w:lang w:bidi="ar-SA"/>
        </w:rPr>
        <w:t>فيه ، وحجّ مبرور، وأوّل من يدخل الجنّة عبد مملوك أحسن عبادة ربّه ونصح لسيّده ، ورجل عفيف متعفّف ذو عبادة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19"/>
      </w:r>
      <w:r>
        <w:rPr>
          <w:rFonts w:ascii="Amiri" w:hAnsi="Amiri" w:eastAsia="Amiri" w:cs="Amiri"/>
          <w:color w:val="111111"/>
          <w:sz w:val="28"/>
          <w:sz w:val="28"/>
          <w:szCs w:val="28"/>
          <w:rtl w:val="true"/>
          <w:lang w:bidi="ar-SA"/>
        </w:rPr>
        <w:t xml:space="preserve">أخبرني أبو جعفر محمّد بن عليّ بن الحسين بن بابويه رحمه الله، عن أبيه، عن عليّ بن إبراهيم، عن محمّد بن عيسى بن عبيد ، عن عثمان بن عيسى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سماعة بن مهران ، عن أبي الحسن موسى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تستكثر واكثير الخير، ولا تستقلّوا قليل الذنوب، فإنّ قليل الذنوب يجتمع حتّى يكون كثيراً، وخافوا الله عزّ وجلّ في السرّ حتّى تعطوا من أنفسكم النَصَف وسارعوا إلى طاعة الله، واصدقوا الحديث ، وأدّوا الأمانة، فإنّما ذلك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ولا تدخلوا فيما لا يحلّ فإنّما ذلك عليكم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عجلان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النّاس من نفسك، وواسهم في مالك ، وارض لهم بما ترضى لنفسك ، و اذكر الله كثيراً،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بالصدق والورع وأداء الأمانة، وإذا وعدت فلا تخلف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ورواه أبو عليّ محمّد بن همّام الاسكافي في كتاب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وحسن الخلق والمروّة</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وبالسند المتقدّم عن عليّ بن مهزيار، عن جعفر بن محمّد،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عبّاد،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صلوات الله عليهما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لنحبّ من شيعتنا من كان عاقلاً ، فهماً ، فقيهاً ، حلياً ، مدارياً، صبوراً ، صدوقاً، وفيّاً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خصّ الأنبياء علیهم السّلام بمكارم الأخلاق ، فمن كانت فيه فليحمد الله على ذلك ، ومَن لم تكن فيه فليتضرّع إلى الله وليسأله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إيّاها </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الورع ، والقنوع </w:t>
      </w:r>
      <w:r>
        <w:rPr>
          <w:rStyle w:val="FootnoteAnchor"/>
          <w:rtl w:val="true"/>
        </w:rPr>
        <w:footnoteReference w:id="722"/>
      </w:r>
      <w:r>
        <w:rPr>
          <w:rFonts w:ascii="Amiri" w:hAnsi="Amiri" w:eastAsia="Amiri" w:cs="Amiri"/>
          <w:color w:val="111111"/>
          <w:sz w:val="28"/>
          <w:sz w:val="28"/>
          <w:szCs w:val="28"/>
          <w:rtl w:val="true"/>
          <w:lang w:bidi="ar-SA"/>
        </w:rPr>
        <w:t xml:space="preserve">، والصبر والشكر، والحلم، والحياء، والسخاء، والشجاعة، والغيرة، والبرّ، وصدق الحديث، وأداء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بسنده عن البرقي، عن أبيه مرفوعاً عن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الفقرتين الأوليين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الشك من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الأصحاب ، عن سهل بن زياد عن عليّ بن أسباط ، عن أبي إسحاق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الحرّاني بعض فقراته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المتقدّم عن عليّ بن مهزيار، عن عليّ بن 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أبو إسحاق الخراساني صاحب 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أمير المؤمنين عليّ بن أبي طالب صلوات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ترتابوا فتشكّوا ، ولا تشكّوا فتكفروا ، ولاترخِّصوا لأنفسكم فتدهنوا ولا تداهنوا في الحقّ </w:t>
      </w:r>
    </w:p>
    <w:p>
      <w:pPr>
        <w:pStyle w:val="BookText"/>
        <w:rPr/>
      </w:pPr>
      <w:r>
        <w:rPr>
          <w:rFonts w:ascii="IRNazanin" w:hAnsi="IRNazanin" w:eastAsia="IRNazanin"/>
          <w:color w:val="111111"/>
          <w:sz w:val="28"/>
          <w:sz w:val="28"/>
          <w:szCs w:val="28"/>
          <w:rtl w:val="true"/>
          <w:lang w:bidi="fa-IR"/>
        </w:rPr>
        <w:t xml:space="preserve">فتخسروا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الحزم أن تتفقّهوا </w:t>
      </w:r>
      <w:r>
        <w:rPr>
          <w:rStyle w:val="FootnoteAnchor"/>
          <w:rtl w:val="true"/>
        </w:rPr>
        <w:footnoteReference w:id="724"/>
      </w:r>
      <w:r>
        <w:rPr>
          <w:rFonts w:ascii="Amiri" w:hAnsi="Amiri" w:eastAsia="Amiri" w:cs="Amiri"/>
          <w:color w:val="111111"/>
          <w:sz w:val="28"/>
          <w:sz w:val="28"/>
          <w:szCs w:val="28"/>
          <w:rtl w:val="true"/>
          <w:lang w:bidi="ar-SA"/>
        </w:rPr>
        <w:t xml:space="preserve">، ومن الفقه أن لا تغترّوا، وإنّ أنصحكم لنفسه أطوعكم لربّه ، وإنّ أغشّكم لنفسه أعصاكم لربّه مَن يطع الله يأمن ويرشد </w:t>
      </w:r>
      <w:r>
        <w:rPr>
          <w:rStyle w:val="FootnoteAnchor"/>
          <w:rtl w:val="true"/>
        </w:rPr>
        <w:footnoteReference w:id="725"/>
      </w:r>
      <w:r>
        <w:rPr>
          <w:rFonts w:ascii="Amiri" w:hAnsi="Amiri" w:eastAsia="Amiri" w:cs="Amiri"/>
          <w:color w:val="111111"/>
          <w:sz w:val="28"/>
          <w:sz w:val="28"/>
          <w:szCs w:val="28"/>
          <w:rtl w:val="true"/>
          <w:lang w:bidi="ar-SA"/>
        </w:rPr>
        <w:t>، ومَن يعصه يخب ويندم واسألوا الله اليقين ، وارغبوا إليه في العاقبة ، وخير ما دار في القلب اليقين، أيّها النّاس إيّاكم والكذب ، فإنّ كلّ راج طالب، وكلّ خائف هارب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بن عيسى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نحوه أبو علىّ محمّد بن محمّد بن الأشعث في 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السير والأداب، باب التقوى وحسن الخلق، عن موسى بن جعفر، عن آبائه علیهم السّلام ، عن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أیضاً من طريق ،عائشة، عن رسول الله صلّی الله علیه و آله و سلّم ، رواه البيهقي في شعب الإيمان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موسى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 عن أحمد بن محمّد بن عيسى، عن الهيثم بن أبي مسروق النهدي، عن يزيد بن إسحاق،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عطية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المكارم عشر، فإن استطعت أن </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 xml:space="preserve">تكون فيك فلتكن، فإنّها تكون في الرجل ولا تكون في ولده وتكون في ابنه </w:t>
      </w:r>
      <w:r>
        <w:rPr>
          <w:rStyle w:val="FootnoteAnchor"/>
          <w:rtl w:val="true"/>
        </w:rPr>
        <w:footnoteReference w:id="727"/>
      </w:r>
      <w:r>
        <w:rPr>
          <w:rFonts w:ascii="Amiri" w:hAnsi="Amiri" w:eastAsia="Amiri" w:cs="Amiri"/>
          <w:color w:val="111111"/>
          <w:sz w:val="28"/>
          <w:sz w:val="28"/>
          <w:szCs w:val="28"/>
          <w:rtl w:val="true"/>
          <w:lang w:bidi="ar-SA"/>
        </w:rPr>
        <w:t>ولا تكون في أبيه، وتكون في العبد ولا تكون في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ابن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اللسان، وصدق البأس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قال العلّامة المجلسي في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نسخ الكتاب ومجالس الشيخ وغيره ، وفي بعض النسخ بالباء الموحّدة ، فعلى الأوّل المراد به اليأس عمّا في أيدي النّاس وقصر النظر على فضله تعالى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بصدقه عدم كونه بمحض الدعوى من غير ظهور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المراد بالبأس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الشجاعة والشدّة في الحرب وغيره، أي الشجاعة الحسنة الصادقة في الجهاد في سبيل الله وإظهار الحق والنهي عن المنكر ، أو من البؤس والفقر كما قيل، أريد بصدق البأس موافقة خشوع ظاهره وإخباته لخشوع باطنه وإخباته، لا يرى التخشّع في الظاهر أكثر ممّا في باطنه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وأداء الأمانة، وصلة الرحم، وإقراء الضيف، وإطعام السائل والمكافأة على الصنائع والتذمّم للجار، والتذمّم للصاحب، ورأسهنّ 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البرقي، عن أبي قتادة القمّي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 لداود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داوود ، إنّ خصال المكارم بعضها مقيّد ببعض ، يقسمها الله حيث يشاء، تكون في الرجل ولا تكون في ابنه ، وتكون </w:t>
      </w:r>
    </w:p>
    <w:p>
      <w:pPr>
        <w:pStyle w:val="BookText"/>
        <w:rPr/>
      </w:pPr>
      <w:r>
        <w:rPr>
          <w:rFonts w:ascii="Amiri" w:hAnsi="Amiri" w:eastAsia="Amiri" w:cs="Amiri"/>
          <w:color w:val="111111"/>
          <w:sz w:val="28"/>
          <w:sz w:val="28"/>
          <w:szCs w:val="28"/>
          <w:rtl w:val="true"/>
          <w:lang w:bidi="ar-SA"/>
        </w:rPr>
        <w:t xml:space="preserve">في العبد ولا تكون في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وصدق النّاس، وإعطاء السائل، والمكافأة بالصنائع، وأداء الإمانة، وصلة الرحم، والتودّد إلى الجار والصاحب، وقرى الضيف، ورأسهنّ 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وقولوا خيراً تُعرفوا به، واعملوا به تكونوا من أهله، صِلوا أرحامكم وإن قطعوكم، وعودوا بالفضل على مَن حَرمكم، وأدّوا الأمانة إلى مَن ائتمنكم، وأوفوا بعهد مَن عاهدتم ، وإذا حَكَمتم فاعدلوا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علامات المؤمن وصفاته من أبواب الإسلام والإيمان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ورواه الصدوق في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 عن سعد بن عبد الله ، عن إبراهيم بن مهزيار، عن أخيه علي، عن حمّاد بن عيسى، عن إبراهيم بن عمر بإسناده يرفعه إلى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طويلة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معروفة بالديباج ، والشريف الرضي في باب الخطب من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الفقرات، والثعالبي في التمثيل والمحاضرة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النهج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 عن أبيه ، عن محمّد بن الحسن الصفّار، عن أحمد بن محمّد بن عيسى، عن الحسن بن محبوب، عن عليّ بن أبي حمزة البطائني، عن أبي بصير، عن أبي جعفر</w:t>
      </w:r>
    </w:p>
    <w:p>
      <w:pPr>
        <w:pStyle w:val="BookText"/>
        <w:rPr/>
      </w:pPr>
      <w:r>
        <w:rPr>
          <w:rFonts w:ascii="IRNazanin" w:hAnsi="IRNazanin" w:eastAsia="IRNazanin"/>
          <w:color w:val="111111"/>
          <w:sz w:val="28"/>
          <w:sz w:val="28"/>
          <w:szCs w:val="28"/>
          <w:rtl w:val="true"/>
          <w:lang w:bidi="fa-IR"/>
        </w:rPr>
        <w:t xml:space="preserve">محمّد بن عليّ بن الحسين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ما توسّل به المتوسّلون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ورسوله والجهاد في سبيل الله ، وكلمة الإخلاص فإنّها الفطرة، وإقامة الصلاة فإنّها الملّة، وإيتاء الزكاة فإنّها من فرائض الله، وصوم شهر رمضان فإنّه جُنّة من عذاب الله ، وحجّ البيت فإنّه ميقات للدين ومَدحَضة للذنب، وصلة الرحم فإنّه مثراة للمال ومَنسأة للأجل ، وصدقة السرّ فإنّها تُذهب الخطيئة وتُطفئ غضب الربّ ، وصنائع المعروف فإنّها تدفع مِيتة السوء وتقی مصارع الهوان ، ألا فاصدقوا فإنّ الله مع مّن صَدَق، وجانبوا الكذب فإنّ الكذب مجانب الإيمان ، ألا وإنّ الصادق على شَفا مَنجاة وكرامة ألا وإنّ الكاذب على شفا مَخزاة وهَلَكة ، ألا وقولوا خيراً تُعرفوا ،به واعملوا به تكونوا من أهله، وأدّوا الأمانة إلى مَن ائتمنكم وصلوا مَن قطعكم ، وعودوا بالفضل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0"/>
      </w:r>
      <w:r>
        <w:rPr>
          <w:rFonts w:ascii="IRNazanin" w:hAnsi="IRNazanin" w:eastAsia="IRNazanin"/>
          <w:color w:val="111111"/>
          <w:sz w:val="28"/>
          <w:sz w:val="28"/>
          <w:szCs w:val="28"/>
          <w:rtl w:val="true"/>
          <w:lang w:bidi="fa-IR"/>
        </w:rPr>
        <w:t xml:space="preserve">وبإسناده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 اتّقوا الله ، عليكم بالورع، وصدق الحديث وأداء الأمانة، وعفّة البطن والفرج، تكونوا معنا بالرفیق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ورواه أيضاً فى روضة 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الصدوق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أحمد بن إدريس، عن أحمد بن محمّد ، عن عبد الله بن محمّد الرازي، عن بكر بن صالح، عن أبي أيّوب، عن محمّد بن مسلم ، عن أبي عبد الله علیه السّلام مثله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 بأهله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الآبي في نثر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والراوندي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حسن برّه بإخوانه وٍأله مُدّ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وأورده أيضاً في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مواعظ الإمام الباقر علیه السّلام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رضی الله عنه،</w:t>
      </w:r>
    </w:p>
    <w:p>
      <w:pPr>
        <w:pStyle w:val="BookText"/>
        <w:rPr/>
      </w:pPr>
      <w:r>
        <w:rPr>
          <w:rFonts w:ascii="Amiri" w:hAnsi="Amiri" w:eastAsia="Amiri" w:cs="Amiri"/>
          <w:color w:val="111111"/>
          <w:sz w:val="28"/>
          <w:sz w:val="28"/>
          <w:szCs w:val="28"/>
          <w:rtl w:val="true"/>
          <w:lang w:bidi="ar-SA"/>
        </w:rPr>
        <w:t xml:space="preserve">عن محمّد بن يعقوب، عن عليّ بن إبراهيم، عن محمّد بن عيسى، عن يونس بن عبد الرحمان، عن أبي الوليد الحسن بن زياد الصيقل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لسانه زكا عمله، ومَن حسنت نيّته زيد في رزقه، ومَن حسن برّه بأهل بيته زيد في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3"/>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جعفر بن محمّد بن جعفر العلوي الحسني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أبيه، عن جّده ، عن علي بن أبي طالب صلوات الله عليه قال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بمكارم الأخلاق، فإنّ الله عزّ وجلّ بعثني بها ، وإنّ من مكارم الأخلاق أن يعفو الرجل عمّن ظلمه، ويُعطي مَن حرمه، ويصل مَن ،قطعه، وأن يعود مَن لا يعوده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عليّ بن سهل العاقولي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 بن يزيد الكو في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موسى بن جعفر ، عن أبيه جعفر بن محمّد، عن أبيه محمّد بن عليّ، عن أبيه عليّ بن الحسين، عن أبيه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عليّ بن أبي طالب صلوات الله عليهم أجمعين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خالد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أوصني واقلل لَعَلّي أن أحفظ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باليأس عمّا في أيدي النّاس فإنّه الغنى، وإيّاك والطمع فإنّه الفقر الحاضر، وصلّ صلاة مودّع ، وإيّاك وما تعتذر منه، وأحبّ لأخيك ما تحبّ لنفسك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عبيد الله بن حسين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إسماعيل إبراهيم بن أحمد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عليّ بن عبيد الله بن الحسين 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العلوي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الحسن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إبراهيم بن إسماعيل، عن أبيه إسماعيل، عن أبيه إبراهيم بن الحسن بن الحسن، عن أمّه فاطمة بنت الحسين ، عن أبيها الحسين بن عليّ، عن أبيه عليّ بن أبي طالب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أعطي أربع خصال في الدنيا فقد أعطي خير الدنيا والآخرة، وفاز بحظّه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يعصمه عن محارم الله ، وحُسن خُلق يعيش به في النّاس، وحلم يدفع به جهل الجاهل وزوجة صالحة تعينه على أمر الدنيا والآخرة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4"/>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حنظلة بن زكريّا القاضي التميمي بقزوين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حمزة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محمّد بن عليّ، عن أبيه، عن الحسين بن عليّ، عن عليّ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لاحسب إلّا بالتواضع ولا كرم إلّا بالتقوى، ولا عمل إلّا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5"/>
      </w:r>
      <w:r>
        <w:rPr>
          <w:rFonts w:ascii="IRNazanin" w:hAnsi="IRNazanin" w:eastAsia="IRNazanin"/>
          <w:color w:val="111111"/>
          <w:sz w:val="28"/>
          <w:sz w:val="28"/>
          <w:szCs w:val="28"/>
          <w:rtl w:val="true"/>
          <w:lang w:bidi="fa-IR"/>
        </w:rPr>
        <w:t xml:space="preserve">وبالسند المتقدّم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 المرء ماله، ومروءته عقله، وحلمه شرفه، وكرمه تقواه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6"/>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الرحيم بن سعد أبو جعفر القيسي الفقيه بأسوان إملاءً من حفظه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محمّد بن إسحاق بن جعفر بن محمّد بن عليّ بن الحسين بن عليّ بن أبي طالب علیهم السّلام 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إسحاق بن جعفر، عن أخيه موسى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w:t>
      </w:r>
      <w:r>
        <w:rPr>
          <w:rFonts w:eastAsia="IRNazanin" w:cs="IRNazanin"/>
          <w:color w:val="111111"/>
          <w:sz w:val="28"/>
          <w:szCs w:val="28"/>
          <w:rtl w:val="true"/>
          <w:lang w:bidi="fa-IR"/>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عن </w:t>
      </w:r>
    </w:p>
    <w:p>
      <w:pPr>
        <w:pStyle w:val="BookText"/>
        <w:rPr/>
      </w:pPr>
      <w:r>
        <w:rPr>
          <w:rFonts w:ascii="Amiri" w:hAnsi="Amiri" w:eastAsia="Amiri" w:cs="Amiri"/>
          <w:color w:val="111111"/>
          <w:sz w:val="28"/>
          <w:sz w:val="28"/>
          <w:szCs w:val="28"/>
          <w:rtl w:val="true"/>
          <w:lang w:bidi="ar-SA"/>
        </w:rPr>
        <w:t xml:space="preserve">أبيه عليّ بن الحسين، عن أبيه الحسين بن عليّ، عن أبيه عليّ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بمكارم الأخلاق ومحاسنها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عبيد الله ، عن هاررون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صدقة ، عن موسى بن جعفر ، عن أبيه ، عن محمّد بن عليّ، عن أبيه عليّ بن الحسين، عن الحسين بن عليّ، عن أبيه عليّ بن أبي طالب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تزال أمّتي بخير ما تحابّوا، وأقاموا الصلاة وآتوا الزكاة ، وقروا الضيف، فإن لم يفعلوا ابتلوا بالسنين والجدب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إبراهيم القزويني ، عن محمّد بن وهبان ، عن محمّد بن أحمد بن زكريّا، عن الحسن بن فضّال، عن عليّ بن عقبة، عن أبي كهمس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عبيد الله ، عن أحمد بن محمّد بن يحيى، عن أبيه ، عن أحمد بن محمّد بن عيسى، عن الحسين بن سعيد ، عن الحسن أخيه ، عن زرعة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هو أفضل بعد المعرفة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بعد المعرفة يعدل هذه الصلاة، ولا بعد المعرفة والصلاة شيء يعدل الزكاة، ولا بعد ذلك شيء يعدل الصوم، ولا بعد ذلك شيء يعدل الحجّ، وفاتحة ذلك كلّه معرفتنا، وخاتمته معرفتنا، ولاشيء بعد ذلك كبِرّ الإخوان والمواساة ببذل الدينار والدرهم فإنّهما حَجَران ممسوخان بهما امتحن الله خلقه بعد </w:t>
      </w:r>
    </w:p>
    <w:p>
      <w:pPr>
        <w:pStyle w:val="BookText"/>
        <w:rPr/>
      </w:pPr>
      <w:r>
        <w:rPr>
          <w:rFonts w:ascii="IRNazanin" w:hAnsi="IRNazanin" w:eastAsia="IRNazanin"/>
          <w:color w:val="111111"/>
          <w:sz w:val="28"/>
          <w:sz w:val="28"/>
          <w:szCs w:val="28"/>
          <w:rtl w:val="true"/>
          <w:lang w:bidi="fa-IR"/>
        </w:rPr>
        <w:t xml:space="preserve">الّذي عددت لك ، ومارأيت شيئاً أسرع غنىً ولا أنفى للفقر من إدمان حجّ هذا البيت، وصلاة فريضة تعدل عند الله ألف حجّة وألف عمرة ميرورات متقبّلات والحجّة عنده خير من بيت مملوء ذهباً، لا بل خير من ملء الدنيا ذهباً وفضّة تنفقه في سبيل الله عزّ وجلّ، والذي بعث محمّداً بالحقّ بشيراً ونذيراً لَقَضاء حاجة امرئٍ مسلم و تنفيس كربته أفضل من حجّة وطواف وحجّة وطواف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عقد عشرا ، ثمّ خلّى يده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 ولا تملّوا من الخير، ولا تكسلوا، فإنّ الله عزّ وجلّ ورسوله صلّی الله علیه و آله و سلّم الغنيّان عنكم وعن أعمالكم، وأنتم الفقراء إلى الله عزّ وجلّ، وإنّما أراد الله عزّ وجلّ بلطفه سبباً يدخلكم به الجنّة</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وأورده 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الهيثم بن واقد الخدري، عن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صدره الحلواني في نزهة الناظر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الطاعة والتقوى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يعقوب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نقل الله عزّ وجلّ عبداً من ذلّ المعاصى إلى عزّ التقوى إلّا أغناه من غير مال ، وأعزّه من غير عشيرة ، و آنسه من غير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إبراهيم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إبراهيم بن مهزم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أخرجه الله عزّ وجلّ من ذُلّ المعاصي إلى عزّ التقوى أغناه بلا مال وأعزّه بلا عشيرة وآنسه بلا بشر، ومن خاف الله لم يخف من كلّ شيء، ومن لم يخف الله أخافه الله من كلّ شيء، ومَن رضي من الله باليسير من المعاش رضي الله منه باليسير من العمل، ومن لم يستح من طلب</w:t>
      </w:r>
    </w:p>
    <w:p>
      <w:pPr>
        <w:pStyle w:val="BookText"/>
        <w:rPr/>
      </w:pPr>
      <w:r>
        <w:rPr>
          <w:rFonts w:ascii="Amiri" w:hAnsi="Amiri" w:eastAsia="Amiri" w:cs="Amiri"/>
          <w:color w:val="111111"/>
          <w:sz w:val="28"/>
          <w:sz w:val="28"/>
          <w:szCs w:val="28"/>
          <w:rtl w:val="true"/>
          <w:lang w:bidi="ar-SA"/>
        </w:rPr>
        <w:t xml:space="preserve">الحلال خفّت مؤنته ونعم أهله ومن زهد في الدنيا أثبت الله الحكمة في قلبه وأطلق بها لسانه وبصّره عيوب الدنيا داءها ودواءها، وأخرجه الله من الدنيا سالماً إلى دار السلام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4" w:name="pg16453_199204"/>
    </w:p>
    <w:p>
      <w:pPr>
        <w:pStyle w:val="Heading4"/>
        <w:numPr>
          <w:ilvl w:val="3"/>
          <w:numId w:val="1"/>
        </w:numPr>
        <w:rPr/>
      </w:pPr>
      <w:bookmarkStart w:id="85" w:name="__RefHeading___Toc8331559_1280447820"/>
      <w:bookmarkStart w:id="86" w:name="_Toc28"/>
      <w:bookmarkEnd w:id="84"/>
      <w:bookmarkEnd w:id="85"/>
      <w:r>
        <w:rPr>
          <w:rtl w:val="true"/>
        </w:rPr>
        <w:t xml:space="preserve">باب </w:t>
      </w:r>
      <w:r>
        <w:rPr/>
        <w:t>2</w:t>
      </w:r>
      <w:r>
        <w:rPr>
          <w:rtl w:val="true"/>
        </w:rPr>
        <w:t xml:space="preserve"> </w:t>
      </w:r>
      <w:r>
        <w:rPr>
          <w:rtl w:val="true"/>
        </w:rPr>
        <w:t>العدالة والخصال الّتى من كانت فيه ظهرت عدالته</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محمّد بن قُتیبة، عن حمدان بن سليمان، عن نوح بن شعيب، عن محمّد بن إسماعيل، عن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 ، وقد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أخبرني مَن تُقبل شهادته، ومَن لا تُقبل شهادته؟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 كلّ من كان على فطرة الإسلام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المُقترف للذَّنوب؟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 لولم تُقبل شهادة المُقترفين للذُّنوب لما قبلت إلاّ شهادات الأنبياء والأوصياء صلوات الله عليهم ، لأنّهم هم المعصومون دون سائر الخَلق، فمن لم تَرَه بعينك يَرتَكِب ذنباً أو لم يشهد عليه بذلك شاهدان، فهو من أهل العدالة والسّتر، وشهادته مقبولة ، و إن كان فى نفسه مُذنباً، ومَن اغتابه بما فيه فهو خارجٌ عن ولاية الله عزّ وجلّ داخل في ولاية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حدّثني أبي، عن أبيه ، عن آبائه علیهم السّلام أنّ رسول الله صلى الله عليه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مؤمناً بما فيه لم يجمع الله بينهما في الجنّة ، ومن اغتاب مؤمناً بما ليس فيه، فقد انقطعت العِصمة بينهما ، وكان المُغتاب في النّار خالداً فيها 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النبوّة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2"/>
      </w:r>
      <w:r>
        <w:rPr>
          <w:rFonts w:ascii="IRNazanin" w:hAnsi="IRNazanin" w:eastAsia="IRNazanin"/>
          <w:color w:val="111111"/>
          <w:sz w:val="28"/>
          <w:sz w:val="28"/>
          <w:szCs w:val="28"/>
          <w:rtl w:val="true"/>
          <w:lang w:bidi="fa-IR"/>
        </w:rPr>
        <w:t xml:space="preserve">حدّثنا جعفر بن محمّد بن مسرور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w:t>
      </w:r>
    </w:p>
    <w:p>
      <w:pPr>
        <w:pStyle w:val="BookText"/>
        <w:rPr/>
      </w:pPr>
      <w:r>
        <w:rPr>
          <w:rFonts w:ascii="Amiri" w:hAnsi="Amiri" w:eastAsia="Amiri" w:cs="Amiri"/>
          <w:color w:val="111111"/>
          <w:sz w:val="28"/>
          <w:sz w:val="28"/>
          <w:szCs w:val="28"/>
          <w:rtl w:val="true"/>
          <w:lang w:bidi="ar-SA"/>
        </w:rPr>
        <w:t>عامر، عن عمّه عبد الله بن عامر ، عن محمّد بن زياد الأزدي، عن إبراهيم بن زياد الكرخي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خمس صلوات في اليوم والليلة في جماعة، فظنّوا به خيراً وأجيزوا شهادته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87" w:name="pg16453_199206"/>
    </w:p>
    <w:p>
      <w:pPr>
        <w:pStyle w:val="Heading4"/>
        <w:numPr>
          <w:ilvl w:val="3"/>
          <w:numId w:val="1"/>
        </w:numPr>
        <w:rPr/>
      </w:pPr>
      <w:bookmarkStart w:id="88" w:name="__RefHeading___Toc8331561_1280447820"/>
      <w:bookmarkStart w:id="89" w:name="_Toc29"/>
      <w:bookmarkEnd w:id="87"/>
      <w:bookmarkEnd w:id="88"/>
      <w:r>
        <w:rPr>
          <w:rtl w:val="true"/>
        </w:rPr>
        <w:t xml:space="preserve">باب </w:t>
      </w:r>
      <w:r>
        <w:rPr/>
        <w:t>3</w:t>
      </w:r>
      <w:r>
        <w:rPr>
          <w:rtl w:val="true"/>
        </w:rPr>
        <w:t xml:space="preserve"> </w:t>
      </w:r>
      <w:r>
        <w:rPr>
          <w:rtl w:val="true"/>
        </w:rPr>
        <w:t>ما ورد في أصناف النّاس</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ورواه الشيخ المفيد في كتاب الاختصاص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في فضله علیه السّلام على الكافّة 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إلى الأصبغ بن نباتة ، عن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وعلي بن أحمد بن موسی الدقّاق ومحمّد بن أحمد السناني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يونس، عن سعد بن طريف الكناني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 عليّ علیه السّلام في الخلافة وبايعه النّاس خرج إلى المسجد متعمّماً بعمامة رسول الله صلّی الله علیه و آله و سلّم، لابساً بردة رسول الله صلّی الله علیه و آله و سلّم، متنعّلاً نعل رسول الله صلّی الله علیه و آله و سلّم ، متقلّداً سيف رسول الله صلّی الله علیه و آله و سلّم، فصعد المنبر فجلس عليه متمكّناً،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رجل من أقصى المسجد متوكّياً على عكّازة </w:t>
      </w:r>
      <w:r>
        <w:rPr>
          <w:rStyle w:val="FootnoteAnchor"/>
          <w:rtl w:val="true"/>
        </w:rPr>
        <w:footnoteReference w:id="744"/>
      </w:r>
      <w:r>
        <w:rPr>
          <w:rFonts w:ascii="Amiri" w:hAnsi="Amiri" w:eastAsia="Amiri" w:cs="Amiri"/>
          <w:color w:val="111111"/>
          <w:sz w:val="28"/>
          <w:sz w:val="28"/>
          <w:szCs w:val="28"/>
          <w:rtl w:val="true"/>
          <w:lang w:bidi="ar-SA"/>
        </w:rPr>
        <w:t xml:space="preserve">، فلم يزل يتخطّى النّاس حتّى 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نجّاني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اسمع يا هذا، ثمّ افهم، ثمّ استيقن ، قامت الدنيا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لعلمه، وبغنيّ لا يبخل بماله على أهل دين الله عزّ وجلّ، وبفقير صابر، فاذا كتم العالم علمه وبخل الغنيّ و لم يصبر الفقير فعندها الويل والثبور، وعندها يعرف العارفون بالله أنّ الدار قد رجعت إلى بدئها أي إلى الكفر بعد الإيمان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السائل فلا تغترنّ بكثرة المساجد وجماعة أقوام أجسادهم مجتمعة وقلوبهم </w:t>
      </w:r>
    </w:p>
    <w:p>
      <w:pPr>
        <w:pStyle w:val="BookText"/>
        <w:rPr/>
      </w:pPr>
      <w:r>
        <w:rPr>
          <w:rFonts w:ascii="Amiri" w:hAnsi="Amiri" w:eastAsia="Amiri" w:cs="Amiri"/>
          <w:color w:val="111111"/>
          <w:sz w:val="28"/>
          <w:sz w:val="28"/>
          <w:szCs w:val="28"/>
          <w:rtl w:val="true"/>
          <w:lang w:bidi="ar-SA"/>
        </w:rPr>
        <w:t xml:space="preserve">شتّى ، أيّها النّاس 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وراغب وصابر ، فأمّا الزاهد فلا يفرح بشيء من الدنيا أتاه ، ولا يحزن على شيء منها فاته، وأمّا الصابر فيتمنّاها بقلبه فإن أدرك منها شيئاً صرف عنها نفسه لما يعلم من سوء عاقبتها، وأمّا الراغب فلا يبالي من حلّ أصابها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فما علامة المؤمن في ذلك الزمان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أوجب الله عليه من حقّ فيتولّاه ، وينظر الى ما خالفه فيتبرّاً منه وإن كان حبيباً 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الرجل فلم نره، وطلبه النّاس فلم یجدوه، فتبسّم علیّ علیه السّلام على المنبر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 هذا أخي الخضر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فی کتاب الاحتجاج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ورواه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العدد القويّة ، وفي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محمّد بن بن عبيد بن ياسين بن محمّد بن عجلان التميمى 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سيّدي أبا الحسن عليّ بن محمّد ابن الرضا علیهم السّلام بسرّ من رأى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الغوغاء قتلة الأنبياء، والعامّة اسم مشتقّ من العمى، ما رضي الله لهم أن شبّههم بالأنعام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0" w:name="pg16453_199208"/>
    </w:p>
    <w:p>
      <w:pPr>
        <w:pStyle w:val="Heading4"/>
        <w:numPr>
          <w:ilvl w:val="3"/>
          <w:numId w:val="1"/>
        </w:numPr>
        <w:rPr/>
      </w:pPr>
      <w:bookmarkStart w:id="91" w:name="__RefHeading___Toc8331563_1280447820"/>
      <w:bookmarkStart w:id="92" w:name="_Toc30"/>
      <w:bookmarkEnd w:id="90"/>
      <w:bookmarkEnd w:id="91"/>
      <w:r>
        <w:rPr>
          <w:rtl w:val="true"/>
        </w:rPr>
        <w:t xml:space="preserve">باب </w:t>
      </w:r>
      <w:r>
        <w:rPr/>
        <w:t>4</w:t>
      </w:r>
      <w:r>
        <w:rPr>
          <w:rtl w:val="true"/>
        </w:rPr>
        <w:t xml:space="preserve"> </w:t>
      </w:r>
      <w:r>
        <w:rPr>
          <w:rtl w:val="true"/>
        </w:rPr>
        <w:t>حبّ الله تعالى</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بإسناده عن الصادق جعفر بن محمّد علیهما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يعبدون الله عزّ وجلّ على ثلاثة أوجه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أعبده حُبّاً له عزّ وجلّ فتلك عبادة الكرام وهو الأمن، 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 تُحِبُّونَ اللهَ فَاتَّبِعُونِي يُحيبُكُمُ اللهُ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فمن أحبّ الله أحبّه الله ، ومن أحبّه الله عزّ وجلّ كان من الأمنين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سيأتي تمامه مسنداً في باب النيّة وشرائطها ومراتبها وكمالها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الحسين بن أبي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فيما ناجى الله عزّ وجلّ موسى بن عمران علیه السّلام به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عمران، كَذَب من زَعَم أنّه يُحبّني فإذا جنّه الليل نام عنّي ، أليس كلّ محبّ يُحبّ خَلْوة حبيبه ، ها أنا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على أحبّائي إذا جنّهم الليل حُوّلت أبصارهم من قلوبهم </w:t>
      </w:r>
      <w:r>
        <w:rPr>
          <w:rStyle w:val="FootnoteAnchor"/>
          <w:rtl w:val="true"/>
        </w:rPr>
        <w:footnoteReference w:id="750"/>
      </w:r>
      <w:r>
        <w:rPr>
          <w:rFonts w:ascii="Amiri" w:hAnsi="Amiri" w:eastAsia="Amiri" w:cs="Amiri"/>
          <w:color w:val="111111"/>
          <w:sz w:val="28"/>
          <w:sz w:val="28"/>
          <w:szCs w:val="28"/>
          <w:rtl w:val="true"/>
          <w:lang w:bidi="ar-SA"/>
        </w:rPr>
        <w:t xml:space="preserve">، ومَثُلت عقوبتي بين </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ascii="Amiri" w:hAnsi="Amiri" w:eastAsia="Amiri" w:cs="Amiri"/>
          <w:color w:val="111111"/>
          <w:sz w:val="28"/>
          <w:sz w:val="28"/>
          <w:szCs w:val="28"/>
          <w:rtl w:val="true"/>
          <w:lang w:bidi="ar-SA"/>
        </w:rPr>
        <w:t>أعينهم، يُخاطبوني عن المشاهدة، ويكلّموني عن الحضور ، يا ابن عمران، هَب لي من قلبك الخُشوع، ومن بدنك الخُضُوع، ومن عينيك الدُّموع في ظُلَم الليل ، وادعُني فإنّك تجدني قريباً مُجيباً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1"/>
      </w:r>
      <w:r>
        <w:rPr>
          <w:rFonts w:ascii="Amiri" w:hAnsi="Amiri" w:eastAsia="Amiri" w:cs="Amiri"/>
          <w:color w:val="111111"/>
          <w:sz w:val="28"/>
          <w:sz w:val="28"/>
          <w:szCs w:val="28"/>
          <w:rtl w:val="true"/>
          <w:lang w:bidi="ar-SA"/>
        </w:rPr>
        <w:t xml:space="preserve">حدّثنا أحمد بن محمّد محمّد بن الصقر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يوسف، عن عبدالله بن سليمان النوفلي ، عن محمّد بن عليّ بن عبدالله بن عبّاس، عن أبيه،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يغذوكم به من نِعَمه ، وأحبّوني لحُبّ الله عزّ وجلّ، وأحبّوا أهل بيتي لحبّي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2"/>
      </w: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محمّد بن یحیی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أبي أبو موسى عيسى بن أحمد بن عيسى بن المنصور، عن الإمام عليّ بن محمّد، عن أبيه ، عن آبائه ، عن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بما يغدوكم به من نِعَمه، وأحبّوني لحبّ الله ، وأحبّوا أهل بيتي لحبيّ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والبيتان أوردهما الفتّال في المجلس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شهر آشوب في مناقب الإمام الصادق علیه السّلام من كتاب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معالي أموره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إبراهيم، عن أبيه إبراهيم بن هاشم، عن محمّد بن أبي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سمع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أحبّ الله عزّ وجلّ مَن عصاه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تمثّل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4"/>
      </w: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الطيّب الحسين بن محمّد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القاسم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الحسين بن سليمان الزاهد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الحسین بن سلیمان الزاهد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الطائی الواعظ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وهب بن منبه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زبور داوود أسطراً، منها ما حفظت ومنها ما نسيت ، فما حفظت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اسمع منّي ما أقول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و هو يحبّني أدخلته الجنّة ، يا داوود اسمع منّي ما أقول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و هو مستحي من المعاصي الّتي عصاني بها، غفرتها له وأنسيتها حافظيه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اسمع منّي ما أقول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بحسنة واحدة 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داوود يا ربّ ما هذه الحسنة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عبدٍ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كذلك لا ينبغي لمن عرفك أن يقطع رجاءه منك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وقريباً منه منه في التفسير المنسوب إلى الإمام العسكري علیه السّلام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w:t>
      </w:r>
    </w:p>
    <w:p>
      <w:pPr>
        <w:pStyle w:val="BookText"/>
        <w:rPr/>
      </w:pPr>
      <w:r>
        <w:rPr>
          <w:rFonts w:ascii="IRNazanin" w:hAnsi="IRNazanin" w:eastAsia="IRNazanin"/>
          <w:color w:val="111111"/>
          <w:sz w:val="28"/>
          <w:sz w:val="28"/>
          <w:szCs w:val="28"/>
          <w:rtl w:val="true"/>
          <w:lang w:bidi="fa-IR"/>
        </w:rPr>
        <w:t xml:space="preserve">الحسين علیهما السّلام بزيادة في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القرشي أبو العبّاس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موسى الرضا علیه السّلام ، عن أبيه جعفر بن محمد، عن أبيه ، عن جدّه، عن الحسين بن عليّ، عن عليّ بن أبي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عزّ وجلّ إلى نجيّه موسى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أحببني وحبّبني إلى خلقي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إنّي أحبّك ، فكيف أحبّبك إلى خلقك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لهم نعمائي عليهم، وبلائي عندهم ، فإنّهم لا يذكرون إذ لا يعرفون منّي إلّا كلّ خير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6"/>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عمرو بن البختري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عمران الكوفي، عن أبي حازم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الإسلام ، والباطنة ستر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8"/>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آدم بن </w:t>
      </w:r>
    </w:p>
    <w:p>
      <w:pPr>
        <w:pStyle w:val="BookText"/>
        <w:rPr/>
      </w:pPr>
      <w:r>
        <w:rPr>
          <w:rFonts w:ascii="Amiri" w:hAnsi="Amiri" w:eastAsia="Amiri" w:cs="Amiri"/>
          <w:color w:val="111111"/>
          <w:sz w:val="28"/>
          <w:sz w:val="28"/>
          <w:szCs w:val="28"/>
          <w:rtl w:val="true"/>
          <w:lang w:bidi="ar-SA"/>
        </w:rPr>
        <w:t xml:space="preserve">أبي أسامة اللخمي قاضي فيّوم </w:t>
      </w:r>
      <w:r>
        <w:rPr>
          <w:rStyle w:val="FootnoteAnchor"/>
          <w:rtl w:val="true"/>
        </w:rPr>
        <w:footnoteReference w:id="759"/>
      </w:r>
      <w:r>
        <w:rPr>
          <w:rFonts w:ascii="Amiri" w:hAnsi="Amiri" w:eastAsia="Amiri" w:cs="Amiri"/>
          <w:color w:val="111111"/>
          <w:sz w:val="28"/>
          <w:sz w:val="28"/>
          <w:szCs w:val="28"/>
          <w:rtl w:val="true"/>
          <w:lang w:bidi="ar-SA"/>
        </w:rPr>
        <w:t xml:space="preserve">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يوسف القصباني الجعني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عكاشة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هاشم أبو مالك الجنبي، عن جويبر بن سعيد ، عن الضحّاك بن مزاحم، عن النزال بن سبرة ، عن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والضحّاك عن عبد الله بن العبّاس قالا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قال </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الظاهرة فالإسلام، وما أفضل عليكم في الرزق، وأمّا الباطنة فما ستره عليك من مساوئ عملك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 الله بن الحسين بن إبراهيم العلوي النصيبي رحمه الله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إبراهيم بن عليّ، يحدّث عن أبيه عليّ بن عبید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شيخان برّان من أهلنا سيّدان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 عن أبيه جعفر بن محمّد، عن أبيه محمّد بن عليّ أبي جعفر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وحدّثنيه الحسين بن زيد بن عليّ ذو الدمعة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عمر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محمّد بن عليّ، عن أبيه، عن جدّه الحسين علیهم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عبد الله بن العبّاس، وجابر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بدرياً أحدياً شجرياً، وممّن محض من أصحاب رسول الله صلى الله عليه و آله في مودّة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بينا رسول الله صلّی الله علیه و آله و سلّم في مسجده في رهط من أصحابه فيهم أبوبكر وعمر و عثمان وعبدالرحمان ورجلان من قرّاء الصحابة من المهاجرين،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أمّ ، عبد </w:t>
      </w:r>
      <w:r>
        <w:rPr>
          <w:rStyle w:val="FootnoteAnchor"/>
          <w:rtl w:val="true"/>
        </w:rPr>
        <w:footnoteReference w:id="762"/>
      </w:r>
      <w:r>
        <w:rPr>
          <w:rFonts w:ascii="Amiri" w:hAnsi="Amiri" w:eastAsia="Amiri" w:cs="Amiri"/>
          <w:color w:val="111111"/>
          <w:sz w:val="28"/>
          <w:sz w:val="28"/>
          <w:szCs w:val="28"/>
          <w:rtl w:val="true"/>
          <w:lang w:bidi="ar-SA"/>
        </w:rPr>
        <w:t>ومن الأنصار أبَيّ بن كعب، وكانا بدريّين، فقرأ عبد الله من السورة الّتي يذكر فيها لقمان، حتّى أتى على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الآية، وقرأ أبَيّ من السورة الّتي يذكر فيها إبراهيم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وَذَكَّرهُم بِأَيَّامِ اللَّهِ إِنَّ فِي ذَلِكَ لَآيَاتٍ لِكُلِّ صَبَّارٍ شَكُورٍ</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نَعماؤه، وبلاؤه مثلاته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أقبل صلّی الله علیه و آله و سلّم على من شهده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لأتخوّلكم بالموعظة تخوّلاً مخافة السأمة عليكم، وقد أوحى إليّ ربّي جلّ جلاله أن أذكّركم بالنعمة و أنذركم بما اقتصّ عليكم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وَأَسْبَغَ عَلَيْكُمْ نِعَمَهُ﴾ الآية ، 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الأن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رغّبكم الله فيها وبلاكم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فخاض القوم جميعاً فذكروا نعم الله الّتي أنعم عليهم وأحسن إليهم بها من المعاش والرياش والذريّة والأزواج إلى سائر ما بلاهم الله عزّ وجلّ به من أنعمه الظاهرة، فلمّا أمسك القوم أقبل رسول الله صلّی الله علیه و آله و سلّم على علىّ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أبا الحسن ، قُل فقد قال أصحابك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هدانا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فهات، قُل ما أوّل نعمة بلاك الله عزّ وجلّ وأنعم عليك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خلقني جلّ ثناؤه ولم أك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أحسن بي إذ خلقني فجعلني حيّاً لا ميتاً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أنشأني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صورة وأعدل 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جعلني متفكّراً راغباً لا بُلهة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 لي شواعر أدرك ما ابتغيت بها، وجعل لي سراجاً منيراً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هداني ولم يضلّني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 فما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 لي مردّاً في حياة لا انقطاع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جعلني ملكاً مالكاً لا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سخّر لي سماءه وأرضه وما فيهما وما بينهما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جعلنا سبحانه ذكراناً لا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 فما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 نعم الله يا نبيّ الله فطابت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فتبسّم رسول الله صلّی الله علیه و آله و سلّم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لتهنك الحكمة ، ليهنك العلم يا أبا الحسن، وأنت وارث علمي، والمبيّن لأمّتي ما اختلف فيه من بعدي، من أحبّك لدينك وأخذ بسبيلك، فهو ممّن هدي إلى صراط مستقيم ، ومن رغب عن هواك وأبغضك لقی الله یوئم القیامة لا خلاق 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93" w:name="pg16453_199215"/>
    </w:p>
    <w:p>
      <w:pPr>
        <w:pStyle w:val="Heading4"/>
        <w:numPr>
          <w:ilvl w:val="3"/>
          <w:numId w:val="1"/>
        </w:numPr>
        <w:rPr/>
      </w:pPr>
      <w:bookmarkStart w:id="94" w:name="__RefHeading___Toc8331565_1280447820"/>
      <w:bookmarkStart w:id="95" w:name="_Toc31"/>
      <w:bookmarkEnd w:id="93"/>
      <w:bookmarkEnd w:id="94"/>
      <w:r>
        <w:rPr>
          <w:rtl w:val="true"/>
        </w:rPr>
        <w:t xml:space="preserve">باب </w:t>
      </w:r>
      <w:r>
        <w:rPr/>
        <w:t>5</w:t>
      </w:r>
      <w:r>
        <w:rPr>
          <w:rtl w:val="true"/>
        </w:rPr>
        <w:t xml:space="preserve"> </w:t>
      </w:r>
      <w:r>
        <w:rPr>
          <w:rtl w:val="true"/>
        </w:rPr>
        <w:t>القلب وصلاحه وفساده</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 جيلويه رضی الله عنه ، عن عمّه محمّد بن أبي القاسم، عن أحمد بن أبي عبد الله، عن أبيه، عن عبد الله بن المغيرة ومحمّد بن سنان، عن طلحة بن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شيء أفسد للقلب من الخطيئة، إنّ القلب ليُواقع الخطيئة فما تزال به حتّى تغلب عليه فيصيّر أسفله أعلاه وأعلاه أسفله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الأدمي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النعمان، عن عليّ بن أسباط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الجهم ،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أشتهي أن أعلم كيف أنا عندك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كيف أنا عندك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في مواعظ الإمام الرضا علیه السّلام من كتاب الروضة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وأورده أبو محمّد جعفر بن محمّد بن عليّ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 عن بعض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أحمد بن يحيى بن عمران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الرازي واسمه عبد الله بن أحمد، عن سجادة واسمه الحسن بن عليّ بن أبي عثمان ، واسم أبي عثمان حبیب، عن محمّد بن أبي حمزة ، عن معاوية بن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 حكيم حكيماً سبع مئة فرسخ في سبع كلمات، فلمّا لحق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أقسى من الحجر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الكافر أقسى من الحَجَر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عن صفوان بن يحيى،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ما ألقي في القلب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العمى عمى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قول رسول الله صلّی الله علیه و آله و 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رسول الله صلّی الله علیه و آله و سلّم من كتاب الروضة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w:t>
      </w:r>
    </w:p>
    <w:p>
      <w:pPr>
        <w:pStyle w:val="BookText"/>
        <w:rPr/>
      </w:pPr>
      <w:r>
        <w:rPr>
          <w:rFonts w:ascii="Amiri" w:hAnsi="Amiri" w:eastAsia="Amiri" w:cs="Amiri"/>
          <w:color w:val="111111"/>
          <w:sz w:val="28"/>
          <w:sz w:val="28"/>
          <w:szCs w:val="28"/>
          <w:rtl w:val="true"/>
          <w:lang w:bidi="ar-SA"/>
        </w:rPr>
        <w:t>الحسين بن سعيد ، عن محمّد بن سنان، عن صالح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تَبَحّروا قلوبكم فإن أنقاها الله من حركة الواجس لسَخَطِ شيء من صنعه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التبحّر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التعمّق فيه والتوسّع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وأوجس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نفسه الخوف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أوجس القلب فزعاً، 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مِنْهُمْ خِيفَةً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استخبروا قلوبكم وتأمّلوا فإن وجدتموها نقيّة من الاضطراب والوحشة في قبول ما شاء الله أو يشاء وذا طمأنينة عند ما فعل أو يفعل سبحانه بكم ، فاسألوه ما شئتم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وجدتموها كذلك فاسألوه ما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ورواه أحمد 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عن صالح، عن أبي عمران الجوني، عن أبي الجلد، أنّ عيسى بن مريم أوصى 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تكثروا الكلام بغير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محمّد ، عن أبيه محمّد بن الحسن بن الوليد القمي، عن محمّد بن الحسن الصفار ، عن العبّاس بن معروف، عن علي بن مهزيار، عن واصل بن سليمان،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المسيح يقول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تكثروا الكلام في غير ذكر الله ، فإنّ الذين يكثرون الكلام في غير ذكر الله قاسية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2"/>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عبد الله محمّد بن محمّد بن النعمان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عليّ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حفص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دينار، عن ابن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تُكثِروا الكلام بغير ذكر الله ، فإنّ كثرة الكلام بغير ذكر الله قَسوة القلب ، إنّ أبعد النّاس من الله القلب القاسي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عن أبي وجزة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إلى 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 إنّ من البلاء الفاقة، وأشدّ من ذلك مرض البدن، وأشدّ من ذلك مرض القلب، وإنّ من النعم سعة المال، وأفضل من ذلك صحّة البدن، وأفضل من ذلك تقوى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3"/>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لحاقن رأي، ولا لملول صديق، ولا لحسود غنى، وليس بحازم من لم ينظر في العواقب، والنظر في العواقب تلقيح القلوب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قال ابن هشام هذا البيت مشهور من كلام عديّ بن الرعلاء ، والبيت الثاني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الميّت من يعيش كئيبا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كاسفاً باله قليل الرجاء</w:t>
      </w:r>
    </w:p>
    <w:p>
      <w:pPr>
        <w:pStyle w:val="BookText"/>
        <w:rPr/>
      </w:pPr>
      <w:r>
        <w:rPr>
          <w:rFonts w:ascii="Amiri" w:hAnsi="Amiri" w:eastAsia="Amiri" w:cs="Amiri"/>
          <w:color w:val="111111"/>
          <w:sz w:val="28"/>
          <w:sz w:val="28"/>
          <w:szCs w:val="28"/>
          <w:rtl w:val="true"/>
          <w:lang w:bidi="ar-SA"/>
        </w:rPr>
        <w:t xml:space="preserve">وقد اختلف العلماء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التشديد والتخفيف لغتان والمعنى واحد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 معناه الّذي فيه الحياة ولكنّه في تعب وجهد ، والمخفّف معناه الّذي فارق الحياة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قطر الندى وبلّ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ابن عساكر في ترجمة عدي بن الرعلاء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الرعلاء الغسّاني من بني كوث بن تفلذ ثمّ من بني عمرو بن مازن بن الأزد ، شاعر مجد كان يكون ببادية دمشق، والرعلاء أمّه ، أخبرنا أبو الحسين محمّد بن 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جعفر بن المسلمة يخبرني عن أبي عبيد الله محمّد بن عمران بن موسى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الرَّعلاء</w:t>
      </w:r>
    </w:p>
    <w:p>
      <w:pPr>
        <w:pStyle w:val="BookText"/>
        <w:rPr/>
      </w:pPr>
      <w:r>
        <w:rPr>
          <w:rFonts w:ascii="Amiri" w:hAnsi="Amiri" w:eastAsia="Amiri" w:cs="Amiri"/>
          <w:color w:val="111111"/>
          <w:sz w:val="28"/>
          <w:sz w:val="28"/>
          <w:szCs w:val="28"/>
          <w:rtl w:val="true"/>
          <w:lang w:bidi="ar-SA"/>
        </w:rPr>
        <w:t xml:space="preserve">الغسّاني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والرّعلاء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تركنا بالعين عين أباغ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وسوقة ألقاء</w:t>
      </w:r>
    </w:p>
    <w:p>
      <w:pPr>
        <w:pStyle w:val="BookText"/>
        <w:rPr/>
      </w:pPr>
      <w:r>
        <w:rPr>
          <w:rFonts w:ascii="Amiri" w:hAnsi="Amiri" w:eastAsia="Amiri" w:cs="Amiri"/>
          <w:color w:val="111111"/>
          <w:sz w:val="28"/>
          <w:sz w:val="28"/>
          <w:szCs w:val="28"/>
          <w:rtl w:val="true"/>
          <w:lang w:bidi="ar-SA"/>
        </w:rPr>
        <w:t xml:space="preserve">فرقت بينهم وبين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من صفيحة نجلاء</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 xml:space="preserve">إنمّا الميت من يعيش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كاسفاً باله قليل الرخاء</w:t>
      </w:r>
    </w:p>
    <w:p>
      <w:pPr>
        <w:pStyle w:val="BookText"/>
        <w:rPr/>
      </w:pPr>
      <w:r>
        <w:rPr>
          <w:rFonts w:ascii="IRNazanin" w:hAnsi="IRNazanin" w:eastAsia="IRNazanin"/>
          <w:color w:val="111111"/>
          <w:sz w:val="28"/>
          <w:sz w:val="28"/>
          <w:szCs w:val="28"/>
          <w:rtl w:val="true"/>
          <w:lang w:bidi="fa-IR"/>
        </w:rPr>
        <w:t xml:space="preserve">وبعده أبيات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والشعر في معجم الشعراء للمرزباني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أيضاً ابن عساكر في ترجمة حذيفة بن اليمان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حذيفة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مات 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ميت الأحياء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المعروف بقلبه ، ولا ينكر المنكر بقلبه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الاسفراييني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عليّ بن خلف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مكّي بن إبراهيم، عن ابن جريج ، عن عطاء، عن ابن 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مات فاستراح بميّت ، إنّما الميت ميّت الأحياء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5"/>
      </w:r>
      <w:r>
        <w:rPr>
          <w:rFonts w:ascii="IRNazanin" w:hAnsi="IRNazanin" w:eastAsia="IRNazanin"/>
          <w:color w:val="111111"/>
          <w:sz w:val="28"/>
          <w:sz w:val="28"/>
          <w:szCs w:val="28"/>
          <w:rtl w:val="true"/>
          <w:lang w:bidi="fa-IR"/>
        </w:rPr>
        <w:t xml:space="preserve">وبإسناده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علیه السّلام لبنيه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القلوب جنود مجنّدة، تتلاحظ بالمودّة، وتتناجى بها، وكذلك هي في البغض، فإذا أحببتم الرجل من غير خير سبق منه إليكم فارجوه ، وإذا أبغضتم الرجل من غير سوء سبق منه إليكم فاحذروه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السماء والعالم </w:t>
      </w:r>
      <w:r>
        <w:rPr>
          <w:rFonts w:eastAsia="Amiri" w:cs="Amiri" w:ascii="Amiri" w:hAnsi="Amiri"/>
          <w:color w:val="111111"/>
          <w:sz w:val="28"/>
          <w:szCs w:val="28"/>
          <w:rtl w:val="true"/>
          <w:lang w:bidi="ar-SA"/>
        </w:rPr>
        <w:t xml:space="preserve">. </w:t>
      </w:r>
      <w:bookmarkStart w:id="96" w:name="pg16453_199221"/>
    </w:p>
    <w:p>
      <w:pPr>
        <w:pStyle w:val="Heading4"/>
        <w:numPr>
          <w:ilvl w:val="3"/>
          <w:numId w:val="1"/>
        </w:numPr>
        <w:rPr/>
      </w:pPr>
      <w:bookmarkStart w:id="97" w:name="__RefHeading___Toc8331567_1280447820"/>
      <w:bookmarkStart w:id="98" w:name="_Toc32"/>
      <w:bookmarkEnd w:id="96"/>
      <w:bookmarkEnd w:id="97"/>
      <w:r>
        <w:rPr>
          <w:rtl w:val="true"/>
        </w:rPr>
        <w:t xml:space="preserve">باب </w:t>
      </w:r>
      <w:r>
        <w:rPr/>
        <w:t>6</w:t>
      </w:r>
      <w:r>
        <w:rPr>
          <w:rtl w:val="true"/>
        </w:rPr>
        <w:t xml:space="preserve"> </w:t>
      </w:r>
      <w:r>
        <w:rPr>
          <w:rtl w:val="true"/>
        </w:rPr>
        <w:t>ما ورد في النفس ومحاسبتها ومجاهدتها</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ورواه أبو محمّد جعفر بن أحمد بن عليّ القمّي في أوّل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عن موسى بن عمران النخعي، عن عمّه الحسين بن يزيد النوفلي ، عن محمّد بن سنان عن المفضّل بن عمر ، عن يونس بن ظبيان، عن الصادق جعفر بن محمّد، عن أبيه ، عن جدّه ، عن عليّ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وأورده الحرّاني في مواعظ الإمام الصادق من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تقديم وتأخير وبنقص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الحسن بن عليّ بن فضّال، عن غالب بن عثمان، عن شعيب العقرقوفي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نفسه إذا رَغِب ، وإذا رَهِب</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اشتهى، وإذا غَضب، وإذا رضي، حرّم الله جسده على النّار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قاسم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المعلّى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بكر المرادي، عن موسى بن جعفر ، عن أبيه، عن جدّه ، عن عليّ بن الحسين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اعتدل يوماه فهو مغبون، ومن كانت الدنيا همّته اشتدّت حسرته عند فراقها، ومن كان غده شرّ يوميه فمحروم، ومن لم يبال بما زرى من آخرته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زرى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تهاون به وقصّر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رزأ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منه شيئاً فنقصه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ورزئ ولده وبولده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سلمت له دنياه فهو هالك ، ومن لم يتعاهد</w:t>
      </w:r>
    </w:p>
    <w:p>
      <w:pPr>
        <w:pStyle w:val="BookText"/>
        <w:rPr/>
      </w:pPr>
      <w:r>
        <w:rPr>
          <w:rFonts w:ascii="Amiri" w:hAnsi="Amiri" w:eastAsia="Amiri" w:cs="Amiri"/>
          <w:color w:val="111111"/>
          <w:sz w:val="28"/>
          <w:sz w:val="28"/>
          <w:szCs w:val="28"/>
          <w:rtl w:val="true"/>
          <w:lang w:bidi="ar-SA"/>
        </w:rPr>
        <w:t>نفسه غلب عليه الهوى، ومن كان في نقص فالموت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سلطان أغلب النقص من وأقوى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بتفاوت ذكرته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تمامه في مواعظ أمير المؤمنين من كتاب الروضة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تخريجه في كتاب الروضة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والراوندي في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ورواه الكليني في كتاب الجهاد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وجوه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 عن النوفلي ، عن السكوني،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صلّی الله علیه و آله و سلّم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المفيد فى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الكليني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يحيى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إسماعيل، عن أبيه ، عن موسى بن جعفر ،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و سلّم بعث سَريّة ، فلمّا رجعوا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من جاهد نفسه الّتي بين جنبيه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الزيادة في نفسه فهو إلى النقصان ، ومن كان إلى النقصان فالموت خير له من الحياة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متيل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محمّد بن سنان، عن المفضّل بن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بكر محمّد بن عمر الجعابيّ،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العبّاس أحمد بن محمّد، عن محمّد بن سالم الأزدي، عن موسى بن القاسم، عن محمّد بن عمران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يجعل الله له من نفسه </w:t>
      </w:r>
      <w:r>
        <w:rPr>
          <w:rStyle w:val="FootnoteAnchor"/>
          <w:rtl w:val="true"/>
        </w:rPr>
        <w:footnoteReference w:id="781"/>
      </w:r>
      <w:r>
        <w:rPr>
          <w:rFonts w:ascii="Amiri" w:hAnsi="Amiri" w:eastAsia="Amiri" w:cs="Amiri"/>
          <w:color w:val="111111"/>
          <w:sz w:val="28"/>
          <w:sz w:val="28"/>
          <w:szCs w:val="28"/>
          <w:rtl w:val="true"/>
          <w:lang w:bidi="ar-SA"/>
        </w:rPr>
        <w:t xml:space="preserve">واعظاً فإنّ مواعظ النّاس لن تغني عنه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وانظر سائر تخريجاته في ترجمة أمير المؤمنين علیه السّلام من كتاب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زهده وتقواه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بلال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راشد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ميمون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مخزوم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الصادق بن محمّد الباقر ، عن أبيه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 بن أبي طالب أتي بخبيص </w:t>
      </w:r>
      <w:r>
        <w:rPr>
          <w:rStyle w:val="FootnoteAnchor"/>
          <w:rtl w:val="true"/>
        </w:rPr>
        <w:footnoteReference w:id="783"/>
      </w:r>
      <w:r>
        <w:rPr>
          <w:rFonts w:ascii="Amiri" w:hAnsi="Amiri" w:eastAsia="Amiri" w:cs="Amiri"/>
          <w:color w:val="111111"/>
          <w:sz w:val="28"/>
          <w:sz w:val="28"/>
          <w:szCs w:val="28"/>
          <w:rtl w:val="true"/>
          <w:lang w:bidi="ar-SA"/>
        </w:rPr>
        <w:t xml:space="preserve">فأبى أن يأكله،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أخشى أن تتوق إليه نفسي فأطلبه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أَذْهَبْتُ طَيِّبَاتِكُمْ فِي حَيَاتِكُمُ الدُّنْيَا وَاسْتَمْتَعْتُم بِهَا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بن داوود المنقري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الاستغناء عن الناس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الحسن أحمد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محمّد القاشاني، عن الأصفهاني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ترجمة سليمان بن داوود المنقري في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علي بن محمّد القاساني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القاسم بن محمّد الإصبهاني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سليمان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 عن حفص بن</w:t>
      </w:r>
    </w:p>
    <w:p>
      <w:pPr>
        <w:pStyle w:val="BookText"/>
        <w:rPr/>
      </w:pPr>
      <w:r>
        <w:rPr>
          <w:rFonts w:ascii="IRNazanin" w:hAnsi="IRNazanin" w:eastAsia="IRNazanin"/>
          <w:color w:val="111111"/>
          <w:sz w:val="28"/>
          <w:sz w:val="28"/>
          <w:szCs w:val="28"/>
          <w:rtl w:val="true"/>
          <w:lang w:bidi="fa-IR"/>
        </w:rPr>
        <w:t xml:space="preserve">غیاث قال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أن لا يسأل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شيئاً إلّا أعطاه ، فلييأس من </w:t>
      </w:r>
      <w:r>
        <w:rPr>
          <w:rStyle w:val="FootnoteAnchor"/>
          <w:rtl w:val="true"/>
        </w:rPr>
        <w:footnoteReference w:id="787"/>
      </w:r>
      <w:r>
        <w:rPr>
          <w:rFonts w:ascii="Amiri" w:hAnsi="Amiri" w:eastAsia="Amiri" w:cs="Amiri"/>
          <w:color w:val="111111"/>
          <w:sz w:val="28"/>
          <w:sz w:val="28"/>
          <w:szCs w:val="28"/>
          <w:rtl w:val="true"/>
          <w:lang w:bidi="ar-SA"/>
        </w:rPr>
        <w:t xml:space="preserve">النّاس كلّهم ، ولا يكون له رجاء إلّا من عند الله </w:t>
      </w:r>
      <w:r>
        <w:rPr>
          <w:rStyle w:val="FootnoteAnchor"/>
          <w:rtl w:val="true"/>
        </w:rPr>
        <w:footnoteReference w:id="788"/>
      </w:r>
      <w:r>
        <w:rPr>
          <w:rFonts w:ascii="Amiri" w:hAnsi="Amiri" w:eastAsia="Amiri" w:cs="Amiri"/>
          <w:color w:val="111111"/>
          <w:sz w:val="28"/>
          <w:sz w:val="28"/>
          <w:szCs w:val="28"/>
          <w:rtl w:val="true"/>
          <w:lang w:bidi="ar-SA"/>
        </w:rPr>
        <w:t xml:space="preserve">عزّ و جلّ ، فإذا </w:t>
      </w:r>
      <w:r>
        <w:rPr>
          <w:rStyle w:val="FootnoteAnchor"/>
          <w:rtl w:val="true"/>
        </w:rPr>
        <w:footnoteReference w:id="789"/>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ذلك من قلبه لم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إلّا أعطاه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فحاسبوا أنفسكم قبل أن تحاسبوا، فإنّ في القيامة خمسين موقفاً كلّ موقف مثل ألف سنة ممّا تعدّون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علم الله تعالى ذلك من قلبه لم يسأله شيئاً إلاّ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فحاسبوا أنفسكم قبل أن تحاسبوا، فإنّ أمكنة القيامة خمسون موقفاً كلّ موقف مقام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يسأل الله شيئاً إلا أعطاه ، ألا فحاسبوا أنفسكم قبل أن تُحاسبوا، فإنّ للقيامة خمسين موقفاً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 والمتن مع مغايرة ذكرتها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ورواه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السرائر لابن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القمّي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 عن أحمد بن محمّد بن عيسى، عن الحسن بن محبوب، عن مالك بن عطيّة ، عن أبي حمزة الثمالي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تزال بخير ما كان لك واعظ من نفسك، وما كانت المحاسبة لها همّك </w:t>
      </w:r>
      <w:r>
        <w:rPr>
          <w:rStyle w:val="FootnoteAnchor"/>
          <w:rtl w:val="true"/>
        </w:rPr>
        <w:footnoteReference w:id="794"/>
      </w:r>
      <w:r>
        <w:rPr>
          <w:rFonts w:ascii="Amiri" w:hAnsi="Amiri" w:eastAsia="Amiri" w:cs="Amiri"/>
          <w:color w:val="111111"/>
          <w:sz w:val="28"/>
          <w:sz w:val="28"/>
          <w:szCs w:val="28"/>
          <w:rtl w:val="true"/>
          <w:lang w:bidi="ar-SA"/>
        </w:rPr>
        <w:t xml:space="preserve">، و من ما كان الخوف لك شعاراً،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دثاراً، ابن آدم </w:t>
      </w:r>
      <w:r>
        <w:rPr>
          <w:rStyle w:val="FootnoteAnchor"/>
          <w:rtl w:val="true"/>
        </w:rPr>
        <w:footnoteReference w:id="796"/>
      </w:r>
      <w:r>
        <w:rPr>
          <w:rFonts w:ascii="Amiri" w:hAnsi="Amiri" w:eastAsia="Amiri" w:cs="Amiri"/>
          <w:color w:val="111111"/>
          <w:sz w:val="28"/>
          <w:sz w:val="28"/>
          <w:szCs w:val="28"/>
          <w:rtl w:val="true"/>
          <w:lang w:bidi="ar-SA"/>
        </w:rPr>
        <w:t xml:space="preserve">، إنّك ميّت ومبعوث وموقوف بين يدي الله عزّ وجلّ ومسؤول فأعدّ جواباً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ذكرته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بتفاوت ذكرته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رحمه الله ، عن أبيه ، عن ، عن سعد بن عبد الله ، عن أحمد بن محمّد بن عيسى، عن عليّ بن أسباط ، عن عمّه يعقوب بن سالم، عن أبي الحسن العبدي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عبد ليحبس نفسه على الله إلّا أدخله الله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أوصى به إلى 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يابُنَي، للمؤمن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يُناجي فيها ربّه ، وساعة يحاسب فيها نفسه، وساعة يخلو فيها بين نفسه ولذّتها فيما يحلّ ويجمل ، وليس للمؤمن بدّ من أن يكون شاخصاً في ثلاث مرمّة لمعاش ، </w:t>
      </w:r>
    </w:p>
    <w:p>
      <w:pPr>
        <w:pStyle w:val="BookText"/>
        <w:rPr/>
      </w:pPr>
      <w:r>
        <w:rPr>
          <w:rFonts w:ascii="Amiri" w:hAnsi="Amiri" w:eastAsia="Amiri" w:cs="Amiri"/>
          <w:color w:val="111111"/>
          <w:sz w:val="28"/>
          <w:sz w:val="28"/>
          <w:szCs w:val="28"/>
          <w:rtl w:val="true"/>
          <w:lang w:bidi="ar-SA"/>
        </w:rPr>
        <w:t>أو خطوة لمعاد، أو لذّة في غير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ذرّ ،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كانت صحف إبراهيم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أمثالاً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فيها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العاقل ما لم يكن مغلوباً على عقله أن يكون له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يناجي فيها ربّه وساعة يتفكّر في صنع الله تعالى، وساعة يحاسب فيها نفسه فيما قدّم وأخّر، وساعة يخلو فيها بحاجته من الحلال في المطعم والمشرب، وعلى العاقل أن لا يكون ظاعناً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لمعاد، أو مرمّة لمعاش، أو لذّة في غير 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الروضة، وسيأتي ما يرتبط بهذا الباب في الباب التالي</w:t>
      </w:r>
      <w:r>
        <w:rPr>
          <w:rFonts w:eastAsia="Amiri" w:cs="Amiri" w:ascii="Amiri" w:hAnsi="Amiri"/>
          <w:color w:val="111111"/>
          <w:sz w:val="28"/>
          <w:szCs w:val="28"/>
          <w:rtl w:val="true"/>
          <w:lang w:bidi="ar-SA"/>
        </w:rPr>
        <w:t xml:space="preserve">. </w:t>
      </w:r>
      <w:bookmarkStart w:id="99" w:name="pg16453_199229"/>
    </w:p>
    <w:p>
      <w:pPr>
        <w:pStyle w:val="Heading4"/>
        <w:numPr>
          <w:ilvl w:val="3"/>
          <w:numId w:val="1"/>
        </w:numPr>
        <w:rPr/>
      </w:pPr>
      <w:bookmarkStart w:id="100" w:name="__RefHeading___Toc8331569_1280447820"/>
      <w:bookmarkStart w:id="101" w:name="_Toc33"/>
      <w:bookmarkEnd w:id="99"/>
      <w:bookmarkEnd w:id="100"/>
      <w:r>
        <w:rPr>
          <w:rtl w:val="true"/>
        </w:rPr>
        <w:t xml:space="preserve">باب </w:t>
      </w:r>
      <w:r>
        <w:rPr/>
        <w:t>7</w:t>
      </w:r>
      <w:r>
        <w:rPr>
          <w:rtl w:val="true"/>
        </w:rPr>
        <w:t xml:space="preserve"> </w:t>
      </w:r>
      <w:r>
        <w:rPr>
          <w:rtl w:val="true"/>
        </w:rPr>
        <w:t>ترك الشهوات والأهواء</w:t>
      </w:r>
      <w:bookmarkEnd w:id="10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الباب السابق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ورواه أيضاً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السكوني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أبي عمير، عن جميل بن درّاج عن أبي عبد الله جعفر بن محمّد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ترك شهوة حاضرة الموعود لم 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ومن طريق عليّ بن إبراهيم الطالبي عن أشياخه، عن عليّ علیه السّلام ، أخرجه البلاذري في ترجمة الإمام علیه السّلام من أنساب الأشراف </w:t>
      </w:r>
      <w:r>
        <w:rPr>
          <w:rFonts w:eastAsia="IRNazanin" w:cs="IRNazanin"/>
          <w:color w:val="111111"/>
          <w:sz w:val="28"/>
          <w:szCs w:val="28"/>
          <w:rtl w:val="true"/>
          <w:lang w:bidi="fa-IR"/>
        </w:rPr>
        <w:t xml:space="preserve">: </w:t>
      </w:r>
      <w:r>
        <w:rPr>
          <w:rFonts w:eastAsia="IRNazanin" w:cs="IRNazanin"/>
          <w:color w:val="111111"/>
          <w:sz w:val="28"/>
          <w:szCs w:val="28"/>
          <w:lang w:bidi="fa-IR"/>
        </w:rPr>
        <w:t>56/27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طريق حبّة العرني ، عن عليّ علیه السّلام ، كما في الحديث التالي عن أمالي المفيد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طريق يحيى بن عقيل، عن عليّ علیه السّلام ، كما في الحديث ما بعد التالي عن أمالي المفيد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طريق أبي عبد الرحمان السلمي ، عن عليّ علیه السّلام ، أخرجه البيهقي في شعب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10614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ابن عساكر في ترجمة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طريق سُليم بن قَيس ،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نصر بن مزاحم في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الرحمان بن أبي الكنود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الرضي في الخطبة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وابن الجوزي في 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 xml:space="preserve">ورّام بن أبي فراس في مجموعته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وروي أيضاً عن النبي الله صلّی الله علیه و آله و سلّم ، رواه الصدوق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قطعة منه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وقال ابن حجر في 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قطعة من أثر لعليّ جاء عنه موقوفاً ومرفوعاً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عليّ أخذ بعض الحكماء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مدبرة والأخرة مقبلة ، فعَجَب لمن يقبل على المدبرة ويدبر على المُقبلة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في أثر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اليوم عمل ولا حساب وغداً حساب ولا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اليوم نفس العمل والمحاسبة مبالغة ، وهو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نهاره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والتقدير في الموضعين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حساب فيه ولا 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وأورده مع تفاوت اليعقوبي في أواخر ترجمة أمير المؤمنين علیه السّلام من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مع</w:t>
      </w:r>
    </w:p>
    <w:p>
      <w:pPr>
        <w:pStyle w:val="BookText"/>
        <w:rPr/>
      </w:pPr>
      <w:r>
        <w:rPr>
          <w:rFonts w:ascii="Amiri" w:hAnsi="Amiri" w:eastAsia="Amiri" w:cs="Amiri"/>
          <w:color w:val="111111"/>
          <w:sz w:val="28"/>
          <w:sz w:val="28"/>
          <w:szCs w:val="28"/>
          <w:rtl w:val="true"/>
          <w:lang w:bidi="ar-SA"/>
        </w:rPr>
        <w:t>والحرّاني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قطعة من الحديث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غندر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سلمة بن کھیل، عن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الطفيل عامر بن واثلة الكناني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Style w:val="FootnoteAnchor"/>
          <w:rtl w:val="true"/>
        </w:rPr>
        <w:footnoteReference w:id="80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أخوف ما أخاف عليكم طول الأمل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واتّباع الهوى، فأمّا طول الأمل فيُنسى الأخرَة، وأمّا اتّباع الهوى فيَصُدّ </w:t>
      </w:r>
      <w:r>
        <w:rPr>
          <w:rStyle w:val="FootnoteAnchor"/>
          <w:rtl w:val="true"/>
        </w:rPr>
        <w:footnoteReference w:id="801"/>
      </w:r>
      <w:r>
        <w:rPr>
          <w:rFonts w:ascii="Amiri" w:hAnsi="Amiri" w:eastAsia="Amiri" w:cs="Amiri"/>
          <w:color w:val="111111"/>
          <w:sz w:val="28"/>
          <w:sz w:val="28"/>
          <w:szCs w:val="28"/>
          <w:rtl w:val="true"/>
          <w:lang w:bidi="ar-SA"/>
        </w:rPr>
        <w:t xml:space="preserve">عن الحقّ، ألا وإنّ الدنيا قد توَلَّت مُدبرة والآخرة </w:t>
      </w:r>
      <w:r>
        <w:rPr>
          <w:rStyle w:val="FootnoteAnchor"/>
          <w:rtl w:val="true"/>
        </w:rPr>
        <w:footnoteReference w:id="802"/>
      </w:r>
      <w:r>
        <w:rPr>
          <w:rFonts w:ascii="Amiri" w:hAnsi="Amiri" w:eastAsia="Amiri" w:cs="Amiri"/>
          <w:color w:val="111111"/>
          <w:sz w:val="28"/>
          <w:sz w:val="28"/>
          <w:szCs w:val="28"/>
          <w:rtl w:val="true"/>
          <w:lang w:bidi="ar-SA"/>
        </w:rPr>
        <w:t xml:space="preserve">قد أقبلت مُقبِلةً ، ولكلّ واحدة منهما بنون ، فكونوا من أبناء الآخرة ولا تكونوا من أبناء الدنيا، فإنّ اليوم عمل ولا حساب، والآخرة </w:t>
      </w:r>
      <w:r>
        <w:rPr>
          <w:rStyle w:val="FootnoteAnchor"/>
          <w:rtl w:val="true"/>
        </w:rPr>
        <w:footnoteReference w:id="803"/>
      </w:r>
      <w:r>
        <w:rPr>
          <w:rFonts w:ascii="IRNazanin" w:hAnsi="IRNazanin" w:eastAsia="IRNazanin"/>
          <w:color w:val="111111"/>
          <w:sz w:val="28"/>
          <w:sz w:val="28"/>
          <w:szCs w:val="28"/>
          <w:rtl w:val="true"/>
          <w:lang w:bidi="fa-IR"/>
        </w:rPr>
        <w:t>حساب ولا عمل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 عن أبي حفص عمر بن محمّد الصيرفي، عن محمّد بن مخلد بن حفص، عن محمّد بن الوليد، عن غندر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 بتفاوت ذكرته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عبد الله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سلمة بن كهيل، عن حبّة العرني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أمير المؤمنين عليّ بن أبي طالب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أخشى عليكم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في الحديث السابق، إلّا أنّ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فيصدّ عن الحقّ ، وإنّ الدنيا قد ترحّلت مدبرة، والآخرة قد جاءت 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والباقي سواء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محمّد، عن أبيه محمّد بن الحسن بن الوليد القمّي،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عن العبّاس بن معروف، عن عليّ بن مهزيار،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804"/>
      </w: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الرسان، عن يحيى بن عقيل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أخاف عليكم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 فأمّا اتّباع الهوى فيصدّ عن الحقّ، وأمّا طول الأمل فينسي الآخرة، ارتحلت الآخرة مقبلة، وارتحلت الدنيا مدبرة، ولكلّ بنون فكونوا من بني الآخرة ولا تكونوا من بني الدنيا، اليوم عمل ولا حساب، وغداً حساب ولا عمل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02" w:name="pg16453_199233"/>
    </w:p>
    <w:p>
      <w:pPr>
        <w:pStyle w:val="Heading4"/>
        <w:numPr>
          <w:ilvl w:val="3"/>
          <w:numId w:val="1"/>
        </w:numPr>
        <w:rPr/>
      </w:pPr>
      <w:bookmarkStart w:id="103" w:name="__RefHeading___Toc8331571_1280447820"/>
      <w:bookmarkStart w:id="104" w:name="_Toc34"/>
      <w:bookmarkEnd w:id="102"/>
      <w:bookmarkEnd w:id="103"/>
      <w:r>
        <w:rPr>
          <w:rtl w:val="true"/>
        </w:rPr>
        <w:t xml:space="preserve">باب </w:t>
      </w:r>
      <w:r>
        <w:rPr/>
        <w:t>8</w:t>
      </w:r>
      <w:r>
        <w:rPr>
          <w:rtl w:val="true"/>
        </w:rPr>
        <w:t xml:space="preserve"> </w:t>
      </w:r>
      <w:r>
        <w:rPr>
          <w:rtl w:val="true"/>
        </w:rPr>
        <w:t>العزلة عن شرار الخلق والأنس بالله</w:t>
      </w:r>
      <w:bookmarkEnd w:id="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5"/>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الدقّاق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الحبّال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محصن بن عيسى، عن یونس بن ظبيان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أوحى إلى نبيّ من أنبياء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تلقاني في حظيرة القدس فكُن في الدنيا وحيداً غريباً مهموماً محزوناً مستوحشاً من النّاس، بمنزلة الطير الواحد الّذي يطير في الأرض القفار، ويأكل من رؤوس الأشجار، ويشرب من ماء العيون، فإذا كان الليل أوى وحده، ولم يأوِ مع الطيور، استأنس بربّه واستوحش من الطيور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6"/>
      </w:r>
      <w:r>
        <w:rPr>
          <w:rFonts w:ascii="IRNazanin" w:hAnsi="IRNazanin" w:eastAsia="IRNazanin"/>
          <w:color w:val="111111"/>
          <w:sz w:val="28"/>
          <w:sz w:val="28"/>
          <w:szCs w:val="28"/>
          <w:rtl w:val="true"/>
          <w:lang w:bidi="fa-IR"/>
        </w:rPr>
        <w:t xml:space="preserve">حدّثنا أحمد بن محمّد بن يحيى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القاسم بن محمّد الإصبهاني، عن سليمان بن داوود المِنقَري، عن حَفص بن غياث النَخَعي القاضي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قَدَرتُم أن لا تُعرَفوا فافعلوا، وما عليك إن لم يُثنِ عليك النّاس، وما عليك أن تكون مذموماً عند النّاس إذا كنتَ عند الله محموداً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باب فضائل موسى وهارون علیهما السّلام من كتاب النبوّة </w:t>
      </w:r>
      <w:r>
        <w:rPr>
          <w:rFonts w:eastAsia="IRNazanin" w:cs="IRNazanin"/>
          <w:color w:val="111111"/>
          <w:sz w:val="28"/>
          <w:szCs w:val="28"/>
          <w:rtl w:val="true"/>
          <w:lang w:bidi="fa-IR"/>
        </w:rPr>
        <w:t xml:space="preserve">. </w:t>
      </w:r>
      <w:bookmarkStart w:id="105" w:name="pg16453_199234"/>
    </w:p>
    <w:p>
      <w:pPr>
        <w:pStyle w:val="Heading4"/>
        <w:numPr>
          <w:ilvl w:val="3"/>
          <w:numId w:val="1"/>
        </w:numPr>
        <w:rPr/>
      </w:pPr>
      <w:bookmarkStart w:id="106" w:name="__RefHeading___Toc8331573_1280447820"/>
      <w:bookmarkStart w:id="107" w:name="_Toc35"/>
      <w:bookmarkEnd w:id="105"/>
      <w:bookmarkEnd w:id="106"/>
      <w:r>
        <w:rPr>
          <w:rtl w:val="true"/>
        </w:rPr>
        <w:t xml:space="preserve">باب </w:t>
      </w:r>
      <w:r>
        <w:rPr/>
        <w:t>9</w:t>
      </w:r>
      <w:r>
        <w:rPr>
          <w:rtl w:val="true"/>
        </w:rPr>
        <w:t xml:space="preserve"> </w:t>
      </w:r>
      <w:r>
        <w:rPr>
          <w:rtl w:val="true"/>
        </w:rPr>
        <w:t>النهي عن الرهبانيّة</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صبر منكم واحتسب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وهب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ثوابة بن مسعود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ابن لعثمان بن مظعون رضی الله عنه ، فاشتدّ حزنه عليه حتّى اتّخذ من داره مسجداً يتعبّد فيه ، فبلغ ذلك رسول الله صلّی الله علیه و آله و سلّم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w:t>
      </w:r>
    </w:p>
    <w:p>
      <w:pPr>
        <w:pStyle w:val="BookText"/>
        <w:rPr/>
      </w:pPr>
      <w:r>
        <w:rPr>
          <w:rFonts w:ascii="Amiri" w:hAnsi="Amiri" w:eastAsia="Amiri" w:cs="Amiri"/>
          <w:color w:val="111111"/>
          <w:sz w:val="28"/>
          <w:sz w:val="28"/>
          <w:szCs w:val="28"/>
          <w:rtl w:val="true"/>
          <w:lang w:bidi="ar-SA"/>
        </w:rPr>
        <w:t>إنّ الله تبارك وتعالى لم يكتب علينا الرهبانيّة، إنّما رهبانيّة أُمّتي الجهاد في سبيل الله ، يا عثمان بن مظعون للجنّة ثمانية أبواب و للنّار سبعة أبواب، أفما يسرّك أن لا تأتي باباً منها إلاّ وجدت ابنك إلى جنبك آخذ بحجزتك يشفع لك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يا رسول الله في فَرَطنا ما لعثمان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لَمن صبر منكم واحتسب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 من صلّى صلاة الفجر في جماعة ثمّ جلس يذكر الله عزّ وجلّ حتّى تطلع الشمس ، كان له في الفردوس سبعون درجة ، بُعد ما بين كلّ درجتين كحضر الفرس الجواد المُضَمَّر سبعين سنة، ومن صلّى الظهر في جماعة كان له في جنّات عدن خمسون درجة بُعد ما بين كلّ درجتين كحضر الفرس الجواد خمسين سنة، ومن صلّى العصر في جماعة كان له كأجر ثمانية من ولد إسماعيل كلّ منهم ربّ بيت يُعتقهم، ومن صلّى المغرب في جماعة كان له كحجة مبرورة وعُمرة مقبولة، ومن صلّى العشاء في جماعة كان له كقيام ليلة القدر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محمّد بن محمّد بن مخلد في ذي الحجّة سنة سبع عشرة وأربع مئة في داره بدرب السلولي في القطيعة،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بن جعفر بن محمّد بن نصير بن القاسم المعروف بالخلدي في السنة المقدّم ذكرها، وهي سنة تسع وثلاثين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محمّد بن مسروق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الجلاء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عباد الله الفاضلين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بشراً يقول 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سيحوا فإنّ الماء إذا ساح طاب، وإذا وقف تغيّر واصفرّ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8" w:name="pg16453_199236"/>
    </w:p>
    <w:p>
      <w:pPr>
        <w:pStyle w:val="Heading4"/>
        <w:numPr>
          <w:ilvl w:val="3"/>
          <w:numId w:val="1"/>
        </w:numPr>
        <w:rPr/>
      </w:pPr>
      <w:bookmarkStart w:id="109" w:name="__RefHeading___Toc8331575_1280447820"/>
      <w:bookmarkStart w:id="110" w:name="_Toc36"/>
      <w:bookmarkEnd w:id="108"/>
      <w:bookmarkEnd w:id="109"/>
      <w:r>
        <w:rPr>
          <w:rtl w:val="true"/>
        </w:rPr>
        <w:t xml:space="preserve">باب </w:t>
      </w:r>
      <w:r>
        <w:rPr/>
        <w:t>10</w:t>
      </w:r>
      <w:r>
        <w:rPr>
          <w:rtl w:val="true"/>
        </w:rPr>
        <w:t xml:space="preserve"> </w:t>
      </w:r>
      <w:r>
        <w:rPr>
          <w:rtl w:val="true"/>
        </w:rPr>
        <w:t>ما ورد في اليقين</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البيهقى فى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شعب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عمرو بن شعيب ، عن النبيّ صلّی الله علیه و آله و سلّم وقريباً منه رواه في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الحسن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عيسى بن عبيد السدوسي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عمرو، عن عبد الله بن حسن بن حسن بن عليّ، عن أُمّه فاطمة بنت الحسين، عن أبيها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صلاح أوّل هذه الأمّة بالزهد واليقين ، وهلاك آخرها بالشُحّ والأمل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الصبّاح الكناني، عن الصادق 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ألقي في القلب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الخامس، ويأتي تمامه في مواعظ رسول الله صلّی الله علیه و آله و سلّم من كتاب</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اسألوا الله اليقين، وارغبوا إليه في العاقبة، وخير ما دار في القلب اليقين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على أربع 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واليقين، والعدل، والجهاد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وتأوّل الحكمة، وموعظة العبرة </w:t>
      </w:r>
      <w:r>
        <w:rPr>
          <w:rStyle w:val="FootnoteAnchor"/>
          <w:rtl w:val="true"/>
        </w:rPr>
        <w:footnoteReference w:id="809"/>
      </w:r>
      <w:r>
        <w:rPr>
          <w:rFonts w:ascii="Amiri" w:hAnsi="Amiri" w:eastAsia="Amiri" w:cs="Amiri"/>
          <w:color w:val="111111"/>
          <w:sz w:val="28"/>
          <w:sz w:val="28"/>
          <w:szCs w:val="28"/>
          <w:rtl w:val="true"/>
          <w:lang w:bidi="ar-SA"/>
        </w:rPr>
        <w:t xml:space="preserve">، وسنّة الأوّلين ، فمن تبصّر في الفطنة تبيّن الحكمة، ومن تبيّن الحكمة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العبرة، ومن عرف العبرة عرف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 ومن عرف السنّة فكأنّما كان في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بتفاوت يسير ذكرته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دعائم الإيمان والإسلام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0"/>
      </w:r>
      <w:r>
        <w:rPr>
          <w:rFonts w:ascii="Amiri" w:hAnsi="Amiri" w:eastAsia="Amiri" w:cs="Amiri"/>
          <w:color w:val="111111"/>
          <w:sz w:val="28"/>
          <w:sz w:val="28"/>
          <w:szCs w:val="28"/>
          <w:rtl w:val="true"/>
          <w:lang w:bidi="ar-SA"/>
        </w:rPr>
        <w:t xml:space="preserve">أخبرني أبو نصر محمّد بن الحسين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الأحوص بن عليّ بن مرداس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عيسى الرؤاسي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لأحوص الراوي عنه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سماعة بن مهران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اليقين أن لا ترضوا النّاس بسخط الله عزّ وجلّ، ولا تلوموهم </w:t>
      </w:r>
      <w:r>
        <w:rPr>
          <w:rStyle w:val="FootnoteAnchor"/>
          <w:rtl w:val="true"/>
        </w:rPr>
        <w:footnoteReference w:id="812"/>
      </w:r>
      <w:r>
        <w:rPr>
          <w:rFonts w:ascii="Amiri" w:hAnsi="Amiri" w:eastAsia="Amiri" w:cs="Amiri"/>
          <w:color w:val="111111"/>
          <w:sz w:val="28"/>
          <w:sz w:val="28"/>
          <w:szCs w:val="28"/>
          <w:rtl w:val="true"/>
          <w:lang w:bidi="ar-SA"/>
        </w:rPr>
        <w:t>على ما لم يؤتكم الله من فضله ، فإنّ الرزق لا يسوقه حرص حريص، ولا تردّه كراهيّة كاره ، ولو أن أحدكم فرّ من رزقه كما يفرّ من الموت لأدركه رزقه كما يدركه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عن المفيد ،مثله،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يردّه کره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لأدركه كما يدركه الموت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11" w:name="pg16453_199239"/>
    </w:p>
    <w:p>
      <w:pPr>
        <w:pStyle w:val="Heading4"/>
        <w:numPr>
          <w:ilvl w:val="3"/>
          <w:numId w:val="1"/>
        </w:numPr>
        <w:rPr/>
      </w:pPr>
      <w:bookmarkStart w:id="112" w:name="__RefHeading___Toc8331577_1280447820"/>
      <w:bookmarkStart w:id="113" w:name="_Toc37"/>
      <w:bookmarkEnd w:id="111"/>
      <w:bookmarkEnd w:id="112"/>
      <w:r>
        <w:rPr>
          <w:rtl w:val="true"/>
        </w:rPr>
        <w:t xml:space="preserve">باب </w:t>
      </w:r>
      <w:r>
        <w:rPr/>
        <w:t>11</w:t>
      </w:r>
      <w:r>
        <w:rPr>
          <w:rtl w:val="true"/>
        </w:rPr>
        <w:t xml:space="preserve"> </w:t>
      </w:r>
      <w:r>
        <w:rPr>
          <w:rtl w:val="true"/>
        </w:rPr>
        <w:t>النيّة وشرائطها ومراتبها وكمالها</w:t>
      </w:r>
      <w:bookmarkEnd w:id="11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يرتبط بهذا الباب في الباب </w:t>
      </w:r>
      <w:r>
        <w:rPr>
          <w:rFonts w:eastAsia="Amiri" w:cs="Amiri" w:ascii="Amiri" w:hAnsi="Amiri"/>
          <w:color w:val="111111"/>
          <w:sz w:val="28"/>
          <w:szCs w:val="28"/>
          <w:lang w:bidi="ar-SA"/>
        </w:rPr>
        <w:t>42</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السناني المكتّب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الحبّال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مِحصَن ، عن يونس بن ظبیان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يعبدون الله عزّ وجلّ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فطبقةً يعبدونه رغبةً في ثوابه فتلك عبادة الحُرَصاء وهو الطمع، وآخرون يعبدونه خوفاً </w:t>
      </w:r>
      <w:r>
        <w:rPr>
          <w:rStyle w:val="FootnoteAnchor"/>
          <w:rtl w:val="true"/>
        </w:rPr>
        <w:footnoteReference w:id="815"/>
      </w:r>
      <w:r>
        <w:rPr>
          <w:rFonts w:ascii="Amiri" w:hAnsi="Amiri" w:eastAsia="Amiri" w:cs="Amiri"/>
          <w:color w:val="111111"/>
          <w:sz w:val="28"/>
          <w:sz w:val="28"/>
          <w:szCs w:val="28"/>
          <w:rtl w:val="true"/>
          <w:lang w:bidi="ar-SA"/>
        </w:rPr>
        <w:t xml:space="preserve">من النار فتِلك عبادة العبيد وهي رهبة ، ولكنّي أعبده حُبّاً له عزّ وجلّ فتلك عبادة الكرام وهو الأمن ، 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فمن أحبّ الله أحبّه الله ، ومن أحبّه الله عزّ وجلّ كان من الآمنين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8"/>
      </w:r>
      <w:r>
        <w:rPr>
          <w:rFonts w:ascii="IRNazanin" w:hAnsi="IRNazanin" w:eastAsia="IRNazanin"/>
          <w:color w:val="111111"/>
          <w:sz w:val="28"/>
          <w:sz w:val="28"/>
          <w:szCs w:val="28"/>
          <w:rtl w:val="true"/>
          <w:lang w:bidi="fa-IR"/>
        </w:rPr>
        <w:t xml:space="preserve">حدّثنا الحسين بن أحمد بن إدريس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أحمد بن محمّد بن عيسى، عن الحسن بن عليّ بن فضّال، عن الحسن بن الجَهم، عن الفُضيل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 بدن عمّا قويت عليه النیّة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9"/>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الصفّار، عن يعقوب بن يزيد ، عن محمّد بن سنان عن غياث بن إبراهيم، الصادق جعفر بن محمّد ،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يوماً تطوّعاً ابتغاء ثواب الله وجبت له المغفرة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حمزة بن محمّد الطيّار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قدّر الله عون العباد على قدر نيّاتهم، فمن صحّت نيّته تَمّ عون الله له ، ومن قصرت نيّته قصر عنه العون بقدر الّذي قصّر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حسنت نيّته زيد في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0"/>
      </w:r>
      <w:r>
        <w:rPr>
          <w:rFonts w:ascii="IRNazanin" w:hAnsi="IRNazanin" w:eastAsia="IRNazanin"/>
          <w:color w:val="111111"/>
          <w:sz w:val="28"/>
          <w:sz w:val="28"/>
          <w:szCs w:val="28"/>
          <w:rtl w:val="true"/>
          <w:lang w:bidi="fa-IR"/>
        </w:rPr>
        <w:t xml:space="preserve">أخبرنا أحمد 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المنذر بن محمّد 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الضبيّ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القاسم، عن أبي الصلت عن علي بن موسى،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قول إلّا بعمل، ولا قول وعمل إلّا بنيّة، ولا قول وعمل ونيّة </w:t>
      </w:r>
      <w:r>
        <w:rPr>
          <w:rStyle w:val="FootnoteAnchor"/>
          <w:rtl w:val="true"/>
        </w:rPr>
        <w:footnoteReference w:id="821"/>
      </w:r>
      <w:r>
        <w:rPr>
          <w:rFonts w:ascii="Amiri" w:hAnsi="Amiri" w:eastAsia="Amiri" w:cs="Amiri"/>
          <w:color w:val="111111"/>
          <w:sz w:val="28"/>
          <w:sz w:val="28"/>
          <w:szCs w:val="28"/>
          <w:rtl w:val="true"/>
          <w:lang w:bidi="ar-SA"/>
        </w:rPr>
        <w:t>إِلّا باصابة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عبدالواحد النحوي المعروف بالزاهد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المروزي محمّد بن هشام إملاءاً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 عن أبان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قول إلّا بعمل، ولا يقبل قول وعمل إلّا بنيّة، ولا يقبل قول وعمل ونيّة إلّا بإصابة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وأورده السبزواري في الفصل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نحوه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 باب 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 عن النوفلي ،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خير من عمله ونيّة الكافر شرّ من عمله ، وكلّ عامل يعمل على 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رواية الكليني رواية محمّد بن محمّد بن الأشعث في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السير والأداب، باب 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سهل بن سعد الساعدي ، 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سيابة الماوردي بعَدَن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عبد الله بن كثير الهاشمي الحارثي</w:t>
      </w:r>
    </w:p>
    <w:p>
      <w:pPr>
        <w:pStyle w:val="BookText"/>
        <w:rPr/>
      </w:pPr>
      <w:r>
        <w:rPr>
          <w:rFonts w:ascii="IRNazanin" w:hAnsi="IRNazanin" w:eastAsia="IRNazanin"/>
          <w:color w:val="111111"/>
          <w:sz w:val="28"/>
          <w:sz w:val="28"/>
          <w:szCs w:val="28"/>
          <w:rtl w:val="true"/>
          <w:lang w:bidi="fa-IR"/>
        </w:rPr>
        <w:t xml:space="preserve">بالفلج ،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عيسى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أُذينة العبدي،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 وحدّثنيه جعفر بن محمّد، عن أبيه، عن عليّ بن الحسين، عن أبيه، عن عليّ بن أبي طالب صلوات الله عليهم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أبلغ من عمله، وكذلك الفاجر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عمل إلّا بالنية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وأخرجه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في مختصر البويطي والربيع والطيالسي والحميدي والعدني ومسند أحمد وصحيح مسلم وأبوداوود والترمذي وابن ماجة و النسائي، وفي ح </w:t>
      </w:r>
      <w:r>
        <w:rPr>
          <w:rFonts w:eastAsia="Amiri" w:cs="Amiri" w:ascii="Amiri" w:hAnsi="Amiri"/>
          <w:color w:val="111111"/>
          <w:sz w:val="28"/>
          <w:szCs w:val="28"/>
          <w:lang w:bidi="ar-SA"/>
        </w:rPr>
        <w:t>8778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في الأمثال، وفي ح </w:t>
      </w:r>
      <w:r>
        <w:rPr>
          <w:rFonts w:eastAsia="Amiri" w:cs="Amiri" w:ascii="Amiri" w:hAnsi="Amiri"/>
          <w:color w:val="111111"/>
          <w:sz w:val="28"/>
          <w:szCs w:val="28"/>
          <w:lang w:bidi="ar-SA"/>
        </w:rPr>
        <w:t>8779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شاذان في جزء حديثه، وفي ح </w:t>
      </w:r>
      <w:r>
        <w:rPr>
          <w:rFonts w:eastAsia="Amiri" w:cs="Amiri" w:ascii="Amiri" w:hAnsi="Amiri"/>
          <w:color w:val="111111"/>
          <w:sz w:val="28"/>
          <w:szCs w:val="28"/>
          <w:lang w:bidi="ar-SA"/>
        </w:rPr>
        <w:t>8780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بن صخر الأزدي في عوالي مالك ، وفي ح </w:t>
      </w: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الخلعي في الخلعيات، وفي ح </w:t>
      </w:r>
      <w:r>
        <w:rPr>
          <w:rFonts w:eastAsia="Amiri" w:cs="Amiri" w:ascii="Amiri" w:hAnsi="Amiri"/>
          <w:color w:val="111111"/>
          <w:sz w:val="28"/>
          <w:szCs w:val="28"/>
          <w:lang w:bidi="ar-SA"/>
        </w:rPr>
        <w:t>8782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الزبير بن بكّار في أخبار المدينة، وفي ح </w:t>
      </w:r>
      <w:r>
        <w:rPr>
          <w:rFonts w:eastAsia="Amiri" w:cs="Amiri" w:ascii="Amiri" w:hAnsi="Amiri"/>
          <w:color w:val="111111"/>
          <w:sz w:val="28"/>
          <w:szCs w:val="28"/>
          <w:lang w:bidi="ar-SA"/>
        </w:rPr>
        <w:t>8783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هناد في الزهد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المفضّل قال حدّثني أحمد بن إسحاق بن العبّاس</w:t>
      </w:r>
    </w:p>
    <w:p>
      <w:pPr>
        <w:pStyle w:val="BookText"/>
        <w:rPr/>
      </w:pPr>
      <w:r>
        <w:rPr>
          <w:rFonts w:ascii="Amiri" w:hAnsi="Amiri" w:eastAsia="Amiri" w:cs="Amiri"/>
          <w:color w:val="111111"/>
          <w:sz w:val="28"/>
          <w:sz w:val="28"/>
          <w:szCs w:val="28"/>
          <w:rtl w:val="true"/>
          <w:lang w:bidi="ar-SA"/>
        </w:rPr>
        <w:t xml:space="preserve">أبو القاسم الموسوي بديبُل </w:t>
      </w:r>
      <w:r>
        <w:rPr>
          <w:rStyle w:val="FootnoteAnchor"/>
          <w:rtl w:val="true"/>
        </w:rPr>
        <w:footnoteReference w:id="8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إسحاق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محمّد بن إسحاق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جعفر بن محمّد وعليّ بن موسى بن جعفر ، هذا عن أخيه، وهذا عن أبيه موسى بن جعفر، عن جعفر بن محمّد ، عن أبيه، عن جدّه عليّ بن الحسين، عن أبيه الحسين، عن أبيه عليّ بن أبي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 سلّم أغرى عليّاً علیه السّلام في سريّة وأمر المسلمين أن ينتدبوا معه في سريّته ، فقال رجل من الأنصار لأخ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 بنا في سريّة عليّ، لعلّنا نصيب خادماً أو دابّة أو شيئاً نتبلّغ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النبيّ صلّی الله علیه و آله و سلّم قوله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بالنيّات ولكلّ امرئ ما نوى، فمن غزا ابتغاء ما عند الله فقد وقع أجره على الله، ومن غزا يريد عرض الدنيا أو نوى عقالاً لم يكن له إلّا ما نوى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14" w:name="pg16453_199244"/>
    </w:p>
    <w:p>
      <w:pPr>
        <w:pStyle w:val="Heading4"/>
        <w:numPr>
          <w:ilvl w:val="3"/>
          <w:numId w:val="1"/>
        </w:numPr>
        <w:rPr/>
      </w:pPr>
      <w:bookmarkStart w:id="115" w:name="__RefHeading___Toc8331579_1280447820"/>
      <w:bookmarkStart w:id="116" w:name="_Toc38"/>
      <w:bookmarkEnd w:id="114"/>
      <w:bookmarkEnd w:id="115"/>
      <w:r>
        <w:rPr>
          <w:rtl w:val="true"/>
        </w:rPr>
        <w:t xml:space="preserve">باب </w:t>
      </w:r>
      <w:r>
        <w:rPr/>
        <w:t>12</w:t>
      </w:r>
      <w:r>
        <w:rPr>
          <w:rtl w:val="true"/>
        </w:rPr>
        <w:t xml:space="preserve"> </w:t>
      </w:r>
      <w:r>
        <w:rPr>
          <w:rtl w:val="true"/>
        </w:rPr>
        <w:t>العبادة ، وذمّ الإشهار بها</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عن يونس بن عبدالرحمان، عن أبي جميلة، عن الصادق جعفر بن محمّد،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الصدّيقين، تنعّموا بعبادتي في الدنيا، فإنّكم بها تتنّعمون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8"/>
      </w:r>
      <w:r>
        <w:rPr>
          <w:rFonts w:ascii="IRNazanin" w:hAnsi="IRNazanin" w:eastAsia="IRNazanin"/>
          <w:color w:val="111111"/>
          <w:sz w:val="28"/>
          <w:sz w:val="28"/>
          <w:szCs w:val="28"/>
          <w:rtl w:val="true"/>
          <w:lang w:bidi="fa-IR"/>
        </w:rPr>
        <w:t>وبإسناده 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الإشهار </w:t>
      </w:r>
      <w:r>
        <w:rPr>
          <w:rStyle w:val="FootnoteAnchor"/>
          <w:rtl w:val="true"/>
        </w:rPr>
        <w:footnoteReference w:id="829"/>
      </w:r>
      <w:r>
        <w:rPr>
          <w:rFonts w:ascii="IRNazanin" w:hAnsi="IRNazanin" w:eastAsia="IRNazanin"/>
          <w:color w:val="111111"/>
          <w:sz w:val="28"/>
          <w:sz w:val="28"/>
          <w:szCs w:val="28"/>
          <w:rtl w:val="true"/>
          <w:lang w:bidi="fa-IR"/>
        </w:rPr>
        <w:t xml:space="preserve">بالعبادة ريبة ، إنّ أبي حدّثني عن أبيه، عن جدّه ، عن عليّ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أبو القاسم عليّ بن محمّد بن عليّ بن القاسم العلوي العبّاسي في سنة خمس وثلاثين وثلاث مئة في </w:t>
      </w:r>
    </w:p>
    <w:p>
      <w:pPr>
        <w:pStyle w:val="BookText"/>
        <w:rPr/>
      </w:pPr>
      <w:r>
        <w:rPr>
          <w:rFonts w:ascii="Amiri" w:hAnsi="Amiri" w:eastAsia="Amiri" w:cs="Amiri"/>
          <w:color w:val="111111"/>
          <w:sz w:val="28"/>
          <w:sz w:val="28"/>
          <w:szCs w:val="28"/>
          <w:rtl w:val="true"/>
          <w:lang w:bidi="ar-SA"/>
        </w:rPr>
        <w:t xml:space="preserve">منزله بباب الشعير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محمّد المكتّب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محمّد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نفسه بالعبادة فاتّهموه على دينه ، فإنّ الله عزّ وجلّ يكره شهرة العبادة وشهرة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إنّما فرض على النّاس في اليوم والليلة سبع عشرة ركعة ، من أتى بها لم يسأله الله عزّ وجلّ عمّا سواها، وإنّما أضاف رسول الله صلّی الله علیه و آله و سلّم إليها مِثلَيها ليتمّ بالنوافل مع ما يقع فيها من النقصان، وإنّ الله عزّ وجلّ لا يعذّب على كثرة الصلاة والصوم ، ولكنّه يعذِّب على خلاف السنّة</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17" w:name="pg16453_199246"/>
    </w:p>
    <w:p>
      <w:pPr>
        <w:pStyle w:val="Heading4"/>
        <w:numPr>
          <w:ilvl w:val="3"/>
          <w:numId w:val="1"/>
        </w:numPr>
        <w:rPr/>
      </w:pPr>
      <w:bookmarkStart w:id="118" w:name="__RefHeading___Toc8331581_1280447820"/>
      <w:bookmarkStart w:id="119" w:name="_Toc39"/>
      <w:bookmarkEnd w:id="117"/>
      <w:bookmarkEnd w:id="118"/>
      <w:r>
        <w:rPr>
          <w:rtl w:val="true"/>
        </w:rPr>
        <w:t xml:space="preserve">باب </w:t>
      </w:r>
      <w:r>
        <w:rPr/>
        <w:t>13</w:t>
      </w:r>
      <w:r>
        <w:rPr>
          <w:rtl w:val="true"/>
        </w:rPr>
        <w:t xml:space="preserve"> </w:t>
      </w:r>
      <w:r>
        <w:rPr>
          <w:rtl w:val="true"/>
        </w:rPr>
        <w:t>الطاعة والتقوى</w:t>
      </w:r>
      <w:bookmarkEnd w:id="11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باب علامات المؤمن وصفاته من أبواب الاسلام والإيمان، وسيأتي أيضاً في باب الورع وباب الاجتهاد والحثّ على العمل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البلوي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عبيد الله، عن أبيه، عن زيد بن عليّ، عن أبيه ،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النّاس في الدنيا الأسخياء، وفي الآخرة الأتقياء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ورواه ابن قولويه في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بن جعفر الحميري ، عن أبيه ، عن هارون بن مسلم، عن مسعدة بن زياد، عن جعفر بن محمّد علیهما السّلام مع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الشريف الرضي في قصار الحكم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سبط ابن الجوزي في ترجمة أمير المؤمنين علیه السّلام من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كلامه علیه السّلام فى المواعظ والدقائق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 ربّه في 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عند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الحديد في شرح الحكمة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والآبي في نثر الدرّ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أبي عبد الله البرقي، عن أبيه، عن يونس بن عبد الرحمان، عن المغيرة بن توبة، عن الصادق جعفر بن محمّد، عن أبيه، عن جدّه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أشرف أمير المؤمنين علیه السّلام على المقابر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التُربة، ويا أهل الغُربة ، أمّا الدُور فقد سُكِنَت ، وأمّا الأزواج فقد نُكِحَت ، وأمّا الأموال فقد قُسِّمَت، فهذا خبر ما عندنا ، فما خبر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أذِنَ لهم في الكلام لأخبروكم أنّ خير الزاد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وقريباً منه رواه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 عن أبيه علیهما السّلام ، عن جابر ، عن أمير المؤمنين علیه السّلام يأتي في باب حبّ الدنيا من أبواب مساوئ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عليّ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ماهان قال حدّثنا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صهيب بن عبّاد بن صهيب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أمير المؤمنين عليّ بن أبي طالب علیه السّلام بالمقبرة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المقبرة والتربة، اعلموا أنّ المنازل بعدكم قد سُكِنت، وأنّ الأموال بعدكم قد قُسّمت ، وأنّ الأزواج بعدكم قد نكحت ، فهذا خبر ما عندنا ، فما خبر 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هاتف من المقابر يسمع صوته ولا يرى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w:t>
      </w:r>
    </w:p>
    <w:p>
      <w:pPr>
        <w:pStyle w:val="BookText"/>
        <w:rPr/>
      </w:pPr>
      <w:r>
        <w:rPr>
          <w:rFonts w:ascii="Amiri" w:hAnsi="Amiri" w:eastAsia="Amiri" w:cs="Amiri"/>
          <w:color w:val="111111"/>
          <w:sz w:val="28"/>
          <w:sz w:val="28"/>
          <w:szCs w:val="28"/>
          <w:rtl w:val="true"/>
          <w:lang w:bidi="ar-SA"/>
        </w:rPr>
        <w:t>أمير المؤمنين ورحمة الله وبركاته ، أمّا خبر ما عندنا فقد وجدنا ما عملنا، وربحنا ما قدّمنا ، وخسرنا ما خلّفنا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 إلى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عبدالله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إبراهيم بن مهزيار، عن أخيه عليّ، عن الحسين بن سعید، عن الحارث بن محمّد بن النعمان الأحول صاحب الطاق، عن جمیل بن صالح، عن أبی عبدالله الصادق علیه السّلام،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يكون أكرم النّاس فليتّق الله ، ومن أحبّ أن يكون أتقی النّاس فليتوكّل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4"/>
      </w:r>
      <w:r>
        <w:rPr>
          <w:rFonts w:ascii="IRNazanin" w:hAnsi="IRNazanin" w:eastAsia="IRNazanin"/>
          <w:color w:val="111111"/>
          <w:sz w:val="28"/>
          <w:sz w:val="28"/>
          <w:szCs w:val="28"/>
          <w:rtl w:val="true"/>
          <w:lang w:bidi="fa-IR"/>
        </w:rPr>
        <w:t xml:space="preserve">حدّثنا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w:t>
      </w:r>
      <w:r>
        <w:rPr>
          <w:rStyle w:val="FootnoteAnchor"/>
          <w:rtl w:val="true"/>
        </w:rPr>
        <w:footnoteReference w:id="8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عكاية </w:t>
      </w:r>
      <w:r>
        <w:rPr>
          <w:rStyle w:val="FootnoteAnchor"/>
          <w:rtl w:val="true"/>
        </w:rPr>
        <w:footnoteReference w:id="836"/>
      </w:r>
      <w:r>
        <w:rPr>
          <w:rFonts w:ascii="Amiri" w:hAnsi="Amiri" w:eastAsia="Amiri" w:cs="Amiri"/>
          <w:color w:val="111111"/>
          <w:sz w:val="28"/>
          <w:sz w:val="28"/>
          <w:szCs w:val="28"/>
          <w:rtl w:val="true"/>
          <w:lang w:bidi="ar-SA"/>
        </w:rPr>
        <w:t xml:space="preserve">، عن الحسين بن النضر الفهري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الأوزاعي ، عن عمرو </w:t>
      </w:r>
    </w:p>
    <w:p>
      <w:pPr>
        <w:pStyle w:val="BookText"/>
        <w:rPr/>
      </w:pPr>
      <w:r>
        <w:rPr>
          <w:rFonts w:eastAsia="Times New Roman" w:cs="Times New Roman" w:ascii="Times New Roman" w:hAnsi="Times New Roman"/>
          <w:color w:val="111111"/>
          <w:sz w:val="28"/>
          <w:szCs w:val="28"/>
          <w:lang w:val="en-US" w:bidi="en-US"/>
        </w:rPr>
        <w:t>398</w:t>
      </w:r>
    </w:p>
    <w:p>
      <w:pPr>
        <w:pStyle w:val="BookText"/>
        <w:rPr/>
      </w:pPr>
      <w:r>
        <w:rPr>
          <w:rFonts w:ascii="IRNazanin" w:hAnsi="IRNazanin" w:eastAsia="IRNazanin"/>
          <w:color w:val="111111"/>
          <w:sz w:val="28"/>
          <w:sz w:val="28"/>
          <w:szCs w:val="28"/>
          <w:rtl w:val="true"/>
          <w:lang w:bidi="fa-IR"/>
        </w:rPr>
        <w:t xml:space="preserve">بن شمر، عن جابر بن يزيد الجعفي، عن أبي جعفر محمّد بن علي الباقر علیه السّلام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خطبها بعد موت النبيّ صلّی الله علیه و آله و سلّم بتسعة أيّام، وذلك حين فرغ من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كرم أعزّ من 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الشيخ الشامي الّذي أتى أمير المؤمنين علیه السّلام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زيد بن صوحان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عمل أفضل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خير عند الله عزّ وجلّ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أخوفهم الله وأعملهم بالتقوى وأزهدهم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السادس ، ويأتي تمامه في مواعظ أمير المؤمنين علیه السّلام من كتاب الروضة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الصباح الكناني،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الإيمان والتقوى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وأكيس الكيِّس التقی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الخامس، ويأتي تمامه في مواعظ رسول الله صلّی الله علیه و آله و سلّم من كتاب</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عبد الرحمان بن أبي نجران، عن عاصم بن حميد، عن محمّد بن قيس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بالكوفة إذا صلّى العشاء الآخرة ينادي النّاس ثلاث مرّات حتّى يُسمع أهل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تجهزّوا رحمكم الله ، فقد نودي فيكم بالرحيل، فما التعرّج على الدنيا بعد نداء فيها بالرحيل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رحمكم الله وانتقلوا بأفضل ما بحضرتكم من الزاد وهو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المفيد ، عن أحمد بن محمّد بن الحسن بن الوليد، عن أبيه ، عن محمّد بن الحسن الصفّار، عن العبّاس بن معروف، عن عليّ بن مهزيار، عن الحسن بن محبوب، عن عمرو بن أبي المقدام، عن جابر ، عن أبي جعفر علیه السّلام مثله ، إلّا أنّ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النداء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ورواه عبد خير عن عليّ ، رواه أبو 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والخوارزمي في الفصل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لايقلّ عمل مع تقوى وكيف يقلّ ما يتقبّل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نحوه من طريق قيس بن أبي حازم عن عليّ علیه السّلام ، رواه أبونعيم في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عساكر في ترجمة عليّ علیه السّلام من 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بقبول العمل أشدّ اهتماماً منكم بالعمل ، فإنّه لن يقلّ عمل مع التقوى ، وكيف يقلّ عمل يتقبّل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شعبة الحرّاني في مواعظ الإمام السجاد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بن عبد الرحمان الحجازي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أبي الورد، عن أحمد بن عبد العزيز ،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يقلّ مع التقوى عمل، وكيف يقلّ ما يُتقبّل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ولاحظ تخريج الحديث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أحمد بن محمّد، عن أبيه محمّد بن الحسن بن الوليد القمّي ، عن محمّد بن الحسن الصفّار، عن العبّاس بن معروف، عن علیّ بن مهزیار،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سنان عن الفضيل بن عثمان عن الفضيل بن عثمان، عن أبي عبيدة، عن أبي جعفر محمّد بن عليّ الباقر صلوات الله عليهما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يقلّ عمل مع التقوى </w:t>
      </w:r>
      <w:r>
        <w:rPr>
          <w:rStyle w:val="FootnoteAnchor"/>
          <w:rtl w:val="true"/>
        </w:rPr>
        <w:footnoteReference w:id="839"/>
      </w:r>
      <w:r>
        <w:rPr>
          <w:rFonts w:ascii="Amiri" w:hAnsi="Amiri" w:eastAsia="Amiri" w:cs="Amiri"/>
          <w:color w:val="111111"/>
          <w:sz w:val="28"/>
          <w:sz w:val="28"/>
          <w:szCs w:val="28"/>
          <w:rtl w:val="true"/>
          <w:lang w:bidi="ar-SA"/>
        </w:rPr>
        <w:t>، وكيف ، يقلّ ما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عن أبيه ، عن النوفلي ، عن السكوني، عن أبي عبد الله علیه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وبالسند المتقدّم عن عليّ بن مهزيار، عن فضالة، عن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أبي زياد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نبِّه بالتفكّر قلبك ، وجاف عن النوم </w:t>
      </w:r>
      <w:r>
        <w:rPr>
          <w:rStyle w:val="FootnoteAnchor"/>
          <w:rtl w:val="true"/>
        </w:rPr>
        <w:footnoteReference w:id="841"/>
      </w:r>
      <w:r>
        <w:rPr>
          <w:rFonts w:ascii="Amiri" w:hAnsi="Amiri" w:eastAsia="Amiri" w:cs="Amiri"/>
          <w:color w:val="111111"/>
          <w:sz w:val="28"/>
          <w:sz w:val="28"/>
          <w:szCs w:val="28"/>
          <w:rtl w:val="true"/>
          <w:lang w:bidi="ar-SA"/>
        </w:rPr>
        <w:t xml:space="preserve">جنبك ، واتّق الله ربّك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ورواه الكشي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ابن عساكر في ترجمة سلمان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أبي وقّاص قال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انتسب يا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الكليني رحمه الله ، عن عليّ بن إبراهيم بن هاشم ، عن محمّد بن عيسى بن عبيد ، عن حنّان بن سدير الصيرفي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جماعة من أصحاب رسول الله صلّی الله علیه و آله و سلّم ينتسبون ويفتخرون، وفيهم سلمان رحمه الله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نسبتك أنت يا سلمان، وما أصلك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 كنت ضالاًّ فهداني الله بمحمّد صلّی الله علیه و آله و سلّم ، وكنت عائلاً فأغنانی الله بمحمّد صلى الله عليه و آله، وكنت مملوكاً فأعتقني الله بمحمّد صلى الله عليه و آله، فهذا حسبي و نسبي یا 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خرج رسول الله صلّی الله علیه و آله و سلّم فذكر له سلمان ما قال عمر، وما أجابه ،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حسب المرء دينه ومروءته خلقه، وأصله عقله،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 ثمّ أقبل على سلمان رحمه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إنّه ليس لأحد من هؤلاء فضل عليك إلّا بتقوى الله ، فمن كنت أتقی منه فأنت أفضل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وروى الصدوق 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النوادر ضمن وصايا النبيّ علیه السّلام لأمير المؤمنين علیه السّلام خصوص ما ورد في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بكر محمّد بن عبد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الكندي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أخرجه الله تعالى </w:t>
      </w:r>
      <w:r>
        <w:rPr>
          <w:rStyle w:val="FootnoteAnchor"/>
          <w:rtl w:val="true"/>
        </w:rPr>
        <w:footnoteReference w:id="845"/>
      </w:r>
      <w:r>
        <w:rPr>
          <w:rFonts w:ascii="Amiri" w:hAnsi="Amiri" w:eastAsia="Amiri" w:cs="Amiri"/>
          <w:color w:val="111111"/>
          <w:sz w:val="28"/>
          <w:sz w:val="28"/>
          <w:szCs w:val="28"/>
          <w:rtl w:val="true"/>
          <w:lang w:bidi="ar-SA"/>
        </w:rPr>
        <w:t xml:space="preserve">من ذلّ المعصية إلى عزّ التقوى أغناه بلا مال، وأعزّه بلا عشيرة، و آنسه بلا بشر ، ومن خاف الله عزّ وجلّ أخاف الله منه كلّ شيء، ومن لم يخف الله عزّ وجلّ أخافه </w:t>
      </w:r>
      <w:r>
        <w:rPr>
          <w:rStyle w:val="FootnoteAnchor"/>
          <w:rtl w:val="true"/>
        </w:rPr>
        <w:footnoteReference w:id="846"/>
      </w:r>
      <w:r>
        <w:rPr>
          <w:rFonts w:ascii="Amiri" w:hAnsi="Amiri" w:eastAsia="Amiri" w:cs="Amiri"/>
          <w:color w:val="111111"/>
          <w:sz w:val="28"/>
          <w:sz w:val="28"/>
          <w:szCs w:val="28"/>
          <w:rtl w:val="true"/>
          <w:lang w:bidi="ar-SA"/>
        </w:rPr>
        <w:t>الله من كلّ شيء</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محمّد بن محمّد بن النعمان، عن الشريف أبي عبد الله محمّد بن محمّد بن طاهر ، عن أبي العبّاس أحمد بن محمّد بن سعيد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إبراهيم بن مهزم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أخرجه الله عزّ وجلّ من ذُلّ المعاصي إلى عزّ التقوى أغناه بلا مال وأعزّه بلا عشيرة وآنسه بلا بشر، ومن خاف الله لم يخف من كلّ شيء، ومن لم يخف الله أخافه الله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وله شاهد من حديث معاذ ، رواه 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والترمذي والبيهقي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محمّد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 عن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 ، عن ميمون بن أبي شبيب ، عن أبي ذر الغفاري رحمه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صلى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حيث ما كنت، وخالِقِ النّاس بخُلق حسن، وإذا عملت سيّئة فاعمل حسنة تمحوها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وانظر سائر تخريجاته في الباب الثاني من كتاب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محمّد بن محمّد</w:t>
      </w:r>
    </w:p>
    <w:p>
      <w:pPr>
        <w:pStyle w:val="BookText"/>
        <w:rPr/>
      </w:pPr>
      <w:r>
        <w:rPr>
          <w:rFonts w:ascii="IRNazanin" w:hAnsi="IRNazanin" w:eastAsia="IRNazanin"/>
          <w:color w:val="111111"/>
          <w:sz w:val="28"/>
          <w:sz w:val="28"/>
          <w:szCs w:val="28"/>
          <w:rtl w:val="true"/>
          <w:lang w:bidi="fa-IR"/>
        </w:rPr>
        <w:t xml:space="preserve">بن طاهر الموسوي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العبّاس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يحيى بن الحسن بن جعفر بن عبيد الله بن الحسين بن علي بن الحسين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موسى، عن أبيه، جدّه، عن محمّد بن علي، عن علي بن الحسين، عن الحسين بن علي، عن امیرالمؤمنین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المتّقون سادة، والفقهاء قادة ، والجلوس إليهم 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الحقّ منيف </w:t>
      </w:r>
      <w:r>
        <w:rPr>
          <w:rStyle w:val="FootnoteAnchor"/>
          <w:rtl w:val="true"/>
        </w:rPr>
        <w:footnoteReference w:id="849"/>
      </w:r>
      <w:r>
        <w:rPr>
          <w:rFonts w:ascii="IRNazanin" w:hAnsi="IRNazanin" w:eastAsia="IRNazanin"/>
          <w:color w:val="111111"/>
          <w:sz w:val="28"/>
          <w:sz w:val="28"/>
          <w:szCs w:val="28"/>
          <w:rtl w:val="true"/>
          <w:lang w:bidi="fa-IR"/>
        </w:rPr>
        <w:t>فاعملوا به ، ومَن سرّه طول العافية فلیتّق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جعفر بن محمّد بن نصير بن القاسم المعروف بالخلدي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محمّد بن أبي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المحبّر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 عن عبد الله بن دينار،</w:t>
      </w:r>
    </w:p>
    <w:p>
      <w:pPr>
        <w:pStyle w:val="BookText"/>
        <w:rPr/>
      </w:pP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النبيّ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عاقل عقل عن الله عزّ وجلّ أمره وهو حقير عند النّاس ذميم المنظر ينجو غداً، وكم من ظريف اللسان جميل المنظر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النّاس يهلك غداً في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51"/>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الحسين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حفص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سيّار، عن محمّد بن المنكدر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العبّاس علیه السّلام ذات يوم إلى رسول الله صلّی الله علیه و آله و سلّم وكان العبّاس طوالاً حسن الجسم، فلمّا رآه النبيّ تبسّم إليه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يا عمّ الجميل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الجمال بالرجال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القول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الكمال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الله عزّ وجلّ، وحسن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يحيى بن سامان أبو الحسين العبرتائي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شمّون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عبد الرحمان الأصمّ، عن الفضيل بن يسار، عن وهب بن عبد الله بن </w:t>
      </w:r>
    </w:p>
    <w:p>
      <w:pPr>
        <w:pStyle w:val="BookText"/>
        <w:rPr/>
      </w:pPr>
      <w:r>
        <w:rPr>
          <w:rFonts w:ascii="Amiri" w:hAnsi="Amiri" w:eastAsia="Amiri" w:cs="Amiri"/>
          <w:color w:val="111111"/>
          <w:sz w:val="28"/>
          <w:sz w:val="28"/>
          <w:szCs w:val="28"/>
          <w:rtl w:val="true"/>
          <w:lang w:bidi="ar-SA"/>
        </w:rPr>
        <w:t xml:space="preserve">أبي دبي الهنائي، عن أبي حرب بن أبي الأسود الدؤلي،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ذر ،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أوصني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فإنّه رأس أمرك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كرم إلاّ بالتقوى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المرء ماله، ومروءته عقله، وحلمه شرفه وكرمه تقواه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إسناده في باب جوامع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أحمد بن شاذان ، عن محمّد بن عليّ بن الفضل، عن عليّ بن الحسن بن أبي الحسن النحوي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بكّار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الهذلي، عن عكرمة،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 فإنّ التقوى أفضل كنز، وأحرز حرز ، وأعزّ عزّ فيها نجاة كلّ هارب، ودرك كلّ طالب، وظفر كلّ غالب، وأحثّكم على طاعة الله فإنّها كهف العابدين، وفوز الفائزين، وأمان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 xml:space="preserve">. </w:t>
      </w:r>
      <w:bookmarkStart w:id="120" w:name="pg16453_199258"/>
    </w:p>
    <w:p>
      <w:pPr>
        <w:pStyle w:val="Heading4"/>
        <w:numPr>
          <w:ilvl w:val="3"/>
          <w:numId w:val="1"/>
        </w:numPr>
        <w:rPr/>
      </w:pPr>
      <w:bookmarkStart w:id="121" w:name="__RefHeading___Toc8331583_1280447820"/>
      <w:bookmarkStart w:id="122" w:name="_Toc40"/>
      <w:bookmarkEnd w:id="120"/>
      <w:bookmarkEnd w:id="121"/>
      <w:r>
        <w:rPr>
          <w:rtl w:val="true"/>
        </w:rPr>
        <w:t xml:space="preserve">باب </w:t>
      </w:r>
      <w:r>
        <w:rPr/>
        <w:t>14</w:t>
      </w:r>
      <w:r>
        <w:rPr>
          <w:rtl w:val="true"/>
        </w:rPr>
        <w:t xml:space="preserve"> </w:t>
      </w:r>
      <w:r>
        <w:rPr>
          <w:rtl w:val="true"/>
        </w:rPr>
        <w:t>الورع واجتناب الشبهات</w:t>
      </w:r>
      <w:bookmarkEnd w:id="122"/>
    </w:p>
    <w:p>
      <w:pPr>
        <w:pStyle w:val="BookText"/>
        <w:rPr/>
      </w:pPr>
      <w:r>
        <w:rPr>
          <w:rFonts w:ascii="Amiri" w:hAnsi="Amiri" w:eastAsia="Amiri" w:cs="Amiri"/>
          <w:color w:val="111111"/>
          <w:sz w:val="28"/>
          <w:sz w:val="28"/>
          <w:szCs w:val="28"/>
          <w:rtl w:val="true"/>
          <w:lang w:bidi="ar-SA"/>
        </w:rPr>
        <w:t>تقدّم ما يرتبط بهذا الباب في الباب السابق ، ويأتي أيضاً في باب الزهد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ترك المراء وإن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ما ورد في النفس ومحاسبتها ومجاهدتها ، ويأتي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عبد الله بن المغيرة، عن إسماعيل بن مسلم السكوني، عن الصادق، عن أبیه، عن جدّه علیهم السّلام، عن الحسین بن علیّ علیهما السّلام،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عن محارم الله تکُن أورع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بإسناده عن الربيع بن سليمان، عن السكوني،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53"/>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أحمد بن يحيى بن عمران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أبي عبد الله البرقي، عن أبيه، عن يونس بن عبد الرحمان، عن عبد الله بن سنان، عن الصادق جعفر بن محمّد، عن آبائه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الحسن </w:t>
      </w:r>
      <w:r>
        <w:rPr>
          <w:rStyle w:val="FootnoteAnchor"/>
          <w:rtl w:val="true"/>
        </w:rPr>
        <w:footnoteReference w:id="854"/>
      </w:r>
      <w:r>
        <w:rPr>
          <w:rFonts w:ascii="IRNazanin" w:hAnsi="IRNazanin" w:eastAsia="IRNazanin"/>
          <w:color w:val="111111"/>
          <w:sz w:val="28"/>
          <w:sz w:val="28"/>
          <w:szCs w:val="28"/>
          <w:rtl w:val="true"/>
          <w:lang w:bidi="fa-IR"/>
        </w:rPr>
        <w:t>بن عليّ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ثبات الإيمان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معقل أحرز</w:t>
      </w:r>
    </w:p>
    <w:p>
      <w:pPr>
        <w:pStyle w:val="BookText"/>
        <w:rPr/>
      </w:pPr>
      <w:r>
        <w:rPr>
          <w:rFonts w:ascii="Amiri" w:hAnsi="Amiri" w:eastAsia="Amiri" w:cs="Amiri"/>
          <w:color w:val="111111"/>
          <w:sz w:val="28"/>
          <w:sz w:val="28"/>
          <w:szCs w:val="28"/>
          <w:rtl w:val="true"/>
          <w:lang w:bidi="ar-SA"/>
        </w:rPr>
        <w:t>من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الطاعة والتقوى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الشيخ الشامي الّذي أتاه الله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زيد بن صوحان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الأعمال أعظم عند الله عزّ و جلّ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التسليم والورع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الباب السادس، ويأتي تمام الحديث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أنا وأبي علیه السّلام حتّى إذا كُنّا بين القبر والمنبر ، إذا هو بأناس من الشيعة ، فسلّم عليهم ، فردّوا عليه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لأُحبّ ريحكم وأرواحكم، فأعينوني على ذلك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واجتهاد ، واعلموا أنّ ولايتنا لا تُنال إلّا بالعمل والاجتهاد، من ائتمّ منكم بعبدٍ فَليَعمَل بعمله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صفات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سليمان الديلمي، عن أبي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أبي حتّى انتهينا إلى القبر والمنبر ، فإذا أناس من أصحابه، فوقف عليهم فسلّم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لأحبّكم وأحبّ ريحكم و أرواحكم، فأعينونا على ذلك بورع واجتهاد، فإنّكم لن تنالوا ولايتنا إلّا بالورع والاجتهاد، من ائتمّ بإمام فَليَعمَل بعمله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الصفح عن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الاسلام والإيمان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 باب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الحسن بن محبوب، مقتصراً على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وصونوا</w:t>
      </w:r>
    </w:p>
    <w:p>
      <w:pPr>
        <w:pStyle w:val="BookText"/>
        <w:rPr/>
      </w:pPr>
      <w:r>
        <w:rPr>
          <w:rFonts w:ascii="Amiri" w:hAnsi="Amiri" w:eastAsia="Amiri" w:cs="Amiri"/>
          <w:color w:val="111111"/>
          <w:sz w:val="28"/>
          <w:sz w:val="28"/>
          <w:szCs w:val="28"/>
          <w:rtl w:val="true"/>
          <w:lang w:bidi="ar-SA"/>
        </w:rPr>
        <w:t xml:space="preserve">دينكم بالورع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 عن أحمد بن محمّد بن عيسى، عن الحسن بن محبوب، عن حديد بن حكيم الأزدي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وصونوا دينكم بالورع </w:t>
      </w:r>
      <w:r>
        <w:rPr>
          <w:rStyle w:val="FootnoteAnchor"/>
          <w:rtl w:val="true"/>
        </w:rPr>
        <w:footnoteReference w:id="856"/>
      </w:r>
      <w:r>
        <w:rPr>
          <w:rFonts w:ascii="Amiri" w:hAnsi="Amiri" w:eastAsia="Amiri" w:cs="Amiri"/>
          <w:color w:val="111111"/>
          <w:sz w:val="28"/>
          <w:sz w:val="28"/>
          <w:szCs w:val="28"/>
          <w:rtl w:val="true"/>
          <w:lang w:bidi="ar-SA"/>
        </w:rPr>
        <w:t xml:space="preserve">، وقوّوه بالتقيّة والاستغناء بالله عزّ وجلّ عن طلب الحوائج إلى صاحب سلطان الدنيا، واعلموا أنّه من خضع </w:t>
      </w:r>
      <w:r>
        <w:rPr>
          <w:rStyle w:val="FootnoteAnchor"/>
          <w:rtl w:val="true"/>
        </w:rPr>
        <w:footnoteReference w:id="857"/>
      </w:r>
      <w:r>
        <w:rPr>
          <w:rFonts w:ascii="Amiri" w:hAnsi="Amiri" w:eastAsia="Amiri" w:cs="Amiri"/>
          <w:color w:val="111111"/>
          <w:sz w:val="28"/>
          <w:sz w:val="28"/>
          <w:szCs w:val="28"/>
          <w:rtl w:val="true"/>
          <w:lang w:bidi="ar-SA"/>
        </w:rPr>
        <w:t>لصاحب سلطان الدنيا أو من يخالفه في دينه طلباً لما في يديه من دنياه أخمله الله ومقّته عليه ووكّله إليه ، فإن هو غلب على شيء من دنياه فصار إلى منه شيء نزع الله البركة منه، ولم يؤجره على شيء ينفقه منه في حجّ ولاعتق ولا برّ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الحسن بن محبوب، عن إبراهيم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علیهما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يجمع الله لمؤمن الورع والزهد في الدنيا إلّا رجوت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باب أفعال الصلاة من كتاب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عاصم بن حميد، عن أبي حمزة، عن عليّ بن الحسين علیهما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افترض الله عليه فهو من أعبد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والفقرة الأخيرة منه رواها أبونعيم في ترجمة الإمام السجّاد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تسنيم ، عن الحسن 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ابن شعبة الحرّانى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اليعقوبي في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خالد الكابلي ، عن عليّ بن الحسين علیه السّلام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رضي بقسم الله كان غنيّاً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ورواه الصدوق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في ضمن الحديث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 النبيّ لعليّ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محمّد ، عن أبيه محمّد بن الحسن بن الوليد القمّي ، عن محمّد بن الحسن الصفّار، عن العبّاس بن معروف، عن عليّ بن مهزيار، عن الحسن بن محبوب، عن أبي حمزة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عليّ بن الحسين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افترض الله عليه فهو من خير النّاس، ومن اجتنب ما حرّم الله عليه فهو من أعبد الناس ومن أورع النّاس، ومن قنع بما قسم الله له فهو من أغنى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عليّ بن مهزيار، عن جعفر بن محمّد، عن </w:t>
      </w:r>
    </w:p>
    <w:p>
      <w:pPr>
        <w:pStyle w:val="BookText"/>
        <w:rPr/>
      </w:pPr>
      <w:r>
        <w:rPr>
          <w:rFonts w:ascii="Amiri" w:hAnsi="Amiri" w:eastAsia="Amiri" w:cs="Amiri"/>
          <w:color w:val="111111"/>
          <w:sz w:val="28"/>
          <w:sz w:val="28"/>
          <w:szCs w:val="28"/>
          <w:rtl w:val="true"/>
          <w:lang w:bidi="ar-SA"/>
        </w:rPr>
        <w:t xml:space="preserve">إسماعيل بن عبّاد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مكارم الأخلاق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والقنوع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جوامع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تخريجه في كتاب الروضة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المفيد 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أبي بكر ، اعلم أنّ أفضل الفقه الورع في دين الله والعمل بطاعته، وإنّي أوصيك بتقوى الله في سرّ أمرك وعلانيتك وعلى أیّ حال كنت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الإيمان والإسلام، ويأتى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القمّي ، عن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 عن أحمد بن محمّد بن عيسى، عن يونس بن عبد الرحمان، عن كليب بن معاوية الأسدي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إنّكم لعَلى دين الله وملائكته ، فأعينونا على ذلك بورع واجتهاد، عليكم بالصلاة والعبادة، عليكم </w:t>
      </w:r>
    </w:p>
    <w:p>
      <w:pPr>
        <w:pStyle w:val="BookText"/>
        <w:rPr/>
      </w:pPr>
      <w:r>
        <w:rPr>
          <w:rFonts w:ascii="IRNazanin" w:hAnsi="IRNazanin" w:eastAsia="IRNazanin"/>
          <w:color w:val="111111"/>
          <w:sz w:val="28"/>
          <w:sz w:val="28"/>
          <w:szCs w:val="28"/>
          <w:rtl w:val="true"/>
          <w:lang w:bidi="fa-IR"/>
        </w:rPr>
        <w:t>بالورع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1"/>
      </w:r>
      <w:r>
        <w:rPr>
          <w:rFonts w:ascii="IRNazanin" w:hAnsi="IRNazanin" w:eastAsia="IRNazanin"/>
          <w:color w:val="111111"/>
          <w:sz w:val="28"/>
          <w:sz w:val="28"/>
          <w:szCs w:val="28"/>
          <w:rtl w:val="true"/>
          <w:lang w:bidi="fa-IR"/>
        </w:rPr>
        <w:t xml:space="preserve">أبو جعفر الطوسي بإسناده عن أبي عبد 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اتّقوا الله عليكم بالورع، وصدق الحديث، وأداء الأمانة، وعفّة البطن والفرج ، تكونوا معنا بالرفيق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الدين الّذي لا يقبل الله أعمال العباد إلّا به من أبواب الاسلام والإيمان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محمّد الحسن بن محمّد بن يحيى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بالورع ، فإنّه الدين الّذي نلازمه وندين الله به ونريد ممّن يوالينا، لا تتعبونا بالشفاعة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2"/>
      </w:r>
      <w:r>
        <w:rPr>
          <w:rFonts w:ascii="Amiri" w:hAnsi="Amiri" w:eastAsia="Amiri" w:cs="Amiri"/>
          <w:color w:val="111111"/>
          <w:sz w:val="28"/>
          <w:sz w:val="28"/>
          <w:szCs w:val="28"/>
          <w:rtl w:val="true"/>
          <w:lang w:bidi="ar-SA"/>
        </w:rPr>
        <w:t xml:space="preserve">أخبرنا أبو الحسن علي بن أحمد بن عمر بن حفص المقرئ المعروف بابن الحمّامي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أحمد بن محمّد بن عبدالله بن زياد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أبي كثير القاضي أبو يعقوب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مكّي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إسماعيل </w:t>
      </w:r>
      <w:r>
        <w:rPr>
          <w:rStyle w:val="FootnoteAnchor"/>
          <w:rtl w:val="true"/>
        </w:rPr>
        <w:footnoteReference w:id="863"/>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شراحيل </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بشير على منبر الكوفة ، فحمد الله وأثنى عليه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ملك حِمىً ، وإنّ حِمى الله حلاله و حرامه، والمشتبهات بين ذلك ، كما لو أنّ راعياً رعى إلى جانب الحمى لم تثبت غنمه أن تقع في وسطه ، فدعوا المشتبهات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عن أبيه موسى، عن أبيه أبي عبد الله جعفر بن محمّد، عن آبائه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عزّاً بلا عشيرة، وهيبة من غير سلطان، وغنى من غير مال وطاعة من غير بذل، فليتحوّل من ذلّ معصية الله إلى عزّ طاعته، فإنّه يجد ذلك 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4"/>
      </w:r>
      <w:r>
        <w:rPr>
          <w:rFonts w:ascii="IRNazanin" w:hAnsi="IRNazanin" w:eastAsia="IRNazanin"/>
          <w:color w:val="111111"/>
          <w:sz w:val="28"/>
          <w:sz w:val="28"/>
          <w:szCs w:val="28"/>
          <w:rtl w:val="true"/>
          <w:lang w:bidi="fa-IR"/>
        </w:rPr>
        <w:t xml:space="preserve">وبإسناده عن رسول الله صلّى الله عليه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أربع خصال في الدنيا فقد أعطي خير الدنيا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يعصمه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5"/>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محمّد بن إسماعيل بن حيّان الورّاق في دكّانه بسكّة الموالي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بن حفص الخثعمي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عبّاد بن يعقوب 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أبو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جعفر بن محمّد علیهما السّلام وهو يوصينا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 وأحسنوا الركوع والسجود ، وكونوا أطوع عباد الله، فإنّكم لن تنالوا ولايتنا إلّا بالورع، ولن تنالوا ما عند الله تعالى إلّا بالعمل، وإنّ أشدّ النّاس حسرة يوم القيامة لمن وصف عدلاً وخالفه إلى غيره</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7"/>
      </w:r>
      <w:r>
        <w:rPr>
          <w:rFonts w:ascii="Amiri" w:hAnsi="Amiri" w:eastAsia="Amiri" w:cs="Amiri"/>
          <w:color w:val="111111"/>
          <w:sz w:val="28"/>
          <w:sz w:val="28"/>
          <w:szCs w:val="28"/>
          <w:rtl w:val="true"/>
          <w:lang w:bidi="ar-SA"/>
        </w:rPr>
        <w:t xml:space="preserve">أخبرنا أحمد بن محمّد بن الصلت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هارون بن سلّام الضرير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كثير بن طارق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كثير ،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كثير في اسناد الروايات المتقدّمة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زيد بن عليّ،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نظام العبادة، فإذا انقطع الورع ذهبت الديانة، كما أنّه إذا انقطع السلك اتبعه النظام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23" w:name="pg16453_199266"/>
    </w:p>
    <w:p>
      <w:pPr>
        <w:pStyle w:val="Heading4"/>
        <w:numPr>
          <w:ilvl w:val="3"/>
          <w:numId w:val="1"/>
        </w:numPr>
        <w:rPr/>
      </w:pPr>
      <w:bookmarkStart w:id="124" w:name="__RefHeading___Toc8331585_1280447820"/>
      <w:bookmarkStart w:id="125" w:name="_Toc41"/>
      <w:bookmarkEnd w:id="123"/>
      <w:bookmarkEnd w:id="124"/>
      <w:r>
        <w:rPr>
          <w:rtl w:val="true"/>
        </w:rPr>
        <w:t xml:space="preserve">باب </w:t>
      </w:r>
      <w:r>
        <w:rPr/>
        <w:t>15</w:t>
      </w:r>
      <w:r>
        <w:rPr>
          <w:rtl w:val="true"/>
        </w:rPr>
        <w:t xml:space="preserve"> </w:t>
      </w:r>
      <w:r>
        <w:rPr>
          <w:rtl w:val="true"/>
        </w:rPr>
        <w:t>ما ورد في الزهد</w:t>
      </w:r>
      <w:bookmarkEnd w:id="12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 في باب اليقينن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وباب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Style w:val="FootnoteAnchor"/>
          <w:rtl w:val="true"/>
        </w:rPr>
        <w:footnoteReference w:id="869"/>
      </w:r>
      <w:r>
        <w:rPr>
          <w:rFonts w:ascii="Amiri" w:hAnsi="Amiri" w:eastAsia="Amiri" w:cs="Amiri"/>
          <w:color w:val="111111"/>
          <w:sz w:val="28"/>
          <w:sz w:val="28"/>
          <w:szCs w:val="28"/>
          <w:rtl w:val="true"/>
          <w:lang w:bidi="ar-SA"/>
        </w:rPr>
        <w:t>، ويأتي أيضاً في باب حب الدنيا من أبواب مساوئ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أزهد النّاس من اجتنب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ما ورد في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صلاح أوّل هذه الأمّة بالزهد واليقين ، وهلاك آخرها بالشُحّ والأمل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أكل رسول الله صلّی الله علیه و آله و سلّم خُبز بُرّ قطّ، ولا شبع من خُبز شعير 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الباب الأوّل من أبواب آداب الأكل من كتاب السماء والعالم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آل محمّد صلّی الله علیه و آله و سلّم ثلاثة أيّام تباعاً لحق </w:t>
      </w:r>
    </w:p>
    <w:p>
      <w:pPr>
        <w:pStyle w:val="BookText"/>
        <w:rPr/>
      </w:pPr>
      <w:r>
        <w:rPr>
          <w:rFonts w:ascii="Amiri" w:hAnsi="Amiri" w:eastAsia="Amiri" w:cs="Amiri"/>
          <w:color w:val="111111"/>
          <w:sz w:val="28"/>
          <w:sz w:val="28"/>
          <w:szCs w:val="28"/>
          <w:rtl w:val="true"/>
          <w:lang w:bidi="ar-SA"/>
        </w:rPr>
        <w:t>بالله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آداب الأكل من كتاب السماء والعالم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اُسامة،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 الله علیه و آله و سلّم لم يشبع من خبز برّ ثلاثة أيّام قطّ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يأكل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طعام رسول الله صلّی الله علیه و آله و سلّم الشعير إذا وجده ، وحلواه التمر، ووقوده السعف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آداب الأكل من كتاب السماء والعالم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وروى البرقي قريباً من صدر الحديث في الحديث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المأكل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 عن صفوان ، عن معاوية بن وهب ، عن أبي أسامة ،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الحسين بن إبراهيم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أحمد بن زكريّا،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 عن علي بن عقبة ، عن سعيد بن عمرو الجعفي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ذات يوم وهو يأكل متّكئاً،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يبلغنا أنّ ذلك يُكره، فجعلت أنظر إليه، فدعاني إلى طعامه ، فلمّا فرغ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 لعلّك ترى أنّ رسول الله صلّی الله علیه و آله و سلّم رأته عين وهو يأكل متّكئاً منذ بعثه الله إلى أن قبضه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 على نفسه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رأته عين يأكل وهو متّكيء منذ أن بعثه </w:t>
      </w:r>
    </w:p>
    <w:p>
      <w:pPr>
        <w:pStyle w:val="BookText"/>
        <w:rPr/>
      </w:pPr>
      <w:r>
        <w:rPr>
          <w:rFonts w:ascii="IRNazanin" w:hAnsi="IRNazanin" w:eastAsia="IRNazanin"/>
          <w:color w:val="111111"/>
          <w:sz w:val="28"/>
          <w:sz w:val="28"/>
          <w:szCs w:val="28"/>
          <w:rtl w:val="true"/>
          <w:lang w:bidi="fa-IR"/>
        </w:rPr>
        <w:t>الله إلى أن 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لعلّك ترى أنّه شبع من خبز البرّ ثلاثة أيّام متوالية منذ أن بعثه الله إلى أن قبضه ؟</w:t>
      </w:r>
    </w:p>
    <w:p>
      <w:pPr>
        <w:pStyle w:val="BookText"/>
        <w:rPr/>
      </w:pPr>
      <w:r>
        <w:rPr>
          <w:rFonts w:ascii="Amiri" w:hAnsi="Amiri" w:eastAsia="Amiri" w:cs="Amiri"/>
          <w:color w:val="111111"/>
          <w:sz w:val="28"/>
          <w:sz w:val="28"/>
          <w:szCs w:val="28"/>
          <w:rtl w:val="true"/>
          <w:lang w:bidi="ar-SA"/>
        </w:rPr>
        <w:t xml:space="preserve">ثمّ إنّه ردّ على نفسه،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شبع من خبز البرّ ثلاثة أيّام متوالية إلى أن قبضه الله ، أما إنّي لا أقول إنّه لم يجد ، لقد كان يجيز </w:t>
      </w:r>
      <w:r>
        <w:rPr>
          <w:rStyle w:val="FootnoteAnchor"/>
          <w:rtl w:val="true"/>
        </w:rPr>
        <w:footnoteReference w:id="871"/>
      </w:r>
      <w:r>
        <w:rPr>
          <w:rFonts w:ascii="IRNazanin" w:hAnsi="IRNazanin" w:eastAsia="IRNazanin"/>
          <w:color w:val="111111"/>
          <w:sz w:val="28"/>
          <w:sz w:val="28"/>
          <w:szCs w:val="28"/>
          <w:rtl w:val="true"/>
          <w:lang w:bidi="fa-IR"/>
        </w:rPr>
        <w:t xml:space="preserve">الرجل الواحد بالمئة من الإبل، ولو أراد أن يأكل لأكل، ولقد أتاه جبرئيل علیه السّلام بمفاتيح خزائن الأرض ثلاث مرار يخيّره </w:t>
      </w:r>
      <w:r>
        <w:rPr>
          <w:rStyle w:val="FootnoteAnchor"/>
          <w:rtl w:val="true"/>
        </w:rPr>
        <w:footnoteReference w:id="872"/>
      </w:r>
      <w:r>
        <w:rPr>
          <w:rFonts w:ascii="Amiri" w:hAnsi="Amiri" w:eastAsia="Amiri" w:cs="Amiri"/>
          <w:color w:val="111111"/>
          <w:sz w:val="28"/>
          <w:sz w:val="28"/>
          <w:szCs w:val="28"/>
          <w:rtl w:val="true"/>
          <w:lang w:bidi="ar-SA"/>
        </w:rPr>
        <w:t xml:space="preserve">من غير أن ينقصه الله ممّا أعدّ له يوم القيامة شيئاً، فيختار التواضع لربّه ، وما سئل شيئاً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كان أعطى وإن لم يكن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 تعالى، وما أعطى على الله شيئاً قط إلا سلّم الله له ذلك ، حتّى إن كان ليعطي الرجل الجنّة فيسلّم الله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تناولني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صاحبكم ليجلس جلسة العبد، ويأكل أكل العبد، ويطعم النّاس خبز البر واللحم ويرجع إلى رحله فيأكل الخبز </w:t>
      </w:r>
      <w:r>
        <w:rPr>
          <w:rStyle w:val="FootnoteAnchor"/>
          <w:rtl w:val="true"/>
        </w:rPr>
        <w:footnoteReference w:id="873"/>
      </w:r>
      <w:r>
        <w:rPr>
          <w:rFonts w:ascii="Amiri" w:hAnsi="Amiri" w:eastAsia="Amiri" w:cs="Amiri"/>
          <w:color w:val="111111"/>
          <w:sz w:val="28"/>
          <w:sz w:val="28"/>
          <w:szCs w:val="28"/>
          <w:rtl w:val="true"/>
          <w:lang w:bidi="ar-SA"/>
        </w:rPr>
        <w:t xml:space="preserve">والزيت، و إن كان ليشتري القميصين السُنبلانيين، ثم يخيّر غلامه خيرهما، ثمّ يلبس الآخر ، فإذا جاز أصابعه قطعه ، وإن جاز كعبيه حذفه وما ورد عليه أمران قط كلاهما لله فيه رضا إلا أخذ بأشدّهما على بدنه، ولقد ولى الناس خمس سنين ما وضع آجرة على آجرة، ولا لبنة على لبنة، ولا اقتطع قطيعة ، ولا أورث بيضاء ولا حمراء، إلا سبع مئة درهم فضلت من عطائه، أراد أن يبتاع بها لأهله خادماً، وما أطاق عمله منا أحد ، وإنه كان علي بن الحسين ال لينظر في كتاب من كتب علي فيضرب به 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74"/>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الحسن بن الوليد ، عن أبيه ، عن محمّد بن الحسن الصفار، عن العبّاس بن معروف، عن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عقبة، عن أبي كهمس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سعيد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والورع والاجتهاد، واعلم أنّه لا ينفع اجتهاد لا ورع فيه، وانظر إلى من هو دونك ولا تنظر إلى من هو فوقك ، فلكثيراً ما قال الله تعالى </w:t>
      </w:r>
      <w:r>
        <w:rPr>
          <w:rStyle w:val="FootnoteAnchor"/>
          <w:rtl w:val="true"/>
        </w:rPr>
        <w:footnoteReference w:id="875"/>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أَمْوَاهُم وَلَا أَولادَهُم</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 فإن نازعتك نفسك إلى شيء من ذلك، فاعلم أنّ رسول الله صلى الله عليه و آله كان قوته الشعير، وحلواه التمر إذا وجده ، و وقوده السعف، وإذا أصبت بمصيبة فاذكر مصابك برسول الله صلى الله عليه و آله ، فإنّ النّاس لم يصابوا بمثله أبداً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يصابوا بمثله أبداً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إبراهيم القزويني، عن أبي عبد الله محمّد بن وهبان الأزدي، عن أبي علي محمّد بن أحمد بن زكريّا، عن الحسن بن عليّ بن فضّال، عن علي بن عقبة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وحلواه التمر ووقوده السعف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0"/>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الاستر آبادي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الحسيني، عن الحسن بن عليّ بن الناصر، عن أبيه، عن محمّد بن عليّ، عن أبيه الرضا، عن موسى بن جعفر علیهم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علیه السّلام عن الزاهد في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يترك حلالها مخافة حسابه، ويترك حرامها مخافة عذابه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ورواه السيّد أبو طالب في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كما عنه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معافى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والفقرة الأولى من الحديث رواها الصدوق في كتاب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النوادر عن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تخريج الحديث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عليّ بن أسد الأسدي بالريّ في رجب سنة سبع وأربعين وثلاث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وعبد الله بن محمّد الوهبي، وأحمد بن عُمير، ومحمّد بن أبي أيّوب،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هانئ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عمّه إبراهيم، عن أمّ الدرداء، عن أبي الدرداء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مُعافىً في جسده، آمناً في سِربه، عنده قوت </w:t>
      </w:r>
    </w:p>
    <w:p>
      <w:pPr>
        <w:pStyle w:val="BookText"/>
        <w:rPr/>
      </w:pPr>
      <w:r>
        <w:rPr>
          <w:rFonts w:ascii="Amiri" w:hAnsi="Amiri" w:eastAsia="Amiri" w:cs="Amiri"/>
          <w:color w:val="111111"/>
          <w:sz w:val="28"/>
          <w:sz w:val="28"/>
          <w:szCs w:val="28"/>
          <w:rtl w:val="true"/>
          <w:lang w:bidi="ar-SA"/>
        </w:rPr>
        <w:t xml:space="preserve">يومه ، فكأنّما خُيّرت </w:t>
      </w:r>
      <w:r>
        <w:rPr>
          <w:rStyle w:val="FootnoteAnchor"/>
          <w:rtl w:val="true"/>
        </w:rPr>
        <w:footnoteReference w:id="882"/>
      </w:r>
      <w:r>
        <w:rPr>
          <w:rFonts w:ascii="Amiri" w:hAnsi="Amiri" w:eastAsia="Amiri" w:cs="Amiri"/>
          <w:color w:val="111111"/>
          <w:sz w:val="28"/>
          <w:sz w:val="28"/>
          <w:szCs w:val="28"/>
          <w:rtl w:val="true"/>
          <w:lang w:bidi="ar-SA"/>
        </w:rPr>
        <w:t xml:space="preserve">له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جعشم </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آدم جفينة يكفيك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تيسير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خثعم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يكفيك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سدّ جوعتك، ووارى عورتك، فإن يكُن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بيت يَكُنّك فذاك ، وإن تكن دابّة تركبها فبخ بخ ، وإلّا فالخبز وماء الجَرّ ، وما 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حساب عليك أو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 بتفاوت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وله شاهد من حديث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فيمن أصبح معافىً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عبيد الله بن مِحصَن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في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 والترمذي في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غريب لا نعرفه إلّا من حدیث مروان بن معاوية ، وحيزت جُمعَت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جعفر بن محمّد بن جعفر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عن أبيه عليّ بن الحسين، عن أبيه الحسين بن عليّ، عن 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ابن آدم ليومه، فمن أصبح آمناً في سربه معافىً في جسده، عنده قوت يومه ، فكأنّما حيزت له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5"/>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عبيد بن ياسين بن محمّد بن عجلان مولى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مولاي أبا الحسن عليّ بن محمّد بن الرضا علیهم السّلام يذكر عن آبائه ، عن جعفر بن محمّد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والآخرة همّه ، استغنى بغير مال، واستأنس بغير أهل، وعزّ بغير عشيرة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ورواه عليّ بن إبراهيم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القصص وبعده زيادة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أعلم النّاس بالله أخوفهم الله ، وأخوفهم له أعلمهم به، وأعلمهم به أزهدهم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الطبرسي في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والفتّال في 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الإصبهاني، عن سليمان بن</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Amiri" w:hAnsi="Amiri" w:eastAsia="Amiri" w:cs="Amiri"/>
          <w:color w:val="111111"/>
          <w:sz w:val="28"/>
          <w:sz w:val="28"/>
          <w:szCs w:val="28"/>
          <w:rtl w:val="true"/>
          <w:lang w:bidi="ar-SA"/>
        </w:rPr>
        <w:t>داوود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حفص بن غياث النخعي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في الدنيا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حدّ الله عزّ وجلّ ذلك في كتابه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وانظر سائر تخريجاته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أخلاق رسول الله صلّی الله علیه و آله و سلّم وسيره 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حفص عمر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مهرويه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بن سليمان الغازي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يقروك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 مكّة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فرفعت رأسي إلى السماء و قلت يا ربّ، أشبع يوماً فأحمدك، وأجوع يوماً فأسألك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8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وهبان الأزدي، عن محمّد بن أحمد بن زكريّا، عن الحسن بن عليّ بن فضّال، عن علي بن عقبة، عن عبدالمؤمن الأنصاري، عن أبي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عليّ بطحاء مكّه ذهباً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لا و لكن أشبع يوماً وأجوع يوماً، فإذا شبعت حمدتك وشكرتك ، وإذا جعت دعوتك وذكرتك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ذر الغفاري،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أباذرّ ، إنّ جبرئيل علیه السّلام أتاني بخزائن الدنيا على بغلة شهباء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خزائن الأرض ولا تنقصك من حظّك عند ربّك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 لا حاجة لي فيها إذا شبعت شكرت ربّي ، وإذا جعت 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 ما زهد عبد في الدنيا إلّا أثبت الله الحكمة في قلبه، وأنطق بها لسانه ، وبصّره عيوب الدنيا وداءها ودواءها ، وأخرجه منها سالماً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إذا رأيت أخاك قد زهد في الدنيا فاستمع منه ، فإنّه يلقي إليك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یا رسول الله ، من أزهد النّاس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ينس المقابر والبلى، وترك مايفنى لما يبقی، ومن لم يعدّ غداً من أيّامه ، وعدّ نفسه في الموتى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 إنّ الله تعالى لم يوح إلَيّ أن أجمع المال ، لكن أوحى إلَيّ أن سبّح بحمد ربّك وكن من الساجدين، واعبد ربّك حتّى يأتيك اليقين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إنّي ألبس الغليظ، وأجلس على الأرض، وأركب الحمار بغير سرج، وأردف خلقي، فمن رغب عن سنّتي فليس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 طوبى للزاهدين في الدنيا الراغبين في الآخرة، الّذين اتّخذوا أرض الله بساطاً، وترابها فراشاً، وماءها طيباً ، واتّخذوا الكتاب شعاراً، والدعاء الله دثاراً، وقرضوا الدنيا قرضاً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ما ورد في الملائكة وصفاتهم وشؤونهم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السماء والعالم ، ويأتي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ورواه أبونعيم في ترجمة أمير المؤمنين علیه السّلام من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ترجمة نوف البكالي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أبي حاتم في ترجمة نوف من الجرح والتعديل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والسيّد أبو طالب في أماليه كما في 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داوود الطيالسي ، عن سهل ، عن شعيب ، عن عبد الأعلى ، عن نوف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المسعودي في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أيّام المهتدي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مهدي المامطيري في نزهة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البغدادي في ترجمة جعفر بن مبشر من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الشريف الرضي في حِكَم نهج البلاغة 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والآبي في نثر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جعفر بن عبدالله العلويّ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هاشم الغسّاني، عن أبي عاصم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مخلد بن الضحاك بن مسلم الشيباني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سفيان، عن أبي إسحاق، عن علقة بن قيس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نوف البكالي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ليلة عند أمير المؤمنين عليّ بن أبي طالب علیه السّلام فرأيته </w:t>
      </w:r>
    </w:p>
    <w:p>
      <w:pPr>
        <w:pStyle w:val="BookText"/>
        <w:rPr/>
      </w:pPr>
      <w:r>
        <w:rPr>
          <w:rFonts w:ascii="Amiri" w:hAnsi="Amiri" w:eastAsia="Amiri" w:cs="Amiri"/>
          <w:color w:val="111111"/>
          <w:sz w:val="28"/>
          <w:sz w:val="28"/>
          <w:szCs w:val="28"/>
          <w:rtl w:val="true"/>
          <w:lang w:bidi="ar-SA"/>
        </w:rPr>
        <w:t xml:space="preserve">يكثر الاختلاف من منزله وينظر إلى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كبعض ما كان يدخل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أنائم أنت أم رامق</w:t>
      </w:r>
    </w:p>
    <w:p>
      <w:pPr>
        <w:pStyle w:val="BookText"/>
        <w:rPr/>
      </w:pP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يا أمير المؤمنين ما زلت أرمقك منذ الليلة بعيني وأنظر ما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يانوف، طوبى للزاهدين في الدنيا الراغبين في الآخرة،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يتّخذون أرض الله بساطاً، وترابه وساداً، وكتابه شعاراً، ودعاءه دثاراً، وماءه طيباً، يقرضون الدنيا قرضاً على منهاج المسيح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يقرضون الدنيا قرضا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مزّقوها كما يمزق الثوب المقراض على طريق المسيح علیه السّلام</w:t>
      </w:r>
    </w:p>
    <w:p>
      <w:pPr>
        <w:pStyle w:val="BookText"/>
        <w:rPr/>
      </w:pPr>
      <w:r>
        <w:rPr>
          <w:rFonts w:ascii="Amiri" w:hAnsi="Amiri" w:eastAsia="Amiri" w:cs="Amiri"/>
          <w:color w:val="111111"/>
          <w:sz w:val="28"/>
          <w:sz w:val="28"/>
          <w:szCs w:val="28"/>
          <w:rtl w:val="true"/>
          <w:lang w:bidi="ar-SA"/>
        </w:rPr>
        <w:t xml:space="preserve">في الزهادة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إنّ الله تعالى أوحى إلى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 عليك بالمنهاج الأوّل تلحق ملاحق المرسلين، قُل لقومك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المنذرين أن لا يدخلوا بيتاً من بيوتي إلا بقُلوب طاهرة، وأيدٍ نقيّة وأبصار خاشعة، فإنّي لا أسمع مِن داع دعاني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ولأحد من عبادي عنده مظلمة، ولا استجيب له دعوة ولي قِبَله حقّ لم يردّه إليّ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استطعت يا نوف ، أن لا تكون عريفاً </w:t>
      </w:r>
      <w:r>
        <w:rPr>
          <w:rStyle w:val="FootnoteAnchor"/>
          <w:rtl w:val="true"/>
        </w:rPr>
        <w:footnoteReference w:id="894"/>
      </w:r>
      <w:r>
        <w:rPr>
          <w:rFonts w:ascii="Amiri" w:hAnsi="Amiri" w:eastAsia="Amiri" w:cs="Amiri"/>
          <w:color w:val="111111"/>
          <w:sz w:val="28"/>
          <w:sz w:val="28"/>
          <w:szCs w:val="28"/>
          <w:rtl w:val="true"/>
          <w:lang w:bidi="ar-SA"/>
        </w:rPr>
        <w:t xml:space="preserve">، ولا شاعراً </w:t>
      </w:r>
      <w:r>
        <w:rPr>
          <w:rStyle w:val="FootnoteAnchor"/>
          <w:rtl w:val="true"/>
        </w:rPr>
        <w:footnoteReference w:id="895"/>
      </w:r>
      <w:r>
        <w:rPr>
          <w:rFonts w:ascii="Amiri" w:hAnsi="Amiri" w:eastAsia="Amiri" w:cs="Amiri"/>
          <w:color w:val="111111"/>
          <w:sz w:val="28"/>
          <w:sz w:val="28"/>
          <w:szCs w:val="28"/>
          <w:rtl w:val="true"/>
          <w:lang w:bidi="ar-SA"/>
        </w:rPr>
        <w:t xml:space="preserve">، ولا صاحب كوبة ، ولا صاحب عرطبة </w:t>
      </w:r>
      <w:r>
        <w:rPr>
          <w:rStyle w:val="FootnoteAnchor"/>
          <w:rtl w:val="true"/>
        </w:rPr>
        <w:footnoteReference w:id="896"/>
      </w:r>
      <w:r>
        <w:rPr>
          <w:rFonts w:ascii="IRNazanin" w:hAnsi="IRNazanin" w:eastAsia="IRNazanin"/>
          <w:color w:val="111111"/>
          <w:sz w:val="28"/>
          <w:sz w:val="28"/>
          <w:szCs w:val="28"/>
          <w:rtl w:val="true"/>
          <w:lang w:bidi="fa-IR"/>
        </w:rPr>
        <w:t xml:space="preserve">فافعل ، فإنّ داوود علیه السّلام رسول ربّ العالمين خرج ليلة من </w:t>
      </w:r>
    </w:p>
    <w:p>
      <w:pPr>
        <w:pStyle w:val="BookText"/>
        <w:rPr/>
      </w:pPr>
      <w:r>
        <w:rPr>
          <w:rFonts w:ascii="Amiri" w:hAnsi="Amiri" w:eastAsia="Amiri" w:cs="Amiri"/>
          <w:color w:val="111111"/>
          <w:sz w:val="28"/>
          <w:sz w:val="28"/>
          <w:szCs w:val="28"/>
          <w:rtl w:val="true"/>
          <w:lang w:bidi="ar-SA"/>
        </w:rPr>
        <w:t xml:space="preserve">الليالي فنظر في نواحي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 داوود إنّ هذه الساعة لساعة ما يوافقها عبد مسلم يسأل الله فيها خيراً إلّا أعطاه إيّاه، إلّا أن يكون عريفاً، أو شاعراً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أو صاحب كوبة، أو صاحب عرطبة</w:t>
      </w:r>
      <w:r>
        <w:rPr>
          <w:rFonts w:eastAsia="Amiri" w:cs="Amiri" w:ascii="Amiri" w:hAnsi="Amiri"/>
          <w:color w:val="111111"/>
          <w:sz w:val="28"/>
          <w:szCs w:val="28"/>
          <w:rtl w:val="true"/>
          <w:lang w:bidi="ar-SA"/>
        </w:rPr>
        <w:t>».</w:t>
      </w:r>
    </w:p>
    <w:p>
      <w:pPr>
        <w:pStyle w:val="BookText"/>
        <w:rPr/>
      </w:pPr>
      <w:r>
        <w:rPr>
          <w:rStyle w:val="FootnoteAnchor"/>
          <w:rtl w:val="true"/>
        </w:rPr>
        <w:footnoteReference w:id="8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حفص عمر بن محمّد بن عليّ الصيرفي المعروف بابن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الإسكافي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بن محمّد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سلامة الغنوي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معمر ، عن أبي بكر بن عيّاش عن الفجيع العقيلي، عن الحسن بن عليّ بن أبي طالب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 يابُنيّ بالصلاة عند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والزهد في الدنيا </w:t>
      </w:r>
      <w:r>
        <w:rPr>
          <w:rStyle w:val="FootnoteAnchor"/>
          <w:rtl w:val="true"/>
        </w:rPr>
        <w:footnoteReference w:id="898"/>
      </w:r>
      <w:r>
        <w:rPr>
          <w:rFonts w:ascii="Amiri" w:hAnsi="Amiri" w:eastAsia="Amiri" w:cs="Amiri"/>
          <w:color w:val="111111"/>
          <w:sz w:val="28"/>
          <w:sz w:val="28"/>
          <w:szCs w:val="28"/>
          <w:rtl w:val="true"/>
          <w:lang w:bidi="ar-SA"/>
        </w:rPr>
        <w:t xml:space="preserve">، فإنّك رهين </w:t>
      </w:r>
      <w:r>
        <w:rPr>
          <w:rStyle w:val="FootnoteAnchor"/>
          <w:rtl w:val="true"/>
        </w:rPr>
        <w:footnoteReference w:id="899"/>
      </w:r>
      <w:r>
        <w:rPr>
          <w:rFonts w:ascii="Amiri" w:hAnsi="Amiri" w:eastAsia="Amiri" w:cs="Amiri"/>
          <w:color w:val="111111"/>
          <w:sz w:val="28"/>
          <w:sz w:val="28"/>
          <w:szCs w:val="28"/>
          <w:rtl w:val="true"/>
          <w:lang w:bidi="ar-SA"/>
        </w:rPr>
        <w:t xml:space="preserve">موت وغرض بلاء و طريح </w:t>
      </w:r>
      <w:r>
        <w:rPr>
          <w:rStyle w:val="FootnoteAnchor"/>
          <w:rtl w:val="true"/>
        </w:rPr>
        <w:footnoteReference w:id="900"/>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الباب الثاني من أبواب شهادة أمير المؤمنين علیه السّلام من كتاب الإمامة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w:t>
      </w:r>
    </w:p>
    <w:p>
      <w:pPr>
        <w:pStyle w:val="BookText"/>
        <w:rPr/>
      </w:pPr>
      <w:r>
        <w:rPr>
          <w:rFonts w:ascii="Amiri" w:hAnsi="Amiri" w:eastAsia="Amiri" w:cs="Amiri"/>
          <w:color w:val="111111"/>
          <w:sz w:val="28"/>
          <w:sz w:val="28"/>
          <w:szCs w:val="28"/>
          <w:rtl w:val="true"/>
          <w:lang w:bidi="ar-SA"/>
        </w:rPr>
        <w:t xml:space="preserve">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أبي ليلى</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الكندي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أعرابي إلى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أخبرني بعمل يحبّني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ازهد في الدنيا يحبّك الله عزّ وجلّ، وازهد في ما في أيدي النّاس يحبّك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محمّد بن محمّد بن النعمان، عن الشریف أبي عبدالله محمّد بن محمّد بن طاهر ، عن أبي العبّاس أحمد بن محمّد بن سعيد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3"/>
      </w:r>
      <w:r>
        <w:rPr>
          <w:rFonts w:ascii="IRNazanin" w:hAnsi="IRNazanin" w:eastAsia="IRNazanin"/>
          <w:color w:val="111111"/>
          <w:sz w:val="28"/>
          <w:sz w:val="28"/>
          <w:szCs w:val="28"/>
          <w:rtl w:val="true"/>
          <w:lang w:bidi="fa-IR"/>
        </w:rPr>
        <w:t xml:space="preserve">وبإسناده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رضی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إنّ الله قد زيّنك بزينة لم يزيّن العباد بزينة أحبّ إلى الله منها، زيّنك بالزهد في الدنيا، وجعلك لا ترزاً منها شيئاً </w:t>
      </w:r>
      <w:r>
        <w:rPr>
          <w:rStyle w:val="FootnoteAnchor"/>
          <w:rtl w:val="true"/>
        </w:rPr>
        <w:footnoteReference w:id="904"/>
      </w:r>
      <w:r>
        <w:rPr>
          <w:rFonts w:ascii="Amiri" w:hAnsi="Amiri" w:eastAsia="Amiri" w:cs="Amiri"/>
          <w:color w:val="111111"/>
          <w:sz w:val="28"/>
          <w:sz w:val="28"/>
          <w:szCs w:val="28"/>
          <w:rtl w:val="true"/>
          <w:lang w:bidi="ar-SA"/>
        </w:rPr>
        <w:t>، ولا ترزاً منك شيئاً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فضائل الشيعة من أبواب الإيمان والإسلام، وسيأتي ما يرتبط بهذا الباب في الباب التالي </w:t>
      </w:r>
      <w:r>
        <w:rPr>
          <w:rFonts w:eastAsia="Amiri" w:cs="Amiri" w:ascii="Amiri" w:hAnsi="Amiri"/>
          <w:color w:val="111111"/>
          <w:sz w:val="28"/>
          <w:szCs w:val="28"/>
          <w:rtl w:val="true"/>
          <w:lang w:bidi="ar-SA"/>
        </w:rPr>
        <w:t xml:space="preserve">. </w:t>
      </w:r>
      <w:bookmarkStart w:id="126" w:name="pg16453_199279"/>
    </w:p>
    <w:p>
      <w:pPr>
        <w:pStyle w:val="Heading4"/>
        <w:numPr>
          <w:ilvl w:val="3"/>
          <w:numId w:val="1"/>
        </w:numPr>
        <w:rPr/>
      </w:pPr>
      <w:bookmarkStart w:id="127" w:name="__RefHeading___Toc8331587_1280447820"/>
      <w:bookmarkStart w:id="128" w:name="_Toc42"/>
      <w:bookmarkEnd w:id="126"/>
      <w:bookmarkEnd w:id="127"/>
      <w:r>
        <w:rPr>
          <w:rtl w:val="true"/>
        </w:rPr>
        <w:t xml:space="preserve">باب </w:t>
      </w:r>
      <w:r>
        <w:rPr/>
        <w:t>16</w:t>
      </w:r>
      <w:r>
        <w:rPr>
          <w:rtl w:val="true"/>
        </w:rPr>
        <w:t xml:space="preserve"> </w:t>
      </w:r>
      <w:r>
        <w:rPr>
          <w:rtl w:val="true"/>
        </w:rPr>
        <w:t>الغنى والكفاف</w:t>
      </w:r>
      <w:bookmarkEnd w:id="12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الباب السابق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أبوجعفر الصدوق بإسناده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من لم تكن فيه لم يَتَهَنّ بالعيش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والأمن والغِنى والقناعة، والأنيس الموافق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المظفّر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عصام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 عن عبد الله بن سعيد ، عن أبيه،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أحبّني فارزقه الكفاف والعفاف، ومن أبغضني فأكثِر ماله وولده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إبراهيم بن الحسين بن ديزيل ، عن إسحاق بن محمّد الفروي، بنقص الفقرة الأخيرة من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سائر تخريجاته في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المهدي علیه السّلام من كتاب الإمامة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حمويه بن عليّ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w:t>
      </w:r>
    </w:p>
    <w:p>
      <w:pPr>
        <w:pStyle w:val="BookText"/>
        <w:rPr/>
      </w:pPr>
      <w:r>
        <w:rPr>
          <w:rFonts w:ascii="IRNazanin" w:hAnsi="IRNazanin" w:eastAsia="IRNazanin"/>
          <w:color w:val="111111"/>
          <w:sz w:val="28"/>
          <w:sz w:val="28"/>
          <w:szCs w:val="28"/>
          <w:rtl w:val="true"/>
          <w:lang w:bidi="fa-IR"/>
        </w:rPr>
        <w:t xml:space="preserve">محمّد بن محمّد بن بكر الهزّاني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شبيب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سعيد الربعي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الفروي، عن سعيد بن مسلم، عن عليّ بن الحسين، عن أبيه، عن 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رضي بالقليل من الرزق رضي الله منه بالقليل من العمل، وانتظار الفرج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عليّ بن محمّد بن عبد الله بن بشران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دعلج بن أحمد بن دعلج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زائدة عن الأعمش، عن غيلان بن بشر، عن يعلى بن الوليد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لأخذ بيد أبي الدرداء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تُحبّ لَمن تحبّ؟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الله ماله وولده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29" w:name="pg16453_199281"/>
    </w:p>
    <w:p>
      <w:pPr>
        <w:pStyle w:val="Heading4"/>
        <w:numPr>
          <w:ilvl w:val="3"/>
          <w:numId w:val="1"/>
        </w:numPr>
        <w:rPr/>
      </w:pPr>
      <w:bookmarkStart w:id="130" w:name="__RefHeading___Toc8331589_1280447820"/>
      <w:bookmarkStart w:id="131" w:name="_Toc43"/>
      <w:bookmarkEnd w:id="129"/>
      <w:bookmarkEnd w:id="130"/>
      <w:r>
        <w:rPr>
          <w:rtl w:val="true"/>
        </w:rPr>
        <w:t xml:space="preserve">باب </w:t>
      </w:r>
      <w:r>
        <w:rPr/>
        <w:t>17</w:t>
      </w:r>
      <w:r>
        <w:rPr>
          <w:rtl w:val="true"/>
        </w:rPr>
        <w:t xml:space="preserve"> </w:t>
      </w:r>
      <w:r>
        <w:rPr>
          <w:rtl w:val="true"/>
        </w:rPr>
        <w:t>الخوف والرجاء</w:t>
      </w:r>
      <w:bookmarkEnd w:id="13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باب ما ورد في النفس ومحاسبتها ومجاهدتها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وباب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عن حمزة بن عبد الله الجعفري، عن جميل بن درّاج عن أبي حمزة الثمالي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 الله رجاءً لا يُجرّئك على معاصيه ، وخَفِ الله خوفاً لا يؤيسك من رحمته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ورواه الكليني في كتاب المعيشة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الرزق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الأصحاب ، عن أحمد بن أبي عبد الله ، عن عليّ بن محمّد القاساني ، عمّن ذكره ، عن عبد الله بن القاسم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الحرّاني في مواعظ أمير المؤمنين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نحوه الزمخشري في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الطمع والرجاء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محمّد بن مسرور الله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 الله بن عامر ، عن محمّد بن أبي عمير، عن عبد الله بن القاسم، عن الصادق جعفر بن محمّد، عن أبيه، عن جدّه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لما لا ترجو أرجى منك لما ترجو، فإنّ موسى بن </w:t>
      </w:r>
    </w:p>
    <w:p>
      <w:pPr>
        <w:pStyle w:val="BookText"/>
        <w:rPr/>
      </w:pPr>
      <w:r>
        <w:rPr>
          <w:rFonts w:ascii="Amiri" w:hAnsi="Amiri" w:eastAsia="Amiri" w:cs="Amiri"/>
          <w:color w:val="111111"/>
          <w:sz w:val="28"/>
          <w:sz w:val="28"/>
          <w:szCs w:val="28"/>
          <w:rtl w:val="true"/>
          <w:lang w:bidi="ar-SA"/>
        </w:rPr>
        <w:t>عمران خرج يقتبس لأهله ناراً فكلّمه الله عزّ وجلّ فرجع نبيّاً، وخرجت ملكة سبأ فأسلمت مع سليمان ، وخرج سحرة فرعون يطلبون العزّة لفرعون فرجعوا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الأدمى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النعمان، عن عليّ بن أسباط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حدّ التوكّل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تخاف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الإمام الرضا علیه السّلام من الكتاب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فعلم أنّ لي أن أعذّبه ، وأنّ لي أن أعفو عنه ، عفوت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أیضاً الصدوق 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مکتبة الصدوق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محمّد بن أبي عمير، عن معاذ الجوهري، عن الصادق جعفر بن محمّد، عن أبيه، عن آبائه صلوات الله عليهم ، عن رسول الله صلّی الله علیه و آله و سلّم، عن جبرئيل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صغيراً كان أو كبيراً وهو لا يعلم أنّ لي أن أعذّبه أو أعفو عنه لا غفرتُ له ذلك الذنب أبداً، ومن أذنب ذنباً صغيراً كان أو كبيراً وهو يعلم أنّ لي أن أعذّبه أو أعفو عنه عفوتُ عنه</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وعبد الله بن جعفر الحميري جميعاً، عن يعقوب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عليّ بن أبي حمزة ، عن أبي بصير، عن أبي حمزة الثمالي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زين العابدين عليّ بن الحسين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بني إسرائيل رجل ينبش القبور، فاعتلّ جار له فخاف الموت، فبعث إلى النبّاش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جواري 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جوار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إليك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إليه كفنين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تأخذ أحبّها إليك، وإذا دُفِنتُ فلا تنبُشني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النبّاش من ذلك وأبى أن يأخذه ،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تأخذه، فلم يزل به حتّى أخذ أحبّهما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الرجل فلمّا دُفن قال النبّاش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دُفِن، فما عِلمُه بأنّي تركتُ كفنه أو أخذته، لأخُذنّه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قبره فنبشه ، فسمع صائحاً يقول ويصيح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النبّاش من ذلك فتركه وترك ما كان عليه، وقال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 كنتُ لكم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كنتَ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إليكم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فإنّا سنصير إليه إن شاء الله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إذا أنا مُتّ أن تأخذوني فتُحرقوني بالنّار، فإذا صرت رماداً فدُقّوني </w:t>
      </w:r>
      <w:r>
        <w:rPr>
          <w:rStyle w:val="FootnoteAnchor"/>
          <w:rtl w:val="true"/>
        </w:rPr>
        <w:footnoteReference w:id="914"/>
      </w:r>
      <w:r>
        <w:rPr>
          <w:rFonts w:ascii="Amiri" w:hAnsi="Amiri" w:eastAsia="Amiri" w:cs="Amiri"/>
          <w:color w:val="111111"/>
          <w:sz w:val="28"/>
          <w:sz w:val="28"/>
          <w:szCs w:val="28"/>
          <w:rtl w:val="true"/>
          <w:lang w:bidi="ar-SA"/>
        </w:rPr>
        <w:t xml:space="preserve">ثمّ تَعمِدوا بي ريحاً عاصفاً، فذرّوا نصفي في البرّ ونصفي في البحر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مات فعل به ولده ما أوصاهم به ، فلمّا ذرّوه قال الله جلّ جلاله للبرّ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ما فيك ، وقال للبحر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ما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الرجل قائم بين يدي الله جلّ جلاله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أوصيت به ولدك أن يفعلوه 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سأرضي خصومك ، وقد آمنت خوفك، وغفرت لک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الحسن بن عليّ بن فضّال، عن مثنّى، عن ليث بن أبي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الأنصار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و سلّم مستظلّ بظلّ شجرة في يوم شديد الحرّ إذ جاء رجل فنزع ثيابه ثمّ جعل يتمرّغ في الرّمضاء </w:t>
      </w:r>
      <w:r>
        <w:rPr>
          <w:rStyle w:val="FootnoteAnchor"/>
          <w:rtl w:val="true"/>
        </w:rPr>
        <w:footnoteReference w:id="915"/>
      </w:r>
      <w:r>
        <w:rPr>
          <w:rFonts w:ascii="IRNazanin" w:hAnsi="IRNazanin" w:eastAsia="IRNazanin"/>
          <w:color w:val="111111"/>
          <w:sz w:val="28"/>
          <w:sz w:val="28"/>
          <w:szCs w:val="28"/>
          <w:rtl w:val="true"/>
          <w:lang w:bidi="fa-IR"/>
        </w:rPr>
        <w:t xml:space="preserve">، يكوي ظَهره مرّة وبطنه مرّة وجبهته مرّة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ذوقي ، فما عند الله عزّ وجلّ أعظم ممّا صنعتُ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 آله و سلّم ينظُر إلى ما يصنع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الرجل لَبِس ثيابه ثمّ أقبل ، فأومأ إليه النبيّ صلّی الله علیه و آله و سلّم بيده ودعاه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الله ، لقد رأيتك صنعتَ شيئاً ما رأيت أحداً من النّاس صنعه، فما حملَكَ على ما صنعت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ذلك مخافة الله عزّ وجلّ، وقلت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ذوقي فما عند الله أعظم ممّا صنعت بك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خفتَ ربّك حقّ مخافته، وإنّ ربّك ليباهي بك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حضر ، ادنُوا من صاحبكم حتّى يدعو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فدنوا منه فدعا لهم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أمرنا على الهُدى، واجعل التقوى زادنا والجنّة مآبنا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عرضت له فاحشة أو شهوة فاجتنبها مِن مخافة الله عزّ وجلّ حرّم الله عليه النّار وآمنه من الفزع الأكبر وأنجز له ما وعده في كتابه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السماء والعالم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القاساني، عن سليمان بن داوود المِنقري، عن حمّاد بن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أوصى به لقمان ابنه ناتان </w:t>
      </w:r>
      <w:r>
        <w:rPr>
          <w:rStyle w:val="FootnoteAnchor"/>
          <w:rtl w:val="true"/>
        </w:rPr>
        <w:footnoteReference w:id="917"/>
      </w:r>
      <w:r>
        <w:rPr>
          <w:rFonts w:ascii="Amiri" w:hAnsi="Amiri" w:eastAsia="Amiri" w:cs="Amiri"/>
          <w:color w:val="111111"/>
          <w:sz w:val="28"/>
          <w:sz w:val="28"/>
          <w:szCs w:val="28"/>
          <w:rtl w:val="true"/>
          <w:lang w:bidi="ar-SA"/>
        </w:rPr>
        <w:t xml:space="preserve">أن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خف الله خوفاً لو وافيته ببرّ الثقلين خفت أن يُعذِّبك الله ، وارجُ الله رجاءً لو وافيته بذنوب الثقلين رجوتَ أن 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مواعظ لقمان من كتاب النبوة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9"/>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أحمد الحكيمي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الصاغاني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رجل من الأنصار فأتاه النبيّ صلّی الله علیه و آله يعوده ، فوافقه وهو في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أرجو رحمة ربي وأتخوّف من ذنوبي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اجتمعتا في قلب عبد في مثل هذا الموطن إلّا أعطاه الله رجاءه و آمنه ممّا يخافه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الحسن موسى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خافوا الله عزّ وجلّ في السرّ حتّى تعطوا من أنفسكم النَصَف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أبي سارة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الحرّاني في قصار مواعظ الإمام الصادق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ووراّم بن</w:t>
      </w:r>
    </w:p>
    <w:p>
      <w:pPr>
        <w:pStyle w:val="BookText"/>
        <w:rPr/>
      </w:pPr>
      <w:r>
        <w:rPr>
          <w:rFonts w:ascii="Amiri" w:hAnsi="Amiri" w:eastAsia="Amiri" w:cs="Amiri"/>
          <w:color w:val="111111"/>
          <w:sz w:val="28"/>
          <w:sz w:val="28"/>
          <w:szCs w:val="28"/>
          <w:rtl w:val="true"/>
          <w:lang w:bidi="ar-SA"/>
        </w:rPr>
        <w:t xml:space="preserve">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محمّد ، عن أبيه محمّد بن الحسن بن الوليد القمّي،</w:t>
      </w:r>
    </w:p>
    <w:p>
      <w:pPr>
        <w:pStyle w:val="BookText"/>
        <w:rPr/>
      </w:pPr>
      <w:r>
        <w:rPr>
          <w:rFonts w:ascii="Amiri" w:hAnsi="Amiri" w:eastAsia="Amiri" w:cs="Amiri"/>
          <w:color w:val="111111"/>
          <w:sz w:val="28"/>
          <w:sz w:val="28"/>
          <w:szCs w:val="28"/>
          <w:rtl w:val="true"/>
          <w:lang w:bidi="ar-SA"/>
        </w:rPr>
        <w:t xml:space="preserve">عن محمّد بن الحسن الصفّار، عن العبّاس بن معروف، عن عليّ بن مهزيار، عن محمّد بن سنان، عن الحسن بن أبي سارة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صلوات الله عليهما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حتّى يكون خائفاً راجياً، ولا يكون خائفاً راجياً حتّى يكون عاملاً لما يخاف و یرجو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22"/>
      </w:r>
      <w:r>
        <w:rPr>
          <w:rFonts w:ascii="Amiri" w:hAnsi="Amiri" w:eastAsia="Amiri" w:cs="Amiri"/>
          <w:color w:val="111111"/>
          <w:sz w:val="28"/>
          <w:sz w:val="28"/>
          <w:szCs w:val="28"/>
          <w:rtl w:val="true"/>
          <w:lang w:bidi="ar-SA"/>
        </w:rPr>
        <w:t xml:space="preserve">وبالسند المتقدّم عن عليّ بن مهزيار ، عن القاسم بن محمّد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علیهما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ءَاتَوا وَقُلُوبُهُم وَجِلَةٌ</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شفقتهم ورجائهم يخافون أن تردّ إليهم أعمالهم إذا لم يطيعوا وهم يرجون أن يتقبّل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عن أبيه ، عن هارون بن مسلم، عن مسعدة بن زياد </w:t>
      </w:r>
      <w:r>
        <w:rPr>
          <w:rStyle w:val="FootnoteAnchor"/>
          <w:rtl w:val="true"/>
        </w:rPr>
        <w:footnoteReference w:id="924"/>
      </w:r>
      <w:r>
        <w:rPr>
          <w:rFonts w:ascii="Amiri" w:hAnsi="Amiri" w:eastAsia="Amiri" w:cs="Amiri"/>
          <w:color w:val="111111"/>
          <w:sz w:val="28"/>
          <w:sz w:val="28"/>
          <w:szCs w:val="28"/>
          <w:rtl w:val="true"/>
          <w:lang w:bidi="ar-SA"/>
        </w:rPr>
        <w:t xml:space="preserve">العبدي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حدّثني جعفر بن محمّد،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حكمة آل داوود يا ابن آدم، كيف تتكلّم بالهدى وأنت لا تفيق عن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أصبح قلبك قاسياً وأنت لعظمة الله ناسياً، فلو كنت بالله عالماً، وبعظمته عارفاً، لم تزل منه خائفاً، ولوعده راجياً، ويحك كيف لا تذكر لَحدك ، وانفرادك فيه وَحدَك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لا يُصبح إلّا خائفاً وإن كان مُحسناً، ولا يُمسي إلّا خائفاً وإن كان مُحسناً، لأنّه بين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وقت مضى لا يدري ما الله صانع به، وبين أجل قد اقترب لايدري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علامات المؤمن وصفاته من أبواب الإسلام والإيمان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25"/>
      </w:r>
      <w:r>
        <w:rPr>
          <w:rFonts w:ascii="Amiri" w:hAnsi="Amiri" w:eastAsia="Amiri" w:cs="Amiri"/>
          <w:color w:val="111111"/>
          <w:sz w:val="28"/>
          <w:sz w:val="28"/>
          <w:szCs w:val="28"/>
          <w:rtl w:val="true"/>
          <w:lang w:bidi="ar-SA"/>
        </w:rPr>
        <w:t xml:space="preserve">أخبرنا أبو الحسين عليّ بن محمّد بن عبد الله بن بشران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الحسين بن صفوان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صالح 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أنّ عبدالله 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ثلاثة رهط يتماشون أخذهم المطر، فأووا إلى غار في جبلٍ، فبينا هم فيه انحطّت صخرة فأطبقت عليهم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أفضل أعمال عملتموها فسَلوه بها لعلّه يفرّج عنكم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كان لي والدان كبيران ، وكانت لي امرأة وأولاد صغار، فكنتُ أرعى عليهم ، فإذا أرحت عليهم </w:t>
      </w:r>
      <w:r>
        <w:rPr>
          <w:rStyle w:val="FootnoteAnchor"/>
          <w:rtl w:val="true"/>
        </w:rPr>
        <w:footnoteReference w:id="926"/>
      </w:r>
      <w:r>
        <w:rPr>
          <w:rFonts w:ascii="Amiri" w:hAnsi="Amiri" w:eastAsia="Amiri" w:cs="Amiri"/>
          <w:color w:val="111111"/>
          <w:sz w:val="28"/>
          <w:sz w:val="28"/>
          <w:szCs w:val="28"/>
          <w:rtl w:val="true"/>
          <w:lang w:bidi="ar-SA"/>
        </w:rPr>
        <w:t xml:space="preserve">غنمي بدأت بوالديّ فسقيتهما ، فلم آت </w:t>
      </w:r>
    </w:p>
    <w:p>
      <w:pPr>
        <w:pStyle w:val="BookText"/>
        <w:rPr/>
      </w:pPr>
      <w:r>
        <w:rPr>
          <w:rFonts w:ascii="Amiri" w:hAnsi="Amiri" w:eastAsia="Amiri" w:cs="Amiri"/>
          <w:color w:val="111111"/>
          <w:sz w:val="28"/>
          <w:sz w:val="28"/>
          <w:szCs w:val="28"/>
          <w:rtl w:val="true"/>
          <w:lang w:bidi="ar-SA"/>
        </w:rPr>
        <w:t xml:space="preserve">حتّى نام أبواي، فطيّبت الإناء ثمّ حلبت ثمّ قمت بحلابي عند رأس أبويّ، والصبية يتضاغون </w:t>
      </w:r>
      <w:r>
        <w:rPr>
          <w:rStyle w:val="FootnoteAnchor"/>
          <w:rtl w:val="true"/>
        </w:rPr>
        <w:footnoteReference w:id="927"/>
      </w:r>
      <w:r>
        <w:rPr>
          <w:rFonts w:ascii="Amiri" w:hAnsi="Amiri" w:eastAsia="Amiri" w:cs="Amiri"/>
          <w:color w:val="111111"/>
          <w:sz w:val="28"/>
          <w:sz w:val="28"/>
          <w:szCs w:val="28"/>
          <w:rtl w:val="true"/>
          <w:lang w:bidi="ar-SA"/>
        </w:rPr>
        <w:t xml:space="preserve">عند رجلي ، أكره أن أبدأ بهم قبل أبويّ، وأكره أن أوقظهما من نومهما ، فلم أزل كذلك حتّى أضاء الفجر، اللهمّ إن كنت تعلم أنّي فعلت ذلك ابتغاء وجهك فافرج عنّا فُرجة نرى منها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لهم فرجة فرأوا منها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كانت لي بنت عمّ فأحببتها حبّاً كانت أعزّ النّاس إليّ، فسألتها نفسها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تأتيني بمئة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فسعيت حتّى جمعت مئة دينار فأتيتها بها ، فلمّا كنت بين رجليها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تفتح الخاتم 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عنها ، اللهمّ إن كنت تعلم أنّي فعلت ذلك ابتغاء وجهك فافرج عنّا فيها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لهم فيها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كنتُ استأجرت أجيراً بِفَرَق ذُرَة </w:t>
      </w:r>
      <w:r>
        <w:rPr>
          <w:rStyle w:val="FootnoteAnchor"/>
          <w:rtl w:val="true"/>
        </w:rPr>
        <w:footnoteReference w:id="928"/>
      </w:r>
      <w:r>
        <w:rPr>
          <w:rFonts w:ascii="Amiri" w:hAnsi="Amiri" w:eastAsia="Amiri" w:cs="Amiri"/>
          <w:color w:val="111111"/>
          <w:sz w:val="28"/>
          <w:sz w:val="28"/>
          <w:szCs w:val="28"/>
          <w:rtl w:val="true"/>
          <w:lang w:bidi="ar-SA"/>
        </w:rPr>
        <w:t xml:space="preserve">فلمّا قضى عمله عرضت عليه فأبى أن يأخذه ورغب عنه، فلم أزل اعتمل به حتّى جمعت منه بقراً ورعاءها، فجاءني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واعطني حقّي ولا تظلمني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تلك البقر ورعائها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فاستاقها، اللهمّ إن كنت تعلم أنّي فعلت ذلك ابتغاء وجهك فافرج عنّا ما بقي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عنهم، فخرجوا يتماشون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32" w:name="pg16453_199290"/>
    </w:p>
    <w:p>
      <w:pPr>
        <w:pStyle w:val="Heading4"/>
        <w:numPr>
          <w:ilvl w:val="3"/>
          <w:numId w:val="1"/>
        </w:numPr>
        <w:rPr/>
      </w:pPr>
      <w:bookmarkStart w:id="133" w:name="__RefHeading___Toc8331591_1280447820"/>
      <w:bookmarkStart w:id="134" w:name="_Toc44"/>
      <w:bookmarkEnd w:id="132"/>
      <w:bookmarkEnd w:id="133"/>
      <w:r>
        <w:rPr>
          <w:rtl w:val="true"/>
        </w:rPr>
        <w:t xml:space="preserve">باب </w:t>
      </w:r>
      <w:r>
        <w:rPr/>
        <w:t>18</w:t>
      </w:r>
      <w:r>
        <w:rPr>
          <w:rtl w:val="true"/>
        </w:rPr>
        <w:t xml:space="preserve"> </w:t>
      </w:r>
      <w:r>
        <w:rPr>
          <w:rtl w:val="true"/>
        </w:rPr>
        <w:t>حسن الظنّ بالله تعالى وترك العجب والاعتراف بالتقصير</w:t>
      </w:r>
      <w:bookmarkEnd w:id="13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السابق ما يرتبط بهذا الباب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2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 عن محمّد بن يعقوب، عن محمّد بن يحيى، عن أحمد بن محمّد بن عيسى، عن الحسن بن محبوب، عن سعد بن أبي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الحسن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بالجدّ، ولا تخرجنّ نفسك من حدّ التقصير في عبادة الله وطاعته، فإنّ الله تعالى لا يُعبَد حقّ عبادته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30"/>
      </w:r>
      <w:r>
        <w:rPr>
          <w:rFonts w:ascii="IRNazanin" w:hAnsi="IRNazanin" w:eastAsia="IRNazanin"/>
          <w:color w:val="111111"/>
          <w:sz w:val="28"/>
          <w:sz w:val="28"/>
          <w:szCs w:val="28"/>
          <w:rtl w:val="true"/>
          <w:lang w:bidi="fa-IR"/>
        </w:rPr>
        <w:t xml:space="preserve">وعن محمّد محمّد بن يعقوب ، عن عدّة من أصحابنا، عن أحمد بن محمّد بن عيسى عن الحسن بن محبوب، عن داوود بن كثير ، عن أبي عبيدة الحذّاء،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يتّكل العاملون على أعمالهم الّتي يعملون بها لثوابي فإنّهم لو اجتهدوا وأتعبوا أنفسهم أعمارهم في عبادتي كانوا مقصّرين غير بالغين في عبادتهم كُنه عبادتي فيما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كرامتي والنعيم في جنّاتي ورفيع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جواري، ولكن برحمتي فليثقوا، وفضلي فليرجوا، وإلى حسن الظنّ بي فليطمئنّوا ، فإنّ رحمتي عند ذلك تدركهم، وبمَنّي أبلغهم رضواني و أَلبسهم عفوي </w:t>
      </w:r>
      <w:r>
        <w:rPr>
          <w:rStyle w:val="FootnoteAnchor"/>
          <w:rtl w:val="true"/>
        </w:rPr>
        <w:footnoteReference w:id="931"/>
      </w:r>
      <w:r>
        <w:rPr>
          <w:rFonts w:ascii="Amiri" w:hAnsi="Amiri" w:eastAsia="Amiri" w:cs="Amiri"/>
          <w:color w:val="111111"/>
          <w:sz w:val="28"/>
          <w:sz w:val="28"/>
          <w:szCs w:val="28"/>
          <w:rtl w:val="true"/>
          <w:lang w:bidi="ar-SA"/>
        </w:rPr>
        <w:t>، فإنّي أنا الله الرّحمن الرّحيم، بذلك تسمّيت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المعلّى بن خنيس على أبي عبد الله علیه السّلام يودّعه وقد أراد سفراً ، فلمّا ودّعه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معلّی اعزز بالله يعززك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خف الله تعالى يخف منك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مسنداً في باب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وأخرجه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حسن الظنّ بالله وبالنّاس، عن ابن جميع في معجمه والخطيب وابن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أنس ، رواه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الجنّة باب الأمر بحسن الظنّ بالله تعالى عند الموت، وأبو داوود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الجنائز، باب ما يستحبّ من الظنّ بالله تعالى عند الموت ، والخطيب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يزيد بن عمر بن جنزة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إبراهيم بن كثير الصيرفي ببغداد بباب الشام سنة ثلاث وسبعين ومئتين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نؤاس الحسن بن هانئ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یزید الرقاشی، عن أنس بن مالك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يموتنّ أحدكم حتّى يحسن ظنّه بالله عزّ وجلّ، فإنّ حسن الظنّ بالله ثمن الجنّة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35" w:name="pg16453_199292"/>
    </w:p>
    <w:p>
      <w:pPr>
        <w:pStyle w:val="Heading4"/>
        <w:numPr>
          <w:ilvl w:val="3"/>
          <w:numId w:val="1"/>
        </w:numPr>
        <w:rPr/>
      </w:pPr>
      <w:bookmarkStart w:id="136" w:name="__RefHeading___Toc8331593_1280447820"/>
      <w:bookmarkStart w:id="137" w:name="_Toc45"/>
      <w:bookmarkEnd w:id="135"/>
      <w:bookmarkEnd w:id="136"/>
      <w:r>
        <w:rPr>
          <w:rtl w:val="true"/>
        </w:rPr>
        <w:t xml:space="preserve">باب </w:t>
      </w:r>
      <w:r>
        <w:rPr/>
        <w:t>19</w:t>
      </w:r>
      <w:r>
        <w:rPr>
          <w:rtl w:val="true"/>
        </w:rPr>
        <w:t xml:space="preserve"> </w:t>
      </w:r>
      <w:r>
        <w:rPr>
          <w:rtl w:val="true"/>
        </w:rPr>
        <w:t>الصدق وأداء الأمانة</w:t>
      </w:r>
      <w:bookmarkEnd w:id="137"/>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ما يرتبط بهذا الباب في باب أداء الأمانة من كتاب العشرة ، فلاحظ هناك </w:t>
      </w:r>
      <w:r>
        <w:rPr>
          <w:rFonts w:eastAsia="IRNazanin" w:cs="IRNazanin"/>
          <w:color w:val="111111"/>
          <w:sz w:val="28"/>
          <w:szCs w:val="28"/>
          <w:rtl w:val="true"/>
          <w:lang w:bidi="fa-IR"/>
        </w:rPr>
        <w:t>.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لأهل الدين علامات يُعرَفون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الحديث، وأداء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علامات المؤمن وصفاته 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33"/>
      </w:r>
      <w:r>
        <w:rPr>
          <w:rFonts w:ascii="IRNazanin" w:hAnsi="IRNazanin" w:eastAsia="IRNazanin"/>
          <w:color w:val="111111"/>
          <w:sz w:val="28"/>
          <w:sz w:val="28"/>
          <w:szCs w:val="28"/>
          <w:rtl w:val="true"/>
          <w:lang w:bidi="fa-IR"/>
        </w:rPr>
        <w:t xml:space="preserve">وبإسناده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النبيّ صلى الله عليه و آله بأسارى، فأمر بقتلهم خلا رجل من بينهم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أطلقت عنّي مِن بينهم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عن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فيك خمس خصال يحبّها الله عزّ وجلّ ورسوله الغيرة الشديدة على حرمك ، والسخاء، وحُسن الخُلق، وصِدق اللسان،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سمعها الرجل أسلم وحسُن إسلامه، وقاتل مع رسول الله صلّی الله علیه و آله و سلّم قتالاً شديداً حتّی استُشهد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جوامع مكارم الأخلاق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العباد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رجل صَدوق في حديثه، محافظ على صلواته وما افترض الله عليه، مع </w:t>
      </w:r>
    </w:p>
    <w:p>
      <w:pPr>
        <w:pStyle w:val="BookText"/>
        <w:rPr/>
      </w:pPr>
      <w:r>
        <w:rPr>
          <w:rFonts w:ascii="Amiri" w:hAnsi="Amiri" w:eastAsia="Amiri" w:cs="Amiri"/>
          <w:color w:val="111111"/>
          <w:sz w:val="28"/>
          <w:sz w:val="28"/>
          <w:szCs w:val="28"/>
          <w:rtl w:val="true"/>
          <w:lang w:bidi="ar-SA"/>
        </w:rPr>
        <w:t xml:space="preserve">أداء الأمانة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من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من الأخبار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عليّ التفليسي، عن إبراهيم بن محمّد الهمداني، عن محمّد بن عليّ الهادي، عن عليّ بن موسى الرضا عن الإمام موسى بن جعفر، عن الصادق جعفر بن محمّد، عن الباقر محمّد بن عليّ، عن سيّد العابدين عليّ بن الحسين، عن سيّد شباب أهل الجنّة الحسين، عن سيّد الأوصياء عليّ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سيّد الأنبياء محمّد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تنظروا إلى كثرة صلاتهم وصَومهم وكثرة الحجّ والمعروف وطَنطَنتهم </w:t>
      </w:r>
      <w:r>
        <w:rPr>
          <w:rStyle w:val="FootnoteAnchor"/>
          <w:rtl w:val="true"/>
        </w:rPr>
        <w:footnoteReference w:id="935"/>
      </w:r>
      <w:r>
        <w:rPr>
          <w:rFonts w:ascii="Amiri" w:hAnsi="Amiri" w:eastAsia="Amiri" w:cs="Amiri"/>
          <w:color w:val="111111"/>
          <w:sz w:val="28"/>
          <w:sz w:val="28"/>
          <w:szCs w:val="28"/>
          <w:rtl w:val="true"/>
          <w:lang w:bidi="ar-SA"/>
        </w:rPr>
        <w:t>بالليل ، انظروا إلى صدق الحديث وأداء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زيد بن صوحان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أكرم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في المواطن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السادس ، ويأتي تمامه في مواعظ أمير المؤمنين علیه السّلام من كتاب الروضة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أبي الصباح الكناني،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زينة الحديث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إسناده في الباب الخامس، ويأتي تمامه في مواعظ رسول الله صلّی الله علیه و آله و سلّم من كتاب الروضة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سماعة بن مهران ، عن أبي الحسن موسى بن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لاتستكثر واكثير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واصدقوا الحديث وأدّوا الأمانة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أبي حمزة الثمالي رحمه الله، عن أبي جعفر الباقر محمّد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كمل إسلامه، وأعين على إيمانه، ومُحِّصت عنه ذنوبه </w:t>
      </w:r>
      <w:r>
        <w:rPr>
          <w:rStyle w:val="FootnoteAnchor"/>
          <w:rtl w:val="true"/>
        </w:rPr>
        <w:footnoteReference w:id="936"/>
      </w:r>
      <w:r>
        <w:rPr>
          <w:rFonts w:ascii="Amiri" w:hAnsi="Amiri" w:eastAsia="Amiri" w:cs="Amiri"/>
          <w:color w:val="111111"/>
          <w:sz w:val="28"/>
          <w:sz w:val="28"/>
          <w:szCs w:val="28"/>
          <w:rtl w:val="true"/>
          <w:lang w:bidi="ar-SA"/>
        </w:rPr>
        <w:t xml:space="preserve">، ولق ربّه وهو عنه راض، ولوكان فيما بين قرنه إلى قدمه ذنوب حطّها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عنه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بما يجعل الله </w:t>
      </w:r>
      <w:r>
        <w:rPr>
          <w:rStyle w:val="FootnoteAnchor"/>
          <w:rtl w:val="true"/>
        </w:rPr>
        <w:footnoteReference w:id="938"/>
      </w:r>
      <w:r>
        <w:rPr>
          <w:rFonts w:ascii="IRNazanin" w:hAnsi="IRNazanin" w:eastAsia="IRNazanin"/>
          <w:color w:val="111111"/>
          <w:sz w:val="28"/>
          <w:sz w:val="28"/>
          <w:szCs w:val="28"/>
          <w:rtl w:val="true"/>
          <w:lang w:bidi="fa-IR"/>
        </w:rPr>
        <w:t>على نفسه، وصدق اللسان مع النّاس، والحياء ممّا يقبح عند الله وعند النّاس، وحُسن الخلق مع الأهل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علامات المؤمن وصفاته من أبواب الإيمان والإسلام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المفيد بإسناده عن أبي جعفر محمّد بن علىّ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عليّ بن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كمل إيمانه ، ومُحِّصت عنه ذنوبه ، ولقي ربّه وهو عنه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وفى الله بما جعل على نفسه للنّاس، وصدق لسانه مع النّاس ، واستحيا من كلّ قبيح عند الله وعند النّاس، و وعند النّاس، وحسن خلقه مع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المفيد بإسناده عن الحسن بن عطيّة ، عن أبي عبد الله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المكارم عشر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اللسان، وصدق البأس </w:t>
      </w:r>
      <w:r>
        <w:rPr>
          <w:rStyle w:val="FootnoteAnchor"/>
          <w:rtl w:val="true"/>
        </w:rPr>
        <w:footnoteReference w:id="939"/>
      </w:r>
      <w:r>
        <w:rPr>
          <w:rFonts w:ascii="Amiri" w:hAnsi="Amiri" w:eastAsia="Amiri" w:cs="Amiri"/>
          <w:color w:val="111111"/>
          <w:sz w:val="28"/>
          <w:sz w:val="28"/>
          <w:szCs w:val="28"/>
          <w:rtl w:val="true"/>
          <w:lang w:bidi="ar-SA"/>
        </w:rPr>
        <w:t>، وأداء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الطوسي بإسناده عن أبي قتادة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داوود، إنّ خصال المكارم بعضها مقيّد ببعض ، يقسمها الله تعالى حيث يشاء ، تكون في الرجل ولا تكون في ابنه ، وتكون في العبد ولا تكون في 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الحديث، وصدق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عبد الله جعفر بن محمّد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خصّ الأنبياء علیهم السّلام بمكارم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الحديث، وأداء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أبي عبد الله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كمل إيمانه وإن كان من قَرنه إلى قدمه ذنوب لم ينقصه ذلك،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وأداء الأمانة ، والحياء، وحُسن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بصير، عن أبي جعفر محمّد بن عليّ بن الحسين علیهم السّلام،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فاصدقوا فإنّ الله مع مَن صَدَق، وجانبوا الكذب فإنّ الكذب مجانب الإيمان، ألا وإنّ الصادق على شَفا مَنجاة وكرامة، ألا وإنّ الكاذب على شفا مَخزاة وهَلَكة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زياد</w:t>
      </w:r>
    </w:p>
    <w:p>
      <w:pPr>
        <w:pStyle w:val="BookText"/>
        <w:rPr/>
      </w:pPr>
      <w:r>
        <w:rPr>
          <w:rFonts w:ascii="IRNazanin" w:hAnsi="IRNazanin" w:eastAsia="IRNazanin"/>
          <w:color w:val="111111"/>
          <w:sz w:val="28"/>
          <w:sz w:val="28"/>
          <w:szCs w:val="28"/>
          <w:rtl w:val="true"/>
          <w:lang w:bidi="fa-IR"/>
        </w:rPr>
        <w:t xml:space="preserve">قراءة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محمّد بن إسحاق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إسحاق بن جعفر ، عن أخيه موسى بن جعفر علیهما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أبي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من الصدق قائله، وخير من الخير 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أيضاً في 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الرحيم بن سعد أبو جعفر الفقيه بأسوان إملاءً من حفظه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بن جعفر بالمدينة، عن أبيه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لسانه 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1"/>
      </w:r>
      <w:r>
        <w:rPr>
          <w:rFonts w:ascii="Amiri" w:hAnsi="Amiri" w:eastAsia="Amiri" w:cs="Amiri"/>
          <w:color w:val="111111"/>
          <w:sz w:val="28"/>
          <w:sz w:val="28"/>
          <w:szCs w:val="28"/>
          <w:rtl w:val="true"/>
          <w:lang w:bidi="ar-SA"/>
        </w:rPr>
        <w:t>أخبرنا أبو عبد 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عن يحيى بن العلاء وإسحاق بن عمّار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ودّعنا قطّ إلّا أوصانا بخصلتين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بصدق الحديث وأداء الأمانة إلى البرّ والفاجر، فإنّهما مفتاح الرزق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38" w:name="pg16453_199298"/>
    </w:p>
    <w:p>
      <w:pPr>
        <w:pStyle w:val="Heading4"/>
        <w:numPr>
          <w:ilvl w:val="3"/>
          <w:numId w:val="1"/>
        </w:numPr>
        <w:rPr/>
      </w:pPr>
      <w:bookmarkStart w:id="139" w:name="__RefHeading___Toc8331595_1280447820"/>
      <w:bookmarkStart w:id="140" w:name="_Toc46"/>
      <w:bookmarkEnd w:id="138"/>
      <w:bookmarkEnd w:id="139"/>
      <w:r>
        <w:rPr>
          <w:rtl w:val="true"/>
        </w:rPr>
        <w:t xml:space="preserve">باب </w:t>
      </w:r>
      <w:r>
        <w:rPr/>
        <w:t>20</w:t>
      </w:r>
      <w:r>
        <w:rPr>
          <w:rtl w:val="true"/>
        </w:rPr>
        <w:t xml:space="preserve"> </w:t>
      </w:r>
      <w:r>
        <w:rPr>
          <w:rtl w:val="true"/>
        </w:rPr>
        <w:t>ما ورد في الشكر</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2"/>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محمّد بن سنان ، عن عمّار بن مروان، عن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أنعم على قوم بالمواهب فلم يشكروا فصارت عليهم وَبالاً، وابتلى قوماً بالمصائب فصبروا فصارت عليهم 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3"/>
      </w:r>
      <w:r>
        <w:rPr>
          <w:rFonts w:ascii="IRNazanin" w:hAnsi="IRNazanin" w:eastAsia="IRNazanin"/>
          <w:color w:val="111111"/>
          <w:sz w:val="28"/>
          <w:sz w:val="28"/>
          <w:szCs w:val="28"/>
          <w:rtl w:val="true"/>
          <w:lang w:bidi="fa-IR"/>
        </w:rPr>
        <w:t xml:space="preserve">حدّثنا عليّ بن أحمد بن موسى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الروياني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عبدالله الحسني، عن الإمام محمّد بن عليّ، عن أبيه الرضا علي بن موسى عن أبيه موسى بن جعفر ، عن أبيه الصادق جعفر بن محمّد ، عن أبيه، عن جدّه علیهم السّلام قال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سلمان أباذرّ رحمة الله عليهما إلى منزله، فقدم إليه رغيفين ، فأخذ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 </w:t>
      </w:r>
    </w:p>
    <w:p>
      <w:pPr>
        <w:pStyle w:val="BookText"/>
        <w:rPr/>
      </w:pPr>
      <w:r>
        <w:rPr>
          <w:rFonts w:ascii="Amiri" w:hAnsi="Amiri" w:eastAsia="Amiri" w:cs="Amiri"/>
          <w:color w:val="111111"/>
          <w:sz w:val="28"/>
          <w:sz w:val="28"/>
          <w:szCs w:val="28"/>
          <w:rtl w:val="true"/>
          <w:lang w:bidi="ar-SA"/>
        </w:rPr>
        <w:t xml:space="preserve">الرغيفين يقلّبهما ، 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لأيّ شيء تُقلِّب هذين الرغيفين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لا يكونا نَضِيجين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سلمان من ذلك غضباً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أجرأك حيث تُقلّب هذين الرغيفين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عمل في هذا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تحت العرش وعملت فيه الملائكة حتّى ألقوه إلى الريح، وعملت فيه الريح حتّى ألقته إلى السحاب، وعمل فيه السحاب حتّى أمطره إلى الأرض، وعمل فيه الرعد و الملائكة حتّى وضعوه مواضعه وعملت فيه الأرض والخشب والحديد والبهائم و النّار والحطب والمِلح ، وما لا أحصيه أكثر ، فكيف لك أن تقوم بهذا الشكر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أتوب، وأستغفر الله ممّا أحدثتُ ، وإليك أعتذر ممّا كرهت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الصبّاح الكناني،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يشكر الله يزده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الخامس، ويأتي تمامه في مواعظ رسول الله صلّی الله علیه و آله و سلّم من كتاب الروضة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أبیه، عن محمّد بن عليّ، عن ابن أبي عمیر، عن منصور بن یونس، عن أبي بصیر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الصادق، عن آبائه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صلى الله عليه و آله يسير مع بعض أصحابه في بعض طرق المدينة إذ ثنى رجله عن دابّته ثمّ خرّ ساجداً فأطال في سجوده، ثمّ رفع رأسه فعاد ثمّ ركب،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رأيناك ثنيت رجلك عن دابّتك ثمّ سجدت فأطلت السجود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أتاني فأقرأني السلام من ربّي وبشّرني أنّه لن يخزيني في أمّتي ، فلم يكن لي مال فأتصدّق به، ولا مملوك فأعتقه، فأحببت أن أشكر ربّي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4"/>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جعفر بن محمّد بن قولويه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أحمد بن علویّة، عن إبراهیم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توبة بن الخلیل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صلى الله عليه و آله في سفر إذ نزل فسجد خمس سجدات ، فلمّا ركب 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رأيناك يا رسول الله صنعت ما لم تكن تصنعه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أتاني جبرئيل علیه السّلام فبشّرني أنّ عليّاً في الجنّة، فسجدت شكراً لله تعالى، فلمّا رفعت رأسي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في الجنّة ، فسجدت شكراً لله تعالى، فلمّا رفعت رأسي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سيّدا شباب أهل الجنّة ، فسجدت شكراً لله تعالى، فلمّا رفعت رأسي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يحبّهم في الجنّة ، فسجدت الله تعالى شكراً، فلمّا رفعت رأسي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يحبّ مَن يحبّهم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فسجدت شكراً 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5"/>
      </w:r>
      <w:r>
        <w:rPr>
          <w:rFonts w:ascii="Amiri" w:hAnsi="Amiri" w:eastAsia="Amiri" w:cs="Amiri"/>
          <w:color w:val="111111"/>
          <w:sz w:val="28"/>
          <w:sz w:val="28"/>
          <w:szCs w:val="28"/>
          <w:rtl w:val="true"/>
          <w:lang w:bidi="ar-SA"/>
        </w:rPr>
        <w:t xml:space="preserve">أخبرني أبو الحسن أحمد بن محمّد بن الحسن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محمّد </w:t>
      </w:r>
    </w:p>
    <w:p>
      <w:pPr>
        <w:pStyle w:val="BookText"/>
        <w:rPr/>
      </w:pPr>
      <w:r>
        <w:rPr>
          <w:rFonts w:ascii="IRNazanin" w:hAnsi="IRNazanin" w:eastAsia="IRNazanin"/>
          <w:color w:val="111111"/>
          <w:sz w:val="28"/>
          <w:sz w:val="28"/>
          <w:szCs w:val="28"/>
          <w:rtl w:val="true"/>
          <w:lang w:bidi="fa-IR"/>
        </w:rPr>
        <w:t>بن مروان ، عن محمّد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لم يبدّل نعمة الله كفراً، طوبى للمتحابّين في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6"/>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حفص عمر بن محمّد بن عليّ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مهرويه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داوود الغازي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العبد الصالح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زين العابدين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الشهيد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أبي أمير المؤمنين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 آله إذا أتاه أمر يسرّه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بنعمته تتمّ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أتاه أمر يكرهه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عن جدّه أحمد بن أبي عبد الله البرقي، عن الحسن بن فضّال، عن الحسن بن الجهم، عن أبي اليقظان، عن </w:t>
      </w:r>
    </w:p>
    <w:p>
      <w:pPr>
        <w:pStyle w:val="BookText"/>
        <w:rPr/>
      </w:pPr>
      <w:r>
        <w:rPr>
          <w:rFonts w:ascii="Amiri" w:hAnsi="Amiri" w:eastAsia="Amiri" w:cs="Amiri"/>
          <w:color w:val="111111"/>
          <w:sz w:val="28"/>
          <w:sz w:val="28"/>
          <w:szCs w:val="28"/>
          <w:rtl w:val="true"/>
          <w:lang w:bidi="ar-SA"/>
        </w:rPr>
        <w:t xml:space="preserve">عبيد الله بن الوليد الوصّافى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يضرّ معهنّ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الكربات، والاستغفار عند الذنب، والشكر عند النعمة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8"/>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بن الولید، عن أبیه، عن محمّد بن الحسن الصفّار، عن علیّ بن محمّد القاساني، عن القاسم بن محمّد الاصبهاني، عن سليمان بن داوود المنقري، عن سفيان بن عيينة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إلّا والله عليه حجّة إمّا في ذنب اقترفه، وإمّا في نعمة قصّر عن شكرها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9"/>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الربيع بن سليمان، عن إسماعيل بن مسلم السكوني، عن أبي عبد الله جعفر بن محمّد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المسلم كتب من أهل الجنّة البتّة، ومن أتي إليه معروف فليكافئ، فإن عجز فليثن به ، فإن لم يفعل فقد كفر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50"/>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w:t>
      </w:r>
    </w:p>
    <w:p>
      <w:pPr>
        <w:pStyle w:val="BookText"/>
        <w:rPr/>
      </w:pPr>
      <w:r>
        <w:rPr>
          <w:rFonts w:ascii="Amiri" w:hAnsi="Amiri" w:eastAsia="Amiri" w:cs="Amiri"/>
          <w:color w:val="111111"/>
          <w:sz w:val="28"/>
          <w:sz w:val="28"/>
          <w:szCs w:val="28"/>
          <w:rtl w:val="true"/>
          <w:lang w:bidi="ar-SA"/>
        </w:rPr>
        <w:t>الحسن بن الوليد، عن أبيه ، عن محمّد بن الحسن الصفّار، عن أحمد بن محمّد بن عيسى، عن الحسن بن محبوب، عن زيد الشحّام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علیهما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جوار النعم واحذروا أن تنتقل عنكم إلى غيركم ، أما إنّها لم تنتقل عن أحد قطّ فكادت أن ترجع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أدبر شيء فأقبل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عیسى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سيّدنا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يحبّ الجمال والتجميل ويكره البؤس والتباؤس، فإنّ الله عزّ وجلّ إذا أنعم على عبد نعمة أحبّ أن يرى عليه أثرها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 ثوبه، ويطيّب ريحه، ويجصّص داره، ويكنس أفنيته، حتّى إنّ السراج قبل مغيب الشمس ينفي الفقر ويزيد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الصادق ، عن آبائه ، عن أمير المؤمنين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تذهب ضياعاً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تقده في الشمس، الدهن يذهب والضوء لا ينتفع به، ومطر جود على أرض سبخة، المطر يضيع والأرض لا ينتفع بها، وطعام يحكمه </w:t>
      </w:r>
    </w:p>
    <w:p>
      <w:pPr>
        <w:pStyle w:val="BookText"/>
        <w:rPr/>
      </w:pPr>
      <w:r>
        <w:rPr>
          <w:rFonts w:ascii="Amiri" w:hAnsi="Amiri" w:eastAsia="Amiri" w:cs="Amiri"/>
          <w:color w:val="111111"/>
          <w:sz w:val="28"/>
          <w:sz w:val="28"/>
          <w:szCs w:val="28"/>
          <w:rtl w:val="true"/>
          <w:lang w:bidi="ar-SA"/>
        </w:rPr>
        <w:t>طاهيه يقدّم إلى شبعان فلا ينتفع به، وامرأة حسناء تزفّ إلى عنّين فلا ينتفع بها، ومعروف تصطنعه إلى من لا يشكره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الحسين بن عبيد الله الغضائري،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عن أبي قتادة القمّي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داوود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إذ دخل عليه سدير الصيرفي فسلّم وجلس،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ما كثر مال رجل قطّ إلّا عظمت الحُجّة لله تعالى عليه ، فإن قدرتم أن تدفعوها عن أنفسكم فافعلوا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بماذا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بقضاء حوائج إخوانكم من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تلقّوا النعم ياسدير بحُسن مجاورتها، واشكروا من أنعم عليكم، وانعموا على من شكركم، فإنّكم إذا كنتم كذلك استوجبتم من الله تعالى الزيادة، ومن إخوانكم المناصحة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أبي قتادة القمّي ،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المعلّى بن خنيس على أبي عبد الله علیه السّلام يودّعه وقد أراد سفراً، فلمّا ودّعه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معلّى ، اعزز بالله يعززك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ابن رسول الله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معلّی ، خف الله تعالى يخف منك كلّ شي، يا معلّى تحبّب إلى إخوانك </w:t>
      </w:r>
    </w:p>
    <w:p>
      <w:pPr>
        <w:pStyle w:val="BookText"/>
        <w:rPr/>
      </w:pPr>
      <w:r>
        <w:rPr>
          <w:rFonts w:ascii="Amiri" w:hAnsi="Amiri" w:eastAsia="Amiri" w:cs="Amiri"/>
          <w:color w:val="111111"/>
          <w:sz w:val="28"/>
          <w:sz w:val="28"/>
          <w:szCs w:val="28"/>
          <w:rtl w:val="true"/>
          <w:lang w:bidi="ar-SA"/>
        </w:rPr>
        <w:t>بصلتهم فإنّ الله جعل العطاء محبّة والمنع مبغضة، فأنتم والله إن تسألوني وأعطيكم فتحبّوني أحبّ إليّ من أن لا تسألوني فلا أعطيكم فتبغضوني، ومهما أجرى الله عزّ وجلّ لكم من شيء على يدي فالمحمود الله تعالى، ولا تبعدون من شكر ما أجرى الله لكم على 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ورواه أحمد في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والطيالسي </w:t>
      </w:r>
      <w:r>
        <w:rPr>
          <w:rFonts w:eastAsia="IRNazanin" w:cs="IRNazanin"/>
          <w:color w:val="111111"/>
          <w:sz w:val="28"/>
          <w:szCs w:val="28"/>
          <w:rtl w:val="true"/>
          <w:lang w:bidi="fa-IR"/>
        </w:rPr>
        <w:t xml:space="preserve">: « </w:t>
      </w:r>
      <w:r>
        <w:rPr>
          <w:rFonts w:eastAsia="IRNazanin" w:cs="IRNazanin"/>
          <w:color w:val="111111"/>
          <w:sz w:val="28"/>
          <w:szCs w:val="28"/>
          <w:lang w:bidi="fa-IR"/>
        </w:rPr>
        <w:t>2491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البخاري في الأدب المفرد</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داوود </w:t>
      </w:r>
      <w:r>
        <w:rPr>
          <w:rFonts w:eastAsia="IRNazanin" w:cs="IRNazanin"/>
          <w:color w:val="111111"/>
          <w:sz w:val="28"/>
          <w:szCs w:val="28"/>
          <w:rtl w:val="true"/>
          <w:lang w:bidi="fa-IR"/>
        </w:rPr>
        <w:t>: (</w:t>
      </w:r>
      <w:r>
        <w:rPr>
          <w:rFonts w:eastAsia="IRNazanin" w:cs="IRNazanin"/>
          <w:color w:val="111111"/>
          <w:sz w:val="28"/>
          <w:szCs w:val="28"/>
          <w:lang w:bidi="fa-IR"/>
        </w:rPr>
        <w:t>4811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والترمذي في الجامع </w:t>
      </w:r>
      <w:r>
        <w:rPr>
          <w:rFonts w:eastAsia="IRNazanin" w:cs="IRNazanin"/>
          <w:color w:val="111111"/>
          <w:sz w:val="28"/>
          <w:szCs w:val="28"/>
          <w:rtl w:val="true"/>
          <w:lang w:bidi="fa-IR"/>
        </w:rPr>
        <w:t>: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حبّان في صحيحه</w:t>
      </w:r>
      <w:r>
        <w:rPr>
          <w:rFonts w:eastAsia="IRNazanin" w:cs="IRNazanin"/>
          <w:color w:val="111111"/>
          <w:sz w:val="28"/>
          <w:szCs w:val="28"/>
          <w:rtl w:val="true"/>
          <w:lang w:bidi="fa-IR"/>
        </w:rPr>
        <w:t>: (</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الشيخ في الأمثال </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في الحلية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والقضاعي في مسند الشهاب </w:t>
      </w:r>
      <w:r>
        <w:rPr>
          <w:rFonts w:eastAsia="IRNazanin" w:cs="IRNazanin"/>
          <w:color w:val="111111"/>
          <w:sz w:val="28"/>
          <w:szCs w:val="28"/>
          <w:rtl w:val="true"/>
          <w:lang w:bidi="fa-IR"/>
        </w:rPr>
        <w:t>: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في السنن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شعب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والبغوي في مصابيح السنّة </w:t>
      </w:r>
      <w:r>
        <w:rPr>
          <w:rFonts w:eastAsia="IRNazanin" w:cs="IRNazanin"/>
          <w:color w:val="111111"/>
          <w:sz w:val="28"/>
          <w:szCs w:val="28"/>
          <w:rtl w:val="true"/>
          <w:lang w:bidi="fa-IR"/>
        </w:rPr>
        <w:t>: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عن الربيع بن مسلم، عن محمّد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في المسند وأبي داوود وابن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عن أبي سعيد الخدري والنعمان بن بشير والأشعث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عمر بن الحسن بن عليّ بن مالك الشيباني القاضي ابن الاشناني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عبدك القزّاز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زياد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يشكر الله من لا يشكر النّاس</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حمويه بن عليّ بن حمويه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هلال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بكر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دخل على النبيّ صلّی الله علیه و آله و سلّم وهو موقوذ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أشدّ وعكك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حماك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منعني ذلك أن قرأت الليلة ثلاثين سورة فيهن السبع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غفر الله لك ما تقدّم من ذنبك وما تأخّر، وأنت تجهد هذا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أفلا أكون عبداً شكوراً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وما ونى محمّد مذ إذ 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الإله ما مضى وما غبر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الحسن العلوي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عبدالمنعم بن نصر الصیداوي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شدّاد الجعفي، عن أبيه شدّاد بن رشيد، عن عمر و بن عبدالله بن هند الجملي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جدّي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قد غفر الله له ما تقدّم من ذنبه وما تأخّر فلم يدع الاجتهاد له، و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هو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انتفخ الساق و ورم القدم،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وقد غفر لك ما تقدّم من ذنبك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سلمان وأبي ذر والمقداد وعمّار وبعض أكابر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نبيّنا صلّی الله علیه و آله و سلّم من كتاب النبوّة ، وفي الباب الرابع من ترجمة الإمام السجّاد علیه السّلام من كتاب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57"/>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هشام بن ملّاس النميري المعدّل بدمشق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عليّة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أبيه ، عن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علیهما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الدعاء لم يحرم الإجابة، من أعطي الشكر لم يمنع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أبو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تَأَذَّنَ رَبُّكُمْ 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يعلم فضل الله عزّ وجلّ عليه إلّا في مطعمه و مشربه ، فقد قصر علمه، ودنا عذابه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الإيمان والإسلام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59"/>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داوود السجستاني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الحسن المقسمي الطرسوسي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بشير بن زاذان، عن عمر بن صبح، عن جعفر بن محمّد، عن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علیهم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للمرء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والشكر،فإنّ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وَآمَنْتُم</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والاستغفار،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والدعاء،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 بِكُمْ رَبِّي لَولا دُعَاؤُكُمْ</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بشر حيّان بن بشر الأسدي القاضي بالمصيصة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أبو عكرمة عامر بن عمران الضبيّ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الضبيّ ، عن أبيه المفضّل بن محمّد، عن مالك بن أعين الجهني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عليّ بن الحسين علیهما السّلام بعض 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اشكر الله فيما أنعم عليك وأنعم على من شكرك ، فإنّه لا زوال للنعمة إذا شكرت عليها ولا بقاء لها إذا كفرتها، والشاكر بشكره أسعد منه بالنعمة الّتي وجب عليه الشكر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زيدَنَّكُمْ</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شبّة سنة ستّ عشرة وثلاث مئة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مات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النهمي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w:t>
      </w:r>
    </w:p>
    <w:p>
      <w:pPr>
        <w:pStyle w:val="BookText"/>
        <w:rPr/>
      </w:pPr>
      <w:r>
        <w:rPr>
          <w:rFonts w:ascii="IRNazanin" w:hAnsi="IRNazanin" w:eastAsia="IRNazanin"/>
          <w:color w:val="111111"/>
          <w:sz w:val="28"/>
          <w:sz w:val="28"/>
          <w:szCs w:val="28"/>
          <w:rtl w:val="true"/>
          <w:lang w:bidi="fa-IR"/>
        </w:rPr>
        <w:t xml:space="preserve">الأعشى، عن زياد بن المنذر ، عن محمّد بن عليّ،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من أنعِم عليه أن يُحسن مكافأة المنعِم ، فإن قصر عن ذلك وُسعَه فعليه أن يحسن الثناء، فإن كَلَّ عن ذلك لسانه فعليه بمعرفة النعمة و محبّة المنعم بها، فإن قصر عن ذلك فليس للنعمة بأهل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64"/>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عبيد بن ياسين بن محمّد بن عجلان مولى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مولاي أبا الحسن عليّ بن محمّد بن الرضا يذكر عن آبائه، عن جعفر بن محمّد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على عبد نعمة فشكرها بقلبه إلّا استوجب المزيد فيها قبل أن يظهر شكرها على لسانه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الرضا عليّ بن موسى، عن آبائه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صلى الله عليه و آله بعث عليّاً علیه السّلام إلى اليمن فقال له وهو يوصيه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بالدعاء فإنّ معه الإجابة، وبالشكر فإنّ معه المزيد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مسنداً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عليّ علیه السّلام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رسول الله صلّی الله علیه و آله و سلّم من كتاب النبوّة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66"/>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جعفر بن محمّد العلوي الموسوي في منزله بمكّة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أحمد بن نهيك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سبرة بن يعقوب بن شعيب،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يحدّث عن آبائه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في كلّ يوم إذا أصبح وطلعت الشمس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كثيراً طيّباً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ثلاث مئة وستّين مرّة شکراً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67"/>
      </w:r>
      <w:r>
        <w:rPr>
          <w:rFonts w:ascii="Amiri" w:hAnsi="Amiri" w:eastAsia="Amiri" w:cs="Amiri"/>
          <w:color w:val="111111"/>
          <w:sz w:val="28"/>
          <w:sz w:val="28"/>
          <w:szCs w:val="28"/>
          <w:rtl w:val="true"/>
          <w:lang w:bidi="ar-SA"/>
        </w:rPr>
        <w:t>أخبرنا الحسين بن إبراهيم القزويني، عن أبي عبد الله محمّد بن وهبان، عن محمّد بن أحمد بن زكريّا، عن الحسن بن عليّ بن فضّال، عن عليّ بن عقبة، عن أبي كهمس عن بعض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أربعاً لم يحرم أربعاً من أعطي الدعاء لم يحرم الإجابة، ومن أعطي الاستغفار لم يحرم المغفرة، ومن أعطي التوبة لم يحرم القبول، ومن أعطي الشكر لم يحرم الزيادة ، وذلك في كتاب الله عزّ وجلّ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68"/>
      </w:r>
      <w:r>
        <w:rPr>
          <w:rFonts w:ascii="IRNazanin" w:hAnsi="IRNazanin" w:eastAsia="IRNazanin"/>
          <w:color w:val="111111"/>
          <w:sz w:val="28"/>
          <w:sz w:val="28"/>
          <w:szCs w:val="28"/>
          <w:rtl w:val="true"/>
          <w:lang w:bidi="fa-IR"/>
        </w:rPr>
        <w:t xml:space="preserve">وبإسناده عن أبي عبد الله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فيما ناجی الله به موسى بن عمران علیه السّلام أن یاموسى ما خلقت خلقاً هو أحبّ إليّ من عبدي المؤمن، وإنّي إنّما أبتليه لما هو خير له، وأزوي عنه ما يشتهيه لما هو خير له ، وأعطيه لما هو خير له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والتوحيد والتمحيص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وأنا أعلم بما يصلح عبدي، فليصبر على بلائي، وليشكر نعمائي، وليرض بقضائي ، أكتبه في الصدّيقين عندي إذا عمل بما يرضيني وأطاع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أبو جعفر الطوسي مع مغايرة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شدّة ابتلاء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الإيمان والإسلام ، وسيأتي في الباب التالي ما يرتبط بهذا الباب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141" w:name="pg16453_199312"/>
    </w:p>
    <w:p>
      <w:pPr>
        <w:pStyle w:val="Heading4"/>
        <w:numPr>
          <w:ilvl w:val="3"/>
          <w:numId w:val="1"/>
        </w:numPr>
        <w:rPr/>
      </w:pPr>
      <w:bookmarkStart w:id="142" w:name="__RefHeading___Toc8331597_1280447820"/>
      <w:bookmarkStart w:id="143" w:name="_Toc47"/>
      <w:bookmarkEnd w:id="141"/>
      <w:bookmarkEnd w:id="142"/>
      <w:r>
        <w:rPr>
          <w:rtl w:val="true"/>
        </w:rPr>
        <w:t xml:space="preserve">باب </w:t>
      </w:r>
      <w:r>
        <w:rPr/>
        <w:t>21</w:t>
      </w:r>
      <w:r>
        <w:rPr>
          <w:rtl w:val="true"/>
        </w:rPr>
        <w:t xml:space="preserve"> </w:t>
      </w:r>
      <w:r>
        <w:rPr>
          <w:rtl w:val="true"/>
        </w:rPr>
        <w:t>ما ورد في الصبر</w:t>
      </w:r>
      <w:bookmarkEnd w:id="14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الشكر ما يرتبط بهذا الباب، فلاحظ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أبي الصبّاح الكناني، عن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يعرف البلاء يصبر عليه ومن لا يعرفه ينكره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يصبر على الرزيّة يغثه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الباب الخامس، ويأتي تمامه في مواعظ رسول الله صلّی الله علیه و آله و سلّم من كتاب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علیه السّلام في بيان علامات المتّقين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بُغِي عليه صَبَر حتّى يكون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972"/>
      </w:r>
      <w:r>
        <w:rPr>
          <w:rFonts w:ascii="Amiri" w:hAnsi="Amiri" w:eastAsia="Amiri" w:cs="Amiri"/>
          <w:color w:val="111111"/>
          <w:sz w:val="28"/>
          <w:sz w:val="28"/>
          <w:szCs w:val="28"/>
          <w:rtl w:val="true"/>
          <w:lang w:bidi="ar-SA"/>
        </w:rPr>
        <w:t>الّذي ينتقم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الطوسي بإسناده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يحيف على مَن يبغض ، ولا يأثم فيمَن يُحبِّ ، وإن بُغي عليه صبر حتّى يكون الله عزّ وجلّ هو المُنتصر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الإيمان والإسلام، وكذا الحديث المتقدّم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ينبغي للمؤمن أن يكون فيه 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وقور عند الهَزاهز </w:t>
      </w:r>
      <w:r>
        <w:rPr>
          <w:rStyle w:val="FootnoteAnchor"/>
          <w:rtl w:val="true"/>
        </w:rPr>
        <w:footnoteReference w:id="973"/>
      </w:r>
      <w:r>
        <w:rPr>
          <w:rFonts w:ascii="IRNazanin" w:hAnsi="IRNazanin" w:eastAsia="IRNazanin"/>
          <w:color w:val="111111"/>
          <w:sz w:val="28"/>
          <w:sz w:val="28"/>
          <w:szCs w:val="28"/>
          <w:rtl w:val="true"/>
          <w:lang w:bidi="fa-IR"/>
        </w:rPr>
        <w:t xml:space="preserve">، صَبور عند البلاء، شَكور عند الرّخاء، قانع بما رزقه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خليل المؤمن، و الحلم ،وزیره، و الصبر أمير جنوده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علامات المؤمن وصفاته من أبواب الإيمان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 الله محمّد بن محمّد بن طاهر ، عن أبي العبّاس أحمد بن محمّد بن سعيد ، عن أحمد بن يوسف الجعفي، عن الحسين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آدم بن عيينة بن أبي عمران الهلالي الكوفي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صبر ساعة قد أورثت فرحاً طويلاً، وكم من لذّة ساعة قد أورثت حزناً طويلاً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 عن أبي بكر محمّد بن عمر الجعابي، عن أحمد بن محمّد بن سعيد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على أربع 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واليقين، والعدل، والجهاد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والصبر من ذلك على أربع شعب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 والشفق، والزهادة، والترقّب ألا من اشتاق إلى الجنّة سلا عن الشهوات، ومن أشفق من النّار رجع عن </w:t>
      </w:r>
    </w:p>
    <w:p>
      <w:pPr>
        <w:pStyle w:val="BookText"/>
        <w:rPr/>
      </w:pPr>
      <w:r>
        <w:rPr>
          <w:rFonts w:ascii="Amiri" w:hAnsi="Amiri" w:eastAsia="Amiri" w:cs="Amiri"/>
          <w:color w:val="111111"/>
          <w:sz w:val="28"/>
          <w:sz w:val="28"/>
          <w:szCs w:val="28"/>
          <w:rtl w:val="true"/>
          <w:lang w:bidi="ar-SA"/>
        </w:rPr>
        <w:t xml:space="preserve">المحرّمات، ومن زهد في الدنيا هانت عليه المصيبات </w:t>
      </w:r>
      <w:r>
        <w:rPr>
          <w:rStyle w:val="FootnoteAnchor"/>
          <w:rtl w:val="true"/>
        </w:rPr>
        <w:footnoteReference w:id="975"/>
      </w:r>
      <w:r>
        <w:rPr>
          <w:rFonts w:ascii="Amiri" w:hAnsi="Amiri" w:eastAsia="Amiri" w:cs="Amiri"/>
          <w:color w:val="111111"/>
          <w:sz w:val="28"/>
          <w:sz w:val="28"/>
          <w:szCs w:val="28"/>
          <w:rtl w:val="true"/>
          <w:lang w:bidi="ar-SA"/>
        </w:rPr>
        <w:t>، ومن ارتقب الموت سارع إلى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عن المفيد مثله ،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دعائم الإيمان والإسلام 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وفي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أفضل بني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اصبر على النوائب فلا تعرِّض للحتوف ولا تجب أخاك من الأمر إلى ما مضرّته عليك أكثر من منفعته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رحمه الله ، عن محمّد بن همّام، عن عبد الله بن العلاء، عن محمّد بن الحسن بن شمّون، عن حمّاد بن عيسى،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أبا عبد الله جعفر بن محمّد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أبو 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إيّاكم والتعرّض للحقوق واصبروا على النوائب، وإن دعاكم بعض قومكم إلى أمر ضرره عليكم أكثر من نفعه لكم فلا تجيبوه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محمّد بن الحسن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بن عيسى، عن أحمد بن محمّد بن أبي عمير، عن صباح الحذّاء، عن أبي حمزة الثمالي عن أبي جعفر محمّد بن عليّ الباقر ،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جمع الله الخلائق في صعيد واحد وينادي منادٍ من عند الله ، يُسمع آخرهم كما يُسمع أوّلهم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أهل الصبر ؟ فيقوم عُنُق من النّاس ، فتستقبلهم زُمرة من الملائكة فيقولون لهم ماكان صبركم هذا الّذي صبرتم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صبّرنا أنفسنا على طاعة الله، وصبّرناها عن معصية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ليدخلوا الجنّة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وروي أيضاً عن الإمام الباقر علیه السّلام ، رواه العيّاشي في تفسير الآية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يوسف في تفسيره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المعنى مرويّ عن رسول الله صلّی الله علیه و آله و سلّم أيضاً ، أخرجه السيوطي في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يوسف نقلاً عن ابن أبي الدنيا في كتاب الصبر وابن جرير وابن المنذر و ابن أبي حاتم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محمّد الحسن بن محمّد بن يحيى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عيسى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في قوله عزّ وجلّ في قول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79"/>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عبيد بن ياسين بن محمّد بن عجلان مولى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أبا الحسن عليّ بن محمّد بن الرضا يذكر عن آبائه عن جعفر بن محمّد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الغرّة بالله أن يصرّ </w:t>
      </w:r>
      <w:r>
        <w:rPr>
          <w:rStyle w:val="FootnoteAnchor"/>
          <w:rtl w:val="true"/>
        </w:rPr>
        <w:footnoteReference w:id="980"/>
      </w:r>
      <w:r>
        <w:rPr>
          <w:rFonts w:ascii="Amiri" w:hAnsi="Amiri" w:eastAsia="Amiri" w:cs="Amiri"/>
          <w:color w:val="111111"/>
          <w:sz w:val="28"/>
          <w:sz w:val="28"/>
          <w:szCs w:val="28"/>
          <w:rtl w:val="true"/>
          <w:lang w:bidi="ar-SA"/>
        </w:rPr>
        <w:t>العبد على المعصية ويتمنّى على الله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المؤمن في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في دينه، و الصبر على النائبة </w:t>
      </w:r>
      <w:r>
        <w:rPr>
          <w:rStyle w:val="FootnoteAnchor"/>
          <w:rtl w:val="true"/>
        </w:rPr>
        <w:footnoteReference w:id="981"/>
      </w:r>
      <w:r>
        <w:rPr>
          <w:rFonts w:ascii="Amiri" w:hAnsi="Amiri" w:eastAsia="Amiri" w:cs="Amiri"/>
          <w:color w:val="111111"/>
          <w:sz w:val="28"/>
          <w:sz w:val="28"/>
          <w:szCs w:val="28"/>
          <w:rtl w:val="true"/>
          <w:lang w:bidi="ar-SA"/>
        </w:rPr>
        <w:t>، والتقدير في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 xml:space="preserve">. </w:t>
      </w:r>
      <w:bookmarkStart w:id="144" w:name="pg16453_199317"/>
    </w:p>
    <w:p>
      <w:pPr>
        <w:pStyle w:val="Heading4"/>
        <w:numPr>
          <w:ilvl w:val="3"/>
          <w:numId w:val="1"/>
        </w:numPr>
        <w:rPr/>
      </w:pPr>
      <w:bookmarkStart w:id="145" w:name="__RefHeading___Toc8331599_1280447820"/>
      <w:bookmarkStart w:id="146" w:name="_Toc48"/>
      <w:bookmarkEnd w:id="144"/>
      <w:bookmarkEnd w:id="145"/>
      <w:r>
        <w:rPr>
          <w:rtl w:val="true"/>
        </w:rPr>
        <w:t xml:space="preserve">باب </w:t>
      </w:r>
      <w:r>
        <w:rPr/>
        <w:t>22</w:t>
      </w:r>
      <w:r>
        <w:rPr>
          <w:rtl w:val="true"/>
        </w:rPr>
        <w:t xml:space="preserve"> </w:t>
      </w:r>
      <w:r>
        <w:rPr>
          <w:rtl w:val="true"/>
        </w:rPr>
        <w:t>التوكّل والرضا والتسليم</w:t>
      </w:r>
      <w:bookmarkEnd w:id="14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باب الشكر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3"/>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عبدالرحمان بن أبي نَجران، عن المفضّل بن صالح، عن جابر بن يزيد الجُعفى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موسى بن عمران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 رضيت بما قضيت تُميت الكبير وتُبق الطفل الصغير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جلّ جلاله ياموسى، أما تَرضاني لهم رازقاً وكفيلاً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ياربّ ، فنِعم الوكيل أنت ، ونعم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النعمان، عن عليّ بن 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الرضاء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حدّ التوكّل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تخاف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في مواعظ الإمام الرضا علیه السّلام من كتاب الروضة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5"/>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أحمد بن يحيى بن عمران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 عن أبيه، عن وهب بن وهب القاضي ، عن الصادق جعفر بن محمّد،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أطعني في ما أمرتك ولا تُعلِّمني ما يصلحك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عبيدالله بن موسى الروياني، عن عبدالعظيم بن عبدالله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الرضا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 عن آبائه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وثق بالزمان 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الصبّاح الكناني،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يتوكّل على الله فحسبه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الباب الخامس، ويأتي تمامه في مواعظ رسول الله صلّی الله علیه و آله و سلّم من كتاب الروضة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الصادق جعفر بن محمّد، عن أبيه، عن جدّه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ضحك رسول الله صلّی الله علیه و آله و سلّم ذات يوم حتّى بدت نواجذه،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ممّ ضحكت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 إنّه ليس من قضاء يقضيه الله عزّ وجلّ إلّا كان خيراً له في عاقبة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شدّة ابتلاء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وقريباً منه رواه الحمّويي في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السمط الأوّل من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أبويوسف يعقوب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الزعزاع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ثابت عبد الكريم الجَزَري،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صلّی الله علیه و آله و سلّم جوعاً شديداً، فأتى الكعبة فتعلّق بأستارها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محمّد ، لا تُجِعِ محمّداً أكثر ممّا أجَعْته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علیه السّلام و معه لَوزَة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الله جلّ جلاله يقرئ عليك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 الله السلام، ومنه السلام، وإليه يعود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 أن تفكّ هذه اللَّوزة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ففكّ عنها فإذا فيها ورقة خضراء نضرة مكتوب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w:t>
      </w:r>
    </w:p>
    <w:p>
      <w:pPr>
        <w:pStyle w:val="BookText"/>
        <w:rPr/>
      </w:pPr>
      <w:r>
        <w:rPr>
          <w:rFonts w:ascii="Amiri" w:hAnsi="Amiri" w:eastAsia="Amiri" w:cs="Amiri"/>
          <w:color w:val="111111"/>
          <w:sz w:val="28"/>
          <w:sz w:val="28"/>
          <w:szCs w:val="28"/>
          <w:rtl w:val="true"/>
          <w:lang w:bidi="ar-SA"/>
        </w:rPr>
        <w:t>رسول الله ، أيّدت محمّداً ،بعليّ ونصرته ،به ما أنصف الله من نفسه من اتّهم الله في قضائه واستبطأه في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7"/>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بن سالم بن البراء المعروف بابن الجعابي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المعروف بابن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الذهلي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عمرو بن سيف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طلب الرزق من حلّة فإنّه عون لك على دينك، واعقل راحلتك وتوكّل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أعون لك على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8"/>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عن محمّد بن الحسن الصفّار، عن العبّاس بن معروف، عن عليّ بن مهزيار،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محبوب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عن عليّ بن الحكم، عن أبي حفص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سنان عن رجل من بني أسد جميعاً عن أبي حمزة الثمالي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بن الحسين صلوات الله عليهما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حتّى انتهيت إلى هذا الحائط ، فاتّكأت عليه فإذا رجل عليه ثوبان أبيضان، فنظر </w:t>
      </w:r>
      <w:r>
        <w:rPr>
          <w:rStyle w:val="FootnoteAnchor"/>
          <w:rtl w:val="true"/>
        </w:rPr>
        <w:footnoteReference w:id="990"/>
      </w:r>
      <w:r>
        <w:rPr>
          <w:rFonts w:ascii="Amiri" w:hAnsi="Amiri" w:eastAsia="Amiri" w:cs="Amiri"/>
          <w:color w:val="111111"/>
          <w:sz w:val="28"/>
          <w:sz w:val="28"/>
          <w:szCs w:val="28"/>
          <w:rtl w:val="true"/>
          <w:lang w:bidi="ar-SA"/>
        </w:rPr>
        <w:t xml:space="preserve">في تجاه وجهي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 لي أراك كئيباً حزيناً ؟ أعلى الدنيا ؟ فرزق الله حاضر للبّر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 وإنّه لكما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الآخرة ؟ فهو وعد صادق ، يحكم فيه ملك قاهر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وإنّه لكَما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حزنك </w:t>
      </w:r>
      <w:r>
        <w:rPr>
          <w:rStyle w:val="FootnoteAnchor"/>
          <w:rtl w:val="true"/>
        </w:rPr>
        <w:footnoteReference w:id="9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نتخوّف من فتنة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قطّ أحداً خاف الله فلم ينجه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توكّل على الله فلم يكفه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ثمّ نظرت فإذا ليس قدّامي أحد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92"/>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مهرويه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 xml:space="preserve">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زين العابدين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كلّكم ضالّ إلّا من هديت، وكلّكم عائل من أغنيت، وكلّكم هالك إلّا من أنجيت، فاسألوني أكفكم واهدكم سبيل رشدكم، فإنّ من عبادي المؤمنين من لا يصلحه إلّا الفاقة ولو أغنيته لأفسده ذلك ، وإنّ من عبادي من لا يصلحه إلّا الصحّة ولو أمرضته لأفسده ذلك، وإنّ من عبادي من لا يصلحه إلّا المرض ولو أصححت جسمه لأفسده ذلك، وإنّ من عبادي لمن يجتهد في عبادتي وقيام الليل فألقي عليه النعاس نظراً منّي له فيرقد حتّى يصبح ويقوم حين يقوم وهو ماقت لنفسه زارٍ عليها ، ولو خلّيت بينه وبين ما يريد لدخله العُجب بعمله ثمّ كان هلاكه في عُجبه ورضاه من نفسه ، فيظنّ أنّه قد فاق العابدين وجاز باجتهاده حدّ المقصّرين فيتباعد بذلك مني وهو يظنّ أنّه يتقرّب إليّ، فلا يتّكل العاملون على أعمالهم وإن حسنت، ولا ييأس المذنبون من مغفرتي لذنوبهم وإن كثرت ، لكن برحمتي فليثقوا، ولفضلي فليرجوا، وإلى حُسن نظري فليطمئنوا ، وذلك أنّي أدبّر عبادي بما يصلحهم، وأنا بهم لطيف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وقريباً منه رواه في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المذكور بإسناده عن عليّ بن الحسين علیهما السّلام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w:t>
      </w:r>
    </w:p>
    <w:p>
      <w:pPr>
        <w:pStyle w:val="BookText"/>
        <w:rPr/>
      </w:pPr>
      <w:r>
        <w:rPr>
          <w:rFonts w:ascii="Amiri" w:hAnsi="Amiri" w:eastAsia="Amiri" w:cs="Amiri"/>
          <w:color w:val="111111"/>
          <w:sz w:val="28"/>
          <w:sz w:val="28"/>
          <w:szCs w:val="28"/>
          <w:rtl w:val="true"/>
          <w:lang w:bidi="ar-SA"/>
        </w:rPr>
        <w:t xml:space="preserve">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 عن عليّ بن إبراهيم بن هاشم ، عن محمّد بن عيسى، عن يونس بن عبد الرحمان، عن إسحاق بن عمّار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الرضا بما صنع الله فيما أحبّ العبد وفيما كره، ولم يصنع الله تعالى بعيد شيئاً إلّا وهو خير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94"/>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 عبد الله محمّد بن محمّد بن طاهر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العبّاس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إسماعيل بن إبراهيم بن موسى بن جعفر بن محمّد بن عليّ بن الحسين بن عليّ بن أبي طالب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موسى، عن أبيه، عن جدّه، عن أبیه، عن عليّ بن الحسين، عن الحسين بن عليّ، عن أمير المؤمنين عليّ بن أبي طالب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دول </w:t>
      </w:r>
      <w:r>
        <w:rPr>
          <w:rStyle w:val="FootnoteAnchor"/>
          <w:rtl w:val="true"/>
        </w:rPr>
        <w:footnoteReference w:id="995"/>
      </w:r>
      <w:r>
        <w:rPr>
          <w:rFonts w:ascii="Amiri" w:hAnsi="Amiri" w:eastAsia="Amiri" w:cs="Amiri"/>
          <w:color w:val="111111"/>
          <w:sz w:val="28"/>
          <w:sz w:val="28"/>
          <w:szCs w:val="28"/>
          <w:rtl w:val="true"/>
          <w:lang w:bidi="ar-SA"/>
        </w:rPr>
        <w:t>، فما كان لك منها أتاك على ضعفك ، وما كان عليك لم تدفعه بقوّتك ، ومن انقطع رجاؤه ممّا فات استراح بدنه ، ومن رضي بما رزقه الله قرّت 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محمّد الحسن بن محمّد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عن أبيه ، عن عثمان بن زيد عن جابر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من هذا الّذي يسأل الله فلم يعطه، أو توكّل عليه فلم يكفه ، أو وثق به فلم ينجه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التفويض إلى الله والتوكّل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علوان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مجلس نطلب فيه العلم وقد نفدت نفقتي في بعض الأسفار فقال لي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تؤمّل لما قد نزل بك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لا تسعف حاجتك ، ولا يبلغك أملك ، ولا تنجح طلبتك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رحمك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علیه السّلام حدّثني أنّه قرأ في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وتعالى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بإسناده عن سعيد بن عبد 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موسى بن عبد الله بينبع وقد نفدت نفقتي في بعض الأسفار ، فقال لي بعض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تؤمّل لما قد نزل 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تُقضى حاجتك ثمّ لا تنجح طلبتك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قد وجدت في بعض كتب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يقول ، وذكر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عبيد بن ياسين بن محمّد عجلان مولى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جدّه ياسين بن محمّد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فاقة شديدة ولا صديق لمضيق، ولزمني دين ثقيل وغريم يلجّ باقتضائه، فتوجّهت نحو دار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كانت بيني وبينه، وشعر بذلك من حالي محمّد بن عبد الله بن عليّ بن الحسين، وكان بيني وبينه قديم معرفة ، فلقيني في الطريق فأخذ </w:t>
      </w:r>
    </w:p>
    <w:p>
      <w:pPr>
        <w:pStyle w:val="BookText"/>
        <w:rPr/>
      </w:pPr>
      <w:r>
        <w:rPr>
          <w:rFonts w:ascii="Amiri" w:hAnsi="Amiri" w:eastAsia="Amiri" w:cs="Amiri"/>
          <w:color w:val="111111"/>
          <w:sz w:val="28"/>
          <w:sz w:val="28"/>
          <w:szCs w:val="28"/>
          <w:rtl w:val="true"/>
          <w:lang w:bidi="ar-SA"/>
        </w:rPr>
        <w:t xml:space="preserve">بيدي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أنت بسبيله، فمن تؤمّل لكشف ما نزل بك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تُقضى حاجتك ولا تُسعف بطلبتك ، فعليك بمن يقدر على ذلك، وهو أجود الأجودين ، فالتمس ما تؤمّله من قبله، فإنّي سمعت ابن عمّي جعفر بن محمّد يحدّث عن أبيه، عن جدّه، عن أبيه الحسين بن عليّ، عن أبيه عليّ بن أبي 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أنبيائه في بعض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 جلالي لأقطّعنّ أمل كلّ مؤمّل غيري بالاياس، ولأكسونّه ثوب المذلّة في النّاس، ولأبعدنّه من فَرَجي وفضلي، أيؤمّل عبدي في الشدائد غيري، أو يرجو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الغنيّ الجواد ، بيدي مفاتيح الأبواب وهي مغلّقة وبابي مفتوح لمن دعاني، ألم يعلم أنّه ما أو هنته نائبة لم يملك كشفها عنه غيري ؟ فما لي أراه بأمله معرضاً عنّي ، قد أعطيته بجودي وكرمي ما لم يسألني، فأعرض عنّي ولم يسألني وسأل في نائبته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الله أبتدأ بالعطيّة قبل المسألة، أفأسأل فلا أجيب ؟ كلّا أو ليس الجود والكرم لي ؟ أو ليس الدنيا والآخرة بيدي ؟ فلو أنّ أهل سبع سماوات وأرضين سألوني جميعاً فأعطيت كلّ واحد منهم مسألته ما نقص ذلك من ملكي مثل جناح بعوضة، وكيف ينقص ملك أنا قيّمه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بُؤس لَمن عصاني ولم يراقبني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أعد عَلَيّ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 ثلاثاً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سألت أحداً بعد هذا حاجة فما لبثت أن جاءني برزق وفضل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97"/>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بن الحسين بن إسحاق العلوي العريضي بحرّان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الحسين بن </w:t>
      </w:r>
    </w:p>
    <w:p>
      <w:pPr>
        <w:pStyle w:val="BookText"/>
        <w:rPr/>
      </w:pPr>
      <w:r>
        <w:rPr>
          <w:rFonts w:ascii="IRNazanin" w:hAnsi="IRNazanin" w:eastAsia="IRNazanin"/>
          <w:color w:val="111111"/>
          <w:sz w:val="28"/>
          <w:sz w:val="28"/>
          <w:szCs w:val="28"/>
          <w:rtl w:val="true"/>
          <w:lang w:bidi="fa-IR"/>
        </w:rPr>
        <w:t xml:space="preserve">إسحاق بن جعفر ، عن أبيه ، عن أخيه موسى، عن أبيه جعفر بن محمّد، عن آبائه، عن عليّ علیهم السّلام ، عن النبيّ صلّی الله علیه و آله و 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مخلوق يعتصم دوني إلّا قطعت أسباب السماوات وأسباب الأرض من دونه، فإن سألني لم أعطه، وإن دعاني لم أجبه ،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مخلوق يعتصم بي دون خلق إلّا ضمنت السماوات والأرض رزقه، فإن دعاني أجبته، وإن سألني أعطيته، وإن استغفرني غفرت 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47" w:name="pg16453_199327"/>
    </w:p>
    <w:p>
      <w:pPr>
        <w:pStyle w:val="Heading4"/>
        <w:numPr>
          <w:ilvl w:val="3"/>
          <w:numId w:val="1"/>
        </w:numPr>
        <w:rPr/>
      </w:pPr>
      <w:bookmarkStart w:id="148" w:name="__RefHeading___Toc8331601_1280447820"/>
      <w:bookmarkStart w:id="149" w:name="_Toc49"/>
      <w:bookmarkEnd w:id="147"/>
      <w:bookmarkEnd w:id="148"/>
      <w:r>
        <w:rPr>
          <w:rtl w:val="true"/>
        </w:rPr>
        <w:t xml:space="preserve">باب </w:t>
      </w:r>
      <w:r>
        <w:rPr/>
        <w:t>23</w:t>
      </w:r>
      <w:r>
        <w:rPr>
          <w:rtl w:val="true"/>
        </w:rPr>
        <w:t xml:space="preserve"> </w:t>
      </w:r>
      <w:r>
        <w:rPr>
          <w:rtl w:val="true"/>
        </w:rPr>
        <w:t>الاجتهاد والحثّ على العمل</w:t>
      </w:r>
      <w:bookmarkEnd w:id="14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بهذا الباب في باب الطاعة والتقوى، وباب الورع، وباب ما ورد في النفس ومحاسبتها ومجاهدتها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ورواه ابن حجر في ترجمة الصلصال بن الدلهمس من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الجوزي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الموت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حاتم، عن العتبي يعني محمّد بن عبيد الله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عبد الله بن شبيب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الفضل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بن أبي سوية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قيس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وفدت مع جماعة من بني تميم إلى النبيّ صلّی الله علیه و آله و سلّم، فدخلت وعنده الصلصال بن الدلهمس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عظنا موعظة ننتفع بها ، فإنّا قوم نعمر </w:t>
      </w:r>
      <w:r>
        <w:rPr>
          <w:rStyle w:val="FootnoteAnchor"/>
          <w:rtl w:val="true"/>
        </w:rPr>
        <w:footnoteReference w:id="1000"/>
      </w:r>
      <w:r>
        <w:rPr>
          <w:rFonts w:ascii="Amiri" w:hAnsi="Amiri" w:eastAsia="Amiri" w:cs="Amiri"/>
          <w:color w:val="111111"/>
          <w:sz w:val="28"/>
          <w:sz w:val="28"/>
          <w:szCs w:val="28"/>
          <w:rtl w:val="true"/>
          <w:lang w:bidi="ar-SA"/>
        </w:rPr>
        <w:t>في البريّة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قيس، إنّ مع العزّ ذلاً ، وإنّ مع الحياة موتاً، وإنّ مع </w:t>
      </w:r>
    </w:p>
    <w:p>
      <w:pPr>
        <w:pStyle w:val="BookText"/>
        <w:rPr/>
      </w:pPr>
      <w:r>
        <w:rPr>
          <w:rFonts w:ascii="Amiri" w:hAnsi="Amiri" w:eastAsia="Amiri" w:cs="Amiri"/>
          <w:color w:val="111111"/>
          <w:sz w:val="28"/>
          <w:sz w:val="28"/>
          <w:szCs w:val="28"/>
          <w:rtl w:val="true"/>
          <w:lang w:bidi="ar-SA"/>
        </w:rPr>
        <w:t>الدنيا آخرة، وإنّ لكلّ شيء حسيباً وعلى كلّ شيء رقيباً ، وإن لكلّ حسنة ثواباً و لكلّ سيّئة عقاباً، ولكلّ أجل كتاباً، وإنّه لابدّ لك ياقيس من قرين يدفن معك و هو حيّ وتدفن معه وأنت ميّت فإن كان كريماً أكرمك وإن كان لئيماً أسلمك ، ثمّ، لا يحشر إلّا معك، ولا تُبعث إلّا معه، ولا تسأل إلّا عنه، فلا تجعله إلّا صالحاً فإنّه إن صلح أ انست به وإن فسد لا تستوحش إلّا منه، وهو فعلك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الصلصال بن الدلهمس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نبيّ الله أحبّ أن يكون هذا الكلام في 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 نفخر به على من يلينا من العرب وندّخره، فأمر النبيّ صلّی الله علیه و آله و سلّم من يأتيه بحسّان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أفكّر فيها أشبه هذه العظة من الشعر فاستتب لي القول قبل مجيء حسّان،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قد حضرتني أبيات أحسبها توافق ما تريد، فقلت لقيس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خليطاً </w:t>
      </w:r>
      <w:r>
        <w:rPr>
          <w:rStyle w:val="FootnoteAnchor"/>
          <w:rtl w:val="true"/>
        </w:rPr>
        <w:footnoteReference w:id="1001"/>
      </w:r>
      <w:r>
        <w:rPr>
          <w:rFonts w:ascii="Amiri" w:hAnsi="Amiri" w:eastAsia="Amiri" w:cs="Amiri"/>
          <w:color w:val="111111"/>
          <w:sz w:val="28"/>
          <w:sz w:val="28"/>
          <w:szCs w:val="28"/>
          <w:rtl w:val="true"/>
          <w:lang w:bidi="ar-SA"/>
        </w:rPr>
        <w:t xml:space="preserve">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 الفتى في القبر ما كان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ينادى المرء فيه فيقبل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مشغولاً بشيء فلاتكن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الّذي يرضى به الله تشغل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إلّا الّذي كان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قليلاً بينهم ثمّ 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ورواه البرقي في كتاب ثواب الأعمال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السكوني، مقتصراً على الفقرة الأخيرة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عليّ بن الحسن بن عليّ بن عبد الله بن المغيرة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الحسن بن عليّ، عن جدّه عبد الله بن المغيرة، عن إسماعيل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الصادق جعفر بن محمّد ،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الفقهاء والحكماء إذا كاتب بعضهم بعضاً، كتبوا بثلاث ليس معهنّ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الآخرة همّه كفاره الله همّه من الدنيا، ومن أصلح سريرته أصلح الله علانيته، ومن أصلح فيما بينه وبين الله عزّ وجلّ أصلح الله له فيما بينه وبين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3"/>
      </w:r>
      <w:r>
        <w:rPr>
          <w:rFonts w:ascii="IRNazanin" w:hAnsi="IRNazanin" w:eastAsia="IRNazanin"/>
          <w:color w:val="111111"/>
          <w:sz w:val="28"/>
          <w:sz w:val="28"/>
          <w:szCs w:val="28"/>
          <w:rtl w:val="true"/>
          <w:lang w:bidi="fa-IR"/>
        </w:rPr>
        <w:t>حدّثنا محمّد بن أحمد الأسدي البردعي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رقية بنت إسحاق بن موسى بن جعفر بن محمّد بن عليّ بن الحسين بن عليّ بن أبي طالب، عن أبيها، عن آبائه علیهم السّلام قال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لاتزول قدما عبد يوم القيامة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وشبابه فيا أبلاه ، وعن ماله من أين اكتسبه وفيما أنفقه ، وعن حبّنا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4"/>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عن أحمد بن محمّد بن عيسى، عن الحسن بن محبوب، عن أبي حمزة الثمالي، عن أبي جعفر محمّد بن علي الباقر علیهما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يزول قدم عبد يوم القيامة من بين يدي الله عزّ وجلّ حتّى يسأله عن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 فيها أبليته، ومالك من أين اكتسبته وأين وضعته، وعن حبّنا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حبّكم يا رسول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على رأس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أبي عبدالله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لاتزول قدم عبد مؤمن يوم القيامة من بين يدي الله عزّ وجلّ حتّى يسأله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فيما أفنيته، وجسدك فيها أبليته، ومالك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والباقي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5"/>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حفص الخثعمي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يونس النهشلي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هاشم أبو مالك الجنبي، عن معروف بن خرّبوذ المكّي، عن عامر بن واثلة، عن أبي برزة </w:t>
      </w:r>
      <w:r>
        <w:rPr>
          <w:rStyle w:val="FootnoteAnchor"/>
          <w:rtl w:val="true"/>
        </w:rPr>
        <w:footnoteReference w:id="1006"/>
      </w:r>
      <w:r>
        <w:rPr>
          <w:rFonts w:ascii="Amiri" w:hAnsi="Amiri" w:eastAsia="Amiri" w:cs="Amiri"/>
          <w:color w:val="111111"/>
          <w:sz w:val="28"/>
          <w:sz w:val="28"/>
          <w:szCs w:val="28"/>
          <w:rtl w:val="true"/>
          <w:lang w:bidi="ar-SA"/>
        </w:rPr>
        <w:t xml:space="preserve">الأسلمي قال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تزول قدم عبد يوم القيامة حتّى يُسأل عن </w:t>
      </w:r>
    </w:p>
    <w:p>
      <w:pPr>
        <w:pStyle w:val="BookText"/>
        <w:rPr/>
      </w:pPr>
      <w:r>
        <w:rPr>
          <w:rFonts w:ascii="Amiri" w:hAnsi="Amiri" w:eastAsia="Amiri" w:cs="Amiri"/>
          <w:color w:val="111111"/>
          <w:sz w:val="28"/>
          <w:sz w:val="28"/>
          <w:szCs w:val="28"/>
          <w:rtl w:val="true"/>
          <w:lang w:bidi="ar-SA"/>
        </w:rPr>
        <w:t>أربع عن جسده فيما أبلاه، وعن عمره فيما أفناه، وعن ماله ممّا اكتسبه وفيما أنفقه، وعن حبّنا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وأورد ورّام بن أبي فراس فقرة منه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إبراهيم بن ناتانة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 عن محمّد بن أبي عمير، عن عبد الله بن الفضل الهاشمي، عن الصادق جعفر بن محمّد، عن أبيه ،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طال عُمره وحَسُن عمله فحَسُن مُنقَلَبه إذ رضي عنه ربِّه عزّ وجلّ، وويل لمن طال عُمره وساء عَمَله فساء مُنقَلَبه إذ سخط عليه 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8"/>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 عن الحسين بن يزيد عن اسماعيل بن مسلم السكوني،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يَمُرّ على ابن آدم إلّا قال له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وأنا عليك شهيد، فقُل فِيّ خيراً واعمَل فِيّ خيراً أشهد لك به يوم القيامة، فإنّك لن تراني بعده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عبد 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 xml:space="preserve">أحمد القُشَيري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الحَريش أحمد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 عن جدّه جعفر بن محمّد، عن أبيه، عن جدّه،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علیهم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صِحّتك ، وقوّتك ، وفراغك ، وشَبابك ، ونَشاطك ، أن تطلب بها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ورواه المرشد بالله الشجري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التاسع والثلاثين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الأمالي الخميسيّة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عبدالعزيز بن عليّ بن أحمد الأزجي ، عن أبي بكر محمّد بن أحمد بن محمّد المفيد ، عن أبي العلاء محمّد بن صالح ، عن محمّد 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منه بإسناده عن جابر ، عن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السيّد أبو طالب في أماليه ، كما في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تخريج الحديث التالي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والحسن بن عروة وعبدالله بن محمّد الوهبي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w:t>
      </w:r>
    </w:p>
    <w:p>
      <w:pPr>
        <w:pStyle w:val="BookText"/>
        <w:rPr/>
      </w:pPr>
      <w:r>
        <w:rPr>
          <w:rFonts w:ascii="IRNazanin" w:hAnsi="IRNazanin" w:eastAsia="IRNazanin"/>
          <w:color w:val="111111"/>
          <w:sz w:val="28"/>
          <w:sz w:val="28"/>
          <w:szCs w:val="28"/>
          <w:rtl w:val="true"/>
          <w:lang w:bidi="fa-IR"/>
        </w:rPr>
        <w:t xml:space="preserve">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عيينة ، عن عيينة، عن أبي حازم، عن سهل بن سعد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جبرئيل علیه السّلام إلى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عِش ما شئت فإنّك ميّت، وأحبب مَن شئت فإنّك مفارقه، واعمل ماشئت فإنّك مُجزى به ، واعلم أنّ شرف الرجل قيامه بالليل، وعزّه استغناؤه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ورواه الكليني في باب النوادر من كتاب الجنائز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أبيه ، عن ابن أبي عمير، عن هشام بن سالم ، عن أبي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أمير المؤمنين علیه السّلام، 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 نعيم في ترجمة الإمام الصادق علیه السّلام من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زيد بن علىّ، عن جعفر بن محمّد، عن أبيه، عن جدّه ، عن الحسين بن علىّ علیهم السّلام ، عن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أيضاً من طريق جابر، رواه الطيالسي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تخريج الحديث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محمّد بن هلال الشطوي ببغداد في دار المثنىّ سنة ثمان وثلاث مئة إملاءاً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بن ضريس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عبد الله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خاله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 عن جدّه ، عن عليّ علیهم 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صلى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وعظني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أحبب من شئت فإنّك مفارقه، واعمل ما شئت فإنّك ملاقيه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يعقوب بن يزيد، عن 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يُعرَف الناجي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فعله لقوله موافقاً فهو ناج ومن لم يكن فعله لقوله موافقاً فإنّما ذلك مُستَودَع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رضی الله عنه ، عن عليّ بن إبراهيم ، عن أبيه، عن صفوان بن يحيى،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القول، قول من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تُسخِطوا الله برضا أحد من خلقه، ولا تتقرّبوا إلى أحد من الخلق بتباعد من الله عزّ وجلّ، فإنّ الله ليس بينه وبين أحد من الخلق شيء يعطيه به خيراً أو يصرف به عنه سوءً إلّا بطاعته وابتغاء مرضاته، إنّ طاعة الله نجاح كلّ خير يُبتَغى ونجاة من كلّ شرّ يُتَّقی ، وإنّ الله يَعصِم من أطاعه ولا يعتصم منه من عصاه، ولا يجد الهارب من الله مَهرباً، فإنّ أمر الله نازل بإذلاله ولو كَره الخلائق، وكلّ ما هو آت قريب، ما شاء الله كان وما لم يشأ لم يكن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رسول الله 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رسول الله صلّی الله علیه و آله و سلّم من كتاب الروضة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14"/>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عيسى، عن الحسن بن عليّ بن فضّال، عن </w:t>
      </w:r>
    </w:p>
    <w:p>
      <w:pPr>
        <w:pStyle w:val="BookText"/>
        <w:rPr/>
      </w:pPr>
      <w:r>
        <w:rPr>
          <w:rFonts w:ascii="IRNazanin" w:hAnsi="IRNazanin" w:eastAsia="IRNazanin"/>
          <w:color w:val="111111"/>
          <w:sz w:val="28"/>
          <w:sz w:val="28"/>
          <w:szCs w:val="28"/>
          <w:rtl w:val="true"/>
          <w:lang w:bidi="fa-IR"/>
        </w:rPr>
        <w:t xml:space="preserve">مروان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عن رسول الله صلّی الله علیه و آله و 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أطاعني لم أكله إلى غيري، وأيّما عبد عصاني لم وَكَلته إلى نفسه، ثمّ لم أبال في أي واد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15"/>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أبيه إبراهيم بن هاشم، عن محمّد بن أبي عمير، عمّن سمع أبا عبد الله</w:t>
      </w:r>
    </w:p>
    <w:p>
      <w:pPr>
        <w:pStyle w:val="BookText"/>
        <w:rPr/>
      </w:pPr>
      <w:r>
        <w:rPr>
          <w:rFonts w:ascii="IRNazanin" w:hAnsi="IRNazanin" w:eastAsia="IRNazanin"/>
          <w:color w:val="111111"/>
          <w:sz w:val="28"/>
          <w:sz w:val="28"/>
          <w:szCs w:val="28"/>
          <w:rtl w:val="true"/>
          <w:lang w:bidi="fa-IR"/>
        </w:rPr>
        <w:t xml:space="preserve">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 على مهلٍ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 لنفسك 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ما قد كان لم يك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هو كائن قد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بصير، 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أنا و أبي علیه السّلام حتّى إذا كُنّا بين القبر والمنبر ، إذا هو بأناس من الشيعة ، فسلّم عليهم ، فردّوا عليه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لأُحبّ ريحكم وأرواحكم، فأعينوني على بورع واجتهاد، واعلموا أنّ ولايتنا لا تُنال إلّا بالعمل والاجتهاد من ائتمّ منكم بعبدٍ فَليَعمَل بعمله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صفات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بإسناده عن هاشم بن سعيد وسليمان الديلمي، </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أبي حتّى انتهينا إلى القبر والمنبر، فإذا أناس من أصحابه، فوقف عليهم فسلّم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لأحبّكم وأحبّ ريحكم وأرواحكم ، فأعينونا على ذلك بورع واجتهاد، فإنّكم لن تنالوا ولايتنا إلّا بالورع والاجتهاد، من ائتمّ بإمام فَليَعمَل بعمله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الصفح عن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الاسلام والإيمان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أبیه محمّد بن الحسن بن الوليد القمّي، عن محمّد بن الحسن الصفّار، عن العبّاس بن معروف عن عليّ بن مهزيار ، عن عليّ بن حديد، عن عليّ بن النعمان رفعه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عليّ بن الحسين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من غلبت واحدته عشرته</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وروى الصدوق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معنى قول عليّ بن الحسين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غلبت آحاده أعشاره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بن عبد الله ، عن يعقوب بن يزيد، عن ابن أبي عمير، عن هشام بن سالم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صلوات الله عليهما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غلبت آحاده أعشاره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فالحسنة الواحدة إذا عملها كتبت له عشراً، والسّيئة الواحدة إذا عملها كتبت له واحدة، فنعوذ بالله ممّن يرتكب في يوم واحد عشر سيّئات ولا تكون له حسنة واحدة فتغلب حسناته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عبد الله صلوات الله عليه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غين عمره ساعة بعد ساعة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بن الحسين صلوات الله عليهما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أظهر اليأس من النّاس فإنّ </w:t>
      </w:r>
    </w:p>
    <w:p>
      <w:pPr>
        <w:pStyle w:val="BookText"/>
        <w:rPr/>
      </w:pPr>
      <w:r>
        <w:rPr>
          <w:rFonts w:ascii="Amiri" w:hAnsi="Amiri" w:eastAsia="Amiri" w:cs="Amiri"/>
          <w:color w:val="111111"/>
          <w:sz w:val="28"/>
          <w:sz w:val="28"/>
          <w:szCs w:val="28"/>
          <w:rtl w:val="true"/>
          <w:lang w:bidi="ar-SA"/>
        </w:rPr>
        <w:t xml:space="preserve">ذلك هو الغنى </w:t>
      </w:r>
      <w:r>
        <w:rPr>
          <w:rStyle w:val="FootnoteAnchor"/>
          <w:rtl w:val="true"/>
        </w:rPr>
        <w:footnoteReference w:id="1017"/>
      </w:r>
      <w:r>
        <w:rPr>
          <w:rFonts w:ascii="Amiri" w:hAnsi="Amiri" w:eastAsia="Amiri" w:cs="Amiri"/>
          <w:color w:val="111111"/>
          <w:sz w:val="28"/>
          <w:sz w:val="28"/>
          <w:szCs w:val="28"/>
          <w:rtl w:val="true"/>
          <w:lang w:bidi="ar-SA"/>
        </w:rPr>
        <w:t>، وأقلّ طلب الحوائج إليهم فإنّ ذلك فقر حاضر ، وإيّاك وما يعتذر منه، وصلّ صلاة مودّع ، وإن استطعت أن تكون اليوم خيراً منك أمس، وغداً خيراً منك اليوم فافعل</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19"/>
      </w:r>
      <w:r>
        <w:rPr>
          <w:rFonts w:ascii="Amiri" w:hAnsi="Amiri" w:eastAsia="Amiri" w:cs="Amiri"/>
          <w:color w:val="111111"/>
          <w:sz w:val="28"/>
          <w:sz w:val="28"/>
          <w:szCs w:val="28"/>
          <w:rtl w:val="true"/>
          <w:lang w:bidi="ar-SA"/>
        </w:rPr>
        <w:t>وبالإسناد المتقدّم عن عليّ بن مهزيار، عن عليّ بن النعمان عن داوود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جعفر بن محمّد صلوات الله عليهما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الصالح ليذهب إلى الجنّة فيمهِّد لصاحبه كما يبعث الرجل غلامه فيفرش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آمنوا و عملوا الصالحات فلأنفسهم یمهدون</w:t>
      </w:r>
      <w:r>
        <w:rPr>
          <w:rFonts w:eastAsia="IRNazanin" w:cs="IRNazanin"/>
          <w:color w:val="111111"/>
          <w:sz w:val="28"/>
          <w:szCs w:val="28"/>
          <w:rtl w:val="true"/>
          <w:lang w:bidi="fa-IR"/>
        </w:rPr>
        <w:t xml:space="preserve">»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1"/>
      </w:r>
      <w:r>
        <w:rPr>
          <w:rFonts w:ascii="Amiri" w:hAnsi="Amiri" w:eastAsia="Amiri" w:cs="Amiri"/>
          <w:color w:val="111111"/>
          <w:sz w:val="28"/>
          <w:sz w:val="28"/>
          <w:szCs w:val="28"/>
          <w:rtl w:val="true"/>
          <w:lang w:bidi="ar-SA"/>
        </w:rPr>
        <w:t xml:space="preserve">أخبرني أبو القاسم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بن عيسى، عن يونس بن </w:t>
      </w:r>
    </w:p>
    <w:p>
      <w:pPr>
        <w:pStyle w:val="BookText"/>
        <w:rPr/>
      </w:pPr>
      <w:r>
        <w:rPr>
          <w:rFonts w:ascii="IRNazanin" w:hAnsi="IRNazanin" w:eastAsia="IRNazanin"/>
          <w:color w:val="111111"/>
          <w:sz w:val="28"/>
          <w:sz w:val="28"/>
          <w:szCs w:val="28"/>
          <w:rtl w:val="true"/>
          <w:lang w:bidi="fa-IR"/>
        </w:rPr>
        <w:t xml:space="preserve">عبد الرحمان </w:t>
      </w:r>
      <w:r>
        <w:rPr>
          <w:rStyle w:val="FootnoteAnchor"/>
          <w:rtl w:val="true"/>
        </w:rPr>
        <w:footnoteReference w:id="1022"/>
      </w:r>
      <w:r>
        <w:rPr>
          <w:rFonts w:ascii="Amiri" w:hAnsi="Amiri" w:eastAsia="Amiri" w:cs="Amiri"/>
          <w:color w:val="111111"/>
          <w:sz w:val="28"/>
          <w:sz w:val="28"/>
          <w:szCs w:val="28"/>
          <w:rtl w:val="true"/>
          <w:lang w:bidi="ar-SA"/>
        </w:rPr>
        <w:t xml:space="preserve">عن كليب بن معاوية الأسدي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إنّكم لَعلى دين الله وملائكته ، فأعينونا على ذلك بورع واجتهاد ، عليكم بالصلاة والعبادة، عليكم بالورع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عن أبيه ، عن محمّد بن الحسن الصفّار، عن علي بن محمّد القاساني عن القاسم بن محمّد، عن سليمان بن داوود المنقري، عن حفص بن غياث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تعملون للدنيا وأنتم تُرزَقون فيها بغير عمل، ولا تعملون للأخرة وأنتم لا تُرزَقون فيها إلّا بعمل، ويلكم علماء السوء، الأُجرة تأخذون، والعمل لا تصنعون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ربّ العمل أن يطلب عمله، ويوشك أن يخرجوا من الدنيا إلى ظلمة القبر، كيف يكون من أهل العلم من مصيره إلى آخرته، وهو مقبلٌ على دنياه وما يضرّه أشهى إليه ممّا ينفعه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وأورد نحوه السيّد الرضي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الخطب 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عليّ القالي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كلام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 أصبحتم أغراضاً تنتضل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وانظر البيان والتبيين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074:4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فيكم المنايا ، وأموالكم نهب المصائب، وما طعمتم في الدنيا من طعام</w:t>
      </w:r>
    </w:p>
    <w:p>
      <w:pPr>
        <w:pStyle w:val="BookText"/>
        <w:rPr/>
      </w:pPr>
      <w:r>
        <w:rPr>
          <w:rFonts w:ascii="Amiri" w:hAnsi="Amiri" w:eastAsia="Amiri" w:cs="Amiri"/>
          <w:color w:val="111111"/>
          <w:sz w:val="28"/>
          <w:sz w:val="28"/>
          <w:szCs w:val="28"/>
          <w:rtl w:val="true"/>
          <w:lang w:bidi="ar-SA"/>
        </w:rPr>
        <w:t>فيه غَصَص، وما شربتموه من شراب فلكم فيه شَرَق ، وأشهد بالله ما تنالون من الدنيا نعمة تفرحون بها إلّا بفراق أخرى تكرهونها ، أيّها النّاس إنّا خُلِقنا وإيّاكم للبقاء لا للفناء، ولكنّكم من دار إلى دار تنقلون، فتزوّدوا لما أنتم صائرون إليه وخالدون فيه،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5"/>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 عن أبيه ، عن سعد بن عبد الله ، عن أحمد بن محمّد بن عيسى، عن يونس بن عبد الرحمان، عن الحسن بن محبوب، عن أبي محمّد الوابشي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أحسن العبد المؤمن ضاعف الله عمله بكلّ حسنة سبع مئة ضِعف، وذلك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جابر بن يزيد الجعفي ، عن أبي جعفر محمّد بن عليّ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بلّغ شيعتي عنّي السلام وأعلمهم أنّه لا قرابة بيننا وبين الله عزّ وجلّ، ولا يُتقرّب إليه إلّا بالطاعة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ياجابر ، من أطاع الله وأحبّنا فهو وليّنا ، ومن عصى الله لم ينفعه حبّنا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التوكّل والرضا والتسليم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7"/>
      </w:r>
      <w:r>
        <w:rPr>
          <w:rFonts w:ascii="IRNazanin" w:hAnsi="IRNazanin" w:eastAsia="IRNazanin"/>
          <w:color w:val="111111"/>
          <w:sz w:val="28"/>
          <w:sz w:val="28"/>
          <w:szCs w:val="28"/>
          <w:rtl w:val="true"/>
          <w:lang w:bidi="fa-IR"/>
        </w:rPr>
        <w:t>أخبرنا أبو الفتح هلال بن محمّد بن جعفر الحفّار، عن أبي القاسم إسماعيل بن علي الدعبليّ، عن أبيه، عن الرضا عليّ بن موسى، عن أبيه ، جدّه علیهم السّلام ، عن أبيه أبي جعفر علیه السّلام أنّه قال لخيثمة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شيعتنا أنّا لا نغني من الله شيئاً، وأبلغ شيعتنا أنّه لا ينال ما عند الله إلّا بالعمل، وأبلغ شيعتنا أنّ أعظم النّاس حسرة يوم القيامة من وصف عدلاً ثمّ خالفه إلى غيره، وأبلغ شيعتنا أنّهم إذا قاموا بما أمروا أنّهم هم الفائزون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8"/>
      </w:r>
      <w:r>
        <w:rPr>
          <w:rFonts w:ascii="Amiri" w:hAnsi="Amiri" w:eastAsia="Amiri" w:cs="Amiri"/>
          <w:color w:val="111111"/>
          <w:sz w:val="28"/>
          <w:sz w:val="28"/>
          <w:szCs w:val="28"/>
          <w:rtl w:val="true"/>
          <w:lang w:bidi="ar-SA"/>
        </w:rPr>
        <w:t xml:space="preserve">أخبرنا أبو الحسن عليّ بن أحمد بن عمر بن حفص المقرئ المعروف بابن الحمّامي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سهل أحمد بن محمّد بن عبد الله بن زياد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إسحاق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مطهر أبو ظفر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خلف، عن ليث بن أبي سليم، عن مجاهد، عن ابن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الدنيا كأنّك غريب، أو كأنّك عابر سبيل، وعدّ نفسك في أصحاب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عبد الله ، إذا أمسيت فلا تُحدِّث نفسك أن تصبح، وإذا أصبحت فلا تحدّث نفسك أن تُمسي ، فخُذ من حياتك لموتك ومن صحّتك لسقمك ، فإنّك لا تدري ما اسمك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وأخرجه أحمد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وكيع، عن سفيان، عن ليث إلى أخر كلام رسول الله صلّی الله علیه و آله و سلّم، ووكيع في الزهد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طريقه البيهقي في شعب الإيمان </w:t>
      </w:r>
      <w:r>
        <w:rPr>
          <w:rFonts w:eastAsia="IRNazanin" w:cs="IRNazanin"/>
          <w:color w:val="111111"/>
          <w:sz w:val="28"/>
          <w:szCs w:val="28"/>
          <w:rtl w:val="true"/>
          <w:lang w:bidi="fa-IR"/>
        </w:rPr>
        <w:t>: (</w:t>
      </w:r>
      <w:r>
        <w:rPr>
          <w:rFonts w:eastAsia="IRNazanin" w:cs="IRNazanin"/>
          <w:color w:val="111111"/>
          <w:sz w:val="28"/>
          <w:szCs w:val="28"/>
          <w:lang w:bidi="fa-IR"/>
        </w:rPr>
        <w:t>10246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وذيله في الحديث </w:t>
      </w:r>
      <w:r>
        <w:rPr>
          <w:rFonts w:eastAsia="IRNazanin" w:cs="IRNazanin"/>
          <w:color w:val="111111"/>
          <w:sz w:val="28"/>
          <w:szCs w:val="28"/>
          <w:lang w:bidi="fa-IR"/>
        </w:rPr>
        <w:t>10247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عمرو بن مرزوق ، عن زائدة عن ليث ، ورواه أيضاً في السنن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عليّ بن عبد الله المديني، عن أبي المنذر محمّد بن عبد الرحمان الطفاوي، عن الأعمش، عن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ابن ماجة في السنن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حمّاد بن زيد ، عن ليث ،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عدي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حمّاد بن شعيب ، عن أبي يحيى القتات ،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فى 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الدنيا كأنّك غريب أو عابر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البخاري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عاصم في الزهد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13470</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حمويه بن عليّ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 سليم، عن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و سلّم ذات يوم ببعض جسدي،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بن عمر، ، كُن في الدنيا كأنّك غريب وكأنّك عابر سبيل، فاعدد نفسك في الموتى</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مجاهد، إذا أصبحت فلا تحدّثنّ نفسك بالمساء، وإذا أمسيت فلا تُحدِّثنّ نفسك بالصباح ، وخُذ من حياتك لموتك، وخذ صحّتك لسقمك، وخذ من فراغك لشغلك، فإنّك يا عبد الله ، لا تدري ما اسمک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ورواه الديلمي في فردوس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سائر تخريجاته في الباب الثاني من أبواب العلم من كتاب العقل والعلم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جماعة، منهم الحسين بن عبدالله ، وأحمد بن محمّد بن عبدون، والحسن بن إسماعيل بن أشناس، وأبو طالب بن غرور، وأبوالحسن الصفّار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حدّثنا أبو المفضّل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الله بن سابور أبو العبّاس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محمّد الرقّي الوزّان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سلام بن رزين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إسرائيل بن يونس الكوفي، عن جدّه أبي إسحاق، عن الحارث الهمداني، عن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قادة، والفقهاء سادة، ومجالستهم زيادة، وأنتم في ممرّ الليل والنهار في آجال منقوصة، وأعمال محفوظة، والموت يأتيكم بغتة، فمن يزرع خيراً يحصد غبطة، ومن يزرع شراً يحصد 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31"/>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رجاء بن يحيى أبو الحسين العبرتائي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السكّيت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 بن محمّد بن الرضاء علیهم السلام يقول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والإيكال بالمُنى، فإنّها من بضائع العجزة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وأنشدني ابن السكّيت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رمى بي الهمّ في ضيق 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 بي المُنى عنه إلى مذهب رحب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بن الحسن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عبد المنعم بن نصر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شدّاد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شدّاد بن رشيد ، عن عمرو بن عبدالله بن هند الجملي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فاطمة بنت عليّ بن أبي طالب لمّا نظرت إلى ما يفعل ابن أخيها عليّ بن الحسين بنفسه من الدأب في العبادة، أتت جابر بن عبدالله بن عمرو بن حرام الأنصاري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رسول الله ، إنّ لنا عليكم حقوقاً، ومن حقّنا عليكم أن إذا رأيتم أحدنا يهلك نفسه اجتهاداً أن تذكّروه الله وتدعوه إلى البقيا على نفسه، وهذا عليّ بن الحسين بقيّة أبيه الحسين، قد انخرم أنفه، وثفنت جبهته وركبتاه وراحتاه دأباً منه لنفسه في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فأتى جابر بن عبد الله باب عليّ بن 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في محرابه ، قد أنضته العبادة، فنهض عليّ علیه السّلام فسأله عن حاله سؤالاً حفیّاً، ثم أجلسه بجنبه ، فأقبل جابر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أما علمت أنّ الله تعالى إنمّا خلق الجنّة لكم ولمن أحبّكم، وخلق النّار لمن أبغضكم وعاداكم، فما هذا الجهد الّذي كلّفته نفسك ؟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عليّ بن الحسين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صاحب رسول الله، أما علمت أنّ جدّي رسول الله صلّی الله علیه و آله و سلّم قد غفر الله له ما تقدّم من ذنبه وما تأخّر فلم يدع الاجتهاد له ، وتعبّد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هو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انتفخ الساق و ورم القدم،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أتفعل هذا وقد </w:t>
      </w:r>
    </w:p>
    <w:p>
      <w:pPr>
        <w:pStyle w:val="BookText"/>
        <w:rPr/>
      </w:pPr>
      <w:r>
        <w:rPr>
          <w:rFonts w:ascii="Amiri" w:hAnsi="Amiri" w:eastAsia="Amiri" w:cs="Amiri"/>
          <w:color w:val="111111"/>
          <w:sz w:val="28"/>
          <w:sz w:val="28"/>
          <w:szCs w:val="28"/>
          <w:rtl w:val="true"/>
          <w:lang w:bidi="ar-SA"/>
        </w:rPr>
        <w:t>غفر لك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نظر جابر إلى عليّ بن الحسين علیهما السّلام وليس يغني فيه من قول يستميله من الجهد والتعب إلى القصد،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البِّقيا على نفسك ، فإنّك لمن أسرة بهم يُستدفع البلاء، وتستكشف اللأواء </w:t>
      </w:r>
      <w:r>
        <w:rPr>
          <w:rStyle w:val="FootnoteAnchor"/>
          <w:rtl w:val="true"/>
        </w:rPr>
        <w:footnoteReference w:id="1032"/>
      </w:r>
      <w:r>
        <w:rPr>
          <w:rFonts w:ascii="IRNazanin" w:hAnsi="IRNazanin" w:eastAsia="IRNazanin"/>
          <w:color w:val="111111"/>
          <w:sz w:val="28"/>
          <w:sz w:val="28"/>
          <w:szCs w:val="28"/>
          <w:rtl w:val="true"/>
          <w:lang w:bidi="fa-IR"/>
        </w:rPr>
        <w:t>، وبهم تُستمطر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أزال على منهاج أبويّ مؤتسياً بهما صلوات الله عليهما حتّى ألقاهما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الباب الرابع من ترجمة الإمام السجّاد علیه السّلام من كتاب الإمامة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150" w:name="pg16453_199345"/>
    </w:p>
    <w:p>
      <w:pPr>
        <w:pStyle w:val="Heading4"/>
        <w:numPr>
          <w:ilvl w:val="3"/>
          <w:numId w:val="1"/>
        </w:numPr>
        <w:rPr/>
      </w:pPr>
      <w:bookmarkStart w:id="151" w:name="__RefHeading___Toc8331603_1280447820"/>
      <w:bookmarkStart w:id="152" w:name="_Toc50"/>
      <w:bookmarkEnd w:id="150"/>
      <w:bookmarkEnd w:id="151"/>
      <w:r>
        <w:rPr>
          <w:rtl w:val="true"/>
        </w:rPr>
        <w:t xml:space="preserve">باب </w:t>
      </w:r>
      <w:r>
        <w:rPr/>
        <w:t>24</w:t>
      </w:r>
      <w:r>
        <w:rPr>
          <w:rtl w:val="true"/>
        </w:rPr>
        <w:t xml:space="preserve"> </w:t>
      </w:r>
      <w:r>
        <w:rPr>
          <w:rtl w:val="true"/>
        </w:rPr>
        <w:t>أداء الفرائض واجتناب المحارم</w:t>
      </w:r>
      <w:bookmarkEnd w:id="152"/>
    </w:p>
    <w:p>
      <w:pPr>
        <w:pStyle w:val="BookText"/>
        <w:rPr/>
      </w:pPr>
      <w:r>
        <w:rPr>
          <w:rFonts w:ascii="Amiri" w:hAnsi="Amiri" w:eastAsia="Amiri" w:cs="Amiri"/>
          <w:color w:val="111111"/>
          <w:sz w:val="28"/>
          <w:sz w:val="28"/>
          <w:szCs w:val="28"/>
          <w:rtl w:val="true"/>
          <w:lang w:bidi="ar-SA"/>
        </w:rPr>
        <w:t>أقول سيأتي في باب الاستعداد للموت ما يرتبط بهذا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 من أقام 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أبخل النّاس من بخل بما افترض الله عزّ وجلّ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اجتهاداً من ترك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ما ورد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الحسين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رسول الله صلّی الله علیه و آله و سلّم يقول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بفرائض الله تكن أتق النّاس، وارضَ بقَسم الله تكُن أغنى النّاس ، وكُفّ عن محارم الله تكن أورع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بإسناده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أغنى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ورواه أبو محمّد جعفر بن أحمد بن عليّ القمّي في أوّل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بفرائض الله فأدّوها ، وعليكم بمحارم الله فاجتنبوها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ذكر فيه أشدّ ما فرض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وذكر الله في كلّ حال، أما إنّي لا أريد بالذكر سبحان الله والحمد لله ولا إله إلّا الله والله أكبر، وإن كان هذا من ذلك ، ولكن ذكر الله في كلّ موطن تهجم فيه على طاعة الله، أو معصية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الأعمال 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الله على كلّ حال، ليس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فقط، ولكن إذا ورد عليك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الله به أخذت به، وإذا ورد عليك شيء </w:t>
      </w:r>
      <w:r>
        <w:rPr>
          <w:rFonts w:eastAsia="IRNazanin" w:cs="IRNazanin"/>
          <w:color w:val="111111"/>
          <w:sz w:val="28"/>
          <w:szCs w:val="28"/>
          <w:rtl w:val="true"/>
          <w:lang w:bidi="fa-IR"/>
        </w:rPr>
        <w:t xml:space="preserve">] </w:t>
      </w:r>
      <w:r>
        <w:rPr>
          <w:rStyle w:val="FootnoteAnchor"/>
          <w:rtl w:val="true"/>
        </w:rPr>
        <w:footnoteReference w:id="1035"/>
      </w:r>
      <w:r>
        <w:rPr>
          <w:rFonts w:ascii="Amiri" w:hAnsi="Amiri" w:eastAsia="Amiri" w:cs="Amiri"/>
          <w:color w:val="111111"/>
          <w:sz w:val="28"/>
          <w:sz w:val="28"/>
          <w:szCs w:val="28"/>
          <w:rtl w:val="true"/>
          <w:lang w:bidi="ar-SA"/>
        </w:rPr>
        <w:t>نهى الله عنه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بإسناده مثله بتفاوت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أبي عبيدة الحذاء ، عن أبي عبد الله جعفر </w:t>
      </w:r>
    </w:p>
    <w:p>
      <w:pPr>
        <w:pStyle w:val="BookText"/>
        <w:rPr/>
      </w:pPr>
      <w:r>
        <w:rPr>
          <w:rFonts w:ascii="IRNazanin" w:hAnsi="IRNazanin" w:eastAsia="IRNazanin"/>
          <w:color w:val="111111"/>
          <w:sz w:val="28"/>
          <w:sz w:val="28"/>
          <w:szCs w:val="28"/>
          <w:rtl w:val="true"/>
          <w:lang w:bidi="fa-IR"/>
        </w:rPr>
        <w:t xml:space="preserve">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 </w:t>
      </w:r>
      <w:r>
        <w:rPr>
          <w:rStyle w:val="FootnoteAnchor"/>
          <w:rtl w:val="true"/>
        </w:rPr>
        <w:footnoteReference w:id="1036"/>
      </w:r>
      <w:r>
        <w:rPr>
          <w:rFonts w:ascii="Amiri" w:hAnsi="Amiri" w:eastAsia="Amiri" w:cs="Amiri"/>
          <w:color w:val="111111"/>
          <w:sz w:val="28"/>
          <w:sz w:val="28"/>
          <w:szCs w:val="28"/>
          <w:rtl w:val="true"/>
          <w:lang w:bidi="ar-SA"/>
        </w:rPr>
        <w:t xml:space="preserve">بأشدّ ما افترض الله على خلقه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أنفسهم ومواساة الإخوان في الله عزّ وجلّ، وذكر الله على كلّ حال ، فإن عرضت له طاعة الله عمل بها، وإن عرضت له معصية له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جوامع مكارم الأخلاق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أبي عبيدة الحذّاء،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ذكر فيه أشدّ ما فرض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وذكر الله كثيراً، أما إنّي لا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منه ، لكن ذكر الله عند ما أحلّ وحرّم، فإن كان طاعة عمل بها ، وإن كان معصية تركها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عليّ بن الحسين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افترض الله عليه فهو من خير النّاس، ومن اجتنب ما حرّم الله عليه فهو من أعبد النّاس ومن أورع النّاس و من قنع بما قسم الله له فهو من أغنى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37"/>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بن محمّد بن أعين البزّاز سنة ست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IRNazanin" w:hAnsi="IRNazanin" w:eastAsia="IRNazanin"/>
          <w:color w:val="111111"/>
          <w:sz w:val="28"/>
          <w:sz w:val="28"/>
          <w:szCs w:val="28"/>
          <w:rtl w:val="true"/>
          <w:lang w:bidi="fa-IR"/>
        </w:rPr>
        <w:t xml:space="preserve">زكريّا بن يحيى بن صبيح الواسطي في كتابه إلينا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بن خليفة ، عن سعيد بن عبيد الطائي، عن عليّ بن ربيعة الوالبي، عن 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حدّ لكم حدوداً فلا تتعدّوها، و فرض عليكم فرائض فلا تضيّعوها ، وسنّ لكم سنناً فاتّبعوها، وحرّم عليكم حرمات فلا تنتهكوها، وعفا لكم عن أشياء رحمة منه من غير نسيان فلا تكلّفوها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عن الجعابي، عن عبد الله بن جعفر بن محمّد بن أعين البزّاز،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حدّ لكم حدوداً 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فلاتتكلّفوها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38"/>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عن الحسين بن أبي غندر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الأشياء مطلقة ما لم يرد عليك أمر ونهي، وكلّ شيء فيه حلال وحرام فهو لك حلال أبدا ما لم تعرف الحرام منه فتدعه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53" w:name="pg16453_199349"/>
    </w:p>
    <w:p>
      <w:pPr>
        <w:pStyle w:val="Heading4"/>
        <w:numPr>
          <w:ilvl w:val="3"/>
          <w:numId w:val="1"/>
        </w:numPr>
        <w:rPr/>
      </w:pPr>
      <w:bookmarkStart w:id="154" w:name="__RefHeading___Toc8331605_1280447820"/>
      <w:bookmarkStart w:id="155" w:name="_Toc51"/>
      <w:bookmarkEnd w:id="153"/>
      <w:bookmarkEnd w:id="154"/>
      <w:r>
        <w:rPr>
          <w:rtl w:val="true"/>
        </w:rPr>
        <w:t xml:space="preserve">باب </w:t>
      </w:r>
      <w:r>
        <w:rPr/>
        <w:t>25</w:t>
      </w:r>
      <w:r>
        <w:rPr>
          <w:rtl w:val="true"/>
        </w:rPr>
        <w:t xml:space="preserve"> </w:t>
      </w:r>
      <w:r>
        <w:rPr>
          <w:rtl w:val="true"/>
        </w:rPr>
        <w:t>الاقتصاد فى العبادة والمداومة عليها</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الحسن بن عليّ بن أبي طالب علیهما السّلام،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واقتصد يا بُنيّ في معيشتك ، واقتصد في عبادتك ، وعليك فيها بالأمر الدائم الّذي تطيقه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باب الزهد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وتمامه في الباب الثاني من أبواب شهادة أمير المؤمنين علیه السّلام من كتاب الإمامة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156" w:name="pg16453_199350"/>
    </w:p>
    <w:p>
      <w:pPr>
        <w:pStyle w:val="Heading4"/>
        <w:numPr>
          <w:ilvl w:val="3"/>
          <w:numId w:val="1"/>
        </w:numPr>
        <w:rPr/>
      </w:pPr>
      <w:bookmarkStart w:id="157" w:name="__RefHeading___Toc8331607_1280447820"/>
      <w:bookmarkStart w:id="158" w:name="_Toc52"/>
      <w:bookmarkEnd w:id="156"/>
      <w:bookmarkEnd w:id="157"/>
      <w:r>
        <w:rPr>
          <w:rtl w:val="true"/>
        </w:rPr>
        <w:t xml:space="preserve">باب </w:t>
      </w:r>
      <w:r>
        <w:rPr/>
        <w:t>26</w:t>
      </w:r>
      <w:r>
        <w:rPr>
          <w:rtl w:val="true"/>
        </w:rPr>
        <w:t xml:space="preserve"> </w:t>
      </w:r>
      <w:r>
        <w:rPr>
          <w:rtl w:val="true"/>
        </w:rPr>
        <w:t>الحسنات بعد السيّئات</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41"/>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الحسن بن محبوب، عن أبي أيّوب، عن 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أحسن الحسنات بعد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أقبح السيّئات بعد الحسنات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الرضا 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عن عليّ بن الحسن بن عليّ بن فضّال،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أحسَنتُم أَحسَنتُم لِأَنفُسِكُمْ وَإِنْ أَسَأْتُمْ الله فَلَهَا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 وإن أسأتم فلها ربّ يَغفر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عن عمّه محمّد بن أبي القاسم، عن محمّد بن عليّ الکوفي، عن محمّد بن سنان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الحصيرة الأزدي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جعفر </w:t>
      </w:r>
    </w:p>
    <w:p>
      <w:pPr>
        <w:pStyle w:val="BookText"/>
        <w:rPr/>
      </w:pPr>
      <w:r>
        <w:rPr>
          <w:rFonts w:ascii="Amiri" w:hAnsi="Amiri" w:eastAsia="Amiri" w:cs="Amiri"/>
          <w:color w:val="111111"/>
          <w:sz w:val="28"/>
          <w:sz w:val="28"/>
          <w:szCs w:val="28"/>
          <w:rtl w:val="true"/>
          <w:lang w:bidi="ar-SA"/>
        </w:rPr>
        <w:t xml:space="preserve">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النعمان، لا يغرّنّك النّاس من نفسك ، فإنّ الأمر يصل إليك دونهم، ولا تقطع نهارك بكذا وكذا فإنّ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يحصي عليك ، وأحسن فإنّي لم أر أشدّ طلباً ولا أسرع دركاً من حسنة محدثة لذنب قديم، إنّ الله جلّ وعزّ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وأورده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محمّد بن الحسن الصفّار، عن العبّاس بن معروف، عن عليّ بن مهزيار ، عن فضالة بن أيّوب، عن عبد الله بن زيد، عن ابن أبي يعفور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فإنّي لم أر شيئاً أشدّ طلباً ولا أسرع دركاً من حسنة لذنب قديم، إنّ الله جلّ اسمه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الإمام الصادق علیه السّلام من كتاب الروضة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46"/>
      </w:r>
      <w:r>
        <w:rPr>
          <w:rFonts w:ascii="Amiri" w:hAnsi="Amiri" w:eastAsia="Amiri" w:cs="Amiri"/>
          <w:color w:val="111111"/>
          <w:sz w:val="28"/>
          <w:sz w:val="28"/>
          <w:szCs w:val="28"/>
          <w:rtl w:val="true"/>
          <w:lang w:bidi="ar-SA"/>
        </w:rPr>
        <w:t xml:space="preserve">وعن عليّ بن مهزيار، عن عليّ بن حديد، عن عليّ بن النعمان، عن </w:t>
      </w:r>
    </w:p>
    <w:p>
      <w:pPr>
        <w:pStyle w:val="BookText"/>
        <w:rPr/>
      </w:pPr>
      <w:r>
        <w:rPr>
          <w:rFonts w:ascii="Amiri" w:hAnsi="Amiri" w:eastAsia="Amiri" w:cs="Amiri"/>
          <w:color w:val="111111"/>
          <w:sz w:val="28"/>
          <w:sz w:val="28"/>
          <w:szCs w:val="28"/>
          <w:rtl w:val="true"/>
          <w:lang w:bidi="ar-SA"/>
        </w:rPr>
        <w:t>إسحاق بن عمّار، عن أبي النعمان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فلم أر شيئاً أسرع دركاً ولا أشدّ طلباً من حسنة لذنب قديم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باب جوامع مساوئ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مساوئ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47"/>
      </w:r>
      <w:r>
        <w:rPr>
          <w:rFonts w:ascii="Amiri" w:hAnsi="Amiri" w:eastAsia="Amiri" w:cs="Amiri"/>
          <w:color w:val="111111"/>
          <w:sz w:val="28"/>
          <w:sz w:val="28"/>
          <w:szCs w:val="28"/>
          <w:rtl w:val="true"/>
          <w:lang w:bidi="ar-SA"/>
        </w:rPr>
        <w:t xml:space="preserve">وبإسناده عن أبي ذر الغفاري رحمه الله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سيّئة فاعمل حسنة تمحوها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59" w:name="pg16453_199353"/>
    </w:p>
    <w:p>
      <w:pPr>
        <w:pStyle w:val="Heading4"/>
        <w:numPr>
          <w:ilvl w:val="3"/>
          <w:numId w:val="1"/>
        </w:numPr>
        <w:rPr/>
      </w:pPr>
      <w:bookmarkStart w:id="160" w:name="__RefHeading___Toc8331609_1280447820"/>
      <w:bookmarkStart w:id="161" w:name="_Toc53"/>
      <w:bookmarkEnd w:id="159"/>
      <w:bookmarkEnd w:id="160"/>
      <w:r>
        <w:rPr>
          <w:rtl w:val="true"/>
        </w:rPr>
        <w:t xml:space="preserve">باب </w:t>
      </w:r>
      <w:r>
        <w:rPr/>
        <w:t>27</w:t>
      </w:r>
      <w:r>
        <w:rPr>
          <w:rtl w:val="true"/>
        </w:rPr>
        <w:t xml:space="preserve"> </w:t>
      </w:r>
      <w:r>
        <w:rPr>
          <w:rtl w:val="true"/>
        </w:rPr>
        <w:t>ثواب من سنّ سنّة حسنة</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48"/>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محمّد بن عيسى، عن منصور،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فهي تجري بعد موته، وسنّة هدىً سنّها فهي يعمل بها بعد موته، وولد صالح يستغفر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49"/>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 عن محمّد بن شعيب الصيرفي عن الهيثم أبي كهمس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 خصال ينتفع بها المؤمن من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يستغفر له، ومصحف يقرأ منه، وقليب يحفره، وغرس يغرسه، وصدقة ماء يجريه، وسنّة حسنة يؤخذ بها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عن أبيه ، عن الصفّار، عن أحمد بن محمّد بن عيسى، عن يونس بن عبدالرحمان، عن السري بن عيسى، عن عبد الخالق بن عبد ربّه قال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ما يخلف الرجل بعده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بارّ يستغفر له، </w:t>
      </w:r>
    </w:p>
    <w:p>
      <w:pPr>
        <w:pStyle w:val="BookText"/>
        <w:rPr/>
      </w:pPr>
      <w:r>
        <w:rPr>
          <w:rFonts w:ascii="Amiri" w:hAnsi="Amiri" w:eastAsia="Amiri" w:cs="Amiri"/>
          <w:color w:val="111111"/>
          <w:sz w:val="28"/>
          <w:sz w:val="28"/>
          <w:szCs w:val="28"/>
          <w:rtl w:val="true"/>
          <w:lang w:bidi="ar-SA"/>
        </w:rPr>
        <w:t>وسنّة خير يُقتدى به فيها، وصدقة تجري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0"/>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عن محمّد بن الحسن الصفّار، عن العبّاس بن معروف عن عليّ بن مهزيار، عن أحمد بن محمّد،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محمّد بن عليّ صلوات الله عليهما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سنّ سنّة عدل فاتُّبع كان له مثل أجر من عمل بها من غير أن ينقص </w:t>
      </w:r>
      <w:r>
        <w:rPr>
          <w:rStyle w:val="FootnoteAnchor"/>
          <w:rtl w:val="true"/>
        </w:rPr>
        <w:footnoteReference w:id="1051"/>
      </w:r>
      <w:r>
        <w:rPr>
          <w:rFonts w:ascii="Amiri" w:hAnsi="Amiri" w:eastAsia="Amiri" w:cs="Amiri"/>
          <w:color w:val="111111"/>
          <w:sz w:val="28"/>
          <w:sz w:val="28"/>
          <w:szCs w:val="28"/>
          <w:rtl w:val="true"/>
          <w:lang w:bidi="ar-SA"/>
        </w:rPr>
        <w:t>من أجورهم شيء، ومن سنّ سنّة جور فاتُّبع كان عليه وزر من عمل بها من غير أن ينقص من أوزارهم شيء</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62" w:name="pg16453_199355"/>
    </w:p>
    <w:p>
      <w:pPr>
        <w:pStyle w:val="Heading4"/>
        <w:numPr>
          <w:ilvl w:val="3"/>
          <w:numId w:val="1"/>
        </w:numPr>
        <w:rPr/>
      </w:pPr>
      <w:bookmarkStart w:id="163" w:name="__RefHeading___Toc8331611_1280447820"/>
      <w:bookmarkStart w:id="164" w:name="_Toc54"/>
      <w:bookmarkEnd w:id="162"/>
      <w:bookmarkEnd w:id="163"/>
      <w:r>
        <w:rPr>
          <w:rtl w:val="true"/>
        </w:rPr>
        <w:t xml:space="preserve">باب </w:t>
      </w:r>
      <w:r>
        <w:rPr/>
        <w:t>28</w:t>
      </w:r>
      <w:r>
        <w:rPr>
          <w:rtl w:val="true"/>
        </w:rPr>
        <w:t xml:space="preserve"> </w:t>
      </w:r>
      <w:r>
        <w:rPr>
          <w:rtl w:val="true"/>
        </w:rPr>
        <w:t>الاستبشار بالحسنة وتمنّي الخيرات</w:t>
      </w:r>
      <w:bookmarkEnd w:id="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2"/>
      </w:r>
      <w:r>
        <w:rPr>
          <w:rFonts w:ascii="Amiri" w:hAnsi="Amiri" w:eastAsia="Amiri" w:cs="Amiri"/>
          <w:color w:val="111111"/>
          <w:sz w:val="28"/>
          <w:sz w:val="28"/>
          <w:szCs w:val="28"/>
          <w:rtl w:val="true"/>
          <w:lang w:bidi="ar-SA"/>
        </w:rPr>
        <w:t xml:space="preserve">أبو جعفر الصدوق بإسناده عن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ساءَته سيّئته</w:t>
      </w:r>
    </w:p>
    <w:p>
      <w:pPr>
        <w:pStyle w:val="BookText"/>
        <w:rPr/>
      </w:pPr>
      <w:r>
        <w:rPr>
          <w:rFonts w:ascii="Amiri" w:hAnsi="Amiri" w:eastAsia="Amiri" w:cs="Amiri"/>
          <w:color w:val="111111"/>
          <w:sz w:val="28"/>
          <w:sz w:val="28"/>
          <w:szCs w:val="28"/>
          <w:rtl w:val="true"/>
          <w:lang w:bidi="ar-SA"/>
        </w:rPr>
        <w:t>وسرّته حسنته فهو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وأورده السبزواري في الفصل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إسحاق التاجر، عن عليّ بن مهزيار، عن فضالة بن أيّوب، عن إسماعيل بن أبي زياد، عن أبي عبد الله الصادق،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تمنّى شيئاً وهو الله عزّ وجلّ رضىً لم يخرج من الدنيا حتّى يُعطاه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65" w:name="pg16453_199356"/>
    </w:p>
    <w:p>
      <w:pPr>
        <w:pStyle w:val="Heading4"/>
        <w:numPr>
          <w:ilvl w:val="3"/>
          <w:numId w:val="1"/>
        </w:numPr>
        <w:rPr/>
      </w:pPr>
      <w:bookmarkStart w:id="166" w:name="__RefHeading___Toc8331613_1280447820"/>
      <w:bookmarkStart w:id="167" w:name="_Toc55"/>
      <w:bookmarkEnd w:id="165"/>
      <w:bookmarkEnd w:id="166"/>
      <w:r>
        <w:rPr>
          <w:rtl w:val="true"/>
        </w:rPr>
        <w:t xml:space="preserve">باب </w:t>
      </w:r>
      <w:r>
        <w:rPr/>
        <w:t>29</w:t>
      </w:r>
      <w:r>
        <w:rPr>
          <w:rtl w:val="true"/>
        </w:rPr>
        <w:t xml:space="preserve"> </w:t>
      </w:r>
      <w:r>
        <w:rPr>
          <w:rtl w:val="true"/>
        </w:rPr>
        <w:t>الاستعداد للموت</w:t>
      </w:r>
      <w:bookmarkEnd w:id="16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الاجتهاد والحثّ على العمل ما يرتبط بهذا الباب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الاستر آباذی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الحسيني، عن الحسن بن عليّ، عن أبيه، عن محمّد بن علىّ، عن أبيه الرضا، عن أبيه موسى بن جعفر، عن أبیه جعفر بن محمّد، عن أبیه محمّد بن علیّ، عن أبیه علیّ بن الحسین، عن أبیه الحسین بن علیّ علیهم السّلام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الاستعداد للموت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الفرائض، و اجتناب المحارم، والاشتمال على المكارم، ثمّ لا يبالي أوَقَع على الموت أم وقع الموت عليه ، والله ما يُبالى ابن أبي طالب أوَقَع على الموت أم وقع الموت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في خطبة خطبها بعد موت النبيّ صلى الله عليه و آله بتسعة </w:t>
      </w:r>
      <w:r>
        <w:rPr>
          <w:rStyle w:val="FootnoteAnchor"/>
          <w:rtl w:val="true"/>
        </w:rPr>
        <w:footnoteReference w:id="1056"/>
      </w:r>
      <w:r>
        <w:rPr>
          <w:rFonts w:ascii="Amiri" w:hAnsi="Amiri" w:eastAsia="Amiri" w:cs="Amiri"/>
          <w:color w:val="111111"/>
          <w:sz w:val="28"/>
          <w:sz w:val="28"/>
          <w:szCs w:val="28"/>
          <w:rtl w:val="true"/>
          <w:lang w:bidi="ar-SA"/>
        </w:rPr>
        <w:t>أيّام ، و ذلك حين فرغ من جمع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غائب أقرب من الموت، أيّها النّاس إنّه من مشى على وجه الأرض فإنّه يصير إلى بطنها، والليل و </w:t>
      </w:r>
    </w:p>
    <w:p>
      <w:pPr>
        <w:pStyle w:val="BookText"/>
        <w:rPr/>
      </w:pPr>
      <w:r>
        <w:rPr>
          <w:rFonts w:ascii="Amiri" w:hAnsi="Amiri" w:eastAsia="Amiri" w:cs="Amiri"/>
          <w:color w:val="111111"/>
          <w:sz w:val="28"/>
          <w:sz w:val="28"/>
          <w:szCs w:val="28"/>
          <w:rtl w:val="true"/>
          <w:lang w:bidi="ar-SA"/>
        </w:rPr>
        <w:t>النهّار مسرعان في هدم الأعمار، ولكلّ ذي رمق ،قوت، ولكلّ حبة آكل، وأنت قوت الموت، وإن من عرف الأيّام لم يغفل عن الاستعداد ، لن ينجو من الموت غنيّ بماله ولا فقير لإقلاله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3310</w:t>
      </w:r>
      <w:r>
        <w:rPr>
          <w:rFonts w:eastAsia="IRNazanin" w:cs="IRNazanin"/>
          <w:color w:val="111111"/>
          <w:sz w:val="28"/>
          <w:szCs w:val="28"/>
          <w:rtl w:val="true"/>
          <w:lang w:bidi="fa-IR"/>
        </w:rPr>
        <w:t xml:space="preserve"> -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الليل بالكوفة إذا صلّى العشاء الآخرة ينادي النّاس ثلاث مّرات حتّى يُسمع أهل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تجهزّوا رحمكم الله ، فقد نودي فيكم بالرحيل، فما التعرّج على الدنيا بعد نداء فيها بالرحيل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رحمكم الله وانتقلوا بأفضل ما بحضرتكم من الزاد وهو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بإسناده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تجهّزوا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النداء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بکر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الله، إنّ الموت ليس منه فوت ، فاحذروه قبل وقوعه، وأعدّوا له عُدّته ، فإنّكم طراد الموت، إن أقمتم له أخذكم، وإن فررتم منه أدرككم، وهو ألزم لكم من ظلّكم، الموت معقود بنواصيكم، والدنيا تطوى</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مارواه يحيى بن الحسين الشجري في المجلس الأخير من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خلفكم ، فأكثروا ذكر الموت عند ما تنازعكم أنفسكم إليه من الشهوات </w:t>
      </w:r>
      <w:r>
        <w:rPr>
          <w:rStyle w:val="FootnoteAnchor"/>
          <w:rtl w:val="true"/>
        </w:rPr>
        <w:footnoteReference w:id="1057"/>
      </w:r>
      <w:r>
        <w:rPr>
          <w:rFonts w:ascii="IRNazanin" w:hAnsi="IRNazanin" w:eastAsia="IRNazanin"/>
          <w:color w:val="111111"/>
          <w:sz w:val="28"/>
          <w:sz w:val="28"/>
          <w:szCs w:val="28"/>
          <w:rtl w:val="true"/>
          <w:lang w:bidi="fa-IR"/>
        </w:rPr>
        <w:t xml:space="preserve">، فكفی بالموت واعظاً، وكان رسول الله له كثيراً صلّی الله علیه و آله و سلّم ما يوصي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بذكر الموت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الموت فإنّه هادم اللّذات </w:t>
      </w:r>
      <w:r>
        <w:rPr>
          <w:rStyle w:val="FootnoteAnchor"/>
          <w:rtl w:val="true"/>
        </w:rPr>
        <w:footnoteReference w:id="1059"/>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ترجمة مالك بن أنس 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أبو عليّ محمّد بن محمّد بن الأشعث الكوفي في باب ذكر الموت من كتاب الجنائز من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والبيهقي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ورّام بن أبي فراس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مسند 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أديموا ذكر هاذم اللّذات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حائل بينكم وبين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طرّد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الإيمان والإسلام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ورواه الصدوق في 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اليعقوبي في أواخر ترجمة أمير المؤمنين علیه السّلام من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الموت طالب حثيث لا يعجزه المقيم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أخر ما هنا مع 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رواه ابن عبد ربّه في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يوم صفّين من فرش كتاب العسجدة الثانية في الخلفاء وتواريخهم وأخبارهم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رواه الكليني في كتاب الجهاد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ابن محبوب رفعه أنّ أمير المؤمنين علیه السّلام خطب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قريباً من هذه الفقرات في 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المفيد في كتاب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نحوه الشريف الرضي في الخطبة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مع فقرات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لأصحابه في ساحة الحرب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ابن أعثم في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طلحة في 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الحديد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طالب ومطلوب لا يعجزه المقيم ، ولا يفوته الهارب، فقدّموا ولا تتكلوا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 ليس</w:t>
      </w:r>
    </w:p>
    <w:p>
      <w:pPr>
        <w:pStyle w:val="BookText"/>
        <w:rPr/>
      </w:pPr>
      <w:r>
        <w:rPr>
          <w:rFonts w:ascii="Amiri" w:hAnsi="Amiri" w:eastAsia="Amiri" w:cs="Amiri"/>
          <w:color w:val="111111"/>
          <w:sz w:val="28"/>
          <w:sz w:val="28"/>
          <w:szCs w:val="28"/>
          <w:rtl w:val="true"/>
          <w:lang w:bidi="ar-SA"/>
        </w:rPr>
        <w:t>عن الموت محيص ، إنّكم إن لم تقتلوا تموتوا، والّذي نفس عليّ بيده لألف ضربة بالسيف على الرأس أهون من الموت على 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الله درّ أبيك أيّة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مخضت صبيحتها بيوم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عيناً شاهدَت من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تمثلاً لم تُطرف</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 المهلبي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العتاهية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أمّا سبب كنيته بأبي العتاهية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المهدي العبّاسي قال يوماً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إنسان مُتَحَذَلِقٌ مَعَتَّهُ</w:t>
      </w:r>
    </w:p>
    <w:p>
      <w:pPr>
        <w:pStyle w:val="BookText"/>
        <w:rPr/>
      </w:pPr>
      <w:r>
        <w:rPr>
          <w:rFonts w:ascii="Amiri" w:hAnsi="Amiri" w:eastAsia="Amiri" w:cs="Amiri"/>
          <w:color w:val="111111"/>
          <w:sz w:val="28"/>
          <w:sz w:val="28"/>
          <w:szCs w:val="28"/>
          <w:rtl w:val="true"/>
          <w:lang w:bidi="ar-SA"/>
        </w:rPr>
        <w:t xml:space="preserve">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عقله ، دُهش من غير مسّ جنون ، فهو معتوه ومُعتَه وعتاهية ، 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 تجنّن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الأنساب لابن السمعاني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المنتظم لابن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الوافي بالوفيات للصفدي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بغية الطلب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الأغاني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سبحان ذي الملكوت أيّة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بوجه صباح يوم الموقف</w:t>
      </w:r>
    </w:p>
    <w:p>
      <w:pPr>
        <w:pStyle w:val="BookText"/>
        <w:rPr/>
      </w:pPr>
      <w:r>
        <w:rPr>
          <w:rFonts w:ascii="Amiri" w:hAnsi="Amiri" w:eastAsia="Amiri" w:cs="Amiri"/>
          <w:color w:val="111111"/>
          <w:sz w:val="28"/>
          <w:sz w:val="28"/>
          <w:szCs w:val="28"/>
          <w:rtl w:val="true"/>
          <w:lang w:bidi="ar-SA"/>
        </w:rPr>
        <w:t xml:space="preserve">لو أنّ نفساً و همتها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المعاد مصوّر لم تطرف</w:t>
      </w:r>
    </w:p>
    <w:p>
      <w:pPr>
        <w:pStyle w:val="BookText"/>
        <w:rPr/>
      </w:pPr>
      <w:r>
        <w:rPr>
          <w:rFonts w:ascii="Amiri" w:hAnsi="Amiri" w:eastAsia="Amiri" w:cs="Amiri"/>
          <w:color w:val="111111"/>
          <w:sz w:val="28"/>
          <w:sz w:val="28"/>
          <w:szCs w:val="28"/>
          <w:rtl w:val="true"/>
          <w:lang w:bidi="ar-SA"/>
        </w:rPr>
        <w:t xml:space="preserve">كتب الفناء على البرية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بين مقدّم ومخلّف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الحسن الرحبي النحوي للحجاج بن يوسف التميمي </w:t>
      </w:r>
      <w:r>
        <w:rPr>
          <w:rStyle w:val="FootnoteAnchor"/>
          <w:rtl w:val="true"/>
        </w:rPr>
        <w:footnoteReference w:id="1063"/>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سنة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الأنساب لابن السمعاني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سنة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والتهذيب وغيرها من كتب التراجم ، فالتميمي تصحيف عن الثقفي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امرؤ قد عاش خمسين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منهل من من ورده لقریب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خلوت الدهر يوماً فلا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ولكن قل علَىّ رقيب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انقضى القرن الّذي أنت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وخلّفت في قرن فأنت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68" w:name="pg16453_199362"/>
    </w:p>
    <w:p>
      <w:pPr>
        <w:pStyle w:val="Heading4"/>
        <w:numPr>
          <w:ilvl w:val="3"/>
          <w:numId w:val="1"/>
        </w:numPr>
        <w:rPr/>
      </w:pPr>
      <w:bookmarkStart w:id="169" w:name="__RefHeading___Toc8331615_1280447820"/>
      <w:bookmarkStart w:id="170" w:name="_Toc56"/>
      <w:bookmarkEnd w:id="168"/>
      <w:bookmarkEnd w:id="169"/>
      <w:r>
        <w:rPr>
          <w:rtl w:val="true"/>
        </w:rPr>
        <w:t xml:space="preserve">باب </w:t>
      </w:r>
      <w:r>
        <w:rPr/>
        <w:t>30</w:t>
      </w:r>
      <w:r>
        <w:rPr>
          <w:rtl w:val="true"/>
        </w:rPr>
        <w:t xml:space="preserve"> </w:t>
      </w:r>
      <w:r>
        <w:rPr>
          <w:rtl w:val="true"/>
        </w:rPr>
        <w:t>الوفاء بما جعل الله على نفسه</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حمزة الثمالي، عن أبي جعفر الباقر محمّد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كمل إسلامه، وأُعين على إيمانه ، ومُحِّصت عنه ذنوبه </w:t>
      </w:r>
      <w:r>
        <w:rPr>
          <w:rStyle w:val="FootnoteAnchor"/>
          <w:rtl w:val="true"/>
        </w:rPr>
        <w:footnoteReference w:id="1064"/>
      </w:r>
      <w:r>
        <w:rPr>
          <w:rFonts w:ascii="Amiri" w:hAnsi="Amiri" w:eastAsia="Amiri" w:cs="Amiri"/>
          <w:color w:val="111111"/>
          <w:sz w:val="28"/>
          <w:sz w:val="28"/>
          <w:szCs w:val="28"/>
          <w:rtl w:val="true"/>
          <w:lang w:bidi="ar-SA"/>
        </w:rPr>
        <w:t xml:space="preserve">، ولق ربّه وهو عنه راض، ولوكان فيما بين قرنه إلى قدمه ذنوب حطّها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قال العلّامة المجلسي قدّس سرّه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 قرنه إلى قدمه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الكثرة ، أو كناية عن صدورها من كلّ جارحة من جوارحه، ويمكن حملها على الصغائر لأنّ صدور الكبائر الكثيرة من صاحب هذه الخصال بعيد ، ويحتمل أن يكون المراد أنّه يوفّق للتوبة ، وهذه الخصال تدعوه إليها ، فإنّ كلاًّ منها يمنع كثيراً من الذنوب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بما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حمزة الثمالي ، عن أبي جعفر محمّد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عليّ بن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كمل إيمانه ، ومُحِّصت عنه ذنوبه ، ولقي ربّه وهو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وفى الله بما جعل على نفسه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تقدّم تمامه مسنداً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 xml:space="preserve">. </w:t>
      </w:r>
      <w:bookmarkStart w:id="171" w:name="pg16453_199363"/>
    </w:p>
    <w:p>
      <w:pPr>
        <w:pStyle w:val="Heading4"/>
        <w:numPr>
          <w:ilvl w:val="3"/>
          <w:numId w:val="1"/>
        </w:numPr>
        <w:rPr/>
      </w:pPr>
      <w:bookmarkStart w:id="172" w:name="__RefHeading___Toc8331617_1280447820"/>
      <w:bookmarkStart w:id="173" w:name="_Toc57"/>
      <w:bookmarkEnd w:id="171"/>
      <w:bookmarkEnd w:id="172"/>
      <w:r>
        <w:rPr>
          <w:rtl w:val="true"/>
        </w:rPr>
        <w:t xml:space="preserve">باب </w:t>
      </w:r>
      <w:r>
        <w:rPr/>
        <w:t>31</w:t>
      </w:r>
      <w:r>
        <w:rPr>
          <w:rtl w:val="true"/>
        </w:rPr>
        <w:t xml:space="preserve"> </w:t>
      </w:r>
      <w:r>
        <w:rPr>
          <w:rtl w:val="true"/>
        </w:rPr>
        <w:t>العفاف وعفّة البطن والفرج</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وأورده الحرّاني في آخر مواعظ الباقر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ورّام بن أبي فراس الفقرة الأولى من الحديث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 عن عليّ بن النعمان ، عن عمرو بن شمر ، عن جابر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الحيىّ الحليم ، العفيف المتعفّف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وللذيل شاهد من حديث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أبي الدنيا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أحمد بن محمّد بن خالد، عن عليّ بن الحكم، عن المفضّل،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لكم ، فإنّ الله عزّ وجلّ يُبغض اللعّان السبّاب ، الطعّان على المؤمنين، الفاحش المتفحش ، السائل المُلحِف، ويُحبّ الحييّ الحليم، العفيف المتعفِّف</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الجبّار ، عن الحسن بن علي بن أبي حمزة، عن إسماعيل بن عبد الخالق وأبي الصباح الكناني جميعاً، عن أبي بصير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 الله الصادق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 أذاه عن جاره أقاله الله عزّ وجلّ عثرته يوم القيامة ، ومن أعفّ بطنه وفرجه كان في الجنّة ملكاً محبوراً، ومن أعتق نسمة مؤمنة بنى الله عزّ وجلّ له بيتاً 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ورواه الحميري في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 عن عبد الله بن ميمون المكي، عن الصادق جعفر بن محمّد ، عن أبيه ، عن آبائه قال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استحيوا من الله حقّ الحياء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نفعل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كنتم فاعلين فلا يبيتنّ أحدكم إلّا وأجله بين عينيه ، وليحفَظ الرأس وما حوى، والبطن وما وعى، وليَذكر القبر والبلى ، ومن أراد الآخرة فليَدَع زينة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0"/>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حفص عمر بن محمّد الصير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مهرويه القزويني سنة اثنتين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عن آبائه، عن أميرالمؤمنين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يدخل الجنّة عبد مملوك أحسن عبادة ربّه ونصح لسيّده ، ورجل عفيف متعفّف ذو عبادة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ورواه الصدوق قدّس سرّه في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عن الرضا علیه السّلام من الأخبار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عيون أخبار الرضاء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النوادر رقم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 علیه السّلام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نحوه البرقي في كتاب مصابيح الظلم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برزة ،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وبالسند المتقدّم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أخافهنّ على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وشهوة البطن والفرج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وأورده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الحييّ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سعيد الأهوازي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عمرو بن شمر ، عن جابر ، عن الصادق ، عن أبيه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الحيى الحليم المغني المتعفّف ، ألا وإنّ الله يبغض الفاحش البذي السائل الملحف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سليمان، عن أبيه، عن الأجلح بن عبد الله الكندي، عن نافع ، عن ابن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الحديث من طريق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الحيىّ الحليم العفيف المتعفّف، ويبغض الفاحش البذيء السَّمّال الملحف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الحييّ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سعيد الأهوازي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عمرو بن شمر ، عن جابر ، عن الصادق ، عن أبيه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الحيى الحليم المغني المتعفّف ، ألا وإنّ الله يبغض الفاحش البذي السائل الملحف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الحييّ المتعفّف، ويبغض البذيّ السائل اللمحف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أحبّني فارزقه الكفاف والعفاف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الغنى والكفاف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74" w:name="pg16453_199367"/>
    </w:p>
    <w:p>
      <w:pPr>
        <w:pStyle w:val="Heading4"/>
        <w:numPr>
          <w:ilvl w:val="3"/>
          <w:numId w:val="1"/>
        </w:numPr>
        <w:rPr/>
      </w:pPr>
      <w:bookmarkStart w:id="175" w:name="__RefHeading___Toc8331619_1280447820"/>
      <w:bookmarkStart w:id="176" w:name="_Toc58"/>
      <w:bookmarkEnd w:id="174"/>
      <w:bookmarkEnd w:id="175"/>
      <w:r>
        <w:rPr>
          <w:rtl w:val="true"/>
        </w:rPr>
        <w:t xml:space="preserve">باب </w:t>
      </w:r>
      <w:r>
        <w:rPr/>
        <w:t>32</w:t>
      </w:r>
      <w:r>
        <w:rPr>
          <w:rtl w:val="true"/>
        </w:rPr>
        <w:t xml:space="preserve"> </w:t>
      </w:r>
      <w:r>
        <w:rPr>
          <w:rtl w:val="true"/>
        </w:rPr>
        <w:t>الحیاء و الله ومن الخلق</w:t>
      </w:r>
      <w:bookmarkEnd w:id="17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كثيرٌ ممّا يرتبط بهذا الباب في البابين المتقدّمين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3"/>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موسى الرضا يحدّث عن أبيه، عن آبائه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يبق من أمثال الأنبياء إلّا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تقولي ذلك فإنّ الله لا يحبّ الفُحش ولا التفاحش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بالفحش التعدّي في القول والجواب، لا الفحش الّذي هو من قذع الكلام ورديئه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أخبرنا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،ثابت، 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الفحش في شيء قطّ </w:t>
      </w:r>
      <w:r>
        <w:rPr>
          <w:rStyle w:val="FootnoteAnchor"/>
          <w:rtl w:val="true"/>
        </w:rPr>
        <w:footnoteReference w:id="1075"/>
      </w:r>
      <w:r>
        <w:rPr>
          <w:rFonts w:ascii="Amiri" w:hAnsi="Amiri" w:eastAsia="Amiri" w:cs="Amiri"/>
          <w:color w:val="111111"/>
          <w:sz w:val="28"/>
          <w:sz w:val="28"/>
          <w:szCs w:val="28"/>
          <w:rtl w:val="true"/>
          <w:lang w:bidi="ar-SA"/>
        </w:rPr>
        <w:t>إلّا شانه، ولا كان الحياء في شيء قطّ إلّا زانه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المكارم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رأسهنّ الحياء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أبي عبد الله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كمل إيمانه وإن كان من قَرنه إلى قدمه ذنوب لم ينقصه ذلك،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وأداء الأمانة، والحياء، وحُسن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قتادة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داوود، إنّ خصال المكارم بعضها مقيّد ببعض، يقسمها الله تعالى حيث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ورأسهنّ الحياء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 xml:space="preserve">. </w:t>
      </w:r>
      <w:bookmarkStart w:id="177" w:name="pg16453_199369"/>
    </w:p>
    <w:p>
      <w:pPr>
        <w:pStyle w:val="Heading4"/>
        <w:numPr>
          <w:ilvl w:val="3"/>
          <w:numId w:val="1"/>
        </w:numPr>
        <w:rPr/>
      </w:pPr>
      <w:bookmarkStart w:id="178" w:name="__RefHeading___Toc8331621_1280447820"/>
      <w:bookmarkStart w:id="179" w:name="_Toc59"/>
      <w:bookmarkEnd w:id="177"/>
      <w:bookmarkEnd w:id="178"/>
      <w:r>
        <w:rPr>
          <w:rtl w:val="true"/>
        </w:rPr>
        <w:t xml:space="preserve">باب </w:t>
      </w:r>
      <w:r>
        <w:rPr/>
        <w:t>33</w:t>
      </w:r>
      <w:r>
        <w:rPr>
          <w:rtl w:val="true"/>
        </w:rPr>
        <w:t xml:space="preserve"> </w:t>
      </w:r>
      <w:r>
        <w:rPr>
          <w:rtl w:val="true"/>
        </w:rPr>
        <w:t>فعل الخير وتعجيله</w:t>
      </w:r>
      <w:bookmarkEnd w:id="179"/>
    </w:p>
    <w:p>
      <w:pPr>
        <w:pStyle w:val="BookText"/>
        <w:rPr/>
      </w:pPr>
      <w:r>
        <w:rPr>
          <w:rFonts w:ascii="Amiri" w:hAnsi="Amiri" w:eastAsia="Amiri" w:cs="Amiri"/>
          <w:color w:val="111111"/>
          <w:sz w:val="28"/>
          <w:sz w:val="28"/>
          <w:szCs w:val="28"/>
          <w:rtl w:val="true"/>
          <w:lang w:bidi="ar-SA"/>
        </w:rPr>
        <w:t xml:space="preserve">تقدّم في باب الاجتهاد والحثّ على العمل ما يرتبط بهذا الباب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عبد الله بن أحمد بن أبي عبد الله البرقي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جدّه أحمد بن أبي عبد الله ، عن عليّ بن الحكم ، عن أبان بن عثمان ، عن بشّار بن يسار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شيئاً من الخير فلا تُؤخِّره، فإنّ العبد ليصوم اليوم الحارّ يُريد به ما عند الله عزّ وجلّ فيُعتِقه الله من النّار، و يتصدّق بصدقة يريد بها وجه الله فيُعتِقه الله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وأيضاً روى نحوه في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بسند آخر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عن محمّد بن الحسن الصفّار، عن العبّاس بن معروف، عن عليّ بن مهزيار، عن ابن أبي عمير، عن هشام بن سالم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هممت بخير فلا تؤخّره ، فإنّ الله تبارك وتعالى ربما أطلع على عبده وهو على الشيء من طاعته </w:t>
      </w:r>
      <w:r>
        <w:rPr>
          <w:rStyle w:val="FootnoteAnchor"/>
          <w:rtl w:val="true"/>
        </w:rPr>
        <w:footnoteReference w:id="1078"/>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أعذّبك بعدها أبداً، وإذا هممت بمعصية فلا تفعلها </w:t>
      </w:r>
      <w:r>
        <w:rPr>
          <w:rStyle w:val="FootnoteAnchor"/>
          <w:rtl w:val="true"/>
        </w:rPr>
        <w:footnoteReference w:id="1079"/>
      </w:r>
      <w:r>
        <w:rPr>
          <w:rFonts w:ascii="Amiri" w:hAnsi="Amiri" w:eastAsia="Amiri" w:cs="Amiri"/>
          <w:color w:val="111111"/>
          <w:sz w:val="28"/>
          <w:sz w:val="28"/>
          <w:szCs w:val="28"/>
          <w:rtl w:val="true"/>
          <w:lang w:bidi="ar-SA"/>
        </w:rPr>
        <w:t xml:space="preserve">فإنّ الله تبارك وتعالى ربّما </w:t>
      </w:r>
    </w:p>
    <w:p>
      <w:pPr>
        <w:pStyle w:val="BookText"/>
        <w:rPr/>
      </w:pPr>
      <w:r>
        <w:rPr>
          <w:rFonts w:ascii="Amiri" w:hAnsi="Amiri" w:eastAsia="Amiri" w:cs="Amiri"/>
          <w:color w:val="111111"/>
          <w:sz w:val="28"/>
          <w:sz w:val="28"/>
          <w:szCs w:val="28"/>
          <w:rtl w:val="true"/>
          <w:lang w:bidi="ar-SA"/>
        </w:rPr>
        <w:t xml:space="preserve">أطلع على العبد وهو على شيء من معاصيه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أغفر لك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وأيضاً روى نحوه في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بسند آخر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وبالسند المتقدّم عن عليّ بن مهزيار، عن عليّ بن حديد، عن عليّ بن النعمان، عن حمزة بن حمران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همّ أحدكم بخير فلا يؤخّره، فإنّ العبد ربما صلّى الصلاة وصام اليوم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ما شئت بعدها فقد غفر 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الحسن بن عليّ بن أبي طالب علیهما السّلام، عن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عرض شيء من أمر الآخرة فابدأ به ، وإذا عرض شيء من أمر الدنيا فتأنّه </w:t>
      </w:r>
      <w:r>
        <w:rPr>
          <w:rStyle w:val="FootnoteAnchor"/>
          <w:rtl w:val="true"/>
        </w:rPr>
        <w:footnoteReference w:id="1081"/>
      </w:r>
      <w:r>
        <w:rPr>
          <w:rFonts w:ascii="Amiri" w:hAnsi="Amiri" w:eastAsia="Amiri" w:cs="Amiri"/>
          <w:color w:val="111111"/>
          <w:sz w:val="28"/>
          <w:sz w:val="28"/>
          <w:szCs w:val="28"/>
          <w:rtl w:val="true"/>
          <w:lang w:bidi="ar-SA"/>
        </w:rPr>
        <w:t>حتى تصيب رشدك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باب الزهد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وتمامه في الباب الثاني من أبواب شهادة أمير المؤمنين علیه السّلام من كتاب الإمامة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وأورده الحرّاني في مواعظ أمير المؤمنين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الطوسي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وقولوا خيراً تُعرفوا به ، واعملوا به تكونوا من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الإسلام والإيمان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84"/>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أحمد بن محمّد الحسن ، عن أبيه ، عن محمّد بن الحسن الصفّار، عن أحمد بن محمّد بن عيسى، عن الحسن بن محبوب، عن عليّ بن أبي حمزة البطائني، عن أبي بصير، عن أبي جعفر محمّد بن عليّ بن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وقولوا خيراً تُعرفوا به، واعملوا به تكونوا من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جوامع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من الصدق قائله وخير من الخير فاعله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الصدق وأداء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80" w:name="pg16453_199372"/>
    </w:p>
    <w:p>
      <w:pPr>
        <w:pStyle w:val="Heading4"/>
        <w:numPr>
          <w:ilvl w:val="3"/>
          <w:numId w:val="1"/>
        </w:numPr>
        <w:rPr/>
      </w:pPr>
      <w:bookmarkStart w:id="181" w:name="__RefHeading___Toc8331623_1280447820"/>
      <w:bookmarkStart w:id="182" w:name="_Toc60"/>
      <w:bookmarkEnd w:id="180"/>
      <w:bookmarkEnd w:id="181"/>
      <w:r>
        <w:rPr>
          <w:rtl w:val="true"/>
        </w:rPr>
        <w:t xml:space="preserve">باب </w:t>
      </w:r>
      <w:r>
        <w:rPr/>
        <w:t>34</w:t>
      </w:r>
      <w:r>
        <w:rPr>
          <w:rtl w:val="true"/>
        </w:rPr>
        <w:t xml:space="preserve"> </w:t>
      </w:r>
      <w:r>
        <w:rPr>
          <w:rtl w:val="true"/>
        </w:rPr>
        <w:t>قول الخير والقول الحسن</w:t>
      </w:r>
      <w:bookmarkEnd w:id="182"/>
    </w:p>
    <w:p>
      <w:pPr>
        <w:pStyle w:val="BookText"/>
        <w:rPr/>
      </w:pPr>
      <w:r>
        <w:rPr>
          <w:rFonts w:ascii="Amiri" w:hAnsi="Amiri" w:eastAsia="Amiri" w:cs="Amiri"/>
          <w:color w:val="111111"/>
          <w:sz w:val="28"/>
          <w:sz w:val="28"/>
          <w:szCs w:val="28"/>
          <w:rtl w:val="true"/>
          <w:lang w:bidi="ar-SA"/>
        </w:rPr>
        <w:t xml:space="preserve">تقدّم ما يرتبط بهذا الباب في الباب السابق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85"/>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يحيى بن زيد بن العبّاس بن الوليد البزّاز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عليّ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بشر بن خالد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الثمالي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الحسن يُثري المال، ويُنمي الرزق، و ينسىء في الأجل، ويحبّب إلى الأهل، ويدخل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الحسين بن أبي الخطّاب، عن المغيرة بن محمّد، عن بكر بن خنيس، عن أبي عبد الله الشامي، عن نوف البكالي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نوف، قُل خيراً تُذكر بخير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سليمان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الله وعنده نفر من الشيعة ، فسمعته </w:t>
      </w:r>
      <w:r>
        <w:rPr>
          <w:rStyle w:val="FootnoteAnchor"/>
          <w:rtl w:val="true"/>
        </w:rPr>
        <w:footnoteReference w:id="108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الشيعة ، كونوا لنا زيناً ولا تكونوا علينا شيناً، قولوا للنّاس حُسناً، واحفَظوا ألسنتكم وكُفّوها </w:t>
      </w:r>
    </w:p>
    <w:p>
      <w:pPr>
        <w:pStyle w:val="BookText"/>
        <w:rPr/>
      </w:pPr>
      <w:r>
        <w:rPr>
          <w:rFonts w:ascii="Amiri" w:hAnsi="Amiri" w:eastAsia="Amiri" w:cs="Amiri"/>
          <w:color w:val="111111"/>
          <w:sz w:val="28"/>
          <w:sz w:val="28"/>
          <w:szCs w:val="28"/>
          <w:rtl w:val="true"/>
          <w:lang w:bidi="ar-SA"/>
        </w:rPr>
        <w:t>عن الفُضول وقَبيح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لنا شيناً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صفات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3340</w:t>
      </w:r>
      <w:r>
        <w:rPr>
          <w:rFonts w:eastAsia="IRNazanin" w:cs="IRNazanin"/>
          <w:color w:val="111111"/>
          <w:sz w:val="28"/>
          <w:szCs w:val="28"/>
          <w:rtl w:val="true"/>
          <w:lang w:bidi="fa-IR"/>
        </w:rPr>
        <w:t xml:space="preserve"> -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جابر الجعفي ، عن أبي جعفر 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في صفة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ما شيعتنا إلَّا مَن اتَّقی الله وأطاعه، وما كانوا يعرفون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بالتواضع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الألسُن عنّ النّاس إلَّا مِن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الطوسی بسندين عن جابر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صفات الشيعة من أبواب الايمان والاسلام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87"/>
      </w:r>
      <w:r>
        <w:rPr>
          <w:rFonts w:ascii="Amiri" w:hAnsi="Amiri" w:eastAsia="Amiri" w:cs="Amiri"/>
          <w:color w:val="111111"/>
          <w:sz w:val="28"/>
          <w:sz w:val="28"/>
          <w:szCs w:val="28"/>
          <w:rtl w:val="true"/>
          <w:lang w:bidi="ar-SA"/>
        </w:rPr>
        <w:t xml:space="preserve">أخبرنا أبو الحسين عليّ بن محمّد بن عبد الله بن بشران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محمّد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إبراهيم، عن الحكم بن عبدالله، عن الزهري، عن سالم، عن أبيه قال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عمر بن الخطّاب على قوم يرمون رشقاً </w:t>
      </w:r>
      <w:r>
        <w:rPr>
          <w:rStyle w:val="FootnoteAnchor"/>
          <w:rtl w:val="true"/>
        </w:rPr>
        <w:footnoteReference w:id="108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رميتم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قوم متعلّمين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لذنبكم في لحنكم أشدّ من ذنبكم في رميتكم،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رجلاً أصلح من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عن أبي المفضّل، عن الفضل بن محمّد البيهقي، عن هارون بن عمرو المجاشعي، عن محمّد بن جعفر بن محمّد علیهما السّلام ، عن أبيه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علیهما السّلام، عن أبيه موسى ، عن أبيه أبي عبدالله جعفر بن محمّد،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 كما أمركم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 xml:space="preserve">. </w:t>
      </w:r>
      <w:bookmarkStart w:id="183" w:name="pg16453_199375"/>
    </w:p>
    <w:p>
      <w:pPr>
        <w:pStyle w:val="Heading4"/>
        <w:numPr>
          <w:ilvl w:val="3"/>
          <w:numId w:val="1"/>
        </w:numPr>
        <w:rPr/>
      </w:pPr>
      <w:bookmarkStart w:id="184" w:name="__RefHeading___Toc8331625_1280447820"/>
      <w:bookmarkStart w:id="185" w:name="_Toc61"/>
      <w:bookmarkEnd w:id="183"/>
      <w:bookmarkEnd w:id="184"/>
      <w:r>
        <w:rPr>
          <w:rtl w:val="true"/>
        </w:rPr>
        <w:t xml:space="preserve">باب </w:t>
      </w:r>
      <w:r>
        <w:rPr/>
        <w:t>35</w:t>
      </w:r>
      <w:r>
        <w:rPr>
          <w:rtl w:val="true"/>
        </w:rPr>
        <w:t xml:space="preserve"> </w:t>
      </w:r>
      <w:r>
        <w:rPr>
          <w:rtl w:val="true"/>
        </w:rPr>
        <w:t>السكوت والكلام وفضل الصمت وترك ما لا يعني من الكلام</w:t>
      </w:r>
      <w:bookmarkEnd w:id="18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كتاب العلم روايات عديدة نهي فيها عن المراء والجدال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قدراً من ترك ما لا يعنيه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3345-3346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ورواه أيضاً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معنى الخصال الّتي فيها الخير كلّه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موسی بن المتوكّل، عن عليّ بن إبراهيم، عن محمّد بن عيسى ، عن يونس بن عبد الرحمان ، عن أبي أيّوب، إلى آخر السند الثاني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البرقي في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وأمن النّاس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المفيد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 عن أمير المؤمنين علیه السّلام ، وورّام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والفتال في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محمّد بن أبي بن ابي عمير، عن هشام بن سالم، عن سليمان بن خالد، عن الصادق جعفر بن محمّد، عن أبيه ، عن آبائه علیهم السّلام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الخير كلّه في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والسكوت والكلام، فكلّ نظر ليس فيه اعتبار فهو سَهو، وكلّ سكوت ليس فيه فكرة فهو </w:t>
      </w:r>
    </w:p>
    <w:p>
      <w:pPr>
        <w:pStyle w:val="BookText"/>
        <w:rPr/>
      </w:pPr>
      <w:r>
        <w:rPr>
          <w:rFonts w:ascii="Amiri" w:hAnsi="Amiri" w:eastAsia="Amiri" w:cs="Amiri"/>
          <w:color w:val="111111"/>
          <w:sz w:val="28"/>
          <w:sz w:val="28"/>
          <w:szCs w:val="28"/>
          <w:rtl w:val="true"/>
          <w:lang w:bidi="ar-SA"/>
        </w:rPr>
        <w:t>غفلة، وكلّ كلام ليس فيه ذكر فهو لغو ، فطوبى لمن كان نظره عِبَراً، وسكوته فِكراً ، وكلامه ذِكراً، وبكى على خطيئته، وأمن النّاس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الحسن بن أحمد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إبراهيم بن هاشم، عن إسماعيل بن مرّار، عن يونس بن عبد الرحمان، عن أبي أيّوب، عن أبي حمزة، عن أبي جعفر محمّد بن عليّ الباقر، عن أمير المؤمنين علیهم السّلام مثله ، إلّا أنّ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نظره عبرة وسكوته فكرة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0"/>
      </w:r>
      <w:r>
        <w:rPr>
          <w:rFonts w:ascii="IRNazanin" w:hAnsi="IRNazanin" w:eastAsia="IRNazanin"/>
          <w:color w:val="111111"/>
          <w:sz w:val="28"/>
          <w:sz w:val="28"/>
          <w:szCs w:val="28"/>
          <w:rtl w:val="true"/>
          <w:lang w:bidi="fa-IR"/>
        </w:rPr>
        <w:t xml:space="preserve">حدّثنا عليّ بن أحمد الدقّاق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عن عبید الله بن موسى الروياني، عن عبد العظيم بن عبد الله الحسني، عن سليمان بن جعفر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موسی بن جعفر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سيّد العابدين عليّ بن الحسين، عن سيّد الشهداء الحسين بن عليّ بن أبي طالب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أمير المؤمنين عليّ بن أبي طالب علیه السّلام برجل يتكلّم بفُضول الكلام، فوقف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تُملِي على حافِظيك كتاباً إلى ربّك، فتكلّم بما يَعنيك ودع ما لا يَعنيك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خطبها بعد موت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حافظ أحفظ من الصمت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يرع في كلامه أظهر هُجره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الليالي والأيّام في عمر العبد، فاخزن لسانك وعدّ كلامك يقلّ كلامك إلّا بخير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كلامك ولا تقل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ما ورد في النفس ومحاسبتها ومجاهدتها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2"/>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معروف، عن سعدان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النوم راحة للجسد، والنطق راحة للروح، والسكوت راحة للعقل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وروى الصدوق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التسعة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أمير المؤمنين علیه السّلام بتسع كلمات ارتجلهنّ ارتجالاً فقأن عيون البلاغة وأيتمن جواهر الحكمة و قطّعن جميع الأنام عن اللحاق بواحدة منهنّ، ثلاث منها في المناجاة ، وثلاث منها في الحكمة، وثلاث منها في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اللاتي في الحكمة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كلّ امرئ ما يحسنه، وما هلك امرؤ عرف قدره، والمرء مخبوء تحت لسانه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وبإسناده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w:t>
      </w:r>
    </w:p>
    <w:p>
      <w:pPr>
        <w:pStyle w:val="BookText"/>
        <w:rPr/>
      </w:pP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التوكّل والرضا والتسليم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4"/>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 الله بن الحسين بن إبراهيم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عبدالعظيم بن عبدالله الحسني الرازي في منزله بالريّ، عن أبي جعفر محمّد بن علي الرضا علیه السّلام عن آبائه ، عن علي بن الحسين، عن أبيه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جدّه علي بن أبي طالب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أربعاً أنزل الله تعالى تصديقي بها في كتابه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العلم من كتاب العقل والعلم والجهل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وقريباً منه رواه الحسين بن سعيد الأهوازي في بعض كتبه كما عنه المجلسي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سويد، عن القاسم بن سليمان،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تركه ما لا يعنيه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ترك ما لا يعنيه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بن سالم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رزق، عن أبي زياد الفقيمي ، عن أبي عبد الله جعفر بن محمّد، عن أبيه ، عن عليّ بن الحسين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تركه الكلام فيما لا يعنيه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فوالّذي فلق الحبّة وبرأ النسمة ما أرضى المؤمن ربّه بمثل الحلم، ولا أسخط الشيطان بمثل الصمت، ولا عوقب الأحمق بمثل السكوت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تمامه مسنداً في باب الحلم والعفو وكظم الغيظ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الحسن بن عليّ بن أبي طالب علیهما السّلام،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 يا بنيّ بالصلاة عند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والصمت عند 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 الصمت تسلم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باب الزهد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وتمامه في الباب الثاني من أبواب شهادة أمير المؤمنين علیه السّلام من كتاب الإمامة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9"/>
      </w:r>
      <w:r>
        <w:rPr>
          <w:rFonts w:ascii="IRNazanin" w:hAnsi="IRNazanin" w:eastAsia="IRNazanin"/>
          <w:color w:val="111111"/>
          <w:sz w:val="28"/>
          <w:sz w:val="28"/>
          <w:szCs w:val="28"/>
          <w:rtl w:val="true"/>
          <w:lang w:bidi="fa-IR"/>
        </w:rPr>
        <w:t xml:space="preserve">أبو عبد الله المفيد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المسيح علیه السّلام يقول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تكثروا الكلام في غير ذكر الله ، فإنّ الّذين يكثرون الكلام في غير ذكر الله قاسية قلوبهم ولكن لا يعلمون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وتمامه في كتاب النبوّة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01"/>
      </w:r>
      <w:r>
        <w:rPr>
          <w:rFonts w:ascii="IRNazanin" w:hAnsi="IRNazanin" w:eastAsia="IRNazanin"/>
          <w:color w:val="111111"/>
          <w:sz w:val="28"/>
          <w:sz w:val="28"/>
          <w:szCs w:val="28"/>
          <w:rtl w:val="true"/>
          <w:lang w:bidi="fa-IR"/>
        </w:rPr>
        <w:t xml:space="preserve">أبو جعفر الطوسى بإسناده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تُكثِروا الكلام بغير ذكر الله ، فإنّ كثرة الكلام بغير ذكر الله قَسوة القلب، إنّ أبعد النّاس من الله القلب القاسي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يكمل إيمان العبد حتّی یکون فیه أربع خصال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یحسن خُلقه، ويسخي </w:t>
      </w:r>
      <w:r>
        <w:rPr>
          <w:rStyle w:val="FootnoteAnchor"/>
          <w:rtl w:val="true"/>
        </w:rPr>
        <w:footnoteReference w:id="1103"/>
      </w:r>
      <w:r>
        <w:rPr>
          <w:rFonts w:ascii="Amiri" w:hAnsi="Amiri" w:eastAsia="Amiri" w:cs="Amiri"/>
          <w:color w:val="111111"/>
          <w:sz w:val="28"/>
          <w:sz w:val="28"/>
          <w:szCs w:val="28"/>
          <w:rtl w:val="true"/>
          <w:lang w:bidi="ar-SA"/>
        </w:rPr>
        <w:t>نفسه، ويمسك الفضل من قوله، ويخرج الفضل من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04"/>
      </w:r>
      <w:r>
        <w:rPr>
          <w:rFonts w:ascii="IRNazanin" w:hAnsi="IRNazanin" w:eastAsia="IRNazanin"/>
          <w:color w:val="111111"/>
          <w:sz w:val="28"/>
          <w:sz w:val="28"/>
          <w:szCs w:val="28"/>
          <w:rtl w:val="true"/>
          <w:lang w:bidi="fa-IR"/>
        </w:rPr>
        <w:t xml:space="preserve">وبإسناده عن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إلى ابنه الحسن 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بُنَيّ، إنّه لابدّ للعاقل من أن ينظر في شأنه، فليحفظ لسانه وليعرف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05"/>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الشريف الصالح أبو محمد الحسن بن حمزة الحسيني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إبراهيم في كتابه إلينا على يد أبي نوح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إسماعيل بن بزيع، عن عبيد الله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الصادق علیه السّلام أنه 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اسمعوا منّي كلاماً هو خير لكم من الدُهم المُوّقِّفة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 مُوقّف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الأَوظِفة منه بياض في موضع الوقف ولم يعدها إلى أسفل ولا فوق ، فذلك التوقيف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أحدكم بما لا يعنيه، وليدع كثيراً من الكلام فيما يعنيه حتّى يجد له موضعاً، فربّ متكلّم في غير موضعه جنى على نفسه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ذر الغفاري، عن رسول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إملاء الخير خير من السكوت ، والسكوت خير من إملاء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 إنّ الله عزّ وجلّ عند لسان كلّ قائل، فليتّق الله امرؤ وليعلم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اترك فضول الكلام، وحسبك من الكلام ما تبلغ به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كفى بالمرء كذباً أن يحدّث بكلّ ما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من شيء أحقّ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أربع لا يصيبهنّ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وهو أوّل العبادة، والتواضع الله سبحانه وتعالى، وذكر الله سبحانه وتعالى في كلّ حالة، وقلّة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 من ملك ما بين فخذيه وبين لحييه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إنّا لنؤخذ بما تنطق به ألسنتنا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 وهل يكبّ النّاس على مناخرهم في النّار إلا حصائد ألسنتهم، إنّك لا تزال سالماً ما سكتّ ، فإذا تكلّمت كتب لك أو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إنّ الرجل يتكلّم بالكلمة من رضوان الله جلّ ثناؤه فيكتب له بها رضوانه إلى يوم القيامة ، وإنّ الرجل ليتكلّم بالكلمة في المجلس ليضحكهم بها، فيهوي في جهنّم ما بين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ويل للّذي يحدّث فيكذب ليضحك القوم، ويلٌ له، ويلٌ له، 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 من صمت نجا، فعليك بالصدق ، ولا تخرجنّ من فيك كذبة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ما ورد في الملائكة وصفاتهم وشؤونهم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السماء والعالم، ويأتي تمامه في كتاب الروضة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ذرّ ،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بالصمت إلّا من خير فإنّه مطرد الشيطان عنك ، وعون لك على أمور دينك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عبدالرزّاق بن سليمان بن غالب الأزدي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المفضّل بن قيس بن رمّانة الأشعري سنة أربع وخمسين ومئتين وفيها مات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عيسى الغريق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أذينة، عن أبان بن أبي عيّاش، عن سليم بن قيس، عن 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 قلّة كلامه فيا لا يعنيه</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العلم فيها يقول والصمت عمّا لا يعلم أو يضرّ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بالعلم آثاره أعني إثبات الحقّ وإيطال الباطل وترويج الدين وحلّ المشكلات ،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بسند آخر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الفقيه الحلم والصمت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ويظهر من بعض الأخبار أنّ الفقه هو العلم الربّاني المستقرّ في القلب الّذي يظهر آثاره على الجوارح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الصلت الأهوازي ، عن أحمد بن محمّد بن سعيد عن محمّد بن عيسى بن هارون بن سلام، عن محمّد بن زكريّا المكّي، عن </w:t>
      </w:r>
    </w:p>
    <w:p>
      <w:pPr>
        <w:pStyle w:val="BookText"/>
        <w:rPr/>
      </w:pPr>
      <w:r>
        <w:rPr>
          <w:rFonts w:ascii="Amiri" w:hAnsi="Amiri" w:eastAsia="Amiri" w:cs="Amiri"/>
          <w:color w:val="111111"/>
          <w:sz w:val="28"/>
          <w:sz w:val="28"/>
          <w:szCs w:val="28"/>
          <w:rtl w:val="true"/>
          <w:lang w:bidi="ar-SA"/>
        </w:rPr>
        <w:t xml:space="preserve">كثير بن طارق </w:t>
      </w:r>
      <w:r>
        <w:rPr>
          <w:rStyle w:val="FootnoteAnchor"/>
          <w:rtl w:val="true"/>
        </w:rPr>
        <w:footnoteReference w:id="1108"/>
      </w:r>
      <w:r>
        <w:rPr>
          <w:rFonts w:ascii="IRNazanin" w:hAnsi="IRNazanin" w:eastAsia="IRNazanin"/>
          <w:color w:val="111111"/>
          <w:sz w:val="28"/>
          <w:sz w:val="28"/>
          <w:szCs w:val="28"/>
          <w:rtl w:val="true"/>
          <w:lang w:bidi="fa-IR"/>
        </w:rPr>
        <w:t xml:space="preserve">، عن زيد بن علي ، عن أبيه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أفصح النّاس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المجيب المسكت عند بديهة السؤال</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86" w:name="pg16453_199385"/>
    </w:p>
    <w:p>
      <w:pPr>
        <w:pStyle w:val="Heading4"/>
        <w:numPr>
          <w:ilvl w:val="3"/>
          <w:numId w:val="1"/>
        </w:numPr>
        <w:rPr/>
      </w:pPr>
      <w:bookmarkStart w:id="187" w:name="__RefHeading___Toc8331627_1280447820"/>
      <w:bookmarkStart w:id="188" w:name="_Toc62"/>
      <w:bookmarkEnd w:id="186"/>
      <w:bookmarkEnd w:id="187"/>
      <w:r>
        <w:rPr>
          <w:rtl w:val="true"/>
        </w:rPr>
        <w:t xml:space="preserve">باب </w:t>
      </w:r>
      <w:r>
        <w:rPr/>
        <w:t>36</w:t>
      </w:r>
      <w:r>
        <w:rPr>
          <w:rtl w:val="true"/>
        </w:rPr>
        <w:t xml:space="preserve"> </w:t>
      </w:r>
      <w:r>
        <w:rPr>
          <w:rtl w:val="true"/>
        </w:rPr>
        <w:t>التفكّر والاعتبار والاتّعاظ بالعبر</w:t>
      </w:r>
      <w:bookmarkEnd w:id="18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فى الباب السابق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عن أبيه، عن عليّ بن إبراهيم، عن أبيه، عن صفوان بن يحيى،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السعيد من وعظ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قول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رسول الله صلّی الله علیه و آله و سلّم من كتاب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الكوفي ، عن سعيد بن عمرو ، عن إسماعيل بن بشر بن عمّار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هارون الرشيد إلى أبي الحسن موسى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عِطني وأوجز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تراه عينك إلّا وفيه موعظة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المفيد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نبِّه بالتفكّر قلبك ، وجاف عن النوم </w:t>
      </w:r>
      <w:r>
        <w:rPr>
          <w:rStyle w:val="FootnoteAnchor"/>
          <w:rtl w:val="true"/>
        </w:rPr>
        <w:footnoteReference w:id="1110"/>
      </w:r>
      <w:r>
        <w:rPr>
          <w:rFonts w:ascii="Amiri" w:hAnsi="Amiri" w:eastAsia="Amiri" w:cs="Amiri"/>
          <w:color w:val="111111"/>
          <w:sz w:val="28"/>
          <w:sz w:val="28"/>
          <w:szCs w:val="28"/>
          <w:rtl w:val="true"/>
          <w:lang w:bidi="ar-SA"/>
        </w:rPr>
        <w:t>جنبك ، واتّق الله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الصالح عبدالله بن محمّد بن عبيد الله بن ياسين </w:t>
      </w:r>
      <w:r>
        <w:rPr>
          <w:rStyle w:val="FootnoteAnchor"/>
          <w:rtl w:val="true"/>
        </w:rPr>
        <w:footnoteReference w:id="11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علي بن محمّد بن علي الرضا علیهم السّلام بسرّ من رأى يذكر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كريمة، والأداب حلل حسان، والفكرة مرآة صافية، والاعتبار منذر ناصح، وكفى بك أدباً لنفسك تركك ما كرهته من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والاعتذار منذر ناصح، وكفى يك أدباً تركك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2"/>
      </w:r>
      <w:r>
        <w:rPr>
          <w:rFonts w:ascii="IRNazanin" w:hAnsi="IRNazanin" w:eastAsia="IRNazanin"/>
          <w:color w:val="111111"/>
          <w:sz w:val="28"/>
          <w:sz w:val="28"/>
          <w:szCs w:val="28"/>
          <w:rtl w:val="true"/>
          <w:lang w:bidi="fa-IR"/>
        </w:rPr>
        <w:t xml:space="preserve">أبو جعفر الطوسي بإسناده عن أبي وجزة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أمير المؤمنين علي بن أبي طالب علیه السّلام إلى الحسن بن علي علیه السّلام، فقال فيما أوصى به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لاعبادة كالتفكّر في صنعة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ويأتي تمامه في كتاب الروضة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bookmarkStart w:id="189" w:name="pg16453_199387"/>
    </w:p>
    <w:p>
      <w:pPr>
        <w:pStyle w:val="Heading4"/>
        <w:numPr>
          <w:ilvl w:val="3"/>
          <w:numId w:val="1"/>
        </w:numPr>
        <w:rPr/>
      </w:pPr>
      <w:bookmarkStart w:id="190" w:name="__RefHeading___Toc8331629_1280447820"/>
      <w:bookmarkStart w:id="191" w:name="_Toc63"/>
      <w:bookmarkEnd w:id="189"/>
      <w:bookmarkEnd w:id="190"/>
      <w:r>
        <w:rPr>
          <w:rtl w:val="true"/>
        </w:rPr>
        <w:t xml:space="preserve">باب </w:t>
      </w:r>
      <w:r>
        <w:rPr/>
        <w:t>37</w:t>
      </w:r>
      <w:r>
        <w:rPr>
          <w:rtl w:val="true"/>
        </w:rPr>
        <w:t xml:space="preserve"> </w:t>
      </w:r>
      <w:r>
        <w:rPr>
          <w:rtl w:val="true"/>
        </w:rPr>
        <w:t>السكينة والوقار</w:t>
      </w:r>
      <w:bookmarkEnd w:id="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ورواه أبو علي محمّد بن همّام الاسكافي في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عمران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الفعّال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أبي مسروق النهدي، عن عبد العزيز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عمر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الخصال بالمرء أجمل؟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وقار بلا مهابة، وسَماح بلا طلب مكافأة ، وتشاغل بغير متّاع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أحسن زينة الرجل السكينة مع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الصادق جعفر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الباب السابق، ويأتي تمامه في مواعظ رسول الله صلّی الله علیه و آله و سلّم من كتاب الروضة </w:t>
      </w:r>
      <w:r>
        <w:rPr>
          <w:rFonts w:eastAsia="IRNazanin" w:cs="IRNazanin"/>
          <w:color w:val="111111"/>
          <w:sz w:val="28"/>
          <w:szCs w:val="28"/>
          <w:rtl w:val="true"/>
          <w:lang w:bidi="fa-IR"/>
        </w:rPr>
        <w:t xml:space="preserve">. </w:t>
      </w:r>
      <w:bookmarkStart w:id="192" w:name="pg16453_199388"/>
    </w:p>
    <w:p>
      <w:pPr>
        <w:pStyle w:val="Heading4"/>
        <w:numPr>
          <w:ilvl w:val="3"/>
          <w:numId w:val="1"/>
        </w:numPr>
        <w:rPr/>
      </w:pPr>
      <w:bookmarkStart w:id="193" w:name="__RefHeading___Toc8331631_1280447820"/>
      <w:bookmarkStart w:id="194" w:name="_Toc64"/>
      <w:bookmarkEnd w:id="192"/>
      <w:bookmarkEnd w:id="193"/>
      <w:r>
        <w:rPr>
          <w:rtl w:val="true"/>
        </w:rPr>
        <w:t xml:space="preserve">باب </w:t>
      </w:r>
      <w:r>
        <w:rPr/>
        <w:t>38</w:t>
      </w:r>
      <w:r>
        <w:rPr>
          <w:rtl w:val="true"/>
        </w:rPr>
        <w:t xml:space="preserve"> </w:t>
      </w:r>
      <w:r>
        <w:rPr>
          <w:rtl w:val="true"/>
        </w:rPr>
        <w:t>التدبير والحزم</w:t>
      </w:r>
      <w:bookmarkEnd w:id="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4"/>
      </w:r>
      <w:r>
        <w:rPr>
          <w:rFonts w:ascii="IRNazanin" w:hAnsi="IRNazanin" w:eastAsia="IRNazanin"/>
          <w:color w:val="111111"/>
          <w:sz w:val="28"/>
          <w:sz w:val="28"/>
          <w:szCs w:val="28"/>
          <w:rtl w:val="true"/>
          <w:lang w:bidi="fa-IR"/>
        </w:rPr>
        <w:t xml:space="preserve">أبو جعفر الصدوق بإسناده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التدبير قبل العمل يؤمنك من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التوكّل والرضا والتسليم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أنهاك عن التسرّع بالقول والفعل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الزهد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وتمامه في الباب الثاني من أبواب شهادة أمير المؤمنين علیه السّلام من كتاب الإمامة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علي بن أبي طالب علیه السّلام في وصيّته إلى ابنه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إنّه لابدّ للعاقل من أن ينظر في شأنه، فليحفظ لسانه وليعرف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 xml:space="preserve">. </w:t>
      </w:r>
      <w:bookmarkStart w:id="195" w:name="pg16453_199389"/>
    </w:p>
    <w:p>
      <w:pPr>
        <w:pStyle w:val="Heading4"/>
        <w:numPr>
          <w:ilvl w:val="3"/>
          <w:numId w:val="1"/>
        </w:numPr>
        <w:rPr/>
      </w:pPr>
      <w:bookmarkStart w:id="196" w:name="__RefHeading___Toc8331633_1280447820"/>
      <w:bookmarkStart w:id="197" w:name="_Toc65"/>
      <w:bookmarkEnd w:id="195"/>
      <w:bookmarkEnd w:id="196"/>
      <w:r>
        <w:rPr>
          <w:rtl w:val="true"/>
        </w:rPr>
        <w:t xml:space="preserve">باب </w:t>
      </w:r>
      <w:r>
        <w:rPr/>
        <w:t>39</w:t>
      </w:r>
      <w:r>
        <w:rPr>
          <w:rtl w:val="true"/>
        </w:rPr>
        <w:t xml:space="preserve"> </w:t>
      </w:r>
      <w:r>
        <w:rPr>
          <w:rtl w:val="true"/>
        </w:rPr>
        <w:t>حسن السمت</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6"/>
      </w:r>
      <w:r>
        <w:rPr>
          <w:rFonts w:ascii="IRNazanin" w:hAnsi="IRNazanin" w:eastAsia="IRNazanin"/>
          <w:color w:val="111111"/>
          <w:sz w:val="28"/>
          <w:sz w:val="28"/>
          <w:szCs w:val="28"/>
          <w:rtl w:val="true"/>
          <w:lang w:bidi="fa-IR"/>
        </w:rPr>
        <w:t xml:space="preserve">أبو عبدالله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خالد المراغي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الحسن بن علي، عن جعفر بن محمّد بن مروان،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عن أبيه جعفر بن محمّد،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خلّتان لا تجتمعان في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في الإسلام، وحسن سمت في الوجه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8" w:name="pg16453_199390"/>
    </w:p>
    <w:p>
      <w:pPr>
        <w:pStyle w:val="Heading4"/>
        <w:numPr>
          <w:ilvl w:val="3"/>
          <w:numId w:val="1"/>
        </w:numPr>
        <w:rPr/>
      </w:pPr>
      <w:bookmarkStart w:id="199" w:name="__RefHeading___Toc8331635_1280447820"/>
      <w:bookmarkStart w:id="200" w:name="_Toc66"/>
      <w:bookmarkEnd w:id="198"/>
      <w:bookmarkEnd w:id="199"/>
      <w:r>
        <w:rPr>
          <w:rtl w:val="true"/>
        </w:rPr>
        <w:t xml:space="preserve">باب </w:t>
      </w:r>
      <w:r>
        <w:rPr/>
        <w:t>40</w:t>
      </w:r>
      <w:r>
        <w:rPr>
          <w:rtl w:val="true"/>
        </w:rPr>
        <w:t xml:space="preserve"> </w:t>
      </w:r>
      <w:r>
        <w:rPr>
          <w:rtl w:val="true"/>
        </w:rPr>
        <w:t>القناعة والاقتصاد</w:t>
      </w:r>
      <w:bookmarkEnd w:id="20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باب الزهد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لم تكن فيه لم يَتَهَنّ بالعيش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والأمن ، و الغنِى، والقناعة والأنيس الموافق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8"/>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عنه زيد بن صوحان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القنوع أفضل؟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القانع بما أعطاه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عبيدالله الغضائري،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ما ورد في النفس ومحاسبتها ومجاهدتها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9"/>
      </w:r>
      <w:r>
        <w:rPr>
          <w:rFonts w:ascii="IRNazanin" w:hAnsi="IRNazanin" w:eastAsia="IRNazanin"/>
          <w:color w:val="111111"/>
          <w:sz w:val="28"/>
          <w:sz w:val="28"/>
          <w:szCs w:val="28"/>
          <w:rtl w:val="true"/>
          <w:lang w:bidi="fa-IR"/>
        </w:rPr>
        <w:t xml:space="preserve">أبو عبد الله المفيد بإسناده عن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 قسم الله له فهو من أغنى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عبد الله جعفر بن محمّد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مكارم الأخلاق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والقنوع،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الحسن بن عليّ بن أبي طالب علیهما السّلام ،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عند وفاته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واقتصد يا بُنيّ في معيشتك ، واقتصد في عبادتك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و تفسير الحياة الطيّبة بالقنوع ورد من طريق الفريقين، أما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البيان ذيل الآية الكريمة عن النبي وأما من غيرهم فأخرجه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الكريمة نقلاً عن ابن جرير وابن المنذر وابن أبي حاتم والحاكم والبيهقي في الشعب من طرق عن ابن عباس ، وعن وكيع في الغرر عن محمد بن كعب القرظي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عیسی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سيّدنا الصادق علیه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الحسين بن أبي غندر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يقول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الاقتصاد والتدبير في المعيشة نصف الكسب ؟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بل هو الكسب كلّه، ومن الدين التدبير في المعيشة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01" w:name="pg16453_199393"/>
    </w:p>
    <w:p>
      <w:pPr>
        <w:pStyle w:val="Heading4"/>
        <w:numPr>
          <w:ilvl w:val="3"/>
          <w:numId w:val="1"/>
        </w:numPr>
        <w:rPr/>
      </w:pPr>
      <w:bookmarkStart w:id="202" w:name="__RefHeading___Toc8331637_1280447820"/>
      <w:bookmarkStart w:id="203" w:name="_Toc67"/>
      <w:bookmarkEnd w:id="201"/>
      <w:bookmarkEnd w:id="202"/>
      <w:r>
        <w:rPr>
          <w:rtl w:val="true"/>
        </w:rPr>
        <w:t xml:space="preserve">باب </w:t>
      </w:r>
      <w:r>
        <w:rPr/>
        <w:t>41</w:t>
      </w:r>
      <w:r>
        <w:rPr>
          <w:rtl w:val="true"/>
        </w:rPr>
        <w:t xml:space="preserve"> </w:t>
      </w:r>
      <w:r>
        <w:rPr>
          <w:rtl w:val="true"/>
        </w:rPr>
        <w:t>السخاء والسماحة والجود ، والغيرة والشجاعة</w:t>
      </w:r>
      <w:bookmarkEnd w:id="20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السكوت والكلام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بهذا الباب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23"/>
      </w:r>
      <w:r>
        <w:rPr>
          <w:rFonts w:ascii="IRNazanin" w:hAnsi="IRNazanin" w:eastAsia="IRNazanin"/>
          <w:color w:val="111111"/>
          <w:sz w:val="28"/>
          <w:sz w:val="28"/>
          <w:szCs w:val="28"/>
          <w:rtl w:val="true"/>
          <w:lang w:bidi="fa-IR"/>
        </w:rPr>
        <w:t xml:space="preserve">أبو جعفر الصدوق بإسناده عن عليّ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سادة النّاس في الدنيا الأسخياء، وفي الآخرة الأتقياء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يذكر فيه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 والقناعة، والصبر والشكر، والحلم ، وحُسن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،والسخاء والغيرة والشجاعة، والمروءة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محمّد بن عيسى بن عبيد ، عن يونس بن عبد الرحمان، عن الحسن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رضي لكم الإسلام دينا، فأحسنوا صحبته بالسخاء وحُسن الخُلق</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 عن أحمد بن أبي عبد الله البرقي، عن الحسن بن محبوب، عن هشام بن سالم، عن أبي عبيدة الحذّاء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النبيّ صلّی الله علیه و آله و سلّم، بأسارى، فأمر بقتلهم خلا رجل من بينهم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أطلقت عنّي من بينهم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فيك خمس خصال يحبّها الله عزّ و جل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الشديدة على حرمك، والسخاء، وحُسن الخُلق، وصِدق اللسان، والشّجاعة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سمعها الرجل أسلم وحسُن إسلامه، وقاتل مع رسول الله صلّی الله علیه و آله و سلّم قتالاً شديداً حتّى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نحوه في باب حسن الخلق فلاحظه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24"/>
      </w:r>
      <w:r>
        <w:rPr>
          <w:rFonts w:ascii="IRNazanin" w:hAnsi="IRNazanin" w:eastAsia="IRNazanin"/>
          <w:color w:val="111111"/>
          <w:sz w:val="28"/>
          <w:sz w:val="28"/>
          <w:szCs w:val="28"/>
          <w:rtl w:val="true"/>
          <w:lang w:bidi="fa-IR"/>
        </w:rPr>
        <w:t xml:space="preserve">وبإسناده عن أحمد بن عمر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الخصال بالمرء أجمل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وقار بلا مهابة ، وسَماح بلا طلب مكافأة، وتشاغل بغير مَتاع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السكينة والوقار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25"/>
      </w:r>
      <w:r>
        <w:rPr>
          <w:rFonts w:ascii="IRNazanin" w:hAnsi="IRNazanin" w:eastAsia="IRNazanin"/>
          <w:color w:val="111111"/>
          <w:sz w:val="28"/>
          <w:sz w:val="28"/>
          <w:szCs w:val="28"/>
          <w:rtl w:val="true"/>
          <w:lang w:bidi="fa-IR"/>
        </w:rPr>
        <w:t xml:space="preserve">أبو عبد الله المفيد بإسناده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خصّ الأنبياء علیهم السّلام بمكارم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والسخاء والشجاعة، والغيرة 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غالب أحمد بن محمّد الزراري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خالي أبو العبّاس محمّد بن جعفر الرزّاز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الحسن بن محبوب، عن جميل بن صالح، عن بريد بن معاوية العجلي، عن أبي جعفر محمّد بن عليّ الباقر،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هدية منّي إلى عبدي المؤمن ، فإن قبلها منّي فبرحمتي ومَنّي ، وإن ردّها عَلَيَّ </w:t>
      </w:r>
      <w:r>
        <w:rPr>
          <w:rStyle w:val="FootnoteAnchor"/>
          <w:rtl w:val="true"/>
        </w:rPr>
        <w:footnoteReference w:id="1126"/>
      </w:r>
      <w:r>
        <w:rPr>
          <w:rFonts w:ascii="Amiri" w:hAnsi="Amiri" w:eastAsia="Amiri" w:cs="Amiri"/>
          <w:color w:val="111111"/>
          <w:sz w:val="28"/>
          <w:sz w:val="28"/>
          <w:szCs w:val="28"/>
          <w:rtl w:val="true"/>
          <w:lang w:bidi="ar-SA"/>
        </w:rPr>
        <w:t>فبذنبه حرمها ومنه لا منّي، وأيّما عبد خلقته فهديته إلى الإيمان، وحسّنت خلقه ولم أبتله بالبخل فإنّي أريد به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الطوسي، 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ورواه الصدوق فى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عن محمّد بن يحيى العطّار، عن سهل بن زياد الأدمي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الاسكا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عبدالعزيز المعروف بزحل، عن جميل بن درّاج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خياركم سمحاؤكم ، وشراركم بخلاؤكم، ومن صالح الأعمال البر بالإخوان، والسعي في حوائجهم، وفي ذلك مرغمة للشيطان، وتزحزح عن النيران، ودخول الجنان، يا جميل، أخبر بهذا </w:t>
      </w:r>
    </w:p>
    <w:p>
      <w:pPr>
        <w:pStyle w:val="BookText"/>
        <w:rPr/>
      </w:pPr>
      <w:r>
        <w:rPr>
          <w:rFonts w:ascii="Amiri" w:hAnsi="Amiri" w:eastAsia="Amiri" w:cs="Amiri"/>
          <w:color w:val="111111"/>
          <w:sz w:val="28"/>
          <w:sz w:val="28"/>
          <w:szCs w:val="28"/>
          <w:rtl w:val="true"/>
          <w:lang w:bidi="ar-SA"/>
        </w:rPr>
        <w:t>الحديث غرر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 أصحابي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البارّون بالإخوان في العسر واليسر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صاحب الكثير يهون عليه ذلك ، وقد مدح الله صاحب القليل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محمّد بن صالح بن فيض الساوي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مروك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جميل بن درّاج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خياركم سمحاؤكم ، وشراركم بخلاؤكم، ومن خالص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بالإخوان، والسعي في حوائجهم في العسر واليسر ، يا جميل، إنّ البارّ ليحبّه الرحمان، أرو عنّي هذا الحديث فإنّ فيه ترغيباً في البرّ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الحسين بن عبيد الله الغضائري ،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لمعلّى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 عليك بالسخاء وحسن الخُلق بإسناده عن الحسن بن عليّ الوشاء، عن أبي الحسن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شجرة في الجنّة من تعلّق بغصن من أغصانها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الحديث من طريق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الخطيب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بمعناه في ح </w:t>
      </w:r>
      <w:r>
        <w:rPr>
          <w:rFonts w:eastAsia="IRNazanin" w:cs="IRNazanin"/>
          <w:color w:val="111111"/>
          <w:sz w:val="28"/>
          <w:szCs w:val="28"/>
          <w:lang w:bidi="fa-IR"/>
        </w:rPr>
        <w:t>16207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سفیان والخطيب فى كتاب البخلاء وابن عساكر عن عبد الله بن جراد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أبي سعيد ، رواه 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نحو صدره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فإنّهما يزيّنان الرجل كما تزيّن الواسطة القلادة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أبي قتادة،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وجوهاً خلقهم من خلقه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أمشاهم في</w:t>
      </w:r>
      <w:r>
        <w:rPr>
          <w:rFonts w:eastAsia="IRNazanin" w:cs="IRNazanin"/>
          <w:color w:val="111111"/>
          <w:sz w:val="28"/>
          <w:szCs w:val="28"/>
          <w:rtl w:val="true"/>
          <w:lang w:bidi="fa-IR"/>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أرضه لقضاء حوائج إخوانهم، يرون الحمد مجداً، و الله عزّ وجلّ يحبّ مكارم الأخلاق ، وكان فيما خاطب الله تعالی به نبيّه علیه السّلام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وحسن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وأورد صدره 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معنى السخاء وحده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حفص بن غياث ، عن أبي عبد الله علیه السّلام، عن رسول الله صلّی الله علیه و آله و سلّم نحو ما ورد في السخاء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باب معرفة الجود والسخاء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الحسن بن عليّ الوشاء، عن أبي الحسن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شجرة في الجنّة من تعلّق بغصن من أغصانها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الحديث من طريق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الخطيب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بمعناه في ح </w:t>
      </w:r>
      <w:r>
        <w:rPr>
          <w:rFonts w:eastAsia="IRNazanin" w:cs="IRNazanin"/>
          <w:color w:val="111111"/>
          <w:sz w:val="28"/>
          <w:szCs w:val="28"/>
          <w:lang w:bidi="fa-IR"/>
        </w:rPr>
        <w:t>16207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سفیان والخطيب فى كتاب البخلاء وابن عساكر عن عبد الله بن جراد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شاهد من حديث أبي سعيد ، رواه 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نحو صدره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بن جعفر الحسني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أيّوب بن فروخ الوزّان بالرقّة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مسلمة، عن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صلوات الله عليهم، عن عليّ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السخاء شجرة من أشجار الجنّة لها أغصان متدلّية في الدنيا ، فمن كان سخيّاً تعلّق بغصن من أغصانها فساقه ذلك الغصن إلى الجنّة، والبخل شجرة من أشجار النّار لها أغصان متدلّية في الدنيا، فمن كان بخيلاً تعلّق بغصن من أغصانها فساقه ذلك الغصن إلى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عبد الله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شيخ من أهلنا ، عن أبيه، عن جعفر بن محمّد بحديثه هذا حديث السخاء والبخل،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السخيّ المبذّر الّذي ينفق ماله في غير حقّه، ولكنّه الّذي يؤدّي إلى الله عزّ وجلّ ما افترض عليه في ماله من الزكاة وغيرها، والبخيل الّذي لا يؤدّي حقّ الله عزّ وجلّ عليه في ماله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4" w:name="pg16453_199399"/>
    </w:p>
    <w:p>
      <w:pPr>
        <w:pStyle w:val="Heading4"/>
        <w:numPr>
          <w:ilvl w:val="3"/>
          <w:numId w:val="1"/>
        </w:numPr>
        <w:rPr/>
      </w:pPr>
      <w:bookmarkStart w:id="205" w:name="__RefHeading___Toc8331639_1280447820"/>
      <w:bookmarkStart w:id="206" w:name="_Toc68"/>
      <w:bookmarkEnd w:id="204"/>
      <w:bookmarkEnd w:id="205"/>
      <w:r>
        <w:rPr>
          <w:rtl w:val="true"/>
        </w:rPr>
        <w:t xml:space="preserve">باب </w:t>
      </w:r>
      <w:r>
        <w:rPr/>
        <w:t>42</w:t>
      </w:r>
      <w:r>
        <w:rPr>
          <w:rtl w:val="true"/>
        </w:rPr>
        <w:t xml:space="preserve"> </w:t>
      </w:r>
      <w:r>
        <w:rPr>
          <w:rtl w:val="true"/>
        </w:rPr>
        <w:t>حُسن الخلق وحسن البشر</w:t>
      </w:r>
      <w:bookmarkEnd w:id="20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كثير ممّا يرتبط بهذا الباب في الباب السابق ، وفي باب الوفاء بما جعل الله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الحياء من الله ومن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السكوت والكلام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وأورده الفعّال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الحديث من طريق أبي هريرة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تسعون النّاس بأموالكم ولكن ليسعهم منكم بسط الوجه وحسن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والبزار كما في كشف الأستار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معافي في الجليس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في ذيله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من طريق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معروف، عن محمّد بن سنان، عن غياث بن إبراهيم، عن الصادق جعفر بن محمّد،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4"/>
      </w:r>
      <w:r>
        <w:rPr>
          <w:rFonts w:ascii="Amiri" w:hAnsi="Amiri" w:eastAsia="Amiri" w:cs="Amiri"/>
          <w:color w:val="111111"/>
          <w:sz w:val="28"/>
          <w:sz w:val="28"/>
          <w:szCs w:val="28"/>
          <w:rtl w:val="true"/>
          <w:lang w:bidi="ar-SA"/>
        </w:rPr>
        <w:t>وبإسناده عن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لن تسعوا النّاس بأموالكم </w:t>
      </w:r>
    </w:p>
    <w:p>
      <w:pPr>
        <w:pStyle w:val="BookText"/>
        <w:rPr/>
      </w:pPr>
      <w:r>
        <w:rPr>
          <w:rFonts w:ascii="Amiri" w:hAnsi="Amiri" w:eastAsia="Amiri" w:cs="Amiri"/>
          <w:color w:val="111111"/>
          <w:sz w:val="28"/>
          <w:sz w:val="28"/>
          <w:szCs w:val="28"/>
          <w:rtl w:val="true"/>
          <w:lang w:bidi="ar-SA"/>
        </w:rPr>
        <w:t xml:space="preserve">فسعوهم بطلاقة الوجه وحُسن اللقاء،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التوكّل والرضا والتسليم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ونحو ذيله رواه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الأشجّ، عن يحيى بن زيد بن عليّ،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صلّی الله علیه و آله و سلّم ذات يوم وصلّى الفجر، ثمّ رسول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أيّكم ينهض إلى ثلاثة نفر قد آلوا </w:t>
      </w:r>
      <w:r>
        <w:rPr>
          <w:rStyle w:val="FootnoteAnchor"/>
          <w:rtl w:val="true"/>
        </w:rPr>
        <w:footnoteReference w:id="1136"/>
      </w:r>
      <w:r>
        <w:rPr>
          <w:rFonts w:ascii="IRNazanin" w:hAnsi="IRNazanin" w:eastAsia="IRNazanin"/>
          <w:color w:val="111111"/>
          <w:sz w:val="28"/>
          <w:sz w:val="28"/>
          <w:szCs w:val="28"/>
          <w:rtl w:val="true"/>
          <w:lang w:bidi="fa-IR"/>
        </w:rPr>
        <w:t>باللات والعزّى ليقتلوني ، وقد كذبوا وربّ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أمير المؤمنين علیه السّلام وقتل واحداً منهم وجاء بالأخرين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 أحد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واشهد أنّي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 جبل أبي قُبيس أحبّ إليّ من أقول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أخّره واضرب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واشهد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الحِقني بصاحبي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یا عليّ أخّره واضرب عنقه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تخريج الحديث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فأخّره ، وقام أمير المؤمنين علیه السّلام ليضرب عنقه ، فهبط جبرئيل علیه السّلام على النبيّ صلّی الله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فإنّه حَسَن الخُلق، سَخِيّ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أمسِك ، فإنّ هذا رسول ربيّ عزّ وجلّ يُخبرني أنّه حسن الخُلق، سخيّ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المشرك تحت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ملكتُ درهماً مع أخ لي قطّ، ولا قطّبت وجهي في الحرب، وأنا أشهد أن لا إله إلا الله، وأنّك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 جرّه حُسن خُلقه وسخاؤه إلى جنات النعيم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الباب السادس من مناقب أمير المؤمنين علیه السّلام من كتاب الإمامة </w:t>
      </w:r>
      <w:r>
        <w:rPr>
          <w:rStyle w:val="FootnoteAnchor"/>
          <w:rtl w:val="true"/>
        </w:rPr>
        <w:footnoteReference w:id="1137"/>
      </w:r>
      <w:r>
        <w:rPr>
          <w:rFonts w:ascii="Amiri" w:hAnsi="Amiri" w:eastAsia="Amiri" w:cs="Amiri"/>
          <w:color w:val="111111"/>
          <w:sz w:val="28"/>
          <w:sz w:val="28"/>
          <w:szCs w:val="28"/>
          <w:rtl w:val="true"/>
          <w:lang w:bidi="ar-SA"/>
        </w:rPr>
        <w:t xml:space="preserve">، وتقدّم نحوه في الباب السابق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نوف البِكالي،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يانوف، صل رحمك يزيد الله في عمرك ، وحسِّن خلقك يخفّف الله حسابک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قول الخير والقول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لأهل الدين علامات يُعرَفون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الحديث، وأداء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الخلق وسعة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الروح الأمين نزل عَلَيّ من عند ربّ العالمين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عليك بُحسن الخُلق، فإنّ سوء الخُلق يذهب بخير الدنيا والآخرة، ألا وإنّ أشبهكم بي أحسنكم خلقاً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مسنداً في باب جوامع مساوئ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إبراهيم بن هاشم، عن إسماعيل بن مرار، عن يونس بن عبد الرحمان، عن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تكن فيه لم يكن فيه كثير مُستَمتَع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والعقل، والحياء ، وحُسن الخلق، وحُسن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8"/>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علىّ بن مهزيار، عن الحسن بن سعید، عن فضالة بن أيّوب، عن عبدالله بن مسكان، عن الصادق جعفر بن محمّد ، عن أبيه ، عن آبائه علیهم السّلام قال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أخبركم بمَن تحرم عليه النّار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الهيّن القريب، الليّن السهل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حسن الخلق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سنان،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ذريح،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صحيفة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لينال بحُسن خُلقه درجة الصائم القائم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الصدوق في 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وبإسناده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الخُلق فإنّه يبلُغ بصاحبه درجة الصائم القائم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يُدخله الله عزّ وجلّ في رحمته </w:t>
      </w:r>
      <w:r>
        <w:rPr>
          <w:rStyle w:val="FootnoteAnchor"/>
          <w:rtl w:val="true"/>
        </w:rPr>
        <w:footnoteReference w:id="1140"/>
      </w:r>
      <w:r>
        <w:rPr>
          <w:rFonts w:ascii="Amiri" w:hAnsi="Amiri" w:eastAsia="Amiri" w:cs="Amiri"/>
          <w:color w:val="111111"/>
          <w:sz w:val="28"/>
          <w:sz w:val="28"/>
          <w:szCs w:val="28"/>
          <w:rtl w:val="true"/>
          <w:lang w:bidi="ar-SA"/>
        </w:rPr>
        <w:t>ويُسكنه جنّته ، فليحسن خُلقه، وليُعطِ النَّصَفة من نفسه، وليرحم اليتيم ، وليُعِن الضعيف، وليتواضع الله الّذي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جوامع مكارم الأخلاق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وأورده الفتال فى 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 جيلويه رضی الله عنه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أحمد بن بن يحيى بن عمران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هاشم ، عن محمّد بن عمر ، عن موسى بن إبراهيم، عن أبي الحسن موسى بن جعفر ،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اُمّ سلمة رضي الله عنها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المرأة يكون لها زوجان فيموتون ويدخلون الجنّة ، لأيّهما تكون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سلمة، تُخيّر أحسنهما خُلقاً وخَيرهما لأهله ، يا أُمّ سلمة ، إنّ حُسن الخلق ذهب بخير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2"/>
      </w:r>
      <w:r>
        <w:rPr>
          <w:rFonts w:ascii="IRNazanin" w:hAnsi="IRNazanin" w:eastAsia="IRNazanin"/>
          <w:color w:val="111111"/>
          <w:sz w:val="28"/>
          <w:sz w:val="28"/>
          <w:szCs w:val="28"/>
          <w:rtl w:val="true"/>
          <w:lang w:bidi="fa-IR"/>
        </w:rPr>
        <w:t xml:space="preserve">وبإسناده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أقربكم منّي غداً وأوجبكم عَلَيَّ شفاعةً أصدقكم لساناً، وآداكم للأمانة ، وأحسنكم خُلقاً، وأقربكم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جوامع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أقربكم منّي في الموقف غداً أصدقكم حديثاً، وآداكم أمانة وأوفاكم بالعهد، وأحسنكم خُلقاً، وأقربكم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جوامع مكارم الأخلاق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 بإسناده عن جعفر بن محمّد، عن أبیه،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أقربكم غداً مني في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أصدقكم للحديث ، و آداكم للأمانة وأوفاكم بالعهد ، و أحسنكم خُلقاً، وأقربكم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جوامع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3"/>
      </w:r>
      <w:r>
        <w:rPr>
          <w:rFonts w:ascii="IRNazanin" w:hAnsi="IRNazanin" w:eastAsia="IRNazanin"/>
          <w:color w:val="111111"/>
          <w:sz w:val="28"/>
          <w:sz w:val="28"/>
          <w:szCs w:val="28"/>
          <w:rtl w:val="true"/>
          <w:lang w:bidi="fa-IR"/>
        </w:rPr>
        <w:t xml:space="preserve">وبإسناده عن جعفر بن محمّد،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 المؤمنين إيماناً أحسنهم خُلقاً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4"/>
      </w:r>
      <w:r>
        <w:rPr>
          <w:rFonts w:ascii="IRNazanin" w:hAnsi="IRNazanin" w:eastAsia="IRNazanin"/>
          <w:color w:val="111111"/>
          <w:sz w:val="28"/>
          <w:sz w:val="28"/>
          <w:szCs w:val="28"/>
          <w:rtl w:val="true"/>
          <w:lang w:bidi="fa-IR"/>
        </w:rPr>
        <w:t xml:space="preserve">وبإسناده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أكمل المؤمنين إيماناً أحسنهم خُلقاً، وخياركم خياركم لنسائهم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ذر ،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أىّ المؤمنين أكملهم إيماناً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لا عقل كالتدبير، ولا ورع كالكفّ، ولا حسب كحسن الخلق</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إلى 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حسب كحُسن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5"/>
      </w:r>
      <w:r>
        <w:rPr>
          <w:rFonts w:ascii="IRNazanin" w:hAnsi="IRNazanin" w:eastAsia="IRNazanin"/>
          <w:color w:val="111111"/>
          <w:sz w:val="28"/>
          <w:sz w:val="28"/>
          <w:szCs w:val="28"/>
          <w:rtl w:val="true"/>
          <w:lang w:bidi="fa-IR"/>
        </w:rPr>
        <w:t xml:space="preserve">وبإسناده عن أبي ذر الغفاري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حيث ما كنت ، وخالِقِ النّاس بخُلق حسن ، وإذا عملت سيّئة فاعمل حسنة تمحوها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6"/>
      </w:r>
      <w:r>
        <w:rPr>
          <w:rFonts w:ascii="IRNazanin" w:hAnsi="IRNazanin" w:eastAsia="IRNazanin"/>
          <w:color w:val="111111"/>
          <w:sz w:val="28"/>
          <w:sz w:val="28"/>
          <w:szCs w:val="28"/>
          <w:rtl w:val="true"/>
          <w:lang w:bidi="fa-IR"/>
        </w:rPr>
        <w:t xml:space="preserve">وبإسناده عن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ليّن هين سمح له خُلق حسن، والكافر فظّ غليظ له خلق سيّىء وفيه جبريّة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علامات المؤمن وصفاته 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7"/>
      </w:r>
      <w:r>
        <w:rPr>
          <w:rFonts w:ascii="IRNazanin" w:hAnsi="IRNazanin" w:eastAsia="IRNazanin"/>
          <w:color w:val="111111"/>
          <w:sz w:val="28"/>
          <w:sz w:val="28"/>
          <w:szCs w:val="28"/>
          <w:rtl w:val="true"/>
          <w:lang w:bidi="fa-IR"/>
        </w:rPr>
        <w:t xml:space="preserve">وبإسناده 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العبّاس علیه السّلام ذات يوم إلى رسول الله صلّی الله علیه و آله و سلّم وكان العبّاس طوالاً حسن الجسم ، فلمّا رآه النبيّ صلّی الله علیه و آله و سلّم تبسّم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ياعمّ الجميل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الجمال بالرجال، يارسول الله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الکمال؟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الله عزّ وجلّ، وحسن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أعطي أربع خصال في الدنيا فقد أعطي خير الدنيا والآخرة، وفاز بحظّه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يعصمه عن محارم الله ، وحُسن خُلق يعيش به في النّاس ، وحلم يدفع به جهل الجاهل، وزوجة صالحة تعينه على أمر الدنيا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حفص بن عمر العسكري بالمصيصة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الهيثم الأنماطي بحلب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علوان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 السّلام يحدّث يحدّث عن آبائه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صلوات الله عليه 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البشر بالناس نصف العقل، والتقدير نصف المعيشة، والمرأة الصالحة أحد الكاسبين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7" w:name="pg16453_199408"/>
    </w:p>
    <w:p>
      <w:pPr>
        <w:pStyle w:val="Heading4"/>
        <w:numPr>
          <w:ilvl w:val="3"/>
          <w:numId w:val="1"/>
        </w:numPr>
        <w:rPr/>
      </w:pPr>
      <w:bookmarkStart w:id="208" w:name="__RefHeading___Toc8331641_1280447820"/>
      <w:bookmarkStart w:id="209" w:name="_Toc69"/>
      <w:bookmarkEnd w:id="207"/>
      <w:bookmarkEnd w:id="208"/>
      <w:r>
        <w:rPr>
          <w:rtl w:val="true"/>
        </w:rPr>
        <w:t xml:space="preserve">باب </w:t>
      </w:r>
      <w:r>
        <w:rPr/>
        <w:t>43</w:t>
      </w:r>
      <w:r>
        <w:rPr>
          <w:rtl w:val="true"/>
        </w:rPr>
        <w:t xml:space="preserve"> </w:t>
      </w:r>
      <w:r>
        <w:rPr>
          <w:rtl w:val="true"/>
        </w:rPr>
        <w:t>أنّه ينبغي أن لا يخاف في الله لومة لائم</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المفيد بإسناده عن أبي إسحاق الهمداني،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r>
        <w:rPr>
          <w:rStyle w:val="FootnoteAnchor"/>
          <w:rtl w:val="true"/>
        </w:rPr>
        <w:footnoteReference w:id="1148"/>
      </w:r>
      <w:r>
        <w:rPr>
          <w:rFonts w:ascii="Amiri" w:hAnsi="Amiri" w:eastAsia="Amiri" w:cs="Amiri"/>
          <w:color w:val="111111"/>
          <w:sz w:val="28"/>
          <w:sz w:val="28"/>
          <w:szCs w:val="28"/>
          <w:rtl w:val="true"/>
          <w:lang w:bidi="ar-SA"/>
        </w:rPr>
        <w:t>أوصيك بسبع هنّ جوامع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تخشى الله عزّ وجل ولا تخشى الناس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تخفف في الله لومة لائم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الإيمان والإسلام، ويأتي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يأخذنّكم في الله لومة لائم يكفكم الله من أرادكم وبغى عليكم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قول الخير والقول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تمامه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ذرّ،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مسنداً في كتاب الروضة</w:t>
      </w:r>
      <w:r>
        <w:rPr>
          <w:rFonts w:eastAsia="Amiri" w:cs="Amiri" w:ascii="Amiri" w:hAnsi="Amiri"/>
          <w:color w:val="111111"/>
          <w:sz w:val="28"/>
          <w:szCs w:val="28"/>
          <w:rtl w:val="true"/>
          <w:lang w:bidi="ar-SA"/>
        </w:rPr>
        <w:t xml:space="preserve">. </w:t>
      </w:r>
      <w:bookmarkStart w:id="210" w:name="pg16453_199409"/>
    </w:p>
    <w:p>
      <w:pPr>
        <w:pStyle w:val="Heading4"/>
        <w:numPr>
          <w:ilvl w:val="3"/>
          <w:numId w:val="1"/>
        </w:numPr>
        <w:rPr/>
      </w:pPr>
      <w:bookmarkStart w:id="211" w:name="__RefHeading___Toc8331643_1280447820"/>
      <w:bookmarkStart w:id="212" w:name="_Toc70"/>
      <w:bookmarkEnd w:id="210"/>
      <w:bookmarkEnd w:id="211"/>
      <w:r>
        <w:rPr>
          <w:rtl w:val="true"/>
        </w:rPr>
        <w:t xml:space="preserve">باب </w:t>
      </w:r>
      <w:r>
        <w:rPr/>
        <w:t>44</w:t>
      </w:r>
      <w:r>
        <w:rPr>
          <w:rtl w:val="true"/>
        </w:rPr>
        <w:t xml:space="preserve"> </w:t>
      </w:r>
      <w:r>
        <w:rPr>
          <w:rtl w:val="true"/>
        </w:rPr>
        <w:t>حسن العاقبة وإصلاح السريرة</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9"/>
      </w:r>
      <w:r>
        <w:rPr>
          <w:rFonts w:ascii="IRNazanin" w:hAnsi="IRNazanin" w:eastAsia="IRNazanin"/>
          <w:color w:val="111111"/>
          <w:sz w:val="28"/>
          <w:sz w:val="28"/>
          <w:szCs w:val="28"/>
          <w:rtl w:val="true"/>
          <w:lang w:bidi="fa-IR"/>
        </w:rPr>
        <w:t>أبو جعفر الصدوق بإسناده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الفقهاء والحكماء إذا كاتب بعضهم بعضاً كتبوا بثلاث ليس معهنّ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الآخرة همّه كفاه الله همّه من الدنيا ، ومن أصلح سريرته أصلح الله علانيته، ومن أصلح فيما بينه وبين الله عزّ وجلّ أصلح الله له فيما بينه وبين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الاجتهاد والحسّ على العمل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11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أيّوب بن نوح ، عن محمّد بن زياد، عن غياث بن إبراهيم، عن الصادق جعفر بن محمّد ، عن أبيه ،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فيما بقي من عُمره لم يؤاخذ بما مضى من ذنبه ، ومن أساء فيما بقي من عُمره أخذ بالأوّل والآخر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نوف البِكالي،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إيّاك أن تتزيّن للنّاس وتبارز الله بالمعاصي فيفضحك الله يوم تلقاه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قول الخير والقول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عن عليّ بن إبراهيم، عن أبيه ، عن صفوان بن يحيى،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شرّ عاقبة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الأمور خيرها عاقبة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رسول الله صلّی الله علیه و آله و سلّم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يعقوب بن يزيد، عن محمّد بن أبي عمير، عن عيسى الفرّاء، عن عبد الله ،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الصادق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ظاهره أرجح من باطنه خفّ ميزانه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وأورده الآبي في نثر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عن أبيه ، عن محمّد بن الحسن الصفّار، عن أحمد بن محمّد بن عيسى، عن يونس بن عبد الرحمان، عن محمّد بن ياسين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جعفر بن محمّد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ينفع العبد يظهر حسناً ويسرّ سيئاً، أليس إذا رجع إلى نفسه علم أنّه ليس كذلك ،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إنّ السريرة إذا صلحت قويت العلانية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الخلّال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عن أشرس الخراساني، عن أيّوب السختياني، عن أبي قلابة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أسرّ ما يُرضي الله عزّ وجلّ أظهر الله له ما يسرّه، و من أسرّ ما يسخط الله تعالى أظهر الله له ما يحزنه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وروى الهندي ذيله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البزّار، عن أبي هريرة ، عن النبيّ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إلّا وله صيت في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رجاء بن يحيى أبو الحسين العبرتاني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الأنباري كاتب المنتصر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زياد بن مروان القندي، عن جراح بن مليح أبي وكيع، عن أبي إسحاق السبيعي، عن الحارث الهمداني ، عن أمير المؤمنين علیه السّلام قال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ما من عبد إلّا وله جوّاني وبرّاني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سريرة وعلانية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أصلح جوّانيه أصلح الله عزّ وجلّ برّانيه، ومن أفسد جوّانيه أفسد </w:t>
      </w:r>
    </w:p>
    <w:p>
      <w:pPr>
        <w:pStyle w:val="BookText"/>
        <w:rPr/>
      </w:pPr>
      <w:r>
        <w:rPr>
          <w:rFonts w:ascii="Amiri" w:hAnsi="Amiri" w:eastAsia="Amiri" w:cs="Amiri"/>
          <w:color w:val="111111"/>
          <w:sz w:val="28"/>
          <w:sz w:val="28"/>
          <w:szCs w:val="28"/>
          <w:rtl w:val="true"/>
          <w:lang w:bidi="ar-SA"/>
        </w:rPr>
        <w:t>الله برّانيه ، وما من أحد إلّا وله صيت في أهل السماء وصيت في أهل الأرض، فإذا حسن صيته في أهل السماء وُضِع ذلك له في أهل الأرض، وإذا ساء صيته في أهل السماء وُضِع ذلك 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عن صيته ما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كرهته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أنّه بغيري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احتساباً للخير فيا أصابك منه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برحمة ربِّك وغفران ذنبك، من أنت يا عبد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بن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فمن سلامان بن طيّ ، وأمّا الجوار والدعوة فمن بني سُليم بن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أحسن اسمك واسم أبيك واسم أدعيائك واسم من اعتزيت إليه ، هل شهدت معنا غزاتنا هذه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والله ما شهدتها ، ولقد أردتها ، ولكن ماترى بي من لَحَب الحُمّى خذّلني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 مَا عَلَى الْمُحْسِنِينَ مِنْ سَبِيلٍ وَاللَّهُ غَفُورٌ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أخبرني ما يقول النّاس فيما كان بيننا وبين أهل الشام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المسرور فيما كان بينك وبينهم ، وأولئك أغِشّاء النّاس ، ومنهم المكبوت الأسف لما ذلك ، وأولئك نُصحاء النّاس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لنصف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جعل الله ما كان من شكواك حطّاً لسيّئاتك ، فإنّ المرض لا أجر فيه، لكن لا يدع للعبد ذنباً إلّا حطّه ، إنّما الأجر في القول باللسان والعمل باليد والرجل، وإنّ الله عزّ وجلّ يُدخِل العبد بصدق النيّة والسريرة الصالحة من عباده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والعيّاشي في تفسير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وكلامه علیه السّلام في آخر الرواية أورده الشريف الرضي في قصار الحكم من نهج البلاغة برقم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لبعض أصحابه في علّة اعتلّها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علیه السّلام إنّ المرض لا أجر فيه ، لأنّه ليس من قبيل ما يستحقّ عليه العوض، لأنّ العوض يستحقّ على ما كان في مقابلة فعل الله تعالى بالعبد من الألام والأمراض وما يجري مجرى ذلك ، والأجر والثواب يستحقّان على ما كان في مقابلة فعل العبد ، فبينها فرق قد بيّنه علیه السّلام ، كما يقتضيه علمه الثاقب ورأيه الصائب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 الله بن الحسين بن إبراهيم العلوي النصيبي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العظيم بن عبد الله الحسني بالري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موسى بن موسى الرضا، عن أبيه، عن آبائه، عن عليّ بن الحسين، عن الحسين بن علي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لا أجر فيه ، ولكنّه لا يدع على العبد ذنباً إلا حطّه، وإنّما الأجر في القول باللسان والعمل بالجوارح، وإنّ الله بكرمه وفضله يُدخِل العبد بصدق النيّة والسريرة الصالحة الجنّة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13" w:name="pg16453_199414"/>
    </w:p>
    <w:p>
      <w:pPr>
        <w:pStyle w:val="Heading4"/>
        <w:numPr>
          <w:ilvl w:val="3"/>
          <w:numId w:val="1"/>
        </w:numPr>
        <w:rPr/>
      </w:pPr>
      <w:bookmarkStart w:id="214" w:name="__RefHeading___Toc8331645_1280447820"/>
      <w:bookmarkStart w:id="215" w:name="_Toc71"/>
      <w:bookmarkEnd w:id="213"/>
      <w:bookmarkEnd w:id="214"/>
      <w:r>
        <w:rPr>
          <w:rtl w:val="true"/>
        </w:rPr>
        <w:t xml:space="preserve">باب </w:t>
      </w:r>
      <w:r>
        <w:rPr/>
        <w:t>45</w:t>
      </w:r>
      <w:r>
        <w:rPr>
          <w:rtl w:val="true"/>
        </w:rPr>
        <w:t xml:space="preserve"> </w:t>
      </w:r>
      <w:r>
        <w:rPr>
          <w:rtl w:val="true"/>
        </w:rPr>
        <w:t>رضا الله تعالى ، وما يلقيه فى قلوب العباد من محبّة الصالحين</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موسى بن عمران النخعي، عن عمّه الحسين بن يزيد، عن الحسن بن عليّ بن أبي حمزة، عن أبيه، عن يحيى بن أبي القاسم، عن الصادق جعفر بن محمّد، عن أبيه، عن جدّه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رجل إلى الحسين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أخبرني بخير الدنيا والآخرة ؟ فكتب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 أمّا بعد فإنّه مَن طلب رضا الله بسخط النّاس كفاه الله أمور النّاس، ومن طلب رضا النّاس بسخط الله وكله الله إلى الناس،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ورواه عليّ بن عبد العزيز البغوي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للبغوي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وكيع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شرح السنّة للبغوي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جعفر وعبد الصمد والنضر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ح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حمّاد بن زيد عن أبي عمران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أحمد الأسدى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المرزبان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أبي عمران الجوني، عن عبد الله بن الصامت قال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الرجل يعمل لنفسه ويحبّه الناس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عاجل بشرى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المفيد 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لا تسخط ربِّك عزّ وجلّ برضا أحد من خلقه فافعل، فإنّ في الله عزّ وجل خَلَفاً من غيره وليس في شيء سواه خلف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الإيمان والإسلام،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7"/>
      </w:r>
      <w:r>
        <w:rPr>
          <w:rFonts w:ascii="IRNazanin" w:hAnsi="IRNazanin" w:eastAsia="IRNazanin"/>
          <w:color w:val="111111"/>
          <w:sz w:val="28"/>
          <w:sz w:val="28"/>
          <w:szCs w:val="28"/>
          <w:rtl w:val="true"/>
          <w:lang w:bidi="fa-IR"/>
        </w:rPr>
        <w:t>أبو عبد الله المفيد بإسناده 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اليقين أن لا ترضوا النّاس بسخط الله عزّ وجلّ، ولا تلوموهم </w:t>
      </w:r>
      <w:r>
        <w:rPr>
          <w:rStyle w:val="FootnoteAnchor"/>
          <w:rtl w:val="true"/>
        </w:rPr>
        <w:footnoteReference w:id="1158"/>
      </w:r>
      <w:r>
        <w:rPr>
          <w:rFonts w:ascii="Amiri" w:hAnsi="Amiri" w:eastAsia="Amiri" w:cs="Amiri"/>
          <w:color w:val="111111"/>
          <w:sz w:val="28"/>
          <w:sz w:val="28"/>
          <w:szCs w:val="28"/>
          <w:rtl w:val="true"/>
          <w:lang w:bidi="ar-SA"/>
        </w:rPr>
        <w:t>على ما لم يؤتكم الله من فضله، فإنّ الرزق لا يسوقه حرص حريص، ولا تردّه كراهيّة كاره، ولو أنّ أحدكم فرّ من رزقه كما يفرّ من الموت لأدركه رزقه كما يدركه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عن المفيد مثله،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ولايردّه کره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لأدركه كما يدركه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ما ورد في اليقين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16" w:name="pg16453_199416"/>
    </w:p>
    <w:p>
      <w:pPr>
        <w:pStyle w:val="Heading4"/>
        <w:numPr>
          <w:ilvl w:val="3"/>
          <w:numId w:val="1"/>
        </w:numPr>
        <w:rPr/>
      </w:pPr>
      <w:bookmarkStart w:id="217" w:name="__RefHeading___Toc8331647_1280447820"/>
      <w:bookmarkStart w:id="218" w:name="_Toc72"/>
      <w:bookmarkEnd w:id="216"/>
      <w:bookmarkEnd w:id="217"/>
      <w:r>
        <w:rPr>
          <w:rtl w:val="true"/>
        </w:rPr>
        <w:t xml:space="preserve">باب </w:t>
      </w:r>
      <w:r>
        <w:rPr/>
        <w:t>46</w:t>
      </w:r>
      <w:r>
        <w:rPr>
          <w:rtl w:val="true"/>
        </w:rPr>
        <w:t xml:space="preserve"> </w:t>
      </w:r>
      <w:r>
        <w:rPr>
          <w:rtl w:val="true"/>
        </w:rPr>
        <w:t>الحلم والعفو وكظم الغيظ</w:t>
      </w:r>
      <w:bookmarkEnd w:id="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0884</w:t>
      </w:r>
    </w:p>
    <w:p>
      <w:pPr>
        <w:pStyle w:val="BookText"/>
        <w:rPr/>
      </w:pPr>
      <w:r>
        <w:rPr>
          <w:rFonts w:ascii="IRNazanin" w:hAnsi="IRNazanin" w:eastAsia="IRNazanin"/>
          <w:color w:val="111111"/>
          <w:sz w:val="28"/>
          <w:sz w:val="28"/>
          <w:szCs w:val="28"/>
          <w:rtl w:val="true"/>
          <w:lang w:bidi="fa-IR"/>
        </w:rPr>
        <w:t xml:space="preserve">ورواه أيضاً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 عن سعد بن عبد الله ، عن أيّوب بن نوح ، عن محمّد بن أبي عمير، عن قتيبة الأعشى، عن أبي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بن خالد، عن أبيه ، عن ابن أبي عمير، عن أبي زياد النهدي، عن عبد الله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من الله نُصرةً أن يَرى عدوَّه يعمل بمَعاصي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أبي زياد النهدي، عن عبد الله بن بكير، عن الصادق،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وأورده الآبي في نثر الدرّ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الشهيد الأوّل في 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من غير عتاب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حمزة بن محمّد العلوي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عبد الرحمان بن محمّد بن القاسم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حصين محمّد بن الحسين الوادعي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صبيح، عن الحسين بن علوان، عن عمرو بن ثابت، عن الصادق جعفر بن محمد، عن أبيه علیهما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عليّ بن الحسين زين العابدين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من غير 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 عن ابن أبى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الكلينى في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المذكور عن الحسين بن محمّد، عن معلّى بن محمّد، عن الحسن بن عليّ الوشّاء، عن عبد الكريم بن عمرو ، عن اُبي أسامة زيد الشحّام ، عن أبي عبد الله علیه السّلام، مع زیادة في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أيضاً عن 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كظم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المجلسي قدّس سرّه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بأعداء النعم، الحاسدون الّذين يحبّون زوال النعم من غيرهم، فهم أعداء لنعم غيرهم، يسعون في سلبها ، أو الّذين أنعم الله عليهم بنعم وهم يطغون ويظلمون النّاس، فبذلك يتعرّضون لزوال النعم عن أنفسهم، فهم أعداء لنعم أنفسهم ، ويحتمل أن يكون المراد بالنعم الأئمة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عصى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بالحسد وما يترتّب عليه ، أو بالظلم أو الطغيان والأذى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تطيع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بالعفو وكظم الغيظ والصبر على أذاه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صيغة التفضيل دلالة على جواز المكافاة بشرط أن لا يتعدّى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اعْتَدى عَلَيكُمْ فَاعْتَدُوا عَلَيهِ بِمِثْلِ مَا اعْتَدى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 ولكنّ العفو أفضل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يعقوب بن يزيد، عن محمّد بن أبي أبي عمير، عن معاوية بن وهب، عن معاذ بن مسلم، عن الصادق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أعداء النعم، فإنّك لن تكافئ من عصى الله فيك بأفضل من أن تطيع الله فيه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3"/>
      </w:r>
      <w:r>
        <w:rPr>
          <w:rFonts w:ascii="Amiri" w:hAnsi="Amiri" w:eastAsia="Amiri" w:cs="Amiri"/>
          <w:color w:val="111111"/>
          <w:sz w:val="28"/>
          <w:sz w:val="28"/>
          <w:szCs w:val="28"/>
          <w:rtl w:val="true"/>
          <w:lang w:bidi="ar-SA"/>
        </w:rPr>
        <w:t xml:space="preserve">حدّثنا الحسن بن محمّد بن يحيى بن الحسن بن جعفر بن عبيد الله بن الحسين بن عليّ بن الحسين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الحسن </w:t>
      </w:r>
      <w:r>
        <w:rPr>
          <w:rStyle w:val="FootnoteAnchor"/>
          <w:rtl w:val="true"/>
        </w:rPr>
        <w:footnoteReference w:id="1164"/>
      </w:r>
      <w:r>
        <w:rPr>
          <w:rFonts w:ascii="Amiri" w:hAnsi="Amiri" w:eastAsia="Amiri" w:cs="Amiri"/>
          <w:color w:val="111111"/>
          <w:sz w:val="28"/>
          <w:sz w:val="28"/>
          <w:szCs w:val="28"/>
          <w:rtl w:val="true"/>
          <w:lang w:bidi="ar-SA"/>
        </w:rPr>
        <w:t xml:space="preserve">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أهل اليمن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عبد الرزّاق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جارية لعليّ بن الحسين علیهما السّلام تسكب الماء عليه وهو يتوضّأ للصلاة ، فسقط الإبريق من يد الجارية على وجهه فشجّه، فرفع عليّ بن الحسين علیهما السّلام رأسه إليها ، فقالت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 فأنتِ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إبراهيم بن هاشم ، عن محمّد بن أبي عمير، عن معاوية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بالمدينة رجل بطّال يضحك النّاس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أعياني هذا الرجل أن أضحكه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الحسين علیهما 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فمرّ عليّ علیه السّلام وخلفه موليان له، فجاء الرجل حتّى انتزع رداءه من رقبته ثمّ مضى، فلم يلتفت إليه عليّ علیه السّلام ، فاتّبعوه وأخذوا الرداء منه ، فجاءوا به فطرحوه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بطّال يضحك منه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يوماً يَخسر فيه المبطلون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المفيد، عن عن الصدوق، عن محمّد بن عليّ ماجيلويه، عن عليّ بن إبراهيم بالسند المتقدّم عن أبي عبد الله علیه السّلام مثله مع مغايرة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رواية المفيد في الباب الرابع من ترجمة الإمام السجّاد علیه السّلام من كتاب الإمامة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عن سهل بن زياد الأدمي، عن عبدالعظيم بن عبدالله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محمّد بن عليّ بن موسى بن جعفر بن محمّد بن عليّ بن الحسين بن عليّ 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 فما جزاء من صَبَر على أذى النّاس وشَتْمهم فيك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أعينه على أهوال يوم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الحيیّ الحليم، العفيف المتعفّف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العفاف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7"/>
      </w:r>
      <w:r>
        <w:rPr>
          <w:rFonts w:ascii="IRNazanin" w:hAnsi="IRNazanin" w:eastAsia="IRNazanin"/>
          <w:color w:val="111111"/>
          <w:sz w:val="28"/>
          <w:sz w:val="28"/>
          <w:szCs w:val="28"/>
          <w:rtl w:val="true"/>
          <w:lang w:bidi="fa-IR"/>
        </w:rPr>
        <w:t xml:space="preserve">وبإسناده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الصادق جعفر بن محمّد علیهما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أخبرني بمكارم الأخلاق،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عمّن ظلمك ، وصلة مَن قطعك ، وإعطاء مَن حَرَمك، وقول الحق ولو على نفسك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جوامع مكارم الأخلاق</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 عن حمّاد بن عيسى عن حریز بن عبد الله ، عن زرارة بن أعين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مروءتنا العفو عمّن ظلمنا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 أنفع من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8"/>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عنه زيد بن صوحان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الخلق أقوى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أحلم النّاس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عبيدالله الغضائري، عن الصدوق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ما ورد في النفس ومحاسبتها ومجاهدتها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9"/>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أحمد بن أبي عبد الله ، عن محمّد بن علي الكوفي، عن شريف بن سابق التفليسي، عن إبراهيم بن محمّد، عن الصادق جعفر بن محمّد،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عيسى بن مريم علیه السّلام ليحيى بن زكريّا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قيل فيك ما فيك ، فاعلم أنّه ذنب ذُكِّرتَه فاستغفر الله منه ، وإن قيل فيك ما ليس فيك ، فاعلم أنّه حسنة كُتِبَت </w:t>
      </w:r>
    </w:p>
    <w:p>
      <w:pPr>
        <w:pStyle w:val="BookText"/>
        <w:rPr/>
      </w:pPr>
      <w:r>
        <w:rPr>
          <w:rFonts w:ascii="Amiri" w:hAnsi="Amiri" w:eastAsia="Amiri" w:cs="Amiri"/>
          <w:color w:val="111111"/>
          <w:sz w:val="28"/>
          <w:sz w:val="28"/>
          <w:szCs w:val="28"/>
          <w:rtl w:val="true"/>
          <w:lang w:bidi="ar-SA"/>
        </w:rPr>
        <w:t>لك لم تَتعَب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عبد الله الناونجي </w:t>
      </w:r>
      <w:r>
        <w:rPr>
          <w:rStyle w:val="FootnoteAnchor"/>
          <w:rtl w:val="true"/>
        </w:rPr>
        <w:footnoteReference w:id="1170"/>
      </w:r>
      <w:r>
        <w:rPr>
          <w:rFonts w:ascii="Amiri" w:hAnsi="Amiri" w:eastAsia="Amiri" w:cs="Amiri"/>
          <w:color w:val="111111"/>
          <w:sz w:val="28"/>
          <w:sz w:val="28"/>
          <w:szCs w:val="28"/>
          <w:rtl w:val="true"/>
          <w:lang w:bidi="ar-SA"/>
        </w:rPr>
        <w:t>، عن عبد الجبّار بن محمّد، عن داوود الشعيري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الربيع صاحب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قال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نفسك بحديث أتّعظ به، ويكون لي زاجر صدق عن 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بالحلم فإنّه رُكن العلم ، واملِك نفسك عند أسباب القُدرة، فإنّك إن تفعل ما تقدر عليه كنتَ كمن شق غيظاً، أو تداوى حِقداً، أو يحبّ أن يُذكر بالصّولة، واعلم بأنّك إن عاقبت مستحقّاً لم تكن غاية ما تُوصف به إلّا العَدل، ولا أعرف حالاً أفضل من حال العَدل، والحال الّتي تُوجب الشكر أفضل من الحال الّتي تُوجب 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الباب الرابع من ترجمة الإمام الصادق علیه السّلام من كتاب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تَحَبَّب ذوي الأضغان تَشبِ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تحبُّك القُربى فقد تُرقَعُ النَعل</w:t>
      </w:r>
    </w:p>
    <w:p>
      <w:pPr>
        <w:pStyle w:val="BookText"/>
        <w:rPr/>
      </w:pPr>
      <w:r>
        <w:rPr>
          <w:rFonts w:ascii="Amiri" w:hAnsi="Amiri" w:eastAsia="Amiri" w:cs="Amiri"/>
          <w:color w:val="111111"/>
          <w:sz w:val="28"/>
          <w:sz w:val="28"/>
          <w:szCs w:val="28"/>
          <w:rtl w:val="true"/>
          <w:lang w:bidi="ar-SA"/>
        </w:rPr>
        <w:t xml:space="preserve">وإن دحسوا بالكُره فاعفُ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غيَّبُوا عنك الحديثَ فلا تسل</w:t>
      </w:r>
    </w:p>
    <w:p>
      <w:pPr>
        <w:pStyle w:val="BookText"/>
        <w:rPr/>
      </w:pPr>
      <w:r>
        <w:rPr>
          <w:rFonts w:ascii="Amiri" w:hAnsi="Amiri" w:eastAsia="Amiri" w:cs="Amiri"/>
          <w:color w:val="111111"/>
          <w:sz w:val="28"/>
          <w:sz w:val="28"/>
          <w:szCs w:val="28"/>
          <w:rtl w:val="true"/>
          <w:lang w:bidi="ar-SA"/>
        </w:rPr>
        <w:t xml:space="preserve">فإنّ الّذي يؤذيك منه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قالوا وراءك لم يقل</w:t>
      </w:r>
    </w:p>
    <w:p>
      <w:pPr>
        <w:pStyle w:val="BookText"/>
        <w:rPr/>
      </w:pPr>
      <w:r>
        <w:rPr>
          <w:rFonts w:ascii="IRNazanin" w:hAnsi="IRNazanin" w:eastAsia="IRNazanin"/>
          <w:color w:val="111111"/>
          <w:sz w:val="28"/>
          <w:sz w:val="28"/>
          <w:szCs w:val="28"/>
          <w:rtl w:val="true"/>
          <w:lang w:bidi="fa-IR"/>
        </w:rPr>
        <w:t xml:space="preserve">فقال النبيّ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الشعر 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ولكلام رسول الله شواهد كثيرة، منها ماروي من طريق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لحكماً وإن من البيان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طريق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داوود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طريق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طريق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طريق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للترمذي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طريق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25996</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عبد الله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عبد الله بن محمّد بن الحجّاج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شعيب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العلاء بن الحضرمي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 ترجم له ابن الجوزي في وفيات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التاريخ الكبير 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المؤتلف والمختلف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رسول الله ، إن لي أهل بيت أحسن إليهم فيُسيئون، وأصِلهم فيقطعون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شعراً، هو أحسن من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 ذوي الأضغان تَسْبِ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تَحيّتَك العظمى فقد يُرفع النَغلُ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أظهروا خيراً فجاز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خَنَسوا عنك الحديث فلا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يُؤذيك منه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قالوا وراءك لم يقلُ</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الشعر لحُكماً </w:t>
      </w:r>
      <w:r>
        <w:rPr>
          <w:rStyle w:val="FootnoteAnchor"/>
          <w:rtl w:val="true"/>
        </w:rPr>
        <w:footnoteReference w:id="1174"/>
      </w:r>
      <w:r>
        <w:rPr>
          <w:rFonts w:ascii="Amiri" w:hAnsi="Amiri" w:eastAsia="Amiri" w:cs="Amiri"/>
          <w:color w:val="111111"/>
          <w:sz w:val="28"/>
          <w:sz w:val="28"/>
          <w:szCs w:val="28"/>
          <w:rtl w:val="true"/>
          <w:lang w:bidi="ar-SA"/>
        </w:rPr>
        <w:t>، وإنّ من البيان لسِحراً، وإنّ شعرك لَحَسَن ، وإنّ كتاب الله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وقريباً منه 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كظم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حمزة ،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جرعة يتجرّعها العبد أحبّ إلى الله عزّ وجلّ من جرعة غيظ يتجرّعها عند تردّدها في قلبه إمّا بصبر وإمّا بحلم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البرقي في كتاب مصابيح الظلم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المحبوبات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456/1054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 عن أبيه ، عن محمّد بن الحسن الصفّار، عن أحمد بن محمّد بن عيسى، عن صفوان بن يحيى، عن منصور بن حازم، عن أبي حمزة، عن عليّ بن الحسين زين العابدين علیهما السّلام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جرعة أحبّ إلى الله من جرعتين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جرعة غيظ يردّها مؤمن بحلم ، وجرعة جزع يردّها مؤمن بصبر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مواعظ رسول الله صلى الله عليه و آله من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الحسين محمّد بن المظفّر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الملك بن عليّ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عن الحسن بن بشير، عن أسعد بن سعيد عن جابر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أمير المؤمنين عليّ بن أبي طالب علیه السّلام رجلاً يشتم قنبراً وقد رام قنبر أن يردّ عليه، فناداه أمير المؤمنين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قنبر، دع شاتمك مهاناً ترض الرحمان وتسخط الشيطان وتعاقب عدوّك ، فوالّذي فلق الحبّة وبرأ النسمة ما أرضى المؤمن ربّه بمثل الحلم، ولا أسخط الشيطان بمثل الصمت، ولا عوقب الأحمق بمثل السكوت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وهذا المعنى مرويّ عن أبي جعفر علیه السّلام، رواه الصدوق في باب الأربعة من الخصال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محمّد ، عن أبيه محمّد بن الحسن بن الوليد القمّي ، عن محمّد بن الحسن الصفّار، عن العبّاس بن معروف، عن عليّ بن مهزيار، عن ابن</w:t>
      </w:r>
    </w:p>
    <w:p>
      <w:pPr>
        <w:pStyle w:val="BookText"/>
        <w:rPr/>
      </w:pPr>
      <w:r>
        <w:rPr>
          <w:rFonts w:ascii="Amiri" w:hAnsi="Amiri" w:eastAsia="Amiri" w:cs="Amiri"/>
          <w:color w:val="111111"/>
          <w:sz w:val="28"/>
          <w:sz w:val="28"/>
          <w:szCs w:val="28"/>
          <w:rtl w:val="true"/>
          <w:lang w:bidi="ar-SA"/>
        </w:rPr>
        <w:t xml:space="preserve">أبي عمير، عن النضر بن سويد، عن ابن سنان، عن أبي عبد الله جعفر بن محمّد الصادق صلوات الله عليهما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في خطبته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خلائق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ظلمك ، وأن تصل من قطعك ، والإحسان إلى مَن أساء إليك ، وإعطاء من حرمك ، وفي التباغض الحالقة ، لا أعني حالقة الشعر ولكن حالقة الدين</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مهزیار، عن جعفر بن محمّد، عن إسماعيل بن عبّاد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جعفر بن محمّد 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خصّ الأنبياء علیهم السّلام بمكارم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والقنوع والصبر والشكر والحلم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جوامع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وأورده الحرّاني في مواعظ الإمام الرضا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مهزيار، عن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IRNazanin" w:hAnsi="IRNazanin" w:eastAsia="IRNazanin"/>
          <w:color w:val="111111"/>
          <w:sz w:val="28"/>
          <w:sz w:val="28"/>
          <w:szCs w:val="28"/>
          <w:rtl w:val="true"/>
          <w:lang w:bidi="fa-IR"/>
        </w:rPr>
        <w:t>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التقت فئتان قطّ إلّا نصر الله أعظمهما عفواً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وأخرجه البيهقي في 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عبدالرحمان رجل من أهل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العفو من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بالعفو ، فإنّ العفو لا يزيد العبد إلّا عزّاً ، فتعافوا يعزّكم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العفو لا يزيد العبد إلّا عزّا، فاعفوا يعزّكم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الحسين أحمد بن الحسين بن اُسامة البصري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بن سعدان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مسعدة بن صدقة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جعفر بن محمّد ، عن أبيه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العفو يزيد صاحبه عزّة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قال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لايزيد العبد إلّا عزّا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الدنيا ردّاً على ما يسوّل الشيطان للإنسان بأنّ ترك الانتقام يوجب المذلّة بين النّاس وجرأتهم عليه ، وليس كذلك بل يصير سبباً لرفعة قدره وعلوّ أمره عند النّاس لاسيّما إذا عفا القدرة ، وترك العفو ينجرّ إلى المعارضات والمجادلات والمرافعة إلى الحكّام أو إلى إثارة الفتنة الموجبة لتلف النفوس والأموال ، وكلّ ذلك مورث للمذلّة، والعزّة الأخرويّة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فاعفوا يعزّكم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1"/>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محمّد بن الحسن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عيسى، عن محمّد بن أبي عمير، عن صبّاح الحذّاء، عن أبي حمزة الثمالي، عن أبي جعفر محمّد بن عليّ الباقر ،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 الله الخلائق في صعيد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 آخر يُسمع آخرهم كما يُسمع أوّلهم،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 ؟ فيقوم عنق من النّاس، فتستقبلهم زُمرة من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فضلكم هذا الّذي نُوديتم به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يجهل علينا في الدنيا فنحتمل، ويُساء إلينا فنعفو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ليدخلوا الجنّة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الباب الخامس من أبواب المعاد من كتاب العدل والمعاد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3"/>
      </w:r>
      <w:r>
        <w:rPr>
          <w:rFonts w:ascii="IRNazanin" w:hAnsi="IRNazanin" w:eastAsia="IRNazanin"/>
          <w:color w:val="111111"/>
          <w:sz w:val="28"/>
          <w:sz w:val="28"/>
          <w:szCs w:val="28"/>
          <w:rtl w:val="true"/>
          <w:lang w:bidi="fa-IR"/>
        </w:rPr>
        <w:t xml:space="preserve">وبإسناده عن أمير المؤمنين 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أوصى به إلى ابنه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العقل خليل المرء ، والحلم وزيره، والرفق والده، والصبر من خير جنوده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4"/>
      </w:r>
      <w:r>
        <w:rPr>
          <w:rFonts w:ascii="IRNazanin" w:hAnsi="IRNazanin" w:eastAsia="IRNazanin"/>
          <w:color w:val="111111"/>
          <w:sz w:val="28"/>
          <w:sz w:val="28"/>
          <w:szCs w:val="28"/>
          <w:rtl w:val="true"/>
          <w:lang w:bidi="fa-IR"/>
        </w:rPr>
        <w:t xml:space="preserve">أبو جعفر الطوسي بإسناده 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كظم غيظاً ملأ الله جوفه إيماناً، ومن أعرض عن محرّم أبدله الله بعبادة تسرّه، ومن عفا مظلمة أبدله الله بها عزّاً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حسن العاقبة وإصلاح السريرة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5"/>
      </w:r>
      <w:r>
        <w:rPr>
          <w:rFonts w:ascii="Amiri" w:hAnsi="Amiri" w:eastAsia="Amiri" w:cs="Amiri"/>
          <w:color w:val="111111"/>
          <w:sz w:val="28"/>
          <w:sz w:val="28"/>
          <w:szCs w:val="28"/>
          <w:rtl w:val="true"/>
          <w:lang w:bidi="ar-SA"/>
        </w:rPr>
        <w:t>وبإسناده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بمكارم الأخلاق ، فإنّ الله ، عزّ وجلّ بعثني بها ، و إنّ من مكارم الأخلاق أن يعفو الرجل عمّن ظلمه، ويُعطي مَن حرمه، ويصل مَن قطعه، وأن يعود مَن لا يعوده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جوامع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ورواه الصدوق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ماجیلویه، عن عمّه محمّد بن أبي القاسم، عن أحمد بن أبي عبد الله البرقي، عن أحمد بن عبيد ، عن الحسين بن علوان ، عن عمرو بن ثابت ، عن أبي عبد الله ، عن آبائه ، عن علي علیهم السّلام، وذكر مثل رواية المحاسن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حفص بن العسكري بالمصيصة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الهيثم الأنماطي بحلب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الحسين بن علوان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 السّلام يحدّث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ينتصفون من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من وضيع، وحليم من سفيه، ومؤمن من فاجر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عبيد الله ،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حمدان بن المعافا، عن حمويه بن أحمد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عيسى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ليعرض لي صاحب الحاجة فأبادر إلى قضائها مخافة أن يستغني عنها صاحبها ، ألا وإنّ مكارم الدنيا والآخرة في ثلاثة أحرف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من قطعك، وتعفو عمّن ظلمك ، وتعطي من حرمك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وروی نحوه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كظم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هشام بن الحكم ، عن أبي عبد الله علیه السّلام ، وفي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الثمالي ،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نحوه رواه الحسين بن سعيد في بعض كتبه كما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هشام بن الحكم ،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الثمالي ، عن أبي جعفر علیه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 السّلام يقول ، وذكر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 عن أبي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تجرّعت جرعة غيظ قطّ أحبّ إليّ من جُرعة غيظ أعقبها صبراً، وما أحبّ أنّ لي بذلك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الباب الرابع من ترجمة الإمام السجّاد علیه السّلام من كتاب الإمامة </w:t>
      </w:r>
      <w:r>
        <w:rPr>
          <w:rFonts w:eastAsia="IRNazanin" w:cs="IRNazanin"/>
          <w:color w:val="111111"/>
          <w:sz w:val="28"/>
          <w:szCs w:val="28"/>
          <w:rtl w:val="true"/>
          <w:lang w:bidi="fa-IR"/>
        </w:rPr>
        <w:t xml:space="preserve">. </w:t>
      </w:r>
      <w:bookmarkStart w:id="219" w:name="pg16453_199431"/>
    </w:p>
    <w:p>
      <w:pPr>
        <w:pStyle w:val="Heading4"/>
        <w:numPr>
          <w:ilvl w:val="3"/>
          <w:numId w:val="1"/>
        </w:numPr>
        <w:rPr/>
      </w:pPr>
      <w:bookmarkStart w:id="220" w:name="__RefHeading___Toc8331649_1280447820"/>
      <w:bookmarkStart w:id="221" w:name="_Toc73"/>
      <w:bookmarkEnd w:id="219"/>
      <w:bookmarkEnd w:id="220"/>
      <w:r>
        <w:rPr>
          <w:rtl w:val="true"/>
        </w:rPr>
        <w:t xml:space="preserve">باب </w:t>
      </w:r>
      <w:r>
        <w:rPr/>
        <w:t>47</w:t>
      </w:r>
      <w:r>
        <w:rPr>
          <w:rtl w:val="true"/>
        </w:rPr>
        <w:t xml:space="preserve"> </w:t>
      </w:r>
      <w:r>
        <w:rPr>
          <w:rtl w:val="true"/>
        </w:rPr>
        <w:t>الفقر والفقراء</w:t>
      </w:r>
      <w:bookmarkEnd w:id="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ورواه المجلسي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الإمامة والتبصرة من الحيرة عن سهل بن سعد ، عن محمّد بن محمّد بن الأشعث، عن موسى بن إسماعيل بن موسى بن جعفر ، عن أبيه ، عن آبائه علیهم السّلام،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أبواب الكفر باب الحسد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وذكر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الحديث من طريق أنس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نعيم في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يزيد بن أبان الرقاشي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الحجّاج بن الفرافصة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يوسف بن أسباط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ورّام بن أبي فراس الفقرة الاولى من الحديث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الطبراني في المعجم 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الحسد أن یسبق القدر وكادت الحاجة تكون كفراً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الحلية، وفي هامشه عن العجلوني في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الراغب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يستعمل على 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الحاجة الضروريّة ، وذلك عام للإنسان ما دام في دار الدنيا بل عام للموجودات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الفقر أشار بقوله في وصف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جَعَلْنَاهُمْ جَسَدًا لَا يَأْكُلُونَ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المقتنيات وهو المذكور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النفس وهو الشرة المعني بقوله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المقابل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الغنى غنى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والمعني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القناعة لم يفده المال 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إلى الله المشار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اغنني بالافتقار إليك ولا تفقرني بالاستغناء عنك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العلّامة المجلسي قدّس سرّه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تحتمل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خطر بالبال أنّ المراد به الفقر إلى النّاس، وهذا هو الفقر المذموم ، فإنّ سؤال الخلق وعدم التوجّه إلى خالقه ومن ضمن رزقه في طلب الرزق وسائر الحوائج نوع من الكفر والشرك ، لعدم الاعتماد على الله سبحانه وضمانه ، وظنّه أنّ المخلوق العاجز قادر على إنجاح حوائجه وسوق الرزق إليه بدون تقديره وتيسيره وتسبيبه، فبعضها يقرب من الكفر وبعضها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الفقر القاطع لعنان الاصطبار، وقد وقعت الاستعاذة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الفقر الممدوح فهو المقرون بالصبر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الراوندي قدّس سرّه في كتاب شرح الشهاب كما سيأتي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إشارة إلى أنّ الفقير يسفّ إلى المأكل الدنيّة والمطاعم الوبيّة ، وإذا وجد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يتضوّرون من الجوع والعري ، ورأى نفسه لا يقدر على تقويم أودهم واصلاح حالهم والتنفيس عنهم ، كان بالحريّ أن يسرق ويخون ، ويغضب وينهب ، ويستحلّ أموال النّاس ، ويقطع الطريق ويقتل المسلم، أو يخدم بعض الظلمة فيأكل ممّا يغصبه ويظلمه ، وهذا كلّه من أفعال من لا يحاسب نفسه ولا يؤمن بيوم الحساب، فهو قريب إلى أن يكون كافراً بحتاً ، وفي الأثر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له عيال وليس له مال كيف لا يخرج على النّاس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شرح الفقرة الثانية من الحديث في باب الحسد من أبواب مساوئ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 وكاد الحسد أن يغلب القَدَر</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لاتستخفّوا بفقراء شيعة عليّ وعترته من بعده، فإنّ الرجل منهم ليشفع في مثل ربيعة ومضر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فضائل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فضل، لاتزهدوا في فقراء شيعتنا ، فإنّ الفقير منهم ليشفع يوم القيامة في مثل ربيع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الباب الأوّل من أبواب الإيمان والإسلام، ويأتي تمامه في كتاب الروضة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تخريجه في باب فضائل الشيعة من أبواب الإيمان والإسلام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0"/>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الحسين بن سعيد ، عن علي بن الحكم، عن داوود بن النعمان، عن إسحاق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وقف عبدان مؤمنان للحساب كلاهما من أهل الجنّة فقير في الدنيا وغنيّ في الدنيا، فيقول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على ما أوقف ؟ فوعزّتك إنّك لتعلم أنّك لم تولّني ولاية فأعدل فيها أو أجور، ولم ترزقني مالاً فأؤدّي منه حقّاً أو أمنع، ولا كان رزقي يأتيني منها إلّا كفافاً على ما علمت وقدّرت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عبدي ، خلّوا عنه يدخل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ويبقی الآخر حتّى يسيل منه العرق ما لو شربه أربعون بعيراً لكفاها، ثمّ يدخل الجنّة، فيقول له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الحساب، مازال الشيء يجيئني بعد الشيء يغفر لي، ثمّ أسأل عن شيء آخر حتّى تغمّدني الله عزّوجلّ منه برحمته و ألحقني بالتائبين، فمَن أنت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الفقير الّذي كنت معك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غيّرك النعيم بعدي</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وأخرجه مسلم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 والصلة باب فضل الضعفاء والخاملين ، وح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الجنّة ونعيم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النار يدخلها الجبّارون والجنّة يدخلها الضعفاء ، ومن طريقه البغوي في شرح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التاريخ باب المعجزات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الطحاوي في شرح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عن إبراهيم بن حمزة ، عن عبد العزيز بن أبي حازم، عن كثير بن يزيد ، عن المطلب بن عبد الله ،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بسنده عن الوليد بن رياح ،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شاهد من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2035</w:t>
      </w:r>
      <w:r>
        <w:rPr>
          <w:rFonts w:ascii="Amiri" w:hAnsi="Amiri" w:eastAsia="Amiri" w:cs="Amiri"/>
          <w:color w:val="111111"/>
          <w:sz w:val="28"/>
          <w:sz w:val="28"/>
          <w:szCs w:val="28"/>
          <w:rtl w:val="true"/>
          <w:lang w:bidi="ar-SA"/>
        </w:rPr>
        <w:t xml:space="preserve">، وابن عدي في ترجمة سلامة بن روح من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0773/41/314:3</w:t>
      </w:r>
    </w:p>
    <w:p>
      <w:pPr>
        <w:pStyle w:val="BookText"/>
        <w:rPr/>
      </w:pPr>
      <w:r>
        <w:rPr>
          <w:rFonts w:ascii="Amiri" w:hAnsi="Amiri" w:eastAsia="Amiri" w:cs="Amiri"/>
          <w:color w:val="111111"/>
          <w:sz w:val="28"/>
          <w:sz w:val="28"/>
          <w:szCs w:val="28"/>
          <w:rtl w:val="true"/>
          <w:lang w:bidi="ar-SA"/>
        </w:rPr>
        <w:t xml:space="preserve">ومن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محمّد بن عثمان وص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بن يحيى بن هابيل ، وأبو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وص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البراء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شعّثتُ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غضضت منه وتنقّصتَه، من الشعث وهو انتشار الأمر،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الله شَعَثَه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أشعث أغبر ذِي طِمرين لا يُؤبه له لو أقسم على 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السؤال عند شدّة الحاجة ، وكأنّ المراد بالشعث تفرّق الشعر وتداخله وعدم تسريحه وإصلاحه ، وكذا المراد بالغبرة عدم تنظيف الجسد وظهور آثار الفقر ، وذلك إمّا لشدّة الفقر أو لكثرة الاشتغال بالعبادة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المنذري في الترغيب والترهيب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والسبزواري في 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ذم الاشتهار و فضيلة الخمول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عبد الله بن سعيد بن الحسن بن إسماعيل بن حكيم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عبد الرحمان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عمر الصنعاني عن العلاء بن عبد الرحمان، عن أبيه،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أشعث أغبر ذي طمرين مدفع </w:t>
      </w:r>
      <w:r>
        <w:rPr>
          <w:rStyle w:val="FootnoteAnchor"/>
          <w:rtl w:val="true"/>
        </w:rPr>
        <w:footnoteReference w:id="1193"/>
      </w:r>
      <w:r>
        <w:rPr>
          <w:rFonts w:ascii="IRNazanin" w:hAnsi="IRNazanin" w:eastAsia="IRNazanin"/>
          <w:color w:val="111111"/>
          <w:sz w:val="28"/>
          <w:sz w:val="28"/>
          <w:szCs w:val="28"/>
          <w:rtl w:val="true"/>
          <w:lang w:bidi="fa-IR"/>
        </w:rPr>
        <w:t xml:space="preserve">بالأبواب لو أقسم علی الله </w:t>
      </w:r>
      <w:r>
        <w:rPr>
          <w:rStyle w:val="FootnoteAnchor"/>
          <w:rtl w:val="true"/>
        </w:rPr>
        <w:footnoteReference w:id="1194"/>
      </w:r>
      <w:r>
        <w:rPr>
          <w:rFonts w:ascii="Amiri" w:hAnsi="Amiri" w:eastAsia="Amiri" w:cs="Amiri"/>
          <w:color w:val="111111"/>
          <w:sz w:val="28"/>
          <w:sz w:val="28"/>
          <w:szCs w:val="28"/>
          <w:rtl w:val="true"/>
          <w:lang w:bidi="ar-SA"/>
        </w:rPr>
        <w:t>لأبرّه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وانظر تخريج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بإسناده عن أبي ذر ،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p>
    <w:p>
      <w:pPr>
        <w:pStyle w:val="BookText"/>
        <w:rPr/>
      </w:pP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ألا أخبرك بأهل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أشعث أغبر ذي طمرين لا يؤبه به لو أقسم على الله لأبرّه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ما ورد في الملائكة وصفاتهم وشؤونهم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السماء والعالم،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الصدوق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استخفّ بفقير مسلم فقد استخفّ بحق الله ، والله يَستَخِفٌ به يوم</w:t>
      </w:r>
    </w:p>
    <w:p>
      <w:pPr>
        <w:pStyle w:val="BookText"/>
        <w:rPr/>
      </w:pPr>
      <w:r>
        <w:rPr>
          <w:rFonts w:ascii="Amiri" w:hAnsi="Amiri" w:eastAsia="Amiri" w:cs="Amiri"/>
          <w:color w:val="111111"/>
          <w:sz w:val="28"/>
          <w:sz w:val="28"/>
          <w:szCs w:val="28"/>
          <w:rtl w:val="true"/>
          <w:lang w:bidi="ar-SA"/>
        </w:rPr>
        <w:t>القيامة إلّا أن يتوب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أكرم فقيراً مسلماً لقي الله يوم القيامة وهو عنه 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وأورده 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جعفر بن محمّد بن مالك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المدائني، عن فضل بن كثير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موسى الرضاء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لقي فقيراً مسلماً فسلّم عليه خلاف سلامه على الغنيّ لقي الله عزّ وجلّ يوم القيامة وهو عليه غضبان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وقد تقدّمت سائر تخريجاته في كتاب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القاسم بن محمّد الإصبهاني، عن سليمان بن داوود المِنقَري، عن حَفص بن غياث النَّخَعي القاضي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عبدالله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ذكر فيه مناجاة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موسى إذا رأيت الفقر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الصالحين ، وإذا رأيت الغنى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كتاب النبوّة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وبإسناده عن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يذكر فيه وصايا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ذُقتُ المرارات كلّها فلم أذق شيئاً أمرٌ من الفَقر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الخوف والرجاء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وتمامه في مواعظ لقمان من كتاب النبوة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وقريباً منه رواه الحرّاني في مواعظ أمير المؤمنين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تقدّمت سائر تخريجاته في كتاب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رفاعة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جعفر بن محمّد صلوات الله عليهما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في التوراة و أربع إلى جنبهنَّ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ساخطاً على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استأثر ، ومَن يستشر لايندم، وكما تدين تدان </w:t>
      </w:r>
      <w:r>
        <w:rPr>
          <w:rStyle w:val="FootnoteAnchor"/>
          <w:rtl w:val="true"/>
        </w:rPr>
        <w:footnoteReference w:id="1202"/>
      </w:r>
      <w:r>
        <w:rPr>
          <w:rFonts w:ascii="Amiri" w:hAnsi="Amiri" w:eastAsia="Amiri" w:cs="Amiri"/>
          <w:color w:val="111111"/>
          <w:sz w:val="28"/>
          <w:sz w:val="28"/>
          <w:szCs w:val="28"/>
          <w:rtl w:val="true"/>
          <w:lang w:bidi="ar-SA"/>
        </w:rPr>
        <w:t>، والفقر الموت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عليّ بن إبراهيم بن هاشم، </w:t>
      </w:r>
    </w:p>
    <w:p>
      <w:pPr>
        <w:pStyle w:val="BookText"/>
        <w:rPr/>
      </w:pPr>
      <w:r>
        <w:rPr>
          <w:rFonts w:ascii="Amiri" w:hAnsi="Amiri" w:eastAsia="Amiri" w:cs="Amiri"/>
          <w:color w:val="111111"/>
          <w:sz w:val="28"/>
          <w:sz w:val="28"/>
          <w:szCs w:val="28"/>
          <w:rtl w:val="true"/>
          <w:lang w:bidi="ar-SA"/>
        </w:rPr>
        <w:t>عن محمّد بن عيسى، عن يونس بن عبدالرحمان، عن محمّد بن زياد، عن رفاعة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في التوراة وإلى جنبهن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أصبح على ربِّه 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 الّتي إلى جنبهنّ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 ومن ملك استأثر ، ومن لم يستشر ندم، والفقر هو الموت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4"/>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عن أبيه ، عن سعد بن عبد الله، عن أحمد بن محمّد بن عيسى، عن الحسن بن محبوب، عن العلاء بن رزين القلّاء، عن عبد الله بن أبي يعفور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فقراء المؤمنين ينقلبون في رياض الجنّة قبل أغنيائهم بأربعين خريفاً</w:t>
      </w:r>
      <w:r>
        <w:rPr>
          <w:rFonts w:eastAsia="IRNazanin" w:cs="IRNazanin"/>
          <w:color w:val="111111"/>
          <w:sz w:val="28"/>
          <w:szCs w:val="28"/>
          <w:rtl w:val="true"/>
          <w:lang w:bidi="fa-IR"/>
        </w:rPr>
        <w:t xml:space="preserve">»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سأضرب لك مثال ذلك، إنّما مثل ذلك مثل سفينتين مُرّ بهما على عاشر </w:t>
      </w:r>
      <w:r>
        <w:rPr>
          <w:rStyle w:val="FootnoteAnchor"/>
          <w:rtl w:val="true"/>
        </w:rPr>
        <w:footnoteReference w:id="1206"/>
      </w:r>
      <w:r>
        <w:rPr>
          <w:rFonts w:ascii="Amiri" w:hAnsi="Amiri" w:eastAsia="Amiri" w:cs="Amiri"/>
          <w:color w:val="111111"/>
          <w:sz w:val="28"/>
          <w:sz w:val="28"/>
          <w:szCs w:val="28"/>
          <w:rtl w:val="true"/>
          <w:lang w:bidi="ar-SA"/>
        </w:rPr>
        <w:t>فنظر في إحداهما فلم يجد فيها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اسربوها </w:t>
      </w:r>
      <w:r>
        <w:rPr>
          <w:rStyle w:val="FootnoteAnchor"/>
          <w:rtl w:val="true"/>
        </w:rPr>
        <w:footnoteReference w:id="1207"/>
      </w:r>
      <w:r>
        <w:rPr>
          <w:rFonts w:ascii="Amiri" w:hAnsi="Amiri" w:eastAsia="Amiri" w:cs="Amiri"/>
          <w:color w:val="111111"/>
          <w:sz w:val="28"/>
          <w:sz w:val="28"/>
          <w:szCs w:val="28"/>
          <w:rtl w:val="true"/>
          <w:lang w:bidi="ar-SA"/>
        </w:rPr>
        <w:t xml:space="preserve">، ونظر في الأخرى فإذا هي موقرة </w:t>
      </w:r>
      <w:r>
        <w:rPr>
          <w:rStyle w:val="FootnoteAnchor"/>
          <w:rtl w:val="true"/>
        </w:rPr>
        <w:footnoteReference w:id="120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وانظر ما 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أحمد بن محمّد، عن أبيه محمّد بن الحسن بن الوليد القمّي، عن محمّد بن الحسن الصفّار، عن العبّاس بن معروف، علي بن مهزيار، عن الحسن بن عليّ، عن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شعيب العقرقو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جعفر بن محمّد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يروي عن أبي ذرّ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يبغضها النّاس وأنا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الموت، وأحبّ الفقر ، وأحبّ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ليس على ما يذهب إنّما عنى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في طاعة الله أحبّ إليّ من الحياة في معصية الله، والبلاء في طاعة الله أحبّ إليّ من الصحّة في معصية الله، والفقر في طاعة الله أحبّ إليّ من الغنى في معصية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الحسن بن عليّ بن أبي طالب ، عن أبيه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اُوصيك يا بنى بالصلاة عند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حبّ المساكين ومجالستهم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باب الزهد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وتمامه في الباب الثاني من أبواب شهادة أمير المؤمنين علیه السّلام من كتاب الإمامة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6453_199442"/>
      <w:bookmarkStart w:id="223" w:name="pg16453_199442"/>
      <w:bookmarkEnd w:id="223"/>
    </w:p>
    <w:p>
      <w:pPr>
        <w:pStyle w:val="Heading4"/>
        <w:numPr>
          <w:ilvl w:val="3"/>
          <w:numId w:val="1"/>
        </w:numPr>
        <w:rPr/>
      </w:pPr>
      <w:bookmarkStart w:id="224" w:name="pg16453_199442"/>
      <w:bookmarkStart w:id="225" w:name="__RefHeading___Toc8331651_1280447820"/>
      <w:bookmarkStart w:id="226" w:name="_Toc74"/>
      <w:bookmarkEnd w:id="224"/>
      <w:bookmarkEnd w:id="225"/>
      <w:r>
        <w:rPr>
          <w:rtl w:val="true"/>
        </w:rPr>
        <w:t xml:space="preserve">باب مساوی الأخلاق باب </w:t>
      </w:r>
      <w:r>
        <w:rPr/>
        <w:t>1</w:t>
      </w:r>
      <w:r>
        <w:rPr>
          <w:rtl w:val="true"/>
        </w:rPr>
        <w:t xml:space="preserve"> </w:t>
      </w:r>
      <w:r>
        <w:rPr>
          <w:rtl w:val="true"/>
        </w:rPr>
        <w:t>أصول الكفر وأركانه</w:t>
      </w:r>
      <w:bookmarkEnd w:id="226"/>
    </w:p>
    <w:p>
      <w:pPr>
        <w:pStyle w:val="Heading5"/>
        <w:numPr>
          <w:ilvl w:val="4"/>
          <w:numId w:val="1"/>
        </w:numPr>
        <w:rPr/>
      </w:pPr>
      <w:bookmarkStart w:id="227" w:name="__RefHeading___Toc8331653_1280447820"/>
      <w:bookmarkStart w:id="228" w:name="_Toc75"/>
      <w:bookmarkEnd w:id="227"/>
      <w:r>
        <w:rPr>
          <w:rtl w:val="true"/>
        </w:rPr>
        <w:t>اشارة</w:t>
      </w:r>
      <w:bookmarkEnd w:id="2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والكفر باب في أصول الكفر وأركانه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أحمد بن إسحاق، عن بكر بن محمّد ، مع مغايرة طفيفة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بكر بن محمّد الأزدي، عن أبي بصير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أصول الكفر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والاستكبار و الحسد ، فأمّا الحِرص فإنّ آدم علیه السّلام حين نُهي عن الشجرة حمله الحِرص إلى أن أكل منها ، وأمّا الاستكبار فإبليس حين أمِر بالسجود لأدم استكبر، وأمّا الحسد فابنا آدم حين قَتَل أحدهما صاحبه حسداً</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فالحرص يمكن أن يصير داعياً إلى ترك الأول أو ارتكاب صغيرة أو كبيرة حتّى ينتهي إلى جحود يوجب الشرك والخلود، فما في آدم علیه السّلام كان من الأوّل ثمّ تكامل في أولاده حتّى انتهى إلى الأخير ، فصحّ أنّه أصل الكفر وكذا سائر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إباء إبليس من السجود عن حسد واستكبار، وإنّما خصّ الاستكبار بالذكر لأنّه تمسّك به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لأنّ الاستكبار أقبح من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قال العلّامة المجلسي قدّس سرّه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أركان الكفر قريب من أصوله ، و لعلّ المراد بالرغبة الرغبة في الدنيا والحرص عليها ، أو اتّباع الشهوات النفسانيّة، وبالرهبة الخوف من فوات الدنيا واعتباراتها بمتابعة الحقّ ، أو الخوف من القتل عند الجهاد ومن الفقر عند أداء الزكاة ومن لوم اللائمين عند ارتكاب الطاعات وإجراء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وبالسخط عدم الرضا بقضاء الله و انقباض النفس في أحكامه وعدم الرضا بقسمه، وبالغضب ثوران النفس نحو الانتقام عند مشاهدة ما لا يلائمها من المكاره والألام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عن الحسين بن يزيد النوفلي ، عن إسماعيل بن مسلم السكوني، عن الصادق جعفر محمّد، عن أبيه ، عن آبائه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أركان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والرَّهبة، والسُّخط ، والغَضَب</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29" w:name="pg16453_199444"/>
    </w:p>
    <w:p>
      <w:pPr>
        <w:pStyle w:val="Heading5"/>
        <w:numPr>
          <w:ilvl w:val="4"/>
          <w:numId w:val="1"/>
        </w:numPr>
        <w:rPr/>
      </w:pPr>
      <w:bookmarkStart w:id="230" w:name="__RefHeading___Toc8331655_1280447820"/>
      <w:bookmarkStart w:id="231" w:name="_Toc76"/>
      <w:bookmarkEnd w:id="229"/>
      <w:bookmarkEnd w:id="230"/>
      <w:r>
        <w:rPr>
          <w:rtl w:val="true"/>
        </w:rPr>
        <w:t xml:space="preserve">باب </w:t>
      </w:r>
      <w:r>
        <w:rPr/>
        <w:t>2</w:t>
      </w:r>
      <w:r>
        <w:rPr>
          <w:rtl w:val="true"/>
        </w:rPr>
        <w:t xml:space="preserve"> </w:t>
      </w:r>
      <w:r>
        <w:rPr>
          <w:rtl w:val="true"/>
        </w:rPr>
        <w:t>الشكّ فى الدين والوسوسة</w:t>
      </w:r>
      <w:bookmarkEnd w:id="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4"/>
      </w:r>
      <w:r>
        <w:rPr>
          <w:rFonts w:ascii="IRNazanin" w:hAnsi="IRNazanin" w:eastAsia="IRNazanin"/>
          <w:color w:val="111111"/>
          <w:sz w:val="28"/>
          <w:sz w:val="28"/>
          <w:szCs w:val="28"/>
          <w:rtl w:val="true"/>
          <w:lang w:bidi="fa-IR"/>
        </w:rPr>
        <w:t xml:space="preserve">أبو جعفر الصدوق، عن أبيه، عن عليّ بن إبراهيم، عن أبيه، عن صفوان بن يحيى،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الريب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رسول الله صلّی الله علیه و آله و سلّم من كتاب الروضة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أحمد بن إبراهيم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يحيى، عن جدّه الحسن بن راشد، عن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أنّ الله تعالى يُبغض من خلقه المتلوّن، عن فلا تزولوا عن الحقّ وأهله ، فإنّ من استبدّ بالباطل وأهله ،هلك، وفاتته الدنيا وخرج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بن 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إسحاق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ترتابوا فتشكّوا ، ولا تشكّوا 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فى باب جوامع مكارم الأخلاق</w:t>
      </w:r>
      <w:r>
        <w:rPr>
          <w:rFonts w:eastAsia="Amiri" w:cs="Amiri" w:ascii="Amiri" w:hAnsi="Amiri"/>
          <w:color w:val="111111"/>
          <w:sz w:val="28"/>
          <w:szCs w:val="28"/>
          <w:rtl w:val="true"/>
          <w:lang w:bidi="ar-SA"/>
        </w:rPr>
        <w:t xml:space="preserve">. </w:t>
      </w:r>
      <w:bookmarkStart w:id="232" w:name="pg16453_199445"/>
    </w:p>
    <w:p>
      <w:pPr>
        <w:pStyle w:val="Heading5"/>
        <w:numPr>
          <w:ilvl w:val="4"/>
          <w:numId w:val="1"/>
        </w:numPr>
        <w:rPr/>
      </w:pPr>
      <w:bookmarkStart w:id="233" w:name="__RefHeading___Toc8331657_1280447820"/>
      <w:bookmarkStart w:id="234" w:name="_Toc77"/>
      <w:bookmarkEnd w:id="232"/>
      <w:bookmarkEnd w:id="233"/>
      <w:r>
        <w:rPr>
          <w:rtl w:val="true"/>
        </w:rPr>
        <w:t xml:space="preserve">باب </w:t>
      </w:r>
      <w:r>
        <w:rPr/>
        <w:t>3</w:t>
      </w:r>
      <w:r>
        <w:rPr>
          <w:rtl w:val="true"/>
        </w:rPr>
        <w:t xml:space="preserve"> </w:t>
      </w:r>
      <w:r>
        <w:rPr>
          <w:rtl w:val="true"/>
        </w:rPr>
        <w:t>النفاق وصفات المنافق</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يزيد، عن محمّد بن أبي عمير، عن معاوية بن وهب، عن أبي سعيد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حيّان المكاري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لا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 والمنافق، ومدمن الخمر، والقتّات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عبدالله بن عامر، عن الحسن بن محبوب، عن مالک بن عطیّة،عن أبي حمزة الثمالي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الكليني في كتاب الإيمان والكفر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النفاق والمنافق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محمّد بن جمهور ، عن عبد الله بن عبد الرحمان الأصمّ، عن الهيثم بن واقد ، عن محمّد بن سليمان، عن ابن مسكان ، عن أبي حمزة ،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فى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محمّد بن جمهور ، عن سليمان بن سماعة ، عن عبد الملك بن بحر ، رفعه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قدّس سرّه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بسند آخر 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وما الاعتراض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الرواية يحتمل أن يكون المراد أنّه يعترض القرآن فيكتفي بشيء منه من غير أن يقرأ الفاتحة كما هو مذهب بعض العامّة ، أو سورة كاملة معها كما هو مذهب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ركع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ربوض البقر والغنم والفرس والكلب مثل بروك الإبل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المعنى أنّه يدلّي رأسه وينحني كثيراً كانّه رابض ، أو يسقط نفسه من الركوع إلى السجود من غير مكث فيه أيضاً من غير أن يستتمّ قائماً كالغنم ، أو كناية عن عدم الانفراج والتجافي بين الأعضاء</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جلس 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الكلب 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إحدى رجليه بال أو لم يبل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بعض معاني الاقعاء كما سيأتي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سيّد العابدين عليّ 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 ينهى ولا ينتهي، ويأمر بما لا يأتي إذا قام في الصلاة اعترض، وإذا ركع ربض ، وإذا سجد نقر ، وإذا جلس شغر، يُمسي وهمّه الطعام وهو مفطر، ويُصبح وهمّه النوم وإن لم يسهر، إن حدّثك كذبك ، وإن وَعَدك أخلفك، وإن ائتمنته خانك ، وإن خالفته اغتابك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علامات المؤمن وصفاته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5"/>
      </w:r>
      <w:r>
        <w:rPr>
          <w:rFonts w:ascii="IRNazanin" w:hAnsi="IRNazanin" w:eastAsia="IRNazanin"/>
          <w:color w:val="111111"/>
          <w:sz w:val="28"/>
          <w:sz w:val="28"/>
          <w:szCs w:val="28"/>
          <w:rtl w:val="true"/>
          <w:lang w:bidi="fa-IR"/>
        </w:rPr>
        <w:t xml:space="preserve">أبو عبد الله المفيد بإسناده 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خلّتان لا تجتمعان في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في الإسلام، وحسن سمت في الوجه</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حسن السمت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w:t>
      </w:r>
      <w:r>
        <w:rPr>
          <w:rFonts w:eastAsia="Amiri" w:cs="Amiri" w:ascii="Amiri" w:hAnsi="Amiri"/>
          <w:color w:val="111111"/>
          <w:sz w:val="28"/>
          <w:szCs w:val="28"/>
          <w:rtl w:val="true"/>
          <w:lang w:bidi="ar-SA"/>
        </w:rPr>
        <w:t xml:space="preserve">. </w:t>
      </w:r>
      <w:bookmarkStart w:id="235" w:name="pg16453_199447"/>
    </w:p>
    <w:p>
      <w:pPr>
        <w:pStyle w:val="Heading5"/>
        <w:numPr>
          <w:ilvl w:val="4"/>
          <w:numId w:val="1"/>
        </w:numPr>
        <w:rPr/>
      </w:pPr>
      <w:bookmarkStart w:id="236" w:name="__RefHeading___Toc8331659_1280447820"/>
      <w:bookmarkStart w:id="237" w:name="_Toc78"/>
      <w:bookmarkEnd w:id="235"/>
      <w:bookmarkEnd w:id="236"/>
      <w:r>
        <w:rPr>
          <w:rtl w:val="true"/>
        </w:rPr>
        <w:t xml:space="preserve">باب </w:t>
      </w:r>
      <w:r>
        <w:rPr/>
        <w:t>4</w:t>
      </w:r>
      <w:r>
        <w:rPr>
          <w:rtl w:val="true"/>
        </w:rPr>
        <w:t xml:space="preserve"> </w:t>
      </w:r>
      <w:r>
        <w:rPr>
          <w:rtl w:val="true"/>
        </w:rPr>
        <w:t>جوامع مساوئ الأخلاق</w:t>
      </w:r>
      <w:bookmarkEnd w:id="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 جيلويه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إبراهيم بن هاشم ، عن عليّ بن معبد، عن الحسين بن خالد، عن أبي الحسن عليّ بن موسى الرضا، عن أبيه،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مسلماً فلا يَمكُر ولا يَخدَع، فإنّي سمعت جبرئيل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المكر والخديعة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 مسلماً، وليس منّا من خان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الروح الأمين نزل عَلَيّ من عند ربّ العالمين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عليك بُحسن الخُلق، فإنّ سوء الخُلق يذهب بخير الدنيا والآخرة، ألا وإنّ أشبهكم بي أحسنكم خلقاً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الحسين بن أبي الخطّاب، عن عليّ بن أسباط ، عن عمّه يعقوب بن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لم تكن فيه فلا يُرجى خيره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يَخش الله في الغيب، ولم يرعو عند الشيب، و لم يستحي من العيب</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وروى الصدوق 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69/421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 بن يزيد، 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والكسل والضجر فإنّهما مفتاح كلّ سوء، إنّه من كسل لم يؤدّ حقّاً، ومن ضجر لم يصبر على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إبراهيم بن هاشم، عن عبيدالله بن عبدالله الدهقان، عن درست بن أبي منصور، عن عبدالله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لاتَمزَح فيذهب نورُك، ولا تَكذِب فيذهب بهاؤك ، وإيّاك وخصلتين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w:t>
      </w:r>
      <w:r>
        <w:rPr>
          <w:rStyle w:val="FootnoteAnchor"/>
          <w:rtl w:val="true"/>
        </w:rPr>
        <w:footnoteReference w:id="1219"/>
      </w:r>
      <w:r>
        <w:rPr>
          <w:rFonts w:ascii="Amiri" w:hAnsi="Amiri" w:eastAsia="Amiri" w:cs="Amiri"/>
          <w:color w:val="111111"/>
          <w:sz w:val="28"/>
          <w:sz w:val="28"/>
          <w:szCs w:val="28"/>
          <w:rtl w:val="true"/>
          <w:lang w:bidi="ar-SA"/>
        </w:rPr>
        <w:t>والكَسَل، فإنّك إن ضجرت لم تصبِر على حقّ، وإن كسلت لم تؤدّ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الحرّاني في باب مواعظ النبيّ صلّی الله علیه و آله و سلّم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والهندي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الحارث وابن السنّي وأبي نعيم في الطبّ ، كلّهم عن أبي هريرة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باب الكذب من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الحسن بن ظريف، عن أبيه،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كذبه ذهب بهاؤه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وبالسند المتقدّم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المسيح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همّه سقم ،بدنه، ومن ساء خُلقه عذَّب نفسه، ومن كَثُر كلامه كثُر سَقَطه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كثر كذبه ذهب بهاؤه ، ومن لاحى الرجال ذهبت مروءته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ورواه البرقي في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مصابيح الظلم 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النضر بن سويد، عن يحيى الحلبي، عن مفرّق، عن أبي حمزة، عن أبي جعفر بتفاوت و 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أيضاً الصدوق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يحيى العطّار ، عن سعد بن عبد الله ، عن أحمد بن أبي عبد الله البرقي، عن بكر بن صالح ، عن الحسن بن عليّ بن فضّال ، عن عبد الله بن إبراهيم ، عن الحسين بن زيد ، عن أبيه ، عن جعفر بن محمّد ، عن أبيه علیهما السّلام،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المفيد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عن أبي جعفر الباقر وعليّ بن الحسين علیهم السّلام مع زيادة ومغايرة في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من يعيب النّاس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عن علي بن الحسين وأبي جعفر علیهما السّلام مع نقيصة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 نعيم في الحلية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طريقه ابن عساكر في ترجمة الإمام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كثير في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جوزي في صفة الصفوة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وسبط ابن الجوزي في ترجمة الإمام الباقر علیه السّلام من تذكرة الخواص، وابن طلحة فى 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053</w:t>
      </w:r>
    </w:p>
    <w:p>
      <w:pPr>
        <w:pStyle w:val="BookText"/>
        <w:rPr/>
      </w:pPr>
      <w:r>
        <w:rPr>
          <w:rFonts w:ascii="Amiri" w:hAnsi="Amiri" w:eastAsia="Amiri" w:cs="Amiri"/>
          <w:color w:val="111111"/>
          <w:sz w:val="28"/>
          <w:sz w:val="28"/>
          <w:szCs w:val="28"/>
          <w:rtl w:val="true"/>
          <w:lang w:bidi="ar-SA"/>
        </w:rPr>
        <w:t xml:space="preserve">وروى الفقرة الأولى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شعبة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موسى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عبد الرحمان بن أبي نجران، عن عاصم بن حميد، عن أبي حمزة الثمالي، عن أبي جعفر الباقر محمّد بن علىّ، عن آبائه علیهم السّلام قال</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أسرع الخير ثواباً البرّ، وأسرع الشرّ عقاباً البغي، وكفى بالمرء عيباً أن ينظر من النّاس إلى ما يعمي عنه من نفسه، أو يعيّر النّاس بما لا يستطيع تركه، ويؤذي جليسه بما لا يعنيه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وانظر تخريج الحديث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محمّد الزراري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محمّد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عن عاصم بن حميد، عن أبي عبيدة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علیهما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أسرع الخير ثواباً البرّ، وأسرع الشرّ عقاباً البغي، وكفى بالمرء عيباً أن يبصر من النّاس ما يعمي عنه من نفسه، و أن يعيّر النّاس بما لا يستطيع تركه، وأن يؤذي جليسه بما لا يعنيه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3"/>
      </w:r>
      <w:r>
        <w:rPr>
          <w:rFonts w:ascii="IRNazanin" w:hAnsi="IRNazanin" w:eastAsia="IRNazanin"/>
          <w:color w:val="111111"/>
          <w:sz w:val="28"/>
          <w:sz w:val="28"/>
          <w:szCs w:val="28"/>
          <w:rtl w:val="true"/>
          <w:lang w:bidi="fa-IR"/>
        </w:rPr>
        <w:t xml:space="preserve">أبو عبد الله المفيد بإسناده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أخافهنّ على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وشهوة البطن والفرج</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العفاف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و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يغرّنّك النّاس عن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في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العلل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سليمان، عن رجل ، عن الباقر علیه السّلام أنّه قال لمحمّد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ورّام بن أبي فراس في آخر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العظيم الحسني يرفعه إلى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طلب الرئاسة من كتاب الإيمان والكفر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الحسن بن الوليد، عن أبيه ، عن محمّد بن الحسن الصفّار، عن العبّاس بن معروف، عن عليّ بن مهزیار، عن عليّ بن حديد، عن عليّ بن النعمان، عن إسحاق بن عمّار، عن أبي النعمان العجلي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محمّد بن عليّ صلوات الله عليهما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النعمان، لا تحقّقن علينا كذباً فتسلب الحنيفية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النعمان لا تستأكل بنا النّاس فلا يزيدك الله بذلك إلّا فقراً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النعمان لا ترأس فتكون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النعمان إنّك موقوف ومسؤول لا محالة، فإن صدقت صدّقناك وإن كذبت كذّبناك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النعمان لا يغرّك </w:t>
      </w:r>
      <w:r>
        <w:rPr>
          <w:rStyle w:val="FootnoteAnchor"/>
          <w:rtl w:val="true"/>
        </w:rPr>
        <w:footnoteReference w:id="1226"/>
      </w:r>
      <w:r>
        <w:rPr>
          <w:rFonts w:ascii="Amiri" w:hAnsi="Amiri" w:eastAsia="Amiri" w:cs="Amiri"/>
          <w:color w:val="111111"/>
          <w:sz w:val="28"/>
          <w:sz w:val="28"/>
          <w:szCs w:val="28"/>
          <w:rtl w:val="true"/>
          <w:lang w:bidi="ar-SA"/>
        </w:rPr>
        <w:t>النّاس عن نفسك فإنّ الأمر يصل إليك دونهم، ولا تقطعنّ نهارك بكذا وكذا فإنّ معك من يحفظ عليك، وأحسن فلم أر شيئاً أسرع دركاً ولا أشدّ طلباً من حسنة لذنب قديم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8" w:name="pg16453_199452"/>
    </w:p>
    <w:p>
      <w:pPr>
        <w:pStyle w:val="Heading5"/>
        <w:numPr>
          <w:ilvl w:val="4"/>
          <w:numId w:val="1"/>
        </w:numPr>
        <w:rPr/>
      </w:pPr>
      <w:bookmarkStart w:id="239" w:name="__RefHeading___Toc8331661_1280447820"/>
      <w:bookmarkStart w:id="240" w:name="_Toc79"/>
      <w:bookmarkEnd w:id="238"/>
      <w:bookmarkEnd w:id="239"/>
      <w:r>
        <w:rPr>
          <w:rtl w:val="true"/>
        </w:rPr>
        <w:t xml:space="preserve">باب </w:t>
      </w:r>
      <w:r>
        <w:rPr/>
        <w:t>5</w:t>
      </w:r>
      <w:r>
        <w:rPr>
          <w:rtl w:val="true"/>
        </w:rPr>
        <w:t xml:space="preserve"> </w:t>
      </w:r>
      <w:r>
        <w:rPr>
          <w:rtl w:val="true"/>
        </w:rPr>
        <w:t>شرار النّاس</w:t>
      </w:r>
      <w:bookmarkEnd w:id="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7"/>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إبراهيم بن مَهزيار، عن أخيه عليّ، عن الحسين بن سعيد، عن الحارث بن محمّد بن النعمان الأحول صاحب الطاق، عن جميل بن صالح، عن أبي عبد الله الصادق،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يكون أكرم النّاس فليتّق الله ، ومن أحبّ أن يكون أتقی النّاس فليتوكّل على الله، ومن أحبّ أن يكون أغنى النّاس فليكن بما عند الله عزّ وجلّ أوثق منه بما في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 النّاس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النّاس وأبغضه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يُقبل عَثرة ، ولا يقبل معذرة، ولا يغفر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بلى يا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يُؤْمَن شرُّه ، ولا يُرجى خيرُه ، إنّ عيسى بن مريم علیه السّلام قام في بني إسرائيل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تُحدِّثوا بالحكمة الجُهّال فتظلِموها، ولا تمنعوها أهلها فتظلِمُوهم، ولا تُعِينوا الظالم على ظلمه فيبطل 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وقريباً منه 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النميمة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 عن عبدالله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 رواية الخصال إلّا أنّ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هذا المعنى عن أمير المؤمنين علیه السّلام كما في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المذكور من الكافي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العلوي الحسني رحمه الله سنة وثلاث مئة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عليّ بن عمر بن عليّ بن الحسين بن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زيد بن عليّ، عن جعفر بن محمّد، عن أبيه ، عن جدّه، عن عليّ بن أبي طالب أمير المؤمنين صلوات الله عليهم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أشرار النّاس من يبغض المؤمنين وتبغضه قلوبهم، المشّاؤون بالنميمة ، المفرّقون بين الأحبّة، الباغون للبُراء العنت </w:t>
      </w:r>
      <w:r>
        <w:rPr>
          <w:rStyle w:val="FootnoteAnchor"/>
          <w:rtl w:val="true"/>
        </w:rPr>
        <w:footnoteReference w:id="1229"/>
      </w:r>
      <w:r>
        <w:rPr>
          <w:rFonts w:ascii="Amiri" w:hAnsi="Amiri" w:eastAsia="Amiri" w:cs="Amiri"/>
          <w:color w:val="111111"/>
          <w:sz w:val="28"/>
          <w:sz w:val="28"/>
          <w:szCs w:val="28"/>
          <w:rtl w:val="true"/>
          <w:lang w:bidi="ar-SA"/>
        </w:rPr>
        <w:t>، أولئك لا ينظر الله إليهم ولا يزكّيهم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 وَأَلَّفَ بَيْنَ قُلُوبِهِمْ</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41" w:name="pg16453_199454"/>
    </w:p>
    <w:p>
      <w:pPr>
        <w:pStyle w:val="Heading5"/>
        <w:numPr>
          <w:ilvl w:val="4"/>
          <w:numId w:val="1"/>
        </w:numPr>
        <w:rPr/>
      </w:pPr>
      <w:bookmarkStart w:id="242" w:name="__RefHeading___Toc8331663_1280447820"/>
      <w:bookmarkStart w:id="243" w:name="_Toc80"/>
      <w:bookmarkEnd w:id="241"/>
      <w:bookmarkEnd w:id="242"/>
      <w:r>
        <w:rPr>
          <w:rtl w:val="true"/>
        </w:rPr>
        <w:t xml:space="preserve">باب </w:t>
      </w:r>
      <w:r>
        <w:rPr/>
        <w:t>6</w:t>
      </w:r>
      <w:r>
        <w:rPr>
          <w:rtl w:val="true"/>
        </w:rPr>
        <w:t xml:space="preserve"> </w:t>
      </w:r>
      <w:r>
        <w:rPr>
          <w:rtl w:val="true"/>
        </w:rPr>
        <w:t>طلب الرئاسة</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أبي النعمان العجلي ، عن أبي جعفر محمّد بن عليّ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النعمان لا ترأس فتكون ذنباً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جوامع مساوئ الأخلاق </w:t>
      </w:r>
      <w:r>
        <w:rPr>
          <w:rFonts w:eastAsia="Amiri" w:cs="Amiri" w:ascii="Amiri" w:hAnsi="Amiri"/>
          <w:color w:val="111111"/>
          <w:sz w:val="28"/>
          <w:szCs w:val="28"/>
          <w:rtl w:val="true"/>
          <w:lang w:bidi="ar-SA"/>
        </w:rPr>
        <w:t xml:space="preserve">. </w:t>
      </w:r>
      <w:bookmarkStart w:id="244" w:name="pg16453_199455"/>
    </w:p>
    <w:p>
      <w:pPr>
        <w:pStyle w:val="Heading5"/>
        <w:numPr>
          <w:ilvl w:val="4"/>
          <w:numId w:val="1"/>
        </w:numPr>
        <w:rPr/>
      </w:pPr>
      <w:bookmarkStart w:id="245" w:name="__RefHeading___Toc8331665_1280447820"/>
      <w:bookmarkStart w:id="246" w:name="_Toc81"/>
      <w:bookmarkEnd w:id="244"/>
      <w:bookmarkEnd w:id="245"/>
      <w:r>
        <w:rPr>
          <w:rtl w:val="true"/>
        </w:rPr>
        <w:t xml:space="preserve">باب </w:t>
      </w:r>
      <w:r>
        <w:rPr/>
        <w:t>7</w:t>
      </w:r>
      <w:r>
        <w:rPr>
          <w:rtl w:val="true"/>
        </w:rPr>
        <w:t xml:space="preserve"> </w:t>
      </w:r>
      <w:r>
        <w:rPr>
          <w:rtl w:val="true"/>
        </w:rPr>
        <w:t>من وصف عدلاً ثمّ خالفه</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31"/>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إبراهيم القزويني، عن أبي عبدالله محمّد بن وهبان الهنائي، عن أحمد بن إبراهيم بن أحمد، عن الحسن بن علي بن عبد الكريم الزعفراني، عن أحمد بن محمّد بن خالد، عن أبيه ، عن محمّد بن أبي عمير، عن هشام بن سالم ، عن ابن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أعظم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 xml:space="preserve">] </w:t>
      </w:r>
      <w:r>
        <w:rPr>
          <w:rStyle w:val="FootnoteAnchor"/>
          <w:rtl w:val="true"/>
        </w:rPr>
        <w:footnoteReference w:id="1232"/>
      </w:r>
      <w:r>
        <w:rPr>
          <w:rFonts w:ascii="Amiri" w:hAnsi="Amiri" w:eastAsia="Amiri" w:cs="Amiri"/>
          <w:color w:val="111111"/>
          <w:sz w:val="28"/>
          <w:sz w:val="28"/>
          <w:szCs w:val="28"/>
          <w:rtl w:val="true"/>
          <w:lang w:bidi="ar-SA"/>
        </w:rPr>
        <w:t>يوم القيامة ، من وصف عدلاً، ثمّ خالفه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33"/>
      </w:r>
      <w:r>
        <w:rPr>
          <w:rFonts w:ascii="IRNazanin" w:hAnsi="IRNazanin" w:eastAsia="IRNazanin"/>
          <w:color w:val="111111"/>
          <w:sz w:val="28"/>
          <w:sz w:val="28"/>
          <w:szCs w:val="28"/>
          <w:rtl w:val="true"/>
          <w:lang w:bidi="fa-IR"/>
        </w:rPr>
        <w:t xml:space="preserve">وبإسناده عن أبي جعفر الباقر علیه السّلام أنّه قال لخيثمة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شيعتنا أنّا لا نغني من الله شيئاً، وأبلغ شيعتنا أنّه لا ينال ما عند الله إلّا بالعمل، وأبلغ شيعتنا أنّ أعظم النّاس حسرة يوم القيامة من وصف عدلاً ثمّ خالفه إلى غيره، وأبلغ شيعتنا أنّهم إذا قاموا بما أمروا أنّهم هم الفائزون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فضائل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محمّد بن إسماعيل بن حيّان الورّاق في دكّانه بسكّة الموالي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جعفر محمّد بن الحسين بن حفص الخثعمي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 عن خلّاد أبي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حسرة يوم القيامة لمن وصف عدلاً وخالفه إلى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العلم من كتاب العقل والعلم والجهل ، وباب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من كتاب الإيمان والكفر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247" w:name="pg16453_199457"/>
    </w:p>
    <w:p>
      <w:pPr>
        <w:pStyle w:val="Heading5"/>
        <w:numPr>
          <w:ilvl w:val="4"/>
          <w:numId w:val="1"/>
        </w:numPr>
        <w:rPr/>
      </w:pPr>
      <w:bookmarkStart w:id="248" w:name="__RefHeading___Toc8331667_1280447820"/>
      <w:bookmarkStart w:id="249" w:name="_Toc82"/>
      <w:bookmarkEnd w:id="247"/>
      <w:bookmarkEnd w:id="248"/>
      <w:r>
        <w:rPr>
          <w:rtl w:val="true"/>
        </w:rPr>
        <w:t xml:space="preserve">باب </w:t>
      </w:r>
      <w:r>
        <w:rPr/>
        <w:t>8</w:t>
      </w:r>
      <w:r>
        <w:rPr>
          <w:rtl w:val="true"/>
        </w:rPr>
        <w:t xml:space="preserve"> </w:t>
      </w:r>
      <w:r>
        <w:rPr>
          <w:rtl w:val="true"/>
        </w:rPr>
        <w:t>الكذب وروايته</w:t>
      </w:r>
      <w:bookmarkEnd w:id="24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جوامع مساوئ الأخلاق ما يرتبط بهذا الباب فلاحظ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الناس مروءة من كان كاذباً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 ويأتي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36"/>
      </w:r>
      <w:r>
        <w:rPr>
          <w:rFonts w:ascii="IRNazanin" w:hAnsi="IRNazanin" w:eastAsia="IRNazanin"/>
          <w:color w:val="111111"/>
          <w:sz w:val="28"/>
          <w:sz w:val="28"/>
          <w:szCs w:val="28"/>
          <w:rtl w:val="true"/>
          <w:lang w:bidi="fa-IR"/>
        </w:rPr>
        <w:t xml:space="preserve">حدّثنا جعفر بن محمّد بن مسرور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عبد الله بن عامر، عن محمّد سنان، عن طلحة بن زید، عن الصادق جعفر بن محمّد ،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المِزاح تذهب بماء الوجه، وكَثرة الضّحك تمحو الإيمان، وكَثرة الكذب تذهب بالبهاء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سوأة أسوء من الكذب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ويأتي تمامه في كتاب الروضة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يعقوب بن يزيد، عن زياد بن مروان القَندي، عن أبي وكيع، عن أبي إسحاق السَبيعي، عن الحارث الأعور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يصلح من الكذب جدّ ولا هزل ولا أن يَعِد أحدكم صبيّه ثمّ لا ينفي له، إنّ الكذب يهدي إلى الفجور، والفجور يهدي إلى النّار، وما يزال أحدكم يكذِب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وفَجَر، وما يزال أحدكم يكذب حتّى لا يبقی في قلبه موضع إبرة صِدق ، فيسمّى عند الله كذّاباً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الصبّاح الكناني، عن الصادق علیه السّلام، عن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الرواية الكذب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الثاني ، ويأتي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 يأتي عن أبي الحسن الرضا عليّ بن موسى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كذب الولاة حبس المطر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تمامه مسنداً في باب علل المصائب والأمراض، والذنوب الّتي توجب غضب الله وسرعة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w:t>
      </w:r>
    </w:p>
    <w:p>
      <w:pPr>
        <w:pStyle w:val="BookText"/>
        <w:rPr/>
      </w:pPr>
      <w:r>
        <w:rPr>
          <w:rFonts w:ascii="Amiri" w:hAnsi="Amiri" w:eastAsia="Amiri" w:cs="Amiri"/>
          <w:color w:val="111111"/>
          <w:sz w:val="28"/>
          <w:sz w:val="28"/>
          <w:szCs w:val="28"/>
          <w:rtl w:val="true"/>
          <w:lang w:bidi="ar-SA"/>
        </w:rPr>
        <w:t>فاصدقوا فإنّ الله مع مَن صَدَق ، وجانبوا الكذب فإنّ الكذب مجانب الإيمان، ألا وإنّ الصادق على شَفا مَنجاة وكرامة ، ألا وإنّ الكاذب على شفا مَخزاة وهَلَكة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جوامع مكارم 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الاسكافي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أحمد بن محمّد بن عيسى الأشعري، عن الحسين بن سعيد ، عن محمّد بن أبي عمير،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فيمن ينتحل هذا الأمر لمن يكذب حتّى يحتاج الشيطان إلى كذبه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 من صمت نجا، فعليك بالصدق، ولا تخرجنّ من فيك كذبة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كتاب الروضة </w:t>
      </w:r>
      <w:r>
        <w:rPr>
          <w:rFonts w:eastAsia="Amiri" w:cs="Amiri" w:ascii="Amiri" w:hAnsi="Amiri"/>
          <w:color w:val="111111"/>
          <w:sz w:val="28"/>
          <w:szCs w:val="28"/>
          <w:rtl w:val="true"/>
          <w:lang w:bidi="ar-SA"/>
        </w:rPr>
        <w:t xml:space="preserve">. </w:t>
      </w:r>
      <w:bookmarkStart w:id="250" w:name="pg16453_199460"/>
    </w:p>
    <w:p>
      <w:pPr>
        <w:pStyle w:val="Heading5"/>
        <w:numPr>
          <w:ilvl w:val="4"/>
          <w:numId w:val="1"/>
        </w:numPr>
        <w:rPr/>
      </w:pPr>
      <w:bookmarkStart w:id="251" w:name="__RefHeading___Toc8331669_1280447820"/>
      <w:bookmarkStart w:id="252" w:name="_Toc83"/>
      <w:bookmarkEnd w:id="250"/>
      <w:bookmarkEnd w:id="251"/>
      <w:r>
        <w:rPr>
          <w:rtl w:val="true"/>
        </w:rPr>
        <w:t xml:space="preserve">باب </w:t>
      </w:r>
      <w:r>
        <w:rPr/>
        <w:t>9</w:t>
      </w:r>
      <w:r>
        <w:rPr>
          <w:rtl w:val="true"/>
        </w:rPr>
        <w:t xml:space="preserve"> </w:t>
      </w:r>
      <w:r>
        <w:rPr>
          <w:rtl w:val="true"/>
        </w:rPr>
        <w:t>الرياء والسمعة</w:t>
      </w:r>
      <w:bookmarkEnd w:id="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38"/>
      </w:r>
      <w:r>
        <w:rPr>
          <w:rFonts w:ascii="IRNazanin" w:hAnsi="IRNazanin" w:eastAsia="IRNazanin"/>
          <w:color w:val="111111"/>
          <w:sz w:val="28"/>
          <w:sz w:val="28"/>
          <w:szCs w:val="28"/>
          <w:rtl w:val="true"/>
          <w:lang w:bidi="fa-IR"/>
        </w:rPr>
        <w:t xml:space="preserve">أبو جعفر الصدوق بإسناده عن الصادق، عن آبائه ، عن عليّ علیهم السّلام،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الإشهار </w:t>
      </w:r>
      <w:r>
        <w:rPr>
          <w:rStyle w:val="FootnoteAnchor"/>
          <w:rtl w:val="true"/>
        </w:rPr>
        <w:footnoteReference w:id="1239"/>
      </w:r>
      <w:r>
        <w:rPr>
          <w:rFonts w:ascii="Amiri" w:hAnsi="Amiri" w:eastAsia="Amiri" w:cs="Amiri"/>
          <w:color w:val="111111"/>
          <w:sz w:val="28"/>
          <w:sz w:val="28"/>
          <w:szCs w:val="28"/>
          <w:rtl w:val="true"/>
          <w:lang w:bidi="ar-SA"/>
        </w:rPr>
        <w:t>بالعبادة 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وبإسناده عن أمير المؤمنين عليّ بن أبي طالب علیه السّلام،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بنياناً رياءً وسمعةً حمله يوم القيامة من الأرض السابعة وهو نار يشتعل، ثمّ يطوّق في عنقه ويلق في النّار فلا يحبسه شيء منها دون قعرها إلّا أن يتوب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ينى رياءً وسمعةً ؟</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يبني فضلاً على ما يكفيه استطالةً منه على جِيرانه، ومباهاةً لإخوانه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السماء والعالم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يبتغ </w:t>
      </w:r>
      <w:r>
        <w:rPr>
          <w:rStyle w:val="FootnoteAnchor"/>
          <w:rtl w:val="true"/>
        </w:rPr>
        <w:footnoteReference w:id="1241"/>
      </w:r>
      <w:r>
        <w:rPr>
          <w:rFonts w:ascii="Amiri" w:hAnsi="Amiri" w:eastAsia="Amiri" w:cs="Amiri"/>
          <w:color w:val="111111"/>
          <w:sz w:val="28"/>
          <w:sz w:val="28"/>
          <w:szCs w:val="28"/>
          <w:rtl w:val="true"/>
          <w:lang w:bidi="ar-SA"/>
        </w:rPr>
        <w:t xml:space="preserve">السمعة يُسَمِّع الله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الباب الثاني ،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ورواه أيضاً 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مخادعة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عن محمّد بن الحسن الصفّار، عن هارون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العيّاشي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هارون الفامي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الحميري، عن أبيه، عن هارون بن مسلم، عن مسعدة بن زياد، عن الصادق جعفر بن محمّد، عن أبيه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 سلّم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النجاة غداً؟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النجاة في أن لا تخادعوا الله فيخدَعكم ، فإنّه من يُخادع الله يخدعه، ويخلع منه الإيمان، ونفسَه يخدع لو يشعُر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يخادع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يعمل بما أمره الله ، ثمّ يريد به غيره، فاتّقوا الله واجتنبوا الرياء، فإنّه شرك بالله، إنّ المراعي يُدعى يوم القيامة بأربعة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 يا فاجر، يا غادر یا خاسر، حبط عملك وبطل أجرك ، ولا خلاق لك اليوم، فالتمِس أجرَك ممّن كنتَ تعمَل له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253" w:name="pg16453_199462"/>
    </w:p>
    <w:p>
      <w:pPr>
        <w:pStyle w:val="Heading5"/>
        <w:numPr>
          <w:ilvl w:val="4"/>
          <w:numId w:val="1"/>
        </w:numPr>
        <w:rPr/>
      </w:pPr>
      <w:bookmarkStart w:id="254" w:name="__RefHeading___Toc8331671_1280447820"/>
      <w:bookmarkStart w:id="255" w:name="_Toc84"/>
      <w:bookmarkEnd w:id="253"/>
      <w:bookmarkEnd w:id="254"/>
      <w:r>
        <w:rPr>
          <w:rtl w:val="true"/>
        </w:rPr>
        <w:t xml:space="preserve">باب </w:t>
      </w:r>
      <w:r>
        <w:rPr/>
        <w:t>10</w:t>
      </w:r>
      <w:r>
        <w:rPr>
          <w:rtl w:val="true"/>
        </w:rPr>
        <w:t xml:space="preserve"> </w:t>
      </w:r>
      <w:r>
        <w:rPr>
          <w:rtl w:val="true"/>
        </w:rPr>
        <w:t>استكثار الطاعة والعجب بالعمل</w:t>
      </w:r>
      <w:bookmarkEnd w:id="25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جوامع مساوئ الأخلاق ما يرتبط بهذا الباب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محمّد بن زياد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المَمَرّ على الصراط حقاً، فالعُجب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استكثار الطاعة والعجب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44"/>
      </w:r>
      <w:r>
        <w:rPr>
          <w:rFonts w:ascii="IRNazanin" w:hAnsi="IRNazanin" w:eastAsia="IRNazanin"/>
          <w:color w:val="111111"/>
          <w:sz w:val="28"/>
          <w:sz w:val="28"/>
          <w:szCs w:val="28"/>
          <w:rtl w:val="true"/>
          <w:lang w:bidi="fa-IR"/>
        </w:rPr>
        <w:t xml:space="preserve">وبإسناده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تحقروا شيئاً من الشرّ وإن صغر في أعينكم ، ولا تستكثروا الخير وإن كثر في أعينكم، فإنّه لا كبير مع الاستغفار ولا صغير مع الإصرار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وهذه الفقرة رواها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عامر ، عن رجل ، عن أبي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عبد العظيم بن عبدالله الحسني، عن أبي جعفر محمّد بن علي الرضا، عن آبائه علیهم السلام ،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التوكّل والرضا والتسليم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ويأتي تمامه في كتاب الروضة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جعفر بن محمّد علیهما السّلام ،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يذكر فيه مكالمة موسی علیه السّلام مع إبليس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بالذنب الّذي إذا أذنبه ابن آدم استحوذت عليه ؟ </w:t>
      </w:r>
      <w:r>
        <w:rPr>
          <w:rStyle w:val="FootnoteAnchor"/>
          <w:rtl w:val="true"/>
        </w:rPr>
        <w:footnoteReference w:id="124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السماء والعالم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إلى ابنه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وحدة أوحش من العُجب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47"/>
      </w:r>
      <w:r>
        <w:rPr>
          <w:rFonts w:ascii="IRNazanin" w:hAnsi="IRNazanin" w:eastAsia="IRNazanin"/>
          <w:color w:val="111111"/>
          <w:sz w:val="28"/>
          <w:sz w:val="28"/>
          <w:szCs w:val="28"/>
          <w:rtl w:val="true"/>
          <w:lang w:bidi="fa-IR"/>
        </w:rPr>
        <w:t>وبإسناده عن أبي عبد الله جعفر بن محمّد، عن آبائه ،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الذنب خير للمؤمن من العجب، ما خلّى الله عزّ وجلّ بين عبده المؤمن وبين ذنب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العلّة الّتي من أجلها لا يكفّ الله المؤمنين عن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والإسلام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48"/>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w:t>
      </w:r>
    </w:p>
    <w:p>
      <w:pPr>
        <w:pStyle w:val="BookText"/>
        <w:rPr/>
      </w:pPr>
      <w:r>
        <w:rPr>
          <w:rFonts w:ascii="Amiri" w:hAnsi="Amiri" w:eastAsia="Amiri" w:cs="Amiri"/>
          <w:color w:val="111111"/>
          <w:sz w:val="28"/>
          <w:sz w:val="28"/>
          <w:szCs w:val="28"/>
          <w:rtl w:val="true"/>
          <w:lang w:bidi="ar-SA"/>
        </w:rPr>
        <w:t xml:space="preserve">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أيّوب النبيّ صلى الله عليه و آله حين دعا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ابتليتني بهذا البلاء الّذي لم تبتل 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فوعزّتك إنّك لتعلم أنّه ما عرض لي أمران قطّ كلاهما لك طاعة إلّا عملت بأشدّهما على بدني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فعل ذلك بك يا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التراب ووضعه على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56" w:name="pg16453_199465"/>
    </w:p>
    <w:p>
      <w:pPr>
        <w:pStyle w:val="Heading5"/>
        <w:numPr>
          <w:ilvl w:val="4"/>
          <w:numId w:val="1"/>
        </w:numPr>
        <w:rPr/>
      </w:pPr>
      <w:bookmarkStart w:id="257" w:name="__RefHeading___Toc8331673_1280447820"/>
      <w:bookmarkStart w:id="258" w:name="_Toc85"/>
      <w:bookmarkEnd w:id="256"/>
      <w:bookmarkEnd w:id="257"/>
      <w:r>
        <w:rPr>
          <w:rtl w:val="true"/>
        </w:rPr>
        <w:t xml:space="preserve">باب </w:t>
      </w:r>
      <w:r>
        <w:rPr/>
        <w:t>11</w:t>
      </w:r>
      <w:r>
        <w:rPr>
          <w:rtl w:val="true"/>
        </w:rPr>
        <w:t xml:space="preserve"> </w:t>
      </w:r>
      <w:r>
        <w:rPr>
          <w:rtl w:val="true"/>
        </w:rPr>
        <w:t>ذمّ الشكاية من قسم الله وعدم الرضا به والتأسّف بما فات من الدنيا</w:t>
      </w:r>
      <w:bookmarkEnd w:id="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49"/>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أحمد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هاشم الجعفري </w:t>
      </w:r>
      <w:r>
        <w:rPr>
          <w:rStyle w:val="FootnoteAnchor"/>
          <w:rtl w:val="true"/>
        </w:rPr>
        <w:footnoteReference w:id="12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أصابتني ضيقة شديدة، فصرت إلى أبي الحسن عليّ بن محمّد علیهما السّلام ، فأذن لي ، فلمّا جلست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هاشم، أيّ نعم الله عزّ و جلّ عليك تُريد أن تؤدّي شكرها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فلم أدر ما أقول له، فابتدأ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رزقك الإيمان، فحرّم به بدنك على النّار، ورزقك العافية فأعانتك على الطاعة ، ورزقك القُنوع فصانك عن التبدّل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هاشم، إنّما ابتدأتك بهذا، لأنّي ظننت أنّك تريد أن تشكو إلَيّ مَن فعل بك هذا، وقد أمرت لك بمئة دينار، فخُذها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قسّم الله له من الرزق وبثّ شكواه ولم يصبر ولم يحتسب لم ترفع له حسنة ويلقی الله وهو عليه غضبان إلّا أن يتوب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السماء والعالم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51"/>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الحسن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علیه السّلام للحواريّين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إسرائيل، لا تأسَوا على ما فاتكم من دُنياكم، إذا سَلِم دينكم، كما لا يأسى أهل الدنيا على ما فاتهم من دِينهم إذا سلمت دُنياهم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59" w:name="pg16453_199467"/>
    </w:p>
    <w:p>
      <w:pPr>
        <w:pStyle w:val="Heading5"/>
        <w:numPr>
          <w:ilvl w:val="4"/>
          <w:numId w:val="1"/>
        </w:numPr>
        <w:rPr/>
      </w:pPr>
      <w:bookmarkStart w:id="260" w:name="__RefHeading___Toc8331675_1280447820"/>
      <w:bookmarkStart w:id="261" w:name="_Toc86"/>
      <w:bookmarkEnd w:id="259"/>
      <w:bookmarkEnd w:id="260"/>
      <w:r>
        <w:rPr>
          <w:rtl w:val="true"/>
        </w:rPr>
        <w:t xml:space="preserve">باب </w:t>
      </w:r>
      <w:r>
        <w:rPr/>
        <w:t>12</w:t>
      </w:r>
      <w:r>
        <w:rPr>
          <w:rtl w:val="true"/>
        </w:rPr>
        <w:t xml:space="preserve"> </w:t>
      </w:r>
      <w:r>
        <w:rPr>
          <w:rtl w:val="true"/>
        </w:rPr>
        <w:t>اليأس من رَوح الله تعالى</w:t>
      </w:r>
      <w:bookmarkEnd w:id="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أبي عبد الله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ناقلاً عن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اليأس من روح الله عزّ وجلّ أشدّ برداً من الزمهرير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وانظر سائر تخريجاته في باب عفو الله في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المعاد من كتاب العدل والمعاد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المقرىء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طَرخان التَيميّ أبو محمّد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أبيه، عن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عبدالرحمان بن 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 عن جندب الغفاري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يغفر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تألّى </w:t>
      </w:r>
      <w:r>
        <w:rPr>
          <w:rStyle w:val="FootnoteAnchor"/>
          <w:rtl w:val="true"/>
        </w:rPr>
        <w:footnoteReference w:id="1253"/>
      </w:r>
      <w:r>
        <w:rPr>
          <w:rFonts w:ascii="Amiri" w:hAnsi="Amiri" w:eastAsia="Amiri" w:cs="Amiri"/>
          <w:color w:val="111111"/>
          <w:sz w:val="28"/>
          <w:sz w:val="28"/>
          <w:szCs w:val="28"/>
          <w:rtl w:val="true"/>
          <w:lang w:bidi="ar-SA"/>
        </w:rPr>
        <w:t xml:space="preserve">عليّ أن لا أغفر لفلان ، فإنّي قد غفرت لفلان وأحبطت عمل المتألّي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يغفر لفلان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262" w:name="pg16453_199469"/>
    </w:p>
    <w:p>
      <w:pPr>
        <w:pStyle w:val="Heading5"/>
        <w:numPr>
          <w:ilvl w:val="4"/>
          <w:numId w:val="1"/>
        </w:numPr>
        <w:rPr/>
      </w:pPr>
      <w:bookmarkStart w:id="263" w:name="__RefHeading___Toc8331677_1280447820"/>
      <w:bookmarkStart w:id="264" w:name="_Toc87"/>
      <w:bookmarkEnd w:id="262"/>
      <w:bookmarkEnd w:id="263"/>
      <w:r>
        <w:rPr>
          <w:rtl w:val="true"/>
        </w:rPr>
        <w:t xml:space="preserve">باب </w:t>
      </w:r>
      <w:r>
        <w:rPr/>
        <w:t>13</w:t>
      </w:r>
      <w:r>
        <w:rPr>
          <w:rtl w:val="true"/>
        </w:rPr>
        <w:t xml:space="preserve"> </w:t>
      </w:r>
      <w:r>
        <w:rPr>
          <w:rtl w:val="true"/>
        </w:rPr>
        <w:t>حبّ الدنيا وذمّها</w:t>
      </w:r>
      <w:bookmarkEnd w:id="26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كثير ممّا يرتبط بهذا الباب في باب ترك الشهوات والأهواء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 الاجتهاد والحثّ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الدنيا فانية فا الطمأنية لما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استكثار الطاعة والعجب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أغفل الناس من لم يتّعظ بتغيّر الدنيا من حالٍ إلى حالٍ، و أعظم النّاس في الدنيا خطراً من لم يجعل للدنيا عنده خطرا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 و 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القاسم الاسترآبادي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w:t>
      </w:r>
    </w:p>
    <w:p>
      <w:pPr>
        <w:pStyle w:val="BookText"/>
        <w:rPr/>
      </w:pPr>
      <w:r>
        <w:rPr>
          <w:rFonts w:ascii="IRNazanin" w:hAnsi="IRNazanin" w:eastAsia="IRNazanin"/>
          <w:color w:val="111111"/>
          <w:sz w:val="28"/>
          <w:sz w:val="28"/>
          <w:szCs w:val="28"/>
          <w:rtl w:val="true"/>
          <w:lang w:bidi="fa-IR"/>
        </w:rPr>
        <w:t xml:space="preserve">الحسيني، عن الحسن بن عليّ، عن أبيه، عن محمّد بن علىّ، عن أبيه الرضا، عن أبيه موسى بن جعفر ، عن أبيه جعفر بن محمّد، عن أبيه محمّد بن عليّ، عن أبيه عليّ بن الحسين ، عن أبيه الحسين بن 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غافل ينسج ثوباً ليلبسه وإنّما هو كفنه ، ويبني بيتاً </w:t>
      </w:r>
      <w:r>
        <w:rPr>
          <w:rStyle w:val="FootnoteAnchor"/>
          <w:rtl w:val="true"/>
        </w:rPr>
        <w:footnoteReference w:id="1255"/>
      </w:r>
      <w:r>
        <w:rPr>
          <w:rFonts w:ascii="Amiri" w:hAnsi="Amiri" w:eastAsia="Amiri" w:cs="Amiri"/>
          <w:color w:val="111111"/>
          <w:sz w:val="28"/>
          <w:sz w:val="28"/>
          <w:szCs w:val="28"/>
          <w:rtl w:val="true"/>
          <w:lang w:bidi="ar-SA"/>
        </w:rPr>
        <w:t>ليسكنه وإنّما هو موضع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وأورده المفيد في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الام في الحكمة 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الموعظة ، والشريف الرضي في باب الخطب من نهج البلاغة برقم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وسبط ابن الجوزي في ترجمة أمير المؤمنين الا من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في المواعظ والدقائق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الحلّي في 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حمدون في التذكرة الحمدونية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والفعّال في 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وبالسند المتقدّم عن الحسين بن عليّ علیهم السّلام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بعض خطبه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الدنيا دار فَناء، والآخرة دار بقاء، فخذوا من ممرّكم لمقرّكم ، ولا تهتِكوا أستاركم عند من لا تخفی عليه أسراركم، وأخرِجوا من الدنيا قُلوبكم من قبل أن تَخرُج منها أبدانكم ففي الدنيا حُيیتم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وللأخرة خُلِقتم ، إنما الدنيا كالسُمّ يأكله مَن لا يعرفه، إنّ العبد إذا مات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 ؟ فقدّموا فضلاً يكن لكم، و لا تؤخّروا كلّاً يكن عليكم، فإنّ المحروم من حُرِم خير ماله، والمَغبوط من ثَقُل</w:t>
      </w:r>
    </w:p>
    <w:p>
      <w:pPr>
        <w:pStyle w:val="BookText"/>
        <w:rPr/>
      </w:pPr>
      <w:r>
        <w:rPr>
          <w:rFonts w:ascii="IRNazanin" w:hAnsi="IRNazanin" w:eastAsia="IRNazanin"/>
          <w:color w:val="111111"/>
          <w:sz w:val="28"/>
          <w:sz w:val="28"/>
          <w:szCs w:val="28"/>
          <w:rtl w:val="true"/>
          <w:lang w:bidi="fa-IR"/>
        </w:rPr>
        <w:t>بالصدقات والخيرات موازينه، وأحسن في الجنّة بها مِهاده ، وطيّب على الصراط بها مسلکه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57"/>
      </w:r>
      <w:r>
        <w:rPr>
          <w:rFonts w:ascii="Amiri" w:hAnsi="Amiri" w:eastAsia="Amiri" w:cs="Amiri"/>
          <w:color w:val="111111"/>
          <w:sz w:val="28"/>
          <w:sz w:val="28"/>
          <w:szCs w:val="28"/>
          <w:rtl w:val="true"/>
          <w:lang w:bidi="ar-SA"/>
        </w:rPr>
        <w:t xml:space="preserve">حدّثنا الحسن بن محمّد بن سعيد الهاشمي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جعفر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صالح بن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إذا قدم من سفر بدأ بفاطمة علیها السّلام فدخل عليها فأطال عندها المَكث، فخرج مرّة في سفر فصنعت فاطمة علیها السّلام مَسْكَتين من وَرَق </w:t>
      </w:r>
      <w:r>
        <w:rPr>
          <w:rStyle w:val="FootnoteAnchor"/>
          <w:rtl w:val="true"/>
        </w:rPr>
        <w:footnoteReference w:id="1258"/>
      </w:r>
      <w:r>
        <w:rPr>
          <w:rFonts w:ascii="IRNazanin" w:hAnsi="IRNazanin" w:eastAsia="IRNazanin"/>
          <w:color w:val="111111"/>
          <w:sz w:val="28"/>
          <w:sz w:val="28"/>
          <w:szCs w:val="28"/>
          <w:rtl w:val="true"/>
          <w:lang w:bidi="fa-IR"/>
        </w:rPr>
        <w:t xml:space="preserve">وقلادة وقرطين وستراً لباب البيت لقُدوم أبيها و زوجها علیهما السّلام ، فلمّا قدم رسول الله الله صلّی الله علیه و آله و سلّم دخل عليها ، فوقف أصحابه على الباب لا يدرون أيقفون أو ينصرفون لطُول مكته عندها، فخرج عليهم رسول الله صلى الله عليه و آله و قد عُرِف الغضب في وجهه حتّى جلس عند المنبر ، فظنّت فاطمة علیها السّلام أنّه إنّما فعل ذلك رسول الله صلّی الله علیه و آله و سلّم لما رأی من المسكتين والقلادة والقُرطين والسّتر، فنزعت قلادتها وقرطيها ومسكتيها ، ونزعت الستر فبعثت به إلى رسول الله الله صلّی الله علیه و آله و سلّم وقالت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تقرئ عليك ابنتك السلام،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أتاه وخبّره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فعلت فداها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الدنيا من محمّد ولا من آل محمّد ، ولو كانت الدنيا تعدل عند الله من الخير جناح بَعوضة ما أسق منها كافراً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فدخل عليها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59"/>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القرشي، عن محمّد بن سنان، عن المفضّل بن عمر، عن الصادق جعفر بن محمّد ، عن أبيه،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جلاله أوحى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أتعِبي من خدمك، و اخدمي من رفضك ، وإنّ العبد إذا تخلّى بسيّده في جوف الليل المظلم وناجاه أثبت الله النور في قلبه ،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ناداه الجليل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عبدي، سَلني أعطك ، وتوكّل عَلَيَّ أكفِك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جلّ جلاله لملائكته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ملائكتي ، انظُروا إلى عبدي، فقد تخلّى بي في جوف الليل المظلم ، والبطّالون لاهُون والغافلون نيام ، اشهَدوا أنّي قد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بالورع والاجتهاد والعبادة، وازهَدوا في هذه الدنيا الزاهدة فيكم، فإنّها غرّارة، دار فناء وزوال، كم من مغترّ بها قد أهلكته ، من واثق بها قد خانته ، وكم من معتمد عليها قد خدعته وأسلمته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باب جوامع الأخبار الدالّة على إمامة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الإمامة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إنّ الدنيا خَضِرة حُلوةٌ ولها أهل ، وإنّ الآخرة لها أهل ظلِفت أنفسهم عن مفاخرة أهل الدنيا، لا يتنافسون في الدنيا، ولا يفرحون بغَضارتها، ولا يَحزنون لبؤسها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شيخ من خاف البيات قلّ ،نومه ما أسرع الليالي والأيّام في عمر العبد، فاخزن لسانك وعدّ كلامك يقلّ كلامك إلّا بخير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شيخ، ارض للنّاس ما ترضى لنفسك، وأتِ إلى النّاس ما تُحبّ أن يؤتى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أما ترون إلى أهل الدنيا يُمسون ويُصبحون على أحوال شتّى ، فبين صريع يتلوّى، وبين عائد ومَعود، وآخر بنفسه ،د وآخر لا يرجى، وآخر مُسجّى، وطالب الدنيا والموت يطلبه، وغافل وليس بمغفول عنه، وعلى أثر الماضي يصير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عبيدالله الغضائري، عن الصدوق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كلامك ولا تقل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مثله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إسناده في باب ما ورد في النفس ومحاسبتها ومجاهدتها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مكارم الأخلاق ، ويأتي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ومن عرضت له دنيا وآخرة فاختار الدنيا على الآخرة لقي الله يوم القيامة وليست له حسنة يتّقي بها النّار ، ومن اختار الآخرة على الدنيا </w:t>
      </w:r>
      <w:r>
        <w:rPr>
          <w:rStyle w:val="FootnoteAnchor"/>
          <w:rtl w:val="true"/>
        </w:rPr>
        <w:footnoteReference w:id="1261"/>
      </w:r>
      <w:r>
        <w:rPr>
          <w:rFonts w:ascii="Amiri" w:hAnsi="Amiri" w:eastAsia="Amiri" w:cs="Amiri"/>
          <w:color w:val="111111"/>
          <w:sz w:val="28"/>
          <w:sz w:val="28"/>
          <w:szCs w:val="28"/>
          <w:rtl w:val="true"/>
          <w:lang w:bidi="ar-SA"/>
        </w:rPr>
        <w:t>رضي الله عنه وغفر له مساوئ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السماء والعالم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الحسين بن أبي الخطاب، عن عليّ بن أسباط ، عن عليّ بن أبي حمزة، عن أبي بصير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وعظ الله عزّ وجلّ به عیسی بن مریم أن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عيسى ، ذلّل قلبك بالخشية ، وانظر إلى مَن هو أسفل </w:t>
      </w:r>
    </w:p>
    <w:p>
      <w:pPr>
        <w:pStyle w:val="BookText"/>
        <w:rPr/>
      </w:pPr>
      <w:r>
        <w:rPr>
          <w:rFonts w:ascii="Amiri" w:hAnsi="Amiri" w:eastAsia="Amiri" w:cs="Amiri"/>
          <w:color w:val="111111"/>
          <w:sz w:val="28"/>
          <w:sz w:val="28"/>
          <w:szCs w:val="28"/>
          <w:rtl w:val="true"/>
          <w:lang w:bidi="ar-SA"/>
        </w:rPr>
        <w:t>منك، ولا تنظر إلى من هو فوقك، واعلم أنّ رأس كلّ خطيئة وذنب حبّ الدنيا، فلا تحبّها فإنّي لا أحبّها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كتاب النبوّة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عبدالله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يذكر فيه مناجاة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إذا رأيت الفقر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الصالحين، وإذا رأيت الغنى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عجّلت عقوبته </w:t>
      </w:r>
      <w:r>
        <w:rPr>
          <w:rStyle w:val="FootnoteAnchor"/>
          <w:rtl w:val="true"/>
        </w:rPr>
        <w:footnoteReference w:id="1263"/>
      </w:r>
      <w:r>
        <w:rPr>
          <w:rFonts w:ascii="Amiri" w:hAnsi="Amiri" w:eastAsia="Amiri" w:cs="Amiri"/>
          <w:color w:val="111111"/>
          <w:sz w:val="28"/>
          <w:sz w:val="28"/>
          <w:szCs w:val="28"/>
          <w:rtl w:val="true"/>
          <w:lang w:bidi="ar-SA"/>
        </w:rPr>
        <w:t>، إنّ الدنيا دار عقوبة، عاقبت فيها آدم عند خطيئته، وجعلتها ملعونة وملعوناً ما فيها إلّا ما كان منها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إنّ عبادي الصالحين زَهِدُوا فيها بقدر عِلمهم بي، وسائرهم من خَلق رَغِبُوا فيها بقَدر جهلهم بي، وما مِن خلقٍ أحدٌ عظّمها فقرّت عينه ، ولم يُحقّرها أحدٌ إلّا انتفع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الفقر والفقراء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 وتمامه في كتاب النبوّة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65"/>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عن محمّد بن أبي عمير، عن جميل بن درّاج، عن أبي حمزة الثمالي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زين العابدين علیهما السّلام أنّه قال يوماً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إخواني، أوصيكم بدار الآخرة، ولا أوصيكم بدار الدنيا فإنّكم عليها حريصون وبها متمسّكون، أما بلغكم ما قال عيسى بن مريم علیهما السّلام للحواريّين ؟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قنطرة فاعبروها ولا تعمروها</w:t>
      </w:r>
      <w:r>
        <w:rPr>
          <w:rFonts w:eastAsia="IRNazanin" w:cs="IRNazanin"/>
          <w:color w:val="111111"/>
          <w:sz w:val="28"/>
          <w:szCs w:val="28"/>
          <w:rtl w:val="true"/>
          <w:lang w:bidi="fa-IR"/>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يبني على موج البحر داراً ؟ تلكم الدار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لاتتّخذوها قراراً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وأورده الشريف الرضي في باب الخطب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أبونعيم في ترجمة أمير المؤمنين علیه السّلام من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 عباراته ودقيق إشاراته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بكر بن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والله لو حننتم حنين الوله العجال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هنا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العيناء، عن محمّد بن الحكم، عن لوط بن يحيى، عن الحارث بن كعب، عن مجاهد قال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ازهدوا في هذه الدنيا الّتي لم يتمتّع بها أحد كان قبلكم ، ولا تبق لأحد من بعدكم، سبيلكم فيها سبيل الماضين، قد تصرّمت و آذنت بانقضاء وتنكّر معروفها فهي تخبر أهلها بالفناء وسكّانها </w:t>
      </w:r>
    </w:p>
    <w:p>
      <w:pPr>
        <w:pStyle w:val="BookText"/>
        <w:rPr/>
      </w:pPr>
      <w:r>
        <w:rPr>
          <w:rFonts w:ascii="IRNazanin" w:hAnsi="IRNazanin" w:eastAsia="IRNazanin"/>
          <w:color w:val="111111"/>
          <w:sz w:val="28"/>
          <w:sz w:val="28"/>
          <w:szCs w:val="28"/>
          <w:rtl w:val="true"/>
          <w:lang w:bidi="fa-IR"/>
        </w:rPr>
        <w:t xml:space="preserve">بالموت </w:t>
      </w:r>
      <w:r>
        <w:rPr>
          <w:rStyle w:val="FootnoteAnchor"/>
          <w:rtl w:val="true"/>
        </w:rPr>
        <w:footnoteReference w:id="1268"/>
      </w:r>
      <w:r>
        <w:rPr>
          <w:rFonts w:ascii="Amiri" w:hAnsi="Amiri" w:eastAsia="Amiri" w:cs="Amiri"/>
          <w:color w:val="111111"/>
          <w:sz w:val="28"/>
          <w:sz w:val="28"/>
          <w:szCs w:val="28"/>
          <w:rtl w:val="true"/>
          <w:lang w:bidi="ar-SA"/>
        </w:rPr>
        <w:t xml:space="preserve">، وقد أمرّ منها ما كان حلواً، وكدر منها ما كان صفواً، فلم تبق منها إلّا سملة كسملة الإدارة </w:t>
      </w:r>
      <w:r>
        <w:rPr>
          <w:rStyle w:val="FootnoteAnchor"/>
          <w:rtl w:val="true"/>
        </w:rPr>
        <w:footnoteReference w:id="1269"/>
      </w:r>
      <w:r>
        <w:rPr>
          <w:rFonts w:ascii="Amiri" w:hAnsi="Amiri" w:eastAsia="Amiri" w:cs="Amiri"/>
          <w:color w:val="111111"/>
          <w:sz w:val="28"/>
          <w:sz w:val="28"/>
          <w:szCs w:val="28"/>
          <w:rtl w:val="true"/>
          <w:lang w:bidi="ar-SA"/>
        </w:rPr>
        <w:t xml:space="preserve">، أو جرعة كجرعة الإناء ، لو تمزّزها العطشان لم ينقع بها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فأزمعوا بالرحيل عن هذه الدار المقدور على أهلها الزوال، الممنوع أهلها من الحياة، المذلّلة فيها أنفسهم بالموت، فلاحيّ يطمع في البقاء، ولا نفس إلّا مذعنة بالمنون </w:t>
      </w:r>
      <w:r>
        <w:rPr>
          <w:rStyle w:val="FootnoteAnchor"/>
          <w:rtl w:val="true"/>
        </w:rPr>
        <w:footnoteReference w:id="1271"/>
      </w:r>
      <w:r>
        <w:rPr>
          <w:rFonts w:ascii="Amiri" w:hAnsi="Amiri" w:eastAsia="Amiri" w:cs="Amiri"/>
          <w:color w:val="111111"/>
          <w:sz w:val="28"/>
          <w:sz w:val="28"/>
          <w:szCs w:val="28"/>
          <w:rtl w:val="true"/>
          <w:lang w:bidi="ar-SA"/>
        </w:rPr>
        <w:t xml:space="preserve">، ولا يعلّلكم الأمل ، ولا يطول عليكم الأمد، ولا تغرّوا منها بالأمال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حننتم حنين الوُلّه العجال </w:t>
      </w:r>
      <w:r>
        <w:rPr>
          <w:rStyle w:val="FootnoteAnchor"/>
          <w:rtl w:val="true"/>
        </w:rPr>
        <w:footnoteReference w:id="1272"/>
      </w:r>
      <w:r>
        <w:rPr>
          <w:rFonts w:ascii="Amiri" w:hAnsi="Amiri" w:eastAsia="Amiri" w:cs="Amiri"/>
          <w:color w:val="111111"/>
          <w:sz w:val="28"/>
          <w:sz w:val="28"/>
          <w:szCs w:val="28"/>
          <w:rtl w:val="true"/>
          <w:lang w:bidi="ar-SA"/>
        </w:rPr>
        <w:t>، ودعوتم مثل حنين الحمام، وجأرتم جأر متبتّل الرّهبان وخرجتم إلى الله تعالى من الأموال والأولاد التماس القرية إليه في ارتفاع درجة عنده أو غفران سيّئة أحصتها كتبته، وحفظتها ملائكته لكان قليلاً فيما أرجو لكم من ثوابه، وأتخوّف عليكم من عقابه، جعلنا الله وإيّاكم من التائبين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وروى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إسماعيل بن أبي زياد، عن الصادق علیه السّلام نحوه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حفص عمر بن محمّد المعروف بابن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عليّ بن مهرويه القز 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بن سليمان الغازي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الرضا عليّ بن موسى الرضاء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رأى العبد أجله وسرعته إليه لأبغض الأمل وترك طلب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الدنيا دول </w:t>
      </w:r>
      <w:r>
        <w:rPr>
          <w:rStyle w:val="FootnoteAnchor"/>
          <w:rtl w:val="true"/>
        </w:rPr>
        <w:footnoteReference w:id="1274"/>
      </w:r>
      <w:r>
        <w:rPr>
          <w:rFonts w:ascii="Amiri" w:hAnsi="Amiri" w:eastAsia="Amiri" w:cs="Amiri"/>
          <w:color w:val="111111"/>
          <w:sz w:val="28"/>
          <w:sz w:val="28"/>
          <w:szCs w:val="28"/>
          <w:rtl w:val="true"/>
          <w:lang w:bidi="ar-SA"/>
        </w:rPr>
        <w:t>، فما كان لك منها أتاك على ضعفك ، وما كان عليك لم تدفعه بقوّتك ، ومن انقطع رجاؤه ممّا فات استراح بدنه، ومن رضي بما رزقه الله قرّت 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الحسن بن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الهاشمي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أبٍ عن أبٍ علیهم 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Style w:val="FootnoteAnchor"/>
          <w:rtl w:val="true"/>
        </w:rPr>
        <w:footnoteReference w:id="1275"/>
      </w:r>
      <w:r>
        <w:rPr>
          <w:rFonts w:ascii="Amiri" w:hAnsi="Amiri" w:eastAsia="Amiri" w:cs="Amiri"/>
          <w:color w:val="111111"/>
          <w:sz w:val="28"/>
          <w:sz w:val="28"/>
          <w:szCs w:val="28"/>
          <w:rtl w:val="true"/>
          <w:lang w:bidi="ar-SA"/>
        </w:rPr>
        <w:t>من صفت له دنياه فاتّهمه في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محمّد الحسن بن محمّد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عن أبيه، عن عثمان بن زيد، عن جابر بن يزيد 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علىّ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انزل الدنيا كمنزل نزلته تريد التحويل عنه ، وهل الدنيا إلّا دابة ركبتها في منامك فاستيقظت وأنت على فراشك غير راكب ولا آخذ بعنانها، أو كثوب لبسته ، أو كجارية وطئتها ، يا جابر، الدنيا عند ذوي الألباب كفيء الظلال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76"/>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 عن عبّاد بن أحمد العزرمي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 عن أبيه، عن موسى الجهني، عن زيد بن وهب، عن عطيّة بن عامر الجهني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سلمان الفارسي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أُكره على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إنّي سمعت رسول الله صلى الله عليه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أكثر النّاس شبعاً في الدنيا أكثرهم جوعاً في الآخرة، يا سلمان، إنّما الدنيا سجن المؤمن وجنّة الكافر</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Pr>
        <w:footnoteReference w:id="1277"/>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عبيد الله ، عن أبي محمّد هارون بن موسى التلعكبري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علىّ بن إبراهيم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بنت إلياس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ميمون،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الدنيا فناء وعناء، وغِيَر وعِبَر، فمن فنائها أنّ الدهر موتر قوسه، مفوِّق نبله، يرمي الصحيح بالسقم والحيّ بالموت، ومن عنائها أنّ المرء يجمع ما لا يأكل ويبني ما لا يسكن، ومن غيرها </w:t>
      </w:r>
      <w:r>
        <w:rPr>
          <w:rStyle w:val="FootnoteAnchor"/>
          <w:rtl w:val="true"/>
        </w:rPr>
        <w:footnoteReference w:id="1278"/>
      </w:r>
      <w:r>
        <w:rPr>
          <w:rFonts w:ascii="Amiri" w:hAnsi="Amiri" w:eastAsia="Amiri" w:cs="Amiri"/>
          <w:color w:val="111111"/>
          <w:sz w:val="28"/>
          <w:sz w:val="28"/>
          <w:szCs w:val="28"/>
          <w:rtl w:val="true"/>
          <w:lang w:bidi="ar-SA"/>
        </w:rPr>
        <w:t>أنّك ترى المغبوط مرحوماً والمرحوم مغبوطاً، ليس منها إلّا نعيم زائل أو بؤس نازل، ومن عبرها أنّ المرء يشرف على أمله فيختطفه من دونه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مستدرج بالإحسان إليه مغرور بالستر عليه، ومفتون بحسن القول فيه، وما ابتلى الله عبداً بمثل الإملاء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داوود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الحسن المقسمي الطرسوسي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بن زاذان، عن عمر بن صبح، عن جعفر بن محمّد، عن آبائه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أبي طالب علیهم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الدنيا عناء وفناء، وعبر وغير، فمن فنائها أنّ الدهر موتر قوسه ، مفوّق نبله ، يصيب الحيّ بالموت، والصحيح بالسقم، ومن عنائها أنّ المرء يجمع ما لا يأكل، ويبني ما لا يسكن، ومن عبرها أنّك ترى </w:t>
      </w:r>
    </w:p>
    <w:p>
      <w:pPr>
        <w:pStyle w:val="BookText"/>
        <w:rPr/>
      </w:pPr>
      <w:r>
        <w:rPr>
          <w:rFonts w:ascii="IRNazanin" w:hAnsi="IRNazanin" w:eastAsia="IRNazanin"/>
          <w:color w:val="111111"/>
          <w:sz w:val="28"/>
          <w:sz w:val="28"/>
          <w:szCs w:val="28"/>
          <w:rtl w:val="true"/>
          <w:lang w:bidi="fa-IR"/>
        </w:rPr>
        <w:t xml:space="preserve">المغبوط مرحوماً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والمرحوم مغبوطاً</w:t>
      </w:r>
      <w:r>
        <w:rPr>
          <w:rFonts w:eastAsia="IRNazanin" w:cs="IRNazanin"/>
          <w:color w:val="111111"/>
          <w:sz w:val="28"/>
          <w:szCs w:val="28"/>
          <w:rtl w:val="true"/>
          <w:lang w:bidi="fa-IR"/>
        </w:rPr>
        <w:t xml:space="preserve">] </w:t>
      </w:r>
      <w:r>
        <w:rPr>
          <w:rStyle w:val="FootnoteAnchor"/>
          <w:rtl w:val="true"/>
        </w:rPr>
        <w:footnoteReference w:id="1279"/>
      </w:r>
      <w:r>
        <w:rPr>
          <w:rFonts w:ascii="Amiri" w:hAnsi="Amiri" w:eastAsia="Amiri" w:cs="Amiri"/>
          <w:color w:val="111111"/>
          <w:sz w:val="28"/>
          <w:sz w:val="28"/>
          <w:szCs w:val="28"/>
          <w:rtl w:val="true"/>
          <w:lang w:bidi="ar-SA"/>
        </w:rPr>
        <w:t>ليس بينهما إلّا نعيم زال أو بؤس نزل، ومن غيرها أنّ المرء يشرف عليه أمله فيختطفه دونه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وأورده الحرّاني في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أمير المؤمنين علیه السّلام بالبصرة فلمّا فرغ من قتال من قاتله أشرف علينا من آخر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فيه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 تذمّ الدنيا يا جابر ؟ فذكر الحديث مع زيادات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عساكر في ترجمة أمير المؤمنين علیه السّلام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معروف ، عن أبيه ، عن عليّ علیه السّلام ، بتفاوت يسير ، وفي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عاصم بن ضمرة ، عن عليّ علیه السّلام ، ولم يذكر الذيل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اليعقوبي في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ترجمة أمير المؤمنين علیه السّلام ، والمسعودي في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لمع من كلامه وأخباره وزهده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حمدون في تذكرته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 الفتّال في 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فقراته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تخريج الذيل في باب الطاعة والتقوى من أبواب مكارم الأخلاق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أبو العبّاس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بشار بن ذراع ، عن أخيه يسار، عن حمران ، عن أبي عبد الله ، عن أبيه علیهما السّلام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في جماعة من أصحابه أنا فيهم، إذ ذكروا الدنيا وتصرّفها بأهلها ، فذمّها رجل فذهب في ذمّها كلّ مذهب، 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الذام للدنيا ، أنت المتجرّم عليها ، أم هي المتجرّمة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المتجرّم عليها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 تذمّها ؟ أليست منزل صدق لمن صدقها، ودار غنىً لمن تزوّد منها، ودار عافية لمن فهم عنها، ومساجد أنبياء الله ، ومهبط ،وحيه ، ومصلّى ملائكته ، ومتجر أوليائه ، اكتسبوا فيها الرحمة وربحوا فيها الجنّة ؟ فمن ذا يذمّها وقد آذنت ببينها، ونادت بانقضائها، ونعت نفسها وأهلها، فمثّلت ببلائها البلى، وتشوقت بسرورها إلى السرور تخويفاً وترغيباً ، فابتكرت بعافية، وراحت بفجيعة، فذمّها رجال فرطوا غداة الندامة، وحمدها آخرون اكتسبوا فيها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أيّها الذامّ للدنيا، المغترّ بغرورها، متى استذمّت إليك ، أم متى غرّتك، أبمضاجع آبائك من البلى ؟ أم بمصارع أمّهاتك تحت الثرى ؟ كم مرّضت بيديك ، و عالجت بكفّيك ؟ تلتمس لهم الشفاء، وتستوصف لهم الأطبّاء، لم تنفعهم بشفاعتك ، ولم تسعفهم في طلبتك ، مثلت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بمصرعهم بمصرعك، و بمضجعهم، حين لا يغني بكاؤك ، ولا ينفعك أحبّاؤك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أهل المقابر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التربة، ويا أهل الغربة، أمّا المنازل فقد سكنت ، وأمّا الأموال فقد قُسّمت ، وأمّا الأزواج فقد نُكحت هذا خبر ما عندنا ، فما خير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أذِن لهم في الكلام لأخبروكم أنّ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ذيله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ذكرتها في باب الطاعة والتقوى من أبواب مكارم الأخلاق فلاحظ هناك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وأورده الفتّال فى 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 الله الحسين بن إبراهيم القزويني ، عن أبي عبد الله محمّد</w:t>
      </w:r>
    </w:p>
    <w:p>
      <w:pPr>
        <w:pStyle w:val="BookText"/>
        <w:rPr/>
      </w:pPr>
      <w:r>
        <w:rPr>
          <w:rFonts w:ascii="Amiri" w:hAnsi="Amiri" w:eastAsia="Amiri" w:cs="Amiri"/>
          <w:color w:val="111111"/>
          <w:sz w:val="28"/>
          <w:sz w:val="28"/>
          <w:szCs w:val="28"/>
          <w:rtl w:val="true"/>
          <w:lang w:bidi="ar-SA"/>
        </w:rPr>
        <w:t>بن وهبان الهنائي، عن أحمد بن إبراهيم بن أحمد، عن الحسن بن علي بن عبدالكريم الزعفراني ، عن أحمد بن محمّد بن خالد، عن أبيه،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كل خطيئة حبّ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وبالسند المتقدّم عن هشام ، عن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لنحبّ الدنيا وإلّا نُعطاها خير لنا، وما أعطي أحد منها شيئاً إلّا نقص حظّه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لنطلب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تصنع بها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وعلى عيالي، وأتصدّق منها، وأصل منها ، وأحجّ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طلب الدنيا، هذا طلب الآخرة</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65" w:name="pg16453_199483"/>
    </w:p>
    <w:p>
      <w:pPr>
        <w:pStyle w:val="Heading5"/>
        <w:numPr>
          <w:ilvl w:val="4"/>
          <w:numId w:val="1"/>
        </w:numPr>
        <w:rPr/>
      </w:pPr>
      <w:bookmarkStart w:id="266" w:name="__RefHeading___Toc8331679_1280447820"/>
      <w:bookmarkStart w:id="267" w:name="_Toc88"/>
      <w:bookmarkEnd w:id="265"/>
      <w:bookmarkEnd w:id="266"/>
      <w:r>
        <w:rPr>
          <w:rtl w:val="true"/>
        </w:rPr>
        <w:t xml:space="preserve">باب </w:t>
      </w:r>
      <w:r>
        <w:rPr/>
        <w:t>14</w:t>
      </w:r>
      <w:r>
        <w:rPr>
          <w:rtl w:val="true"/>
        </w:rPr>
        <w:t xml:space="preserve"> </w:t>
      </w:r>
      <w:r>
        <w:rPr>
          <w:rtl w:val="true"/>
        </w:rPr>
        <w:t>حبّ المال وجمعه</w:t>
      </w:r>
      <w:bookmarkEnd w:id="26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الباب السابق فلاحظ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الحساب حقّاً، فالجمع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استكثار الطاعة والعجب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ورواه الثعلبي في قصّة عيسى علیه السّلام من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منبه،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أحمد بن عبدالله بن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عبدالله ، عن محمّد بن عليّ القرشي، عن محمّد بن سنان ، عن عبد الله بن طلحة وإسماعيل بن جابر و عمّار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عيسى بن مريم علیه السّلام توجّه في بعض حوائجه ، ومعه ثلاثة نفر من أصحابه، فرّ بلَبِناتٍ ثلاث من ذهب على ظهر الطريق ، فقال عيسى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يَقتُل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فانصرف، ثمّ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ثمّ قال الآخر لي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فوافوا عند الذهب ثلاثتهم، فقال اثنان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ليشتري لهما طعاماً، فجعل فيه سمّاً ليقتلهما كَي لا يُشارِكاه في الذهب، وقال الإثنان إذا جاء قتلناه كي لا يُشاركنا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w:t>
      </w:r>
    </w:p>
    <w:p>
      <w:pPr>
        <w:pStyle w:val="BookText"/>
        <w:rPr/>
      </w:pPr>
      <w:r>
        <w:rPr>
          <w:rFonts w:ascii="IRNazanin" w:hAnsi="IRNazanin" w:eastAsia="IRNazanin"/>
          <w:color w:val="111111"/>
          <w:sz w:val="28"/>
          <w:sz w:val="28"/>
          <w:szCs w:val="28"/>
          <w:rtl w:val="true"/>
          <w:lang w:bidi="fa-IR"/>
        </w:rPr>
        <w:t xml:space="preserve">قاما إليه فقتلاه ، ثمّ تغذّيا فماتا ، فرجع إليهم عيسى علیه السّلام وهم موتى حوله ، فأحياهم بإذن الله تعالى ذكره،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يَقتُل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حدّثنا جعفر بن محمّد بن مسرور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 عن عمّه عبد الله بن عامر ، عن محمّد بن أبي عمير، عن أبان بن عثمان، عن أبان بن تغلب،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درهم ودينار ضُربا في الأرض نظر إليهما إبليس ، فلمّا عاينهما أخذهما فوضعهما على عينيه ثمّ ضمّهما إلى صدره، ثمّ صرخ صرخة، ثمّ ضمّهما إلى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قرّة عيني وثمرة فؤادي، ما أبالي من بني آدم إذا أحبّوكما أن لا يعبدوا وثناً، وحسبي من بني آدم أن يحبّوكما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عامر ، عن شريف بن سابق التفليسي ، عن الفضل بن أبي قرّة السمندي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بني إسرائيل مجاعة حتّى نَبَشُوا الموتى فأكلوهم، فنبشوا قبراً فوجدوا فيه لوحاً فيه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النبيّ، ينبُش قبري حَبَشي، ما قدّمناه وجدناه، وما أكلناه ربحناه، وما خلّفناه خسرناه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وروي هذا المعني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الشريف الرضي في قصار الحكم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الحسرات يوم القيامة حسرة رجل كسب مالاً في غير طاعة الله فورثه رجل فأنفقه في طاعة الله سبحانه ، فدخل به الجنّة ودخل به الأوّل النار</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 عن أبيه محمّد بن الحسن بن الوليد القمي، عن محمّد بن الحسن الصفّار ، عن العبّاس بن معروف، عن عليّ</w:t>
      </w:r>
    </w:p>
    <w:p>
      <w:pPr>
        <w:pStyle w:val="BookText"/>
        <w:rPr/>
      </w:pPr>
      <w:r>
        <w:rPr>
          <w:rFonts w:ascii="Amiri" w:hAnsi="Amiri" w:eastAsia="Amiri" w:cs="Amiri"/>
          <w:color w:val="111111"/>
          <w:sz w:val="28"/>
          <w:sz w:val="28"/>
          <w:szCs w:val="28"/>
          <w:rtl w:val="true"/>
          <w:lang w:bidi="ar-SA"/>
        </w:rPr>
        <w:t>بن مهزيار، عن القاسم بن عروة،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أحدهما علیهما السّلام في معنى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أَعْمَاهُمْ حَسَرَاتٍ عَلَيهِمْ</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يكسب مالاً فيحرم أن يعمل فيه خيراً فيموت، فيرثه غيره فيعمل فيه عملاً صالحاً فيرى الرجل ما كسب حسنات في ميزان غيره</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وللحديث شاهد من طريق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نعيم في الحلية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الأدب المفرد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والنسائي في المجتبى من</w:t>
      </w:r>
    </w:p>
    <w:p>
      <w:pPr>
        <w:pStyle w:val="BookText"/>
        <w:rPr/>
      </w:pP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في مسنده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عن أبيه موسى، عن أبيه أبي عبد الله جعفر بن محمّد ، عن آبائه، عن عليّ علیهم السّلام قال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مال وارثه أحب إليه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ما فينا أحد يحبّ ذلك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بحسَبكم، بل كلّكم يحبّ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مالي، وهل لك من مالك إلّا ما أكلت فأفنيت، أو لبست فأبليت، أو تصدّقت فأمضيت، وما عدا ذلك فهو مال الوارث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يَكْنِرُونَ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1288"/>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تُؤدّى زكاته فليس بكنز وإن كان تحت سبع أرضين، و كلّ مال لا تؤدّى زكاته فهو كنز وإن كان فوق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ولاحظ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وبالسند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مانع الزكاة يجرّ قُصبَه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أمعاءه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ويمثّل له ماله في صورة شُجاع أقرع له زنمتان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زبيبتان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يفرّ الإنسان منه وهو يتبعه حتّى يقضمه كما يقضم الفجل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الذي بخلت به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وبالسند المتقدّم عن أبي عبد الله، عن أبيه أبي جعفر علیهما السّلام أنّه سئل عن الدنانير والدراهم وما على النّاس فيها ؟</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خواتيم الله في أرضه، جعلها الله مصلحة لخلقه، وبها تستقيم شؤونهم ومطالبهم ، فمَن أكثر له منها فقام بحقّ الله تعالى فيها وأدّى زكاتها ، فذاك الّذي طابت وخلصت له ، ومَن أكثر له منها فبخل بها ، و لم يؤدّ حقّ الله فيها واتّخذ منها الأنية فذلك الّذي حقّ عليه وعيد الله عزّ وجلّ في كتابه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268" w:name="pg16453_199488"/>
    </w:p>
    <w:p>
      <w:pPr>
        <w:pStyle w:val="Heading5"/>
        <w:numPr>
          <w:ilvl w:val="4"/>
          <w:numId w:val="1"/>
        </w:numPr>
        <w:rPr/>
      </w:pPr>
      <w:bookmarkStart w:id="269" w:name="__RefHeading___Toc8331681_1280447820"/>
      <w:bookmarkStart w:id="270" w:name="_Toc89"/>
      <w:bookmarkEnd w:id="268"/>
      <w:bookmarkEnd w:id="269"/>
      <w:r>
        <w:rPr>
          <w:rtl w:val="true"/>
        </w:rPr>
        <w:t xml:space="preserve">باب </w:t>
      </w:r>
      <w:r>
        <w:rPr/>
        <w:t>15</w:t>
      </w:r>
      <w:r>
        <w:rPr>
          <w:rtl w:val="true"/>
        </w:rPr>
        <w:t xml:space="preserve"> </w:t>
      </w:r>
      <w:r>
        <w:rPr>
          <w:rtl w:val="true"/>
        </w:rPr>
        <w:t>الغفلة والفرح واللهو</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علیه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الموت حقّاً فالفرح لماذا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الشيطان عدوّاً فالغفلة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استكثار الطاعة والعجب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وروى البيهقي في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الملاعب والملاهي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عبيد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النرد تكرهونها فما بال الشطرنج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ألهى عن ذكر الله وعن الصلاة فهو من الميسر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محمّد بن عليّ أبو الحسن الحسيني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عن أبيه ، عن جدّه ، عن آبائهم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ألهى عن ذكر الله فهو الميسر</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71" w:name="pg16453_199489"/>
    </w:p>
    <w:p>
      <w:pPr>
        <w:pStyle w:val="Heading5"/>
        <w:numPr>
          <w:ilvl w:val="4"/>
          <w:numId w:val="1"/>
        </w:numPr>
        <w:rPr/>
      </w:pPr>
      <w:bookmarkStart w:id="272" w:name="__RefHeading___Toc8331683_1280447820"/>
      <w:bookmarkStart w:id="273" w:name="_Toc90"/>
      <w:bookmarkEnd w:id="271"/>
      <w:bookmarkEnd w:id="272"/>
      <w:r>
        <w:rPr>
          <w:rtl w:val="true"/>
        </w:rPr>
        <w:t xml:space="preserve">باب </w:t>
      </w:r>
      <w:r>
        <w:rPr/>
        <w:t>16</w:t>
      </w:r>
      <w:r>
        <w:rPr>
          <w:rtl w:val="true"/>
        </w:rPr>
        <w:t xml:space="preserve"> </w:t>
      </w:r>
      <w:r>
        <w:rPr>
          <w:rtl w:val="true"/>
        </w:rPr>
        <w:t>العشق وعلّته</w:t>
      </w:r>
      <w:bookmarkEnd w:id="2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9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العشق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خَلَت مِن ذكر الله فأذاقها الله حُبّ غيره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74" w:name="pg16453_199490"/>
    </w:p>
    <w:p>
      <w:pPr>
        <w:pStyle w:val="Heading5"/>
        <w:numPr>
          <w:ilvl w:val="4"/>
          <w:numId w:val="1"/>
        </w:numPr>
        <w:rPr/>
      </w:pPr>
      <w:bookmarkStart w:id="275" w:name="__RefHeading___Toc8331685_1280447820"/>
      <w:bookmarkStart w:id="276" w:name="_Toc91"/>
      <w:bookmarkEnd w:id="274"/>
      <w:bookmarkEnd w:id="275"/>
      <w:r>
        <w:rPr>
          <w:rtl w:val="true"/>
        </w:rPr>
        <w:t xml:space="preserve">باب </w:t>
      </w:r>
      <w:r>
        <w:rPr/>
        <w:t>17</w:t>
      </w:r>
      <w:r>
        <w:rPr>
          <w:rtl w:val="true"/>
        </w:rPr>
        <w:t xml:space="preserve"> </w:t>
      </w:r>
      <w:r>
        <w:rPr>
          <w:rtl w:val="true"/>
        </w:rPr>
        <w:t>الكسل والضجر</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93"/>
      </w:r>
      <w:r>
        <w:rPr>
          <w:rFonts w:ascii="IRNazanin" w:hAnsi="IRNazanin" w:eastAsia="IRNazanin"/>
          <w:color w:val="111111"/>
          <w:sz w:val="28"/>
          <w:sz w:val="28"/>
          <w:szCs w:val="28"/>
          <w:rtl w:val="true"/>
          <w:lang w:bidi="fa-IR"/>
        </w:rPr>
        <w:t xml:space="preserve">أبو جعفر الصدوق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الثواب من الله فالكسل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استكثار الطاعة والعجب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الصَجَر والكَسَل ، فإنّك إن ضجرت لم تصبِر على حقّ، وإن كسلت لم تؤدّ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مسنداً في باب جوامع مساوئ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عجلان أبي صالح، عن أبي عبد الله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والكسل والضجر، فإنّ أبي بذلك كان يوصيني وبذلك كان يوصيه أبوه، وكذلك في صلاة الليل، إنّك إذا كسلت </w:t>
      </w:r>
      <w:r>
        <w:rPr>
          <w:rStyle w:val="FootnoteAnchor"/>
          <w:rtl w:val="true"/>
        </w:rPr>
        <w:footnoteReference w:id="1294"/>
      </w:r>
      <w:r>
        <w:rPr>
          <w:rFonts w:ascii="Amiri" w:hAnsi="Amiri" w:eastAsia="Amiri" w:cs="Amiri"/>
          <w:color w:val="111111"/>
          <w:sz w:val="28"/>
          <w:sz w:val="28"/>
          <w:szCs w:val="28"/>
          <w:rtl w:val="true"/>
          <w:lang w:bidi="ar-SA"/>
        </w:rPr>
        <w:t>لم تؤدّ إلى الله حقّه، وإذا ضجرت لم تؤدّ إلى أحد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جوامع مكارم الأخلاق من أبواب مكارم الأخلاق ، ويأتي تمامه في كتاب الروضة</w:t>
      </w:r>
      <w:r>
        <w:rPr>
          <w:rFonts w:eastAsia="Amiri" w:cs="Amiri" w:ascii="Amiri" w:hAnsi="Amiri"/>
          <w:color w:val="111111"/>
          <w:sz w:val="28"/>
          <w:szCs w:val="28"/>
          <w:rtl w:val="true"/>
          <w:lang w:bidi="ar-SA"/>
        </w:rPr>
        <w:t xml:space="preserve">. </w:t>
      </w:r>
      <w:bookmarkStart w:id="277" w:name="pg16453_199491"/>
    </w:p>
    <w:p>
      <w:pPr>
        <w:pStyle w:val="Heading5"/>
        <w:numPr>
          <w:ilvl w:val="4"/>
          <w:numId w:val="1"/>
        </w:numPr>
        <w:rPr/>
      </w:pPr>
      <w:bookmarkStart w:id="278" w:name="__RefHeading___Toc8331687_1280447820"/>
      <w:bookmarkStart w:id="279" w:name="_Toc92"/>
      <w:bookmarkEnd w:id="277"/>
      <w:bookmarkEnd w:id="278"/>
      <w:r>
        <w:rPr>
          <w:rtl w:val="true"/>
        </w:rPr>
        <w:t xml:space="preserve">باب </w:t>
      </w:r>
      <w:r>
        <w:rPr/>
        <w:t>18</w:t>
      </w:r>
      <w:r>
        <w:rPr>
          <w:rtl w:val="true"/>
        </w:rPr>
        <w:t xml:space="preserve"> </w:t>
      </w:r>
      <w:r>
        <w:rPr>
          <w:rtl w:val="true"/>
        </w:rPr>
        <w:t>الكبر</w:t>
      </w:r>
      <w:bookmarkEnd w:id="27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الأوّل أنّ الكبر من أصول الكفر ، فلاحظ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أمقت النّاس المتكبّر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ويأتي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ذكر صفة خُلق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حمزة بن محمّد بن أحمد بن جعفر بن محمّد بن زيد بن عليّ بن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إبراهيم بن هاشم سنة سبع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حفص بن البختري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جعفر بن محمّد،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بين سلمان الفارسي رحمه الله وبين رجل كلام وخصومة،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سلمان ؟</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أوّلي وأوّلك فنُطفة قذرة، وأمّا آخري وآخرك فجِيفة مُنتنة، فإذا كان يوم القيامة ووُضعت الموازين، فَمن ثقل ميزانه فهو الكريم، ومَن خفّ ميزانه فهو اللئيم</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0" w:name="pg16453_199492"/>
    </w:p>
    <w:p>
      <w:pPr>
        <w:pStyle w:val="Heading5"/>
        <w:numPr>
          <w:ilvl w:val="4"/>
          <w:numId w:val="1"/>
        </w:numPr>
        <w:rPr/>
      </w:pPr>
      <w:bookmarkStart w:id="281" w:name="__RefHeading___Toc8331689_1280447820"/>
      <w:bookmarkStart w:id="282" w:name="_Toc93"/>
      <w:bookmarkEnd w:id="280"/>
      <w:bookmarkEnd w:id="281"/>
      <w:r>
        <w:rPr>
          <w:rtl w:val="true"/>
        </w:rPr>
        <w:t xml:space="preserve">باب </w:t>
      </w:r>
      <w:r>
        <w:rPr/>
        <w:t>19</w:t>
      </w:r>
      <w:r>
        <w:rPr>
          <w:rtl w:val="true"/>
        </w:rPr>
        <w:t xml:space="preserve"> </w:t>
      </w:r>
      <w:r>
        <w:rPr>
          <w:rtl w:val="true"/>
        </w:rPr>
        <w:t>الحسد</w:t>
      </w:r>
      <w:bookmarkEnd w:id="28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الأوّل أنّ الحسد من أصول الكفر ، فلاحظ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الناس لذةً الحسود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أنّه قرب الفعل ولم يكن ، ويفيد في الحديث شدّة تأثير الفقر والحسد وإن لم يكونا يغلبان القدر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أوجب به الفعل دلّ على النفي وإذا نفق دلّ على الوقوع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قريب منه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مبالغة في تأثير الحسد في فساد النظام المقدّر للعالم فإنّه كثيراً ما يبعث صاحبه على قتل النفوس ونهب الأموال وسبي الأولاد وإزالة النعم ، حتّى كأنّه غير راض بقضاء الله وقدره، ويطلب الغلبة عليهما ، وهو في حدّ الشرك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قد يغلب القدر، بأن يزيد في المحسود ما قدّر له من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غلبة القدر بتغيير نعمة الحاسد وزوال ما قدّر له من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كاد أن يغلب الحسد في الوزر والإثم القول بالقدر شدّة عذاب القدريّة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تأثير العين، فإنّ الباعث عليه الحسد ، كما فسّر جماعة من المفسّرين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بإصابة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وبإسناده 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 وكاد الحسد أن يغلب 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الفقر والفقراء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وله شاهد من حديث الزبير بن العوّام ،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سنن البيهقي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وشعب الإيمان </w:t>
      </w:r>
      <w:r>
        <w:rPr>
          <w:rFonts w:eastAsia="IRNazanin" w:cs="IRNazanin"/>
          <w:color w:val="111111"/>
          <w:sz w:val="28"/>
          <w:szCs w:val="28"/>
          <w:rtl w:val="true"/>
          <w:lang w:bidi="fa-IR"/>
        </w:rPr>
        <w:t>: (</w:t>
      </w:r>
      <w:r>
        <w:rPr>
          <w:rFonts w:eastAsia="IRNazanin" w:cs="IRNazanin"/>
          <w:color w:val="111111"/>
          <w:sz w:val="28"/>
          <w:szCs w:val="28"/>
          <w:lang w:bidi="fa-IR"/>
        </w:rPr>
        <w:t>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عبد بن حميد </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rtl w:val="true"/>
          <w:lang w:bidi="fa-IR"/>
        </w:rPr>
        <w:t>: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في المسند والترمذي والضياء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قطيعة الرحم من كتاب الإيمان والكفر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له ترجمة بكلا العنوانين، ولا لشيخه عمر بن عبد الجبّار ، ولعلّه هو عمرو بن عبد الجبّار اليمامي الّذي يروي عن أبيه وعنه محمّد بن سهل كما في ترجمته من ميزان الاعتدال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جعفر بن محمّد، عن أخيه موسى بن جعفر، عن أبیه جعفر بن محمّد، عن أبيه، عن جدّه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ذات يوم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قد دبّ إليكم داء الاُمم من قبلكم وهو الحسد ، ليس بحالق الشَّعر ، لكنّه حالق الدين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أرسِل عليهم سَنَة قاشُورَه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تختلق النّاس احتلاق النُّوره</w:t>
      </w:r>
    </w:p>
    <w:p>
      <w:pPr>
        <w:pStyle w:val="BookText"/>
        <w:rPr/>
      </w:pPr>
      <w:r>
        <w:rPr>
          <w:rFonts w:ascii="Amiri" w:hAnsi="Amiri" w:eastAsia="Amiri" w:cs="Amiri"/>
          <w:color w:val="111111"/>
          <w:sz w:val="28"/>
          <w:sz w:val="28"/>
          <w:szCs w:val="28"/>
          <w:rtl w:val="true"/>
          <w:lang w:bidi="ar-SA"/>
        </w:rPr>
        <w:t>أي تُبير النّاس فتأتي على نفوسهم، أو تأتي على أموالهم من الإبل والشياه ، فتكون كأنّها قد أتت على نفوسهم بإتيانها على ما هو قوام نفوسهم، وإنّما جعل عليه الصلاة والسلام البغضاء حالقة للدين لأنّها سبب التفاني والتهالك والإيقاع في المعاطب والمهالك، والداعي إلى سفك الدم الحرام واحتمال أعباء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ويُنجي منه أن يكفّ الإنسان يده، ويخزن لسانه ، ولا يكون ذا غمز على أخيه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عن الغضائري ، عن هارون بن موسى التلعكبري، عن محمّد بن همام، عن عليّ بن الحسين الهمداني، عن محمّد بن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لحاقن رأي، ولا لملول صديق، ولا لحسود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 xml:space="preserve">. </w:t>
      </w:r>
      <w:bookmarkStart w:id="283" w:name="pg16453_199495"/>
    </w:p>
    <w:p>
      <w:pPr>
        <w:pStyle w:val="Heading5"/>
        <w:numPr>
          <w:ilvl w:val="4"/>
          <w:numId w:val="1"/>
        </w:numPr>
        <w:rPr/>
      </w:pPr>
      <w:bookmarkStart w:id="284" w:name="__RefHeading___Toc8331691_1280447820"/>
      <w:bookmarkStart w:id="285" w:name="_Toc94"/>
      <w:bookmarkEnd w:id="283"/>
      <w:bookmarkEnd w:id="284"/>
      <w:r>
        <w:rPr>
          <w:rtl w:val="true"/>
        </w:rPr>
        <w:t xml:space="preserve">باب </w:t>
      </w:r>
      <w:r>
        <w:rPr/>
        <w:t>20</w:t>
      </w:r>
      <w:r>
        <w:rPr>
          <w:rtl w:val="true"/>
        </w:rPr>
        <w:t xml:space="preserve"> </w:t>
      </w:r>
      <w:r>
        <w:rPr>
          <w:rtl w:val="true"/>
        </w:rPr>
        <w:t>الحرص وطول الأمل</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الأوّل أنّ الحرص من أصول الكفر، وتقدّم ما يرتبط بهذا الباب في باب ترك الشهوات والأهواء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فلاحظ البابين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99"/>
      </w:r>
      <w:r>
        <w:rPr>
          <w:rFonts w:ascii="IRNazanin" w:hAnsi="IRNazanin" w:eastAsia="IRNazanin"/>
          <w:color w:val="111111"/>
          <w:sz w:val="28"/>
          <w:sz w:val="28"/>
          <w:szCs w:val="28"/>
          <w:rtl w:val="true"/>
          <w:lang w:bidi="fa-IR"/>
        </w:rPr>
        <w:t xml:space="preserve">أبو جعفر الصدوق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الرزق مقسوماً فالحرص لما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استكثار الطاعة والعجب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أغنى النّاس من لم يكن للحرص أسيراً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00"/>
      </w:r>
      <w:r>
        <w:rPr>
          <w:rFonts w:ascii="IRNazanin" w:hAnsi="IRNazanin" w:eastAsia="IRNazanin"/>
          <w:color w:val="111111"/>
          <w:sz w:val="28"/>
          <w:sz w:val="28"/>
          <w:szCs w:val="28"/>
          <w:rtl w:val="true"/>
          <w:lang w:bidi="fa-IR"/>
        </w:rPr>
        <w:t>وبإسناده عن فاطمة بنت الحسين، عن أبيها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صلاح أوّل هذه الأمّة بالزهد واليقين، وهلاك آخرها بالشُحّ والأمل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ناقلاً </w:t>
      </w:r>
    </w:p>
    <w:p>
      <w:pPr>
        <w:pStyle w:val="BookText"/>
        <w:rPr/>
      </w:pPr>
      <w:r>
        <w:rPr>
          <w:rFonts w:ascii="Amiri" w:hAnsi="Amiri" w:eastAsia="Amiri" w:cs="Amiri"/>
          <w:color w:val="111111"/>
          <w:sz w:val="28"/>
          <w:sz w:val="28"/>
          <w:szCs w:val="28"/>
          <w:rtl w:val="true"/>
          <w:lang w:bidi="ar-SA"/>
        </w:rPr>
        <w:t xml:space="preserve">عن حكيم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الحريص الجشع أشدّ حرارة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القلب وصلاحه وفساده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 ويأتي تمامه فى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بن الحسين علیهم السّلام ،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زيد بن صوحان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 أذلّ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على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عبيدالله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ما ورد في النفس ومحاسبتها ومجاهدتها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مكارم الأخلاق، ويأتي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الحسن بن علىّ بن أبي طالب، عن أبيه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 يا بنيّ بالصلاة عند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وقصر الأمل، وذكر الموت، والزهد في الدنيا </w:t>
      </w:r>
      <w:r>
        <w:rPr>
          <w:rStyle w:val="FootnoteAnchor"/>
          <w:rtl w:val="true"/>
        </w:rPr>
        <w:footnoteReference w:id="1301"/>
      </w:r>
      <w:r>
        <w:rPr>
          <w:rFonts w:ascii="Amiri" w:hAnsi="Amiri" w:eastAsia="Amiri" w:cs="Amiri"/>
          <w:color w:val="111111"/>
          <w:sz w:val="28"/>
          <w:sz w:val="28"/>
          <w:szCs w:val="28"/>
          <w:rtl w:val="true"/>
          <w:lang w:bidi="ar-SA"/>
        </w:rPr>
        <w:t xml:space="preserve">، فإنّك رهين </w:t>
      </w:r>
      <w:r>
        <w:rPr>
          <w:rStyle w:val="FootnoteAnchor"/>
          <w:rtl w:val="true"/>
        </w:rPr>
        <w:footnoteReference w:id="1302"/>
      </w:r>
      <w:r>
        <w:rPr>
          <w:rFonts w:ascii="IRNazanin" w:hAnsi="IRNazanin" w:eastAsia="IRNazanin"/>
          <w:color w:val="111111"/>
          <w:sz w:val="28"/>
          <w:sz w:val="28"/>
          <w:szCs w:val="28"/>
          <w:rtl w:val="true"/>
          <w:lang w:bidi="fa-IR"/>
        </w:rPr>
        <w:t xml:space="preserve">موت وغرض </w:t>
      </w:r>
      <w:r>
        <w:rPr>
          <w:rStyle w:val="FootnoteAnchor"/>
          <w:rtl w:val="true"/>
        </w:rPr>
        <w:footnoteReference w:id="1303"/>
      </w:r>
      <w:r>
        <w:rPr>
          <w:rFonts w:ascii="Amiri" w:hAnsi="Amiri" w:eastAsia="Amiri" w:cs="Amiri"/>
          <w:color w:val="111111"/>
          <w:sz w:val="28"/>
          <w:sz w:val="28"/>
          <w:szCs w:val="28"/>
          <w:rtl w:val="true"/>
          <w:lang w:bidi="ar-SA"/>
        </w:rPr>
        <w:t>بلاء وطريح 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بتفاوت يسيرة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وتمامه في الباب الثاني من أبواب شهادة </w:t>
      </w:r>
    </w:p>
    <w:p>
      <w:pPr>
        <w:pStyle w:val="BookText"/>
        <w:rPr/>
      </w:pPr>
      <w:r>
        <w:rPr>
          <w:rFonts w:ascii="IRNazanin" w:hAnsi="IRNazanin" w:eastAsia="IRNazanin"/>
          <w:color w:val="111111"/>
          <w:sz w:val="28"/>
          <w:sz w:val="28"/>
          <w:szCs w:val="28"/>
          <w:rtl w:val="true"/>
          <w:lang w:bidi="fa-IR"/>
        </w:rPr>
        <w:t xml:space="preserve">أمیرالمؤمنین علیه السّلام من کتاب الإمامة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05"/>
      </w:r>
      <w:r>
        <w:rPr>
          <w:rFonts w:ascii="IRNazanin" w:hAnsi="IRNazanin" w:eastAsia="IRNazanin"/>
          <w:color w:val="111111"/>
          <w:sz w:val="28"/>
          <w:sz w:val="28"/>
          <w:szCs w:val="28"/>
          <w:rtl w:val="true"/>
          <w:lang w:bidi="fa-IR"/>
        </w:rPr>
        <w:t>أبو عبد الله المفيد بإسناده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رأى العبد</w:t>
      </w:r>
    </w:p>
    <w:p>
      <w:pPr>
        <w:pStyle w:val="BookText"/>
        <w:rPr/>
      </w:pPr>
      <w:r>
        <w:rPr>
          <w:rFonts w:ascii="Amiri" w:hAnsi="Amiri" w:eastAsia="Amiri" w:cs="Amiri"/>
          <w:color w:val="111111"/>
          <w:sz w:val="28"/>
          <w:sz w:val="28"/>
          <w:szCs w:val="28"/>
          <w:rtl w:val="true"/>
          <w:lang w:bidi="ar-SA"/>
        </w:rPr>
        <w:t>أجله وسرعته إليه لأبغض الأمل وترك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حبّ الدنيا وذمّها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86" w:name="pg16453_199498"/>
    </w:p>
    <w:p>
      <w:pPr>
        <w:pStyle w:val="Heading5"/>
        <w:numPr>
          <w:ilvl w:val="4"/>
          <w:numId w:val="1"/>
        </w:numPr>
        <w:rPr/>
      </w:pPr>
      <w:bookmarkStart w:id="287" w:name="__RefHeading___Toc8331693_1280447820"/>
      <w:bookmarkStart w:id="288" w:name="_Toc95"/>
      <w:bookmarkEnd w:id="286"/>
      <w:bookmarkEnd w:id="287"/>
      <w:r>
        <w:rPr>
          <w:rtl w:val="true"/>
        </w:rPr>
        <w:t xml:space="preserve">باب </w:t>
      </w:r>
      <w:r>
        <w:rPr/>
        <w:t>21</w:t>
      </w:r>
      <w:r>
        <w:rPr>
          <w:rtl w:val="true"/>
        </w:rPr>
        <w:t xml:space="preserve"> </w:t>
      </w:r>
      <w:r>
        <w:rPr>
          <w:rtl w:val="true"/>
        </w:rPr>
        <w:t>الطمع</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أفقر النّاس الطّمِع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 ويأتي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أمير المؤمنين علیه السّلام ، عن رسول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باليأس عمّا في أيدي النّاس فإنّه الغنى، وإيّاك والطمع فإنّه الفقر الحاضر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جوامع مكارم الأخلاق</w:t>
      </w:r>
      <w:r>
        <w:rPr>
          <w:rFonts w:eastAsia="Amiri" w:cs="Amiri" w:ascii="Amiri" w:hAnsi="Amiri"/>
          <w:color w:val="111111"/>
          <w:sz w:val="28"/>
          <w:szCs w:val="28"/>
          <w:rtl w:val="true"/>
          <w:lang w:bidi="ar-SA"/>
        </w:rPr>
        <w:t xml:space="preserve">. </w:t>
      </w:r>
      <w:bookmarkStart w:id="289" w:name="pg16453_199499"/>
    </w:p>
    <w:p>
      <w:pPr>
        <w:pStyle w:val="Heading5"/>
        <w:numPr>
          <w:ilvl w:val="4"/>
          <w:numId w:val="1"/>
        </w:numPr>
        <w:rPr/>
      </w:pPr>
      <w:bookmarkStart w:id="290" w:name="__RefHeading___Toc8331695_1280447820"/>
      <w:bookmarkStart w:id="291" w:name="_Toc96"/>
      <w:bookmarkEnd w:id="289"/>
      <w:bookmarkEnd w:id="290"/>
      <w:r>
        <w:rPr>
          <w:rtl w:val="true"/>
        </w:rPr>
        <w:t xml:space="preserve">باب </w:t>
      </w:r>
      <w:r>
        <w:rPr/>
        <w:t>22</w:t>
      </w:r>
      <w:r>
        <w:rPr>
          <w:rtl w:val="true"/>
        </w:rPr>
        <w:t xml:space="preserve"> </w:t>
      </w:r>
      <w:r>
        <w:rPr>
          <w:rtl w:val="true"/>
        </w:rPr>
        <w:t>الغضب</w:t>
      </w:r>
      <w:bookmarkEnd w:id="29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بهذا الباب في باب الحلم والعفو وكظم الغيظ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 فلاحظ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أبي عبد الله البرقي، عن عبد العظيم بن عبد الله الحسني، عن محمّد بن عليّ بن موسى بن جعفر بن محمّد بن عليّ بن الحسين بن عليّ بن أبي طالب، عن أبيه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موسى بن جعفر علیهما السّلام على هارون الرشيد وقد استخفّه الغضب على رجل،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تَغضب الله عزّ وجلّ، فلا تغضب له بأكثر ممّا غضِب لنفسه</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المؤتمر العالمي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لوامع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انّ الله غيور على دينه وقرّر على كلّ جناية حداً ، فلا يجوز تجاوز ذلك الحدّ إلى ما هو أكثر منه ، كما روي أنّ هارون ضرب ذلك الرجل ثلاث حدود لجناية واحدة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نسب أوضع من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الطاعة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 ويأتي تمامه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وأورده السبزواري في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تفسير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في 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رواه العيّاشي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يرضى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تنبيه على أنّه ينبغي أن لا يغضب وإن غضب لا يستمرّ عليه، بل يعالجه بالسعي في الرضا عنه ، إذ لو استمرّ عليه اشتدّ غضبه آناً فاناً وشيئاً فشيئاً إلى أن يصدر عنه ما يوجب دخوله النار كالقتل والجرح وأمثالها ، أو يصير الغضب له عادة وخُلقاً فلا يمكنه تركه حتّى يدخل بسببه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الحسن بن عليّ بن فضّال، عن عليّ بن عقبة، عن أبيه، عن أبي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جعفر محمّد، بن أبيه علیهما السّلام أنّه ذُكِر عنده الغضب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ليغضب حتّى ما يرضى أبداً ويدخل بذلك النّار، فأيّما رجل غضِب وهو قائم فليجلس، فإنّه سيذهب عنه رجز الشيطان، وإن كان جالساً ،فليقم، وأيّما رحم غضب على ذي رحمه فليقم إليه وليدنُ منه ولَیمَسّه ، فإنّ الرحم إذا مَسّت الرّحم سکنت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بن الحسين علیهما السّلام ،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زيد بن صوحان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أحلم النّاس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ما ورد في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وانظر سائر تخريجاته في باب الذنوب وآثارها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وبإسناده عن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ابن آدم اذكرني حين تغضب أذكرك حين أغضب ولا أمحقك فيمن أمحق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تمامه مسنداً في باب الذنوب وآثارها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09"/>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عبيد الله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موسى عيسى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العسكري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جعفر بن محمّد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يغضب في الجفوة لم يشكر النعمة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أبو العبّاس القرشي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محمّد بن عيسى أبوجعفر القيسي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فضيل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عن أبيه محمّد بن عليّ بن الحسين، عن أبيه الحسين بن عليّ، عن أبيه عليّ بن أبي طالب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رجل للنبيّ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عملاً لا يحال بينه وبين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 ، ولا تسأل النّاس شيئاً، وارض للنّاس ما ترضى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في مواعظ النبيّ صلّی الله علیه و آله و سلّم من كتاب الروضة </w:t>
      </w:r>
      <w:r>
        <w:rPr>
          <w:rFonts w:eastAsia="IRNazanin" w:cs="IRNazanin"/>
          <w:color w:val="111111"/>
          <w:sz w:val="28"/>
          <w:szCs w:val="28"/>
          <w:rtl w:val="true"/>
          <w:lang w:bidi="fa-IR"/>
        </w:rPr>
        <w:t xml:space="preserve">. </w:t>
      </w:r>
      <w:bookmarkStart w:id="292" w:name="pg16453_199503"/>
    </w:p>
    <w:p>
      <w:pPr>
        <w:pStyle w:val="Heading5"/>
        <w:numPr>
          <w:ilvl w:val="4"/>
          <w:numId w:val="1"/>
        </w:numPr>
        <w:rPr/>
      </w:pPr>
      <w:bookmarkStart w:id="293" w:name="__RefHeading___Toc8331697_1280447820"/>
      <w:bookmarkStart w:id="294" w:name="_Toc97"/>
      <w:bookmarkEnd w:id="292"/>
      <w:bookmarkEnd w:id="293"/>
      <w:r>
        <w:rPr>
          <w:rtl w:val="true"/>
        </w:rPr>
        <w:t xml:space="preserve">باب </w:t>
      </w:r>
      <w:r>
        <w:rPr/>
        <w:t>23</w:t>
      </w:r>
      <w:r>
        <w:rPr>
          <w:rtl w:val="true"/>
        </w:rPr>
        <w:t xml:space="preserve"> </w:t>
      </w:r>
      <w:r>
        <w:rPr>
          <w:rtl w:val="true"/>
        </w:rPr>
        <w:t>العصبيّة والفخر</w:t>
      </w:r>
      <w:bookmarkEnd w:id="2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 عن النوفلي ، عن السكوني،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الحسن بن عليّ بن عبد الله بن المغيرة الكوفي المغيرة الكوفي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الحسن بن عليّ، عن جدّه عبد الله بن المغيرة، عن إسماعيل بن أبي زياد، عن الصادق جعفر بن محمّد،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قلبه مثقال حبّة من خردل عصبيّة بعثه الله عزّ وجلّ يوم القيامة مع أعراب الجاهليّة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وأورده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الحمدوني في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850/338</w:t>
      </w:r>
      <w:r>
        <w:rPr>
          <w:rFonts w:ascii="Amiri" w:hAnsi="Amiri" w:eastAsia="Amiri" w:cs="Amiri"/>
          <w:color w:val="111111"/>
          <w:sz w:val="28"/>
          <w:sz w:val="28"/>
          <w:szCs w:val="28"/>
          <w:rtl w:val="true"/>
          <w:lang w:bidi="ar-SA"/>
        </w:rPr>
        <w:t>، والزمخشري في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الهمداني، عن عبّاد بن أحمد 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عن أبيه ، عن مطرف عن الشعبي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صعصعة بن صوحان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عادني عليّ أمير المؤمنين علیه السّلام في مرض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فلاتجعلنّ عيادتي إيّاك فخراً على قومك ، فإذا رأيتهم في أمر فلا تخرج منه ، فإنّه ليس بالرجل غناء عن قومه، إذا خلع منهم يداً واحدة يخلعون منه أيدياً كثيرة، فإذا رأيتهم في خير فأعِنهم عليه ، وإذا رأيتهم في شرّ فلا تخذلنّهم، وليكن تعاونكم على طاعة الله ، فإنّكم لن تزالوا بخير ما تعاونتم على طاعة الله تعالى، وتناهيتم عن معاصيه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295" w:name="pg16453_199504"/>
    </w:p>
    <w:p>
      <w:pPr>
        <w:pStyle w:val="Heading5"/>
        <w:numPr>
          <w:ilvl w:val="4"/>
          <w:numId w:val="1"/>
        </w:numPr>
        <w:rPr/>
      </w:pPr>
      <w:bookmarkStart w:id="296" w:name="__RefHeading___Toc8331699_1280447820"/>
      <w:bookmarkStart w:id="297" w:name="_Toc98"/>
      <w:bookmarkEnd w:id="295"/>
      <w:bookmarkEnd w:id="296"/>
      <w:r>
        <w:rPr>
          <w:rtl w:val="true"/>
        </w:rPr>
        <w:t xml:space="preserve">باب </w:t>
      </w:r>
      <w:r>
        <w:rPr/>
        <w:t>24</w:t>
      </w:r>
      <w:r>
        <w:rPr>
          <w:rtl w:val="true"/>
        </w:rPr>
        <w:t xml:space="preserve"> </w:t>
      </w:r>
      <w:r>
        <w:rPr>
          <w:rtl w:val="true"/>
        </w:rPr>
        <w:t>النهي عن المدح</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شاهد من حديث ابن عمر ، رواه أحمد في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أبي شيبة في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وعبد بن حميد في المنتخب </w:t>
      </w:r>
      <w:r>
        <w:rPr>
          <w:rFonts w:eastAsia="IRNazanin" w:cs="IRNazanin"/>
          <w:color w:val="111111"/>
          <w:sz w:val="28"/>
          <w:szCs w:val="28"/>
          <w:rtl w:val="true"/>
          <w:lang w:bidi="fa-IR"/>
        </w:rPr>
        <w:t>: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والبخاري في الأدب المفرد </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حبّان في صحیحه </w:t>
      </w:r>
      <w:r>
        <w:rPr>
          <w:rFonts w:eastAsia="IRNazanin" w:cs="IRNazanin"/>
          <w:color w:val="111111"/>
          <w:sz w:val="28"/>
          <w:szCs w:val="28"/>
          <w:rtl w:val="true"/>
          <w:lang w:bidi="fa-IR"/>
        </w:rPr>
        <w:t>: (</w:t>
      </w:r>
      <w:r>
        <w:rPr>
          <w:rFonts w:eastAsia="IRNazanin" w:cs="IRNazanin"/>
          <w:color w:val="111111"/>
          <w:sz w:val="28"/>
          <w:szCs w:val="28"/>
          <w:lang w:bidi="fa-IR"/>
        </w:rPr>
        <w:t>5770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والطبراني في المعجم الكبير </w:t>
      </w:r>
      <w:r>
        <w:rPr>
          <w:rFonts w:eastAsia="IRNazanin" w:cs="IRNazanin"/>
          <w:color w:val="111111"/>
          <w:sz w:val="28"/>
          <w:szCs w:val="28"/>
          <w:rtl w:val="true"/>
          <w:lang w:bidi="fa-IR"/>
        </w:rPr>
        <w:t>: (</w:t>
      </w:r>
      <w:r>
        <w:rPr>
          <w:rFonts w:eastAsia="IRNazanin" w:cs="IRNazanin"/>
          <w:color w:val="111111"/>
          <w:sz w:val="28"/>
          <w:szCs w:val="28"/>
          <w:lang w:bidi="fa-IR"/>
        </w:rPr>
        <w:t>13589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الأوسط </w:t>
      </w:r>
      <w:r>
        <w:rPr>
          <w:rFonts w:eastAsia="IRNazanin" w:cs="IRNazanin"/>
          <w:color w:val="111111"/>
          <w:sz w:val="28"/>
          <w:szCs w:val="28"/>
          <w:rtl w:val="true"/>
          <w:lang w:bidi="fa-IR"/>
        </w:rPr>
        <w:t>: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في شعب الايمان </w:t>
      </w:r>
      <w:r>
        <w:rPr>
          <w:rFonts w:eastAsia="IRNazanin" w:cs="IRNazanin"/>
          <w:color w:val="111111"/>
          <w:sz w:val="28"/>
          <w:szCs w:val="28"/>
          <w:rtl w:val="true"/>
          <w:lang w:bidi="fa-IR"/>
        </w:rPr>
        <w:t>: (</w:t>
      </w:r>
      <w:r>
        <w:rPr>
          <w:rFonts w:eastAsia="IRNazanin" w:cs="IRNazanin"/>
          <w:color w:val="111111"/>
          <w:sz w:val="28"/>
          <w:szCs w:val="28"/>
          <w:lang w:bidi="fa-IR"/>
        </w:rPr>
        <w:t>4867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والخطيب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في الحلية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عدي في الكامل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حديث المقداد بن الأسود ، 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ومسلم في الصحيح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أبي هريرة ، رواه الترمذي في جامعه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أنس ، رواه البزّار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حديث عبد الرحمان بن أزهر ، رواه البزّار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عن المدح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احثوا في وجوه المدّاحين 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باب الحجامة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كتاب السماء والعالم، ويأتي تمامه في باب جوامع نواهي النبيّ صلّی الله علیه و آله و سلّم من كتاب المناهي</w:t>
      </w:r>
      <w:r>
        <w:rPr>
          <w:rFonts w:eastAsia="IRNazanin" w:cs="IRNazanin"/>
          <w:color w:val="111111"/>
          <w:sz w:val="28"/>
          <w:szCs w:val="28"/>
          <w:rtl w:val="true"/>
          <w:lang w:bidi="fa-IR"/>
        </w:rPr>
        <w:t xml:space="preserve">. </w:t>
      </w:r>
      <w:bookmarkStart w:id="298" w:name="pg16453_199505"/>
    </w:p>
    <w:p>
      <w:pPr>
        <w:pStyle w:val="Heading5"/>
        <w:numPr>
          <w:ilvl w:val="4"/>
          <w:numId w:val="1"/>
        </w:numPr>
        <w:rPr/>
      </w:pPr>
      <w:bookmarkStart w:id="299" w:name="__RefHeading___Toc8331701_1280447820"/>
      <w:bookmarkStart w:id="300" w:name="_Toc99"/>
      <w:bookmarkEnd w:id="298"/>
      <w:bookmarkEnd w:id="299"/>
      <w:r>
        <w:rPr>
          <w:rtl w:val="true"/>
        </w:rPr>
        <w:t xml:space="preserve">باب </w:t>
      </w:r>
      <w:r>
        <w:rPr/>
        <w:t>25</w:t>
      </w:r>
      <w:r>
        <w:rPr>
          <w:rtl w:val="true"/>
        </w:rPr>
        <w:t xml:space="preserve"> </w:t>
      </w:r>
      <w:r>
        <w:rPr>
          <w:rtl w:val="true"/>
        </w:rPr>
        <w:t>سوء الخُلق</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محمّد بن إسماعيل بن بَزيع، عن عبد الله بن عثمان، عن الحسين بن مهران، عن إسحاق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أساء خُلقه عذَّب نفسه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المسيح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همّه سقم بدنه، ومن ساء خُلقه عذَّب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مساوئ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13"/>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الطيّب النعمان بن أحمد بن نعيم القاضي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شعبة بن جوان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عمر بن ميمون القرشي الأُبلّي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بن عمر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أخبرني أبو جعفر محمّد بن علي بن الحسین، عن أبيه علي بن الحسين، عن أبيه الحسين بن علي، عن أبيه علي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ما ورد في المجادلة والمخاصمة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العلم من كتاب </w:t>
      </w:r>
    </w:p>
    <w:p>
      <w:pPr>
        <w:pStyle w:val="BookText"/>
        <w:rPr/>
      </w:pPr>
      <w:r>
        <w:rPr>
          <w:rFonts w:ascii="IRNazanin" w:hAnsi="IRNazanin" w:eastAsia="IRNazanin"/>
          <w:color w:val="111111"/>
          <w:sz w:val="28"/>
          <w:sz w:val="28"/>
          <w:szCs w:val="28"/>
          <w:rtl w:val="true"/>
          <w:lang w:bidi="fa-IR"/>
        </w:rPr>
        <w:t xml:space="preserve">العقل والعلم والجهل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الروح الأمين نزل عَلَيّ من عند ربّ العالمين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عليك بحُسن الخُلق، فإنّ سوء الخُلق يذهب بخير الدنيا والآخرة، ألا وإنّ أشبهكم بي أحسنكم خلقاً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مسنداً في باب جوامع مساوئ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15"/>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الحسين بن شقير بن يعقوب </w:t>
      </w:r>
      <w:r>
        <w:rPr>
          <w:rStyle w:val="FootnoteAnchor"/>
          <w:rtl w:val="true"/>
        </w:rPr>
        <w:footnoteReference w:id="1316"/>
      </w:r>
      <w:r>
        <w:rPr>
          <w:rFonts w:ascii="Amiri" w:hAnsi="Amiri" w:eastAsia="Amiri" w:cs="Amiri"/>
          <w:color w:val="111111"/>
          <w:sz w:val="28"/>
          <w:sz w:val="28"/>
          <w:szCs w:val="28"/>
          <w:rtl w:val="true"/>
          <w:lang w:bidi="ar-SA"/>
        </w:rPr>
        <w:t xml:space="preserve">بن الحارث بن إبراهيم الهمداني في منزله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أحمد بن يوسف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بزرج الحنّاط </w:t>
      </w:r>
      <w:r>
        <w:rPr>
          <w:rStyle w:val="FootnoteAnchor"/>
          <w:rtl w:val="true"/>
        </w:rPr>
        <w:footnoteReference w:id="1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اليسع ، عن عبد الله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وعمرو بن اليسع مترجم في 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رويناه بالاسناد الأوّل عن أحمد بن زيد الخزاعي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النجاشي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الله بن اليسع ، فلم أجد له ترجمة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اليسع ، عن عبدالله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رسول الله صلى الله عليه و آله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معاذ قد مات، فقام رسول الله صلّی الله علیه و آله و سلّم وقام أصحابه معه فأمر بغسل سعد وهو قائم على عضادة الباب، فلمّا أن حنط وكفن وحمل على سريره تبعه رسول الله صلّی الله علیه و آله و سلّم بلا حذاء ولا رداء ، ثمّ كان يأخذ يمنة السرير مرّة ويسرة السرير مرّة حتّى انتهى به إلى القبر، فنزل رسول الله صلّی الله علیه و آله و سلّم حتّى لحّده وسوّى اللبن عليه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حجراً ، ناولوني تراباً رطباً يسدّ به ما بين اللبن ، فلمّا أن فرغ وحثا التراب عليه وسوّى قبره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لأعلم أنّه سيبلى ويصل البلى إليه، ولكنّ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Style w:val="FootnoteAnchor"/>
          <w:rtl w:val="true"/>
        </w:rPr>
        <w:footnoteReference w:id="1319"/>
      </w:r>
      <w:r>
        <w:rPr>
          <w:rFonts w:ascii="Amiri" w:hAnsi="Amiri" w:eastAsia="Amiri" w:cs="Amiri"/>
          <w:color w:val="111111"/>
          <w:sz w:val="28"/>
          <w:sz w:val="28"/>
          <w:szCs w:val="28"/>
          <w:rtl w:val="true"/>
          <w:lang w:bidi="ar-SA"/>
        </w:rPr>
        <w:t>يحبّ عبداً إذا عمل عملاً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سوّى التربة عليه قالت أمّ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هنيئاً لك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 سعد لا تجزمي على ربّك، فإنّ سعداً قد أصابته </w:t>
      </w:r>
      <w:r>
        <w:rPr>
          <w:rStyle w:val="FootnoteAnchor"/>
          <w:rtl w:val="true"/>
        </w:rPr>
        <w:footnoteReference w:id="1320"/>
      </w:r>
      <w:r>
        <w:rPr>
          <w:rFonts w:ascii="Amiri" w:hAnsi="Amiri" w:eastAsia="Amiri" w:cs="Amiri"/>
          <w:color w:val="111111"/>
          <w:sz w:val="28"/>
          <w:sz w:val="28"/>
          <w:szCs w:val="28"/>
          <w:rtl w:val="true"/>
          <w:lang w:bidi="ar-SA"/>
        </w:rPr>
        <w:t>ضمّة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فرجع رسول الله صلّی الله علیه و آله و سلّم ورجع النّاس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لقد رأيناك صنعت على سعد ما لم تصنعه على أحد، إنّك تبعت جنازته بلارداء ولا حذاء </w:t>
      </w:r>
      <w:r>
        <w:rPr>
          <w:rStyle w:val="FootnoteAnchor"/>
          <w:rtl w:val="true"/>
        </w:rPr>
        <w:footnoteReference w:id="13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الملائكة كانت بلا رداء ولا حذاء فتأسّيت بها</w:t>
      </w:r>
      <w:r>
        <w:rPr>
          <w:rFonts w:eastAsia="IRNazanin" w:cs="IRNazanin"/>
          <w:color w:val="111111"/>
          <w:sz w:val="28"/>
          <w:szCs w:val="28"/>
          <w:rtl w:val="true"/>
          <w:lang w:bidi="fa-IR"/>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تأخذ يمنة السرير مرّة ويسرة السرير مرّة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يدي في يد جبرئيل علیه السّلام آخذ حيث يأخذ</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23"/>
      </w:r>
      <w:r>
        <w:rPr>
          <w:rFonts w:ascii="Amiri" w:hAnsi="Amiri" w:eastAsia="Amiri" w:cs="Amiri"/>
          <w:color w:val="111111"/>
          <w:sz w:val="28"/>
          <w:sz w:val="28"/>
          <w:szCs w:val="28"/>
          <w:rtl w:val="true"/>
          <w:lang w:bidi="ar-SA"/>
        </w:rPr>
        <w:t>أمرت بغسله وصلّيت على جنازته ولحّدته في قبره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سعداً قد </w:t>
      </w:r>
      <w:r>
        <w:rPr>
          <w:rStyle w:val="FootnoteAnchor"/>
          <w:rtl w:val="true"/>
        </w:rPr>
        <w:footnoteReference w:id="1324"/>
      </w:r>
      <w:r>
        <w:rPr>
          <w:rFonts w:ascii="Amiri" w:hAnsi="Amiri" w:eastAsia="Amiri" w:cs="Amiri"/>
          <w:color w:val="111111"/>
          <w:sz w:val="28"/>
          <w:sz w:val="28"/>
          <w:szCs w:val="28"/>
          <w:rtl w:val="true"/>
          <w:lang w:bidi="ar-SA"/>
        </w:rPr>
        <w:t>أصابته ضمّة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كان في خُلقه مع أهله 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عن الغضائري، عن الصدوق مثله ،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صلّی الله علیه و آله و سلّم آت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حنط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يأخذ السرير مرّة يمنة ومرّة يسرة حتّى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وسوّى عليه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ناولوني تراباً ، فسدّد ما بين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أمّ سعد من جانب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 تأخذ يمنة ويسرة السرير</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01" w:name="pg16453_199509"/>
    </w:p>
    <w:p>
      <w:pPr>
        <w:pStyle w:val="Heading5"/>
        <w:numPr>
          <w:ilvl w:val="4"/>
          <w:numId w:val="1"/>
        </w:numPr>
        <w:rPr/>
      </w:pPr>
      <w:bookmarkStart w:id="302" w:name="__RefHeading___Toc8331703_1280447820"/>
      <w:bookmarkStart w:id="303" w:name="_Toc100"/>
      <w:bookmarkEnd w:id="301"/>
      <w:bookmarkEnd w:id="302"/>
      <w:r>
        <w:rPr>
          <w:rtl w:val="true"/>
        </w:rPr>
        <w:t xml:space="preserve">باب </w:t>
      </w:r>
      <w:r>
        <w:rPr/>
        <w:t>26</w:t>
      </w:r>
      <w:r>
        <w:rPr>
          <w:rtl w:val="true"/>
        </w:rPr>
        <w:t xml:space="preserve"> </w:t>
      </w:r>
      <w:r>
        <w:rPr>
          <w:rtl w:val="true"/>
        </w:rPr>
        <w:t>البخل</w:t>
      </w:r>
      <w:bookmarkEnd w:id="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الخلف من الله عزّ وجلّ حقّاً فالبخل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استكثار الطاعة والعجب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25"/>
      </w:r>
      <w:r>
        <w:rPr>
          <w:rFonts w:ascii="IRNazanin" w:hAnsi="IRNazanin" w:eastAsia="IRNazanin"/>
          <w:color w:val="111111"/>
          <w:sz w:val="28"/>
          <w:sz w:val="28"/>
          <w:szCs w:val="28"/>
          <w:rtl w:val="true"/>
          <w:lang w:bidi="fa-IR"/>
        </w:rPr>
        <w:t xml:space="preserve">وبإسناده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النّاس راحة البخیل، وأبخل النّاس من بخل بما افترض الله عزّ وجلّ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الحسين السعد آبادي، عن أحمد بن محمّد بن خالد ، عن أبيه، عن أبي أحمد محمّد بن زياد الازدي، عن مالك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أعجب لمن يبخل بالدنيا وهي مقبلة عليه ، أو يبخل عليها وهي مُدبرة عنه ، فلا الإنفاق مع الإقبال يضرّة، ولا الإمساك مع الإدبار ينفعه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أوّل هذه الأمّة بالزهد واليقين، وهلاك آخرها بالشُحّ والأمل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26"/>
      </w:r>
      <w:r>
        <w:rPr>
          <w:rFonts w:ascii="IRNazanin" w:hAnsi="IRNazanin" w:eastAsia="IRNazanin"/>
          <w:color w:val="111111"/>
          <w:sz w:val="28"/>
          <w:sz w:val="28"/>
          <w:szCs w:val="28"/>
          <w:rtl w:val="true"/>
          <w:lang w:bidi="fa-IR"/>
        </w:rPr>
        <w:t xml:space="preserve">حدّثنا جعفر بن الحسين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بطة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أبيه، عن محمّد بن سنان، عن عبد الله 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أحقّ النّاس بأن يتمنّى للنّاس الغنى البُخلاء، لأنّ النّاس إذا استغنوا كفّوا عن أموالهم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أهل البخل يتمنّون فقر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الفقر الحاجة إلى البخيل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على المنّان والبخيل والقتّات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السماء والعالم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رسول الله صلّی الله علیه و آله و سلّم ، عن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عبد خلقته فهديته إلى الإيمان، وحسّنت خلقه ولم أبتله بالبخل </w:t>
      </w:r>
    </w:p>
    <w:p>
      <w:pPr>
        <w:pStyle w:val="BookText"/>
        <w:rPr/>
      </w:pPr>
      <w:r>
        <w:rPr>
          <w:rFonts w:ascii="Amiri" w:hAnsi="Amiri" w:eastAsia="Amiri" w:cs="Amiri"/>
          <w:color w:val="111111"/>
          <w:sz w:val="28"/>
          <w:sz w:val="28"/>
          <w:szCs w:val="28"/>
          <w:rtl w:val="true"/>
          <w:lang w:bidi="ar-SA"/>
        </w:rPr>
        <w:t>فإنّي أريد به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السخاء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المفيد بإسناده عن عمر بن عبد العزيز المعروف بزحل، عن جميل بن درّاج، 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سمحاؤكم، و شراركم بخلاؤكم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السخاء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بإسناده عن مروك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سمحاؤكم ، وشراركم بخلاؤكم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السخاء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w:t>
      </w:r>
      <w:r>
        <w:rPr>
          <w:rFonts w:eastAsia="Amiri" w:cs="Amiri" w:ascii="Amiri" w:hAnsi="Amiri"/>
          <w:color w:val="111111"/>
          <w:sz w:val="28"/>
          <w:szCs w:val="28"/>
          <w:rtl w:val="true"/>
          <w:lang w:bidi="ar-SA"/>
        </w:rPr>
        <w:t xml:space="preserve">. </w:t>
      </w:r>
      <w:bookmarkStart w:id="304" w:name="pg16453_199512"/>
    </w:p>
    <w:p>
      <w:pPr>
        <w:pStyle w:val="Heading5"/>
        <w:numPr>
          <w:ilvl w:val="4"/>
          <w:numId w:val="1"/>
        </w:numPr>
        <w:rPr/>
      </w:pPr>
      <w:bookmarkStart w:id="305" w:name="__RefHeading___Toc8331705_1280447820"/>
      <w:bookmarkStart w:id="306" w:name="_Toc101"/>
      <w:bookmarkEnd w:id="304"/>
      <w:bookmarkEnd w:id="305"/>
      <w:r>
        <w:rPr>
          <w:rtl w:val="true"/>
        </w:rPr>
        <w:t xml:space="preserve">باب </w:t>
      </w:r>
      <w:r>
        <w:rPr/>
        <w:t>27</w:t>
      </w:r>
      <w:r>
        <w:rPr>
          <w:rtl w:val="true"/>
        </w:rPr>
        <w:t xml:space="preserve"> </w:t>
      </w:r>
      <w:r>
        <w:rPr>
          <w:rtl w:val="true"/>
        </w:rPr>
        <w:t>الذنوب وآثارها</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27"/>
      </w:r>
      <w:r>
        <w:rPr>
          <w:rFonts w:ascii="IRNazanin" w:hAnsi="IRNazanin" w:eastAsia="IRNazanin"/>
          <w:color w:val="111111"/>
          <w:sz w:val="28"/>
          <w:sz w:val="28"/>
          <w:szCs w:val="28"/>
          <w:rtl w:val="true"/>
          <w:lang w:bidi="fa-IR"/>
        </w:rPr>
        <w:t xml:space="preserve">أبو جعفر الصدوق بإسناده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العقوبة من الله عزّ وجلّ النّار فالمعصية لما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استكثار الطاعة والعجب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أزهد النّاس من اجتنب الحرام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اجتهاداً من ترك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النفس ومحاسبتها ومجاهدتها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و 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وروي أيضاً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فقرات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للسبزواري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نحوه عن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في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عليّ بن الحسن بن عليّ بن عبد الله بن المغيرة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الحسن بن عليّ، عن جدّه عبد الله بن المغيرة، عن إسماعيل بن مسلم ، عن الصادق جعفر بن محمّد، عن أبيه، عن آبائه علیهم السّلام قال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لمن يحتمي من الطعام مخافة الداء كيف لا يحتمي من الذنوب مخافة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قال العلّامة المجلسي قدّس سرّه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 بربوبيّتي وبالأنبياء والأوصياء وكان على دين الحقّ ، أو كان ممّن يعرف الله حقّ المعرفة ولا ينافي صدور الذنب منه نادراً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الكفّار والمخالفين ، أو الأعمّ منهم ومن سائر الظلمة، ويمكن شموله للشياطين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إبراهيم بن إسحاق الطالقاني والحسن بن عبد الله بن سعيد العسكري،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الجلودي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حكيم، عن الربيع بن عبد الله، عن عبد الله بن الحسن، عن زيد بن عليّ، عن أبيه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عصاني مِن خلقٍ مَن يعرفني سلّطت عليه من لا يعرفني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30"/>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 عن محمّد بن أبي عمير، عن معاذ الجوهري، عن الصادق جعفر بن محمّد، عن أبيه ، عن آبائه صلوات الله عليهم ، عن رسول الله صلّی الله علیه و آله و سلّم، عن جبرئيل علیه السّلام قال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أذنب ذنباً صغيراً كان أو كبيراً وهو لا يعلم أنّ لى أن أعذّبه أو أعفو عنه لا غفرتُ له ذلك الذنب أبداً، ومن أذنب ذنباً صغيراً كان أو </w:t>
      </w:r>
    </w:p>
    <w:p>
      <w:pPr>
        <w:pStyle w:val="BookText"/>
        <w:rPr/>
      </w:pPr>
      <w:r>
        <w:rPr>
          <w:rFonts w:ascii="Amiri" w:hAnsi="Amiri" w:eastAsia="Amiri" w:cs="Amiri"/>
          <w:color w:val="111111"/>
          <w:sz w:val="28"/>
          <w:sz w:val="28"/>
          <w:szCs w:val="28"/>
          <w:rtl w:val="true"/>
          <w:lang w:bidi="ar-SA"/>
        </w:rPr>
        <w:t>كبيراً وهو يعلم أنّ لي أن أعذّبه أو أعفو عنه عفوتُ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قال العلّامة المجلسي قدّس سرّه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 للقلب من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يفسد القلب فهو خطيئة فما معنى التفضيل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ذلك فإنّ كثيراً من المباحات تفسد القلب ، بل بعض الأمراض والألام والهموم والوساوس أيضاً تفسدها وإن لم تكن ممّا يستحق عليه العذاب، وهي أعمّ من الخطايا الظاهرة ، إذ للظاهر تأثير في الباطن، بل عند المتكلّمين الواجبات البدنيّة لطف في الطاعات القلبيّة، ومن الخطايا القلبيّة كالعقائد الفاسدة والهمّ بالمعصية، والصفات الذميمة كالحقد والحسد والعُجب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ليواقع الخطيئة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يباشرها ويخالطها ويرتكبها خطيئة بعد خطيئة ، أو يقابل ويدافع الخطيئة الواحدة أو جنس الخطيئة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الأفعال الناقصة واسمه الضمير الراجع إلى الخطيئة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أي ملتبساً ،به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أي تفعل به، والمراد إمّا جنس الخطيئة أو الخطيئة المخصوصة الّتي ارتكبها ولم يتب منها فتؤثر في القلب بحلاوتها حتّى تغلب على القلب بالرّين والطبع ، أو يدافعها ويحاربها فتغلب عليه حتّى يرتكبها لعدم قلع مراد الشهوات عن قلبه على الاحتمال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أعلاه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 منكوساً كالاناء المقلوب المكبوب لا يستقرّ فيه شيء من الحقّ ولا يؤثر فيه شيء من المواعظ كما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منكوس لا يعي شيئاً من الخير وهو قلب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الخطيئة تلتبس بالقلب وتؤثر فيه حتّى تصيّره مقلوباً لا يستقرّ فيه شيء من الخير بمنزلة الكافر ، فإنّ الإصرار على المعاصي طريق إلى الكفر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الوجوه المذكورة في تلك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وبإسناده عن طلحة بن زيد ، 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شيء أفسد للقلب من الخطيئة، إنّ القلب ليُواقع الخطيئة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تزال به حتّى تغلب عليه فيصيّر أسفله أعلاه وأعلاه أسفله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مكارم الأخلاق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 xml:space="preserve">وروى نحوه الراوندي في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جعفر ، عن آبائه علیهم السّلام، عن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ليحبس على باب الجنّة مقدار عام بذنب واحد وإنّه لينظر إلى أكوابه وأزواجه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زياد بن جعفر الهمداني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إبراهيم بن هاشم، عن عبد الله بن المغيرة، عن إسماعيل بن مسلم ، عن الصادق جعفر بن محمّد، عن أبيه، عن آبائه ، عن علىّ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ليُحبَسُ على ذنب من ذنوبه مئة عام، وإنّه لينظر إلى أزواجه وإخوانه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أمير المؤمنين عليّ بن أبي طالب علیه السّلام،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تحقروا شيئاً من الشرّ وإن صغر في أعينكم ، ولا تستكثروا الخير وإن كثر في أعينكم، فإنّه لاكبير مع الاستغفار ولا صغير مع الإصرار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السماء والعالم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موسى بن جعفر بن وهب البغدادي، عن عليّ بن معبد، عن عليّ بن سليمان النوفلي ، عن فطر بن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 صعد إبليس جبلاً بمكة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فصرخ بأعلى صوته بعفاريته ،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 فمَن لها ؟</w:t>
      </w:r>
    </w:p>
    <w:p>
      <w:pPr>
        <w:pStyle w:val="BookText"/>
        <w:rPr/>
      </w:pPr>
      <w:r>
        <w:rPr>
          <w:rFonts w:ascii="Amiri" w:hAnsi="Amiri" w:eastAsia="Amiri" w:cs="Amiri"/>
          <w:color w:val="111111"/>
          <w:sz w:val="28"/>
          <w:sz w:val="28"/>
          <w:szCs w:val="28"/>
          <w:rtl w:val="true"/>
          <w:lang w:bidi="ar-SA"/>
        </w:rPr>
        <w:t xml:space="preserve">فقام عفريت من الشياطين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آخر فقال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وأمنّيهم حتّى يواقعوا الخطيئة، فإذا واقعوا الخطيئة أنسيتهم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فوكّله بها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الصبّاح الكناني، عن الصادق جعفر بن محمّد علیهما السّلام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الشيطان يعص الله، و من یعص الله يعذّبه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الثاني ، ويأتي تمامه في كتاب الروضة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زين العابدين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اختلج عرق ولا صدع مؤمن إلّا بذنبه وما يعفو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1334"/>
      </w:r>
      <w:r>
        <w:rPr>
          <w:rFonts w:ascii="Amiri" w:hAnsi="Amiri" w:eastAsia="Amiri" w:cs="Amiri"/>
          <w:color w:val="111111"/>
          <w:sz w:val="28"/>
          <w:sz w:val="28"/>
          <w:szCs w:val="28"/>
          <w:rtl w:val="true"/>
          <w:lang w:bidi="ar-SA"/>
        </w:rPr>
        <w:t>عنه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 عن أبي عبد الله جعفر بن محمّد الحسني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 إلّا بذنب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مسنداً في الباب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باب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 عن ابن أبي عمير، عن إبراهيم بن عبد الحميد،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تعوّذوا من سطوات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أبیه محمّد بن الحسن بن الوليد القمي ، عن محمّد بن الحسن الصفّار، عن العبّاس بن معروف، عن عليّ بن مهزيار، عن النضر، عن إبراهيم بن عبد الحميد، عن زيد الشحّام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سطوات الله بالليل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سطوات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 على المعاصي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عليّ بن مهزيار، عن الحسن، عن عثمان بن عيسى، عن سماعة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سمعته </w:t>
      </w:r>
      <w:r>
        <w:rPr>
          <w:rStyle w:val="FootnoteAnchor"/>
          <w:rtl w:val="true"/>
        </w:rPr>
        <w:footnoteReference w:id="133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تسوءون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نسوؤه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تعلمون أنّ أعمالكم تعرض عليه ، فإذا رأى فيها معصية الله ساءه ذلك ، فلا تسوءوا رسول الله صلّی الله علیه و آله و سلّم وسرّوه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ورواه الصدوق في 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والمجلسي في البحار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الكراجكي في كنز الفوائد عن الشيخ المفيد، عن عمر بن محمّد ابن الزيات، عن ابن مهرويه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الرافعي في ترجمة داوود بن سليمان الغازي من تاريخ قزوين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والزمخشري في ربیع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الملائكة والإنس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8110</w:t>
      </w:r>
      <w:r>
        <w:rPr>
          <w:rFonts w:ascii="IRNazanin" w:hAnsi="IRNazanin" w:eastAsia="IRNazanin"/>
          <w:color w:val="111111"/>
          <w:sz w:val="28"/>
          <w:sz w:val="28"/>
          <w:szCs w:val="28"/>
          <w:rtl w:val="true"/>
          <w:lang w:bidi="fa-IR"/>
        </w:rPr>
        <w:t xml:space="preserve">، وورّام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الطبرسي في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الديلمي في إرشاد القلوب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وقريباً منه 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بعض أنبيائه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أدم اذكرني في غضبك أذكرك في غضبي لا أمحقك فيمن أمحق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نحوه الحسين بن سعيد الأهوازي في بعض كتبه كما عنه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من حفظه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الزيّات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مهرويه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سليمان الغازي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العبد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الحسين بن سعيد الأهوازي في كتاب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ولاحظ سائر تخريجاته في باب عرض الأعمال على رسول الله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محمّد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زين العابدين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الشهيد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رسول الله صلى الله عليه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ما تنصفني أتحبّب إليك بالنعم وتتمقّت إليّ بالمعاصي، خيري إليك منزول </w:t>
      </w:r>
      <w:r>
        <w:rPr>
          <w:rStyle w:val="FootnoteAnchor"/>
          <w:rtl w:val="true"/>
        </w:rPr>
        <w:footnoteReference w:id="1339"/>
      </w:r>
      <w:r>
        <w:rPr>
          <w:rFonts w:ascii="Amiri" w:hAnsi="Amiri" w:eastAsia="Amiri" w:cs="Amiri"/>
          <w:color w:val="111111"/>
          <w:sz w:val="28"/>
          <w:sz w:val="28"/>
          <w:szCs w:val="28"/>
          <w:rtl w:val="true"/>
          <w:lang w:bidi="ar-SA"/>
        </w:rPr>
        <w:t xml:space="preserve">وشترك إلَيّ صاعد، ولا يزال ملك كريم يأتيني عنك </w:t>
      </w:r>
      <w:r>
        <w:rPr>
          <w:rStyle w:val="FootnoteAnchor"/>
          <w:rtl w:val="true"/>
        </w:rPr>
        <w:footnoteReference w:id="1340"/>
      </w: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xml:space="preserve">بعمل غير صالح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آدم لو سمعت وصفك من غيرك وأنت لا تدري </w:t>
      </w:r>
      <w:r>
        <w:rPr>
          <w:rStyle w:val="FootnoteAnchor"/>
          <w:rtl w:val="true"/>
        </w:rPr>
        <w:footnoteReference w:id="1343"/>
      </w:r>
      <w:r>
        <w:rPr>
          <w:rFonts w:ascii="Amiri" w:hAnsi="Amiri" w:eastAsia="Amiri" w:cs="Amiri"/>
          <w:color w:val="111111"/>
          <w:sz w:val="28"/>
          <w:sz w:val="28"/>
          <w:szCs w:val="28"/>
          <w:rtl w:val="true"/>
          <w:lang w:bidi="ar-SA"/>
        </w:rPr>
        <w:t xml:space="preserve">من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لسارعت إلى 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اذكرني حين تغضب أذكرك حين أغضب ولا أمحقك فيمن أمحق </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وانظر تخريج هذه الفقرة في باب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عن عليّ بن محمّد بن مهرويه الصامغاني بقزوين، عن داوود بن سليمان الغازي مثله مع مغايرة طفيفة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الحسن بن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عبيد الله الهاشمي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آبائه، عن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مع مغايرة وزيادة ذكرتها في المتن والهامش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والفقرة الأولى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باب أنّ الدعاء يردّ البلاء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بسطام الزيّات ، عن أبي عبد الله علیه السّلام ، وفي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سنان ،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فرواها البرقي في كتاب عقاب الأعمال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والصدوق في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عقاب من ينوي الذنب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لينوي الذنب فيحرم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وقريباً منها 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الذنب يحرم العبد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في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رحمه الله ، عن أبيه ، عن سعد بن عبد الله ، عن أحمد بن محمّد بن عيسى، عن أحمد بن إسحاق، عن بكر بن محمّد قال</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الدعاء ليردّ القضاء ، وإنّ المؤمن ليذنب فيحرم بذنبه </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 سم جعفر بن محمّد ، عن أبيه ، عن سعد بن عبد الله ، عن محمّد بن عيسى، عن صدقة الأحدب ، عن داوود الأبزارى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وورد في سند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الوسوسة وحديث النفس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الأبزاري أبو اليسع ، عن حمران ، عن أبي جعفر علیه السّلام، وعنه زكريّا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قضاء حاجة المؤمن من كتاب الإيمان 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صدقة الأحدب ، عن أبي عبد الله علیه السّلام، وعنه الحكم بن أيمن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موسی بن جعفر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بالتجارب تأديباً، وبمرّ الأيّام عظة وبأخلاق من عاشرت معرفة، وبذكر الموت حاجزاً من الذنوب والمعاصي، والعجب كلّ العجب للمحتمين من الطعام والشراب مخافة الداء أن ينزل بهم كيف لا يحتمون من الذنوب مخافة النّار إذا اشتعلت في أبدانهم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ورواه الصدوق في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الّتى من أجلها يؤخّر الله عزّ وجلّ العقوبة عن 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حاتم ، عن أحمد بن محمّد العاصمي ، وعليّ بن محمّد بن يعقوب العجلي ، عن عليّ بن الحسين بن العبّاس بن علي مولى لأبي الحسن موسى علیه السّلام، عنالرضا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نحوه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مواعظ الإمام الكاظم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محمّد 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عبد الله بن عليّ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حاتم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العاصمي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عن العبّاس بن عليّ الشامي قال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الرضا عليّ بن موسى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أحدث العباد من الذنوب ما </w:t>
      </w:r>
    </w:p>
    <w:p>
      <w:pPr>
        <w:pStyle w:val="BookText"/>
        <w:rPr/>
      </w:pPr>
      <w:r>
        <w:rPr>
          <w:rFonts w:ascii="Amiri" w:hAnsi="Amiri" w:eastAsia="Amiri" w:cs="Amiri"/>
          <w:color w:val="111111"/>
          <w:sz w:val="28"/>
          <w:sz w:val="28"/>
          <w:szCs w:val="28"/>
          <w:rtl w:val="true"/>
          <w:lang w:bidi="ar-SA"/>
        </w:rPr>
        <w:t>لم يكونوا يعملون، أحدث لهم من البلاء ما لم يكونوا يعرفون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Pr>
        <w:footnoteReference w:id="134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عبيدالله الغضائري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سهيل أبو علي الكاتب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w:t>
      </w:r>
      <w:r>
        <w:rPr>
          <w:rStyle w:val="FootnoteAnchor"/>
          <w:rtl w:val="true"/>
        </w:rPr>
        <w:footnoteReference w:id="1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المفضّل 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 يجعل للمؤمن أجلاً في الموت، يُبقيه ما أحبّ البقاء ، فإذا علم منه أنّه سيأتي بما فيه بوار دينه قبضه إليه مكرماً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لأحمد بن علي بن حمزة مولى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راوية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الحسين بن أسد الطفاوي، عن محمّد بن القاسم بن الفضيل بن يسار،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يموت بالذنوب أكثر ممّن يموت بالأجال، ومن يعيش بالإحسان أكثر ممّن يعيش بالأعمار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والمتن ،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w:t>
      </w:r>
    </w:p>
    <w:p>
      <w:pPr>
        <w:pStyle w:val="BookText"/>
        <w:rPr/>
      </w:pPr>
      <w:r>
        <w:rPr>
          <w:rFonts w:ascii="IRNazanin" w:hAnsi="IRNazanin" w:eastAsia="IRNazanin"/>
          <w:color w:val="111111"/>
          <w:sz w:val="28"/>
          <w:sz w:val="28"/>
          <w:szCs w:val="28"/>
          <w:rtl w:val="true"/>
          <w:lang w:bidi="fa-IR"/>
        </w:rPr>
        <w:t xml:space="preserve">بن يسار، عن رجل ، عن أبي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الفتح هلال بن محمّد الحفّار، عن إسماعيل بن عليّ الدعبلي، عن أبيه، عن عليّ بن موسى ،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تعطّروا بالاستغفار، لاتفضحكم روائح الذنوب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وروى في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المذكور نحوه 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الحسين بن حمزة بن الحسن بن عبيد الله بن العبّاس بن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عليّ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جعفر بن محمّد، عن أخيه موسى بن جعفر ، عن أبيه جعفر بن محمّد، عن أبيه، عن جدّه ، عن الحسين ، عن 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اختلج عرق ولا عثرت قدم إلّا بما قدّمت أيديكم، وما يعفو الله عزّ وجلّ عنه أكثر</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07" w:name="pg16453_199524"/>
    </w:p>
    <w:p>
      <w:pPr>
        <w:pStyle w:val="Heading5"/>
        <w:numPr>
          <w:ilvl w:val="4"/>
          <w:numId w:val="1"/>
        </w:numPr>
        <w:rPr/>
      </w:pPr>
      <w:bookmarkStart w:id="308" w:name="__RefHeading___Toc8331707_1280447820"/>
      <w:bookmarkStart w:id="309" w:name="_Toc102"/>
      <w:bookmarkEnd w:id="307"/>
      <w:bookmarkEnd w:id="308"/>
      <w:r>
        <w:rPr>
          <w:rtl w:val="true"/>
        </w:rPr>
        <w:t xml:space="preserve">باب </w:t>
      </w:r>
      <w:r>
        <w:rPr/>
        <w:t>28</w:t>
      </w:r>
      <w:r>
        <w:rPr>
          <w:rtl w:val="true"/>
        </w:rPr>
        <w:t xml:space="preserve"> </w:t>
      </w:r>
      <w:r>
        <w:rPr>
          <w:rtl w:val="true"/>
        </w:rPr>
        <w:t>علل المصائب والأمراض ، والذنوب الّتي توجب غضب الله وسرعة العقوبة</w:t>
      </w:r>
      <w:bookmarkEnd w:id="30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السابق ما يرتبط بهذا الباب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ورواه البرقي في كتاب عقاب الأعمال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 عن ابن محبوب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فرواه أيضاً في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العلل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موسى بن المتوكّل، عن عليّ بن الحسين السعد آبادي ، عن أحمد بن محمّد بن خالد ، عن ابن محبوب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عقاب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مكتبة الصدوق بطهران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المتوكّل ، عن الحميري ، عن أحمد بن خالد، عن ابن محبوب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والكفر باب عقوبات المعاصي العاجلة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من الأصحاب، عن أحمد بن محمّد، جمیعاً عن ابن محبوب ، عن مالك بن عطيّة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الحرّاني في قصار مواعظ النبيّ صلّی الله علیه و آله و سلّم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السبزواري في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1420/509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أحمد بن محمّد بن عيسى، عن الحسن بن محبوب، عن مالك بن عطيّة ، عن أبي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محمّد بن علىّ الباقر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ليس من سنة أقلّ مطراً من سنة، ولكنّ الله يَضَعه حيث يشاء ، إنّ الله جلّ جلاله إذا عَمِل قوم بالمعاصي صرف عنهم ما كان قدّر لهم من المطر في تلك السنة إلى غيرهم وإلى القياني والبحار والجبال ، وإن الله ليعذّب الجُعَل فِي جُحرها بحبس المطر عن الأرض الّتي هي بمحلّتها لخطايا من بحضرتها و قد جعل الله لها السبيل إلى مسلك سوى محلّة أهل المعاصي</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الزِّنا كثر موت الفجأة ، وإذا طُفّف المكيال </w:t>
      </w:r>
      <w:r>
        <w:rPr>
          <w:rStyle w:val="FootnoteAnchor"/>
          <w:rtl w:val="true"/>
        </w:rPr>
        <w:footnoteReference w:id="1352"/>
      </w:r>
      <w:r>
        <w:rPr>
          <w:rFonts w:ascii="Amiri" w:hAnsi="Amiri" w:eastAsia="Amiri" w:cs="Amiri"/>
          <w:color w:val="111111"/>
          <w:sz w:val="28"/>
          <w:sz w:val="28"/>
          <w:szCs w:val="28"/>
          <w:rtl w:val="true"/>
          <w:lang w:bidi="ar-SA"/>
        </w:rPr>
        <w:t xml:space="preserve">أخذهم الله بالسنين والنقص ، وإذا منعوا الزكاة منَعَت الأرض بركاتها من الزرع والثمار والمعادن كلّها ، وإذا جاروا في الأحكام تعاونوا على الظلم والعدوان </w:t>
      </w:r>
      <w:r>
        <w:rPr>
          <w:rStyle w:val="FootnoteAnchor"/>
          <w:rtl w:val="true"/>
        </w:rPr>
        <w:footnoteReference w:id="1353"/>
      </w:r>
      <w:r>
        <w:rPr>
          <w:rFonts w:ascii="IRNazanin" w:hAnsi="IRNazanin" w:eastAsia="IRNazanin"/>
          <w:color w:val="111111"/>
          <w:sz w:val="28"/>
          <w:sz w:val="28"/>
          <w:szCs w:val="28"/>
          <w:rtl w:val="true"/>
          <w:lang w:bidi="fa-IR"/>
        </w:rPr>
        <w:t xml:space="preserve">، وإذا نقضوا العهود </w:t>
      </w:r>
      <w:r>
        <w:rPr>
          <w:rStyle w:val="FootnoteAnchor"/>
          <w:rtl w:val="true"/>
        </w:rPr>
        <w:footnoteReference w:id="1354"/>
      </w:r>
      <w:r>
        <w:rPr>
          <w:rFonts w:ascii="Amiri" w:hAnsi="Amiri" w:eastAsia="Amiri" w:cs="Amiri"/>
          <w:color w:val="111111"/>
          <w:sz w:val="28"/>
          <w:sz w:val="28"/>
          <w:szCs w:val="28"/>
          <w:rtl w:val="true"/>
          <w:lang w:bidi="ar-SA"/>
        </w:rPr>
        <w:t>سلّط الله عليهم عدوّهم، وإذا قطعوا الأرحام جُعلت الأموال في أيدي الأشرار، وإذا لم يأمروا بمعروف ولم ينهوا عن منكر ولم يتّبعوا الأخيار من أهل بيتي سلّط الله عليهم شِرارهم فيدعو عند ذلك خيارهم فلا يُستجاب لهم</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عن أبيه ، عن محمّد بن الحسن الصفّار ، عن محمّد بن عيسى، عن ابن أبي عمیر، عن مالک بن عطيّة، عن أبي حمزة الثمالي قال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جعفر محمّد بن علي بن الحسين علیهم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الرّبا </w:t>
      </w:r>
      <w:r>
        <w:rPr>
          <w:rStyle w:val="FootnoteAnchor"/>
          <w:rtl w:val="true"/>
        </w:rPr>
        <w:footnoteReference w:id="1356"/>
      </w:r>
      <w:r>
        <w:rPr>
          <w:rFonts w:ascii="Amiri" w:hAnsi="Amiri" w:eastAsia="Amiri" w:cs="Amiri"/>
          <w:color w:val="111111"/>
          <w:sz w:val="28"/>
          <w:sz w:val="28"/>
          <w:szCs w:val="28"/>
          <w:rtl w:val="true"/>
          <w:lang w:bidi="ar-SA"/>
        </w:rPr>
        <w:t>من بعدي ظهر 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p>
    <w:p>
      <w:pPr>
        <w:pStyle w:val="BookText"/>
        <w:rPr/>
      </w:pPr>
      <w:r>
        <w:rPr>
          <w:rFonts w:ascii="Amiri" w:hAnsi="Amiri" w:eastAsia="Amiri" w:cs="Amiri"/>
          <w:color w:val="111111"/>
          <w:sz w:val="28"/>
          <w:sz w:val="28"/>
          <w:szCs w:val="28"/>
          <w:rtl w:val="true"/>
          <w:lang w:bidi="ar-SA"/>
        </w:rPr>
        <w:t xml:space="preserve">مع مغايرة طفيفة ذكرتها في الهامش، وسقط في النسخ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57"/>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شاذويه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جعفر الحميري، عن أبيه، عن أحمد بن عيسى، عن العبّاس بن معروف، عن عليّ بن الحكم ، عن مندل بن عليّ العنزي، عن محمّد بن مطرّف، عن مِسمَع ، عن الأصبغ بن نباتة، عن عليّ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غضب الله تبارك وتعالى على أمّة ولم ينزل بها العذاب، غلت أسعارها، وقصرت أعمارها، ولم يربح تجّارها، ولم تزك ثُمارها، ولم تغزُر أنهارها، وحبس عنها أمطارها، وسلّط عليها شرارها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أيّوب بن نوح، عن صفوان بن يحيى، عن إبراهيم 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إذا غضب على أمّة ثمّ لم ينزل بها العذاب أغلى أسعارها، وقصّر أعمارها، ولم يريح تجّارها، ولم تغزر أنهارها ، ولم تزكُ ثمارها ، وسلّط عليها شرارها، وحبس عليها أمطارها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وورد من طريق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دعوات الراوندي ونسبه إلى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الحديث الأخير من الباب السابق وتخريجه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بن سالم الجعابي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 سنة خمس وثلاثين ومئتين</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Style w:val="FootnoteAnchor"/>
          <w:rtl w:val="true"/>
        </w:rPr>
        <w:footnoteReference w:id="1360"/>
      </w:r>
      <w:r>
        <w:rPr>
          <w:rFonts w:ascii="Amiri" w:hAnsi="Amiri" w:eastAsia="Amiri" w:cs="Amiri"/>
          <w:color w:val="111111"/>
          <w:sz w:val="28"/>
          <w:sz w:val="28"/>
          <w:szCs w:val="28"/>
          <w:rtl w:val="true"/>
          <w:lang w:bidi="ar-SA"/>
        </w:rPr>
        <w:t xml:space="preserve">عبد الله بن محمّد بن عقيل بن أبي طالب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عليّ بن الحسين زين العابدين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اختلج عرق ولا صدع مؤمن إلّا بذنبه ، وما يعفو الله عنه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إذا رأى المريض قد برئ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ليهنئك الطّهر من الذنوب، فاستأنف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عن أبي عبد الله جعفر بن محمّد الحسني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 إلّا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ليهنئك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وانظر سائر تخريجاته في باب جوامع مساوئ الأخلاق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بسندين عن عاصم بن حميد ، عن أبي حمزة الثمالي وأبي عبيدة الحذّاء، عن أبي جعفر الباقر محمّد بن عليّ،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أسرع الخير ثواباً البر، وأسرع الشرّ عقاباً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مساوئ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ورواه الحسين بن سعيد الأهوازي في بعض كتبه ، كما عنه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وينقل الرحم وإنّ في انتقال الرحم انقطاع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عن عبدالله بن جعفر الحميري، عن أحمد بن محمّد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الصدوق في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صدر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ابن شعبة الحرّاني في مواعظ الإمام الباقر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عن أبيه ، عن محمّد بن الحسن الصفّار، عن أحمد بن محمّد بن عيسى، عن الحسن بن محبوب، عن مالک بن عطیّة، عن أبي عبيدة الحذّاء، عن أبي جعفر الباقر محمّد بن عليّ علیهما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خصال لايموت صاحبهنّ حتّى يرى وبالهنّ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وقطيعة الرحم، واليمين الكاذبة، وإن أعجل الطاعة ثواباً لصلة الرحم، إنّ القوم ليكونون فجّاراً فيتواصلون فتنمى أموالهم ويثرون، وإنّ اليمين الكاذبة وقطيعة الرحم تدع الديار بلاقع </w:t>
      </w:r>
      <w:r>
        <w:rPr>
          <w:rStyle w:val="FootnoteAnchor"/>
          <w:rtl w:val="true"/>
        </w:rPr>
        <w:footnoteReference w:id="1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بلقع وبلقعة وهي الأرض القفر الّتي لا شيء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وورد هذا المعنى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الأربعة من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أبو 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الحسن بن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مروان،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المؤمن، عن محمّد بن عليّ بن الحسين علیهم السّلام، عن جابر بن عبد الله الأنصاري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 الأشياء عقوبة رجل تحسن إليه ويكافيك على إحسانك بإساءة ، ورجل عاهدته فمن شأنك الوفاء له ومن شأنه أن يكذبك ، ورجل لا تبغي عليه وهو دائماً يبغي عليك ، ورجل تصل قرابته فيقطعك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65"/>
      </w:r>
      <w:r>
        <w:rPr>
          <w:rFonts w:ascii="Amiri" w:hAnsi="Amiri" w:eastAsia="Amiri" w:cs="Amiri"/>
          <w:color w:val="111111"/>
          <w:sz w:val="28"/>
          <w:sz w:val="28"/>
          <w:szCs w:val="28"/>
          <w:rtl w:val="true"/>
          <w:lang w:bidi="ar-SA"/>
        </w:rPr>
        <w:t xml:space="preserve">حدّثني أبو حفص عمر بن محمّد بن عليّ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جعفر بن محمّد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بن يحيى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عبد الله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الهمداني، عن أبيه، عن أمير المؤمنين </w:t>
      </w:r>
    </w:p>
    <w:p>
      <w:pPr>
        <w:pStyle w:val="BookText"/>
        <w:rPr/>
      </w:pPr>
      <w:r>
        <w:rPr>
          <w:rFonts w:ascii="IRNazanin" w:hAnsi="IRNazanin" w:eastAsia="IRNazanin"/>
          <w:color w:val="111111"/>
          <w:sz w:val="28"/>
          <w:sz w:val="28"/>
          <w:szCs w:val="28"/>
          <w:rtl w:val="true"/>
          <w:lang w:bidi="fa-IR"/>
        </w:rPr>
        <w:t xml:space="preserve">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ولا تؤخّر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الوالدين، والبغي على النّاس، وكفر 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66"/>
      </w:r>
      <w:r>
        <w:rPr>
          <w:rFonts w:ascii="IRNazanin" w:hAnsi="IRNazanin" w:eastAsia="IRNazanin"/>
          <w:color w:val="111111"/>
          <w:sz w:val="28"/>
          <w:sz w:val="28"/>
          <w:szCs w:val="28"/>
          <w:rtl w:val="true"/>
          <w:lang w:bidi="fa-IR"/>
        </w:rPr>
        <w:t xml:space="preserve">أخبرني أبو القاسم جعفر بن محمّد بن قولويه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عبد الله ، عن أحمد بن محمّد بن عيسى ، عن الحسين بن سعيد، عن یاسر ، عن أبي الحسن الرضا عليّ بن موسى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كذب الولاة حبس المطر </w:t>
      </w:r>
      <w:r>
        <w:rPr>
          <w:rStyle w:val="FootnoteAnchor"/>
          <w:rtl w:val="true"/>
        </w:rPr>
        <w:footnoteReference w:id="1367"/>
      </w:r>
      <w:r>
        <w:rPr>
          <w:rFonts w:ascii="Amiri" w:hAnsi="Amiri" w:eastAsia="Amiri" w:cs="Amiri"/>
          <w:color w:val="111111"/>
          <w:sz w:val="28"/>
          <w:sz w:val="28"/>
          <w:szCs w:val="28"/>
          <w:rtl w:val="true"/>
          <w:lang w:bidi="ar-SA"/>
        </w:rPr>
        <w:t>، وإذا جار السلطان هانت الدولة، وإذا حبست الزكاة ماتت المواشي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حمويه بن عليّ بن حمويه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وأبوكثير جميعاً 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الحكم، عن الحسن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ظهر البغي في قوم قطّ إلّا ظهر فيهم الموتان ، ولا ظهر البخس في الميزان إلّا ظهر فيهم الخسران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خليفة عن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ابتلوا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ظهر نقض العهد في قوم إلّا أديل عليهم عدوّهم</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310" w:name="pg16453_199531"/>
    </w:p>
    <w:p>
      <w:pPr>
        <w:pStyle w:val="Heading5"/>
        <w:numPr>
          <w:ilvl w:val="4"/>
          <w:numId w:val="1"/>
        </w:numPr>
        <w:rPr/>
      </w:pPr>
      <w:bookmarkStart w:id="311" w:name="__RefHeading___Toc8331709_1280447820"/>
      <w:bookmarkStart w:id="312" w:name="_Toc103"/>
      <w:bookmarkEnd w:id="310"/>
      <w:bookmarkEnd w:id="311"/>
      <w:r>
        <w:rPr>
          <w:rtl w:val="true"/>
        </w:rPr>
        <w:t xml:space="preserve">باب </w:t>
      </w:r>
      <w:r>
        <w:rPr/>
        <w:t>29</w:t>
      </w:r>
      <w:r>
        <w:rPr>
          <w:rtl w:val="true"/>
        </w:rPr>
        <w:t xml:space="preserve"> </w:t>
      </w:r>
      <w:r>
        <w:rPr>
          <w:rtl w:val="true"/>
        </w:rPr>
        <w:t>التغليظ على من بلغ أربعين سنة</w:t>
      </w:r>
      <w:bookmarkEnd w:id="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الشيب والخضاب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علي بن الحكم عن داوود بن النعمان، عن سيف التمّار ، عن أبي بصيرقال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أبو عبدالله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لفي فسحة من أمره مابينه وبين أربعين سنة ، فإذا بلغ أربعين سنة أوحى الله عزّ وجلّ إلى 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عمّرت عبدي عمراً فغلّظا وشدّدا وتحفّظا واكتبا عليه قليل عمله وكثيره، و صغيره وكبيره</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3" w:name="pg16453_199532"/>
    </w:p>
    <w:p>
      <w:pPr>
        <w:pStyle w:val="Heading5"/>
        <w:numPr>
          <w:ilvl w:val="4"/>
          <w:numId w:val="1"/>
        </w:numPr>
        <w:rPr/>
      </w:pPr>
      <w:bookmarkStart w:id="314" w:name="__RefHeading___Toc8331711_1280447820"/>
      <w:bookmarkStart w:id="315" w:name="_Toc104"/>
      <w:bookmarkEnd w:id="313"/>
      <w:bookmarkEnd w:id="314"/>
      <w:r>
        <w:rPr>
          <w:rtl w:val="true"/>
        </w:rPr>
        <w:t xml:space="preserve">باب </w:t>
      </w:r>
      <w:r>
        <w:rPr/>
        <w:t>30</w:t>
      </w:r>
      <w:r>
        <w:rPr>
          <w:rtl w:val="true"/>
        </w:rPr>
        <w:t xml:space="preserve"> </w:t>
      </w:r>
      <w:r>
        <w:rPr>
          <w:rtl w:val="true"/>
        </w:rPr>
        <w:t>من أطاع المخلوق في معصية الخالق</w:t>
      </w:r>
      <w:bookmarkEnd w:id="3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في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شاهد من حديث أمير المؤمنين علیه السّلام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وفي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صحيح البخاري </w:t>
      </w:r>
      <w:r>
        <w:rPr>
          <w:rFonts w:eastAsia="IRNazanin" w:cs="IRNazanin"/>
          <w:color w:val="111111"/>
          <w:sz w:val="28"/>
          <w:szCs w:val="28"/>
          <w:rtl w:val="true"/>
          <w:lang w:bidi="fa-IR"/>
        </w:rPr>
        <w:t>: (</w:t>
      </w:r>
      <w:r>
        <w:rPr>
          <w:rFonts w:eastAsia="IRNazanin" w:cs="IRNazanin"/>
          <w:color w:val="111111"/>
          <w:sz w:val="28"/>
          <w:szCs w:val="28"/>
          <w:lang w:bidi="fa-IR"/>
        </w:rPr>
        <w:t>7257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 xml:space="preserve">: (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أبي داوود</w:t>
      </w:r>
      <w:r>
        <w:rPr>
          <w:rFonts w:eastAsia="IRNazanin" w:cs="IRNazanin"/>
          <w:color w:val="111111"/>
          <w:sz w:val="28"/>
          <w:szCs w:val="28"/>
          <w:rtl w:val="true"/>
          <w:lang w:bidi="fa-IR"/>
        </w:rPr>
        <w:t>: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rtl w:val="true"/>
          <w:lang w:bidi="fa-IR"/>
        </w:rPr>
        <w:t>: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أبي عوانة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صحيح ابن حبّان </w:t>
      </w:r>
      <w:r>
        <w:rPr>
          <w:rFonts w:eastAsia="IRNazanin" w:cs="IRNazanin"/>
          <w:color w:val="111111"/>
          <w:sz w:val="28"/>
          <w:szCs w:val="28"/>
          <w:rtl w:val="true"/>
          <w:lang w:bidi="fa-IR"/>
        </w:rPr>
        <w:t>: (</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حديث عمران ،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حديث الحكم الغفاري،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أبي نعيم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حديث ابن مسعود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عبد الرزاق وأحمد فى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حديث الإمام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رضی الله عنه حدّثنا محمّد بن جعفر الكوفي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البرمكي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الفضل، عن ثابت 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سيّد العابدين عليّ بن الحسين بن عليّ 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حقّ سائسك بالملك فأن تُطيعه ولا تعصيه إلّا فيما يُسخط الله ، فإنّه لا طاعة لمخلوق في معصية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باب جوامع الحقوق من كتاب العشرة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 عن عليّ بن إبراهيم، عن أبيه، عن صفوان بن يحيى، عن </w:t>
      </w:r>
    </w:p>
    <w:p>
      <w:pPr>
        <w:pStyle w:val="BookText"/>
        <w:rPr/>
      </w:pPr>
      <w:r>
        <w:rPr>
          <w:rFonts w:ascii="IRNazanin" w:hAnsi="IRNazanin" w:eastAsia="IRNazanin"/>
          <w:color w:val="111111"/>
          <w:sz w:val="28"/>
          <w:sz w:val="28"/>
          <w:szCs w:val="28"/>
          <w:rtl w:val="true"/>
          <w:lang w:bidi="fa-IR"/>
        </w:rPr>
        <w:t xml:space="preserve">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تُسخِطوا الله برضا أحد من خلقه، ولا تتقرّبوا إلى أحد من الخلق بتباعد من الله عزّ وجلّ، فإنّ الله ليس بينه وبين أحد من الخلق شيء يعطيه به خيراً أو يصرف به عنه سوءً إلّا بطاعته وابتغاء مرضاته ، إنّ طاعة الله نجاح كلّ خير يُبتَغى، ونجاة من كلّ شرّ يُتَّق، وإنّ الله يَعصِم من أطاعه ولا يعتصم منه من عصاه، ولا يجد الهارب من الله مَهرباً، فإنّ أمر الله نازل بإذلاله ولو كَرِه الخلائق، وكلّ ما هو آت قريب، ما شاء الله كان وما لم يشأ لم 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رسول الله صلّی الله علیه و آله و سلّم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 xml:space="preserve">والفقرة الأولى منه وردت في الحديث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صحيفة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دان لمخلوق في معصية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عيون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بن رزين، عن محمّد بن مسلم الثقفي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محمّد بن عليّ علیهما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دان بطاعة من عصى الله ، ولا دين لمن دان بفرية باطل على الله، ولا دين لمن دان بجحود شيء من آيات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316" w:name="pg16453_199534"/>
    </w:p>
    <w:p>
      <w:pPr>
        <w:pStyle w:val="Heading2"/>
        <w:numPr>
          <w:ilvl w:val="1"/>
          <w:numId w:val="1"/>
        </w:numPr>
        <w:rPr/>
      </w:pPr>
      <w:bookmarkStart w:id="317" w:name="__RefHeading___Toc8331713_1280447820"/>
      <w:bookmarkStart w:id="318" w:name="_Toc105"/>
      <w:bookmarkEnd w:id="316"/>
      <w:bookmarkEnd w:id="317"/>
      <w:r>
        <w:rPr>
          <w:rtl w:val="true"/>
        </w:rPr>
        <w:t>فهرس الکتاب</w:t>
      </w:r>
      <w:bookmarkEnd w:id="31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حدوث العالم وبدء خلقه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الجبال، وسبب الزلزلة وما يرتبط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أكل الطين وما يحلّ أكله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الممدوح من البلدان والمذموم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فى الصاعقة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الملائكة وصفاتهم وشؤونهم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فى إبليس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الإنسان على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وحالها، وخلق الأرواح قبل الأجساد، وحقيقة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الرؤيا وبعض مصاديقها الصادقة، ورؤيا النبيّ وأوصيائه علیهم السّلام في المنام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قوى النفس ومشاعرها من الحواس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فى الحجامة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أبواب الحيوان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فى الحيوان وبعض أصنافه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الركوب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الدابّة على صاحبها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الخيل وارتباطها في سبيل الله ، وما ورد في شؤم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قتل النحل، وأن يحرق الحيوان بالنّار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القُنبرة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فى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أبواب الأطعمة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تحريم المحرّمات وحليّة التداوي بالحرام عند الضرورة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اللحم والجبن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أبواب آداب الأكل ولواحقها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كثرة الأكل، والأكل على الشبع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مباكرة الغداء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 قبل الطعام وبعده وبعض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على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 باليسار، والأكل متّكاً، والأكل على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النفخ في الطعام والشراب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آداب الأكل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نهي عن أكله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فى الخلال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الكسرة والتمرة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أبواب الأشربة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فى الماء وآداب شربه وأوانيه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وسائر المسكرات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الشرب فى آنية الذهب والفضّة، واستعمالهما لغير الأكل والشرب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أبواب الفواكه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التمر والعنب والتفّاح والسفرجل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فى الرمّان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الأترج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ما يعمل من الحبوب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أبواب البقول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البقل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الهندباء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الباذنجان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القرع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فى الفجل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الكمأة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كتاب الإيمان والكفر</w:t>
      </w:r>
    </w:p>
    <w:p>
      <w:pPr>
        <w:pStyle w:val="BookText"/>
        <w:rPr/>
      </w:pPr>
      <w:r>
        <w:rPr>
          <w:rFonts w:ascii="Amiri" w:hAnsi="Amiri" w:eastAsia="Amiri" w:cs="Amiri"/>
          <w:color w:val="111111"/>
          <w:sz w:val="28"/>
          <w:sz w:val="28"/>
          <w:szCs w:val="28"/>
          <w:rtl w:val="true"/>
          <w:lang w:bidi="ar-SA"/>
        </w:rPr>
        <w:t>أبواب الإيمان والإسلام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الإيمان وأنّه من أعظم 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ينظر بنور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فى طينة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ضمن الله تعالى للمؤمن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ابتلاء المؤمن وعلّته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المؤمن وصفاته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 عن الشيعة وشفاعة الأئمّة علیهم السّلام فيهم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وأصنافهم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الشيعة بلاد الشرك ومجالس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الإيمان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نسبة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الإيمان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الّذي لا يقبل الله أعمال العباد إلّا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العمل جزء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فى الواسطة بين الإسلام والكفر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الّتى من أجلها لا يكفّ الله المؤمنين عن الذنب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في الله والبغض في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خيار العباد وأولياء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أبواب مكارم الأخلاق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والخصال الّتى من كانت فيه ظهرت عدالته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فى أصناف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وصلاحه وفساده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النفس ومحاسبتها ومجاهدتها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الشهوات والأهواء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العزلة عن شرار الخلق والأنس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النهى عن الرهبانيّة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وشرائطها ومراتبها وكمالها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وذم الإشهار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الطاعة والتقوى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واجتناب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الغنى والكفاف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الخوف والرجاء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الظن بالله تعالى وترك العجب والاعتراف بالتقصير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وأداء 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فى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فى 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التوكل والرضا والتسليم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الاجتهاد والحثّ على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أداء الفرائض واجتناب المحارم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فى العبادة والمداومة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الحسنات بعد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من سنّ سنّة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الاستبشار بالحسنة وتمنّي الخيرات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الاستعداد للموت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الوفاء بما جعل الله على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العفاف وعفّة البطن والفرج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من الله ومن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الخير وتعجيله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الخير والقول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السكوت والكلام وفضل الصمت وترك ما لا يعنى من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والاعتبار والاتّعاظ بالعبر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السكينة والوقار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التدبير والحزم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السمت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والاقتصاد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والسماحة والجود، والغيرة والشجاعة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وحسن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ينبغى أن لا يخاف في الله لومة لائم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العاقبة وإصلاح السريرة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الله تعالى، وما يلقيه في قلوب العباد من محبّة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والعفو وكظم الغيظ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الفقر والفقراء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أبواب مساوئ الأخلاق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الكفر وأركانه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الدين والوسوسة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وصفات المنافق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مساوئ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شرار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الرئاسة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وصف عدلاً ثمّ خالفه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وروايته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والسمعة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استكثار الطاعة والعجب بالعمل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الشكاية من قسم الله وعدم الرضا به والتأسّف بما فات من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اليأس من روح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الدنيا وذمّها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المال وجمعه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الغفلة والفرح واللهو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العشق وعلته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الكسل والضجر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الحرص وطول 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العصبيّة والفخر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المدح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و آثارها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المصائب والأمراض ، والذنوب الّتي توجب غضب الله وسرعة العقوبة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التغليظ على من بلغ أربعين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 المخلوق في معصية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رحمه الله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أحمد بن الوليد رضی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عمرو الكاتب ، عن محمّد بن زياد القلزمي ، عن محمّد بن أبي زياد الجدي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الصلاة بجدة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يحيى بن عمر بن علي بن أبي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 علیه السلام يتكلّم بهذا الكلام عند المأمون في التوحيد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تعالى الخلق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مفارقته إنّيتهم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كتابي التوحيد والعيون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غيّاه فقد جزّأه ، ومن جزّاه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غياه فقد غاياه ، ومن غاياه فقد جزاه ، ومن جزاه فقد وصفه، ومن وصفه فقد ألحد فيه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بتغيّر المخلوقات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يتغيّر الله بانغيار المخلوق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تضمّه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تقيّده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متعاقباتها ، مفرّق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تشمله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يغيبه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يقارنه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لتفاوتت دلالته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المُبْرَأ</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 القول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وأبواب الحوادث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هذا القائل كان عفيف بن قيس أخا الأشعث، وكان يتعاطى علم النجوم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صدقك على هذا القول فقد كذّب بالقرآن لادّعائه العلم الّذي أخبر الله سبحانه أنّه مختصّ به، إذ ظاهر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صلاة الآيات من كتاب الصلاة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سعد بن عبد الله ، عن أحمد بن محمد ، عن علي بن الحكم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 وكشطه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توجب الحكاك كالجرب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الخزاز في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 الفقرتين الأوليين من طريق ابن عبّاس، عن رسول الله علا الله انه قال في الحسين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الإجابة تحت قبته ، والشفاء في تربته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قولويه قريباً من الفقرة الأخيرة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بن جعفر الحميري ، عن أبي سعيد الحسن بن علي بن زكريا العدوي البصري عن هيثم بن عبد الله الرماني، عن أبي الحسن الرضا، عن أبيه علیه السلام قال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 وكلاهما موجودان في الرجال ، ورد في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النهيكي ، وعنونه فيمن لم يرو عنهم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بن أحمد بن 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في رجال النجاشي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الحكم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بكاء البلاد والبقاع بكاء أهلها وظهور آثار الحزن فيهم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الروضة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وفرات بن إبراهيم الكوفي في تفسير الآية الكريمة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رواه الصفّار في آخر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بصائر الدرجات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عبد الرحمان بن الضبيّ ، عن أبي عبد الله علیه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مضجع أمير المؤمنين علیه السلام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عن الرضا الا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الآبي في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الكليني في كتاب الدعاء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الصاعقة لا تصيب ذاكراً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 عن أبي الصباح الكناني، وبريد بن معاوية العجلي، و أبي بصير ، كلّهم عن أبي عبد الله علیه 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الروضة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صالح بن السندي ، عن جعفر بن بشير، عن رزيق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الأربعين وما فوقه من كتاب الخصال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مجلس في الشيب والخضاب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في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ترجمة منصور بن مجاهد من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8652/69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الموافق لسائر المصادر كميزان الاعتدال ، وفي النسخ تصحیف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آخر نزولي لتبليغ الرسالة، فلاينافي الأخبار الدالّة على نزوله علیه السلام بعد ذلك ، أو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لا أريد بعد ذلك نزولاً إلا أن يشاء الله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معراج النبي صلی الله علیه و آله وسلم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الظلمات والنور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وعلى هذا تضمين من الآية الكريمة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الهلال تحريفهم لفظ الخبر، ويحتمل أن يكون المراد تحريفهم معناه ، بأن يكون المراد بنزوله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إنزاله ملائكته مجازاً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الفعّال في المجلس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اصطناع المعروف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الواعظين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تفسير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في مجمع والسبزواري في الفصل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وانظر الحديث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الحديث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كتاب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عند الصباح والمساء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رحمه الله نحوه عن أبي عبد الله علیه السلام، كما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تعجيل فعل الخير من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يحيى، عن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الحكم ، عن أبي جميلة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الا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افتتحوا نهاركم بخير وأملوا على حفظتكم في أوّله خيراً وفي آخره خيراً يُغفر لكم مابين ذلك إن شاء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كتاب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السابع من أبواب العدل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سائر ما رواه في هذا الباب، والحديث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ولاحظ سائر تخريجاته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الحسين لها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العيّاشي نحوه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 عن أبي عبد الله علیه السلام ، مع زيادة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سيّدة النساء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داوود الرقي، عن أبي عبد الله علیه السلام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أوائل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أحد وحمراء الأسد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،والديلمي في أعلام الدين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قصبة ديار مضر، بينها وبين الرُّها يوم ، وبين الرقة يومان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وحرّان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وحَرّان الكبرى وحرّان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قريتان بالبحرين لبني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وحرّان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له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الحلي في البحث العاشر من الباب الثاني من الفصل الثالث من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يتمعّر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يتغير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الحسين علیه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فاحتفلي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فاحتفظي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الخواص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ثوب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مرآة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زيّ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متحبّر في ملك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أيا عيناي فانهملا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نسل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تهذيب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متخيّر في ملك عبد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الحسين عليه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الأرض ، والظاهر أنه اسم مكان خاص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والمعنى واحد وفي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تذكرة الخواص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من الابل الفتية المجتمعة الخلّق، وذلك حين تُركب إلى التاسعة من عمرها ، ثمّ هي ناقة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يتلاقي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 والخرّود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الحيّية، والبكر لم تمسّ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الله بالغة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تقشعت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قشعت الريح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كشفته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انسابت 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وترجمة أشجع الأسلمي في ترجمة الإمام الصادق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سراقة بن مالك بن جعشم وقد ينسب إلى جدّه، هو الّذي لحق رسول الله صلی الله علیه و آله وسلم بعد خروجه من الغار ، فقال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أكفناه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فساخت قوائم فرسه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لي كتاباً بالأمن ، فأمر عامر بن فهيرة فكتب له كتاب أمن ، فلمّا كان رسول الله صلی الله علیه و آله وسلم بين الطائف الجعرّانة أتاه بالكتاب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هذا يوم 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فأسلم، وتوفّي في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 بن الحجّاج بن عامر بن حُذيفة بن سعد ، وأُمّه وأُمّ أخيه نُبيه أروى بنت عُميلة بن ، السبّاق بن عبد الدار ، وكانا من وجوه قريش وذوي النباهة فيهم ، وقتلا جميعاً يوم بدر مشركين محاربين الله ورسوله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بن أبي عامر بن مسعود الثقفي، كان من دهاة العرب وحَزمتها وذوي الرأي منها ، والحيل الثاقبة، قال الطبري في حوادث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المغيرة بن شعبة صحب قوماً في الجاهليّة، فقتلهم وأخذ أموالهم، ثم جاء فأسلم، فقال النبی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الإسلام فقد قبلنا، وأمّا المال فإنّه مال غدر ، لا حاجة لنا فيه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فتنتظر بها الحبالى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كانت الخلافة مخصوصة ببني هاشم ، صار الأمر بحيث ينتظر النّاس أن تلد الحبالى أحداً منهم فيصير خليفة ، ولم يعطوها غيرهم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وقال ابن حجر في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ثبين بن إبراهيم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 روى عن جعفر الصادق ، وعنه الحسين بن القاسم ، ذكره ابن عقدة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كوّة تؤدّي الضوء إلى البيت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العراقيب، جمع العرقوب ، وهو عصب غليظ فوق عقب الإنسان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والكلّوب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الّتى على خُف الخيل أو راكبها ، حديدة معطوفة الرأس يجر بها الجمر، خشبة في رأسها عقافة منها أو من حديد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لله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أصناع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والعين المهملتين ،والنون ، وفى بعضها بالصاد والباء والغين المعجمة ، 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لاتزال المرأة تصنع الصنيع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الأوّل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تصبغ الصبغ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الثاني ، ولعلّه أظهر ، أي تتّبع الأصباغ و الألوان في ثيابها وبدنها حتّى يوافق لونها ، وعلى الأوّل أيضاً يؤول إليه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وصغر في عينه ذنبه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الراوندي في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نبوّة موسى بن عمران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بابويه ، عن سعد بن عبد الله ، عن أحمد بن محمّد ، عمّن ذكره عن درست ، عمّن ذكره عنهم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بينما موسى جالس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ما هنا مع مغايرات طفيفة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استحواذ الشيطان على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غلبته واستمالته إلى ما يريد منه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الراوندي بعض فقراته في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كثير نحوه في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سفيان بن عيينة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حَوران في طريق العَوْر في أوّل العقبة المعروفة بعقبة أفِيق ، والعامة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الرجاء وسعة رحمة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المهملة وفتح النون بعد الواو وفي آخرها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دُونق وهي قريبة من قرى نهاوند حسنة طيبة الهواء كثيرة الماء ، على نصف فرسخ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في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عمير بن مرداس من نهاوند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 في النسخ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تاريخ الإسلام في وفيات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وصحّف فيه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الدويقي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سماعة بن أحمد بن محمّد بن سماعة أبو بكر القاضي المترجم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222/4797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في تفسير الآية الكريمة في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الطباطبائي قدس سره في تفسير الآية الكريمة في كتاب المیزان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بالتكريم تخصيص الشيء بالعناية وتشريفه بما يختص به ولا يوجد في غيره، وبذلك يفترق عن التفضيل ، فإنّ التكريم معنى نفسي وهو جعله شريفاً ذا كرامة في نفسه، والتفضيل معنى إضافي و هو تخصيصه بزيادة العطاء بالنسبة إلى غيره مع اشتراكهما في أصل العطية، والإنسان يختص من بين الموجودات الكونية بالعقل، ويزيد على غيره في جميع الصفات والأحوال التي توجد بينها و الأعمال الّتي يأتي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وينجلي ذلك بقياس ما يتفنّن الإنسان في مأكله ومشربه وملبسه ومسكنه ومنكحه ، ويأتي به من النظم والتدبير في مجتمعه، ويتوسّل إليه من مقاصده باستخدام سائر الموجودات الكونية ، وقياس ذلك مما لسائر الحيوان والنبات وغيرهما من ذلك فليس عندها ذلك إلا وجوه من من التصرف ساذجة بسيطة أو قريب البساطة ، وهي واقفة في موقفها المحفوظ لها يوم خلقت من غير تغير أو تحوّل محسوس ، وقد سار الإنسان في جميع وجوه حياته الكمالية إلى غايات بعيدة و لا يزال يسعى ويرقى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بنو آدم مكرّمون بما خصهم الله به من بين سائر الموجودات الكونية وهو الذي يمتازون به من غيرهم وهو العقل الذي يعرفون به الحق من الباطل والخير من الشر والنافع من الضارّ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ما ذكره المفسّرون أو وردت به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كرّمهم الله به النطق ، أو تعديل القامة و امتدادها ، أو الأصابع يفعلون بها ما يشاءون ، أو الأكل باليد ، أو الخط ، أو حسن الصورة ، أو التسلّط على سائر الخلق وتسخير هم له ، أو أنّ الله خلق أباهم آدم بيده ، أو أنه جعل محمد ا ع الله منهم ، أو جميع ذلك ، وما ذكر منها فإنّما ذكر على سبيل التمثيل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فبعضها مما يتفرّع على العقل كالخطّ والنطق والتسلّط على غيره من الخلق ، وبعضها من مصاديق التفضيل دون التكريم وقد تقدّم الفرق بينهما، وبعضها خارج عن مدلول الآية كالتكريم بخلق أبيهم آدم بيده ، وجعل محمد الله منهم ، فإنّ ذلك من التكريم الأخروي والله التشريف المعنوي الخارج عن مدلول الآية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أيضاً بعد جملات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تبين مما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كلاً من التكريم والتفضيل في الآية ناظر إلى نوع من الموهبة الإلهية التي أوتيها الإنسان، أما تكريمه فيما يختص بنوعه من الموهبة لا يتعدّاه إلى غيره وهو العقل الذي يميز به الخير من الشرّ والنافع من الضارّ والحسن من القبيح ، ويتفرّع عليه مواهب أخرى كالتسلّط على غيره واستخدامه في سبيل مقاصده والنطق والخط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تفضيله فما يزيد به على غيره فى الأمور المشتركة بينه وبين غيره، كما أنّ الحيوان يتغذى بما وجده من لحم أو فاكهة أو حبّ أو عشب ونحو ذلك على وجه ساذج، والإنسان يتغذى بذلك ويزيد عليه بما يبدعه من ألوان الغذاء المطبوخ وغير المطبوخ على أنحاء مختلفة فنون مبتكرة و طعوم مستطابة لذيذة لا تكاد تحصى ولاتزال تزداد نوعاً وصنفاً، وقس على ذلك الحال في مشربه وملبسه ومسكنه ونكاحه واجتماعه المنزلي والمدني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الآية ناظرة إلى الكمال الإنساني من حيث وجوده الكوني وتكريمه وتفضيله بالقياس إلى سائر الموجودات الكونية الواقعة تحت النظام الكوني، فالملائكة الخارجون عن النظام الكوني خارجون عن محلّ الكلام ، والمراد بتفضيل الإنسان على كثير ممن خلق تفضيله على غير الملائكة من الموجودات الكونية ، وأمّا الملائكة فوجودهم غير هذا الوجود فلا تعرض لهم في ذلك بوجه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الفعّال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الفعّال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الفعّال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شهادة أمير المؤمنين ووصيته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الحجّ من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الحمّويي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الرضاء علیه السلام من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العبارات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جمّة وأسانيد كثيرة ، نذكر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من طريق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والمسند للطيالسي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المسلم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للترمذي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تأويل ما يستحبّ ويكره ، وفى الشمائل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لابن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تعبير الرؤيا ، باب رؤية النبي الله في المنام ، والمعجم الأوسط للطبراني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ابن عبّاس ، 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طريق أبي جحيفة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تعبير الرؤيا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رؤية النبيّ في المنام، و أبو يعلى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طريق أبي مالك الأشجعي ،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xml:space="preserve">ومن طريق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للفقرة الأخيرة من الحديث شواهد كثيرة ، فانظر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الرؤيا ،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 وصحيح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كتاب الرؤيا، والمعجم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في مقتله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ملفقاً بين رواية الصدوق والسيد الجرجاني وابن مهدي المامطيري وعبدالله بن أحمد بن حنبل وشاكر بن غنمة وأبي الفضل الهاشمي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الفعّال كثيراً مما هنا مع مغايرات وزيادات في 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العُذيب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القادسية والمغيثة، بينه وبين القادسية أربعة أميال وإلى المغيثة اثنان وثلاثون ميلاً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 فيها القيلولة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الحسن القطَّان ، عن أحمد بن يحيى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ترجمة الإمام الحسين علیه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عند الشكاية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 من 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ساكنة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توجّع ، وربما قلبوا الواو ألفاً فقالوا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من كذا ، وربما شدّدوا الواو وكسروها وسكنوا الهاء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 من كذا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كمال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نجلي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السلام وكشف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جعفر بن محمّد الصادق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رسول الله صلى الله عليه وآله وسلم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طلبت أخرى حتى طلبت ثمان رطبات ، ثم طلبت أخرى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لزدتك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التالي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هذا هو أبو بكر محمد بن الحسن بن دريد صاحب اللغة ، روى عن أبي حاتم السجستاني وأبي الفضل الرياشي، وروى عنه أبو بكر بن شاذان، وأبو الفرج صاحب الأغاني، وأبو عبيد الله المرزباني وغيرهم، كما في ترجمته من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لترجمته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ابن دريد كما في التعليقة المتقدّمة ، كان أبوه عبداً لرجل من جُذام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أُميّة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من دخول الزنج البصرة ما كان ، وقَتلِهِم بها مَن قتلوا ، وذلك في شوّال سنة سبع وخمسين ومئتين ، بلغنا أنّهم دخلوا على الرياشي المسجد بأسيافهم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أيُّ مالٍ حتى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أيضاً ترجمته في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لابن السمعاني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الإسلام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 وفي النسخ صحّف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الرقاشي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الطبعة الحجرية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غير الله حالهم وأهلكهم ببغضه الله أو سبّه 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السائب وكثير بن الصلت ورواه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هشام بن محمد أبيه ، عن عبد الرحمان بن السائب ،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جمعنا زياد ، وذكره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الجوزي في ترجمة زياد بن أبيه من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ابن أبي الحديد في شرح المختار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أيضاً ابن أبي الحديد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أهدب الأشفار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طويل شعر الأجفان، ومنه حديث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 العنق أهدب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الأهدل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 الشفة السفلى الغليظها ، ومنه حديث زياد أهدب أهدل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 الأرض وجهها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 جشماً وجشامة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على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حشمتك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بالحاء المهملة ، حشم حشماً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آذاه بتسميعه ما يكره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قلبتها للحرث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فأعانني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القادسية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ويراد به الحائر، وهو موضع فيه مشهد الإمام الحسين علیه السلام ، سُمِّي بذلك لتحيّر الماء فيه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فى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الرؤيا من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 عن النبيّ صلی الله علیه و 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رآني في المنام فقد رآني فإنّ الشيطان لا يتمثل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وأبي قتادة وابن عبّاس وأبي سعيد وجابر وأنس و أبي مالك الأشجعي عن أبيه ، وأبي بكرة وأبي جحيفة،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مسلم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الرؤيا من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بأسانيد من طريق أبي هريرة وجابر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عبّاس ، وفي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الله بن مسعود ، 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هريرة ، 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أنس ، 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جابر، 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طارق</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لانكثر الأحياء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الموت، أي لا نكون بينهم حتى يكثر عددهم بنا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بالزاني لا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يقول في الشتم ألفاظاً صريحة في الزنا، ولا يكتفي بالكناية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غيّر الله حالهم وأهلكهم ببغضه علیه السلام أو 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شمر بن عطيّة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شاطئ دجلة البصرة العظمى في زاوية الخليج الذي يدخل إلى مدينة البصرة ، وهي أقدم من البصرة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غير الله حالهم وأهلكهم ببغضه الا أو سبه 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صقع بالشام بين دمشق ومدينة الرسول له ، ومن بعض نواحيه القرية المعروفة بالحميمة التي كان يسكنها ولد علي بن عبد الله بن العباس بن عبد المطلب في أيام بني مروان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مرض الحشى ، وهو مرض في الرئة يصير التنفّس صعباً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أتجسّى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مناقب ابن شهر 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أتجاه وأبوله</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غيّر الله حالهم وأهلكهم ببغضه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سبّه 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مسند ابن عبّاس من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محمد بن سعيد بن أبي مريم ، عن محمد بن يوسف الفريابي، عن سفيان ، عن سماك بن حرب ، عن سعيد بن جبير، عن ابن عبّاس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الحاكم في تفسير سورة الصافات من كتاب التفسير من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أبوداوود في كتاب الأدب من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الرؤيا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قتيبة بن سعيد ، عن عبدالوهاب ، عن أيوب ، عن محمد ،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القيد في المنام، والبغوي في شرح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أقسام الرؤيا، ومسلم في كتاب الرؤيا من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ومسلم وأبي داوود والترمذي، وفي الحديث </w:t>
      </w:r>
      <w:r>
        <w:rPr>
          <w:rFonts w:eastAsia="IRNazanin" w:cs="IRNazanin"/>
          <w:b w:val="false"/>
          <w:bCs w:val="false"/>
          <w:i w:val="false"/>
          <w:iCs w:val="false"/>
          <w:color w:val="333333"/>
          <w:sz w:val="20"/>
          <w:szCs w:val="20"/>
        </w:rPr>
        <w:t>41450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عن يحيى بن سعيد العطّار، عن سعيد بن ميسرة ، عن أنس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أبي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آخر الزمان</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تقارب الزمان، إمّا اقتراب الساعة ، أو اقتراب الليل والنهار و هو وقت استوائها أيام الربيع والخريف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وترجمة الرجال الذين في متن الحديث في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أخذته منك وألّفته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التحميد والتمجيد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الدعاء من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وحميد بن زياد ، عن الحسن بن محمد ، جميعاً عن ح أحمد بن الحسن الميثمي ، عن يعقوب بن شعيب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سكن المتحرّك لم ينم ، ولو تحرّك الساكن لم ينم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الصدوق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بن عبد الله ، عن يعقوب بن يزيد ، عن محمد بن الحسن الميثمي ، عن يعقوب بن شعيب مثل رواية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نحوه أيضاً الكليني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المتقدّم عن علي بن إبراهيم، عن أبيه ، عن ابن أبي عمير، عن أبي الحسن الأنباري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 آله وسلم يحمد الله في كلّ يوم ثلاث مئة وستّين مرّة ، عدد عروق الجسد ،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العالمين كثيراً على كل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والديلمي في أعلام الدين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علي بن موسى، عن أحمد بن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عن علي بن الحكم ، عن سيف بن عميرة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العلي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يضرهم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الجزء الرابع من الفقيه، وعنه ورّام بن أبي فراس في تنبيه الخواطر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البرقي في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عبد الله علیه السلام، و عنه الكليني في باب الزبيب من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أبي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الطبرسي في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لبعض النسخ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عن ابیه الحسين بن علي، عن النزال بن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الرضا ، عن آبائه ، عن علي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الطبرسي في 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البرقي نحوه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بسنده عن أبي عبد الله علیه السلام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املئُوا جوف المحموم من السويق ، يغسل ثلاث مرّات ثم يسقى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روى نحوه البرقي في الحديث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الأسوقة من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بسندهما عن أبي الحسن الماضي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السويق إذا غسلته سبع مرات وقلبته من إناء إلى إناء آخر فهو يذهب بالحمّى ، وينزل القوّة في الساقين والقدمين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نحوه أبو نعيم في 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زيد بن أرقم وأنس بن مالك ، والطبراني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الحرب بن بشير الرحبي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له ترجمة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هذه الفقرة وشرحها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لقاء الله وذمّ الفرار من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فى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معجزات رسول الله الله له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هجهج بالسبع صاح به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الكلب ذنبه بين فخذيه حتى يلزقه ببطنه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خلا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بمامضى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الراوندي نحوه في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معجزات رسول الله صلی الله علیه و آله وسلم وفي نفس العنوان من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القول عند 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السفر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القمي في تفسير سورة الزخرف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تفسير القمّي، وفي الفقيه والمحاسن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السخرة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ربَّكُمُ اللهُ الَّذِي خَلَقَ السَّمَاوَاتِ وَالأَرضَ فِي سِتَّةِ أَيَّامٍ ثُمَّ اسْتَوَى عَلَى الْعَرشِ يُغْشِي اللَّيلَ النَّهَارَ يَطلُبُهُ حَثِيثاً وَ الشَّمسَ وَالْقَمَرَ وَالنُّجُومَ مَسَخَّرَاتٍ بَأَمرِهِ أَلَا لَهُ الْخَلقُ وَالْأَمْرُ تَبَارَكَ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قال المجلسي في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الدعاء عند النوم والانتباه من الكافي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سخرة لدلالتها على تسخير الله تعالى للأشياء وتذليله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 مِنَ المُحْسِنِينَ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قال الشيخ البهائي على ما في مرآة العقول، واختاره السبزواري في جامع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فالمراد بالأية الجنس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ابن بلبان في المقاصد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الستّين بسندين عن سفيان ومنصور بن المعتمر ، عن أبي إسحاق، عن عليّ بن ربيعة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الجزء الرابع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المرافق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الكليني في كتاب الدواجن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في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بنقص الفقرة الأخيرة من الحديث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عَبْراً وعِثاراً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 وكَبا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رواه البرقي في كتاب المرافق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بإسنادهما عن أبي عبد الله علیه السلام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الكليني في الحديث ، وفي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الصدوق نحوه في باب الخيل وارتباطها من كتاب الحجّ من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والشريف الرضيّ في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رواه جمع من الأصحاب،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يزيد، وأنس، وجابر، وجرير بن عبدالله ، وأبوذرّ ، وأبوسعيد الخدري، وسلمة بن نفيل، وابن عبّاس، وعريب، وعروة بن أبي الجعد ، وابن عمر وأبوكبشة ، وأبو هريرة، ويحيى بن أبي الجعد البارقي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أسماء ، ففي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أنس ، ففي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جابر، ففي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جرير بن عبد الله ففي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حديث أبي ذرّ ، ففي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أبي سعيد الخدري ، ففي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سلمة بن نفيل ، ففي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عروة البارقي ، ففي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ابن عبّاس ، ففي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عُريب ، ففي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ابن عمر ، فرواه أيضاً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أبي كبشة ، ففى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أبي هريرة ففي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يحيى بن أبي الجعد ، ففي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البيهقي قريباً من ذيل الحديث،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هريرة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الثلاثة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 الله علیه السلام ، عن رسول الله صلی الله علیه و آله وسلم ولصدر الحديث شاهد من حديث ابن عمر ، عن رسول الله صلی الله علیه و آله وسلم، 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الكبرى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المجتبى من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عاصم في السنة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والحميدي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والطحاوي في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 والنسایی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أوّل الجزء الرابع من الفقيه وعنه ورّام بن أبي فراس في تنبيه ،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شاهد من حديث زيد بن خالد ، رواه أبو داوود في باب ما جاء في الديك والبهائم من كتاب الأدب من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البحار الدردون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اسم طبقة من طبقات الأرض أو طبقات جهنّم ، ويدلّ على عدم جواز الإضرار بالحيوانات بغير مصلحة ووجوب نهي الصبيان عن مثله، وفيه مبالغة عظيمة في الأمر بالمعروف والنهي عن المنكر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الصيد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 عن سهل بن زياد عن أبي عبد الله الجاموراني، عن سليمان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أيضاً قريباً منه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بسنده عن الرضا، عن أبيه، عن جدّه علیه السلام ، ورواه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القُيَّرَة والقُنْبرَة والقُنبُرَة والقُنبَراء والقُنبُراء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عصفورة من فصيلة القُبريّات، دائمة التغريد ، تفتّش عن غذائها في الحقول وعلى الطرق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الصيد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ليناله المعترّ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مسند أبي هريرة من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يعلى ومحمد ابني عبيد ، عن الحسن بن الحكم ، عن عدي بن ثابت ، عن شيخ من الأنصار، عن أبي هريرة ، وفي ص عن محمد بن عبيد بهذا السند عن عدي بن ثابت ، عن أبي حازم، 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بالسندين ، وفي كتاب آداب القاضي من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طلب الامارة والقضاء ، وابن عدي في ترجمة إسماعيل بن زكريّا الخلقاني من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والقضاعي في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طريق إسماعيل 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حازم،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البزار كما في 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أحمد في المسندج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عديّ بن ثابت ، عن البراء مقتصراً على الفقرة الأولى من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البيهقى فى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عبّاس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لزم البادية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العلل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عن محمّد بن أسلم ، عن عبد الرحمان بن سالم، عن المفضّل بن عمر ،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زياد ، وعلي بن إبراهيم، عن أبيه ، جميعاً عن عمرو بن عثمان ، عن محمد بن عبد الله ، عن بعض أصحابنا ،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من أصحابنا أيضاً عن أحمد بن محمّد خالد بن محمّد بن أسلم، عن عبد الرحمان بن سالم، عن مفضّل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العياشي في تفسير سورة المائدة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 عن بعض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محمّد بن عبد الله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وأباحه</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مرض شبيه بالجنون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القديد الغاب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وغبّ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أنتن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رفعه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البرقي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فضل الفقر والقوت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الطبرسي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ترجمة رسول الله صلی الله علیه و آله وسلم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أخلاقه وسيره وسننه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في الحديث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الا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شبع النبي صلی الله علیه و آله وسلم من خبز بُر ثلاثة أيّام حتّى مضى لسبيله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مكارم أخلاق رسول الله له وسيره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اليقطيني، عن عبيد الله بن عبد الله الدهقان ، عن درست ، عن عبد الله بن سنان ، عن أبي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عن البرقي ، 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كثرة الأكل،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الراوندي في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نعيم في ترجمة سلمان من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سعيد بن محمّد، عن موسى الجهني ، وعنه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شاهد من حديث ابن عمر ، رواه الترمذي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القيامة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حديث أبي جحيفة ، 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الحاكم ، و الترمذي ذيل الحديث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سننه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البرقي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رسول الله صلی الله علیه و آله وسلم رجلاً يتجسّاً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 قصّر من جشائك ، فإنّ أطول النّاس جوعاً يوم القيامة أكثرهم شبعاً 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أوطولكم جشاء في الدنيا أطولكم جوعاً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همّام الاسكافي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علیه السلام عن رسول الله صلی الله علیه و 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سجن المؤمن وجنّة الكافر ، وأمّا المؤمن فيروع فيها وأمّا الكافر فمتّع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سجن المؤمن وجنّة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الحرّاني في مواعظ رسول الله صلی الله علیه و آله وسلم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مواعظ الإمام الصادق علیه السلام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فقرات أخرى ، وابن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معنى الموت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والقضاعي في شهاب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وورّام بن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الراوندي في ضوء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شبه رسول الله صلی الله علیه وآله وسلّم المؤمن بالمسجون من حيث هو ملجم بالأوامر والنواهي، مضيّق عليه في الدنيا، مقبوض على يده فيها مخوّف بسياط العقاب، مبتلى بالشهوات ممتحن بالمصائب، بخلاف الكافر الّذي مخلوع العذار متمكّن من شهوات البطن والفرج بطيبة من قلبه ، وانشراح من صدره ، مخلّى بينه وبين مايريد على ما يسوّل له الشيطان، لاضيق عليه ولا منع، فهو يغدو فيها ويروح على حسب مراده وشهوة فؤاده ، كأنّه جَنّة له يتمتّع بملاذّها ويتنعّم ، كما أنّها كالسجن للمؤمن صارفاً له عن لذّاته ، مانعاً من شهواته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أن سلمان رحمه الله أكره على طعام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حسبي إنّي سمعت رسول الله صلی الله علیه و آله وسلم يقول ، وساق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وجنة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فالمؤمن يتزوّد، والكافر يتمتّع ، والله إن أصبح فيها مؤمن إلا حزيناً، وكيف لا يحزن وقد جاء عن النبي صلی الله علیه و آله وسلم أنه وارد جهنّم ولم يأت أنه صادر عنها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جبرئيل في ساعة ويوم لم يكن يأتيني فيه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علیه السلام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وليجود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فليباكر الغداء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وورد أيضاً في صحيفة الإمام الرضا 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بنقص الفقرة الأخيرة من الا بَلَى الحديث ، ونسبه إلى رسول الله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علي بن مهدي الما مطيري في نزهة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الحباب، عن عيسى بن الأشعث، عن جويبر، عن الضحّاك ، عن النزال بن سبرة ، عن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الحمويي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الحسين، عن أبي عبد الله الحافظ، عن أبي العبّاس محمّد بن يعقوب ، عن الحسين بن عليّ بن عثمان ، عن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الأشعث الكوفى فى أوائل كتاب الطبّ والمأكول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فليخفّف الرداء ، وليباكر الغداء، وليقلّل الجماع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الرداء يا أمير المؤمنين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رواه الآبي في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 من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البقاء الأوّل امتداد العمر، والثاني الأبديّة، واستدرك ذلك لئلا يتوهّم أنّ المراد به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ومباكرة الغداء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المبادرة به وإيقاعه أوّل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فوق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البقاء ولا بقاء ، فليخفّف الرداء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خفّة الرداء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رداء لقولهم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دينك في ذمّتي وعنقي ولازم في رقبتي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موضع الردا وهو الثوب أو البرد الّذي يضعه الإنسان على عاتقيه بين كتفيه وفوق ثيابه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البرقي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قبل الطعام و بعده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يمتلى بحيث يشرف على السيلان من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والوضوء بالفتح الماء الذي ينفصل من غسل اليد هذا ردّ على ما كان المتكبرون يفعلونه من أنّه إذا غسل أحدهم صبّوا الماء ثم أتوا بالطست لأخر ، وهذا مكروه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 عن سعد بن عبد الله ، عن محمّد بن الحسين ، عن 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محمد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التسمية والتحميد من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 محمّد بن يحيى، عن أحمد بن محمد ، عن محمد بن يحيى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الجزء الرابع من الفقيه ، وعنه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الصدوق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سعيد بن علاقة ، عن أمير المؤمنين علیه السلام في حديث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الأكل على الجنابة يورث الفقر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الأكل متّكئاً من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الجزء الرابع من الفقيه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الصدوق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من الفقيه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ما جاء عن الرضا علیه السلام من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موسى ، عن آبائه علیهم السلام ، عن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فى باب الخمسة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عبد الله ، عن آبائه علیه السلام ، عن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واورده ورّام بن ابی فراس فی 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 على 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على الأرض من غير أن يكون خوان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يلقي على ظهر الدابّة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وعن أبي يعلى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40725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باب الاثنين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النوفلي ، عن السكوني، عن أبي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 عن أبيه ، عن ابن عمير ، عن إبراهيم بن عبد الحميد ، عن أبي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الماء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النوفلي ، عن السكوني، عن أبي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الأشربة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عن محمّد بن جعفر ، عمّن ذكره عن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الرزّاز ، عن محمّد بن الحسين، عن الخشّاب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بلج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تنضّر سُروراً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 كلامه علیه السلام يدلّ على أنّ الشرب في الزجاج غاية التنعّم والترفه فيه ، لكن كان في زمنه علیه السلام منافيا للتواضع المطلوب في المأكل والمشرب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هبة الله بن عبدالله بن أحمد، عن أبي بكر الخطيب، عن أبي طاهر إبراهيم بن محمد بن عمر بن يحيى العلوي، عن أبي المفضّل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العلاء الحسن بن أحمد الهمداني ، عن محمود بن إسماعيل الإصبهاني، عن أحمد بن محمد بن الحسين ، عن أحمد الطبراني، عن محمّد بن حيان المازني، عن كثير بن يحيى، عن سعيد بن عبدالكريم بن سليط الجعفي، عن عمرو بن أبي المقدام عن أبيه، عن أبي فاختة، عن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باب مناقب أصحاب الكساء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إبراهيم، عن أبيه، عن النوفلي ، عن السكوني، عن الصادق ، عن أبيه ، عن آبائه علیهم السلام ، عن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باب الأربعة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أحمد بن إدريس، عن أبيه ، عن محمد بن أحمد، عن أحمد بن الحسين بن سعيد ، عن الحسين بن الحصين، عن موسى بن القاسم البجليّ بإسناده يرفعه إلى علي علیه السلام ، وذكر مثل رواية الشيخ الطوسي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جبرئيل في ساعة ويوم لم يكن يأتيني فيه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الوصيّة من لدن آدم من كتاب الوصية ، من الفقيهج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اسم درعه ذات الفضول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لفضلة كان فيها وسعة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علیه السلام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محمّد بن الحسن الصفار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بصائر الدرجات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يفعلوا شيئاً ولا يفعلون إلا بعهد من الله عزّ وجلّ وأمر منه من كتاب الحجّة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اسمه</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الخواتيم جمع الخاتم وتشبيه الدنانير والدراهم بها إمّا ، لنقشها أو لعزّتها ، أو لأنه لا يجوز جعلها أواني وأشباه ذلك ، كما أنه لا يصلح فص ماختم عليه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البرقي في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أحمد بن سليمان الكوفي ، عن أحمد بن يحيى الطحان ، عمّن حدثه ، عن أبي عبد الله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خمس من فاكهة الجنّة من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 الملاسي، والتفاح الشعشعاني ، والسفرجل ، والعنب، والرطب المشان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عنه الكليني في أوّل باب الفواكه من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الرمّان الأمليسي ، والتفّاح الشيسقان ، والسفرجل ، والعنب الرازقي ، والرطب المشان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الأمليس وبهاء الفلات ليس بها نبات، والرمان الأمليسي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منسوب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عندنا الملس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لا عجم له ، و به فسّر الأملسي في بحر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أكثر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الشيسقان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في اللغة،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جبلان أو موضع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والشعشعاني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وكأنّه أصحّ النسخ ، فتفسير الشيخ إيّاه بالشامي كأنّه لكون تفّاحهم كذلك ، وفي إصبهان أيضاً تفّاح صغير طويل ، وهو أطيب هذا النوع وأنفعه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الرازقي الضعيف والعنب الملاحي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الملاحي كغرابيّ وقد يشدّد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 أبيض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وكغراب ، وككتاب من أطيب الرطب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الحديث من طريق مكّي، عن هاشم ، رواه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والبخاري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طرق عن هاشم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الله بن نمير، عن هاشم عن عایشه بنت سعد ، عن أبيه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سائر المصادر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902/2266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عن أبي القاسم، ويعقوب بن يزيد ، عن القندي، عن ابن سنان ،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الحديث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يحيى، عن جده الحسن بن راشد ، عن أبي بصير، عن أبي عبد الله علیه السلام، عن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الزبيب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النوفلي ، عن السكوني،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 عن القاسم بن يحيى ، عن جده الحسن بن راشد ، عن أبي بصير،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الثاني رواه علي بن مهدي المامطيري في نزهة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الحباب، عن عيسى بن الأشعث، عن جويبر، عن الضحاك عن النزال بن سبرة، عن أمير المؤمنين علیه السلام ورواه الحمّويي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الحافظ، عن أبي العبّاس محمد بن يعقوب ، عن الحسن بن علي بن عفان، عن زيد بن 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مهدي بن حسان بن عبد الرحمان أبو سعيد العنبري صاحب اللؤلؤ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رواة العامة الموثق عندهم ، ولد سنة خمس وثلاثين ومئة ، وتوفّي بالبصرة في جمادى الآخرة سنة ثمان وتسعين ومئة وهو ابن ثلاث وستين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والجرح التعديل لابن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بغداد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 xml:space="preserve">، وتهذيب الكمال لابن حجر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بعد أن خلع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غير موجود في 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لبعض النسخ ،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الحسين، عن أبيه الحسين بن عليّ ، عن النزال بن سبرة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هذه الرواية في بعض النسخ في آخر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علاج الحُمّى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البرقي في الحديث الأخير من 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أبي عثمان ، عن محمّد بن أبي حمزة الثمالي، عن عبد الرحمان 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أطعموا صبيانكم الرمّان ، فإنّه أسرع لشبابهم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لنموّهم ووصولهم إلى حد الشباب ، ولا يبعد أن يكون للسانهم موافقاً لما سيأتي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الإسناد موجود في الحديث الأوّل من 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عن علي بن الحسين، عن عمه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عن علي بن أبي طالب، وفي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الحسين بن علي، عن أمير المؤمنين علیه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البرقي في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الرمان وهذا المعنى ورد أيضاً عن أبي عبد الله ، كما في الحديث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2222262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المحاسن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الثاني من أبواب الأطعمة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 و الأُترنج ، واحدته الأترجة والأترنجة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جنس الليمون، ناعم الأغصان والورق والثمر ثمره كالليمون الكبار ، وهو ذهبي اللون ذكيّ الرائحة، حامض الماء، يقال له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والعامة تسميه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الكباد</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نحوه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سهل بن زياد عن أحمد بن محمد بن أبي نصر، عن أبي الحسن الرضا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الخبز اليابس يهضم الأترج</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وقريباً منه رواه أيضاً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الحسن ، عن يعقوب بن يزيد ، عن محمد بن أبي عمير، عن حفص بن البختري ،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سحوركم السويق والتمر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علاج الحُمّى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الباقر علیه السلام 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في آياته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البرد ، وفي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الطوسي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والمعنى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 برد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 والهندباء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 زراعي حوليِّ ومُحوِل ، من فصيلة المركّبة ، يطبخ ورقه ، أو يجعل سَلَطة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البرقي في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الهندباء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بسندهما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الهندباء ، فما من صباح إلّا وتنزل عليها قطرة من الجنّة ، فإذا أكلتموها فلاتنفضوها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نحوه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عن أبي عبد الله علیه السلام ، وأيضاً نحوه رواه البرقي في ، الحديث </w:t>
      </w:r>
      <w:r>
        <w:rPr>
          <w:rFonts w:eastAsia="IRNazanin" w:cs="IRNazanin"/>
          <w:b w:val="false"/>
          <w:bCs w:val="false"/>
          <w:i w:val="false"/>
          <w:iCs w:val="false"/>
          <w:color w:val="333333"/>
          <w:sz w:val="20"/>
          <w:szCs w:val="20"/>
        </w:rPr>
        <w:t>672/2036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البيهقي في التاسع والثلاثون من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مسعدة ، عن جعفر،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ورقة من الهندباء حبّة من ماء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الراوندي في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المآكل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السيّاري ، عن موسى بن هارون، عن أبي الحسن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الطبرسي في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آخره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جذاذ</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 السيّاري ، عن القاسم بن عبد الرحمان الهاشمي ، عمّن أخبره، عن أبي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الطبرسي في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فضّال، عن عبد الله ، بن ميمون القدّاح ،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أحمد بن محمّد بن عيسى ، عن ابن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حسّان ، عن موسى بن بكر ، عن أبي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بالقرع فإنّه يزيد في الدماغ</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النوفلي ، عن السكوني ،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علیه السلام سئل عن القرع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النوفلي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يستهوينّكم الشيطان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في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البرقي في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السياري، عن بن احمد بن خالد، عن أحمد بن المبارك الدينوري، عن أبي عثمان ، عن درست بن أبي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الفجل أصله يقطع البلغم، ولبّه يهضم، وورقه يحدّر البول تحديراً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 من الفضیله ،و هی ارضیه تنتفخ حاملات ابواغها فتجنی وتوءکل مطبوخه ویختلف حجمها بحسب الانواع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من الفصيلة الكمئية، وهي أرضية تنتفخ حاملات أبواغها، فتجنى وتؤكل مطبوخة ، ويختلف حجمها بحسب الأنواع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محمّد بن علي، عن محمّد بن الفضيل، عن عبد الرحمان بن زيد بن أسلم،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الكمأة من المنّ ، والمنّ من الجنّة، وماؤها شفاء للعين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الأطعمة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شاهد من حديث سعيد بن زيد ، رواه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حديث أبي سعيد الخدري ،رواه أيضاً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المتّقي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والبيهقي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زيد ، وعن أحمد والنسائي وابن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وجابر ، وعن أبي نعيم في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غالب المصادر زيادة ،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والعجوة من الجنّة، وهي شفاء من السمّ</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الحسين بن بابويه القمي ، عن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هيّأ قوت ليله وفلان لا يستبيت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له قوت ليلة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 يعرف فضل الله تعالى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وأورده الحرّاني في مواعظ النبي صلی الله علیه و آله وسلم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شاهد من حديث أبي الدرداء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ترجمة أبي الدرداء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هنا موافق لترجمة هشام بن حسّان وهشام بن عروة ، وفي النسخ صحفت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الأسماء والصفات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مسلم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الصفّار فى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بصائر الدرجات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 عن عمرو بن عثمان ، عن أبي جميلة ، عن جابر ، 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العبّاس بن معروف، عن حمّاد بن عيسى، عن ربعي ، عن محمّد بن مسلم، عن أبي جعفر علیه السلام في قول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ذَلِكَ لَآيَاتٍ لِلْمُتَوَسِّمِينَ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الأئمة، 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وقريباً منه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طالب، عن حمّاد بن عيسى ، عن محمّد بن مسلم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الثاني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ابن الشيخ الطوسي،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صدر الحديث ، رواه البرقي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الصفوة والنور والرحمة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خلقنا من أعلى عليين ، و خلق قلوب شيعتنا ممّا خلقنا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جعفر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وشيعتنا خلقنا من طينة واحدة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شرب الخمر سقاه الله من الخبال يوم القيامة جاء تفسيره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الخبال عُصارة أهل النّار والخبال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ويكون فى الأفعال والأبدان والعقول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الفيروز آبادي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والهلاك والعناء ، والكَلّ ، والعيال ، والسمّ القاتل ، وصديد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الطين الأسود المنتن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الحمأ المسنون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أمير المؤمنين الله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والكنجي الشافعي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في ترجمة الرجل برقم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إسحاق بن محمّد بن مروان أبو العباس الغزال، من أهل الكوفة ، قدم بغداد وحدّث بها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زوج الحرة، وعبد الله بن موسى الهاشمي، ومحمد بن المظفّر ، وعبدالله ومحمّد بن إسماعيل الورّاق ، وأبو عمر بن حيّوية، ومحمد بن عبد الله بن الشخير، وعلي بن عمر السكّري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أيضاً ترجمته في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ولترجمة الرجل في الكتب ، فإنّه يروي عن محمد بن الحسين بن علي بن الحسين ، ويروي عنه محمد بن علي الكوفي ، كما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الجزع اليماني والبلور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الزي والتجمّل من الكافي، وفي الحديث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 وفي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محمد بن مروان ، كما في تفسير قوله تعالى في سورة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أَلْقِيَا فِي جَهَنَّمَ كُلَّ كَفَّارٍ 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مهران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وترجمة عبيد بن يحيى العطّار، الموافق للحديث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بن علي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ابن الشيخ الطوسي، عن أبيه ، عن الشيخ المفيد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إحياء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بن خالد، عن عثمان بن عيسى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باب الأربعة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محمد بن الحسين بن أبي الخطاب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المَهنة 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الخدمة، وقد مهن القوم يمهنهم مهنة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خدمهم وامتهنت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ابتذلته، وأمهنته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أضعفته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هنا الابتذال بالأمراض ، ويحتمل أن يراد به الخدمة للنّاس والعمل لهم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الطيالسي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وعنهما المتّقي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الطيالسي و 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الراوندي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طفيفة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الرضا بقضاء الله 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أخذه الله على المؤمن من الصبر على ما يلحقه فيما ابتلى به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 عن ابن أبي عمير، عن معاوية بن عمّار ، عن أبي عبد الله ،علیه السلام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أن تقوم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إسحاق بن عمّار ، عن أبي عبد الله علیه السلام مع زيادة في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الزمخشري في 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أيضاً في صحيفة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المستدركات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الصفّار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هاشم ، عن أبي عبد الله البرقي ، عن خلف بن حماد، عن سعد الاسكاف ، عن الأصبغ بن نباتة ، وفي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الحسين بن سعيد ، عن الحسين بن علوان ، عن سعد بن طريف، عن الأصبغ بن نباتة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فاتخذ للفاقة جلبابا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ليزهد في الدنيا وليصبر على الفقر ، والجلباب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والرداء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كالمقنعة تغطي به المرأة رأسها وظهرها و صدرها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جلابیب، کنی به عن الصبر لأنه يستر الفقر كما يستر الجلباب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كنّى بالجلباب عن اشتماله بالفقر ، أي فليلبس إزار الفقر ويكون منه على حالة تعمّه وتشمله لأنّ الغنى من أحوال الدنيا ولايتهيّاً الجمع بين حبّ الدنيا وحبّ أهل البيت علیهم الاسلام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باب ثواب المرض من كتاب الجنائز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بن همام الاسكافي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والحراني في مواعظ الإمام الكاظم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بنقص الفقرة الأخيرة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السبزواري في الفصل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هامشه عن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بنقص الفقرة الأخيرة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رحمه الله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شدّة ابتلاء المؤمن من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عليّ بن إبراهيم، عن أبيه ، عن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بن همّام الإسكافي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كرّرت الفقرة الثانية ، بدل الفقرة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فيه السقم و الشدّة عند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نحوه الحسين بن سعيد الأهوازي في الباب الأول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عليّ الإسكافي في الباب الأوّل من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وانظر تخريج الحديث التالي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بن همام الإسكافي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 عقوبة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المتقدّم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وعلي بن إبراهيم ، عن أبيه جميعاً، عن ابن أبي عمير، عن الحارث بن بهرام، عن عمرو بن جميع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المؤمن ليهتمّ في الدنيا حتى يخرج منها ولاذنب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الإسكافي في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عمر، عن أبي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فضل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وسلم 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عائشة ، عن رسول الله صلی الله علیه و آله وسلم 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ما رواه الكليني له في الباب المذكور من الكافي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في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لاسترة به والعرى مقصور الناحية ، وعراه واعتراه قصد عُراه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الطبرسي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قوله تعالى في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فنبذناه بالعراء وهو سَقيمٌ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الفضاء الذي لا يواريه شجر ولاغيره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الخالي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شرح الحديث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النبوة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باب شدّة ابتلاء المؤمن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همام الإسكافي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أورد محققه في الهامش عن عدّة الداعي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الرضا بالقضاء من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موجود في نسختين من النسخ الخطيّة ، وهذا موافق للكافي والتوحيد والتمحيص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ماورد في حبّ أمير المؤمنين علیه السلام وبغضه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في بشارة المصطف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بن الشيخ الطوسي ، عن ،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السيّد الرضي في قصار الحكم من نهج البلاغة 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باب حب أمير المؤمنين علیه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الأنف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باب الاثنين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بتقديم سرته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حسنته ورواه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فى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سورة الرعد من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والحرّاني في مواعظ أمير المؤمنين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المجلس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 عن محمّد بن يحيى العطّار، عن محمّد بن أحمد بن يحيى بن عمران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بنقص الفقرة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فى باب الثلاثة من أخبار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أحمد بن إدريس، عن محمد بن أحمد، عن سهل بن زياد، عن الحارث بن الدلهات مولى الرضا عن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بن بندار ، عن إبراهيم بن إسحاق، عن سهل بن الحارث، عن الدلهاث مولى الرضا علیه السلام ، عن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الاسكافي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والحرّاني في أوّل قصار كلمات الإمام الرضاء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والحمّويي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 الحراني قريباً منه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الإمام الصادق علیه السلام لأبي جعفرمحمّد بن النعمان الأحول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بن محمد بن الأشعث في الأشعنيات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مصابيح الظلم من المحاسن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القاسم، عن عليّ بن جعفر عن أخيه ، وفي كتاب الأشكال والقرائن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باب السبعة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النوفلي ، عن السكوني، عن أبي عبد الله علیه السلام ، ، عن النبي صلی الله علیه وآله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الخامس من أبواب ولاية أهل البيت وحبّهم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البخاري قريباً من صدر الرواية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ونحوه 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أوّل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حبّ النبي صلی الله علیه و آله وسلم من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شطره الأوّل ، وفي باب صفة المنافق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شطره الثاني، بتفاوت يسير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يجلس ليعلم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يختار مجلساً يحصل فيه التعلّم ، وإنّما يجلس له لا للأغراض الفاسدة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ينصت ليسلم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مفاسد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وينطق ليفهم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إنّما ينطق في تلك المجالس ليفهم ما أفاده العالم إن لم يفهمه ، لا للمجادلة وإظهار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يحدث أمانته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السرّ، أو المال الذي ائتمن عليه ، أو أسرار أموره التى يخشى عليه الضرر ، فإطلاق الأمانة باعتبار أنه يجعله أمانة عند من يحدثه من الأصدقاء فكيف بالأعداء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كان عنده شهادة لعدوّ ، لا تحمل عداوته على أن لا يقول له أنا شاهد لك ، أو لا يكتمه إذا استشهده، فالمراد للأعداء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العبادات الحقّة ليراه النّاس، وفيه إشعار بأنّه لا يفعل غير الحق ، و لا يأتي ببدعة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الحق حياءً ، لأنّه لا حياء في الحقّ،كما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لَا يَسْتَحْيِي مِنَ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أُثني عليه ومدح بما يفعله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 ما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خاف أن يكون قولهم سبباً لإعجابه بنفسه وعمله، فيضيع عمله ، أو يكونوا كاذبين ورضي بكذبهم فيعاقب على ذلك، مع أنه لا ينفع تزكيتهم، كما 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تُزَكُّوا 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اللَّهُ يُزَكِّي مَنْ يَشَاءُ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يعلمون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عيوبه ومعاصيه الّتي صار عدم علمهم بها سبباً لتزكيتهم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تأكيد لما سبق ، أو استئناف بيانيّ، وكذا الفقرة الأتية على اللفّ والنشر المرتب، أي لا يغترّ بتزكية من لا يطّلع على عيوبه الخفيّة فيعجب بقولهم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إحصاء من قد علمه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الربّ ، أو الأعمّ منه ومن النبيّ والأئمّة علیهم السلام والملائكة الكاتبين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شرح تتمة الخبر في باب صفات المنافق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أحدهما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أمير المؤمنين بمجلس من قريش ، فإذا هم بقوم بيض ثيابهم ، صافية ألوانهم،كثير ضحكهم، يشيرون بأصابعهم إلى مَن يمرّ بهم ، ثم مرّ بمجلس للأوس والخزرج ، فإذا قوم بليت منهم الأبدان ، ودقّت منهم الرقاب ، واصفرّت منهم الألوان، وقد تواضعوا بالكلام، فتعجّب علىّ علیه السلام من ذلك ودخل على رسول الله صلى الله عليه 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مررت بمجلس لآل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وصفهم ، ومررت بمجلس للأوس والخزرج فوصفهم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يا رسول الله ، بصفة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فنكس رسول الله صلى الله عليه وسلم ثم رفع رأسه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عشرون خصلة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آخر الحديث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محاسن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المتطأطئ في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ونكس الرأس لعسر العمل بتلك الصفات والاتّصاف بها ، وتركها بعد السماع أسوء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النكس كان للتأسّف على أحوال قريش والتفكّر فيها علم أنّهم يفعلونه بأوصيائه و أهل بيته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الحاضرون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للإتيان بها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أدائها عند أوّل وقت وجوبها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الماسحون رأس 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شفقة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المطهّرون أطمارهم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ثيابهم البالية بالغسل أو بالتشمير، وهما مرويّان في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وثيابك فطَهِّر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وثيابك الملبوسة فطهّرها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النجاسة 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وثيابك فقصّر ، روي ذلك عن أبي عبد الله علیه السلام ، قال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تقصير الثوب أبعد من النجاسة ، فإنّه إذا انجرّ على الأرض لم يؤمن أن يصيبه ما ينجّسه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يكن لباسك من حرام، وروى أبو بصير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الثياب يُذهب الهمّ والحزن، وهو طهور للصلاة، وتشمير الثياب طهور لها ، وقد قال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وثيابك فطَهِّر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فشمّر المتّزرون على أوساطهم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يشدّون المئزر على وسطهم احتياطاً لستر العورة، فإنهم كانوا لا يلبسون السراويل، أو المراد شدّ الوسط بالإزار كالمنطقة ليجمع الثياب، وما توهمّه بعض الأصحاب من كراهة ذلك لم أر له مستنداً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كناية عن الاهتمام في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دخل العشر الأواخر أيقظ أهله، وشدّ المئزر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والمئزر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 وكنّي بشدّه عن اعتزال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تشميره للعبادة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شددت هذا الأمر مئزري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تشمّرت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يمضون إلى الخلوات ويتضرّعون رهبة من الله ، أو يتحمّلون مشقّة السهر والعبادة كالرهبان وفسّر الرهبانية 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ورُهبانيَّةً ابْتَدَعُوها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بصلاة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بالنهار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شجعان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كالأسد،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جمعه أُسود وأُسُد مقصور مثقّل منه وأُسد مخفّف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قائمون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بينه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 بالليل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الرهبان إشارة إلى التضرّع والرهبة أو التخلّي والترهّب ، وقيام الليل للصلاة لا يستلزم شيئاً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يتأذى بهم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بينه وبين ما سبق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يؤذون جاراً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المراد بالجار في الأوّل مَن آمَنه ، وفي الثاني جار الدار في الأوّل جار الدار ، وفي الثاني مَن يجاوره في المجلس، أو في الأوّل الإيذاء بلا واسطة، وفي الثاني تأذيه بسبب خدمه وأعوانه، فالجار في الموضعين جار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مشيهم على الأرض هوناً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وعباد الرحمن الّذين يمشون على الأرض هونا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هيّنين ، أو مشياً هيناً، مصدر وصف به ، والمعنى أنّهم يمشون بسكينة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أطمارهم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البالي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من مشاهير خطبه علیه السلام ، فقد رواه عدّة من الرواة عن أمير المؤمنين علیه السلام ، وأورده جمع من المؤلّفين في كتبهم ، ولبعض فقراتها روايات مختلفة، فرواه أيضاً الصدوق في كتاب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سليم بن قيس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باب المؤمن وعلاماته وصفاته من كتاب ح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جعفر ، عن محمد بن إسماعيل بن إسماعيل، عن عبد الله داهر، عن الحسن بن يحيى، عن قثم بن أبي قتادة الحرّاني، عن عبد الله بن يونس، عن بن أبي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الرجاء محمّد بن عليّ بن طالب الرازي، عن أبي المفضّل الشيباني، عن أبي عبد الله جعفر بن محمد بن جعفر العلوي الحسني، عن أحمد بن محمّد بن عيسى الوابشي ، عن عاصم بن حميد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أبي الرجاء الرازي ، عن أبي المفضّل ، عن محمّد بن عليّ بن أحمد بن عامر البندار، عن الحسن بن عليّ بن بزيع، عن مالك بن إبراهيم بن عاصم بن حميد ، عن أبي حمزة الثمالي، عن يحيى بن أُمّ الطويل ، عن نوف البكالي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أبو علىّ الإسكافي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والحرّاني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وصفه علیه السلام للمتقين، والشريف الرضي في المختار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الخطب من نهج البلاغة ، وابن حمدون في تذكرته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 بن مهدي المامطيري في نزهة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مجاهد، عن ابن عبّاس، والمسعودي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الفقرات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الزهد من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على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هَمّام المذكور في هذه الخطبة هو همّام بن شريح بن يزيد بن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همّام هذا من شيعة أمير المؤمنين علیه السلام و أوليائه ، وكان ناسكاً عابداً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على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تثاقله عن جوابه لأنّه علم أنّ المصلحة في تأخير الجواب، ولعلّه كان حضر المجلس من لا يحبّ أن يجيب وهو حاضر، فلما انصرف أجاب ، ولعلّه رأى أن تناقله عن الجواب يشدّ تشوّق همّام إلى سماعه، فيكون أنجع فى موعظته ، ولعلّه كان من باب تأخير البيان إلى وقت الحاجة، لا من باب تأخير البيان عن وقت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تثاقله علیه السلام لخوفه على همّام كما يدلّ عليه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والله لقد كنت أخافها عليه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النطق ، أي لا يقولون إلّا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ويحترزون عن الكذب والفحش والغيبة وسائر الأقاويل الباطلة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يتكلّمون إلّا في مقام التكلّم كذكر الله تعالى وإظهار حقّ وإيطال باطل، وكأنّ الابتداء بالمنطق لكون النفع والضرر في القول أكثر في الأغلب من أعمال سائر الجوارح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 والاقتصاد التوسّط بين طرفي الإفراط والتفريط ، والمعنى أنّهم لا يلبسون ما يلحقهم بدرجة المترفين، ولا ما يلحقهم بأهل الخسة والدناءة ، أو يصير سبباً لشهرتهم بالزهد كما هو دأب المتصوّفين ، أو المعنى أنّ الاقتصاد في الأقوال والأفعال صار شعاراً لهم ، محيطاً بهم ، كاللباس للإنسان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خضعوا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فتهيّبوا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فبهتوا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كالّذي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الرخاء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القطب الراوندي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المتقين يتعبون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أبدانهم في الطاعات، فيطيبون نفساً بتلك المشقّة الّتي يحتملونها مثل طيب قلب الّذي نزلت نفسه في 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ما المصدرية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وَخُضْتُمْ كَالَّذِي خَاضُوا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نزوله في البلاء كنزوله في 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بالّذي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 فحذف النون كما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وَخُضْتُمْ كَالَّذِي خَاضُوا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كالّذي نصب لأنّه صفة مصدر محذوف، والمراد كالنزول الذي ، وقد حذف العائد إليه ، وهو الهاء في نزلته ،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الّذي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ضربت الذي ضربته ، وتقديرالكلام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أنفسهم منهم في حال البلاء نزولاً كالنزول الذي نزلته منهم في حال 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كسروا سورة الشهوة البهيميّة، وطيّبوا عن أنفسهم نفساً ، ووقفوا أشباحهم وأرواحهم على مرضاة الله ، وحبسوها في سبيله ، فلا مطمح لهم إلى ما فيه نصيب أنفسهم ، بل جلّ عنايتهم مصروفة إلى تحصيل ما خلقوا لأجله، من إعداد زاد المعاد، والاقبال بكلّ الوجوه على عبادة ربّ العباد والتفاتهم إلى الأبدان يكون على طريق الطبع ، كالتفات سالك البادية للحج الحقيقي إلى رعي الجمل، وعلموا يقيناً أنّ ما أصابهم من الكدّ في الطريق وإن كان عظيماً فإنّه كَلا شيء في جنب ما يصلون به إليه من لقاء المحبوب ، ونيل المطلوب ، فالمحن عندهم كالملح، والبليّة كالنعم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الّتي كتبت عليهم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والجنّة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الراوندي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بمعنى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الجنّة ، وقد روي بالرفع على أنه معطوف على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رأها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فيها متنعّمون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كلاهما لقوة الإيمان واليقين، أو لشدّة الخوف والرجاء، أو الرؤية إشارة إلى قوّة اليقين، والتنعّم والعذاب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شدّة الرجاء والخوف، وهما أيضاً من فروع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حصل لهم من العلوم اليقينيّة ما يجري مجرى الضرورية كما 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كشف الغطاء ما ازددت يقيناً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فيكون الواو بمعنى مع ويكون خبر المبتدأ الكاف في كمن رأها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قلوبهم محزونة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قلوبهم للخوف من العقاب، لاحتمال التقصير وعدم شرائط القبول كما قال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وَالَّذِينَ يُؤْتُونَ مَا آتَوْا وَقُلُوبُهُمْ وَجِلَةٌ أَنَّهُمْ إِلَى رَبِّهِمْ رَاجِعُونَ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والأمن من شرورهم لأنّهم لا يهمّون بظلم أحد كما ورد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المسلم من سلم المسلمون من لسانه ويده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مهزولة لكثرة الصيام والسهر والرياضات، أو للخوف، أو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وخفّة حاجاتهم لقلّة الرغبة في الدنيا ، وترك اتّباع الهوى، وقصر الأمل ، وقناعتهم بما رزقهم الله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النفس عن المحرمات، بل عن الشبهات والمكروهات أيضاً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أعقبتهم صفة للأيّام،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بيان للراحة، أو بدل منه، أو منصوب على المدح، أو على الحال ، أو على تقدير فعل، أي اتجروا 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الراوندي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المصدر مع حذف فعله كثير في الكلام ، وربح الرجل في تجارته كعلم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ويسند إلى التجارة مجازا،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رَبِحَتْ تِجَارَتُهُمْ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رتّل القرآن ترتيلاً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أحسن تأليفه، وعن أمير المؤمنين علیه السلام 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الوقوف و أداء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جامع لما يعتبره القراءة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 وحزنه الأمر كنصر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جعله حزيناً، وحزن كعلم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حزيناً، وحزنه تحزيناً جعل فيه حزناً، وتحزين النفوس بأيات الوعيد ظاهر، وأما آيات الوعد فللخوف من الحرمان، وعدم الاستعداد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وثار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سطح وهاج ، وثار القطا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نهضت من موضعها ، وأثار الغبار و استثاره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هيّجه ، ولعلّ المراد بالدواء العلم وبالداء الجهل، واستثارة العلم بالتدبّر والتذكّر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الوالد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أنّهم يداوون بايات الخوف داء الرجاء الغالب الّذي كاد أن يبلغ حدّ الاغترار والأمن لمكر الله، وبأيات الرجاء داء الخوف إذا قرب من القنوط ، وبما يستكمل اليقين داء الشبهة ، وبالعبر داء القسوة ، وبما ينفّر عن الدنيا والميل إليها داء الرغبة فيها ونحو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إليه وسكن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واعتمد عليه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تطلّعت أنفسهم إليها قال الكيدري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كادت تطلع شموس نفوسهم من أفق عوالم أبدانهم ، فتصعد إلى العالم العلوي شوقاً إلى ما وعدوا به في تلك 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هنا بمعنى اليقين،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يَظُنُّ أُولَئِكَ أَنَّهُمْ مَبْعُوثُونَ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أيقنوا أنّ الجنّة معدّة لهم بين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على حقيقته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حانون على أوساطهم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وجاءر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تضرّع واستغاث وفي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يطلبون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براهم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أنضاهم وأنحفهم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خولط فلان في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 عقله وصار مجنوناً ، وقال الراوندي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يظنّ الناظر بهم الجنون وما بهم من جنّة ، بل مازج قلوبهم أمر عظيم وهو الخوف فتولّموا لأجله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بي من نفسي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أعلم بنفسي من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قوله علیه السلام لمن زكّاه نفاقاً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دون ما تقول ، وفوق ما في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لا تؤاخذني بمّا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الكلام مفرد مستقلّ بنفسه منقول عنه علیه السلام ، أنه قال لقوم مرّ عليهم وهم مختلفون في أمره، فمنهم الحامد له ، ومنهم الذامّ،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لا تؤاخذني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الكلمات إلى آخرها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كان ما ينسُبُه الذامّون إلىّ من الأفعال الموجبة للذمّ حقاً ، فلا تؤاخذني بذلك ، واغفر لي ما لا يعلمونه من أفعالي ، وإن كان ما يقوله الحامدون حقاً، فاجعلني أفضل ممّا يظنونه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عمله</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ينسى ما ذُكِّر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يضيع ما استحفظ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أودع عنده من الأموال والأسرار، والتضييع في الأوّل بالخيانة والتفريط ، وفى الثانية بالاذاعة والافشاء ويحتمل شموله لما استحفظه الله من دينه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اللقب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وكثر فيا كان 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والمنابزة والتنابز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التعاير والتداعي بالألقاب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سائر المصادر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برقيق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أغمي عليه ومات ،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فَصَعِقَ مَن فِي السَّمَاوَاتِ وَ مَنْ فِي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الثمانية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وقريباً منه في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عبد الله ، عن آبائه علیه السلام ، عن رسول الله صلی الله علیه وآله ، وأيضاً قريباً منه في الباب الأخير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أبو عليّ الاسكافي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والحرّاني في قصار مواعظ الإمام الصادق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فى 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يَهْتَزَّ فيها النّاس ويُبتَلون ، جمعه هَزاهِز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محصت ذنوبه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من قرنه إلى قدمه 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فى الكثرة ، أو كناية عن صدورها من كلّ جارحة من جوارحه، ويمكن حملها على الصغائر لأنّ صدور الكبائر الكثيرة من صاحب هذه الخصال بعيد ، ويحتمل أن يكون المراد أنه يوفّق للتوبة ، وهذه الخصال تدعوه إليها ، فإنّ كلاً منها يمنع كثيراً من الذنوب، كما لا يخفى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يجعل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غرف في محلّ الشرف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يخرق المملوكه</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باب الأربعة من كتاب القرائن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الصدوق في باب الأربعة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عن محمد بن جعفر بن مسرور، عن الحسين بن محمّد بن عامر ، عن عمّه عبد الله بن عامر ، عن الحسن بن محبوب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قدوم محمد بن أبي بكر مصر وولايته عليها ، وما بين المعقوفات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تخريجه في كتاب الروضة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بالتوبة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الخير ما لاخير غيرها، 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تجمع الخير ولا خير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تجمع من الخير ما لا يجمع غيرها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المورد الأتي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والحسنى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لأمالي الطوسي، وفي نسخ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وبداية الآية فى أمالى المفيد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فاء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المذكور في الحديث خصلتان من الخصال الثلاثة المشار إليها في صدر العبارة ، ولم يذكر الخصلة الثالثة في جميع النسخ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كفاهم به وأغناهم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أصابوا لذّة زهد الدنيا في دنياهم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يتمنون ، لا ترد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عن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قصار مواعظ الإمام الصادق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 ، والحياء ، وحسن الخلق والشُّكر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الكراجكي في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كمل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مثل رواية تحف العقول الأتي تقديم الشكر على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علیه السلام ، 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الحياء من كتاب الإيمان والكفر بإسناده عن الصادق لالا عن رسول الله الله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من كنّ فيه وكان من قرنه إلى قدمه ذنوباً بدلها الله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مثل ما فى تحف العقول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ابن أبي سارة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قصار مواعظ الإمام الصادق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الأربعة من كتاب القرائن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تكون فيه أربع خصال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 والمحاسن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نسخ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خلقه، و يسخي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قصار مواعظ النبيّ صلی الله علیه و آله وسلم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بن عيسى، عن الحسن بن محبوب، عن جميل بن صالح، عن بن مسلم، عن أبي جعفر علیه السلام، ولم ينسبه إلى رسول الله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الصدوق في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أمير المؤمنين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أكملكم إيماناً أحسنكم خلقاً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تخريج الحديث التالي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والبغوي في شرح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والفقرة الأولى من الحديث رواها أبوداود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الصدوق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الرضا، عن أبائه ، عن رسول الله صلی الله علیه وآله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أقربكم منّي مجلساً يوم القيامة أحسنكم خلقاً وخيركم لأهله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وللحديث شواهد كثيرة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الصدوق رحمه الله في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العشرة من الخصال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عبدالله ، عن أحمد بن هلال، عن أمية بن علي ، عن عبدالله المغيرة ، عن سليمان بن خالد، عن أبي جعفر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يعبد الله عزّ وجلّ بشيء أفضل من العقل، ولا يكون المؤمن عاقلاً حتى يجتمع فيه عشر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 ماهيّة العلوم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رواية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ماهنا، وفي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خير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ونحوه عن الإمام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لهشام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 ، كما في كتاب العقل والجهل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عنوان وصيّة الإمام الكاظم علیه السلام لهشام وصفته العقل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الخصال المذكورة اثنتا عشر، فلا يوافق العدد المذكور أولاً، ويمكن توجيهه بوجوه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استقلال الخير من نفسه ، واستكثاره من غيره واحداً لتلازمهما غالباً، وكذا عدّ القرينتين بعدهما واحداً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تقليل الخير من نفسه وتكثير الشرّ منها واحداً لقربها وتلازمها ، وكذا تقليل الشرّ وتكثير الخير من الغير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كون الخير مأمولاً منه والشر مأموناً واحداً للتلازم غالباً، وجعل الاكتفاء بالقوت من تتمّة الفقرة السابقة لا خصلة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خصلة واحدة لتقارب الجميع ، ولكلّ وجه وإن لا يخلو شيء منها من ء منها من تكلّف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وقع في اسناد تفسير محمّد بن العبّاس في تفسير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 كما ، في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 أخيه الحسن بن جعفر ، فلم أجد له ترجمة مستقلة، نعم عده الذهبي من مشايخ ، أبو العباس ابن عقدة، كما في ترجمته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 أحبّ إليه من العزّ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 أنّ ذلّه عند نفسه، أحبّ إليه من العزّ والكبر، أو يحبّ الذلّ ، إذا علم أنّ العزّ يصير سبباً لفساده وبغيه، أو إذا أذله الله يرضى بذلك ويكون أحبّ إليه، لقلّة مفاسده لئلّا ينافي ما ورد من أنّه تعالى لا يرضى بذلّ المؤمن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غرّ كريم والفاجر خَبّ لثيم ورد من طريق أبي هريرة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وسلم ، رواه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وأبوداوود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وأبويعلى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مشكل الآثار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والقاضي القضاعي في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شعب الإيمان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وأورده السبزواري 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غِرٌ كريم أي ليس بذي نكر، فهو ينخدع لانقياده ولينه، وهو ضد الحبّ،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فتى غرّ وفتاة غرّ ، وقد غرِرْتَ تَغِرُّ غَرارة ، يريد أن المؤمن المحمود من طبعه الغرارة ، وقلّة الفطنة للشر، وترك البحث عنه ، وليس ذلك منه جهلاً ، ولكنّه كَرَمُ وحُسن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 وهو الجُربُز الذي يسعى بين الناس بالفساد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خَبّ وامرأة خبّة ، وقد تكسر خاؤه ، فأما المصدر فبالكسر لا 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المؤمن وعلاماته وصفاته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أحمد بن محمّد بن خالد، عن ابن فضال، عن عاصم بن حميد ، عن أبي حمزة الثمالي ، عن عبد الله ، عن عبد الله بن الحسن، ورواه الصدوق في باب الثلاثة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محمد بن أحمد بن علي بن الصلت ، عن أحمد بن 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قصار كلمات النبي صلی الله علیه و آله وسلم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فى مجموعته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الباب عن الصادق جعفر بن محمد علیه السلام ،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المؤمن وعلاماته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الآبي في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والحلواني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الباقر علیه السلام ،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باب الثلاثة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بن محمد 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المراد بالفرقة الأولى قوم من أرباب البدع والمرائين شهروا أنفسهم بالخير ، فلذا فضّل عليهم الفرقة الأخيرة ، أو المراد أنّ تلك أيضاً من الخيار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وقريباً منه أورده الحرّاني في مواعظ الإمام الصادق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المؤمن إلا على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التّفقّه في الدين، وحسن التقدير في المعيشة ، و الصبر على 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البرقى فى باب الثلاثة من الأشكال والقرائن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سيف، عن أخيه عليّ، عن سليمان بن عمر ، عن أبي عبدالله ، عن أبيه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يستكمل عبد حقيقة الإيمان حتّى تكون فيه ثلاث خصال الفقه في الدين، وحسن التقدير في المعيشة، والصبر على الرزايا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الحرّاني في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 الإمام الصادق الله من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الباب الثالث من 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الإنسان، أي ينزل به من المهات والحوادث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الحسن بن الحسين ، عن عمّه محمّد بن الحسن ، عن أبيه الحسن بن الحسن بن عليّ، عن عمّه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وروى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أحاديث بالإسناد إلى علي بن حاتم المنقري بعين السند المذكور في هذا الحديث ، إلّا أنّ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بن محمّد الحسيني، عن أحمد بن عيسى بن أبي مريم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 إنّه 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 بيتاً في الجنة وأنت ذوقرنيها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طرفى الجنّة وجانبيها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أحسب أنه أراد ذو قرني الأمة فأضمر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الحسن والحسين، ومنه حديث على علیه السلام الله وذكر قصّة ذي القرنين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وفيكم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فيرى انّه انّما عنى نفسه ، لأنّه ضرب على رأسه ضربتين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يوم الخندق ، والأخرى ضربة ابن ملجم لعنه الله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آخر أبواب الثلاثة عشر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الحسن بن بن الحسن، عن ، عن أبيه الحسن بن الحسين بن علي، عن عمه الشيخ عمه محمد الحسين، عن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السبزواري في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فيا جاء عنه علیه السلام من الأخبار المجموعة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ووورد الحديث من طريق أُمّ سلمة ، 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من طريقها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وشيعته هم الفائزون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أمير المؤمنين لها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عن الرضا علیه السلام،من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الصدوق نحوه في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عامر الجهني، وصرّح فيها بأن أبا بكر وعمر قالا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منهم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من طريق أبي سعيد الخدري، رواه ابن عساكر فى ترجمة أمير المؤمنين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وصرّح فيه بأنّ السائل الأول أبوبكر ، والثاني عمر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على محمّد بن همام الإسكافي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الأوّل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 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فى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فى ذكر 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والسبزواري 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فرات بن إبراهيم الكوفي في الحديث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الشورى و في الحديث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 أنّ رسول الله صلی الله علیه و 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من فقراء شيعة عليّ ليشفع في مثل ربيعة ومضر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ربيعة ومضر قبيلتان عظيمتان يضرب المثل بهما فى 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القندوزي في الحديث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محمد بن سليمان الكوفي في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مناقب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محمّد الألثغ محمّد الألثغ ، عن جعفر بن محمّد الرمّاني ، عن الحسن بن الحسين ، عن إسماعيل بن زياد، عن جعفر بن محمّد ، عن أبيه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أنّ رسول الله صلى الله عليه وسلم قال لعلي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الرجل من شيعتك ليشفع في مثل ربيعة ومضر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المتقدّم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 على النبي صلى الله عليه وسلم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 إنّ الرجل من شيعتك ليشفع لمثل ربيعة ومضر</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الأول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مقمّحين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إلّا أنّ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ودخول الجنة قبل الناس، ونورهم يسعى بين أيديهم و بأيمانهم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مناقب أصحاب الكساء من كتاب الإمامة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ولاية أهل البيت علیهم السلام وحبّهم وبغضهم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آخر الجزء الخامس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رواه فضل الله بن محمود الفارسي في رياض الجنان، كما عنه المجلسى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العالم بهذه الأمة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ذبلت بَشَرته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ماء جلدته وذهب نضارته ، هنا كناية عن كثرة صيامهم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بيض مواضع الوضوء من الأيدي والوجه و الأقدام ، استعار أثر الوضوء في الوجه واليدين والرجلين للإنسان من البياض الذي يكون في وجه الفرس ويديه ورجليه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قاربه وخالطه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قارف فلانُ الذنب والخطيئة، وقارف الجرب البعير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قلى فلاناً 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وهجره ، وفي التنزيل العزيز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وَدَّعَكَ رَبُّكَ وَ ما قَلي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فيها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مضّه مضّاً ومضيضاً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مضّه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 الشيء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من قلبه الحزن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مضّه الهم والحزن والقول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 وعن عبد الله بن محمد بن عبد الوهاب ، عن ، عن محمد بن حمران ، عن أبيه ، عن أبي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فرات الكوفي في تفسير سورة الغاشية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السبعين ومافوقه من الخصال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الصدوق في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العلّه أبو عبد الله الحسين بن عبيد الله الزراري، الذي وقع في سند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المفيد ، وقد تقدّم في باب ما ورد في حبّ أميرالمؤمنين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مناقبه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العلج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حبّ أهل البيت الله ونصرهم وولايتهم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أمالي الطوسي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الأوّل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الحسن بن الحسين بن بابويه القمّي ، عن الشيخ الطوسي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ابن الشيخ ، عن أبيه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ابن الشيخ الطوسي ، عن أبيه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الآيات النازلة في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في حبّ أمير المؤمنين علیه السلام وبغضه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الرزء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أي لم تأخذ من الدنيا شيئاً ولم تنقص الدنيا من قدرك شيئاً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أصحاب الكساء من أبواب فضائل أهل البيت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مناقب أصحاب الكساء من أبواب فضائل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 بالفتح وآخره نون، والمحدثون يقولونه بالضم ، وإياه عنى أهل اللغة ، منهم الحسن بن علي بن عيسى أبو عبيد المعني الأزدي المعاني من أهل معان البلقاء ، روى عن عبد الرزّاق بن همّام ، وروى عنه محمّد وعامر ابنا خُزيم وعمرو سعيد بن سنان المنبجي وغيرهم، وكان ضعيفاً، والمعان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منزلي ، 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وميمه ميم مَفعَل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في طرف بادية الشام تلقاء الحجاز من نواحي البلقاء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أنّ علياً علیه السلام قسيم الجنة والنار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وصف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عطية ، عن خيثمة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 شيعتنا أنه لن ينال ما عند الله إلّا بعمل وأبلغ شيعتنا أنّ أعظم الناس حسرة يوم القيامة من وصف عدلاً ثمّ يخالفه إلى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ونحوه رواه الصدوق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خيثمة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علیه السلام لأودّعه وأنا أريد الشخوص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 موالينا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بتفاوت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أمير المؤمنين علیه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الآيات النازلة في أمير المؤمنين علیه السلام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أمير المؤمنين علیه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الآيات النازلة في أمير المؤمنين علیه السلام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وشرحه في كتاب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فلاحظه هناك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الحارث </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 الدهر مني يا أمير المؤمنين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شأنك والبلية من قبلك ، فمن مفرط غال ومقتصد قال ، و من متردّد مرتاب لا يدري أيقدم أو يحجم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كشفت </w:t>
      </w:r>
      <w:r>
        <w:rPr>
          <w:rFonts w:eastAsia="IRNazanin" w:cs="IRNazanin"/>
          <w:b w:val="false"/>
          <w:bCs w:val="false"/>
          <w:i w:val="false"/>
          <w:iCs w:val="false"/>
          <w:color w:val="333333"/>
          <w:sz w:val="20"/>
          <w:szCs w:val="20"/>
          <w:rtl w:val="true"/>
        </w:rPr>
        <w:t>... »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جيّد الرأي ، محكم العقل ،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حضانة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وأنا خاصّته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وخالصته وصنوه</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أمالي الطوسي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وأُيّدت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أوقال أُمددت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بليلة القدر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 لي ولمن تحفظ ، وفي موضع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وللمستحفظين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ليعرفني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لتعرفني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وعند الحوض غير موجودة في أمالي الطوسي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أمالي الطوسي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المقاسمة يا مولاي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مقاسمة النّار، أقاسمها قسمة صحاحاً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وليّي ، وهذا عدوّي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واشتكيت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إذا كان يوم القيامة أخذت بحبل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بحجزة ، يعني عصمة ذى العرش تعالى </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حار ، قصيرة من طويلة ، أنت</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احتسبت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اكتسبت</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يجرّ رداءه جذلاً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أبالي وربي بعد هذا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جميل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فأنشدني السيّد بن محمّد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ترجمة السيّد الحميري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فعلا</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للنار حين تعرض لل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عرض دعيه لا تقبلى الرجلا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لاتقتلي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أمالي الطوسي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ويجيء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بن الشيخ الطوسي، عن أبيه ، وفي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الحسن بن الحسين بن بابويه ، عن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الحسين بن سعيد الأهوازي في 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قطعة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 والده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فضائل أمير المؤمنين علیه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أمالي الطوسي، وهذا موافق لرواية ابن عساكر في تاريخ دمشق، وفي أمالي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البرسي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الطبري في أوائل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ابن الشيخ الطوسي،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عليّ بن إبراهيم القمّي في تفسير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الحسن بن محبوب، عن أبي محمّد الوابشي ، عن أبي الورد ، عن أبي جعفرعلیه السلام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مغايرات طفيفة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بعض النسخ دون البعض</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فيتقدّم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وهي بفتح الهمزة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معروف فيما بين مصر وشام، وفي بعضها بالباء الموحدة ، 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بضم الهمزة والباء وتشديد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المعروف قرب البصرة من جانبها البحري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محمّد قد وهبتهم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يا محمد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أبكي لأناس من شيعة أخي علي بن أبي طالب، أراهم قد صرفوا تلقاء أصحاب النّار، ومنعوا من ورود حوضي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إنّي قد وهبتهم ذنوبهم،</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أمالي الطوسي، وكذا في الموارد الأتية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موالاة أهل البيتال وموالاة أوليائهم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المغازلي في الحديث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الطائي، عن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العاصمي في الحديث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الطائي ، عن الرضا علیه السلام، والطبري في الجزء السادس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والخفاجي في الفصل الثالث من الدرّة الفاخرة المعروفة بتفسير آية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كتاب الإمامة في الباب الثاني من ترجمة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رواية البحار عن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بالشيعة هنا الكُمَّل من المؤمنين كسلمان وأبي ذرّ والمقداد رضي الله عنهم ، وبمحبّهم مَن لم يبلغ درجتهم مع علمهم وورعهم ، وبمحبّي محبّهم الفسّاق من الشيعة، ويحتمل شمولها للمستضعفين من المخالفين، فإنّ حبّهم للمؤمنين ولمحبّيهم علامة استضعافهم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الإسناد موافق لما في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وفي 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وبالإسناد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سماعة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السند الّذي قبله بأربعة أحاديث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الفحّام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المنصوري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 أبي عيسى بن أحمد بن المنصور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الإمام عليّ بن محمّد ، عن أبيه ، عن آبائه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اللون وذهاب صفائه، والحزن الشديد ، ومرض القلب منه ، كمد كفرح فهو كامد وأكمد فهو مكمود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رحمه الله في تفسير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يقيمك ربّك مقاماً محموداً يحمدك فيه الأوّلون والآخرون، وهو مقام الشفاعة تشرف فيه على جميع الخلائق تسأل فتعطى وتشفع وتشفّع ، وقد أجمع المفسّرون على أنّ المقام المحمود هو مقام الشفاعة، وهو المقام الذي يشفع فيه للنّاس، وهو المقام الّذي يعطى فيه لواء الحمد فيوضع فيه كفّه ويجتمع تحته الأنبياء والملائكة فيكون صلی الله علیه و آله وسلم أول شافع وأوّل مشفّع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العدل والمعاد في الباب الثامن من أبواب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بادرایا طسوج ،بالنهروان وهي بليدة بقرب باكسايا بين البندنيجين ونواحي واسط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موجود في تأويل الآيات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فضائل أهل البيت علیهم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عقاب الأعمال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أطاعت إماماً جائراً </w:t>
      </w:r>
      <w:r>
        <w:rPr>
          <w:rFonts w:eastAsia="IRNazanin" w:cs="IRNazanin"/>
          <w:b w:val="false"/>
          <w:bCs w:val="false"/>
          <w:i w:val="false"/>
          <w:iCs w:val="false"/>
          <w:color w:val="333333"/>
          <w:sz w:val="20"/>
          <w:szCs w:val="20"/>
          <w:rtl w:val="true"/>
        </w:rPr>
        <w:t>... »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عقاب الأعمال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الإسلام أطاعت إماماً هادياً من الله عزّ وجلّ وإن كانت الرعية في أعمالها ظالمة مسيئة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بولاية كلّ إمام عادل من الله ، وإن كانت الرعيّة في أنفسها ظالمة مسيئة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وردت بعد الرواية المتقدّمة، ولم يذكر لها سند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وليس في الاسناد الّذي قبله ولا بعده سنداً كاملاً متصلاً ، ولعلّ الشيخ أخذه من كتابه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رحه الله 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كونوا لنا زيناً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كونوا من أهل الورع والتقوى والعمل الصالح لتكونوا زينة لنا، إذ يمدحونه بحُسن تأديب أصحابه ، بخلاف ما إذا كانوا فَسَقة فإنّه يصير سبباً لتشنيع رئيسهم ، ويكونون شيئاً وعيباً لرئيسهم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والتقوى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عن محمد بن سالم، وأحمد بن أبي عبد الله ، عن أبيه ، جميعاً عن أحمد بن النَّصْرِ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الطاعة والتقوى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 عن محمد بن سالم ، وأحمد بن أبي عبد الله البرقي، عن أبيه ، جميعاً عن أحمد بن النضر، عن عمرو بن شمر ، عن جابر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بعيون شاهرة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السبزواري 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أبو عبد الله أحمد بن عبدون البراز بمدينة السلام سنة إحدى وأربع مئة وأنا ابن عشرين سنة ، وكان هذا الرجل يعرف بابن الحاشر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المفضّل محمّد بن عبد الله الشيباني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عبد الله العبراني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بن موسى، عن محمد بن سنان ، عن محمد بن المفضّل ، عن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أمير المؤمنين اللذات يوم إلى الجبانة بالكوفة ليصلّى هناك فتبعه قوم ، فالتفت إليهم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جامع الأخبار، والظاهر أنه رواه من طريق الشيخ الطوسي لأن ابن الحاشر من مشايخه كما في غير واحد من أحاديث الأمالي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الأحدب ، والحدب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الظهر ودخول الصدر والبطن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غبرة الخاشعين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ذلّهم وشعثهم واغبرارهم،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بكاؤهم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وأبونعيم في الحلية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 عن محمد بن مسلم، عن أبي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الكساء الذي يلي ظهر البعير تحت القتب، والمراد هنا أنّهم ملازمون للزهد ، أو لبيوتهم للزهد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 كل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الشيعة عزيز كريم بين كل قبيلة بمنزلة الريحان، و لذا يطلق الريحان على الولد وعلى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يتهمون ولا يقذفون ، أو لا يتبعونهم بغير حجّة ، فهم الروّاغون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يميلون عن الناس ومخالطتهم، أو يجادلون في الدين ويدخلون النّاس فيه بالحكمة والموعظة الحسنة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والتصحيح من رجال الكشي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الإمام الصادق علیه السلام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الإيمان بالله مستلزم لجميع ماجاء من عنده سبحانه من النبوة والإمامة والمعاد وغيرها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يعصى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للطاعات والمعاصي جميعها، ونسك نسكنا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عبد كعبادتنا من الصلاة والصوم والزكاة والحج وغيرها، و النسك يطلق على الذبح أيضاً لكن التأسيس أولى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نسبة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الرضي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الحديث التالي ،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الأداء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والأداء هو العمل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علیهم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علیهم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علیهم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 ولسائر المصادر،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الوقار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علیهم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عثمان بن أبي شيبة ، عن عبيد بن يعيش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المتّقي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الثقفي في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زكريا عن أهل العلم من أصحابه عن أمير المؤمنين لا ، وذكر بعده دعائم الكفر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 جاء به، وفي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 حاربه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 به</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خاصم عنه</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تؤدة لمن أصلح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التحف ، 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موجودة في بعض النسخ ، وفي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تحذر القيامة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والإيمان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فالصبر على أربع شعب</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مضبوط في النسخ الخطيّة وفي المطبوعة سابقاً، وتمام الحديث موجود في نسخة واحدة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العبرة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موجودة في أمالي الطوسي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والتحف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غائص</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عمارة العلم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جمل العلم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باب العشرة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 عن محمد بن يحيى العطّار، عن محمد أحمد ، بن ، عن إبراهيم بن إسحاق، عن محمد بن خالد البرقي، عن ابن أبي عمير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الغزو</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في كتاب النصوص كما عنه كتاب 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هذه الفقرة في ترجمة الإمام المهدي علیه السلام من كتاب الإمامة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الكشى في ترجمة الحسن بن زياد العطّار من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وفضالة ، عن أبان ، عن الحسن بن زياد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الى ولا من 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مخفّف أولى ، وأولى اسم إشارة ، أي ليس عليك بأس من زيد وأصحابه ، ولا من بني أميّة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محمد، عن معلى بن محمد ، عن الوشاء، عن أبان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باب الثلاثة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ماجاء عن الرضاء علیه السلام في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ورد في صحيفة الرضاء علیه السلام الا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باللسان</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لا يحكمون على أحد من الملسمين بشيء بل يرجئون الحكم إلى يوم القيامة ، فإنّهم يقولون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يضر مع الإيمان معصية ، ولا ينفع مع الكفر 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فهم قائلون بعدم تأثير الأعمال في الإيمان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عبيد الله بن عبدالله بن طاهر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في تاريخ بغداد، وكذا في ترجمة عبيد الله بن عبد الله بن طاهر ، وفي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ورّام بن أبي فراس في تنبيه الخواطر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فعدت إلى أبي العبّاس فحدثته بالحديث، وكان في مجلسه ابن راهويه المتفقّه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الإسناد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واتباع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والسبزواري 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أحمد أحمد بن عامر الطائي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عنه ، عن الرضا علیه السلام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الآبي في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عمر بن حدان في فوائده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 نسمّيهم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سؤاله على أنه لا واسطة بين الإيمان والكفر ، فإذا لم يكونوا مؤمنين فهم كُفَّار، وبناء الجواب على الواسطة كما عرفت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 عن ابن أبي عمير، عن الحارث بن بهرام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فهد 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أمير المؤمنين علیه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عبد الله بن المغيرة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زيارة الإخوان 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حمّاد بن عيسى ، عن إبراهيم بن عمر اليماني، عن جابر ، عن أبي جعفر علیه السلام بتفاوت وأورده السبزواري في الفصل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 عن أبيه ، عن الحسين بن عليّ علیهما السلام ، عن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المفيد نحوه فى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زيارة المؤمن عن عمرو بن شمر عن جابر،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 عن النبيّ صلی الله علیه و آله وسلم</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في ترجمة حميد الأعرج من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 عن أحمد بن حاتم الطويل ، عن خلف بن خليفة ، عن حميد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حميد الأعرج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الحكيم وابن أبي الدنيا في كتاب الإخوان، وابن عساكر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رواه البرقي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مصابيح الظلم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التراحم والتعاطف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عن أحمد بن محمد بن خالد ، عن الحسن بن محبوب ورواه الصدوق في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وتذاكروا أمرنا وأحيوه</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المعاد</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علىّ الواسطي ، عن الحسين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الحبّ في الله والبغض في الله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الأصحاب ، عن البرقي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الكافي والمحاسن ، وكذا الّذي بعده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نقل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المجلسى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لأثابه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يكن مقصراً في ذلك ، ولم يكن مستنداً إلى ضلالته وجهالته ، كالّذين يحبّون أئمة الضلالة ويزعمون أنّ ذلك الله ، فإنّ ذلك لمحض تقصيرهم عن تتّبع الدلائل واتّكالهم على متابعة الأباء وتقليد الكبراء واستحسان الأهواء ، بل هو كمن أحبّ منافقاً يظهر الإيمان والأعمال الصالحة، وفى باطنه منافق فاسق ، فهو يحبّه لإيمانه وصلاحه ، وهو مثاب بذلك ، وكذا الثاني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المؤمن وعلاماته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الاربلي في مواعظ الإمام الصادق علیه السلام من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نثر الدرّ للأبي، والحرّاني في مواعظ الإمام الرضاء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 إلى النبيّ صلی الله علیه و آله وسلم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المؤمن وعلاماته و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البرقي ، مثل الرواية الثانية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الأمالي والكافي ، وقال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أعين الجريري الأسدي، مولى، كوفي ، ثقة ، روى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عيسي بن أعين له كتاب أخبرنا به جماعة ، عن أبي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في رجاله من أصحاب الصادق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أعين الجريري الأسدي مولاهم الكوفي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الأجال الّتي كتبت</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مواعظ أمير المؤمنين علیه السلام من كتاب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 لمن مضى وبقي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وأحبّوا في الله ، وأبغضوا</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السقي، عيّن 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الماء ، كناية عن بركتها،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الندي الكفّين ، البري القدمين، وقال العلّامة المجلسي رحمه الله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الندي الكفّين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 السخاء،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ندي الكفّين إذا كان سخيّاً، وقال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تسخى وأفضل كأندى فهو ندي الكفّ، وأندى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عطاياه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الندي 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بركتهما وسعيهما في نفع النّاس ،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البري 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أنهما بريئان من الخطأ، ويحتمل الرسي أي الثابت القدمين في الخير، في القاموس رسا رسواً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 وكفنى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الثابت وسط الخباء والراسخ في الخير والشر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أبونعيم في ترجمة أمير المؤمنين علیه السلام لاهلها من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وثيق عباراته ودقيق إشاراته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مالك بن مغول، عن رجل من جعفي، عن السدي عن أبي أراكة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بعض كتبه ، كما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الآبي في 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 وجهه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فالتفت عن يمينه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فالتفت على يمينه</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يكابدون هذا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يتحمّلون المشّاق في إحياء الليل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يراوحون بين جباههم وركبهم أي يشتغلون بهذا مرّة وبذاك أخرى ، أي يسجدون مرّة ويقومون أخرى في صلاتهم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 ضاحكاً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 عن أحمد بن محمد بن خالد، عن الحسن بن محبوب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بالعراق هنا الكوفة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الأشعث ، كالغبر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الأغبر ، والشعث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الشعروالشعث أيضاً الوسخ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الأشدّ والأقوى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وقريباً من ذيله رواه البرقي في كتاب القرائن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رسول الله صلی الله علیه و آله وسلم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وعن البيهقي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شاهد من حديث عبادة بن الصامت ، رواه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والفقرة الأولى من الحديث رواها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الفرائض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النوفلي ، عن السكوني ورواه محمّد بن سليمان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 عن آبائه ، عن أمير المؤمنين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للحسن بن عليّ وهو يومئذ صبي، وذكر مثله 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القاضي المعافى في الجليس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يوسف المدائني ، عن سفيان الثوري ، عن أبي عبد الله جعفر بن محمّد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سفيان ، كُفّ عن محارم الله تكن عابداً ، وأرض بقسم الله تكن مؤمناً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وسلم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شهر رمضان ، عن محمّد بن عليّ ماجيلويه ، عن عمّه محمّد بن أبي القاسم ، عن أحمد بن أبي عبد الله البرقي، عن محمّد بن علي القرشي، عن محمّد بن سنان، عن زياد بن المنذر، عن أبي جعفر محمّد بن عليّ الباقر علیه السلام، مع فقرات أخرى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وفي المجلس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نحوه البرقي في كتاب المأكل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بن همّام الاسكافي في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عمران الحلبي 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وورّام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محمّد بن الأشعث الكوفي في كتاب الصلاة من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القاضي النعمان في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الفصل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الأبلق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سواد وبياض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والخمسة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خالد العجمي ، عن أبي عبد الله علیه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في ذكر وجوب أداء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إطابة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 على اصطناع المعروف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أبوطالب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أبي عمير، عن أبي بصير ، عن أبي عبد الله علیه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ياقوتة حمراء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 عن محمّد بن الحسن بن أحمد بن الوليد ، عن محمّد بن الحسن الصفّار ، عن البرقي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الخصال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بشعرة</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بعض فقراته الفتّال في المجلس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أمالي الطوسي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موجود في مسند زيد الشهيد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أحمد بن إبراهيم الحسني، عن الحسن بن محمّد بن نصر ، عن فضالة بن محمّد فضالة، عن سلیمان بن الربیع، عن كادح ، عن موسى بن وجيه ، عن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أبو محمّد جعفر بن محمّد بن عليّ في كتاب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فى 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والحرّانى فى قصار مواعظ النبيّ صلی الله علیه و آله وسلم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أبو على محمّد بن محمّد 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السير والأداب، باب التقوى وحسن وحسن الخلق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أزور بن غالب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بإسناده عن سليمان التيمي عن أنس بتمامه، وفي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أشعث بن براز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ثابت، عن أنس مقتصراً على الفقرة الأولى من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بأسانيد عن عمرو بن دينار وسعيد بن زون و ثابت وسليمان التيمي وأبي عمران الجوني، 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الهندي فى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عدي في الكامل العقيلي في الضعفاء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طهارة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الزوال هي صلاة الظهر ، والأوّاب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الرجوع إلى الله عزّ وجلّ بالتوبة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البرقي في كتاب القرائن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عمرو بن أبي المقدام، عن الصادق علیه السلام ، وفي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عليّ بن عليّ اللهبي،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محمّد بن محمّد بن محمّد 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إسماعيل عن جدّه ،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وأنّي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ابن محبوب بتفاوت ، وباختصار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النضر بن سويد ، عن 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مواعظ الإمام الصادق علیه السلام</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موافق لنقل البحار عن الأمالي ، ولرواية الكافي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الإنصاف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الحسن بن علىّ بن فضال ،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الأعمال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الحسين السعد آبادي ، عن أحمد بن أبي عبد الله البرقي، عن الحسن بن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الحلواني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وسلم باختصار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إنصاف النّاس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والكافي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رضيت لهم بمثله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أمالي الطوسي، وفيه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نهاك الله عنه تركته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المفيد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الله بن مبارك في 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إصلاح ذات البين، وابن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في ضمن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وصايا النبي للوصي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أبو نعيم في تاريخ إصبهان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ناصح بن المعلى بإسناده عن الحارث، عن علي علیه السلام ، عن رسول الله صلی الله علیه و آله وسلم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اجتناب المحارم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 عن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مواعظ النبيّ صلی الله علیه و آله وسلم لأمير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بن محمد 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الإنصاف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النوفلي عن السكوني، عن أبي عبد الله الله ، عن رسول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وأوّل من يدخل الجنّة شهيد وعبد 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زيادة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 من يدخل النّار إمام مسلّط لم يَعدِل ، وذو ثروة من المال لم يَقضِ حقه ، وفقير 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والرافعي في التدوين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أحمد بن فارس بن زكريّا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فقرة منه الزمخشري في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العبيد والإماء،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يدخل الجنّة شهيد ، وعبد أحسن عبادة ربه ونصح لسيّده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صدره أحمد بن حنبل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والطيالسي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والبخاري في خلق أفعال العباد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بأسانيدهم إلى أبي هريرة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ذكر الغلول في الحديث، وهو الخيانة في المغنم ، والسرقة من الغنيمة قبل القسمة ، وسمّيت غلولاً لأن الأيدي فيها مغلولة ، أي ممنوعة مجعول فيها غلّ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الحسين بن سعيد في بعض كتبه ، كما عنه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الأصحاب، عن بكر بن صالح، عن جعفر بن محمّد الهاشمي ، عن إسماعيل بن عبّاد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والقناعة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 باب استعمال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الحقّ أن تفقّهوا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يأمن ويستبشر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عبد الله بن جعفر الحميري ، عن الحسن بن موسى ، عن يزيد بن إسحاق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ولده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منه ونسخة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اليأس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حمّاد بن عيسى، عن إبراهيم بن عمر اليماني ، عمّن ذكره ، عن عليّ علیه السّلام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الصدق وأداء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عن عليّ بن الحكم ، عن أبي الوليد حسن بن زياد الصيقل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لترجمة الرجل وللكافي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الوليد، عن الحسن بن زياد الصيقل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 رّام بن أبی فراس فی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علىّ محمّد محمد بن بن الأشعث فى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والاداب، باب التقوى وحسن الخلق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أبو عليّ محمّد بن محمّد 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و الأداب، باب التقوى وحسن الخلق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قضاء حوائج المسلمين وما يتّصل بذلك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موافق للبحار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الأمالي، ولرواية الأمالي الخمیسیّة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الثانى موافق للحديث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وبالإسناد الأوّل عن زرعة ، ولم يرد زرعة في الروايات المتقدمة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فى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جماعة ، عن أبي المفضّل عن حميد، عن القاسم بن إسماعيل، عن زريق ، عنه علیه السّلام مثله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محبوب، عن الهيثم بن واقد ،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عمر بن سلم ، عن القاسم بن محمد بن جعفر بن محمّد بن عبد الله بن محمّد بن عمر بن عليّ بن أبي طالب، عن أبيه محمّد ، عن أبيه ، عن أبي عبد الله جعفر بن محمّد الصادق، عن آبائه ، عن عليّ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نقله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هنا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صلاة الجماعة وفضلها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الصلوات الخمس جماعة فظنّوا به كلّ خير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العكّازة والعُكّاز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يتوكَّاً عليها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احتجاجات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رضي الدين الحلّي في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الرضا علیه السّلام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حوّلت أبصارهم من قلوبهم، أي جعلت قلوبهم مشغولة بذكري بحيث لا تشتغل بما رأته الأبصار ، أو لا تنظر أبصارهم إلى ما تشتهيه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أو حالاً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حوّلت أبصار قلوبهم عن النظر إلى غيري ، ويؤيّده الفقرة الثانية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ولاية أهل البيت علیهم السّلام وحبّهم وبغضهم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ولاية أهل البيت علیهم السّلام وحبّهم وبغضهم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مواعظ الإمام الباقر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الشجري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والبيهقي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والسيوطي 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وابن أبي حاتم ، عن مقاتل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عن ابن عبّاس،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 سلّم مع زيادة في آخره ، ومثله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مردويه والبيهقي والديلمي وابن النجّار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وتشديد ثانيه ثمّ واو ساكنة وميم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موضعين أحدهما بمصر والآخر قريب من هيت بالعراق، فأمّا الّتي بمصر فولاية غربيّة بينها وبين الفسطاط أربعة أيّام، بينهما مفازة لا ماء بها ولا مرعى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والبحار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أمّ عبد ، هو ابن مسعود ، أُمّه أمّ عبد بنت ودّ بن سواء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عن محمّد بن سنان ، بنقص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أسفله أعلاه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 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ماجيلويه ، عن محمّد بن يحيى بن يحيى العطّار، عن محمّد بن أحمد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أنقاها من حركة الواحش لسخط شيء من صنع الله </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رواها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وأورده 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الترمذي وص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الترمذي والبيهقي وابن شاهين في الترغيب في الذكر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الإمام الصادق علیه السّلام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لملول صديق، ولا لحسود غنى، وكثرة النظر في الحكمة تلقح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مواعظ الإمام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السماء والعالم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 عن محمّد بن الحسن الصفّار، عن أيوب بن نوح ، عن محمّد بن أبي عمير ، عن سيف بن عميرة، عن أبي حمزة الثمالي ، عن الصادق علیه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في الدنيا همّته كثرت حسرته عند فراقها ، ومن كان غده شرّاً من يومه فمحروم ، ومن لم ينل ما يرى من آخرته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الجهاد الأكبر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المغبون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ير</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يجعل له من نفسه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سيرته علیه 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خبصه خَبصاً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 فهو مخبوص وخبيص والخبيص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المخبوصة من التمر و السمن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محاسبة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 عن أبيه وعليّ بن محمّد جميعاً، عن القاسم بن محمّد، عن سليمان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إذا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 وكذا الموردين التاليين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موقف مقام ألف سنة ، ثمّ تلا</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وكذا المورد التالي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كانت المحاسبة من همّك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أمالي الطوسي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موجودتين في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ومسؤول فأعدّ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فى 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 عن أحمد بن محمد بن عيسى، عن أبيه ، عن عبد الله بن المغيرة، عن إسماعيل بن مسلم السكوني، عن ، الصادق، عن أبيه ، عن آبائه ، عن عليّ علیهم السّلام ، عن رسول الله صلّی الله علیه و آله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من طريق زبيد بن الحارث اليامي ، عن مهاجر بن عمير العامري، عن عليّ علیه السّلام ، أخرجه عبد الله بن المبارك في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كتاب الزهد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عساكر في ترجمة الإمام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وأبونعيم في 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الثوري وجماعة عن زبيد مثله عن عليّ مرسلاً ، ولم يذكروا مهاجر بن عمير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الطفيل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طالب علیه السّلام في خطبة له</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فيضلّ</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المفيد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رواية ابن مهزيار عن عاصم بلا واسطة، والظاهر سقط الراوي بينهما، انظر ترجمة ابن مهزيار وعاصم بن حميد في معجم رجال الحديث</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أوردها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العبرة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محمّد، عن معلّى بن محمّد، عن الحسن بن عليّ الوشّاء، عن عبد الله بن سنان،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يحيى، عن أحمد بن محمّد، عن ابن محبوب، عن أبي ولّاد الحنّاط و عبد الله بن سنان ، عن أبي عبد الله علیه السّلام مع تفاوت يسير في بعض الألفاظ ، 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بعَدِله وقسطه جعل الروح والراحة في اليقين والرضا وجعل الهمّ والحزن في الشكّ و السخط</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عيسى الرؤاسي، ولم أجد له ترجمة ولا</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تكرهوهم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الأخير منه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يأتى تخريجه في كتاب الصوم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عمل ولا نية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إبراهيم بن مقسم الأسدي أبو بشر البصري، وعُلَيّة اسم أمّه، كان إسماعيل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ابن عليّة فقد اغتابني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هذا أنّه كان يكره هذا اللقب، انظر تاريخ بغداد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وتهذيبه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بنقص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الفاجر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القاضي القضاعي في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أنس، عن رسول الله صلّی الله علیه و آله و سلّم، وأيضاً رواه القضاعي فی الحدیث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النواس بن سمعان الكلابي، عن رسول الله صلی الله علیه و آله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نيّة المؤمن خير من عمله ، ونيّة الفاجر شرّ من عمله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وآخره 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بأرض اليمامة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شاهد من طريق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المبارك في الزهد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وباء موحدة مضمومة ولام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مشهورة على ساحل بحر الهِند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محمّد بن عيسى ، عن أبي جميلة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 في كتاب الروضة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الاشتهار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خلاف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تبديلها بأن يزيد عليها أو ينقص منها ، معتقداً أنّ العمل بهذه الكيفيّة وهذا العدد في تلك الأوقات مطلوب بخصوصه، كصلاة الضحى وأمثالها من البدع، وإلّا فالصلاة خير موضوع، وفي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رواية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يعذّب على ترك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أيضاً ما ذكرنا ، وما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ترك جميع السنن ، فهو بعيد ومستلزم للقول بوجوب كلّ سنة بالوجوب التخييري، و تخصيص التخيير بما إذا كان بين أشياء محصورة ، أو القول بأنّه إنّما يعاقب لما يستلزمه من الاستخفاف والاستهانة بها فلا يخلو كلّ منهما من تكلّف كما لا يخفى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في صحيفة الإمام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إلى عليّ بن الحسين ، وأورده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أمير المؤمنين علیه السّلام ، والفتال في المجلس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 وفي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علیهما السلام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التعزية والجزع عند المصيبة وزيادة القبور و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باب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 في كتاب الروضة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للكافي ، وفي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للكافي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عاتكة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الشريف الرضي في قصار الحكم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والأمدي في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الطاعة والتقوى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 عن محمّد بن سنان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والكافي مع تقوى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تقوی</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التفكّر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والكافي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الليل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كتاب الروضة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نحوه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الطاعة والتقوى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يعقوب بن شعيب ، عن أبي عبد الله علیه السّلام ، ولم يرد فيها ما ورد في الخوف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فى 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خاف الله أخاف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يخف الله أخافه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 وفي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 عن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ينسبه إلى رسول الله صلّی الله علیه و آله و سلّم،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ومجالستهم زيادة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 مُشرف، ونيّف على السبعين في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زاد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نهشل بن سعيد ، عن عبّاد بن كثير ، عن عبد الله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أحوال أقرباء رسول الله صلّی الله علیه و آله و سلّم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في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4490</w:t>
      </w:r>
      <w:r>
        <w:rPr>
          <w:rFonts w:ascii="IRNazanin" w:hAnsi="IRNazanin" w:eastAsia="IRNazanin"/>
          <w:b w:val="false"/>
          <w:b w:val="false"/>
          <w:bCs w:val="false"/>
          <w:i w:val="false"/>
          <w:i w:val="false"/>
          <w:iCs w:val="false"/>
          <w:color w:val="333333"/>
          <w:sz w:val="20"/>
          <w:sz w:val="20"/>
          <w:szCs w:val="20"/>
          <w:rtl w:val="true"/>
        </w:rPr>
        <w:t xml:space="preserve">، وترجمة أبيه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موسی المتوکّل، عن عبد الله بن جعفر الحميري ، عن أحمد بن محمّد ، عن الحسن بن محبوب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بترك الورع عن المحرّمات يصير الإيمان بمعرض الضياع والزوال، فإنّ فعل الطاعات وترك المعاصي حصون للإيمان من أن يذهب به الشيطان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مؤمن خضع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الأولى من الحديث رواها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 ، عن سهل بن زياد، وعليّ بن إبراهيم، عن أبيه ، جميعاً عن ابن محبوب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قدوم محمّد بن أبي بكر مصر وولايته</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الحسن بن الحسين بن بابويه</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بن إسماعيل أبو عبد الرحمان الهمداني الكوفي ، ابن عمّ الشعبي، مترجم في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ووفيات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كتب الرجال ، يروي عن عامر الشعبي ، عن النعمان بن بشير، ويروي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إبراهيم، وانظر أيضاً ترجمة مكّي بن إبراهيم من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مهدي المامطيري في نزهة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والسيّد الرضي في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باب الورع من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من السند إلى كثير بن طارق ، موجود في أوّل 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هنا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التقوى ، والحديث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المتقدّم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عنوان حديث رسول الله صلّی الله علیه و اله من كتاب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يعطيه جائزة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فخيّره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زيد الشحّام ، عن عمرو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فكثيراً ما قال الله عزّ وجلّ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الزهد في الدنيا، وفي 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المواعظ ، وفي أمالي الطوسي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جمعت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ومثله في كنز العمّال وفي هامشه 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وسكون العين وبضمّ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لصحابيّين أحدهما سراقة بن مالك بن 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اليعقوبي في أواخر ترجمة أمير المؤمنين علیه السّلام من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كما عنه في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الإمام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أخلاق رسول الله صلّی الله علیه و آله و سلّم وسيره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من 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قدّس سرّه في باب السنة من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أيّوب بن نوح ، عن الربيع بن محمّد المسلي ، عن عبد الأعلى ، عن نوف ،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نبيّ الله خرج ذات 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اسم داوود علیه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اليقظان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المتّكأ وكلّ ما يتوسّد به من قماش وتراب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ما يلى البدن من الثياب ، والمراد هنا أنّهم يقرءُونه سرّاً للاعتبار بمواعظه والتفكّر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البدن من الثياب ، والمراد منه جهرهم به إظهاراً للذلّة والخشوع الله تعالى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 بأمور القبيلة أو الجماعة من النّاس، يلي أمورهم ويتعرّف الأمير منه أحوالهم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شُرْطيّاً</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وقد قيل إنّ العرطبة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 والكوبة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نهج البلاغة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 الموت ، وازهد في الدنيا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رهين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به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بمعنى</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فضائل الشيعة من أبواب الإيمان والإسلام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أي لم تأخذ من الدنيا شيئاً ولم تنقص الدنيا من قدرك شیئاً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البیهقي في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زهده و صبره ذیل الحدیث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الدنيا في الفرج، و ابن عساكر بتقديم الفقرة الأخيرة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عن الأعمش، والذهبي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في ترجمة أبي الدرداء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ورد فى النفس، والحديث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التقوى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البرقي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عمّن ذكره ، عن العلاء ، عن محمّد بن مسلم، عن أبي عبد الله علیه السّلام يرفعه إلى النبي صلّی الله علیه و آله و سلّم قال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فدفّوني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تمرّغ في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حرّه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عليها وقع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والأرض أو الحجارة الّتي حميت من شدّة وقع الشمس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ناثان</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باب الرجاء من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يحيى بن عبد الحميد، عن جعفر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كتابه الأربعين الصغرى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أوّل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يوم السبت السابع عشر من شعبان سنة سبع وأربع مئة ، ممّا سمعه أبو الفوارس وحده وسمعته وأبو محمّد عبد الرحمان أخي والحسين بن عليّ النيسابوري بقراءة سيّدنا الشيخ الجليل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تأييده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الجليل المفيد أبو عبدالله محمّد بن النعمان أيّد الله عزّه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 عن ابن سنان ، عن ابن مسكان ، عن الحسن بن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وقريباً منه رواه الكليني في 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عبدالله علیه السّلام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في كتب التراجم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زیاد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قصّة أصحاب الرقيم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أراح إبله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 إلى 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وأرحت على الرّجُل حقّه ، إذا رددته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 فی الصحاح</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يتضاغون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يتضوّرون من الجوع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ضخم لأهل المدینة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أربعة أرباع،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ستّة عشر رطلاً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الحبّ معروف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الاعتراف بالتقصير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حسن الظنّ بالله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 ا ، وما بين المعقوفات منه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ومَنّي يبلّغهم رضواني ومغفرتي تلبسهم عفوي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جميع الصيداوي في معجم شيوخه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عليّ بن علي الخزاعي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إبراهيم بن کثیر البابشامي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جاء عن الرضا علیه السّلام</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الكلام والتصويت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الخفي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محّصت ذنوبه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يجعل الله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المفيد ونسخة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اليأس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الحسين أحمد بن علي بن الحسين المحتسب، عن أبي المفضّل الشيباني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من كتاب الايمان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عن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همّام الاسكافي في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مدح الصبر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بصير ،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الحرّاني في مواعظ الإمام الصادق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والفتّال في ، 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عن الإمام الرضا علیه السّلام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الشكر 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 عن أحمد بن أبي عبدالله ، عن عثمان بن عيسى ، عن عبدالله بن مسكان ، عن أبي عبدالله علیه السّلام ، باختصار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رواه البرقي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أخلاق رسول الله صلّی الله علیه و آله و سلّم وسيره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عن أحمد بن محمّد ، عن ابن فضّال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وأوردهما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وأوردهما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 سلّم ، رواه البيهقي في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مسنده وابن عدي في الكامل عن أنس، وعن البيهقي في شعب الإيمان عن عائشة ، وفي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البيهقي في شعب الإيمان والخطيب وعن ابن النجار عن عائشة ، وح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الحكيم والبيهقي والخطيب في رواة مالك عائشة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المظفر، عن العبّاس بن هارون ، عن محمّد بن عبدك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المرض، ووقذه صرعه ، وسكنه ، وغلبه ، وتركه عليلاً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الحمّى ووجعها ، وألم من شدّة التعب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موجودتان في بعض النسخ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الأعشى هذا المعنى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معاوية بن وهب ،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أعطي الشكر أعطى الزيادة، يقول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شَكَرْتُمْ لأَزِيدَنَّكُمْ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أخلاق رسول الله صلّی الله علیه و آله و سلّم وسيره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وقريباً منه أورده الأمدي 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شكر النعم بجنانه استحقّ المزيد قبل أن يظهر على لسانه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قصار الحكم من نهج البلاغة برقم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الله ليفتح على عبد باب الشكر ويغلق عنه باب الزيادة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مكارم أخلاق رسول الله صلّی الله علیه و آله و سلّم وسيره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أيضاً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أحمد العسكري ، عن بدر بن الهيثم القاضي، عن عليّ بن منذر الكوفي ، عن محمّد بن فضيل ، عن أبي الصبّاح ، عن جعفر بن محمّد علیهما السّلام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أعطي الصبر لم يحرم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فقرة التوبة، وتقديم فقرة الشكر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هذا الكلام عن أمير المؤمنين علیه السّلام ، أورده الشريف الرضي في قصار الحكم من نهج البلاغة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ترجمة أمير المؤمنين علیه السّلام من تذكرة الخواص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علیه السّلام في المواعظ والدقائق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حمدون في تذكرته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0113/74:1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مسعود ، عن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مواعظ رسول الله صلّی الله علیه و آله و سلّم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في الفقرات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التفويض 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ابتلاء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موجود في نسختان من النسخ الخطيّة ، وهذا موافق للكافي</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التالي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الشكر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المصادر</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يَهتَزَّ فيها النّاس ويُبتَلون ، جمعه هَزَاهِز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فالصبر على أربع شعب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مضبوط في النسخ الخطيّة وفي المطبوعة سابقاً، وتمام الحديث موجود في نسخة واحدة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الاربلي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الجنابذي في معالم العترة الطاهرة عن محمّد بن حرب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محمّد بن عليّ بن الحسين ابنه جعفر بن محمّد علیهما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 اصبر للنوائب ولا تَعَرَّض للحتوف، ولا تعط نفسك ما ضرّه عليك أكثر من نفعه لغيرك، يا بُنيّ ، إِنَّ الله تعالى رَضِيَني لك فحذَّرَني فتنتك و لم يرضك لي فأوصاك بي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ما بمعناه ابن عقدة عن الصادق علیه السّلام كما فى تفسير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يوسف في تفسير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الحرّاني في مواعظ الإمام الصادق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القاضي القضاعي في 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من العزّة بالله أن يصبر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دستور معالم الحكم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الإنسان، أي ينزل به من المهمّات والحوادث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الشكر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كتاب التوحيد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الله تعالى لا يفعل بعباده إلّا الأصلح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القضاء والقَدَر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عن سعد بن عبد الله ، عن محمّد بن الحسين بن أبي الخطّاب ، عن عليّ بن النعمان بإسناده يرفعه إلى النبي صلّی الله علیه و آله و سلّم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في المناقب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 آشوب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تحف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ما بمعنى الفقرة الثانية من الحديث عن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وشعب الإيمان للبيهقي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الترمذي وابن خزيمة والبيهقي في شعب الإيمان والحاكم في المستدرك وأبي نعيم في الحلية وابن حبّان في صحيحه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السجّاد علیه السّلام من كتاب الإمامة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أبي حفص الأعشى ، بلا واسطة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 حزنك</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عبيد الله الحذّاء ،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عبادي المؤمنين عباداً لا يصلح لهم أمر دينهم إلّا بالغنى والسعة والصحة في البدن فأبلوهم بالغنى والسعة وصحّة البدن فيصلح عليهم أمر دينهم، وإنّ من عبادي المؤمنين لعباداً لا يصلح لهم أمر دينهم إلّا بالفاقة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من كتاب الإيمان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ابن أبي عمير، عن جميل بن صالح، عن بعض أشياخ بني النجاشي ،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طاعة الله الصبر والرضا عن الله فيما أحبّ العبد أو كره ، ولا يرضى عبدً عن الله فيا أحبّ أو كره إلّا كان خيراً له فيما أحبّ أو كره</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الدولة وهي ما يتداول من المال والغلبة،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الثبات لها فإنّها تتغيّر فتكون مرّة لهذا وأخرى لذاك</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كتاب الخصال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لترجمته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وتهذيبه ، و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ترجمة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كتب التراجم، ولترجمة زكريّا بن يحيى المنقري،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محمّد بن الفضل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نتردّد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الإصابة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تجنّب خليطاً من مقالك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موسى بن المتوكّل، عن عليّ بن إبراهيم بن هاشم ، عن أبيه ، عن النوفلي ، عن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 عن أبيه ، عن النوفلي ، عن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وقريباً منه أورده الشريف الرضي في قصار الحكم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ولاية أهل البيت علیهم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ولاية أهل البيت علیهم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ولاية أهل البيت علیهم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لترجمة الرجل ، وفي الأصل بردة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النصيب من الدنيا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باب الواحد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وعزّه كفّ الأذى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المواعظ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ترجمة عبد الوهاب بن رواحة الرامهرمزي من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حسن بن الحسين بن زيد العلويّ ، عن أبيه ، عن جعفر بن محمّد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مناقب الإمام الصادق علیه السّلام من كتاب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معالي أموره علیه السّلام، والفتّال في المجلس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قصار حكم عليّ بن الحسين علیهما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سوأتاه لمن غلبت إحداته عشراته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 من الغنى</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نحوه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 أذكره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بعض كتبه كما 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فهد الحلّي 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فيه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الكريمة كما في القرآن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عَمِلَ صَالِحًا فَلِأَنْفُسِهِمْ يَمْهَدُونَ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الحسن بن الحسين بن بابويه القمّي ، عن الشيخ الطوسي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رواية أحمد بن محمّد بن عيسى عن يونس بن عبد الرحمان، والظاهر أنّه يروي عنه بواسطه أبيه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مواعظ عيسى علیه السّلام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الباب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 عن محمّد بن الحسن الصفّار ، عن أحمد بن محمّد ، عن الحسن بن محبوب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التالي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المبارك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في المصابيح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سفيان ، عن لیث</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في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الأوّل من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الهيثم بن موسى المروزي ، عن إسرائيل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الإلفاظ بالمنى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والإلظاظ بالمنى ، فإنّها من بضائع الفجرة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والشدّة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 عن محمّد بن الحسن الصفّار، عن أيوّب بن نوح ، عن محمّد بن أبي عمير، عن سيف بن عميرة، عن أبي حمزة الثمالي ، عن الصادق علیه السّلام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أمالي الطوسي، وفيه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نهاك الله عنه تركته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أورده الشريف الرضي في الحكمة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الحكم من نهج البلاغة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القنوت مرسلاً عن الصادق علیه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مطلق حتّى يرد فيه نهي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والحسين بن أبي غندر يروي عن أبي عبد الله علیه السّلام بواسطة أبيه كما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المجلس، أو بواسطة أبي بصير كما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أو بواسطة عبد الله بن أبي يعفور كما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أو بواسطة اسحاق بن عمّار كما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أو المفضّل بن عمر كما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أو بواسطة أيوب كما في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عن الرضاء الليل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وتقديم وتأخير في بعض الفقرات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الحسنة المحدثة للذنب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محمّد بن يحيى، عن الحسن بن إسحاق التاجر ، عن عليّ بن مهزيار ، عمّن رواه ، عن الحارث الأحول صاحب الطاق، عن جميل بن صالح ، عن أبي عبد الله علیه السّلام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سليمان، عن رجل ، عن الباقر علیه السّلام انّه قال لمحمّد بن مسلم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الطاعة والتقوى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الموت من كتاب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الستّة من كتاب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البرقي في كتاب ثواب الأعمال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 عن إسماعيل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التالي منه وما رواه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سنّ سنّة 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الأتي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علامات المؤمن وصفاته من أبواب الإيمان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بسبعة</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ما تنازعكم إليه أنفسكم من الشهوات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لكلام رسول الله صلّی الله علیه و آله و سلّم هذا طرق ومصادر، فقد رواه أحمد في 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استفاض عنه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ومطلوب حثيث ، لا يعجزه المقيم ، ولا يفوته الهارب ، فأقدموا ولا تنكُلوا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 من الموت على فراش</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أوّل حرف الفاء من ديوان أبي العتاهية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بيتان منها مع مغايرات، و هما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العتاهية كنية غلبت عليه، واسمه إسماعيل بن القاسم بن سويد بن كيسان مولى عنزة كنيته أبو إسحاق ، وأمّه أم زيد بنت زياد المحاربي مولى بني زهرة ، أصله من عين التمر وهي بليدة بالحجاز قرب المدينة الطيّبة، ونشأ بالكوفة ، ثمّ سكن بغداد، ولد 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حجّاج بن يوسف بن حجّاج أبو محمّد الثقفي المعروف بابن الشاعر، وكان أبوه شاعراً ويلقّب يوسف لَقوه ، وكان منشؤه بالكوفة ، وأمّا حجّاج فبغدادي المولد والمنشأ</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محّصت ذنوبه</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 والطبرسي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المجتنب عن المحرّمات لاسيّما ما يتعلّق منها بالبطن والفرج، والمتعفّف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تأكيد كقولهم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 أليل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العفيف عن المحرّمات المتعفّف عن المكروهات لأنّه أشدّ فيناسب هذا البناء، أو العفيف في البطن المتعفّف في الفرج ، أو العفيف عن الحرام المتعفّف عن السؤال كما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يَحْسَبُهُمُ الْجَاهِلُ أَغْنِيَاءَ مِنَ التَّعَفُّفِ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العفيف خلقاً المتعفّف تكلّفاً ولعلّ هذا أنسب، قال الراغب العفّة حصول حالة للنفس تمتنع بها عن غلبة الشهوة ، والتعفّف التعاطي لذلك بضرب من الممارسة و القهر وأصله الاقتصار على تناول الشيء القليل الجاري مجرى العفافة والعفّة ، أي البقيّة من الشي ، أو العفف وهو ثمر 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 يستعفف يعفّه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الاستعفاف طلب العفاف والتعفّف وهو الكفّ عن الحرام والسؤال من النّاس أي من طلب العفّة وتكلّفها أعطاه الله تعالى إيّاها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ما جیلویه، عن عليّ بن إبراهيم، عن أبيه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جوامع مكارم الأخلاق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الإمام الرضا علیه السّلام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الحديث من طريق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الحيىّ الحليم العفيف المتعفّف، ويبغض الفاحش البذيء السَّمّال الملحف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الثاني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بن الحسين الشجري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تعجیل فعل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شيء من الطاعة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تعملها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تعجيل فعل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عن عليّ بن النعمان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فتأنّ</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من الحديث رواها البرقي في كتاب القرائن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قول الخير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عبد الله ، عن أمير المؤمنين علیهما السّلام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السابق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أمالي الطوسي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البغدادي في الجامع لأخلاق الراوي وآداب السامع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 ابن عدي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عيسى بن إبراهيم بن طهمان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الشّوط من 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يرمى به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الرويات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 وفي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الهذيان والقبيح من القول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الرضي في المختار من حكم أمير المؤمنين علیه السّلام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 الدنيا في كتاب الصمت و آداب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عن عليّ بن الحسين علیهما السّلام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القلب وصلاحه وفساده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إسناده في باب القلب وصلاحه وفساده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تكون فيه أربع خصال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والمحاسن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 نسخ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خلقه، و يسخي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قصار كلمات أمير المؤمنين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الأدهم ،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أدهم، وبعير أدهم، وناقة دهماء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اشتدّت ورقته حتّى ذهب البياض الّذي فيه ، فإن زاد على ذلك حتّى اشتدّ السواد فهو جون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المراد بالفقه العلم المقرون بالعمل ، فلا ينافي كون مطلق العلم من علاماته ، أو المراد بالفقه التفكّر والتدبّر في الاُمور ، 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هو التوصّل إلى علم غائب بعلم شاهد فهو أخصّ من العلم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فَمَالِ هَؤُلَاءِ الْقَوْمِ لَا يَكَادُونَ يَفْقَهُونَ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الآيات، والفقه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بأحكام الشريعة ، انتهى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سند الشيخ إلى كثير بن طارق كذلك ، كما في سائر الموارد المذكورة في 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 وليس هنا سند متّصل إلى كثير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الليل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 بن عبد الله بن ياسين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وتجد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ياسين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الحرّاني في قصار كلمات أمير المؤمنين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العلم من كتاب العقل والعلم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واللام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الکلیني في 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عاصم بن حمید،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سائر تخريجاته في باب الورع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الطاعة والتقوى</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جوامع مكارم الأخلاق</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معرفة الجود والسخاء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الأصحاب ، عن سهل بن زياد، عمّن حدّثه ، عن جميل بن درّاج</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جعله محقّقه بين المعقوفين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حديث آخر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الحميري 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علوان، عن جعفر، عن ، عن أبيه ، عن آبائه ، عن رسول الله صلّی الله علیه و آله و سلّم ، بتفاوت يسير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الوفاء، والحديث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الحياء، والحديث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السكوت والكلام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من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تخریج الحدیث المتقدّم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الثلاثة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حلفوا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عن العباس بن معروف، عن سعدان بن معروف ، عن عبد عبد الله بن سنان ، عن أبي عبد الله علیه السّلام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الفعّال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أمالي الطوسي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حسن الخلق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محمّد، عن عليّ بن إبراهيم ، عن أبيه ، عن موسى بن إبراهيم رفعه إلى رسول الله صلّی الله علیه و آله و سلّم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جوامع مكارم الأخلاق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علامات المؤمن وصفاته من أبواب الإيمان والإسلام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علامات المؤمن وصفاته من أبواب الإيمان والإسلام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الطاعة والتقوى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الطاعة والتقوى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الاجتهاد والحثّ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 الأئمّة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 عن محمّد بن عبد الجبّار ، عن صفوان ، عن فضل أبي العبّاس، عن أبي عبد الله علیه السّلام، و عن الحسین بن محمّد، عن معلّى بن محمّد ، عن محمّد بن جمهور ، عن فضالة، عن معاوية، عن الفضيل، عن أبي عبد الله علیه السّلام بتفاوت يسير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نصر بن مزاحم 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 علىّ من صفين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 عن عبد الرحمان بن جندب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أقبل عليّ من صفين أقبلنا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غدا وأقبلنا معه حتّى جزنا النخيلة ورأينا بيوت الكوفة ، فإذا نحن بشيخ جالس في ظلّ بيت على وجهه أثر المرض، فأقبل إليه عليّ ونحن معه حتّى سلّم عليه وسلّمنا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ردّاً حسناً ظننّا أن قد عرفه ،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أرى وجهك منكفتاً، أمن مرض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عاجل بشرى المؤمن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تكرهوهم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عن الرضاء علیه السّلام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الصفح الجمیل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بن عبد الله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الإمام السجّاد علیه السّلام من كتاب الإمامة في باب محاسن سيره و مكارم أخلاقه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لترجمة الحسن بن محمّد وجدّه يحيى بن الحسن، وأكثر روايات الحسن بن محمّد بن يحيى عن جدّه يحيى بن الحسن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 بهذا العنوان فيما بأيدينا من كتب الرجال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جوامع مكارم الأخلاق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النماونجي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عبدربّه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العلاء بن الحضرمي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تروي من الشعر شيئاً؟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فأنشده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ترجمة العلاء من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الحضرمي وكان اسمه عبد الله بن 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عبد الله الحضرمي أبوه قد سكن مكّة وحالف حرب بن أميّة والد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النبيّ صلّی الله علیه و آله و سلّم العلاء على البحرين وأقرّه أبوبكر ثمّ عمر ، مات سنة أربع عشرة وقيل سنة إحدى وعشرين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الشعر لحُكما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إنّ من الشعر كلاماً نافعاً يمنع من الجهل والسفه وينهى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بها المواعظ والأمثال الّتي ينتفع بها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والفِقه والقضاء بالعدل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محمّد بن عيسى، عن الحسين بن سعيد ، عن منصور بن يونس، عن أبي حمزة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علىّ بن الحسين زين العابدين علیهما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ابن أبي عمير، عن عبد الله بن سنان ،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وإعطاء من حرمك</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الخليقة وهي الطبيعة ، والمراد هنا الملكات النفسانيّة الراسخة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الّتي من شأنها أن تحلق أي تهلك وتستأصل الدين كما تستأصل الموسي الشعر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قدّس سرّه في أوّل باب التواضع من كتاب الإيمان والكفر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المعاد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هذه الفقرة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العقل والجهل من كتاب العقل 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كظم الغيظ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القرائن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القاسم عن المحاربي،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وذكر الحديث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 من فاجر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محمّد، بن أحمد بن جعفر ، عن عليّ بن إبراهيم بن هاشم ، عن أبيه ، عن ابن المغيرة ، عن السكوني، عن الصادق ، عن أبيه ، عن آبائه ، عن عليّ علیهم السّلام، عن رسول الله صلّی الله علیه و آله و سلّم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الفقر والقوت وما أشبه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تصديق الله تعالى العبد لسعة لطفه وكرمه ، وإلّا فنعمة الله على كلّ عبد أكثر من أن تُحصى، بل نعمة الفقر أيضاً من أعظم النعم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التصديق معناه أنّه صدق ، إنّي لا أحاسب على تلك النعم لسعة رحمتي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الجزء الرابع من الفقيه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رواها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فقراء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عليّ بن محمّد القاساني، عن القاسم بن محمّد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رواها الراوندي في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سليمان بن داوود ، عن يحيى بن سعيد القطّان ، عن الصادق علیه السّلام، بتفاوت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المفيد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الفقره رواها الديلمي في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فضالة بن عبيد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فضل فقراء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 عن محمّد بن عيسى ، عن يونس ، عن محمّد بن سنان ، عن العلاء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المعروف من السنة ما بين الصيف والشتاء ، يريد به أربعين سنة لأنّ الخريف لا يكون في السنة إلّا مرّة واحدة فإذا انقضى أربعون خريفاً فقد مضت أربعون 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نصبه الحاكم على الطريق لأخذ عُشر الأموال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 أسربوها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خلّوا سربها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موفرة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الروضة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279/222</w:t>
      </w:r>
      <w:r>
        <w:rPr>
          <w:rFonts w:ascii="IRNazanin" w:hAnsi="IRNazanin" w:eastAsia="IRNazanin"/>
          <w:b w:val="false"/>
          <w:b w:val="false"/>
          <w:bCs w:val="false"/>
          <w:i w:val="false"/>
          <w:i w:val="false"/>
          <w:iCs w:val="false"/>
          <w:color w:val="333333"/>
          <w:sz w:val="20"/>
          <w:sz w:val="20"/>
          <w:szCs w:val="20"/>
          <w:rtl w:val="true"/>
        </w:rPr>
        <w:t xml:space="preserve">، والصدوق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قول أبي ذرّ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يُبغضها النّاس وأنا أحبّها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 المراد بأصول الكفر ما يصير سبباً للكفر أحياناً لا دائماً ، وللكفر أيضاً معان كثيرة منها ما يتحقّق بانكار الربّ سبحانه والالحاد في صفاته، ومنها ما يتضمّن إنكار أنبيائه وحججه أو ما أتوا به من أمور المعاد وأمثالها ، ومنها ما يتحقّق بمعصية الله ورسوله ، ومنها ما يكون بكفران نعم الله تعالى إلى أن ينتهي إلى ترك الأولى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في أصول الكفر وأركانه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الريب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الإمامة والتبصرة عن سهل بن أحمد ، عن محمّد بن محمّد بن الأشعث، عن موسى بن إسماعيل بن موسی بن جعفر ، عن أبيه ، عن آبائه علیهم السّلام ، عن رسول الله صلّی الله علیه و آله و سلّم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حسن السمت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فلاحظ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أهل الخير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علیه السّلام لابنه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 إيّاك و الكسل والضجر ، فإنهما مفتاح كلّ شرّ ، إنّك إن كسلت لم تؤد حقّاً، وإن ضجرت لم تصبر على حقّ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من غمّ وضيق نفس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الراوندي في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بطهران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العفاف من أبواب مكارم الأخلاق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وشهوة الفرج والبطن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الكذب 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عن عليّ بن الحكم ، عن إسحاق بن عمّار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كذبت كذّبناك</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يغرّنك</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قريباً منه الصدوق في باب الثلاثة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عمرو ، عن جعفر بن محمّد، عن أبيه، عن جدّه ، عن عليّ بن أبي طالب علیهم السّلام، عن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أخبركم بشراركم؟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المشاؤون بالنميمة المفرّقون بين الأحبّة الباغون للبرآء العيب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العلم من كتاب العقل والعلم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وسائر المصادر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فضائل الشيعة من أبواب الإيمان والإسلام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 في باب المزاح والضحك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العشرة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السابق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الاشتهار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الجزء الرابع من الفقيه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المراني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عبد الله بن جعفر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 الذيل في باب معنى الكبيرة والصغيرة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المناهي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الرضاء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استحواذ الشيطان على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غلبته واستمالته إلى ما يريد منه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الإيمان والإسلام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ترجمة أبي هاشم الجعفري في ترجمة الإمام الهادي علیه السّلام من كتاب الإمامة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الدنيا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البيهقى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أبي بكر ويحيى بن خلف الباهلي ، عن معتمر بن سليمان ، عن أبيه ، عن أبي عمران ، عن جندب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 يتألّى على الله يُكَذِّبه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حكم عليه وحلف ، كقولك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ليدخلنّ الله فلاناً النَّار ولَيُنْجِحَنَّ الله سعي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آلى يولي إيلاءً ، وتألّى يتألّى تألّياً، والإسم الأليّة ،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للمتألّين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الّذين يحكمون على الله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في الجنّة وفلان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حديثه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المتألّى على الله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سيّدة النساء علیها السّلام من كتاب الإمامة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والخَلخال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الفعّال في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اختار الآخرة فترك الدنيا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رواها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فقراء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بعض فقراته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مكحول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عيسى للحواريّين ، وذكره، وفي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عيسى بن مريم علیه السّلام يقول ، وذكر نحوه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المسيح علیه السّلام هذا رواه ابن قتيبة في كتاب الزهد من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عنوان صلاة العيدين من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آخر أعمال شهر رمضان من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خطبة طويلة خطبها يوم الأضحى، مع تفاوت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تحفز بالفناء سُكّانها، وتحدو بالموت جيرانها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في الإناء من الماء القليل بعد استخراجه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المطهرة ، إناء صغير من جلد يشرب منه ويتطهر به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تمصص الشراب قليلاً قليلاً كأنه يتذوّقه ولا يريد أن يشربه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العطش والري من الماء</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 والمُنون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وتشديد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الوالهة ، يطلق على الناقة إذا اشتدّ وجدها على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عجلى، وهي الناقة السريعة كأنّها تسرع حيارى لتنقذ ولدها ولا تجده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صحيفة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عيون أخبار الرضا علیه 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الدولة وهي ما يتداول من المال والغلبة،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الثبات لها فإنّها تتغيّر فتكون مرّة هذا وأخرى لذاك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آداب الأكل من كتاب السماء والعالم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 في كتاب الروضة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تحف العقول، وفي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عبرها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المورد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غيرها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لابدّ منها كما في الحديث المتقدّم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الشريف الرضي في قصار الحكم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 عن ابن عمير، عن درست بن أبي منصور، عن رجل، عن أبي عبد الله علیه السّلام، وعن هشام، عن أبي عبد الله علیه السّلام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المجلس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ذيل الأية الكريمة في مجمع البيان 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عثمان بن عيسى ، عمّن حدّثه ، عن أبي عبد الله علیه السّلام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فيرى الأوّل ما كسبه حسرة في ميزان غيره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قريباً من ذيله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البرقي في كتاب عقاب الأعمال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عقاب من منع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القمي في تفسير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منع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حريز ، عن أبي عبد الله علیه السلام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من ايليس</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العشق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ماجيلويه، عن عمّه محمّد بن أبي القاسم ، عن محمّد بن عليّ الكوفي، عن محمّد بن سنان مثله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استكثار الطاعة والعجب بالعمل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تكاسلت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وصايا الإمام الصادق علیه السّلام، و في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وشرح الفقرة الأولى منه في باب الفقر من أبواب مكارم الأخلاق، وأمّا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وكاد الحسد أن يغلب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الراوندي رحمه الله في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شرح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سیجيء أيضاً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أنّ للحسد تأثيراً قويّاً في النظر في إزالة النعمة المحسود أو التمنّي لذلك، فإنّه ربما يحمله حسده على قتل المحسود وإهلاك ماله وإيطال معاشه ، فكأنّه سعى في غلبة المقدور ، لأنّ الله تعالى قد قدّر للمحسود الخير والنعمة، وهو يسعى في إزالة ذلك عنه،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منصف لأنّه يبدأ بصاحبه ، 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الحسود لا يسود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يأكل الجسد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الشريف الرضي في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والبغضاء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في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وزيادة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في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بالحالقة هاهنا المُبير المهلكة، أي هذه الخلة المذمومة تهلك الدين وتستأصله كما تستأصل المُوسي الشعر ، والمِقراض الوَبَر ، وعلى هذا قول الشاعر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استكثار الطاعة والعجب بالعمل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اليقين من أبواب مكارم الأخلاق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 الموت ، وازهد في الدنيا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رهين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به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وكلاهما بمعنى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حبّ الدنيا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عن الإمام الرضا علیه السّلام من الأخبار المتفرّقة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الغضب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 عن محمّد بن عبد الجبّار ، عن ابن فضّال، عن علىّ بن عقبة ، عن أبيه ، عن ميسّر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الغضب عند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مما ورد في ذكر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 عن الصادق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الله تعالى إلى نبيّ من أنبيائه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آدم، اذكرني عند غضبك أذكرك عند غضبي، فلا أمحقك فيمن أمحق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باب الواحد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أسباط، یرفعه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تغضبه الجفوة لم يشكر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حسان، عمّن ذكره،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احتمل الجفاء لم يشكر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الجوزي في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يغضب من الجفوة لم يشكر النعمة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ه ط مكتبة الصدوق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في الجزء الثاني من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والكشي في ترجمة صعصعة بن صوحان من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 عن الرضا الله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أوّل الجزء الرابع من الفقيه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وفي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والحديث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الأربعة من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بن سفيان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العلّامة في الإيضاح باسم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اليسع ، عن عبد الله بن سنان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سعداً أصابته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حذاء ولا رداء</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رواها البرقي في كتاب العلل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البخل والشحّ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موسى بن جعفر علیهما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البخيل من بخل بما افترض الله عليه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الثلاثة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سعد بن عبد الله ، عن أحمد بن محمّد بن خالد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استكثار الطاعة والعجب بالعمل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ابن محبوب، عن عبّاد بن صهيب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 وجلّ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الخوف والرجاء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القلب من أبواب مكارم الأخلاق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مسمع بن عبد الملك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مثله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لينظر إلى أزواجه فى الجنّة يتنعّمن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وعنه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بالمعاصي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الأخذ على المعاصي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مضمراً، وفي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سماعة ، عن أبي عبد الله علیه السّلام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خيري عليك ،نازل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خيري إليك منزل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يعرج إلىّ عنك</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بعمل قبیح</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وأنت لا تعلم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الحميري في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إسحاق بن سعد، عن بكر بن محمّد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الدعاء يردّ القضاء وإنّ المؤمن ليأتي بالذنب فيحرم به الرزق</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رجاله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بن سعيد أبو عبد الله الكوفي الأبزاري من أصحاب الصادق علیه السّلام، وفي موضع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داوود الأبزاري من أصحاب الباقر علیه السّلام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الكوفي، عن عليّ بن الحسن الميثمي ، عن العبّاس بن هلال الشامي مولىً لأبي الحسن علیه السّلام ، عن الرضا علیه السّلام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الحسين الهمداني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هشام بن سالم ،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إنّه ليس من عرق يضرب ولا نكبة ولا صداع ولا مرض إلّا بذنب، وذلك قول الله عزّ وجلّ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أَصَابَكُمْ مِنْ مُصِيبَةٍ فَبِمَا كَسَبَتْ أَيْدِيكُمْ وَيَعْفُو عَنْ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يعفو الله أكثر ممّا يؤاخذ به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طففت المكائيل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جاروا في الحكم تعاونوا على الإثم والعدوان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يدعو خيارهم فلا يستجاب لهم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 عن الحسن بن عليّ الكوفي ، عن العبّاس بن معروف ، عن رجل ، عن مندل بن علي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الأخيرة من الحديث رواها محمّد بن همّام الاسكافي في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بالعلل والأمراض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جابر بن عبد الله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هو الظاهر الموافق لأمالي الطوسي ولترجمة عبد الله بن محمّد عقیل من لباب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وفي أمالي المفيد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بن القاسم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 عن جدّي ، عن أبيه ، عن جدّه عبد الله بن محمّد بن عقيل بن أبي طالب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القدّاح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أعجل الشرّ عقوبة البغي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قطيعة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وفيه زيادة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وتنقل الرحم وإنّ نقل الرحم انقطاع النسل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لتذران الديار بلاقع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عن أبيه، عن جدّه ، عن عليّ بن أبي طالب علیهم السّلام، عن النبيّ صلّی الله علیه و آله و سلّم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أربعة أسرع شيء عقوبة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مع تفاوت في اللفظ وتقديم وتأخير في بعض الفقرات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اللفظ</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الأربعين وما فوقه من كتاب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 الحديث في الباب الأوّل من كتاب العشرة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من أطاع المخلوق في معصية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عن محمّد بن عبد الجبّار، عن صفوان، عن العلاء، عن محمّد بن مسلم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703</Pages>
  <Words>138285</Words>
  <Characters>524321</Characters>
  <CharactersWithSpaces>658302</CharactersWithSpaces>
  <Paragraphs>4842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2026-08-25T13:39:17Z</dcterms:created>
  <dc:creator>ghaemiyeh.com</dc:creator>
  <dc:description/>
  <dc:language>en-US</dc:language>
  <cp:lastModifiedBy/>
  <dcterms:modified xsi:type="dcterms:W3CDTF">2026-08-25T17:09:40Z</dcterms:modified>
  <cp:revision>1</cp:revision>
  <dc:subject/>
  <dc:title>ترتیب موضوعی لأمالی المشایخ الثلاثة جلد 6</dc:title>
</cp:coreProperties>
</file>

<file path=docProps/custom.xml><?xml version="1.0" encoding="utf-8"?>
<Properties xmlns="http://schemas.openxmlformats.org/officeDocument/2006/custom-properties" xmlns:vt="http://schemas.openxmlformats.org/officeDocument/2006/docPropsVTypes"/>
</file>