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11031_1280447820">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7311033_1280447820">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7311035_1280447820">
            <w:r>
              <w:rPr>
                <w:webHidden/>
                <w:rStyle w:val="IndexLink"/>
                <w:rtl w:val="true"/>
              </w:rPr>
              <w:t>باب سنان</w:t>
            </w:r>
            <w:r>
              <w:rPr>
                <w:rStyle w:val="IndexLink"/>
                <w:rtl w:val="true"/>
              </w:rPr>
              <w:tab/>
            </w:r>
            <w:r>
              <w:rPr>
                <w:rStyle w:val="IndexLink"/>
              </w:rPr>
              <w:t>20</w:t>
            </w:r>
          </w:hyperlink>
        </w:p>
        <w:p>
          <w:pPr>
            <w:pStyle w:val="Contents3"/>
            <w:tabs>
              <w:tab w:val="clear" w:pos="8459"/>
              <w:tab w:val="right" w:pos="9026" w:leader="dot"/>
            </w:tabs>
            <w:rPr/>
          </w:pPr>
          <w:hyperlink w:anchor="__RefHeading___Toc7311037_128044782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7311039_1280447820">
            <w:r>
              <w:rPr>
                <w:webHidden/>
                <w:rStyle w:val="IndexLink"/>
                <w:rtl w:val="true"/>
              </w:rPr>
              <w:t>الضبط</w:t>
            </w:r>
            <w:r>
              <w:rPr>
                <w:rStyle w:val="IndexLink"/>
                <w:rtl w:val="true"/>
              </w:rPr>
              <w:t>:</w:t>
              <w:tab/>
            </w:r>
            <w:r>
              <w:rPr>
                <w:rStyle w:val="IndexLink"/>
              </w:rPr>
              <w:t>22</w:t>
            </w:r>
          </w:hyperlink>
        </w:p>
        <w:p>
          <w:pPr>
            <w:pStyle w:val="Contents3"/>
            <w:tabs>
              <w:tab w:val="clear" w:pos="8459"/>
              <w:tab w:val="right" w:pos="9026" w:leader="dot"/>
            </w:tabs>
            <w:rPr/>
          </w:pPr>
          <w:hyperlink w:anchor="__RefHeading___Toc7311041_1280447820">
            <w:r>
              <w:rPr>
                <w:webHidden/>
                <w:rStyle w:val="IndexLink"/>
              </w:rPr>
              <w:t>10339</w:t>
            </w:r>
            <w:r>
              <w:rPr>
                <w:rStyle w:val="IndexLink"/>
                <w:rtl w:val="true"/>
              </w:rPr>
              <w:tab/>
            </w:r>
            <w:r>
              <w:rPr>
                <w:rStyle w:val="IndexLink"/>
              </w:rPr>
              <w:t>22</w:t>
            </w:r>
          </w:hyperlink>
        </w:p>
        <w:p>
          <w:pPr>
            <w:pStyle w:val="Contents4"/>
            <w:tabs>
              <w:tab w:val="clear" w:pos="8176"/>
              <w:tab w:val="right" w:pos="9026" w:leader="dot"/>
            </w:tabs>
            <w:rPr/>
          </w:pPr>
          <w:hyperlink w:anchor="__RefHeading___Toc7311043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7311045_1280447820">
            <w:r>
              <w:rPr>
                <w:webHidden/>
                <w:rStyle w:val="IndexLink"/>
                <w:rtl w:val="true"/>
              </w:rPr>
              <w:t>الترجمة</w:t>
            </w:r>
            <w:r>
              <w:rPr>
                <w:rStyle w:val="IndexLink"/>
                <w:rtl w:val="true"/>
              </w:rPr>
              <w:t>:</w:t>
              <w:tab/>
            </w:r>
            <w:r>
              <w:rPr>
                <w:rStyle w:val="IndexLink"/>
              </w:rPr>
              <w:t>22</w:t>
            </w:r>
          </w:hyperlink>
        </w:p>
        <w:p>
          <w:pPr>
            <w:pStyle w:val="Contents4"/>
            <w:tabs>
              <w:tab w:val="clear" w:pos="8176"/>
              <w:tab w:val="right" w:pos="9026" w:leader="dot"/>
            </w:tabs>
            <w:rPr/>
          </w:pPr>
          <w:hyperlink w:anchor="__RefHeading___Toc7311047_1280447820">
            <w:r>
              <w:rPr>
                <w:webHidden/>
                <w:rStyle w:val="IndexLink"/>
                <w:rtl w:val="true"/>
              </w:rPr>
              <w:t>التمييز</w:t>
            </w:r>
            <w:r>
              <w:rPr>
                <w:rStyle w:val="IndexLink"/>
                <w:rtl w:val="true"/>
              </w:rPr>
              <w:t>:</w:t>
              <w:tab/>
            </w:r>
            <w:r>
              <w:rPr>
                <w:rStyle w:val="IndexLink"/>
              </w:rPr>
              <w:t>26</w:t>
            </w:r>
          </w:hyperlink>
        </w:p>
        <w:p>
          <w:pPr>
            <w:pStyle w:val="Contents3"/>
            <w:tabs>
              <w:tab w:val="clear" w:pos="8459"/>
              <w:tab w:val="right" w:pos="9026" w:leader="dot"/>
            </w:tabs>
            <w:rPr/>
          </w:pPr>
          <w:hyperlink w:anchor="__RefHeading___Toc7311049_1280447820">
            <w:r>
              <w:rPr>
                <w:webHidden/>
                <w:rStyle w:val="IndexLink"/>
              </w:rPr>
              <w:t>10340</w:t>
            </w:r>
            <w:r>
              <w:rPr>
                <w:rStyle w:val="IndexLink"/>
                <w:rtl w:val="true"/>
              </w:rPr>
              <w:tab/>
            </w:r>
            <w:r>
              <w:rPr>
                <w:rStyle w:val="IndexLink"/>
              </w:rPr>
              <w:t>27</w:t>
            </w:r>
          </w:hyperlink>
        </w:p>
        <w:p>
          <w:pPr>
            <w:pStyle w:val="Contents3"/>
            <w:tabs>
              <w:tab w:val="clear" w:pos="8459"/>
              <w:tab w:val="right" w:pos="9026" w:leader="dot"/>
            </w:tabs>
            <w:rPr/>
          </w:pPr>
          <w:hyperlink w:anchor="__RefHeading___Toc7311051_1280447820">
            <w:r>
              <w:rPr>
                <w:webHidden/>
                <w:rStyle w:val="IndexLink"/>
              </w:rPr>
              <w:t>10344</w:t>
            </w:r>
            <w:r>
              <w:rPr>
                <w:rStyle w:val="IndexLink"/>
                <w:rtl w:val="true"/>
              </w:rPr>
              <w:tab/>
            </w:r>
            <w:r>
              <w:rPr>
                <w:rStyle w:val="IndexLink"/>
              </w:rPr>
              <w:t>29</w:t>
            </w:r>
          </w:hyperlink>
        </w:p>
        <w:p>
          <w:pPr>
            <w:pStyle w:val="Contents4"/>
            <w:tabs>
              <w:tab w:val="clear" w:pos="8176"/>
              <w:tab w:val="right" w:pos="9026" w:leader="dot"/>
            </w:tabs>
            <w:rPr/>
          </w:pPr>
          <w:hyperlink w:anchor="__RefHeading___Toc7311053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7311055_1280447820">
            <w:r>
              <w:rPr>
                <w:webHidden/>
                <w:rStyle w:val="IndexLink"/>
                <w:rtl w:val="true"/>
              </w:rPr>
              <w:t>الترجمة</w:t>
            </w:r>
            <w:r>
              <w:rPr>
                <w:rStyle w:val="IndexLink"/>
                <w:rtl w:val="true"/>
              </w:rPr>
              <w:t>:</w:t>
              <w:tab/>
            </w:r>
            <w:r>
              <w:rPr>
                <w:rStyle w:val="IndexLink"/>
              </w:rPr>
              <w:t>30</w:t>
            </w:r>
          </w:hyperlink>
        </w:p>
        <w:p>
          <w:pPr>
            <w:pStyle w:val="Contents3"/>
            <w:tabs>
              <w:tab w:val="clear" w:pos="8459"/>
              <w:tab w:val="right" w:pos="9026" w:leader="dot"/>
            </w:tabs>
            <w:rPr/>
          </w:pPr>
          <w:hyperlink w:anchor="__RefHeading___Toc7311057_1280447820">
            <w:r>
              <w:rPr>
                <w:webHidden/>
                <w:rStyle w:val="IndexLink"/>
              </w:rPr>
              <w:t>10345</w:t>
            </w:r>
            <w:r>
              <w:rPr>
                <w:rStyle w:val="IndexLink"/>
                <w:rtl w:val="true"/>
              </w:rPr>
              <w:tab/>
            </w:r>
            <w:r>
              <w:rPr>
                <w:rStyle w:val="IndexLink"/>
              </w:rPr>
              <w:t>31</w:t>
            </w:r>
          </w:hyperlink>
        </w:p>
        <w:p>
          <w:pPr>
            <w:pStyle w:val="Contents4"/>
            <w:tabs>
              <w:tab w:val="clear" w:pos="8176"/>
              <w:tab w:val="right" w:pos="9026" w:leader="dot"/>
            </w:tabs>
            <w:rPr/>
          </w:pPr>
          <w:hyperlink w:anchor="__RefHeading___Toc7311059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7311061_1280447820">
            <w:r>
              <w:rPr>
                <w:webHidden/>
                <w:rStyle w:val="IndexLink"/>
                <w:rtl w:val="true"/>
              </w:rPr>
              <w:t>الترجمة</w:t>
            </w:r>
            <w:r>
              <w:rPr>
                <w:rStyle w:val="IndexLink"/>
                <w:rtl w:val="true"/>
              </w:rPr>
              <w:t>:</w:t>
              <w:tab/>
            </w:r>
            <w:r>
              <w:rPr>
                <w:rStyle w:val="IndexLink"/>
              </w:rPr>
              <w:t>31</w:t>
            </w:r>
          </w:hyperlink>
        </w:p>
        <w:p>
          <w:pPr>
            <w:pStyle w:val="Contents3"/>
            <w:tabs>
              <w:tab w:val="clear" w:pos="8459"/>
              <w:tab w:val="right" w:pos="9026" w:leader="dot"/>
            </w:tabs>
            <w:rPr/>
          </w:pPr>
          <w:hyperlink w:anchor="__RefHeading___Toc7311063_1280447820">
            <w:r>
              <w:rPr>
                <w:webHidden/>
                <w:rStyle w:val="IndexLink"/>
              </w:rPr>
              <w:t>10346</w:t>
            </w:r>
            <w:r>
              <w:rPr>
                <w:rStyle w:val="IndexLink"/>
                <w:rtl w:val="true"/>
              </w:rPr>
              <w:tab/>
            </w:r>
            <w:r>
              <w:rPr>
                <w:rStyle w:val="IndexLink"/>
              </w:rPr>
              <w:t>31</w:t>
            </w:r>
          </w:hyperlink>
        </w:p>
        <w:p>
          <w:pPr>
            <w:pStyle w:val="Contents4"/>
            <w:tabs>
              <w:tab w:val="clear" w:pos="8176"/>
              <w:tab w:val="right" w:pos="9026" w:leader="dot"/>
            </w:tabs>
            <w:rPr/>
          </w:pPr>
          <w:hyperlink w:anchor="__RefHeading___Toc7311065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7311067_1280447820">
            <w:r>
              <w:rPr>
                <w:webHidden/>
                <w:rStyle w:val="IndexLink"/>
                <w:rtl w:val="true"/>
              </w:rPr>
              <w:t>الترجمة</w:t>
            </w:r>
            <w:r>
              <w:rPr>
                <w:rStyle w:val="IndexLink"/>
                <w:rtl w:val="true"/>
              </w:rPr>
              <w:t>:</w:t>
              <w:tab/>
            </w:r>
            <w:r>
              <w:rPr>
                <w:rStyle w:val="IndexLink"/>
              </w:rPr>
              <w:t>31</w:t>
            </w:r>
          </w:hyperlink>
        </w:p>
        <w:p>
          <w:pPr>
            <w:pStyle w:val="Contents4"/>
            <w:tabs>
              <w:tab w:val="clear" w:pos="8176"/>
              <w:tab w:val="right" w:pos="9026" w:leader="dot"/>
            </w:tabs>
            <w:rPr/>
          </w:pPr>
          <w:hyperlink w:anchor="__RefHeading___Toc7311069_1280447820">
            <w:r>
              <w:rPr>
                <w:webHidden/>
                <w:rStyle w:val="IndexLink"/>
                <w:rtl w:val="true"/>
              </w:rPr>
              <w:t>التمييز</w:t>
            </w:r>
            <w:r>
              <w:rPr>
                <w:rStyle w:val="IndexLink"/>
                <w:rtl w:val="true"/>
              </w:rPr>
              <w:t>:</w:t>
              <w:tab/>
            </w:r>
            <w:r>
              <w:rPr>
                <w:rStyle w:val="IndexLink"/>
              </w:rPr>
              <w:t>32</w:t>
            </w:r>
          </w:hyperlink>
        </w:p>
        <w:p>
          <w:pPr>
            <w:pStyle w:val="Contents3"/>
            <w:tabs>
              <w:tab w:val="clear" w:pos="8459"/>
              <w:tab w:val="right" w:pos="9026" w:leader="dot"/>
            </w:tabs>
            <w:rPr/>
          </w:pPr>
          <w:hyperlink w:anchor="__RefHeading___Toc7311071_1280447820">
            <w:r>
              <w:rPr>
                <w:webHidden/>
                <w:rStyle w:val="IndexLink"/>
              </w:rPr>
              <w:t>10347</w:t>
            </w:r>
            <w:r>
              <w:rPr>
                <w:rStyle w:val="IndexLink"/>
                <w:rtl w:val="true"/>
              </w:rPr>
              <w:tab/>
            </w:r>
            <w:r>
              <w:rPr>
                <w:rStyle w:val="IndexLink"/>
              </w:rPr>
              <w:t>33</w:t>
            </w:r>
          </w:hyperlink>
        </w:p>
        <w:p>
          <w:pPr>
            <w:pStyle w:val="Contents4"/>
            <w:tabs>
              <w:tab w:val="clear" w:pos="8176"/>
              <w:tab w:val="right" w:pos="9026" w:leader="dot"/>
            </w:tabs>
            <w:rPr/>
          </w:pPr>
          <w:hyperlink w:anchor="__RefHeading___Toc7311073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7311075_1280447820">
            <w:r>
              <w:rPr>
                <w:webHidden/>
                <w:rStyle w:val="IndexLink"/>
                <w:rtl w:val="true"/>
              </w:rPr>
              <w:t>الترجمة</w:t>
            </w:r>
            <w:r>
              <w:rPr>
                <w:rStyle w:val="IndexLink"/>
                <w:rtl w:val="true"/>
              </w:rPr>
              <w:t>:</w:t>
              <w:tab/>
            </w:r>
            <w:r>
              <w:rPr>
                <w:rStyle w:val="IndexLink"/>
              </w:rPr>
              <w:t>33</w:t>
            </w:r>
          </w:hyperlink>
        </w:p>
        <w:p>
          <w:pPr>
            <w:pStyle w:val="Contents3"/>
            <w:tabs>
              <w:tab w:val="clear" w:pos="8459"/>
              <w:tab w:val="right" w:pos="9026" w:leader="dot"/>
            </w:tabs>
            <w:rPr/>
          </w:pPr>
          <w:hyperlink w:anchor="__RefHeading___Toc7311077_1280447820">
            <w:r>
              <w:rPr>
                <w:webHidden/>
                <w:rStyle w:val="IndexLink"/>
              </w:rPr>
              <w:t>10348</w:t>
            </w:r>
            <w:r>
              <w:rPr>
                <w:rStyle w:val="IndexLink"/>
                <w:rtl w:val="true"/>
              </w:rPr>
              <w:tab/>
            </w:r>
            <w:r>
              <w:rPr>
                <w:rStyle w:val="IndexLink"/>
              </w:rPr>
              <w:t>34</w:t>
            </w:r>
          </w:hyperlink>
        </w:p>
        <w:p>
          <w:pPr>
            <w:pStyle w:val="Contents4"/>
            <w:tabs>
              <w:tab w:val="clear" w:pos="8176"/>
              <w:tab w:val="right" w:pos="9026" w:leader="dot"/>
            </w:tabs>
            <w:rPr/>
          </w:pPr>
          <w:hyperlink w:anchor="__RefHeading___Toc7311079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7311081_1280447820">
            <w:r>
              <w:rPr>
                <w:webHidden/>
                <w:rStyle w:val="IndexLink"/>
                <w:rtl w:val="true"/>
              </w:rPr>
              <w:t>الترجمة</w:t>
            </w:r>
            <w:r>
              <w:rPr>
                <w:rStyle w:val="IndexLink"/>
                <w:rtl w:val="true"/>
              </w:rPr>
              <w:t>:</w:t>
              <w:tab/>
            </w:r>
            <w:r>
              <w:rPr>
                <w:rStyle w:val="IndexLink"/>
              </w:rPr>
              <w:t>34</w:t>
            </w:r>
          </w:hyperlink>
        </w:p>
        <w:p>
          <w:pPr>
            <w:pStyle w:val="Contents3"/>
            <w:tabs>
              <w:tab w:val="clear" w:pos="8459"/>
              <w:tab w:val="right" w:pos="9026" w:leader="dot"/>
            </w:tabs>
            <w:rPr/>
          </w:pPr>
          <w:hyperlink w:anchor="__RefHeading___Toc7311083_1280447820">
            <w:r>
              <w:rPr>
                <w:webHidden/>
                <w:rStyle w:val="IndexLink"/>
              </w:rPr>
              <w:t>10349</w:t>
            </w:r>
            <w:r>
              <w:rPr>
                <w:rStyle w:val="IndexLink"/>
                <w:rtl w:val="true"/>
              </w:rPr>
              <w:tab/>
            </w:r>
            <w:r>
              <w:rPr>
                <w:rStyle w:val="IndexLink"/>
              </w:rPr>
              <w:t>36</w:t>
            </w:r>
          </w:hyperlink>
        </w:p>
        <w:p>
          <w:pPr>
            <w:pStyle w:val="Contents3"/>
            <w:tabs>
              <w:tab w:val="clear" w:pos="8459"/>
              <w:tab w:val="right" w:pos="9026" w:leader="dot"/>
            </w:tabs>
            <w:rPr/>
          </w:pPr>
          <w:hyperlink w:anchor="__RefHeading___Toc7311085_1280447820">
            <w:r>
              <w:rPr>
                <w:webHidden/>
                <w:rStyle w:val="IndexLink"/>
              </w:rPr>
              <w:t>10350</w:t>
            </w:r>
            <w:r>
              <w:rPr>
                <w:rStyle w:val="IndexLink"/>
                <w:rtl w:val="true"/>
              </w:rPr>
              <w:tab/>
            </w:r>
            <w:r>
              <w:rPr>
                <w:rStyle w:val="IndexLink"/>
              </w:rPr>
              <w:t>37</w:t>
            </w:r>
          </w:hyperlink>
        </w:p>
        <w:p>
          <w:pPr>
            <w:pStyle w:val="Contents4"/>
            <w:tabs>
              <w:tab w:val="clear" w:pos="8176"/>
              <w:tab w:val="right" w:pos="9026" w:leader="dot"/>
            </w:tabs>
            <w:rPr/>
          </w:pPr>
          <w:hyperlink w:anchor="__RefHeading___Toc7311087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7311089_1280447820">
            <w:r>
              <w:rPr>
                <w:webHidden/>
                <w:rStyle w:val="IndexLink"/>
                <w:rtl w:val="true"/>
              </w:rPr>
              <w:t>الترجمة</w:t>
            </w:r>
            <w:r>
              <w:rPr>
                <w:rStyle w:val="IndexLink"/>
                <w:rtl w:val="true"/>
              </w:rPr>
              <w:t>:</w:t>
              <w:tab/>
            </w:r>
            <w:r>
              <w:rPr>
                <w:rStyle w:val="IndexLink"/>
              </w:rPr>
              <w:t>37</w:t>
            </w:r>
          </w:hyperlink>
        </w:p>
        <w:p>
          <w:pPr>
            <w:pStyle w:val="Contents4"/>
            <w:tabs>
              <w:tab w:val="clear" w:pos="8176"/>
              <w:tab w:val="right" w:pos="9026" w:leader="dot"/>
            </w:tabs>
            <w:rPr/>
          </w:pPr>
          <w:hyperlink w:anchor="__RefHeading___Toc7311091_1280447820">
            <w:r>
              <w:rPr>
                <w:webHidden/>
                <w:rStyle w:val="IndexLink"/>
                <w:rtl w:val="true"/>
              </w:rPr>
              <w:t>الضبط</w:t>
            </w:r>
            <w:r>
              <w:rPr>
                <w:rStyle w:val="IndexLink"/>
                <w:rtl w:val="true"/>
              </w:rPr>
              <w:t>:</w:t>
              <w:tab/>
            </w:r>
            <w:r>
              <w:rPr>
                <w:rStyle w:val="IndexLink"/>
              </w:rPr>
              <w:t>37</w:t>
            </w:r>
          </w:hyperlink>
        </w:p>
        <w:p>
          <w:pPr>
            <w:pStyle w:val="Contents3"/>
            <w:tabs>
              <w:tab w:val="clear" w:pos="8459"/>
              <w:tab w:val="right" w:pos="9026" w:leader="dot"/>
            </w:tabs>
            <w:rPr/>
          </w:pPr>
          <w:hyperlink w:anchor="__RefHeading___Toc7311093_1280447820">
            <w:r>
              <w:rPr>
                <w:webHidden/>
                <w:rStyle w:val="IndexLink"/>
              </w:rPr>
              <w:t>10351</w:t>
            </w:r>
            <w:r>
              <w:rPr>
                <w:rStyle w:val="IndexLink"/>
                <w:rtl w:val="true"/>
              </w:rPr>
              <w:tab/>
            </w:r>
            <w:r>
              <w:rPr>
                <w:rStyle w:val="IndexLink"/>
              </w:rPr>
              <w:t>37</w:t>
            </w:r>
          </w:hyperlink>
        </w:p>
        <w:p>
          <w:pPr>
            <w:pStyle w:val="Contents4"/>
            <w:tabs>
              <w:tab w:val="clear" w:pos="8176"/>
              <w:tab w:val="right" w:pos="9026" w:leader="dot"/>
            </w:tabs>
            <w:rPr/>
          </w:pPr>
          <w:hyperlink w:anchor="__RefHeading___Toc7311095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7311097_1280447820">
            <w:r>
              <w:rPr>
                <w:webHidden/>
                <w:rStyle w:val="IndexLink"/>
                <w:rtl w:val="true"/>
              </w:rPr>
              <w:t>الترجمة</w:t>
            </w:r>
            <w:r>
              <w:rPr>
                <w:rStyle w:val="IndexLink"/>
                <w:rtl w:val="true"/>
              </w:rPr>
              <w:t>:</w:t>
              <w:tab/>
            </w:r>
            <w:r>
              <w:rPr>
                <w:rStyle w:val="IndexLink"/>
              </w:rPr>
              <w:t>37</w:t>
            </w:r>
          </w:hyperlink>
        </w:p>
        <w:p>
          <w:pPr>
            <w:pStyle w:val="Contents4"/>
            <w:tabs>
              <w:tab w:val="clear" w:pos="8176"/>
              <w:tab w:val="right" w:pos="9026" w:leader="dot"/>
            </w:tabs>
            <w:rPr/>
          </w:pPr>
          <w:hyperlink w:anchor="__RefHeading___Toc7311099_1280447820">
            <w:r>
              <w:rPr>
                <w:webHidden/>
                <w:rStyle w:val="IndexLink"/>
                <w:rtl w:val="true"/>
              </w:rPr>
              <w:t>الضبط</w:t>
            </w:r>
            <w:r>
              <w:rPr>
                <w:rStyle w:val="IndexLink"/>
                <w:rtl w:val="true"/>
              </w:rPr>
              <w:t>:</w:t>
              <w:tab/>
            </w:r>
            <w:r>
              <w:rPr>
                <w:rStyle w:val="IndexLink"/>
              </w:rPr>
              <w:t>38</w:t>
            </w:r>
          </w:hyperlink>
        </w:p>
        <w:p>
          <w:pPr>
            <w:pStyle w:val="Contents3"/>
            <w:tabs>
              <w:tab w:val="clear" w:pos="8459"/>
              <w:tab w:val="right" w:pos="9026" w:leader="dot"/>
            </w:tabs>
            <w:rPr/>
          </w:pPr>
          <w:hyperlink w:anchor="__RefHeading___Toc7311101_1280447820">
            <w:r>
              <w:rPr>
                <w:webHidden/>
                <w:rStyle w:val="IndexLink"/>
              </w:rPr>
              <w:t>10353</w:t>
            </w:r>
            <w:r>
              <w:rPr>
                <w:rStyle w:val="IndexLink"/>
                <w:rtl w:val="true"/>
              </w:rPr>
              <w:tab/>
            </w:r>
            <w:r>
              <w:rPr>
                <w:rStyle w:val="IndexLink"/>
              </w:rPr>
              <w:t>39</w:t>
            </w:r>
          </w:hyperlink>
        </w:p>
        <w:p>
          <w:pPr>
            <w:pStyle w:val="Contents4"/>
            <w:tabs>
              <w:tab w:val="clear" w:pos="8176"/>
              <w:tab w:val="right" w:pos="9026" w:leader="dot"/>
            </w:tabs>
            <w:rPr/>
          </w:pPr>
          <w:hyperlink w:anchor="__RefHeading___Toc7311103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7311105_1280447820">
            <w:r>
              <w:rPr>
                <w:webHidden/>
                <w:rStyle w:val="IndexLink"/>
                <w:rtl w:val="true"/>
              </w:rPr>
              <w:t>الترجمة</w:t>
            </w:r>
            <w:r>
              <w:rPr>
                <w:rStyle w:val="IndexLink"/>
                <w:rtl w:val="true"/>
              </w:rPr>
              <w:t>:</w:t>
              <w:tab/>
            </w:r>
            <w:r>
              <w:rPr>
                <w:rStyle w:val="IndexLink"/>
              </w:rPr>
              <w:t>39</w:t>
            </w:r>
          </w:hyperlink>
        </w:p>
        <w:p>
          <w:pPr>
            <w:pStyle w:val="Contents4"/>
            <w:tabs>
              <w:tab w:val="clear" w:pos="8176"/>
              <w:tab w:val="right" w:pos="9026" w:leader="dot"/>
            </w:tabs>
            <w:rPr/>
          </w:pPr>
          <w:hyperlink w:anchor="__RefHeading___Toc7311107_1280447820">
            <w:r>
              <w:rPr>
                <w:webHidden/>
                <w:rStyle w:val="IndexLink"/>
                <w:rtl w:val="true"/>
              </w:rPr>
              <w:t>الضبط</w:t>
            </w:r>
            <w:r>
              <w:rPr>
                <w:rStyle w:val="IndexLink"/>
                <w:rtl w:val="true"/>
              </w:rPr>
              <w:t>:</w:t>
              <w:tab/>
            </w:r>
            <w:r>
              <w:rPr>
                <w:rStyle w:val="IndexLink"/>
              </w:rPr>
              <w:t>40</w:t>
            </w:r>
          </w:hyperlink>
        </w:p>
        <w:p>
          <w:pPr>
            <w:pStyle w:val="Contents3"/>
            <w:tabs>
              <w:tab w:val="clear" w:pos="8459"/>
              <w:tab w:val="right" w:pos="9026" w:leader="dot"/>
            </w:tabs>
            <w:rPr/>
          </w:pPr>
          <w:hyperlink w:anchor="__RefHeading___Toc7311109_1280447820">
            <w:r>
              <w:rPr>
                <w:webHidden/>
                <w:rStyle w:val="IndexLink"/>
              </w:rPr>
              <w:t>10355</w:t>
            </w:r>
            <w:r>
              <w:rPr>
                <w:rStyle w:val="IndexLink"/>
                <w:rtl w:val="true"/>
              </w:rPr>
              <w:tab/>
            </w:r>
            <w:r>
              <w:rPr>
                <w:rStyle w:val="IndexLink"/>
              </w:rPr>
              <w:t>41</w:t>
            </w:r>
          </w:hyperlink>
        </w:p>
        <w:p>
          <w:pPr>
            <w:pStyle w:val="Contents4"/>
            <w:tabs>
              <w:tab w:val="clear" w:pos="8176"/>
              <w:tab w:val="right" w:pos="9026" w:leader="dot"/>
            </w:tabs>
            <w:rPr/>
          </w:pPr>
          <w:hyperlink w:anchor="__RefHeading___Toc7311111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7311113_1280447820">
            <w:r>
              <w:rPr>
                <w:webHidden/>
                <w:rStyle w:val="IndexLink"/>
                <w:rtl w:val="true"/>
              </w:rPr>
              <w:t>الترجمة</w:t>
            </w:r>
            <w:r>
              <w:rPr>
                <w:rStyle w:val="IndexLink"/>
                <w:rtl w:val="true"/>
              </w:rPr>
              <w:t>:</w:t>
              <w:tab/>
            </w:r>
            <w:r>
              <w:rPr>
                <w:rStyle w:val="IndexLink"/>
              </w:rPr>
              <w:t>41</w:t>
            </w:r>
          </w:hyperlink>
        </w:p>
        <w:p>
          <w:pPr>
            <w:pStyle w:val="Contents4"/>
            <w:tabs>
              <w:tab w:val="clear" w:pos="8176"/>
              <w:tab w:val="right" w:pos="9026" w:leader="dot"/>
            </w:tabs>
            <w:rPr/>
          </w:pPr>
          <w:hyperlink w:anchor="__RefHeading___Toc7311115_1280447820">
            <w:r>
              <w:rPr>
                <w:webHidden/>
                <w:rStyle w:val="IndexLink"/>
                <w:rtl w:val="true"/>
              </w:rPr>
              <w:t>الضبط</w:t>
            </w:r>
            <w:r>
              <w:rPr>
                <w:rStyle w:val="IndexLink"/>
                <w:rtl w:val="true"/>
              </w:rPr>
              <w:t>:</w:t>
              <w:tab/>
            </w:r>
            <w:r>
              <w:rPr>
                <w:rStyle w:val="IndexLink"/>
              </w:rPr>
              <w:t>41</w:t>
            </w:r>
          </w:hyperlink>
        </w:p>
        <w:p>
          <w:pPr>
            <w:pStyle w:val="Contents3"/>
            <w:tabs>
              <w:tab w:val="clear" w:pos="8459"/>
              <w:tab w:val="right" w:pos="9026" w:leader="dot"/>
            </w:tabs>
            <w:rPr/>
          </w:pPr>
          <w:hyperlink w:anchor="__RefHeading___Toc7311117_1280447820">
            <w:r>
              <w:rPr>
                <w:webHidden/>
                <w:rStyle w:val="IndexLink"/>
              </w:rPr>
              <w:t>10356</w:t>
            </w:r>
            <w:r>
              <w:rPr>
                <w:rStyle w:val="IndexLink"/>
                <w:rtl w:val="true"/>
              </w:rPr>
              <w:tab/>
            </w:r>
            <w:r>
              <w:rPr>
                <w:rStyle w:val="IndexLink"/>
              </w:rPr>
              <w:t>42</w:t>
            </w:r>
          </w:hyperlink>
        </w:p>
        <w:p>
          <w:pPr>
            <w:pStyle w:val="Contents4"/>
            <w:tabs>
              <w:tab w:val="clear" w:pos="8176"/>
              <w:tab w:val="right" w:pos="9026" w:leader="dot"/>
            </w:tabs>
            <w:rPr/>
          </w:pPr>
          <w:hyperlink w:anchor="__RefHeading___Toc7311119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7311121_1280447820">
            <w:r>
              <w:rPr>
                <w:webHidden/>
                <w:rStyle w:val="IndexLink"/>
                <w:rtl w:val="true"/>
              </w:rPr>
              <w:t>الترجمة</w:t>
            </w:r>
            <w:r>
              <w:rPr>
                <w:rStyle w:val="IndexLink"/>
                <w:rtl w:val="true"/>
              </w:rPr>
              <w:t>:</w:t>
              <w:tab/>
            </w:r>
            <w:r>
              <w:rPr>
                <w:rStyle w:val="IndexLink"/>
              </w:rPr>
              <w:t>42</w:t>
            </w:r>
          </w:hyperlink>
        </w:p>
        <w:p>
          <w:pPr>
            <w:pStyle w:val="Contents4"/>
            <w:tabs>
              <w:tab w:val="clear" w:pos="8176"/>
              <w:tab w:val="right" w:pos="9026" w:leader="dot"/>
            </w:tabs>
            <w:rPr/>
          </w:pPr>
          <w:hyperlink w:anchor="__RefHeading___Toc7311123_1280447820">
            <w:r>
              <w:rPr>
                <w:webHidden/>
                <w:rStyle w:val="IndexLink"/>
                <w:rtl w:val="true"/>
              </w:rPr>
              <w:t>الضبط</w:t>
            </w:r>
            <w:r>
              <w:rPr>
                <w:rStyle w:val="IndexLink"/>
                <w:rtl w:val="true"/>
              </w:rPr>
              <w:t>:</w:t>
              <w:tab/>
            </w:r>
            <w:r>
              <w:rPr>
                <w:rStyle w:val="IndexLink"/>
              </w:rPr>
              <w:t>42</w:t>
            </w:r>
          </w:hyperlink>
        </w:p>
        <w:p>
          <w:pPr>
            <w:pStyle w:val="Contents3"/>
            <w:tabs>
              <w:tab w:val="clear" w:pos="8459"/>
              <w:tab w:val="right" w:pos="9026" w:leader="dot"/>
            </w:tabs>
            <w:rPr/>
          </w:pPr>
          <w:hyperlink w:anchor="__RefHeading___Toc7311125_1280447820">
            <w:r>
              <w:rPr>
                <w:webHidden/>
                <w:rStyle w:val="IndexLink"/>
              </w:rPr>
              <w:t>10357</w:t>
            </w:r>
            <w:r>
              <w:rPr>
                <w:rStyle w:val="IndexLink"/>
                <w:rtl w:val="true"/>
              </w:rPr>
              <w:tab/>
            </w:r>
            <w:r>
              <w:rPr>
                <w:rStyle w:val="IndexLink"/>
              </w:rPr>
              <w:t>43</w:t>
            </w:r>
          </w:hyperlink>
        </w:p>
        <w:p>
          <w:pPr>
            <w:pStyle w:val="Contents3"/>
            <w:tabs>
              <w:tab w:val="clear" w:pos="8459"/>
              <w:tab w:val="right" w:pos="9026" w:leader="dot"/>
            </w:tabs>
            <w:rPr/>
          </w:pPr>
          <w:hyperlink w:anchor="__RefHeading___Toc7311127_1280447820">
            <w:r>
              <w:rPr>
                <w:webHidden/>
                <w:rStyle w:val="IndexLink"/>
              </w:rPr>
              <w:t>10358</w:t>
            </w:r>
            <w:r>
              <w:rPr>
                <w:rStyle w:val="IndexLink"/>
                <w:rtl w:val="true"/>
              </w:rPr>
              <w:tab/>
            </w:r>
            <w:r>
              <w:rPr>
                <w:rStyle w:val="IndexLink"/>
              </w:rPr>
              <w:t>43</w:t>
            </w:r>
          </w:hyperlink>
        </w:p>
        <w:p>
          <w:pPr>
            <w:pStyle w:val="Contents3"/>
            <w:tabs>
              <w:tab w:val="clear" w:pos="8459"/>
              <w:tab w:val="right" w:pos="9026" w:leader="dot"/>
            </w:tabs>
            <w:rPr/>
          </w:pPr>
          <w:hyperlink w:anchor="__RefHeading___Toc7311129_1280447820">
            <w:r>
              <w:rPr>
                <w:webHidden/>
                <w:rStyle w:val="IndexLink"/>
              </w:rPr>
              <w:t>10359</w:t>
            </w:r>
            <w:r>
              <w:rPr>
                <w:rStyle w:val="IndexLink"/>
                <w:rtl w:val="true"/>
              </w:rPr>
              <w:tab/>
            </w:r>
            <w:r>
              <w:rPr>
                <w:rStyle w:val="IndexLink"/>
              </w:rPr>
              <w:t>44</w:t>
            </w:r>
          </w:hyperlink>
        </w:p>
        <w:p>
          <w:pPr>
            <w:pStyle w:val="Contents3"/>
            <w:tabs>
              <w:tab w:val="clear" w:pos="8459"/>
              <w:tab w:val="right" w:pos="9026" w:leader="dot"/>
            </w:tabs>
            <w:rPr/>
          </w:pPr>
          <w:hyperlink w:anchor="__RefHeading___Toc7311131_1280447820">
            <w:r>
              <w:rPr>
                <w:webHidden/>
                <w:rStyle w:val="IndexLink"/>
              </w:rPr>
              <w:t>10360</w:t>
            </w:r>
            <w:r>
              <w:rPr>
                <w:rStyle w:val="IndexLink"/>
                <w:rtl w:val="true"/>
              </w:rPr>
              <w:tab/>
            </w:r>
            <w:r>
              <w:rPr>
                <w:rStyle w:val="IndexLink"/>
              </w:rPr>
              <w:t>44</w:t>
            </w:r>
          </w:hyperlink>
        </w:p>
        <w:p>
          <w:pPr>
            <w:pStyle w:val="Contents3"/>
            <w:tabs>
              <w:tab w:val="clear" w:pos="8459"/>
              <w:tab w:val="right" w:pos="9026" w:leader="dot"/>
            </w:tabs>
            <w:rPr/>
          </w:pPr>
          <w:hyperlink w:anchor="__RefHeading___Toc7311133_1280447820">
            <w:r>
              <w:rPr>
                <w:webHidden/>
                <w:rStyle w:val="IndexLink"/>
              </w:rPr>
              <w:t>10361</w:t>
            </w:r>
            <w:r>
              <w:rPr>
                <w:rStyle w:val="IndexLink"/>
                <w:rtl w:val="true"/>
              </w:rPr>
              <w:tab/>
            </w:r>
            <w:r>
              <w:rPr>
                <w:rStyle w:val="IndexLink"/>
              </w:rPr>
              <w:t>44</w:t>
            </w:r>
          </w:hyperlink>
        </w:p>
        <w:p>
          <w:pPr>
            <w:pStyle w:val="Contents3"/>
            <w:tabs>
              <w:tab w:val="clear" w:pos="8459"/>
              <w:tab w:val="right" w:pos="9026" w:leader="dot"/>
            </w:tabs>
            <w:rPr/>
          </w:pPr>
          <w:hyperlink w:anchor="__RefHeading___Toc7311135_1280447820">
            <w:r>
              <w:rPr>
                <w:webHidden/>
                <w:rStyle w:val="IndexLink"/>
              </w:rPr>
              <w:t>10362</w:t>
            </w:r>
            <w:r>
              <w:rPr>
                <w:rStyle w:val="IndexLink"/>
                <w:rtl w:val="true"/>
              </w:rPr>
              <w:tab/>
            </w:r>
            <w:r>
              <w:rPr>
                <w:rStyle w:val="IndexLink"/>
              </w:rPr>
              <w:t>45</w:t>
            </w:r>
          </w:hyperlink>
        </w:p>
        <w:p>
          <w:pPr>
            <w:pStyle w:val="Contents3"/>
            <w:tabs>
              <w:tab w:val="clear" w:pos="8459"/>
              <w:tab w:val="right" w:pos="9026" w:leader="dot"/>
            </w:tabs>
            <w:rPr/>
          </w:pPr>
          <w:hyperlink w:anchor="__RefHeading___Toc7311137_1280447820">
            <w:r>
              <w:rPr>
                <w:webHidden/>
                <w:rStyle w:val="IndexLink"/>
              </w:rPr>
              <w:t>10363</w:t>
            </w:r>
            <w:r>
              <w:rPr>
                <w:rStyle w:val="IndexLink"/>
                <w:rtl w:val="true"/>
              </w:rPr>
              <w:tab/>
            </w:r>
            <w:r>
              <w:rPr>
                <w:rStyle w:val="IndexLink"/>
              </w:rPr>
              <w:t>45</w:t>
            </w:r>
          </w:hyperlink>
        </w:p>
        <w:p>
          <w:pPr>
            <w:pStyle w:val="Contents3"/>
            <w:tabs>
              <w:tab w:val="clear" w:pos="8459"/>
              <w:tab w:val="right" w:pos="9026" w:leader="dot"/>
            </w:tabs>
            <w:rPr/>
          </w:pPr>
          <w:hyperlink w:anchor="__RefHeading___Toc7311139_1280447820">
            <w:r>
              <w:rPr>
                <w:webHidden/>
                <w:rStyle w:val="IndexLink"/>
              </w:rPr>
              <w:t>10364</w:t>
            </w:r>
            <w:r>
              <w:rPr>
                <w:rStyle w:val="IndexLink"/>
                <w:rtl w:val="true"/>
              </w:rPr>
              <w:tab/>
            </w:r>
            <w:r>
              <w:rPr>
                <w:rStyle w:val="IndexLink"/>
              </w:rPr>
              <w:t>46</w:t>
            </w:r>
          </w:hyperlink>
        </w:p>
        <w:p>
          <w:pPr>
            <w:pStyle w:val="Contents4"/>
            <w:tabs>
              <w:tab w:val="clear" w:pos="8176"/>
              <w:tab w:val="right" w:pos="9026" w:leader="dot"/>
            </w:tabs>
            <w:rPr/>
          </w:pPr>
          <w:hyperlink w:anchor="__RefHeading___Toc7311141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7311143_1280447820">
            <w:r>
              <w:rPr>
                <w:webHidden/>
                <w:rStyle w:val="IndexLink"/>
                <w:rtl w:val="true"/>
              </w:rPr>
              <w:t>الترجمة</w:t>
            </w:r>
            <w:r>
              <w:rPr>
                <w:rStyle w:val="IndexLink"/>
                <w:rtl w:val="true"/>
              </w:rPr>
              <w:t>:</w:t>
              <w:tab/>
            </w:r>
            <w:r>
              <w:rPr>
                <w:rStyle w:val="IndexLink"/>
              </w:rPr>
              <w:t>46</w:t>
            </w:r>
          </w:hyperlink>
        </w:p>
        <w:p>
          <w:pPr>
            <w:pStyle w:val="Contents3"/>
            <w:tabs>
              <w:tab w:val="clear" w:pos="8459"/>
              <w:tab w:val="right" w:pos="9026" w:leader="dot"/>
            </w:tabs>
            <w:rPr/>
          </w:pPr>
          <w:hyperlink w:anchor="__RefHeading___Toc7311145_1280447820">
            <w:r>
              <w:rPr>
                <w:webHidden/>
                <w:rStyle w:val="IndexLink"/>
              </w:rPr>
              <w:t>10365</w:t>
            </w:r>
            <w:r>
              <w:rPr>
                <w:rStyle w:val="IndexLink"/>
                <w:rtl w:val="true"/>
              </w:rPr>
              <w:tab/>
            </w:r>
            <w:r>
              <w:rPr>
                <w:rStyle w:val="IndexLink"/>
              </w:rPr>
              <w:t>46</w:t>
            </w:r>
          </w:hyperlink>
        </w:p>
        <w:p>
          <w:pPr>
            <w:pStyle w:val="Contents4"/>
            <w:tabs>
              <w:tab w:val="clear" w:pos="8176"/>
              <w:tab w:val="right" w:pos="9026" w:leader="dot"/>
            </w:tabs>
            <w:rPr/>
          </w:pPr>
          <w:hyperlink w:anchor="__RefHeading___Toc7311147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7311149_1280447820">
            <w:r>
              <w:rPr>
                <w:webHidden/>
                <w:rStyle w:val="IndexLink"/>
                <w:rtl w:val="true"/>
              </w:rPr>
              <w:t>الترجمة</w:t>
            </w:r>
            <w:r>
              <w:rPr>
                <w:rStyle w:val="IndexLink"/>
                <w:rtl w:val="true"/>
              </w:rPr>
              <w:t>:</w:t>
              <w:tab/>
            </w:r>
            <w:r>
              <w:rPr>
                <w:rStyle w:val="IndexLink"/>
              </w:rPr>
              <w:t>46</w:t>
            </w:r>
          </w:hyperlink>
        </w:p>
        <w:p>
          <w:pPr>
            <w:pStyle w:val="Contents3"/>
            <w:tabs>
              <w:tab w:val="clear" w:pos="8459"/>
              <w:tab w:val="right" w:pos="9026" w:leader="dot"/>
            </w:tabs>
            <w:rPr/>
          </w:pPr>
          <w:hyperlink w:anchor="__RefHeading___Toc7311151_1280447820">
            <w:r>
              <w:rPr>
                <w:webHidden/>
                <w:rStyle w:val="IndexLink"/>
              </w:rPr>
              <w:t>10366</w:t>
            </w:r>
            <w:r>
              <w:rPr>
                <w:rStyle w:val="IndexLink"/>
                <w:rtl w:val="true"/>
              </w:rPr>
              <w:tab/>
            </w:r>
            <w:r>
              <w:rPr>
                <w:rStyle w:val="IndexLink"/>
              </w:rPr>
              <w:t>47</w:t>
            </w:r>
          </w:hyperlink>
        </w:p>
        <w:p>
          <w:pPr>
            <w:pStyle w:val="Contents3"/>
            <w:tabs>
              <w:tab w:val="clear" w:pos="8459"/>
              <w:tab w:val="right" w:pos="9026" w:leader="dot"/>
            </w:tabs>
            <w:rPr/>
          </w:pPr>
          <w:hyperlink w:anchor="__RefHeading___Toc7311153_1280447820">
            <w:r>
              <w:rPr>
                <w:webHidden/>
                <w:rStyle w:val="IndexLink"/>
              </w:rPr>
              <w:t>10367</w:t>
            </w:r>
            <w:r>
              <w:rPr>
                <w:rStyle w:val="IndexLink"/>
                <w:rtl w:val="true"/>
              </w:rPr>
              <w:tab/>
            </w:r>
            <w:r>
              <w:rPr>
                <w:rStyle w:val="IndexLink"/>
              </w:rPr>
              <w:t>47</w:t>
            </w:r>
          </w:hyperlink>
        </w:p>
        <w:p>
          <w:pPr>
            <w:pStyle w:val="Contents3"/>
            <w:tabs>
              <w:tab w:val="clear" w:pos="8459"/>
              <w:tab w:val="right" w:pos="9026" w:leader="dot"/>
            </w:tabs>
            <w:rPr/>
          </w:pPr>
          <w:hyperlink w:anchor="__RefHeading___Toc7311155_1280447820">
            <w:r>
              <w:rPr>
                <w:webHidden/>
                <w:rStyle w:val="IndexLink"/>
              </w:rPr>
              <w:t>10368</w:t>
            </w:r>
            <w:r>
              <w:rPr>
                <w:rStyle w:val="IndexLink"/>
                <w:rtl w:val="true"/>
              </w:rPr>
              <w:tab/>
            </w:r>
            <w:r>
              <w:rPr>
                <w:rStyle w:val="IndexLink"/>
              </w:rPr>
              <w:t>47</w:t>
            </w:r>
          </w:hyperlink>
        </w:p>
        <w:p>
          <w:pPr>
            <w:pStyle w:val="Contents3"/>
            <w:tabs>
              <w:tab w:val="clear" w:pos="8459"/>
              <w:tab w:val="right" w:pos="9026" w:leader="dot"/>
            </w:tabs>
            <w:rPr/>
          </w:pPr>
          <w:hyperlink w:anchor="__RefHeading___Toc7311157_1280447820">
            <w:r>
              <w:rPr>
                <w:webHidden/>
                <w:rStyle w:val="IndexLink"/>
              </w:rPr>
              <w:t>10369</w:t>
            </w:r>
            <w:r>
              <w:rPr>
                <w:rStyle w:val="IndexLink"/>
                <w:rtl w:val="true"/>
              </w:rPr>
              <w:tab/>
            </w:r>
            <w:r>
              <w:rPr>
                <w:rStyle w:val="IndexLink"/>
              </w:rPr>
              <w:t>48</w:t>
            </w:r>
          </w:hyperlink>
        </w:p>
        <w:p>
          <w:pPr>
            <w:pStyle w:val="Contents3"/>
            <w:tabs>
              <w:tab w:val="clear" w:pos="8459"/>
              <w:tab w:val="right" w:pos="9026" w:leader="dot"/>
            </w:tabs>
            <w:rPr/>
          </w:pPr>
          <w:hyperlink w:anchor="__RefHeading___Toc7311159_1280447820">
            <w:r>
              <w:rPr>
                <w:webHidden/>
                <w:rStyle w:val="IndexLink"/>
              </w:rPr>
              <w:t>10370</w:t>
            </w:r>
            <w:r>
              <w:rPr>
                <w:rStyle w:val="IndexLink"/>
                <w:rtl w:val="true"/>
              </w:rPr>
              <w:tab/>
            </w:r>
            <w:r>
              <w:rPr>
                <w:rStyle w:val="IndexLink"/>
              </w:rPr>
              <w:t>48</w:t>
            </w:r>
          </w:hyperlink>
        </w:p>
        <w:p>
          <w:pPr>
            <w:pStyle w:val="Contents4"/>
            <w:tabs>
              <w:tab w:val="clear" w:pos="8176"/>
              <w:tab w:val="right" w:pos="9026" w:leader="dot"/>
            </w:tabs>
            <w:rPr/>
          </w:pPr>
          <w:hyperlink w:anchor="__RefHeading___Toc7311161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7311163_1280447820">
            <w:r>
              <w:rPr>
                <w:webHidden/>
                <w:rStyle w:val="IndexLink"/>
                <w:rtl w:val="true"/>
              </w:rPr>
              <w:t>الترجمة</w:t>
            </w:r>
            <w:r>
              <w:rPr>
                <w:rStyle w:val="IndexLink"/>
                <w:rtl w:val="true"/>
              </w:rPr>
              <w:t>:</w:t>
              <w:tab/>
            </w:r>
            <w:r>
              <w:rPr>
                <w:rStyle w:val="IndexLink"/>
              </w:rPr>
              <w:t>48</w:t>
            </w:r>
          </w:hyperlink>
        </w:p>
        <w:p>
          <w:pPr>
            <w:pStyle w:val="Contents3"/>
            <w:tabs>
              <w:tab w:val="clear" w:pos="8459"/>
              <w:tab w:val="right" w:pos="9026" w:leader="dot"/>
            </w:tabs>
            <w:rPr/>
          </w:pPr>
          <w:hyperlink w:anchor="__RefHeading___Toc7311165_1280447820">
            <w:r>
              <w:rPr>
                <w:webHidden/>
                <w:rStyle w:val="IndexLink"/>
              </w:rPr>
              <w:t>10371</w:t>
            </w:r>
            <w:r>
              <w:rPr>
                <w:rStyle w:val="IndexLink"/>
                <w:rtl w:val="true"/>
              </w:rPr>
              <w:tab/>
            </w:r>
            <w:r>
              <w:rPr>
                <w:rStyle w:val="IndexLink"/>
              </w:rPr>
              <w:t>49</w:t>
            </w:r>
          </w:hyperlink>
        </w:p>
        <w:p>
          <w:pPr>
            <w:pStyle w:val="Contents3"/>
            <w:tabs>
              <w:tab w:val="clear" w:pos="8459"/>
              <w:tab w:val="right" w:pos="9026" w:leader="dot"/>
            </w:tabs>
            <w:rPr/>
          </w:pPr>
          <w:hyperlink w:anchor="__RefHeading___Toc7311167_1280447820">
            <w:r>
              <w:rPr>
                <w:webHidden/>
                <w:rStyle w:val="IndexLink"/>
              </w:rPr>
              <w:t>10372</w:t>
            </w:r>
            <w:r>
              <w:rPr>
                <w:rStyle w:val="IndexLink"/>
                <w:rtl w:val="true"/>
              </w:rPr>
              <w:tab/>
            </w:r>
            <w:r>
              <w:rPr>
                <w:rStyle w:val="IndexLink"/>
              </w:rPr>
              <w:t>49</w:t>
            </w:r>
          </w:hyperlink>
        </w:p>
        <w:p>
          <w:pPr>
            <w:pStyle w:val="Contents3"/>
            <w:tabs>
              <w:tab w:val="clear" w:pos="8459"/>
              <w:tab w:val="right" w:pos="9026" w:leader="dot"/>
            </w:tabs>
            <w:rPr/>
          </w:pPr>
          <w:hyperlink w:anchor="__RefHeading___Toc7311169_1280447820">
            <w:r>
              <w:rPr>
                <w:webHidden/>
                <w:rStyle w:val="IndexLink"/>
              </w:rPr>
              <w:t>10373</w:t>
            </w:r>
            <w:r>
              <w:rPr>
                <w:rStyle w:val="IndexLink"/>
                <w:rtl w:val="true"/>
              </w:rPr>
              <w:tab/>
            </w:r>
            <w:r>
              <w:rPr>
                <w:rStyle w:val="IndexLink"/>
              </w:rPr>
              <w:t>49</w:t>
            </w:r>
          </w:hyperlink>
        </w:p>
        <w:p>
          <w:pPr>
            <w:pStyle w:val="Contents2"/>
            <w:tabs>
              <w:tab w:val="clear" w:pos="8743"/>
              <w:tab w:val="right" w:pos="9026" w:leader="dot"/>
            </w:tabs>
            <w:rPr/>
          </w:pPr>
          <w:hyperlink w:anchor="__RefHeading___Toc7311171_1280447820">
            <w:r>
              <w:rPr>
                <w:webHidden/>
                <w:rStyle w:val="IndexLink"/>
                <w:rtl w:val="true"/>
              </w:rPr>
              <w:t>باب المتفرقة</w:t>
            </w:r>
            <w:r>
              <w:rPr>
                <w:rStyle w:val="IndexLink"/>
                <w:rtl w:val="true"/>
              </w:rPr>
              <w:tab/>
            </w:r>
            <w:r>
              <w:rPr>
                <w:rStyle w:val="IndexLink"/>
              </w:rPr>
              <w:t>50</w:t>
            </w:r>
          </w:hyperlink>
        </w:p>
        <w:p>
          <w:pPr>
            <w:pStyle w:val="Contents3"/>
            <w:tabs>
              <w:tab w:val="clear" w:pos="8459"/>
              <w:tab w:val="right" w:pos="9026" w:leader="dot"/>
            </w:tabs>
            <w:rPr/>
          </w:pPr>
          <w:hyperlink w:anchor="__RefHeading___Toc7311173_1280447820">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7311175_1280447820">
            <w:r>
              <w:rPr>
                <w:webHidden/>
                <w:rStyle w:val="IndexLink"/>
              </w:rPr>
              <w:t>10374</w:t>
            </w:r>
            <w:r>
              <w:rPr>
                <w:rStyle w:val="IndexLink"/>
                <w:rtl w:val="true"/>
              </w:rPr>
              <w:tab/>
            </w:r>
            <w:r>
              <w:rPr>
                <w:rStyle w:val="IndexLink"/>
              </w:rPr>
              <w:t>52</w:t>
            </w:r>
          </w:hyperlink>
        </w:p>
        <w:p>
          <w:pPr>
            <w:pStyle w:val="Contents4"/>
            <w:tabs>
              <w:tab w:val="clear" w:pos="8176"/>
              <w:tab w:val="right" w:pos="9026" w:leader="dot"/>
            </w:tabs>
            <w:rPr/>
          </w:pPr>
          <w:hyperlink w:anchor="__RefHeading___Toc7311177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7311179_1280447820">
            <w:r>
              <w:rPr>
                <w:webHidden/>
                <w:rStyle w:val="IndexLink"/>
                <w:rtl w:val="true"/>
              </w:rPr>
              <w:t>الترجمة</w:t>
            </w:r>
            <w:r>
              <w:rPr>
                <w:rStyle w:val="IndexLink"/>
                <w:rtl w:val="true"/>
              </w:rPr>
              <w:t>:</w:t>
              <w:tab/>
            </w:r>
            <w:r>
              <w:rPr>
                <w:rStyle w:val="IndexLink"/>
              </w:rPr>
              <w:t>52</w:t>
            </w:r>
          </w:hyperlink>
        </w:p>
        <w:p>
          <w:pPr>
            <w:pStyle w:val="Contents4"/>
            <w:tabs>
              <w:tab w:val="clear" w:pos="8176"/>
              <w:tab w:val="right" w:pos="9026" w:leader="dot"/>
            </w:tabs>
            <w:rPr/>
          </w:pPr>
          <w:hyperlink w:anchor="__RefHeading___Toc7311181_1280447820">
            <w:r>
              <w:rPr>
                <w:webHidden/>
                <w:rStyle w:val="IndexLink"/>
                <w:rtl w:val="true"/>
              </w:rPr>
              <w:t>الضبط</w:t>
            </w:r>
            <w:r>
              <w:rPr>
                <w:rStyle w:val="IndexLink"/>
                <w:rtl w:val="true"/>
              </w:rPr>
              <w:t>:</w:t>
              <w:tab/>
            </w:r>
            <w:r>
              <w:rPr>
                <w:rStyle w:val="IndexLink"/>
              </w:rPr>
              <w:t>52</w:t>
            </w:r>
          </w:hyperlink>
        </w:p>
        <w:p>
          <w:pPr>
            <w:pStyle w:val="Contents3"/>
            <w:tabs>
              <w:tab w:val="clear" w:pos="8459"/>
              <w:tab w:val="right" w:pos="9026" w:leader="dot"/>
            </w:tabs>
            <w:rPr/>
          </w:pPr>
          <w:hyperlink w:anchor="__RefHeading___Toc7311183_1280447820">
            <w:r>
              <w:rPr>
                <w:webHidden/>
                <w:rStyle w:val="IndexLink"/>
              </w:rPr>
              <w:t>10375</w:t>
            </w:r>
            <w:r>
              <w:rPr>
                <w:rStyle w:val="IndexLink"/>
                <w:rtl w:val="true"/>
              </w:rPr>
              <w:tab/>
            </w:r>
            <w:r>
              <w:rPr>
                <w:rStyle w:val="IndexLink"/>
              </w:rPr>
              <w:t>53</w:t>
            </w:r>
          </w:hyperlink>
        </w:p>
        <w:p>
          <w:pPr>
            <w:pStyle w:val="Contents4"/>
            <w:tabs>
              <w:tab w:val="clear" w:pos="8176"/>
              <w:tab w:val="right" w:pos="9026" w:leader="dot"/>
            </w:tabs>
            <w:rPr/>
          </w:pPr>
          <w:hyperlink w:anchor="__RefHeading___Toc7311185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7311187_1280447820">
            <w:r>
              <w:rPr>
                <w:webHidden/>
                <w:rStyle w:val="IndexLink"/>
                <w:rtl w:val="true"/>
              </w:rPr>
              <w:t>الترجمة</w:t>
            </w:r>
            <w:r>
              <w:rPr>
                <w:rStyle w:val="IndexLink"/>
                <w:rtl w:val="true"/>
              </w:rPr>
              <w:t>:</w:t>
              <w:tab/>
            </w:r>
            <w:r>
              <w:rPr>
                <w:rStyle w:val="IndexLink"/>
              </w:rPr>
              <w:t>53</w:t>
            </w:r>
          </w:hyperlink>
        </w:p>
        <w:p>
          <w:pPr>
            <w:pStyle w:val="Contents3"/>
            <w:tabs>
              <w:tab w:val="clear" w:pos="8459"/>
              <w:tab w:val="right" w:pos="9026" w:leader="dot"/>
            </w:tabs>
            <w:rPr/>
          </w:pPr>
          <w:hyperlink w:anchor="__RefHeading___Toc7311189_1280447820">
            <w:r>
              <w:rPr>
                <w:webHidden/>
                <w:rStyle w:val="IndexLink"/>
              </w:rPr>
              <w:t>10377</w:t>
            </w:r>
            <w:r>
              <w:rPr>
                <w:rStyle w:val="IndexLink"/>
                <w:rtl w:val="true"/>
              </w:rPr>
              <w:tab/>
            </w:r>
            <w:r>
              <w:rPr>
                <w:rStyle w:val="IndexLink"/>
              </w:rPr>
              <w:t>55</w:t>
            </w:r>
          </w:hyperlink>
        </w:p>
        <w:p>
          <w:pPr>
            <w:pStyle w:val="Contents4"/>
            <w:tabs>
              <w:tab w:val="clear" w:pos="8176"/>
              <w:tab w:val="right" w:pos="9026" w:leader="dot"/>
            </w:tabs>
            <w:rPr/>
          </w:pPr>
          <w:hyperlink w:anchor="__RefHeading___Toc7311191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7311193_1280447820">
            <w:r>
              <w:rPr>
                <w:webHidden/>
                <w:rStyle w:val="IndexLink"/>
                <w:rtl w:val="true"/>
              </w:rPr>
              <w:t>الترجمة</w:t>
            </w:r>
            <w:r>
              <w:rPr>
                <w:rStyle w:val="IndexLink"/>
                <w:rtl w:val="true"/>
              </w:rPr>
              <w:t>:</w:t>
              <w:tab/>
            </w:r>
            <w:r>
              <w:rPr>
                <w:rStyle w:val="IndexLink"/>
              </w:rPr>
              <w:t>55</w:t>
            </w:r>
          </w:hyperlink>
        </w:p>
        <w:p>
          <w:pPr>
            <w:pStyle w:val="Contents3"/>
            <w:tabs>
              <w:tab w:val="clear" w:pos="8459"/>
              <w:tab w:val="right" w:pos="9026" w:leader="dot"/>
            </w:tabs>
            <w:rPr/>
          </w:pPr>
          <w:hyperlink w:anchor="__RefHeading___Toc7311195_1280447820">
            <w:r>
              <w:rPr>
                <w:webHidden/>
                <w:rStyle w:val="IndexLink"/>
              </w:rPr>
              <w:t>10378</w:t>
            </w:r>
            <w:r>
              <w:rPr>
                <w:rStyle w:val="IndexLink"/>
                <w:rtl w:val="true"/>
              </w:rPr>
              <w:tab/>
            </w:r>
            <w:r>
              <w:rPr>
                <w:rStyle w:val="IndexLink"/>
              </w:rPr>
              <w:t>55</w:t>
            </w:r>
          </w:hyperlink>
        </w:p>
        <w:p>
          <w:pPr>
            <w:pStyle w:val="Contents4"/>
            <w:tabs>
              <w:tab w:val="clear" w:pos="8176"/>
              <w:tab w:val="right" w:pos="9026" w:leader="dot"/>
            </w:tabs>
            <w:rPr/>
          </w:pPr>
          <w:hyperlink w:anchor="__RefHeading___Toc7311197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7311199_1280447820">
            <w:r>
              <w:rPr>
                <w:webHidden/>
                <w:rStyle w:val="IndexLink"/>
                <w:rtl w:val="true"/>
              </w:rPr>
              <w:t>الضبط</w:t>
            </w:r>
            <w:r>
              <w:rPr>
                <w:rStyle w:val="IndexLink"/>
                <w:rtl w:val="true"/>
              </w:rPr>
              <w:t>:</w:t>
              <w:tab/>
            </w:r>
            <w:r>
              <w:rPr>
                <w:rStyle w:val="IndexLink"/>
              </w:rPr>
              <w:t>55</w:t>
            </w:r>
          </w:hyperlink>
        </w:p>
        <w:p>
          <w:pPr>
            <w:pStyle w:val="Contents3"/>
            <w:tabs>
              <w:tab w:val="clear" w:pos="8459"/>
              <w:tab w:val="right" w:pos="9026" w:leader="dot"/>
            </w:tabs>
            <w:rPr/>
          </w:pPr>
          <w:hyperlink w:anchor="__RefHeading___Toc7311201_1280447820">
            <w:r>
              <w:rPr>
                <w:webHidden/>
                <w:rStyle w:val="IndexLink"/>
              </w:rPr>
              <w:t>10379</w:t>
            </w:r>
            <w:r>
              <w:rPr>
                <w:rStyle w:val="IndexLink"/>
                <w:rtl w:val="true"/>
              </w:rPr>
              <w:tab/>
            </w:r>
            <w:r>
              <w:rPr>
                <w:rStyle w:val="IndexLink"/>
              </w:rPr>
              <w:t>56</w:t>
            </w:r>
          </w:hyperlink>
        </w:p>
        <w:p>
          <w:pPr>
            <w:pStyle w:val="Contents4"/>
            <w:tabs>
              <w:tab w:val="clear" w:pos="8176"/>
              <w:tab w:val="right" w:pos="9026" w:leader="dot"/>
            </w:tabs>
            <w:rPr/>
          </w:pPr>
          <w:hyperlink w:anchor="__RefHeading___Toc7311203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7311205_1280447820">
            <w:r>
              <w:rPr>
                <w:webHidden/>
                <w:rStyle w:val="IndexLink"/>
                <w:rtl w:val="true"/>
              </w:rPr>
              <w:t>الترجمة</w:t>
            </w:r>
            <w:r>
              <w:rPr>
                <w:rStyle w:val="IndexLink"/>
                <w:rtl w:val="true"/>
              </w:rPr>
              <w:t>:</w:t>
              <w:tab/>
            </w:r>
            <w:r>
              <w:rPr>
                <w:rStyle w:val="IndexLink"/>
              </w:rPr>
              <w:t>56</w:t>
            </w:r>
          </w:hyperlink>
        </w:p>
        <w:p>
          <w:pPr>
            <w:pStyle w:val="Contents4"/>
            <w:tabs>
              <w:tab w:val="clear" w:pos="8176"/>
              <w:tab w:val="right" w:pos="9026" w:leader="dot"/>
            </w:tabs>
            <w:rPr/>
          </w:pPr>
          <w:hyperlink w:anchor="__RefHeading___Toc7311207_1280447820">
            <w:r>
              <w:rPr>
                <w:webHidden/>
                <w:rStyle w:val="IndexLink"/>
                <w:rtl w:val="true"/>
              </w:rPr>
              <w:t>التمييز</w:t>
            </w:r>
            <w:r>
              <w:rPr>
                <w:rStyle w:val="IndexLink"/>
                <w:rtl w:val="true"/>
              </w:rPr>
              <w:t>:</w:t>
              <w:tab/>
            </w:r>
            <w:r>
              <w:rPr>
                <w:rStyle w:val="IndexLink"/>
              </w:rPr>
              <w:t>59</w:t>
            </w:r>
          </w:hyperlink>
        </w:p>
        <w:p>
          <w:pPr>
            <w:pStyle w:val="Contents3"/>
            <w:tabs>
              <w:tab w:val="clear" w:pos="8459"/>
              <w:tab w:val="right" w:pos="9026" w:leader="dot"/>
            </w:tabs>
            <w:rPr/>
          </w:pPr>
          <w:hyperlink w:anchor="__RefHeading___Toc7311209_1280447820">
            <w:r>
              <w:rPr>
                <w:webHidden/>
                <w:rStyle w:val="IndexLink"/>
              </w:rPr>
              <w:t>10380</w:t>
            </w:r>
            <w:r>
              <w:rPr>
                <w:rStyle w:val="IndexLink"/>
                <w:rtl w:val="true"/>
              </w:rPr>
              <w:tab/>
            </w:r>
            <w:r>
              <w:rPr>
                <w:rStyle w:val="IndexLink"/>
              </w:rPr>
              <w:t>60</w:t>
            </w:r>
          </w:hyperlink>
        </w:p>
        <w:p>
          <w:pPr>
            <w:pStyle w:val="Contents4"/>
            <w:tabs>
              <w:tab w:val="clear" w:pos="8176"/>
              <w:tab w:val="right" w:pos="9026" w:leader="dot"/>
            </w:tabs>
            <w:rPr/>
          </w:pPr>
          <w:hyperlink w:anchor="__RefHeading___Toc7311211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7311213_1280447820">
            <w:r>
              <w:rPr>
                <w:webHidden/>
                <w:rStyle w:val="IndexLink"/>
                <w:rtl w:val="true"/>
              </w:rPr>
              <w:t>الترجمة</w:t>
            </w:r>
            <w:r>
              <w:rPr>
                <w:rStyle w:val="IndexLink"/>
                <w:rtl w:val="true"/>
              </w:rPr>
              <w:t>:</w:t>
              <w:tab/>
            </w:r>
            <w:r>
              <w:rPr>
                <w:rStyle w:val="IndexLink"/>
              </w:rPr>
              <w:t>60</w:t>
            </w:r>
          </w:hyperlink>
        </w:p>
        <w:p>
          <w:pPr>
            <w:pStyle w:val="Contents3"/>
            <w:tabs>
              <w:tab w:val="clear" w:pos="8459"/>
              <w:tab w:val="right" w:pos="9026" w:leader="dot"/>
            </w:tabs>
            <w:rPr/>
          </w:pPr>
          <w:hyperlink w:anchor="__RefHeading___Toc7311215_1280447820">
            <w:r>
              <w:rPr>
                <w:webHidden/>
                <w:rStyle w:val="IndexLink"/>
              </w:rPr>
              <w:t>10381</w:t>
            </w:r>
            <w:r>
              <w:rPr>
                <w:rStyle w:val="IndexLink"/>
                <w:rtl w:val="true"/>
              </w:rPr>
              <w:tab/>
            </w:r>
            <w:r>
              <w:rPr>
                <w:rStyle w:val="IndexLink"/>
              </w:rPr>
              <w:t>62</w:t>
            </w:r>
          </w:hyperlink>
        </w:p>
        <w:p>
          <w:pPr>
            <w:pStyle w:val="Contents4"/>
            <w:tabs>
              <w:tab w:val="clear" w:pos="8176"/>
              <w:tab w:val="right" w:pos="9026" w:leader="dot"/>
            </w:tabs>
            <w:rPr/>
          </w:pPr>
          <w:hyperlink w:anchor="__RefHeading___Toc7311217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7311219_1280447820">
            <w:r>
              <w:rPr>
                <w:webHidden/>
                <w:rStyle w:val="IndexLink"/>
                <w:rtl w:val="true"/>
              </w:rPr>
              <w:t>الترجمة</w:t>
            </w:r>
            <w:r>
              <w:rPr>
                <w:rStyle w:val="IndexLink"/>
                <w:rtl w:val="true"/>
              </w:rPr>
              <w:t>:</w:t>
              <w:tab/>
            </w:r>
            <w:r>
              <w:rPr>
                <w:rStyle w:val="IndexLink"/>
              </w:rPr>
              <w:t>62</w:t>
            </w:r>
          </w:hyperlink>
        </w:p>
        <w:p>
          <w:pPr>
            <w:pStyle w:val="Contents3"/>
            <w:tabs>
              <w:tab w:val="clear" w:pos="8459"/>
              <w:tab w:val="right" w:pos="9026" w:leader="dot"/>
            </w:tabs>
            <w:rPr/>
          </w:pPr>
          <w:hyperlink w:anchor="__RefHeading___Toc7311221_1280447820">
            <w:r>
              <w:rPr>
                <w:webHidden/>
                <w:rStyle w:val="IndexLink"/>
              </w:rPr>
              <w:t>10382</w:t>
            </w:r>
            <w:r>
              <w:rPr>
                <w:rStyle w:val="IndexLink"/>
                <w:rtl w:val="true"/>
              </w:rPr>
              <w:tab/>
            </w:r>
            <w:r>
              <w:rPr>
                <w:rStyle w:val="IndexLink"/>
              </w:rPr>
              <w:t>63</w:t>
            </w:r>
          </w:hyperlink>
        </w:p>
        <w:p>
          <w:pPr>
            <w:pStyle w:val="Contents4"/>
            <w:tabs>
              <w:tab w:val="clear" w:pos="8176"/>
              <w:tab w:val="right" w:pos="9026" w:leader="dot"/>
            </w:tabs>
            <w:rPr/>
          </w:pPr>
          <w:hyperlink w:anchor="__RefHeading___Toc7311223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7311225_1280447820">
            <w:r>
              <w:rPr>
                <w:webHidden/>
                <w:rStyle w:val="IndexLink"/>
                <w:rtl w:val="true"/>
              </w:rPr>
              <w:t>الترجمة</w:t>
            </w:r>
            <w:r>
              <w:rPr>
                <w:rStyle w:val="IndexLink"/>
                <w:rtl w:val="true"/>
              </w:rPr>
              <w:t>:</w:t>
              <w:tab/>
            </w:r>
            <w:r>
              <w:rPr>
                <w:rStyle w:val="IndexLink"/>
              </w:rPr>
              <w:t>63</w:t>
            </w:r>
          </w:hyperlink>
        </w:p>
        <w:p>
          <w:pPr>
            <w:pStyle w:val="Contents4"/>
            <w:tabs>
              <w:tab w:val="clear" w:pos="8176"/>
              <w:tab w:val="right" w:pos="9026" w:leader="dot"/>
            </w:tabs>
            <w:rPr/>
          </w:pPr>
          <w:hyperlink w:anchor="__RefHeading___Toc7311227_1280447820">
            <w:r>
              <w:rPr>
                <w:webHidden/>
                <w:rStyle w:val="IndexLink"/>
                <w:rtl w:val="true"/>
              </w:rPr>
              <w:t>باب سواء،و سوادة،و سوار،و سورة</w:t>
            </w:r>
            <w:r>
              <w:rPr>
                <w:rStyle w:val="IndexLink"/>
                <w:rtl w:val="true"/>
              </w:rPr>
              <w:tab/>
            </w:r>
            <w:r>
              <w:rPr>
                <w:rStyle w:val="IndexLink"/>
              </w:rPr>
              <w:t>66</w:t>
            </w:r>
          </w:hyperlink>
        </w:p>
        <w:p>
          <w:pPr>
            <w:pStyle w:val="Contents3"/>
            <w:tabs>
              <w:tab w:val="clear" w:pos="8459"/>
              <w:tab w:val="right" w:pos="9026" w:leader="dot"/>
            </w:tabs>
            <w:rPr/>
          </w:pPr>
          <w:hyperlink w:anchor="__RefHeading___Toc7311229_1280447820">
            <w:r>
              <w:rPr>
                <w:webHidden/>
                <w:rStyle w:val="IndexLink"/>
              </w:rPr>
              <w:t>10383</w:t>
            </w:r>
            <w:r>
              <w:rPr>
                <w:rStyle w:val="IndexLink"/>
                <w:rtl w:val="true"/>
              </w:rPr>
              <w:tab/>
            </w:r>
            <w:r>
              <w:rPr>
                <w:rStyle w:val="IndexLink"/>
              </w:rPr>
              <w:t>66</w:t>
            </w:r>
          </w:hyperlink>
        </w:p>
        <w:p>
          <w:pPr>
            <w:pStyle w:val="Contents4"/>
            <w:tabs>
              <w:tab w:val="clear" w:pos="8176"/>
              <w:tab w:val="right" w:pos="9026" w:leader="dot"/>
            </w:tabs>
            <w:rPr/>
          </w:pPr>
          <w:hyperlink w:anchor="__RefHeading___Toc7311231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7311233_1280447820">
            <w:r>
              <w:rPr>
                <w:webHidden/>
                <w:rStyle w:val="IndexLink"/>
                <w:rtl w:val="true"/>
              </w:rPr>
              <w:t>الترجمة</w:t>
            </w:r>
            <w:r>
              <w:rPr>
                <w:rStyle w:val="IndexLink"/>
                <w:rtl w:val="true"/>
              </w:rPr>
              <w:t>:</w:t>
              <w:tab/>
            </w:r>
            <w:r>
              <w:rPr>
                <w:rStyle w:val="IndexLink"/>
              </w:rPr>
              <w:t>66</w:t>
            </w:r>
          </w:hyperlink>
        </w:p>
        <w:p>
          <w:pPr>
            <w:pStyle w:val="Contents3"/>
            <w:tabs>
              <w:tab w:val="clear" w:pos="8459"/>
              <w:tab w:val="right" w:pos="9026" w:leader="dot"/>
            </w:tabs>
            <w:rPr/>
          </w:pPr>
          <w:hyperlink w:anchor="__RefHeading___Toc7311235_1280447820">
            <w:r>
              <w:rPr>
                <w:webHidden/>
                <w:rStyle w:val="IndexLink"/>
              </w:rPr>
              <w:t>10384</w:t>
            </w:r>
            <w:r>
              <w:rPr>
                <w:rStyle w:val="IndexLink"/>
                <w:rtl w:val="true"/>
              </w:rPr>
              <w:tab/>
            </w:r>
            <w:r>
              <w:rPr>
                <w:rStyle w:val="IndexLink"/>
              </w:rPr>
              <w:t>67</w:t>
            </w:r>
          </w:hyperlink>
        </w:p>
        <w:p>
          <w:pPr>
            <w:pStyle w:val="Contents3"/>
            <w:tabs>
              <w:tab w:val="clear" w:pos="8459"/>
              <w:tab w:val="right" w:pos="9026" w:leader="dot"/>
            </w:tabs>
            <w:rPr/>
          </w:pPr>
          <w:hyperlink w:anchor="__RefHeading___Toc7311237_1280447820">
            <w:r>
              <w:rPr>
                <w:webHidden/>
                <w:rStyle w:val="IndexLink"/>
              </w:rPr>
              <w:t>10385</w:t>
            </w:r>
            <w:r>
              <w:rPr>
                <w:rStyle w:val="IndexLink"/>
                <w:rtl w:val="true"/>
              </w:rPr>
              <w:tab/>
            </w:r>
            <w:r>
              <w:rPr>
                <w:rStyle w:val="IndexLink"/>
              </w:rPr>
              <w:t>68</w:t>
            </w:r>
          </w:hyperlink>
        </w:p>
        <w:p>
          <w:pPr>
            <w:pStyle w:val="Contents3"/>
            <w:tabs>
              <w:tab w:val="clear" w:pos="8459"/>
              <w:tab w:val="right" w:pos="9026" w:leader="dot"/>
            </w:tabs>
            <w:rPr/>
          </w:pPr>
          <w:hyperlink w:anchor="__RefHeading___Toc7311239_1280447820">
            <w:r>
              <w:rPr>
                <w:webHidden/>
                <w:rStyle w:val="IndexLink"/>
              </w:rPr>
              <w:t>10388</w:t>
            </w:r>
            <w:r>
              <w:rPr>
                <w:rStyle w:val="IndexLink"/>
                <w:rtl w:val="true"/>
              </w:rPr>
              <w:tab/>
            </w:r>
            <w:r>
              <w:rPr>
                <w:rStyle w:val="IndexLink"/>
              </w:rPr>
              <w:t>69</w:t>
            </w:r>
          </w:hyperlink>
        </w:p>
        <w:p>
          <w:pPr>
            <w:pStyle w:val="Contents3"/>
            <w:tabs>
              <w:tab w:val="clear" w:pos="8459"/>
              <w:tab w:val="right" w:pos="9026" w:leader="dot"/>
            </w:tabs>
            <w:rPr/>
          </w:pPr>
          <w:hyperlink w:anchor="__RefHeading___Toc7311241_1280447820">
            <w:r>
              <w:rPr>
                <w:webHidden/>
                <w:rStyle w:val="IndexLink"/>
              </w:rPr>
              <w:t>10389</w:t>
            </w:r>
            <w:r>
              <w:rPr>
                <w:rStyle w:val="IndexLink"/>
                <w:rtl w:val="true"/>
              </w:rPr>
              <w:tab/>
            </w:r>
            <w:r>
              <w:rPr>
                <w:rStyle w:val="IndexLink"/>
              </w:rPr>
              <w:t>69</w:t>
            </w:r>
          </w:hyperlink>
        </w:p>
        <w:p>
          <w:pPr>
            <w:pStyle w:val="Contents3"/>
            <w:tabs>
              <w:tab w:val="clear" w:pos="8459"/>
              <w:tab w:val="right" w:pos="9026" w:leader="dot"/>
            </w:tabs>
            <w:rPr/>
          </w:pPr>
          <w:hyperlink w:anchor="__RefHeading___Toc7311243_1280447820">
            <w:r>
              <w:rPr>
                <w:webHidden/>
                <w:rStyle w:val="IndexLink"/>
              </w:rPr>
              <w:t>10390</w:t>
            </w:r>
            <w:r>
              <w:rPr>
                <w:rStyle w:val="IndexLink"/>
                <w:rtl w:val="true"/>
              </w:rPr>
              <w:tab/>
            </w:r>
            <w:r>
              <w:rPr>
                <w:rStyle w:val="IndexLink"/>
              </w:rPr>
              <w:t>70</w:t>
            </w:r>
          </w:hyperlink>
        </w:p>
        <w:p>
          <w:pPr>
            <w:pStyle w:val="Contents3"/>
            <w:tabs>
              <w:tab w:val="clear" w:pos="8459"/>
              <w:tab w:val="right" w:pos="9026" w:leader="dot"/>
            </w:tabs>
            <w:rPr/>
          </w:pPr>
          <w:hyperlink w:anchor="__RefHeading___Toc7311245_1280447820">
            <w:r>
              <w:rPr>
                <w:webHidden/>
                <w:rStyle w:val="IndexLink"/>
              </w:rPr>
              <w:t>10391</w:t>
            </w:r>
            <w:r>
              <w:rPr>
                <w:rStyle w:val="IndexLink"/>
                <w:rtl w:val="true"/>
              </w:rPr>
              <w:tab/>
            </w:r>
            <w:r>
              <w:rPr>
                <w:rStyle w:val="IndexLink"/>
              </w:rPr>
              <w:t>70</w:t>
            </w:r>
          </w:hyperlink>
        </w:p>
        <w:p>
          <w:pPr>
            <w:pStyle w:val="Contents3"/>
            <w:tabs>
              <w:tab w:val="clear" w:pos="8459"/>
              <w:tab w:val="right" w:pos="9026" w:leader="dot"/>
            </w:tabs>
            <w:rPr/>
          </w:pPr>
          <w:hyperlink w:anchor="__RefHeading___Toc7311247_1280447820">
            <w:r>
              <w:rPr>
                <w:webHidden/>
                <w:rStyle w:val="IndexLink"/>
              </w:rPr>
              <w:t>10392</w:t>
            </w:r>
            <w:r>
              <w:rPr>
                <w:rStyle w:val="IndexLink"/>
                <w:rtl w:val="true"/>
              </w:rPr>
              <w:tab/>
            </w:r>
            <w:r>
              <w:rPr>
                <w:rStyle w:val="IndexLink"/>
              </w:rPr>
              <w:t>72</w:t>
            </w:r>
          </w:hyperlink>
        </w:p>
        <w:p>
          <w:pPr>
            <w:pStyle w:val="Contents3"/>
            <w:tabs>
              <w:tab w:val="clear" w:pos="8459"/>
              <w:tab w:val="right" w:pos="9026" w:leader="dot"/>
            </w:tabs>
            <w:rPr/>
          </w:pPr>
          <w:hyperlink w:anchor="__RefHeading___Toc7311249_1280447820">
            <w:r>
              <w:rPr>
                <w:webHidden/>
                <w:rStyle w:val="IndexLink"/>
              </w:rPr>
              <w:t>10393</w:t>
            </w:r>
            <w:r>
              <w:rPr>
                <w:rStyle w:val="IndexLink"/>
                <w:rtl w:val="true"/>
              </w:rPr>
              <w:tab/>
            </w:r>
            <w:r>
              <w:rPr>
                <w:rStyle w:val="IndexLink"/>
              </w:rPr>
              <w:t>72</w:t>
            </w:r>
          </w:hyperlink>
        </w:p>
        <w:p>
          <w:pPr>
            <w:pStyle w:val="Contents3"/>
            <w:tabs>
              <w:tab w:val="clear" w:pos="8459"/>
              <w:tab w:val="right" w:pos="9026" w:leader="dot"/>
            </w:tabs>
            <w:rPr/>
          </w:pPr>
          <w:hyperlink w:anchor="__RefHeading___Toc7311251_1280447820">
            <w:r>
              <w:rPr>
                <w:webHidden/>
                <w:rStyle w:val="IndexLink"/>
              </w:rPr>
              <w:t>10394</w:t>
            </w:r>
            <w:r>
              <w:rPr>
                <w:rStyle w:val="IndexLink"/>
                <w:rtl w:val="true"/>
              </w:rPr>
              <w:tab/>
            </w:r>
            <w:r>
              <w:rPr>
                <w:rStyle w:val="IndexLink"/>
              </w:rPr>
              <w:t>73</w:t>
            </w:r>
          </w:hyperlink>
        </w:p>
        <w:p>
          <w:pPr>
            <w:pStyle w:val="Contents3"/>
            <w:tabs>
              <w:tab w:val="clear" w:pos="8459"/>
              <w:tab w:val="right" w:pos="9026" w:leader="dot"/>
            </w:tabs>
            <w:rPr/>
          </w:pPr>
          <w:hyperlink w:anchor="__RefHeading___Toc7311253_1280447820">
            <w:r>
              <w:rPr>
                <w:webHidden/>
                <w:rStyle w:val="IndexLink"/>
              </w:rPr>
              <w:t>10396</w:t>
            </w:r>
            <w:r>
              <w:rPr>
                <w:rStyle w:val="IndexLink"/>
                <w:rtl w:val="true"/>
              </w:rPr>
              <w:tab/>
            </w:r>
            <w:r>
              <w:rPr>
                <w:rStyle w:val="IndexLink"/>
              </w:rPr>
              <w:t>74</w:t>
            </w:r>
          </w:hyperlink>
        </w:p>
        <w:p>
          <w:pPr>
            <w:pStyle w:val="Contents3"/>
            <w:tabs>
              <w:tab w:val="clear" w:pos="8459"/>
              <w:tab w:val="right" w:pos="9026" w:leader="dot"/>
            </w:tabs>
            <w:rPr/>
          </w:pPr>
          <w:hyperlink w:anchor="__RefHeading___Toc7311255_1280447820">
            <w:r>
              <w:rPr>
                <w:webHidden/>
                <w:rStyle w:val="IndexLink"/>
              </w:rPr>
              <w:t>10399</w:t>
            </w:r>
            <w:r>
              <w:rPr>
                <w:rStyle w:val="IndexLink"/>
                <w:rtl w:val="true"/>
              </w:rPr>
              <w:tab/>
            </w:r>
            <w:r>
              <w:rPr>
                <w:rStyle w:val="IndexLink"/>
              </w:rPr>
              <w:t>75</w:t>
            </w:r>
          </w:hyperlink>
        </w:p>
        <w:p>
          <w:pPr>
            <w:pStyle w:val="Contents4"/>
            <w:tabs>
              <w:tab w:val="clear" w:pos="8176"/>
              <w:tab w:val="right" w:pos="9026" w:leader="dot"/>
            </w:tabs>
            <w:rPr/>
          </w:pPr>
          <w:hyperlink w:anchor="__RefHeading___Toc7311257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7311259_1280447820">
            <w:r>
              <w:rPr>
                <w:webHidden/>
                <w:rStyle w:val="IndexLink"/>
                <w:rtl w:val="true"/>
              </w:rPr>
              <w:t>الترجمة</w:t>
            </w:r>
            <w:r>
              <w:rPr>
                <w:rStyle w:val="IndexLink"/>
                <w:rtl w:val="true"/>
              </w:rPr>
              <w:t>:</w:t>
              <w:tab/>
            </w:r>
            <w:r>
              <w:rPr>
                <w:rStyle w:val="IndexLink"/>
              </w:rPr>
              <w:t>75</w:t>
            </w:r>
          </w:hyperlink>
        </w:p>
        <w:p>
          <w:pPr>
            <w:pStyle w:val="Contents3"/>
            <w:tabs>
              <w:tab w:val="clear" w:pos="8459"/>
              <w:tab w:val="right" w:pos="9026" w:leader="dot"/>
            </w:tabs>
            <w:rPr/>
          </w:pPr>
          <w:hyperlink w:anchor="__RefHeading___Toc7311261_1280447820">
            <w:r>
              <w:rPr>
                <w:webHidden/>
                <w:rStyle w:val="IndexLink"/>
              </w:rPr>
              <w:t>10401</w:t>
            </w:r>
            <w:r>
              <w:rPr>
                <w:rStyle w:val="IndexLink"/>
                <w:rtl w:val="true"/>
              </w:rPr>
              <w:tab/>
            </w:r>
            <w:r>
              <w:rPr>
                <w:rStyle w:val="IndexLink"/>
              </w:rPr>
              <w:t>76</w:t>
            </w:r>
          </w:hyperlink>
        </w:p>
        <w:p>
          <w:pPr>
            <w:pStyle w:val="Contents3"/>
            <w:tabs>
              <w:tab w:val="clear" w:pos="8459"/>
              <w:tab w:val="right" w:pos="9026" w:leader="dot"/>
            </w:tabs>
            <w:rPr/>
          </w:pPr>
          <w:hyperlink w:anchor="__RefHeading___Toc7311263_1280447820">
            <w:r>
              <w:rPr>
                <w:webHidden/>
                <w:rStyle w:val="IndexLink"/>
              </w:rPr>
              <w:t>10403</w:t>
            </w:r>
            <w:r>
              <w:rPr>
                <w:rStyle w:val="IndexLink"/>
                <w:rtl w:val="true"/>
              </w:rPr>
              <w:tab/>
            </w:r>
            <w:r>
              <w:rPr>
                <w:rStyle w:val="IndexLink"/>
              </w:rPr>
              <w:t>77</w:t>
            </w:r>
          </w:hyperlink>
        </w:p>
        <w:p>
          <w:pPr>
            <w:pStyle w:val="Contents4"/>
            <w:tabs>
              <w:tab w:val="clear" w:pos="8176"/>
              <w:tab w:val="right" w:pos="9026" w:leader="dot"/>
            </w:tabs>
            <w:rPr/>
          </w:pPr>
          <w:hyperlink w:anchor="__RefHeading___Toc7311265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7311267_1280447820">
            <w:r>
              <w:rPr>
                <w:webHidden/>
                <w:rStyle w:val="IndexLink"/>
                <w:rtl w:val="true"/>
              </w:rPr>
              <w:t>الترجمة</w:t>
            </w:r>
            <w:r>
              <w:rPr>
                <w:rStyle w:val="IndexLink"/>
                <w:rtl w:val="true"/>
              </w:rPr>
              <w:t>:</w:t>
              <w:tab/>
            </w:r>
            <w:r>
              <w:rPr>
                <w:rStyle w:val="IndexLink"/>
              </w:rPr>
              <w:t>77</w:t>
            </w:r>
          </w:hyperlink>
        </w:p>
        <w:p>
          <w:pPr>
            <w:pStyle w:val="Contents4"/>
            <w:tabs>
              <w:tab w:val="clear" w:pos="8176"/>
              <w:tab w:val="right" w:pos="9026" w:leader="dot"/>
            </w:tabs>
            <w:rPr/>
          </w:pPr>
          <w:hyperlink w:anchor="__RefHeading___Toc7311269_1280447820">
            <w:r>
              <w:rPr>
                <w:webHidden/>
                <w:rStyle w:val="IndexLink"/>
                <w:rtl w:val="true"/>
              </w:rPr>
              <w:t>التمييز</w:t>
            </w:r>
            <w:r>
              <w:rPr>
                <w:rStyle w:val="IndexLink"/>
                <w:rtl w:val="true"/>
              </w:rPr>
              <w:t>:</w:t>
              <w:tab/>
            </w:r>
            <w:r>
              <w:rPr>
                <w:rStyle w:val="IndexLink"/>
              </w:rPr>
              <w:t>78</w:t>
            </w:r>
          </w:hyperlink>
        </w:p>
        <w:p>
          <w:pPr>
            <w:pStyle w:val="Contents3"/>
            <w:tabs>
              <w:tab w:val="clear" w:pos="8459"/>
              <w:tab w:val="right" w:pos="9026" w:leader="dot"/>
            </w:tabs>
            <w:rPr/>
          </w:pPr>
          <w:hyperlink w:anchor="__RefHeading___Toc7311271_1280447820">
            <w:r>
              <w:rPr>
                <w:webHidden/>
                <w:rStyle w:val="IndexLink"/>
              </w:rPr>
              <w:t>10404</w:t>
            </w:r>
            <w:r>
              <w:rPr>
                <w:rStyle w:val="IndexLink"/>
                <w:rtl w:val="true"/>
              </w:rPr>
              <w:tab/>
            </w:r>
            <w:r>
              <w:rPr>
                <w:rStyle w:val="IndexLink"/>
              </w:rPr>
              <w:t>79</w:t>
            </w:r>
          </w:hyperlink>
        </w:p>
        <w:p>
          <w:pPr>
            <w:pStyle w:val="Contents3"/>
            <w:tabs>
              <w:tab w:val="clear" w:pos="8459"/>
              <w:tab w:val="right" w:pos="9026" w:leader="dot"/>
            </w:tabs>
            <w:rPr/>
          </w:pPr>
          <w:hyperlink w:anchor="__RefHeading___Toc7311273_1280447820">
            <w:r>
              <w:rPr>
                <w:webHidden/>
                <w:rStyle w:val="IndexLink"/>
              </w:rPr>
              <w:t>10407</w:t>
            </w:r>
            <w:r>
              <w:rPr>
                <w:rStyle w:val="IndexLink"/>
                <w:rtl w:val="true"/>
              </w:rPr>
              <w:tab/>
            </w:r>
            <w:r>
              <w:rPr>
                <w:rStyle w:val="IndexLink"/>
              </w:rPr>
              <w:t>81</w:t>
            </w:r>
          </w:hyperlink>
        </w:p>
        <w:p>
          <w:pPr>
            <w:pStyle w:val="Contents3"/>
            <w:tabs>
              <w:tab w:val="clear" w:pos="8459"/>
              <w:tab w:val="right" w:pos="9026" w:leader="dot"/>
            </w:tabs>
            <w:rPr/>
          </w:pPr>
          <w:hyperlink w:anchor="__RefHeading___Toc7311275_1280447820">
            <w:r>
              <w:rPr>
                <w:webHidden/>
                <w:rStyle w:val="IndexLink"/>
              </w:rPr>
              <w:t>10409</w:t>
            </w:r>
            <w:r>
              <w:rPr>
                <w:rStyle w:val="IndexLink"/>
                <w:rtl w:val="true"/>
              </w:rPr>
              <w:tab/>
            </w:r>
            <w:r>
              <w:rPr>
                <w:rStyle w:val="IndexLink"/>
              </w:rPr>
              <w:t>82</w:t>
            </w:r>
          </w:hyperlink>
        </w:p>
        <w:p>
          <w:pPr>
            <w:pStyle w:val="Contents4"/>
            <w:tabs>
              <w:tab w:val="clear" w:pos="8176"/>
              <w:tab w:val="right" w:pos="9026" w:leader="dot"/>
            </w:tabs>
            <w:rPr/>
          </w:pPr>
          <w:hyperlink w:anchor="__RefHeading___Toc7311277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7311279_1280447820">
            <w:r>
              <w:rPr>
                <w:webHidden/>
                <w:rStyle w:val="IndexLink"/>
                <w:rtl w:val="true"/>
              </w:rPr>
              <w:t>الضبط</w:t>
            </w:r>
            <w:r>
              <w:rPr>
                <w:rStyle w:val="IndexLink"/>
                <w:rtl w:val="true"/>
              </w:rPr>
              <w:t>:</w:t>
              <w:tab/>
            </w:r>
            <w:r>
              <w:rPr>
                <w:rStyle w:val="IndexLink"/>
              </w:rPr>
              <w:t>82</w:t>
            </w:r>
          </w:hyperlink>
        </w:p>
        <w:p>
          <w:pPr>
            <w:pStyle w:val="Contents4"/>
            <w:tabs>
              <w:tab w:val="clear" w:pos="8176"/>
              <w:tab w:val="right" w:pos="9026" w:leader="dot"/>
            </w:tabs>
            <w:rPr/>
          </w:pPr>
          <w:hyperlink w:anchor="__RefHeading___Toc7311281_1280447820">
            <w:r>
              <w:rPr>
                <w:webHidden/>
                <w:rStyle w:val="IndexLink"/>
                <w:rtl w:val="true"/>
              </w:rPr>
              <w:t>التمييز</w:t>
            </w:r>
            <w:r>
              <w:rPr>
                <w:rStyle w:val="IndexLink"/>
                <w:rtl w:val="true"/>
              </w:rPr>
              <w:t>:</w:t>
              <w:tab/>
            </w:r>
            <w:r>
              <w:rPr>
                <w:rStyle w:val="IndexLink"/>
              </w:rPr>
              <w:t>82</w:t>
            </w:r>
          </w:hyperlink>
        </w:p>
        <w:p>
          <w:pPr>
            <w:pStyle w:val="Contents3"/>
            <w:tabs>
              <w:tab w:val="clear" w:pos="8459"/>
              <w:tab w:val="right" w:pos="9026" w:leader="dot"/>
            </w:tabs>
            <w:rPr/>
          </w:pPr>
          <w:hyperlink w:anchor="__RefHeading___Toc7311283_1280447820">
            <w:r>
              <w:rPr>
                <w:webHidden/>
                <w:rStyle w:val="IndexLink"/>
              </w:rPr>
              <w:t>10410</w:t>
            </w:r>
            <w:r>
              <w:rPr>
                <w:rStyle w:val="IndexLink"/>
                <w:rtl w:val="true"/>
              </w:rPr>
              <w:tab/>
            </w:r>
            <w:r>
              <w:rPr>
                <w:rStyle w:val="IndexLink"/>
              </w:rPr>
              <w:t>83</w:t>
            </w:r>
          </w:hyperlink>
        </w:p>
        <w:p>
          <w:pPr>
            <w:pStyle w:val="Contents4"/>
            <w:tabs>
              <w:tab w:val="clear" w:pos="8176"/>
              <w:tab w:val="right" w:pos="9026" w:leader="dot"/>
            </w:tabs>
            <w:rPr/>
          </w:pPr>
          <w:hyperlink w:anchor="__RefHeading___Toc7311285_128044782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7311287_1280447820">
            <w:r>
              <w:rPr>
                <w:webHidden/>
                <w:rStyle w:val="IndexLink"/>
                <w:rtl w:val="true"/>
              </w:rPr>
              <w:t>الترجمة</w:t>
            </w:r>
            <w:r>
              <w:rPr>
                <w:rStyle w:val="IndexLink"/>
                <w:rtl w:val="true"/>
              </w:rPr>
              <w:t>:</w:t>
              <w:tab/>
            </w:r>
            <w:r>
              <w:rPr>
                <w:rStyle w:val="IndexLink"/>
              </w:rPr>
              <w:t>83</w:t>
            </w:r>
          </w:hyperlink>
        </w:p>
        <w:p>
          <w:pPr>
            <w:pStyle w:val="Contents4"/>
            <w:tabs>
              <w:tab w:val="clear" w:pos="8176"/>
              <w:tab w:val="right" w:pos="9026" w:leader="dot"/>
            </w:tabs>
            <w:rPr/>
          </w:pPr>
          <w:hyperlink w:anchor="__RefHeading___Toc7311289_1280447820">
            <w:r>
              <w:rPr>
                <w:webHidden/>
                <w:rStyle w:val="IndexLink"/>
                <w:rtl w:val="true"/>
              </w:rPr>
              <w:t>الضبط</w:t>
            </w:r>
            <w:r>
              <w:rPr>
                <w:rStyle w:val="IndexLink"/>
                <w:rtl w:val="true"/>
              </w:rPr>
              <w:t>:</w:t>
              <w:tab/>
            </w:r>
            <w:r>
              <w:rPr>
                <w:rStyle w:val="IndexLink"/>
              </w:rPr>
              <w:t>84</w:t>
            </w:r>
          </w:hyperlink>
        </w:p>
        <w:p>
          <w:pPr>
            <w:pStyle w:val="Contents3"/>
            <w:tabs>
              <w:tab w:val="clear" w:pos="8459"/>
              <w:tab w:val="right" w:pos="9026" w:leader="dot"/>
            </w:tabs>
            <w:rPr/>
          </w:pPr>
          <w:hyperlink w:anchor="__RefHeading___Toc7311291_1280447820">
            <w:r>
              <w:rPr>
                <w:webHidden/>
                <w:rStyle w:val="IndexLink"/>
              </w:rPr>
              <w:t>10411</w:t>
            </w:r>
            <w:r>
              <w:rPr>
                <w:rStyle w:val="IndexLink"/>
                <w:rtl w:val="true"/>
              </w:rPr>
              <w:tab/>
            </w:r>
            <w:r>
              <w:rPr>
                <w:rStyle w:val="IndexLink"/>
              </w:rPr>
              <w:t>85</w:t>
            </w:r>
          </w:hyperlink>
        </w:p>
        <w:p>
          <w:pPr>
            <w:pStyle w:val="Contents4"/>
            <w:tabs>
              <w:tab w:val="clear" w:pos="8176"/>
              <w:tab w:val="right" w:pos="9026" w:leader="dot"/>
            </w:tabs>
            <w:rPr/>
          </w:pPr>
          <w:hyperlink w:anchor="__RefHeading___Toc7311293_12804478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7311295_1280447820">
            <w:r>
              <w:rPr>
                <w:webHidden/>
                <w:rStyle w:val="IndexLink"/>
                <w:rtl w:val="true"/>
              </w:rPr>
              <w:t>التمييز</w:t>
            </w:r>
            <w:r>
              <w:rPr>
                <w:rStyle w:val="IndexLink"/>
                <w:rtl w:val="true"/>
              </w:rPr>
              <w:t>:</w:t>
              <w:tab/>
            </w:r>
            <w:r>
              <w:rPr>
                <w:rStyle w:val="IndexLink"/>
              </w:rPr>
              <w:t>89</w:t>
            </w:r>
          </w:hyperlink>
        </w:p>
        <w:p>
          <w:pPr>
            <w:pStyle w:val="Contents3"/>
            <w:tabs>
              <w:tab w:val="clear" w:pos="8459"/>
              <w:tab w:val="right" w:pos="9026" w:leader="dot"/>
            </w:tabs>
            <w:rPr/>
          </w:pPr>
          <w:hyperlink w:anchor="__RefHeading___Toc7311297_1280447820">
            <w:r>
              <w:rPr>
                <w:webHidden/>
                <w:rStyle w:val="IndexLink"/>
              </w:rPr>
              <w:t>10412</w:t>
            </w:r>
            <w:r>
              <w:rPr>
                <w:rStyle w:val="IndexLink"/>
                <w:rtl w:val="true"/>
              </w:rPr>
              <w:tab/>
            </w:r>
            <w:r>
              <w:rPr>
                <w:rStyle w:val="IndexLink"/>
              </w:rPr>
              <w:t>90</w:t>
            </w:r>
          </w:hyperlink>
        </w:p>
        <w:p>
          <w:pPr>
            <w:pStyle w:val="Contents4"/>
            <w:tabs>
              <w:tab w:val="clear" w:pos="8176"/>
              <w:tab w:val="right" w:pos="9026" w:leader="dot"/>
            </w:tabs>
            <w:rPr/>
          </w:pPr>
          <w:hyperlink w:anchor="__RefHeading___Toc7311299_128044782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7311301_1280447820">
            <w:r>
              <w:rPr>
                <w:webHidden/>
                <w:rStyle w:val="IndexLink"/>
                <w:rtl w:val="true"/>
              </w:rPr>
              <w:t>الضبط</w:t>
            </w:r>
            <w:r>
              <w:rPr>
                <w:rStyle w:val="IndexLink"/>
                <w:rtl w:val="true"/>
              </w:rPr>
              <w:t>:</w:t>
              <w:tab/>
            </w:r>
            <w:r>
              <w:rPr>
                <w:rStyle w:val="IndexLink"/>
              </w:rPr>
              <w:t>90</w:t>
            </w:r>
          </w:hyperlink>
        </w:p>
        <w:p>
          <w:pPr>
            <w:pStyle w:val="Contents4"/>
            <w:tabs>
              <w:tab w:val="clear" w:pos="8176"/>
              <w:tab w:val="right" w:pos="9026" w:leader="dot"/>
            </w:tabs>
            <w:rPr/>
          </w:pPr>
          <w:hyperlink w:anchor="__RefHeading___Toc7311303_1280447820">
            <w:r>
              <w:rPr>
                <w:webHidden/>
                <w:rStyle w:val="IndexLink"/>
                <w:rtl w:val="true"/>
              </w:rPr>
              <w:t>الترجمة</w:t>
            </w:r>
            <w:r>
              <w:rPr>
                <w:rStyle w:val="IndexLink"/>
                <w:rtl w:val="true"/>
              </w:rPr>
              <w:t>:</w:t>
              <w:tab/>
            </w:r>
            <w:r>
              <w:rPr>
                <w:rStyle w:val="IndexLink"/>
              </w:rPr>
              <w:t>91</w:t>
            </w:r>
          </w:hyperlink>
        </w:p>
        <w:p>
          <w:pPr>
            <w:pStyle w:val="Contents4"/>
            <w:tabs>
              <w:tab w:val="clear" w:pos="8176"/>
              <w:tab w:val="right" w:pos="9026" w:leader="dot"/>
            </w:tabs>
            <w:rPr/>
          </w:pPr>
          <w:hyperlink w:anchor="__RefHeading___Toc7311305_1280447820">
            <w:r>
              <w:rPr>
                <w:webHidden/>
                <w:rStyle w:val="IndexLink"/>
                <w:rtl w:val="true"/>
              </w:rPr>
              <w:t>التمييز</w:t>
            </w:r>
            <w:r>
              <w:rPr>
                <w:rStyle w:val="IndexLink"/>
                <w:rtl w:val="true"/>
              </w:rPr>
              <w:t>:</w:t>
              <w:tab/>
            </w:r>
            <w:r>
              <w:rPr>
                <w:rStyle w:val="IndexLink"/>
              </w:rPr>
              <w:t>91</w:t>
            </w:r>
          </w:hyperlink>
        </w:p>
        <w:p>
          <w:pPr>
            <w:pStyle w:val="Contents3"/>
            <w:tabs>
              <w:tab w:val="clear" w:pos="8459"/>
              <w:tab w:val="right" w:pos="9026" w:leader="dot"/>
            </w:tabs>
            <w:rPr/>
          </w:pPr>
          <w:hyperlink w:anchor="__RefHeading___Toc7311307_1280447820">
            <w:r>
              <w:rPr>
                <w:webHidden/>
                <w:rStyle w:val="IndexLink"/>
              </w:rPr>
              <w:t>10413</w:t>
            </w:r>
            <w:r>
              <w:rPr>
                <w:rStyle w:val="IndexLink"/>
                <w:rtl w:val="true"/>
              </w:rPr>
              <w:tab/>
            </w:r>
            <w:r>
              <w:rPr>
                <w:rStyle w:val="IndexLink"/>
              </w:rPr>
              <w:t>92</w:t>
            </w:r>
          </w:hyperlink>
        </w:p>
        <w:p>
          <w:pPr>
            <w:pStyle w:val="Contents4"/>
            <w:tabs>
              <w:tab w:val="clear" w:pos="8176"/>
              <w:tab w:val="right" w:pos="9026" w:leader="dot"/>
            </w:tabs>
            <w:rPr/>
          </w:pPr>
          <w:hyperlink w:anchor="__RefHeading___Toc7311309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7311311_1280447820">
            <w:r>
              <w:rPr>
                <w:webHidden/>
                <w:rStyle w:val="IndexLink"/>
                <w:rtl w:val="true"/>
              </w:rPr>
              <w:t>الترجمة</w:t>
            </w:r>
            <w:r>
              <w:rPr>
                <w:rStyle w:val="IndexLink"/>
                <w:rtl w:val="true"/>
              </w:rPr>
              <w:t>:</w:t>
              <w:tab/>
            </w:r>
            <w:r>
              <w:rPr>
                <w:rStyle w:val="IndexLink"/>
              </w:rPr>
              <w:t>92</w:t>
            </w:r>
          </w:hyperlink>
        </w:p>
        <w:p>
          <w:pPr>
            <w:pStyle w:val="Contents4"/>
            <w:tabs>
              <w:tab w:val="clear" w:pos="8176"/>
              <w:tab w:val="right" w:pos="9026" w:leader="dot"/>
            </w:tabs>
            <w:rPr/>
          </w:pPr>
          <w:hyperlink w:anchor="__RefHeading___Toc7311313_1280447820">
            <w:r>
              <w:rPr>
                <w:webHidden/>
                <w:rStyle w:val="IndexLink"/>
                <w:rtl w:val="true"/>
              </w:rPr>
              <w:t>الضبط</w:t>
            </w:r>
            <w:r>
              <w:rPr>
                <w:rStyle w:val="IndexLink"/>
                <w:rtl w:val="true"/>
              </w:rPr>
              <w:t>:</w:t>
              <w:tab/>
            </w:r>
            <w:r>
              <w:rPr>
                <w:rStyle w:val="IndexLink"/>
              </w:rPr>
              <w:t>92</w:t>
            </w:r>
          </w:hyperlink>
        </w:p>
        <w:p>
          <w:pPr>
            <w:pStyle w:val="Contents3"/>
            <w:tabs>
              <w:tab w:val="clear" w:pos="8459"/>
              <w:tab w:val="right" w:pos="9026" w:leader="dot"/>
            </w:tabs>
            <w:rPr/>
          </w:pPr>
          <w:hyperlink w:anchor="__RefHeading___Toc7311315_1280447820">
            <w:r>
              <w:rPr>
                <w:webHidden/>
                <w:rStyle w:val="IndexLink"/>
              </w:rPr>
              <w:t>10414</w:t>
            </w:r>
            <w:r>
              <w:rPr>
                <w:rStyle w:val="IndexLink"/>
                <w:rtl w:val="true"/>
              </w:rPr>
              <w:tab/>
            </w:r>
            <w:r>
              <w:rPr>
                <w:rStyle w:val="IndexLink"/>
              </w:rPr>
              <w:t>93</w:t>
            </w:r>
          </w:hyperlink>
        </w:p>
        <w:p>
          <w:pPr>
            <w:pStyle w:val="Contents4"/>
            <w:tabs>
              <w:tab w:val="clear" w:pos="8176"/>
              <w:tab w:val="right" w:pos="9026" w:leader="dot"/>
            </w:tabs>
            <w:rPr/>
          </w:pPr>
          <w:hyperlink w:anchor="__RefHeading___Toc7311317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7311319_1280447820">
            <w:r>
              <w:rPr>
                <w:webHidden/>
                <w:rStyle w:val="IndexLink"/>
                <w:rtl w:val="true"/>
              </w:rPr>
              <w:t>الترجمة</w:t>
            </w:r>
            <w:r>
              <w:rPr>
                <w:rStyle w:val="IndexLink"/>
                <w:rtl w:val="true"/>
              </w:rPr>
              <w:t>:</w:t>
              <w:tab/>
            </w:r>
            <w:r>
              <w:rPr>
                <w:rStyle w:val="IndexLink"/>
              </w:rPr>
              <w:t>93</w:t>
            </w:r>
          </w:hyperlink>
        </w:p>
        <w:p>
          <w:pPr>
            <w:pStyle w:val="Contents3"/>
            <w:tabs>
              <w:tab w:val="clear" w:pos="8459"/>
              <w:tab w:val="right" w:pos="9026" w:leader="dot"/>
            </w:tabs>
            <w:rPr/>
          </w:pPr>
          <w:hyperlink w:anchor="__RefHeading___Toc7311321_1280447820">
            <w:r>
              <w:rPr>
                <w:webHidden/>
                <w:rStyle w:val="IndexLink"/>
              </w:rPr>
              <w:t>10415</w:t>
            </w:r>
            <w:r>
              <w:rPr>
                <w:rStyle w:val="IndexLink"/>
                <w:rtl w:val="true"/>
              </w:rPr>
              <w:tab/>
            </w:r>
            <w:r>
              <w:rPr>
                <w:rStyle w:val="IndexLink"/>
              </w:rPr>
              <w:t>94</w:t>
            </w:r>
          </w:hyperlink>
        </w:p>
        <w:p>
          <w:pPr>
            <w:pStyle w:val="Contents4"/>
            <w:tabs>
              <w:tab w:val="clear" w:pos="8176"/>
              <w:tab w:val="right" w:pos="9026" w:leader="dot"/>
            </w:tabs>
            <w:rPr/>
          </w:pPr>
          <w:hyperlink w:anchor="__RefHeading___Toc7311323_128044782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7311325_1280447820">
            <w:r>
              <w:rPr>
                <w:webHidden/>
                <w:rStyle w:val="IndexLink"/>
                <w:rtl w:val="true"/>
              </w:rPr>
              <w:t>الترجمة</w:t>
            </w:r>
            <w:r>
              <w:rPr>
                <w:rStyle w:val="IndexLink"/>
                <w:rtl w:val="true"/>
              </w:rPr>
              <w:t>:</w:t>
              <w:tab/>
            </w:r>
            <w:r>
              <w:rPr>
                <w:rStyle w:val="IndexLink"/>
              </w:rPr>
              <w:t>94</w:t>
            </w:r>
          </w:hyperlink>
        </w:p>
        <w:p>
          <w:pPr>
            <w:pStyle w:val="Contents2"/>
            <w:tabs>
              <w:tab w:val="clear" w:pos="8743"/>
              <w:tab w:val="right" w:pos="9026" w:leader="dot"/>
            </w:tabs>
            <w:rPr/>
          </w:pPr>
          <w:hyperlink w:anchor="__RefHeading___Toc7311327_1280447820">
            <w:r>
              <w:rPr>
                <w:webHidden/>
                <w:rStyle w:val="IndexLink"/>
                <w:rtl w:val="true"/>
              </w:rPr>
              <w:t>باب سويد</w:t>
            </w:r>
            <w:r>
              <w:rPr>
                <w:rStyle w:val="IndexLink"/>
                <w:rtl w:val="true"/>
              </w:rPr>
              <w:tab/>
            </w:r>
            <w:r>
              <w:rPr>
                <w:rStyle w:val="IndexLink"/>
              </w:rPr>
              <w:t>96</w:t>
            </w:r>
          </w:hyperlink>
        </w:p>
        <w:p>
          <w:pPr>
            <w:pStyle w:val="Contents3"/>
            <w:tabs>
              <w:tab w:val="clear" w:pos="8459"/>
              <w:tab w:val="right" w:pos="9026" w:leader="dot"/>
            </w:tabs>
            <w:rPr/>
          </w:pPr>
          <w:hyperlink w:anchor="__RefHeading___Toc7311329_1280447820">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7311331_1280447820">
            <w:r>
              <w:rPr>
                <w:webHidden/>
                <w:rStyle w:val="IndexLink"/>
                <w:rtl w:val="true"/>
              </w:rPr>
              <w:t>الضبط</w:t>
            </w:r>
            <w:r>
              <w:rPr>
                <w:rStyle w:val="IndexLink"/>
                <w:rtl w:val="true"/>
              </w:rPr>
              <w:t>:</w:t>
              <w:tab/>
            </w:r>
            <w:r>
              <w:rPr>
                <w:rStyle w:val="IndexLink"/>
              </w:rPr>
              <w:t>98</w:t>
            </w:r>
          </w:hyperlink>
        </w:p>
        <w:p>
          <w:pPr>
            <w:pStyle w:val="Contents3"/>
            <w:tabs>
              <w:tab w:val="clear" w:pos="8459"/>
              <w:tab w:val="right" w:pos="9026" w:leader="dot"/>
            </w:tabs>
            <w:rPr/>
          </w:pPr>
          <w:hyperlink w:anchor="__RefHeading___Toc7311333_1280447820">
            <w:r>
              <w:rPr>
                <w:webHidden/>
                <w:rStyle w:val="IndexLink"/>
              </w:rPr>
              <w:t>10417</w:t>
            </w:r>
            <w:r>
              <w:rPr>
                <w:rStyle w:val="IndexLink"/>
                <w:rtl w:val="true"/>
              </w:rPr>
              <w:tab/>
            </w:r>
            <w:r>
              <w:rPr>
                <w:rStyle w:val="IndexLink"/>
              </w:rPr>
              <w:t>99</w:t>
            </w:r>
          </w:hyperlink>
        </w:p>
        <w:p>
          <w:pPr>
            <w:pStyle w:val="Contents3"/>
            <w:tabs>
              <w:tab w:val="clear" w:pos="8459"/>
              <w:tab w:val="right" w:pos="9026" w:leader="dot"/>
            </w:tabs>
            <w:rPr/>
          </w:pPr>
          <w:hyperlink w:anchor="__RefHeading___Toc7311335_1280447820">
            <w:r>
              <w:rPr>
                <w:webHidden/>
                <w:rStyle w:val="IndexLink"/>
              </w:rPr>
              <w:t>10420</w:t>
            </w:r>
            <w:r>
              <w:rPr>
                <w:rStyle w:val="IndexLink"/>
                <w:rtl w:val="true"/>
              </w:rPr>
              <w:tab/>
            </w:r>
            <w:r>
              <w:rPr>
                <w:rStyle w:val="IndexLink"/>
              </w:rPr>
              <w:t>100</w:t>
            </w:r>
          </w:hyperlink>
        </w:p>
        <w:p>
          <w:pPr>
            <w:pStyle w:val="Contents4"/>
            <w:tabs>
              <w:tab w:val="clear" w:pos="8176"/>
              <w:tab w:val="right" w:pos="9026" w:leader="dot"/>
            </w:tabs>
            <w:rPr/>
          </w:pPr>
          <w:hyperlink w:anchor="__RefHeading___Toc7311337_1280447820">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7311339_1280447820">
            <w:r>
              <w:rPr>
                <w:webHidden/>
                <w:rStyle w:val="IndexLink"/>
                <w:rtl w:val="true"/>
              </w:rPr>
              <w:t>الترجمة</w:t>
            </w:r>
            <w:r>
              <w:rPr>
                <w:rStyle w:val="IndexLink"/>
                <w:rtl w:val="true"/>
              </w:rPr>
              <w:t>:</w:t>
              <w:tab/>
            </w:r>
            <w:r>
              <w:rPr>
                <w:rStyle w:val="IndexLink"/>
              </w:rPr>
              <w:t>100</w:t>
            </w:r>
          </w:hyperlink>
        </w:p>
        <w:p>
          <w:pPr>
            <w:pStyle w:val="Contents3"/>
            <w:tabs>
              <w:tab w:val="clear" w:pos="8459"/>
              <w:tab w:val="right" w:pos="9026" w:leader="dot"/>
            </w:tabs>
            <w:rPr/>
          </w:pPr>
          <w:hyperlink w:anchor="__RefHeading___Toc7311341_1280447820">
            <w:r>
              <w:rPr>
                <w:webHidden/>
                <w:rStyle w:val="IndexLink"/>
              </w:rPr>
              <w:t>10422</w:t>
            </w:r>
            <w:r>
              <w:rPr>
                <w:rStyle w:val="IndexLink"/>
                <w:rtl w:val="true"/>
              </w:rPr>
              <w:tab/>
            </w:r>
            <w:r>
              <w:rPr>
                <w:rStyle w:val="IndexLink"/>
              </w:rPr>
              <w:t>102</w:t>
            </w:r>
          </w:hyperlink>
        </w:p>
        <w:p>
          <w:pPr>
            <w:pStyle w:val="Contents4"/>
            <w:tabs>
              <w:tab w:val="clear" w:pos="8176"/>
              <w:tab w:val="right" w:pos="9026" w:leader="dot"/>
            </w:tabs>
            <w:rPr/>
          </w:pPr>
          <w:hyperlink w:anchor="__RefHeading___Toc7311343_1280447820">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7311345_1280447820">
            <w:r>
              <w:rPr>
                <w:webHidden/>
                <w:rStyle w:val="IndexLink"/>
                <w:rtl w:val="true"/>
              </w:rPr>
              <w:t>الضبط</w:t>
            </w:r>
            <w:r>
              <w:rPr>
                <w:rStyle w:val="IndexLink"/>
                <w:rtl w:val="true"/>
              </w:rPr>
              <w:t>:</w:t>
              <w:tab/>
            </w:r>
            <w:r>
              <w:rPr>
                <w:rStyle w:val="IndexLink"/>
              </w:rPr>
              <w:t>102</w:t>
            </w:r>
          </w:hyperlink>
        </w:p>
        <w:p>
          <w:pPr>
            <w:pStyle w:val="Contents4"/>
            <w:tabs>
              <w:tab w:val="clear" w:pos="8176"/>
              <w:tab w:val="right" w:pos="9026" w:leader="dot"/>
            </w:tabs>
            <w:rPr/>
          </w:pPr>
          <w:hyperlink w:anchor="__RefHeading___Toc7311347_1280447820">
            <w:r>
              <w:rPr>
                <w:webHidden/>
                <w:rStyle w:val="IndexLink"/>
                <w:rtl w:val="true"/>
              </w:rPr>
              <w:t>الترجمة</w:t>
            </w:r>
            <w:r>
              <w:rPr>
                <w:rStyle w:val="IndexLink"/>
                <w:rtl w:val="true"/>
              </w:rPr>
              <w:t>:</w:t>
              <w:tab/>
            </w:r>
            <w:r>
              <w:rPr>
                <w:rStyle w:val="IndexLink"/>
              </w:rPr>
              <w:t>102</w:t>
            </w:r>
          </w:hyperlink>
        </w:p>
        <w:p>
          <w:pPr>
            <w:pStyle w:val="Contents3"/>
            <w:tabs>
              <w:tab w:val="clear" w:pos="8459"/>
              <w:tab w:val="right" w:pos="9026" w:leader="dot"/>
            </w:tabs>
            <w:rPr/>
          </w:pPr>
          <w:hyperlink w:anchor="__RefHeading___Toc7311349_1280447820">
            <w:r>
              <w:rPr>
                <w:webHidden/>
                <w:rStyle w:val="IndexLink"/>
              </w:rPr>
              <w:t>10423</w:t>
            </w:r>
            <w:r>
              <w:rPr>
                <w:rStyle w:val="IndexLink"/>
                <w:rtl w:val="true"/>
              </w:rPr>
              <w:tab/>
            </w:r>
            <w:r>
              <w:rPr>
                <w:rStyle w:val="IndexLink"/>
              </w:rPr>
              <w:t>103</w:t>
            </w:r>
          </w:hyperlink>
        </w:p>
        <w:p>
          <w:pPr>
            <w:pStyle w:val="Contents4"/>
            <w:tabs>
              <w:tab w:val="clear" w:pos="8176"/>
              <w:tab w:val="right" w:pos="9026" w:leader="dot"/>
            </w:tabs>
            <w:rPr/>
          </w:pPr>
          <w:hyperlink w:anchor="__RefHeading___Toc7311351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7311353_1280447820">
            <w:r>
              <w:rPr>
                <w:webHidden/>
                <w:rStyle w:val="IndexLink"/>
                <w:rtl w:val="true"/>
              </w:rPr>
              <w:t>الترجمة</w:t>
            </w:r>
            <w:r>
              <w:rPr>
                <w:rStyle w:val="IndexLink"/>
                <w:rtl w:val="true"/>
              </w:rPr>
              <w:t>:</w:t>
              <w:tab/>
            </w:r>
            <w:r>
              <w:rPr>
                <w:rStyle w:val="IndexLink"/>
              </w:rPr>
              <w:t>103</w:t>
            </w:r>
          </w:hyperlink>
        </w:p>
        <w:p>
          <w:pPr>
            <w:pStyle w:val="Contents3"/>
            <w:tabs>
              <w:tab w:val="clear" w:pos="8459"/>
              <w:tab w:val="right" w:pos="9026" w:leader="dot"/>
            </w:tabs>
            <w:rPr/>
          </w:pPr>
          <w:hyperlink w:anchor="__RefHeading___Toc7311355_1280447820">
            <w:r>
              <w:rPr>
                <w:webHidden/>
                <w:rStyle w:val="IndexLink"/>
              </w:rPr>
              <w:t>10424</w:t>
            </w:r>
            <w:r>
              <w:rPr>
                <w:rStyle w:val="IndexLink"/>
                <w:rtl w:val="true"/>
              </w:rPr>
              <w:tab/>
            </w:r>
            <w:r>
              <w:rPr>
                <w:rStyle w:val="IndexLink"/>
              </w:rPr>
              <w:t>103</w:t>
            </w:r>
          </w:hyperlink>
        </w:p>
        <w:p>
          <w:pPr>
            <w:pStyle w:val="Contents4"/>
            <w:tabs>
              <w:tab w:val="clear" w:pos="8176"/>
              <w:tab w:val="right" w:pos="9026" w:leader="dot"/>
            </w:tabs>
            <w:rPr/>
          </w:pPr>
          <w:hyperlink w:anchor="__RefHeading___Toc7311357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7311359_1280447820">
            <w:r>
              <w:rPr>
                <w:webHidden/>
                <w:rStyle w:val="IndexLink"/>
                <w:rtl w:val="true"/>
              </w:rPr>
              <w:t>الترجمة</w:t>
            </w:r>
            <w:r>
              <w:rPr>
                <w:rStyle w:val="IndexLink"/>
                <w:rtl w:val="true"/>
              </w:rPr>
              <w:t>:</w:t>
              <w:tab/>
            </w:r>
            <w:r>
              <w:rPr>
                <w:rStyle w:val="IndexLink"/>
              </w:rPr>
              <w:t>103</w:t>
            </w:r>
          </w:hyperlink>
        </w:p>
        <w:p>
          <w:pPr>
            <w:pStyle w:val="Contents4"/>
            <w:tabs>
              <w:tab w:val="clear" w:pos="8176"/>
              <w:tab w:val="right" w:pos="9026" w:leader="dot"/>
            </w:tabs>
            <w:rPr/>
          </w:pPr>
          <w:hyperlink w:anchor="__RefHeading___Toc7311361_1280447820">
            <w:r>
              <w:rPr>
                <w:webHidden/>
                <w:rStyle w:val="IndexLink"/>
                <w:rtl w:val="true"/>
              </w:rPr>
              <w:t>الضبط</w:t>
            </w:r>
            <w:r>
              <w:rPr>
                <w:rStyle w:val="IndexLink"/>
                <w:rtl w:val="true"/>
              </w:rPr>
              <w:t>:</w:t>
              <w:tab/>
            </w:r>
            <w:r>
              <w:rPr>
                <w:rStyle w:val="IndexLink"/>
              </w:rPr>
              <w:t>104</w:t>
            </w:r>
          </w:hyperlink>
        </w:p>
        <w:p>
          <w:pPr>
            <w:pStyle w:val="Contents3"/>
            <w:tabs>
              <w:tab w:val="clear" w:pos="8459"/>
              <w:tab w:val="right" w:pos="9026" w:leader="dot"/>
            </w:tabs>
            <w:rPr/>
          </w:pPr>
          <w:hyperlink w:anchor="__RefHeading___Toc7311363_1280447820">
            <w:r>
              <w:rPr>
                <w:webHidden/>
                <w:rStyle w:val="IndexLink"/>
              </w:rPr>
              <w:t>10425</w:t>
            </w:r>
            <w:r>
              <w:rPr>
                <w:rStyle w:val="IndexLink"/>
                <w:rtl w:val="true"/>
              </w:rPr>
              <w:tab/>
            </w:r>
            <w:r>
              <w:rPr>
                <w:rStyle w:val="IndexLink"/>
              </w:rPr>
              <w:t>105</w:t>
            </w:r>
          </w:hyperlink>
        </w:p>
        <w:p>
          <w:pPr>
            <w:pStyle w:val="Contents4"/>
            <w:tabs>
              <w:tab w:val="clear" w:pos="8176"/>
              <w:tab w:val="right" w:pos="9026" w:leader="dot"/>
            </w:tabs>
            <w:rPr/>
          </w:pPr>
          <w:hyperlink w:anchor="__RefHeading___Toc7311365_128044782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7311367_1280447820">
            <w:r>
              <w:rPr>
                <w:webHidden/>
                <w:rStyle w:val="IndexLink"/>
                <w:rtl w:val="true"/>
              </w:rPr>
              <w:t>الترجمة</w:t>
            </w:r>
            <w:r>
              <w:rPr>
                <w:rStyle w:val="IndexLink"/>
                <w:rtl w:val="true"/>
              </w:rPr>
              <w:t>:</w:t>
              <w:tab/>
            </w:r>
            <w:r>
              <w:rPr>
                <w:rStyle w:val="IndexLink"/>
              </w:rPr>
              <w:t>105</w:t>
            </w:r>
          </w:hyperlink>
        </w:p>
        <w:p>
          <w:pPr>
            <w:pStyle w:val="Contents3"/>
            <w:tabs>
              <w:tab w:val="clear" w:pos="8459"/>
              <w:tab w:val="right" w:pos="9026" w:leader="dot"/>
            </w:tabs>
            <w:rPr/>
          </w:pPr>
          <w:hyperlink w:anchor="__RefHeading___Toc7311369_1280447820">
            <w:r>
              <w:rPr>
                <w:webHidden/>
                <w:rStyle w:val="IndexLink"/>
              </w:rPr>
              <w:t>10427</w:t>
            </w:r>
            <w:r>
              <w:rPr>
                <w:rStyle w:val="IndexLink"/>
                <w:rtl w:val="true"/>
              </w:rPr>
              <w:tab/>
            </w:r>
            <w:r>
              <w:rPr>
                <w:rStyle w:val="IndexLink"/>
              </w:rPr>
              <w:t>106</w:t>
            </w:r>
          </w:hyperlink>
        </w:p>
        <w:p>
          <w:pPr>
            <w:pStyle w:val="Contents4"/>
            <w:tabs>
              <w:tab w:val="clear" w:pos="8176"/>
              <w:tab w:val="right" w:pos="9026" w:leader="dot"/>
            </w:tabs>
            <w:rPr/>
          </w:pPr>
          <w:hyperlink w:anchor="__RefHeading___Toc7311371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7311373_1280447820">
            <w:r>
              <w:rPr>
                <w:webHidden/>
                <w:rStyle w:val="IndexLink"/>
                <w:rtl w:val="true"/>
              </w:rPr>
              <w:t>الترجمة</w:t>
            </w:r>
            <w:r>
              <w:rPr>
                <w:rStyle w:val="IndexLink"/>
                <w:rtl w:val="true"/>
              </w:rPr>
              <w:t>:</w:t>
              <w:tab/>
            </w:r>
            <w:r>
              <w:rPr>
                <w:rStyle w:val="IndexLink"/>
              </w:rPr>
              <w:t>106</w:t>
            </w:r>
          </w:hyperlink>
        </w:p>
        <w:p>
          <w:pPr>
            <w:pStyle w:val="Contents4"/>
            <w:tabs>
              <w:tab w:val="clear" w:pos="8176"/>
              <w:tab w:val="right" w:pos="9026" w:leader="dot"/>
            </w:tabs>
            <w:rPr/>
          </w:pPr>
          <w:hyperlink w:anchor="__RefHeading___Toc7311375_1280447820">
            <w:r>
              <w:rPr>
                <w:webHidden/>
                <w:rStyle w:val="IndexLink"/>
                <w:rtl w:val="true"/>
              </w:rPr>
              <w:t>الضبط</w:t>
            </w:r>
            <w:r>
              <w:rPr>
                <w:rStyle w:val="IndexLink"/>
                <w:rtl w:val="true"/>
              </w:rPr>
              <w:t>:</w:t>
              <w:tab/>
            </w:r>
            <w:r>
              <w:rPr>
                <w:rStyle w:val="IndexLink"/>
              </w:rPr>
              <w:t>107</w:t>
            </w:r>
          </w:hyperlink>
        </w:p>
        <w:p>
          <w:pPr>
            <w:pStyle w:val="Contents3"/>
            <w:tabs>
              <w:tab w:val="clear" w:pos="8459"/>
              <w:tab w:val="right" w:pos="9026" w:leader="dot"/>
            </w:tabs>
            <w:rPr/>
          </w:pPr>
          <w:hyperlink w:anchor="__RefHeading___Toc7311377_1280447820">
            <w:r>
              <w:rPr>
                <w:webHidden/>
                <w:rStyle w:val="IndexLink"/>
              </w:rPr>
              <w:t>10430</w:t>
            </w:r>
            <w:r>
              <w:rPr>
                <w:rStyle w:val="IndexLink"/>
                <w:rtl w:val="true"/>
              </w:rPr>
              <w:tab/>
            </w:r>
            <w:r>
              <w:rPr>
                <w:rStyle w:val="IndexLink"/>
              </w:rPr>
              <w:t>108</w:t>
            </w:r>
          </w:hyperlink>
        </w:p>
        <w:p>
          <w:pPr>
            <w:pStyle w:val="Contents4"/>
            <w:tabs>
              <w:tab w:val="clear" w:pos="8176"/>
              <w:tab w:val="right" w:pos="9026" w:leader="dot"/>
            </w:tabs>
            <w:rPr/>
          </w:pPr>
          <w:hyperlink w:anchor="__RefHeading___Toc7311379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7311381_1280447820">
            <w:r>
              <w:rPr>
                <w:webHidden/>
                <w:rStyle w:val="IndexLink"/>
                <w:rtl w:val="true"/>
              </w:rPr>
              <w:t>الترجمة</w:t>
            </w:r>
            <w:r>
              <w:rPr>
                <w:rStyle w:val="IndexLink"/>
                <w:rtl w:val="true"/>
              </w:rPr>
              <w:t>:</w:t>
              <w:tab/>
            </w:r>
            <w:r>
              <w:rPr>
                <w:rStyle w:val="IndexLink"/>
              </w:rPr>
              <w:t>108</w:t>
            </w:r>
          </w:hyperlink>
        </w:p>
        <w:p>
          <w:pPr>
            <w:pStyle w:val="Contents3"/>
            <w:tabs>
              <w:tab w:val="clear" w:pos="8459"/>
              <w:tab w:val="right" w:pos="9026" w:leader="dot"/>
            </w:tabs>
            <w:rPr/>
          </w:pPr>
          <w:hyperlink w:anchor="__RefHeading___Toc7311383_1280447820">
            <w:r>
              <w:rPr>
                <w:webHidden/>
                <w:rStyle w:val="IndexLink"/>
              </w:rPr>
              <w:t>10431</w:t>
            </w:r>
            <w:r>
              <w:rPr>
                <w:rStyle w:val="IndexLink"/>
                <w:rtl w:val="true"/>
              </w:rPr>
              <w:tab/>
            </w:r>
            <w:r>
              <w:rPr>
                <w:rStyle w:val="IndexLink"/>
              </w:rPr>
              <w:t>108</w:t>
            </w:r>
          </w:hyperlink>
        </w:p>
        <w:p>
          <w:pPr>
            <w:pStyle w:val="Contents4"/>
            <w:tabs>
              <w:tab w:val="clear" w:pos="8176"/>
              <w:tab w:val="right" w:pos="9026" w:leader="dot"/>
            </w:tabs>
            <w:rPr/>
          </w:pPr>
          <w:hyperlink w:anchor="__RefHeading___Toc7311385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7311387_1280447820">
            <w:r>
              <w:rPr>
                <w:webHidden/>
                <w:rStyle w:val="IndexLink"/>
                <w:rtl w:val="true"/>
              </w:rPr>
              <w:t>الترجمة</w:t>
            </w:r>
            <w:r>
              <w:rPr>
                <w:rStyle w:val="IndexLink"/>
                <w:rtl w:val="true"/>
              </w:rPr>
              <w:t>:</w:t>
              <w:tab/>
            </w:r>
            <w:r>
              <w:rPr>
                <w:rStyle w:val="IndexLink"/>
              </w:rPr>
              <w:t>108</w:t>
            </w:r>
          </w:hyperlink>
        </w:p>
        <w:p>
          <w:pPr>
            <w:pStyle w:val="Contents4"/>
            <w:tabs>
              <w:tab w:val="clear" w:pos="8176"/>
              <w:tab w:val="right" w:pos="9026" w:leader="dot"/>
            </w:tabs>
            <w:rPr/>
          </w:pPr>
          <w:hyperlink w:anchor="__RefHeading___Toc7311389_1280447820">
            <w:r>
              <w:rPr>
                <w:webHidden/>
                <w:rStyle w:val="IndexLink"/>
                <w:rtl w:val="true"/>
              </w:rPr>
              <w:t>الضبط</w:t>
            </w:r>
            <w:r>
              <w:rPr>
                <w:rStyle w:val="IndexLink"/>
                <w:rtl w:val="true"/>
              </w:rPr>
              <w:t>:</w:t>
              <w:tab/>
            </w:r>
            <w:r>
              <w:rPr>
                <w:rStyle w:val="IndexLink"/>
              </w:rPr>
              <w:t>110</w:t>
            </w:r>
          </w:hyperlink>
        </w:p>
        <w:p>
          <w:pPr>
            <w:pStyle w:val="Contents3"/>
            <w:tabs>
              <w:tab w:val="clear" w:pos="8459"/>
              <w:tab w:val="right" w:pos="9026" w:leader="dot"/>
            </w:tabs>
            <w:rPr/>
          </w:pPr>
          <w:hyperlink w:anchor="__RefHeading___Toc7311391_1280447820">
            <w:r>
              <w:rPr>
                <w:webHidden/>
                <w:rStyle w:val="IndexLink"/>
              </w:rPr>
              <w:t>10432</w:t>
            </w:r>
            <w:r>
              <w:rPr>
                <w:rStyle w:val="IndexLink"/>
                <w:rtl w:val="true"/>
              </w:rPr>
              <w:tab/>
            </w:r>
            <w:r>
              <w:rPr>
                <w:rStyle w:val="IndexLink"/>
              </w:rPr>
              <w:t>110</w:t>
            </w:r>
          </w:hyperlink>
        </w:p>
        <w:p>
          <w:pPr>
            <w:pStyle w:val="Contents4"/>
            <w:tabs>
              <w:tab w:val="clear" w:pos="8176"/>
              <w:tab w:val="right" w:pos="9026" w:leader="dot"/>
            </w:tabs>
            <w:rPr/>
          </w:pPr>
          <w:hyperlink w:anchor="__RefHeading___Toc7311393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7311395_1280447820">
            <w:r>
              <w:rPr>
                <w:webHidden/>
                <w:rStyle w:val="IndexLink"/>
                <w:rtl w:val="true"/>
              </w:rPr>
              <w:t>الترجمة</w:t>
            </w:r>
            <w:r>
              <w:rPr>
                <w:rStyle w:val="IndexLink"/>
                <w:rtl w:val="true"/>
              </w:rPr>
              <w:t>:</w:t>
              <w:tab/>
            </w:r>
            <w:r>
              <w:rPr>
                <w:rStyle w:val="IndexLink"/>
              </w:rPr>
              <w:t>110</w:t>
            </w:r>
          </w:hyperlink>
        </w:p>
        <w:p>
          <w:pPr>
            <w:pStyle w:val="Contents4"/>
            <w:tabs>
              <w:tab w:val="clear" w:pos="8176"/>
              <w:tab w:val="right" w:pos="9026" w:leader="dot"/>
            </w:tabs>
            <w:rPr/>
          </w:pPr>
          <w:hyperlink w:anchor="__RefHeading___Toc7311397_1280447820">
            <w:r>
              <w:rPr>
                <w:webHidden/>
                <w:rStyle w:val="IndexLink"/>
                <w:rtl w:val="true"/>
              </w:rPr>
              <w:t>الضبط</w:t>
            </w:r>
            <w:r>
              <w:rPr>
                <w:rStyle w:val="IndexLink"/>
                <w:rtl w:val="true"/>
              </w:rPr>
              <w:t>:</w:t>
              <w:tab/>
            </w:r>
            <w:r>
              <w:rPr>
                <w:rStyle w:val="IndexLink"/>
              </w:rPr>
              <w:t>110</w:t>
            </w:r>
          </w:hyperlink>
        </w:p>
        <w:p>
          <w:pPr>
            <w:pStyle w:val="Contents3"/>
            <w:tabs>
              <w:tab w:val="clear" w:pos="8459"/>
              <w:tab w:val="right" w:pos="9026" w:leader="dot"/>
            </w:tabs>
            <w:rPr/>
          </w:pPr>
          <w:hyperlink w:anchor="__RefHeading___Toc7311399_1280447820">
            <w:r>
              <w:rPr>
                <w:webHidden/>
                <w:rStyle w:val="IndexLink"/>
              </w:rPr>
              <w:t>10433</w:t>
            </w:r>
            <w:r>
              <w:rPr>
                <w:rStyle w:val="IndexLink"/>
                <w:rtl w:val="true"/>
              </w:rPr>
              <w:tab/>
            </w:r>
            <w:r>
              <w:rPr>
                <w:rStyle w:val="IndexLink"/>
              </w:rPr>
              <w:t>111</w:t>
            </w:r>
          </w:hyperlink>
        </w:p>
        <w:p>
          <w:pPr>
            <w:pStyle w:val="Contents4"/>
            <w:tabs>
              <w:tab w:val="clear" w:pos="8176"/>
              <w:tab w:val="right" w:pos="9026" w:leader="dot"/>
            </w:tabs>
            <w:rPr/>
          </w:pPr>
          <w:hyperlink w:anchor="__RefHeading___Toc7311401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7311403_1280447820">
            <w:r>
              <w:rPr>
                <w:webHidden/>
                <w:rStyle w:val="IndexLink"/>
                <w:rtl w:val="true"/>
              </w:rPr>
              <w:t>الضبط</w:t>
            </w:r>
            <w:r>
              <w:rPr>
                <w:rStyle w:val="IndexLink"/>
                <w:rtl w:val="true"/>
              </w:rPr>
              <w:t>:</w:t>
              <w:tab/>
            </w:r>
            <w:r>
              <w:rPr>
                <w:rStyle w:val="IndexLink"/>
              </w:rPr>
              <w:t>112</w:t>
            </w:r>
          </w:hyperlink>
        </w:p>
        <w:p>
          <w:pPr>
            <w:pStyle w:val="Contents4"/>
            <w:tabs>
              <w:tab w:val="clear" w:pos="8176"/>
              <w:tab w:val="right" w:pos="9026" w:leader="dot"/>
            </w:tabs>
            <w:rPr/>
          </w:pPr>
          <w:hyperlink w:anchor="__RefHeading___Toc7311405_1280447820">
            <w:r>
              <w:rPr>
                <w:webHidden/>
                <w:rStyle w:val="IndexLink"/>
                <w:rtl w:val="true"/>
              </w:rPr>
              <w:t>التمييز</w:t>
            </w:r>
            <w:r>
              <w:rPr>
                <w:rStyle w:val="IndexLink"/>
                <w:rtl w:val="true"/>
              </w:rPr>
              <w:t>:</w:t>
              <w:tab/>
            </w:r>
            <w:r>
              <w:rPr>
                <w:rStyle w:val="IndexLink"/>
              </w:rPr>
              <w:t>118</w:t>
            </w:r>
          </w:hyperlink>
        </w:p>
        <w:p>
          <w:pPr>
            <w:pStyle w:val="Contents3"/>
            <w:tabs>
              <w:tab w:val="clear" w:pos="8459"/>
              <w:tab w:val="right" w:pos="9026" w:leader="dot"/>
            </w:tabs>
            <w:rPr/>
          </w:pPr>
          <w:hyperlink w:anchor="__RefHeading___Toc7311407_1280447820">
            <w:r>
              <w:rPr>
                <w:webHidden/>
                <w:rStyle w:val="IndexLink"/>
              </w:rPr>
              <w:t>10435</w:t>
            </w:r>
            <w:r>
              <w:rPr>
                <w:rStyle w:val="IndexLink"/>
                <w:rtl w:val="true"/>
              </w:rPr>
              <w:tab/>
            </w:r>
            <w:r>
              <w:rPr>
                <w:rStyle w:val="IndexLink"/>
              </w:rPr>
              <w:t>123</w:t>
            </w:r>
          </w:hyperlink>
        </w:p>
        <w:p>
          <w:pPr>
            <w:pStyle w:val="Contents4"/>
            <w:tabs>
              <w:tab w:val="clear" w:pos="8176"/>
              <w:tab w:val="right" w:pos="9026" w:leader="dot"/>
            </w:tabs>
            <w:rPr/>
          </w:pPr>
          <w:hyperlink w:anchor="__RefHeading___Toc7311409_128044782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7311411_1280447820">
            <w:r>
              <w:rPr>
                <w:webHidden/>
                <w:rStyle w:val="IndexLink"/>
                <w:rtl w:val="true"/>
              </w:rPr>
              <w:t>الترجمة</w:t>
            </w:r>
            <w:r>
              <w:rPr>
                <w:rStyle w:val="IndexLink"/>
                <w:rtl w:val="true"/>
              </w:rPr>
              <w:t>:</w:t>
              <w:tab/>
            </w:r>
            <w:r>
              <w:rPr>
                <w:rStyle w:val="IndexLink"/>
              </w:rPr>
              <w:t>123</w:t>
            </w:r>
          </w:hyperlink>
        </w:p>
        <w:p>
          <w:pPr>
            <w:pStyle w:val="Contents4"/>
            <w:tabs>
              <w:tab w:val="clear" w:pos="8176"/>
              <w:tab w:val="right" w:pos="9026" w:leader="dot"/>
            </w:tabs>
            <w:rPr/>
          </w:pPr>
          <w:hyperlink w:anchor="__RefHeading___Toc7311413_1280447820">
            <w:r>
              <w:rPr>
                <w:webHidden/>
                <w:rStyle w:val="IndexLink"/>
                <w:rtl w:val="true"/>
              </w:rPr>
              <w:t>الضبط</w:t>
            </w:r>
            <w:r>
              <w:rPr>
                <w:rStyle w:val="IndexLink"/>
                <w:rtl w:val="true"/>
              </w:rPr>
              <w:t>:</w:t>
              <w:tab/>
            </w:r>
            <w:r>
              <w:rPr>
                <w:rStyle w:val="IndexLink"/>
              </w:rPr>
              <w:t>124</w:t>
            </w:r>
          </w:hyperlink>
        </w:p>
        <w:p>
          <w:pPr>
            <w:pStyle w:val="Contents3"/>
            <w:tabs>
              <w:tab w:val="clear" w:pos="8459"/>
              <w:tab w:val="right" w:pos="9026" w:leader="dot"/>
            </w:tabs>
            <w:rPr/>
          </w:pPr>
          <w:hyperlink w:anchor="__RefHeading___Toc7311415_1280447820">
            <w:r>
              <w:rPr>
                <w:webHidden/>
                <w:rStyle w:val="IndexLink"/>
              </w:rPr>
              <w:t>10437</w:t>
            </w:r>
            <w:r>
              <w:rPr>
                <w:rStyle w:val="IndexLink"/>
                <w:rtl w:val="true"/>
              </w:rPr>
              <w:tab/>
            </w:r>
            <w:r>
              <w:rPr>
                <w:rStyle w:val="IndexLink"/>
              </w:rPr>
              <w:t>125</w:t>
            </w:r>
          </w:hyperlink>
        </w:p>
        <w:p>
          <w:pPr>
            <w:pStyle w:val="Contents4"/>
            <w:tabs>
              <w:tab w:val="clear" w:pos="8176"/>
              <w:tab w:val="right" w:pos="9026" w:leader="dot"/>
            </w:tabs>
            <w:rPr/>
          </w:pPr>
          <w:hyperlink w:anchor="__RefHeading___Toc7311417_128044782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7311419_1280447820">
            <w:r>
              <w:rPr>
                <w:webHidden/>
                <w:rStyle w:val="IndexLink"/>
                <w:rtl w:val="true"/>
              </w:rPr>
              <w:t>الترجمة</w:t>
            </w:r>
            <w:r>
              <w:rPr>
                <w:rStyle w:val="IndexLink"/>
                <w:rtl w:val="true"/>
              </w:rPr>
              <w:t>:</w:t>
              <w:tab/>
            </w:r>
            <w:r>
              <w:rPr>
                <w:rStyle w:val="IndexLink"/>
              </w:rPr>
              <w:t>125</w:t>
            </w:r>
          </w:hyperlink>
        </w:p>
        <w:p>
          <w:pPr>
            <w:pStyle w:val="Contents3"/>
            <w:tabs>
              <w:tab w:val="clear" w:pos="8459"/>
              <w:tab w:val="right" w:pos="9026" w:leader="dot"/>
            </w:tabs>
            <w:rPr/>
          </w:pPr>
          <w:hyperlink w:anchor="__RefHeading___Toc7311421_1280447820">
            <w:r>
              <w:rPr>
                <w:webHidden/>
                <w:rStyle w:val="IndexLink"/>
              </w:rPr>
              <w:t>10438</w:t>
            </w:r>
            <w:r>
              <w:rPr>
                <w:rStyle w:val="IndexLink"/>
                <w:rtl w:val="true"/>
              </w:rPr>
              <w:tab/>
            </w:r>
            <w:r>
              <w:rPr>
                <w:rStyle w:val="IndexLink"/>
              </w:rPr>
              <w:t>125</w:t>
            </w:r>
          </w:hyperlink>
        </w:p>
        <w:p>
          <w:pPr>
            <w:pStyle w:val="Contents4"/>
            <w:tabs>
              <w:tab w:val="clear" w:pos="8176"/>
              <w:tab w:val="right" w:pos="9026" w:leader="dot"/>
            </w:tabs>
            <w:rPr/>
          </w:pPr>
          <w:hyperlink w:anchor="__RefHeading___Toc7311423_128044782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7311425_1280447820">
            <w:r>
              <w:rPr>
                <w:webHidden/>
                <w:rStyle w:val="IndexLink"/>
                <w:rtl w:val="true"/>
              </w:rPr>
              <w:t>الترجمة</w:t>
            </w:r>
            <w:r>
              <w:rPr>
                <w:rStyle w:val="IndexLink"/>
                <w:rtl w:val="true"/>
              </w:rPr>
              <w:t>:</w:t>
              <w:tab/>
            </w:r>
            <w:r>
              <w:rPr>
                <w:rStyle w:val="IndexLink"/>
              </w:rPr>
              <w:t>125</w:t>
            </w:r>
          </w:hyperlink>
        </w:p>
        <w:p>
          <w:pPr>
            <w:pStyle w:val="Contents3"/>
            <w:tabs>
              <w:tab w:val="clear" w:pos="8459"/>
              <w:tab w:val="right" w:pos="9026" w:leader="dot"/>
            </w:tabs>
            <w:rPr/>
          </w:pPr>
          <w:hyperlink w:anchor="__RefHeading___Toc7311427_1280447820">
            <w:r>
              <w:rPr>
                <w:webHidden/>
                <w:rStyle w:val="IndexLink"/>
              </w:rPr>
              <w:t>10439</w:t>
            </w:r>
            <w:r>
              <w:rPr>
                <w:rStyle w:val="IndexLink"/>
                <w:rtl w:val="true"/>
              </w:rPr>
              <w:tab/>
            </w:r>
            <w:r>
              <w:rPr>
                <w:rStyle w:val="IndexLink"/>
              </w:rPr>
              <w:t>129</w:t>
            </w:r>
          </w:hyperlink>
        </w:p>
        <w:p>
          <w:pPr>
            <w:pStyle w:val="Contents4"/>
            <w:tabs>
              <w:tab w:val="clear" w:pos="8176"/>
              <w:tab w:val="right" w:pos="9026" w:leader="dot"/>
            </w:tabs>
            <w:rPr/>
          </w:pPr>
          <w:hyperlink w:anchor="__RefHeading___Toc7311429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7311431_1280447820">
            <w:r>
              <w:rPr>
                <w:webHidden/>
                <w:rStyle w:val="IndexLink"/>
                <w:rtl w:val="true"/>
              </w:rPr>
              <w:t>الترجمة</w:t>
            </w:r>
            <w:r>
              <w:rPr>
                <w:rStyle w:val="IndexLink"/>
                <w:rtl w:val="true"/>
              </w:rPr>
              <w:t>:</w:t>
              <w:tab/>
            </w:r>
            <w:r>
              <w:rPr>
                <w:rStyle w:val="IndexLink"/>
              </w:rPr>
              <w:t>129</w:t>
            </w:r>
          </w:hyperlink>
        </w:p>
        <w:p>
          <w:pPr>
            <w:pStyle w:val="Contents4"/>
            <w:tabs>
              <w:tab w:val="clear" w:pos="8176"/>
              <w:tab w:val="right" w:pos="9026" w:leader="dot"/>
            </w:tabs>
            <w:rPr/>
          </w:pPr>
          <w:hyperlink w:anchor="__RefHeading___Toc7311433_1280447820">
            <w:r>
              <w:rPr>
                <w:webHidden/>
                <w:rStyle w:val="IndexLink"/>
                <w:rtl w:val="true"/>
              </w:rPr>
              <w:t>الضبط</w:t>
            </w:r>
            <w:r>
              <w:rPr>
                <w:rStyle w:val="IndexLink"/>
                <w:rtl w:val="true"/>
              </w:rPr>
              <w:t>:</w:t>
              <w:tab/>
            </w:r>
            <w:r>
              <w:rPr>
                <w:rStyle w:val="IndexLink"/>
              </w:rPr>
              <w:t>130</w:t>
            </w:r>
          </w:hyperlink>
        </w:p>
        <w:p>
          <w:pPr>
            <w:pStyle w:val="Contents3"/>
            <w:tabs>
              <w:tab w:val="clear" w:pos="8459"/>
              <w:tab w:val="right" w:pos="9026" w:leader="dot"/>
            </w:tabs>
            <w:rPr/>
          </w:pPr>
          <w:hyperlink w:anchor="__RefHeading___Toc7311435_1280447820">
            <w:r>
              <w:rPr>
                <w:webHidden/>
                <w:rStyle w:val="IndexLink"/>
              </w:rPr>
              <w:t>10441</w:t>
            </w:r>
            <w:r>
              <w:rPr>
                <w:rStyle w:val="IndexLink"/>
                <w:rtl w:val="true"/>
              </w:rPr>
              <w:tab/>
            </w:r>
            <w:r>
              <w:rPr>
                <w:rStyle w:val="IndexLink"/>
              </w:rPr>
              <w:t>131</w:t>
            </w:r>
          </w:hyperlink>
        </w:p>
        <w:p>
          <w:pPr>
            <w:pStyle w:val="Contents4"/>
            <w:tabs>
              <w:tab w:val="clear" w:pos="8176"/>
              <w:tab w:val="right" w:pos="9026" w:leader="dot"/>
            </w:tabs>
            <w:rPr/>
          </w:pPr>
          <w:hyperlink w:anchor="__RefHeading___Toc7311437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7311439_1280447820">
            <w:r>
              <w:rPr>
                <w:webHidden/>
                <w:rStyle w:val="IndexLink"/>
                <w:rtl w:val="true"/>
              </w:rPr>
              <w:t>الترجمة</w:t>
            </w:r>
            <w:r>
              <w:rPr>
                <w:rStyle w:val="IndexLink"/>
                <w:rtl w:val="true"/>
              </w:rPr>
              <w:t>:</w:t>
              <w:tab/>
            </w:r>
            <w:r>
              <w:rPr>
                <w:rStyle w:val="IndexLink"/>
              </w:rPr>
              <w:t>131</w:t>
            </w:r>
          </w:hyperlink>
        </w:p>
        <w:p>
          <w:pPr>
            <w:pStyle w:val="Contents3"/>
            <w:tabs>
              <w:tab w:val="clear" w:pos="8459"/>
              <w:tab w:val="right" w:pos="9026" w:leader="dot"/>
            </w:tabs>
            <w:rPr/>
          </w:pPr>
          <w:hyperlink w:anchor="__RefHeading___Toc7311441_1280447820">
            <w:r>
              <w:rPr>
                <w:webHidden/>
                <w:rStyle w:val="IndexLink"/>
              </w:rPr>
              <w:t>10472</w:t>
            </w:r>
            <w:r>
              <w:rPr>
                <w:rStyle w:val="IndexLink"/>
                <w:rtl w:val="true"/>
              </w:rPr>
              <w:tab/>
            </w:r>
            <w:r>
              <w:rPr>
                <w:rStyle w:val="IndexLink"/>
              </w:rPr>
              <w:t>152</w:t>
            </w:r>
          </w:hyperlink>
        </w:p>
        <w:p>
          <w:pPr>
            <w:pStyle w:val="Contents3"/>
            <w:tabs>
              <w:tab w:val="clear" w:pos="8459"/>
              <w:tab w:val="right" w:pos="9026" w:leader="dot"/>
            </w:tabs>
            <w:rPr/>
          </w:pPr>
          <w:hyperlink w:anchor="__RefHeading___Toc7311443_1280447820">
            <w:r>
              <w:rPr>
                <w:webHidden/>
                <w:rStyle w:val="IndexLink"/>
              </w:rPr>
              <w:t>10474</w:t>
            </w:r>
            <w:r>
              <w:rPr>
                <w:rStyle w:val="IndexLink"/>
                <w:rtl w:val="true"/>
              </w:rPr>
              <w:tab/>
            </w:r>
            <w:r>
              <w:rPr>
                <w:rStyle w:val="IndexLink"/>
              </w:rPr>
              <w:t>159</w:t>
            </w:r>
          </w:hyperlink>
        </w:p>
        <w:p>
          <w:pPr>
            <w:pStyle w:val="Contents4"/>
            <w:tabs>
              <w:tab w:val="clear" w:pos="8176"/>
              <w:tab w:val="right" w:pos="9026" w:leader="dot"/>
            </w:tabs>
            <w:rPr/>
          </w:pPr>
          <w:hyperlink w:anchor="__RefHeading___Toc7311445_128044782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7311447_1280447820">
            <w:r>
              <w:rPr>
                <w:webHidden/>
                <w:rStyle w:val="IndexLink"/>
                <w:rtl w:val="true"/>
              </w:rPr>
              <w:t>الترجمة</w:t>
            </w:r>
            <w:r>
              <w:rPr>
                <w:rStyle w:val="IndexLink"/>
                <w:rtl w:val="true"/>
              </w:rPr>
              <w:t>:</w:t>
              <w:tab/>
            </w:r>
            <w:r>
              <w:rPr>
                <w:rStyle w:val="IndexLink"/>
              </w:rPr>
              <w:t>159</w:t>
            </w:r>
          </w:hyperlink>
        </w:p>
        <w:p>
          <w:pPr>
            <w:pStyle w:val="Contents3"/>
            <w:tabs>
              <w:tab w:val="clear" w:pos="8459"/>
              <w:tab w:val="right" w:pos="9026" w:leader="dot"/>
            </w:tabs>
            <w:rPr/>
          </w:pPr>
          <w:hyperlink w:anchor="__RefHeading___Toc7311449_1280447820">
            <w:r>
              <w:rPr>
                <w:webHidden/>
                <w:rStyle w:val="IndexLink"/>
              </w:rPr>
              <w:t>10481</w:t>
            </w:r>
            <w:r>
              <w:rPr>
                <w:rStyle w:val="IndexLink"/>
                <w:rtl w:val="true"/>
              </w:rPr>
              <w:tab/>
            </w:r>
            <w:r>
              <w:rPr>
                <w:rStyle w:val="IndexLink"/>
              </w:rPr>
              <w:t>164</w:t>
            </w:r>
          </w:hyperlink>
        </w:p>
        <w:p>
          <w:pPr>
            <w:pStyle w:val="Contents4"/>
            <w:tabs>
              <w:tab w:val="clear" w:pos="8176"/>
              <w:tab w:val="right" w:pos="9026" w:leader="dot"/>
            </w:tabs>
            <w:rPr/>
          </w:pPr>
          <w:hyperlink w:anchor="__RefHeading___Toc7311451_128044782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7311453_1280447820">
            <w:r>
              <w:rPr>
                <w:webHidden/>
                <w:rStyle w:val="IndexLink"/>
                <w:rtl w:val="true"/>
              </w:rPr>
              <w:t>الترجمة</w:t>
            </w:r>
            <w:r>
              <w:rPr>
                <w:rStyle w:val="IndexLink"/>
                <w:rtl w:val="true"/>
              </w:rPr>
              <w:t>:</w:t>
              <w:tab/>
            </w:r>
            <w:r>
              <w:rPr>
                <w:rStyle w:val="IndexLink"/>
              </w:rPr>
              <w:t>164</w:t>
            </w:r>
          </w:hyperlink>
        </w:p>
        <w:p>
          <w:pPr>
            <w:pStyle w:val="Contents4"/>
            <w:tabs>
              <w:tab w:val="clear" w:pos="8176"/>
              <w:tab w:val="right" w:pos="9026" w:leader="dot"/>
            </w:tabs>
            <w:rPr/>
          </w:pPr>
          <w:hyperlink w:anchor="__RefHeading___Toc7311455_1280447820">
            <w:r>
              <w:rPr>
                <w:webHidden/>
                <w:rStyle w:val="IndexLink"/>
                <w:rtl w:val="true"/>
              </w:rPr>
              <w:t>التمييز</w:t>
            </w:r>
            <w:r>
              <w:rPr>
                <w:rStyle w:val="IndexLink"/>
                <w:rtl w:val="true"/>
              </w:rPr>
              <w:t>:</w:t>
              <w:tab/>
            </w:r>
            <w:r>
              <w:rPr>
                <w:rStyle w:val="IndexLink"/>
              </w:rPr>
              <w:t>165</w:t>
            </w:r>
          </w:hyperlink>
        </w:p>
        <w:p>
          <w:pPr>
            <w:pStyle w:val="Contents3"/>
            <w:tabs>
              <w:tab w:val="clear" w:pos="8459"/>
              <w:tab w:val="right" w:pos="9026" w:leader="dot"/>
            </w:tabs>
            <w:rPr/>
          </w:pPr>
          <w:hyperlink w:anchor="__RefHeading___Toc7311457_1280447820">
            <w:r>
              <w:rPr>
                <w:webHidden/>
                <w:rStyle w:val="IndexLink"/>
              </w:rPr>
              <w:t>10482</w:t>
            </w:r>
            <w:r>
              <w:rPr>
                <w:rStyle w:val="IndexLink"/>
                <w:rtl w:val="true"/>
              </w:rPr>
              <w:tab/>
            </w:r>
            <w:r>
              <w:rPr>
                <w:rStyle w:val="IndexLink"/>
              </w:rPr>
              <w:t>165</w:t>
            </w:r>
          </w:hyperlink>
        </w:p>
        <w:p>
          <w:pPr>
            <w:pStyle w:val="Contents4"/>
            <w:tabs>
              <w:tab w:val="clear" w:pos="8176"/>
              <w:tab w:val="right" w:pos="9026" w:leader="dot"/>
            </w:tabs>
            <w:rPr/>
          </w:pPr>
          <w:hyperlink w:anchor="__RefHeading___Toc7311459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7311461_1280447820">
            <w:r>
              <w:rPr>
                <w:webHidden/>
                <w:rStyle w:val="IndexLink"/>
                <w:rtl w:val="true"/>
              </w:rPr>
              <w:t>الترجمة</w:t>
            </w:r>
            <w:r>
              <w:rPr>
                <w:rStyle w:val="IndexLink"/>
                <w:rtl w:val="true"/>
              </w:rPr>
              <w:t>:</w:t>
              <w:tab/>
            </w:r>
            <w:r>
              <w:rPr>
                <w:rStyle w:val="IndexLink"/>
              </w:rPr>
              <w:t>165</w:t>
            </w:r>
          </w:hyperlink>
        </w:p>
        <w:p>
          <w:pPr>
            <w:pStyle w:val="Contents3"/>
            <w:tabs>
              <w:tab w:val="clear" w:pos="8459"/>
              <w:tab w:val="right" w:pos="9026" w:leader="dot"/>
            </w:tabs>
            <w:rPr/>
          </w:pPr>
          <w:hyperlink w:anchor="__RefHeading___Toc7311463_1280447820">
            <w:r>
              <w:rPr>
                <w:webHidden/>
                <w:rStyle w:val="IndexLink"/>
              </w:rPr>
              <w:t>10484</w:t>
            </w:r>
            <w:r>
              <w:rPr>
                <w:rStyle w:val="IndexLink"/>
                <w:rtl w:val="true"/>
              </w:rPr>
              <w:tab/>
            </w:r>
            <w:r>
              <w:rPr>
                <w:rStyle w:val="IndexLink"/>
              </w:rPr>
              <w:t>167</w:t>
            </w:r>
          </w:hyperlink>
        </w:p>
        <w:p>
          <w:pPr>
            <w:pStyle w:val="Contents4"/>
            <w:tabs>
              <w:tab w:val="clear" w:pos="8176"/>
              <w:tab w:val="right" w:pos="9026" w:leader="dot"/>
            </w:tabs>
            <w:rPr/>
          </w:pPr>
          <w:hyperlink w:anchor="__RefHeading___Toc7311465_128044782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7311467_1280447820">
            <w:r>
              <w:rPr>
                <w:webHidden/>
                <w:rStyle w:val="IndexLink"/>
                <w:rtl w:val="true"/>
              </w:rPr>
              <w:t>الترجمة</w:t>
            </w:r>
            <w:r>
              <w:rPr>
                <w:rStyle w:val="IndexLink"/>
                <w:rtl w:val="true"/>
              </w:rPr>
              <w:t>:</w:t>
              <w:tab/>
            </w:r>
            <w:r>
              <w:rPr>
                <w:rStyle w:val="IndexLink"/>
              </w:rPr>
              <w:t>168</w:t>
            </w:r>
          </w:hyperlink>
        </w:p>
        <w:p>
          <w:pPr>
            <w:pStyle w:val="Contents3"/>
            <w:tabs>
              <w:tab w:val="clear" w:pos="8459"/>
              <w:tab w:val="right" w:pos="9026" w:leader="dot"/>
            </w:tabs>
            <w:rPr/>
          </w:pPr>
          <w:hyperlink w:anchor="__RefHeading___Toc7311469_1280447820">
            <w:r>
              <w:rPr>
                <w:webHidden/>
                <w:rStyle w:val="IndexLink"/>
              </w:rPr>
              <w:t>10493</w:t>
            </w:r>
            <w:r>
              <w:rPr>
                <w:rStyle w:val="IndexLink"/>
                <w:rtl w:val="true"/>
              </w:rPr>
              <w:tab/>
            </w:r>
            <w:r>
              <w:rPr>
                <w:rStyle w:val="IndexLink"/>
              </w:rPr>
              <w:t>190</w:t>
            </w:r>
          </w:hyperlink>
        </w:p>
        <w:p>
          <w:pPr>
            <w:pStyle w:val="Contents4"/>
            <w:tabs>
              <w:tab w:val="clear" w:pos="8176"/>
              <w:tab w:val="right" w:pos="9026" w:leader="dot"/>
            </w:tabs>
            <w:rPr/>
          </w:pPr>
          <w:hyperlink w:anchor="__RefHeading___Toc7311471_12804478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7311473_1280447820">
            <w:r>
              <w:rPr>
                <w:webHidden/>
                <w:rStyle w:val="IndexLink"/>
                <w:rtl w:val="true"/>
              </w:rPr>
              <w:t>الترجمة</w:t>
            </w:r>
            <w:r>
              <w:rPr>
                <w:rStyle w:val="IndexLink"/>
                <w:rtl w:val="true"/>
              </w:rPr>
              <w:t>:</w:t>
              <w:tab/>
            </w:r>
            <w:r>
              <w:rPr>
                <w:rStyle w:val="IndexLink"/>
              </w:rPr>
              <w:t>190</w:t>
            </w:r>
          </w:hyperlink>
        </w:p>
        <w:p>
          <w:pPr>
            <w:pStyle w:val="Contents3"/>
            <w:tabs>
              <w:tab w:val="clear" w:pos="8459"/>
              <w:tab w:val="right" w:pos="9026" w:leader="dot"/>
            </w:tabs>
            <w:rPr/>
          </w:pPr>
          <w:hyperlink w:anchor="__RefHeading___Toc7311475_1280447820">
            <w:r>
              <w:rPr>
                <w:webHidden/>
                <w:rStyle w:val="IndexLink"/>
              </w:rPr>
              <w:t>10494</w:t>
            </w:r>
            <w:r>
              <w:rPr>
                <w:rStyle w:val="IndexLink"/>
                <w:rtl w:val="true"/>
              </w:rPr>
              <w:tab/>
            </w:r>
            <w:r>
              <w:rPr>
                <w:rStyle w:val="IndexLink"/>
              </w:rPr>
              <w:t>190</w:t>
            </w:r>
          </w:hyperlink>
        </w:p>
        <w:p>
          <w:pPr>
            <w:pStyle w:val="Contents4"/>
            <w:tabs>
              <w:tab w:val="clear" w:pos="8176"/>
              <w:tab w:val="right" w:pos="9026" w:leader="dot"/>
            </w:tabs>
            <w:rPr/>
          </w:pPr>
          <w:hyperlink w:anchor="__RefHeading___Toc7311477_12804478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7311479_1280447820">
            <w:r>
              <w:rPr>
                <w:webHidden/>
                <w:rStyle w:val="IndexLink"/>
                <w:rtl w:val="true"/>
              </w:rPr>
              <w:t>الضبط</w:t>
            </w:r>
            <w:r>
              <w:rPr>
                <w:rStyle w:val="IndexLink"/>
                <w:rtl w:val="true"/>
              </w:rPr>
              <w:t>:</w:t>
              <w:tab/>
            </w:r>
            <w:r>
              <w:rPr>
                <w:rStyle w:val="IndexLink"/>
              </w:rPr>
              <w:t>190</w:t>
            </w:r>
          </w:hyperlink>
        </w:p>
        <w:p>
          <w:pPr>
            <w:pStyle w:val="Contents4"/>
            <w:tabs>
              <w:tab w:val="clear" w:pos="8176"/>
              <w:tab w:val="right" w:pos="9026" w:leader="dot"/>
            </w:tabs>
            <w:rPr/>
          </w:pPr>
          <w:hyperlink w:anchor="__RefHeading___Toc7311481_1280447820">
            <w:r>
              <w:rPr>
                <w:webHidden/>
                <w:rStyle w:val="IndexLink"/>
                <w:rtl w:val="true"/>
              </w:rPr>
              <w:t>الترجمة</w:t>
            </w:r>
            <w:r>
              <w:rPr>
                <w:rStyle w:val="IndexLink"/>
                <w:rtl w:val="true"/>
              </w:rPr>
              <w:t>:</w:t>
              <w:tab/>
            </w:r>
            <w:r>
              <w:rPr>
                <w:rStyle w:val="IndexLink"/>
              </w:rPr>
              <w:t>190</w:t>
            </w:r>
          </w:hyperlink>
        </w:p>
        <w:p>
          <w:pPr>
            <w:pStyle w:val="Contents4"/>
            <w:tabs>
              <w:tab w:val="clear" w:pos="8176"/>
              <w:tab w:val="right" w:pos="9026" w:leader="dot"/>
            </w:tabs>
            <w:rPr/>
          </w:pPr>
          <w:hyperlink w:anchor="__RefHeading___Toc7311483_1280447820">
            <w:r>
              <w:rPr>
                <w:webHidden/>
                <w:rStyle w:val="IndexLink"/>
                <w:rtl w:val="true"/>
              </w:rPr>
              <w:t>التمييز</w:t>
            </w:r>
            <w:r>
              <w:rPr>
                <w:rStyle w:val="IndexLink"/>
                <w:rtl w:val="true"/>
              </w:rPr>
              <w:t>:</w:t>
              <w:tab/>
            </w:r>
            <w:r>
              <w:rPr>
                <w:rStyle w:val="IndexLink"/>
              </w:rPr>
              <w:t>192</w:t>
            </w:r>
          </w:hyperlink>
        </w:p>
        <w:p>
          <w:pPr>
            <w:pStyle w:val="Contents3"/>
            <w:tabs>
              <w:tab w:val="clear" w:pos="8459"/>
              <w:tab w:val="right" w:pos="9026" w:leader="dot"/>
            </w:tabs>
            <w:rPr/>
          </w:pPr>
          <w:hyperlink w:anchor="__RefHeading___Toc7311485_1280447820">
            <w:r>
              <w:rPr>
                <w:webHidden/>
                <w:rStyle w:val="IndexLink"/>
              </w:rPr>
              <w:t>10496</w:t>
            </w:r>
            <w:r>
              <w:rPr>
                <w:rStyle w:val="IndexLink"/>
                <w:rtl w:val="true"/>
              </w:rPr>
              <w:tab/>
            </w:r>
            <w:r>
              <w:rPr>
                <w:rStyle w:val="IndexLink"/>
              </w:rPr>
              <w:t>193</w:t>
            </w:r>
          </w:hyperlink>
        </w:p>
        <w:p>
          <w:pPr>
            <w:pStyle w:val="Contents4"/>
            <w:tabs>
              <w:tab w:val="clear" w:pos="8176"/>
              <w:tab w:val="right" w:pos="9026" w:leader="dot"/>
            </w:tabs>
            <w:rPr/>
          </w:pPr>
          <w:hyperlink w:anchor="__RefHeading___Toc7311487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7311489_1280447820">
            <w:r>
              <w:rPr>
                <w:webHidden/>
                <w:rStyle w:val="IndexLink"/>
                <w:rtl w:val="true"/>
              </w:rPr>
              <w:t>الضبط</w:t>
            </w:r>
            <w:r>
              <w:rPr>
                <w:rStyle w:val="IndexLink"/>
                <w:rtl w:val="true"/>
              </w:rPr>
              <w:t>:</w:t>
              <w:tab/>
            </w:r>
            <w:r>
              <w:rPr>
                <w:rStyle w:val="IndexLink"/>
              </w:rPr>
              <w:t>193</w:t>
            </w:r>
          </w:hyperlink>
        </w:p>
        <w:p>
          <w:pPr>
            <w:pStyle w:val="Contents3"/>
            <w:tabs>
              <w:tab w:val="clear" w:pos="8459"/>
              <w:tab w:val="right" w:pos="9026" w:leader="dot"/>
            </w:tabs>
            <w:rPr/>
          </w:pPr>
          <w:hyperlink w:anchor="__RefHeading___Toc7311491_1280447820">
            <w:r>
              <w:rPr>
                <w:webHidden/>
                <w:rStyle w:val="IndexLink"/>
              </w:rPr>
              <w:t>10498</w:t>
            </w:r>
            <w:r>
              <w:rPr>
                <w:rStyle w:val="IndexLink"/>
                <w:rtl w:val="true"/>
              </w:rPr>
              <w:tab/>
            </w:r>
            <w:r>
              <w:rPr>
                <w:rStyle w:val="IndexLink"/>
              </w:rPr>
              <w:t>213</w:t>
            </w:r>
          </w:hyperlink>
        </w:p>
        <w:p>
          <w:pPr>
            <w:pStyle w:val="Contents4"/>
            <w:tabs>
              <w:tab w:val="clear" w:pos="8176"/>
              <w:tab w:val="right" w:pos="9026" w:leader="dot"/>
            </w:tabs>
            <w:rPr/>
          </w:pPr>
          <w:hyperlink w:anchor="__RefHeading___Toc7311493_128044782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7311495_1280447820">
            <w:r>
              <w:rPr>
                <w:webHidden/>
                <w:rStyle w:val="IndexLink"/>
                <w:rtl w:val="true"/>
              </w:rPr>
              <w:t>الترجمة</w:t>
            </w:r>
            <w:r>
              <w:rPr>
                <w:rStyle w:val="IndexLink"/>
                <w:rtl w:val="true"/>
              </w:rPr>
              <w:t>:</w:t>
              <w:tab/>
            </w:r>
            <w:r>
              <w:rPr>
                <w:rStyle w:val="IndexLink"/>
              </w:rPr>
              <w:t>213</w:t>
            </w:r>
          </w:hyperlink>
        </w:p>
        <w:p>
          <w:pPr>
            <w:pStyle w:val="Contents3"/>
            <w:tabs>
              <w:tab w:val="clear" w:pos="8459"/>
              <w:tab w:val="right" w:pos="9026" w:leader="dot"/>
            </w:tabs>
            <w:rPr/>
          </w:pPr>
          <w:hyperlink w:anchor="__RefHeading___Toc7311497_1280447820">
            <w:r>
              <w:rPr>
                <w:webHidden/>
                <w:rStyle w:val="IndexLink"/>
              </w:rPr>
              <w:t>10499</w:t>
            </w:r>
            <w:r>
              <w:rPr>
                <w:rStyle w:val="IndexLink"/>
                <w:rtl w:val="true"/>
              </w:rPr>
              <w:tab/>
            </w:r>
            <w:r>
              <w:rPr>
                <w:rStyle w:val="IndexLink"/>
              </w:rPr>
              <w:t>215</w:t>
            </w:r>
          </w:hyperlink>
        </w:p>
        <w:p>
          <w:pPr>
            <w:pStyle w:val="Contents4"/>
            <w:tabs>
              <w:tab w:val="clear" w:pos="8176"/>
              <w:tab w:val="right" w:pos="9026" w:leader="dot"/>
            </w:tabs>
            <w:rPr/>
          </w:pPr>
          <w:hyperlink w:anchor="__RefHeading___Toc7311499_128044782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7311501_1280447820">
            <w:r>
              <w:rPr>
                <w:webHidden/>
                <w:rStyle w:val="IndexLink"/>
                <w:rtl w:val="true"/>
              </w:rPr>
              <w:t>الترجمة</w:t>
            </w:r>
            <w:r>
              <w:rPr>
                <w:rStyle w:val="IndexLink"/>
                <w:rtl w:val="true"/>
              </w:rPr>
              <w:t>:</w:t>
              <w:tab/>
            </w:r>
            <w:r>
              <w:rPr>
                <w:rStyle w:val="IndexLink"/>
              </w:rPr>
              <w:t>215</w:t>
            </w:r>
          </w:hyperlink>
        </w:p>
        <w:p>
          <w:pPr>
            <w:pStyle w:val="Contents3"/>
            <w:tabs>
              <w:tab w:val="clear" w:pos="8459"/>
              <w:tab w:val="right" w:pos="9026" w:leader="dot"/>
            </w:tabs>
            <w:rPr/>
          </w:pPr>
          <w:hyperlink w:anchor="__RefHeading___Toc7311503_1280447820">
            <w:r>
              <w:rPr>
                <w:webHidden/>
                <w:rStyle w:val="IndexLink"/>
              </w:rPr>
              <w:t>10504</w:t>
            </w:r>
            <w:r>
              <w:rPr>
                <w:rStyle w:val="IndexLink"/>
                <w:rtl w:val="true"/>
              </w:rPr>
              <w:tab/>
            </w:r>
            <w:r>
              <w:rPr>
                <w:rStyle w:val="IndexLink"/>
              </w:rPr>
              <w:t>218</w:t>
            </w:r>
          </w:hyperlink>
        </w:p>
        <w:p>
          <w:pPr>
            <w:pStyle w:val="Contents3"/>
            <w:tabs>
              <w:tab w:val="clear" w:pos="8459"/>
              <w:tab w:val="right" w:pos="9026" w:leader="dot"/>
            </w:tabs>
            <w:rPr/>
          </w:pPr>
          <w:hyperlink w:anchor="__RefHeading___Toc7311505_1280447820">
            <w:r>
              <w:rPr>
                <w:webHidden/>
                <w:rStyle w:val="IndexLink"/>
              </w:rPr>
              <w:t>10506</w:t>
            </w:r>
            <w:r>
              <w:rPr>
                <w:rStyle w:val="IndexLink"/>
                <w:rtl w:val="true"/>
              </w:rPr>
              <w:tab/>
            </w:r>
            <w:r>
              <w:rPr>
                <w:rStyle w:val="IndexLink"/>
              </w:rPr>
              <w:t>219</w:t>
            </w:r>
          </w:hyperlink>
        </w:p>
        <w:p>
          <w:pPr>
            <w:pStyle w:val="Contents4"/>
            <w:tabs>
              <w:tab w:val="clear" w:pos="8176"/>
              <w:tab w:val="right" w:pos="9026" w:leader="dot"/>
            </w:tabs>
            <w:rPr/>
          </w:pPr>
          <w:hyperlink w:anchor="__RefHeading___Toc7311507_1280447820">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7311509_1280447820">
            <w:r>
              <w:rPr>
                <w:webHidden/>
                <w:rStyle w:val="IndexLink"/>
                <w:rtl w:val="true"/>
              </w:rPr>
              <w:t>الترجمة</w:t>
            </w:r>
            <w:r>
              <w:rPr>
                <w:rStyle w:val="IndexLink"/>
                <w:rtl w:val="true"/>
              </w:rPr>
              <w:t>:</w:t>
              <w:tab/>
            </w:r>
            <w:r>
              <w:rPr>
                <w:rStyle w:val="IndexLink"/>
              </w:rPr>
              <w:t>219</w:t>
            </w:r>
          </w:hyperlink>
        </w:p>
        <w:p>
          <w:pPr>
            <w:pStyle w:val="Contents4"/>
            <w:tabs>
              <w:tab w:val="clear" w:pos="8176"/>
              <w:tab w:val="right" w:pos="9026" w:leader="dot"/>
            </w:tabs>
            <w:rPr/>
          </w:pPr>
          <w:hyperlink w:anchor="__RefHeading___Toc7311511_1280447820">
            <w:r>
              <w:rPr>
                <w:webHidden/>
                <w:rStyle w:val="IndexLink"/>
                <w:rtl w:val="true"/>
              </w:rPr>
              <w:t>الضبط</w:t>
            </w:r>
            <w:r>
              <w:rPr>
                <w:rStyle w:val="IndexLink"/>
                <w:rtl w:val="true"/>
              </w:rPr>
              <w:t>:</w:t>
              <w:tab/>
            </w:r>
            <w:r>
              <w:rPr>
                <w:rStyle w:val="IndexLink"/>
              </w:rPr>
              <w:t>219</w:t>
            </w:r>
          </w:hyperlink>
        </w:p>
        <w:p>
          <w:pPr>
            <w:pStyle w:val="Contents3"/>
            <w:tabs>
              <w:tab w:val="clear" w:pos="8459"/>
              <w:tab w:val="right" w:pos="9026" w:leader="dot"/>
            </w:tabs>
            <w:rPr/>
          </w:pPr>
          <w:hyperlink w:anchor="__RefHeading___Toc7311513_1280447820">
            <w:r>
              <w:rPr>
                <w:webHidden/>
                <w:rStyle w:val="IndexLink"/>
              </w:rPr>
              <w:t>10518</w:t>
            </w:r>
            <w:r>
              <w:rPr>
                <w:rStyle w:val="IndexLink"/>
                <w:rtl w:val="true"/>
              </w:rPr>
              <w:tab/>
            </w:r>
            <w:r>
              <w:rPr>
                <w:rStyle w:val="IndexLink"/>
              </w:rPr>
              <w:t>226</w:t>
            </w:r>
          </w:hyperlink>
        </w:p>
        <w:p>
          <w:pPr>
            <w:pStyle w:val="Contents3"/>
            <w:tabs>
              <w:tab w:val="clear" w:pos="8459"/>
              <w:tab w:val="right" w:pos="9026" w:leader="dot"/>
            </w:tabs>
            <w:rPr/>
          </w:pPr>
          <w:hyperlink w:anchor="__RefHeading___Toc7311515_1280447820">
            <w:r>
              <w:rPr>
                <w:webHidden/>
                <w:rStyle w:val="IndexLink"/>
              </w:rPr>
              <w:t>10521</w:t>
            </w:r>
            <w:r>
              <w:rPr>
                <w:rStyle w:val="IndexLink"/>
                <w:rtl w:val="true"/>
              </w:rPr>
              <w:tab/>
            </w:r>
            <w:r>
              <w:rPr>
                <w:rStyle w:val="IndexLink"/>
              </w:rPr>
              <w:t>228</w:t>
            </w:r>
          </w:hyperlink>
        </w:p>
        <w:p>
          <w:pPr>
            <w:pStyle w:val="Contents4"/>
            <w:tabs>
              <w:tab w:val="clear" w:pos="8176"/>
              <w:tab w:val="right" w:pos="9026" w:leader="dot"/>
            </w:tabs>
            <w:rPr/>
          </w:pPr>
          <w:hyperlink w:anchor="__RefHeading___Toc7311517_1280447820">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7311519_1280447820">
            <w:r>
              <w:rPr>
                <w:webHidden/>
                <w:rStyle w:val="IndexLink"/>
                <w:rtl w:val="true"/>
              </w:rPr>
              <w:t>الترجمة</w:t>
            </w:r>
            <w:r>
              <w:rPr>
                <w:rStyle w:val="IndexLink"/>
                <w:rtl w:val="true"/>
              </w:rPr>
              <w:t>:</w:t>
              <w:tab/>
            </w:r>
            <w:r>
              <w:rPr>
                <w:rStyle w:val="IndexLink"/>
              </w:rPr>
              <w:t>228</w:t>
            </w:r>
          </w:hyperlink>
        </w:p>
        <w:p>
          <w:pPr>
            <w:pStyle w:val="Contents3"/>
            <w:tabs>
              <w:tab w:val="clear" w:pos="8459"/>
              <w:tab w:val="right" w:pos="9026" w:leader="dot"/>
            </w:tabs>
            <w:rPr/>
          </w:pPr>
          <w:hyperlink w:anchor="__RefHeading___Toc7311521_1280447820">
            <w:r>
              <w:rPr>
                <w:webHidden/>
                <w:rStyle w:val="IndexLink"/>
              </w:rPr>
              <w:t>10523</w:t>
            </w:r>
            <w:r>
              <w:rPr>
                <w:rStyle w:val="IndexLink"/>
                <w:rtl w:val="true"/>
              </w:rPr>
              <w:tab/>
            </w:r>
            <w:r>
              <w:rPr>
                <w:rStyle w:val="IndexLink"/>
              </w:rPr>
              <w:t>229</w:t>
            </w:r>
          </w:hyperlink>
        </w:p>
        <w:p>
          <w:pPr>
            <w:pStyle w:val="Contents4"/>
            <w:tabs>
              <w:tab w:val="clear" w:pos="8176"/>
              <w:tab w:val="right" w:pos="9026" w:leader="dot"/>
            </w:tabs>
            <w:rPr/>
          </w:pPr>
          <w:hyperlink w:anchor="__RefHeading___Toc7311523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7311525_1280447820">
            <w:r>
              <w:rPr>
                <w:webHidden/>
                <w:rStyle w:val="IndexLink"/>
                <w:rtl w:val="true"/>
              </w:rPr>
              <w:t>الترجمة</w:t>
            </w:r>
            <w:r>
              <w:rPr>
                <w:rStyle w:val="IndexLink"/>
                <w:rtl w:val="true"/>
              </w:rPr>
              <w:t>:</w:t>
              <w:tab/>
            </w:r>
            <w:r>
              <w:rPr>
                <w:rStyle w:val="IndexLink"/>
              </w:rPr>
              <w:t>229</w:t>
            </w:r>
          </w:hyperlink>
        </w:p>
        <w:p>
          <w:pPr>
            <w:pStyle w:val="Contents3"/>
            <w:tabs>
              <w:tab w:val="clear" w:pos="8459"/>
              <w:tab w:val="right" w:pos="9026" w:leader="dot"/>
            </w:tabs>
            <w:rPr/>
          </w:pPr>
          <w:hyperlink w:anchor="__RefHeading___Toc7311527_1280447820">
            <w:r>
              <w:rPr>
                <w:webHidden/>
                <w:rStyle w:val="IndexLink"/>
              </w:rPr>
              <w:t>10524</w:t>
            </w:r>
            <w:r>
              <w:rPr>
                <w:rStyle w:val="IndexLink"/>
                <w:rtl w:val="true"/>
              </w:rPr>
              <w:tab/>
            </w:r>
            <w:r>
              <w:rPr>
                <w:rStyle w:val="IndexLink"/>
              </w:rPr>
              <w:t>230</w:t>
            </w:r>
          </w:hyperlink>
        </w:p>
        <w:p>
          <w:pPr>
            <w:pStyle w:val="Contents3"/>
            <w:tabs>
              <w:tab w:val="clear" w:pos="8459"/>
              <w:tab w:val="right" w:pos="9026" w:leader="dot"/>
            </w:tabs>
            <w:rPr/>
          </w:pPr>
          <w:hyperlink w:anchor="__RefHeading___Toc7311529_1280447820">
            <w:r>
              <w:rPr>
                <w:webHidden/>
                <w:rStyle w:val="IndexLink"/>
              </w:rPr>
              <w:t>10528</w:t>
            </w:r>
            <w:r>
              <w:rPr>
                <w:rStyle w:val="IndexLink"/>
                <w:rtl w:val="true"/>
              </w:rPr>
              <w:tab/>
            </w:r>
            <w:r>
              <w:rPr>
                <w:rStyle w:val="IndexLink"/>
              </w:rPr>
              <w:t>232</w:t>
            </w:r>
          </w:hyperlink>
        </w:p>
        <w:p>
          <w:pPr>
            <w:pStyle w:val="Contents3"/>
            <w:tabs>
              <w:tab w:val="clear" w:pos="8459"/>
              <w:tab w:val="right" w:pos="9026" w:leader="dot"/>
            </w:tabs>
            <w:rPr/>
          </w:pPr>
          <w:hyperlink w:anchor="__RefHeading___Toc7311531_1280447820">
            <w:r>
              <w:rPr>
                <w:webHidden/>
                <w:rStyle w:val="IndexLink"/>
              </w:rPr>
              <w:t>10532</w:t>
            </w:r>
            <w:r>
              <w:rPr>
                <w:rStyle w:val="IndexLink"/>
                <w:rtl w:val="true"/>
              </w:rPr>
              <w:tab/>
            </w:r>
            <w:r>
              <w:rPr>
                <w:rStyle w:val="IndexLink"/>
              </w:rPr>
              <w:t>234</w:t>
            </w:r>
          </w:hyperlink>
        </w:p>
        <w:p>
          <w:pPr>
            <w:pStyle w:val="Contents3"/>
            <w:tabs>
              <w:tab w:val="clear" w:pos="8459"/>
              <w:tab w:val="right" w:pos="9026" w:leader="dot"/>
            </w:tabs>
            <w:rPr/>
          </w:pPr>
          <w:hyperlink w:anchor="__RefHeading___Toc7311533_1280447820">
            <w:r>
              <w:rPr>
                <w:webHidden/>
                <w:rStyle w:val="IndexLink"/>
              </w:rPr>
              <w:t>10533</w:t>
            </w:r>
            <w:r>
              <w:rPr>
                <w:rStyle w:val="IndexLink"/>
                <w:rtl w:val="true"/>
              </w:rPr>
              <w:tab/>
            </w:r>
            <w:r>
              <w:rPr>
                <w:rStyle w:val="IndexLink"/>
              </w:rPr>
              <w:t>236</w:t>
            </w:r>
          </w:hyperlink>
        </w:p>
        <w:p>
          <w:pPr>
            <w:pStyle w:val="Contents4"/>
            <w:tabs>
              <w:tab w:val="clear" w:pos="8176"/>
              <w:tab w:val="right" w:pos="9026" w:leader="dot"/>
            </w:tabs>
            <w:rPr/>
          </w:pPr>
          <w:hyperlink w:anchor="__RefHeading___Toc7311535_1280447820">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7311537_1280447820">
            <w:r>
              <w:rPr>
                <w:webHidden/>
                <w:rStyle w:val="IndexLink"/>
                <w:rtl w:val="true"/>
              </w:rPr>
              <w:t>الترجمة</w:t>
            </w:r>
            <w:r>
              <w:rPr>
                <w:rStyle w:val="IndexLink"/>
                <w:rtl w:val="true"/>
              </w:rPr>
              <w:t>:</w:t>
              <w:tab/>
            </w:r>
            <w:r>
              <w:rPr>
                <w:rStyle w:val="IndexLink"/>
              </w:rPr>
              <w:t>237</w:t>
            </w:r>
          </w:hyperlink>
        </w:p>
        <w:p>
          <w:pPr>
            <w:pStyle w:val="Contents3"/>
            <w:tabs>
              <w:tab w:val="clear" w:pos="8459"/>
              <w:tab w:val="right" w:pos="9026" w:leader="dot"/>
            </w:tabs>
            <w:rPr/>
          </w:pPr>
          <w:hyperlink w:anchor="__RefHeading___Toc7311539_1280447820">
            <w:r>
              <w:rPr>
                <w:webHidden/>
                <w:rStyle w:val="IndexLink"/>
              </w:rPr>
              <w:t>10535</w:t>
            </w:r>
            <w:r>
              <w:rPr>
                <w:rStyle w:val="IndexLink"/>
                <w:rtl w:val="true"/>
              </w:rPr>
              <w:tab/>
            </w:r>
            <w:r>
              <w:rPr>
                <w:rStyle w:val="IndexLink"/>
              </w:rPr>
              <w:t>238</w:t>
            </w:r>
          </w:hyperlink>
        </w:p>
        <w:p>
          <w:pPr>
            <w:pStyle w:val="Contents4"/>
            <w:tabs>
              <w:tab w:val="clear" w:pos="8176"/>
              <w:tab w:val="right" w:pos="9026" w:leader="dot"/>
            </w:tabs>
            <w:rPr/>
          </w:pPr>
          <w:hyperlink w:anchor="__RefHeading___Toc7311541_1280447820">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7311543_1280447820">
            <w:r>
              <w:rPr>
                <w:webHidden/>
                <w:rStyle w:val="IndexLink"/>
                <w:rtl w:val="true"/>
              </w:rPr>
              <w:t>الترجمة</w:t>
            </w:r>
            <w:r>
              <w:rPr>
                <w:rStyle w:val="IndexLink"/>
                <w:rtl w:val="true"/>
              </w:rPr>
              <w:t>:</w:t>
              <w:tab/>
            </w:r>
            <w:r>
              <w:rPr>
                <w:rStyle w:val="IndexLink"/>
              </w:rPr>
              <w:t>238</w:t>
            </w:r>
          </w:hyperlink>
        </w:p>
        <w:p>
          <w:pPr>
            <w:pStyle w:val="Contents4"/>
            <w:tabs>
              <w:tab w:val="clear" w:pos="8176"/>
              <w:tab w:val="right" w:pos="9026" w:leader="dot"/>
            </w:tabs>
            <w:rPr/>
          </w:pPr>
          <w:hyperlink w:anchor="__RefHeading___Toc7311545_1280447820">
            <w:r>
              <w:rPr>
                <w:webHidden/>
                <w:rStyle w:val="IndexLink"/>
                <w:rtl w:val="true"/>
              </w:rPr>
              <w:t>التمييز</w:t>
            </w:r>
            <w:r>
              <w:rPr>
                <w:rStyle w:val="IndexLink"/>
                <w:rtl w:val="true"/>
              </w:rPr>
              <w:t>:</w:t>
              <w:tab/>
            </w:r>
            <w:r>
              <w:rPr>
                <w:rStyle w:val="IndexLink"/>
              </w:rPr>
              <w:t>241</w:t>
            </w:r>
          </w:hyperlink>
        </w:p>
        <w:p>
          <w:pPr>
            <w:pStyle w:val="Contents3"/>
            <w:tabs>
              <w:tab w:val="clear" w:pos="8459"/>
              <w:tab w:val="right" w:pos="9026" w:leader="dot"/>
            </w:tabs>
            <w:rPr/>
          </w:pPr>
          <w:hyperlink w:anchor="__RefHeading___Toc7311547_1280447820">
            <w:r>
              <w:rPr>
                <w:webHidden/>
                <w:rStyle w:val="IndexLink"/>
              </w:rPr>
              <w:t>10536</w:t>
            </w:r>
            <w:r>
              <w:rPr>
                <w:rStyle w:val="IndexLink"/>
                <w:rtl w:val="true"/>
              </w:rPr>
              <w:tab/>
            </w:r>
            <w:r>
              <w:rPr>
                <w:rStyle w:val="IndexLink"/>
              </w:rPr>
              <w:t>242</w:t>
            </w:r>
          </w:hyperlink>
        </w:p>
        <w:p>
          <w:pPr>
            <w:pStyle w:val="Contents4"/>
            <w:tabs>
              <w:tab w:val="clear" w:pos="8176"/>
              <w:tab w:val="right" w:pos="9026" w:leader="dot"/>
            </w:tabs>
            <w:rPr/>
          </w:pPr>
          <w:hyperlink w:anchor="__RefHeading___Toc7311549_1280447820">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7311551_1280447820">
            <w:r>
              <w:rPr>
                <w:webHidden/>
                <w:rStyle w:val="IndexLink"/>
                <w:rtl w:val="true"/>
              </w:rPr>
              <w:t>الترجمة</w:t>
            </w:r>
            <w:r>
              <w:rPr>
                <w:rStyle w:val="IndexLink"/>
                <w:rtl w:val="true"/>
              </w:rPr>
              <w:t>:</w:t>
              <w:tab/>
            </w:r>
            <w:r>
              <w:rPr>
                <w:rStyle w:val="IndexLink"/>
              </w:rPr>
              <w:t>242</w:t>
            </w:r>
          </w:hyperlink>
        </w:p>
        <w:p>
          <w:pPr>
            <w:pStyle w:val="Contents3"/>
            <w:tabs>
              <w:tab w:val="clear" w:pos="8459"/>
              <w:tab w:val="right" w:pos="9026" w:leader="dot"/>
            </w:tabs>
            <w:rPr/>
          </w:pPr>
          <w:hyperlink w:anchor="__RefHeading___Toc7311553_1280447820">
            <w:r>
              <w:rPr>
                <w:webHidden/>
                <w:rStyle w:val="IndexLink"/>
              </w:rPr>
              <w:t>10537</w:t>
            </w:r>
            <w:r>
              <w:rPr>
                <w:rStyle w:val="IndexLink"/>
                <w:rtl w:val="true"/>
              </w:rPr>
              <w:tab/>
            </w:r>
            <w:r>
              <w:rPr>
                <w:rStyle w:val="IndexLink"/>
              </w:rPr>
              <w:t>244</w:t>
            </w:r>
          </w:hyperlink>
        </w:p>
        <w:p>
          <w:pPr>
            <w:pStyle w:val="Contents3"/>
            <w:tabs>
              <w:tab w:val="clear" w:pos="8459"/>
              <w:tab w:val="right" w:pos="9026" w:leader="dot"/>
            </w:tabs>
            <w:rPr/>
          </w:pPr>
          <w:hyperlink w:anchor="__RefHeading___Toc7311555_1280447820">
            <w:r>
              <w:rPr>
                <w:webHidden/>
                <w:rStyle w:val="IndexLink"/>
              </w:rPr>
              <w:t>10538</w:t>
            </w:r>
            <w:r>
              <w:rPr>
                <w:rStyle w:val="IndexLink"/>
                <w:rtl w:val="true"/>
              </w:rPr>
              <w:tab/>
            </w:r>
            <w:r>
              <w:rPr>
                <w:rStyle w:val="IndexLink"/>
              </w:rPr>
              <w:t>244</w:t>
            </w:r>
          </w:hyperlink>
        </w:p>
        <w:p>
          <w:pPr>
            <w:pStyle w:val="Contents3"/>
            <w:tabs>
              <w:tab w:val="clear" w:pos="8459"/>
              <w:tab w:val="right" w:pos="9026" w:leader="dot"/>
            </w:tabs>
            <w:rPr/>
          </w:pPr>
          <w:hyperlink w:anchor="__RefHeading___Toc7311557_1280447820">
            <w:r>
              <w:rPr>
                <w:webHidden/>
                <w:rStyle w:val="IndexLink"/>
              </w:rPr>
              <w:t>10539</w:t>
            </w:r>
            <w:r>
              <w:rPr>
                <w:rStyle w:val="IndexLink"/>
                <w:rtl w:val="true"/>
              </w:rPr>
              <w:tab/>
            </w:r>
            <w:r>
              <w:rPr>
                <w:rStyle w:val="IndexLink"/>
              </w:rPr>
              <w:t>245</w:t>
            </w:r>
          </w:hyperlink>
        </w:p>
        <w:p>
          <w:pPr>
            <w:pStyle w:val="Contents3"/>
            <w:tabs>
              <w:tab w:val="clear" w:pos="8459"/>
              <w:tab w:val="right" w:pos="9026" w:leader="dot"/>
            </w:tabs>
            <w:rPr/>
          </w:pPr>
          <w:hyperlink w:anchor="__RefHeading___Toc7311559_1280447820">
            <w:r>
              <w:rPr>
                <w:webHidden/>
                <w:rStyle w:val="IndexLink"/>
              </w:rPr>
              <w:t>10540</w:t>
            </w:r>
            <w:r>
              <w:rPr>
                <w:rStyle w:val="IndexLink"/>
                <w:rtl w:val="true"/>
              </w:rPr>
              <w:tab/>
            </w:r>
            <w:r>
              <w:rPr>
                <w:rStyle w:val="IndexLink"/>
              </w:rPr>
              <w:t>245</w:t>
            </w:r>
          </w:hyperlink>
        </w:p>
        <w:p>
          <w:pPr>
            <w:pStyle w:val="Contents3"/>
            <w:tabs>
              <w:tab w:val="clear" w:pos="8459"/>
              <w:tab w:val="right" w:pos="9026" w:leader="dot"/>
            </w:tabs>
            <w:rPr/>
          </w:pPr>
          <w:hyperlink w:anchor="__RefHeading___Toc7311561_1280447820">
            <w:r>
              <w:rPr>
                <w:webHidden/>
                <w:rStyle w:val="IndexLink"/>
              </w:rPr>
              <w:t>10541</w:t>
            </w:r>
            <w:r>
              <w:rPr>
                <w:rStyle w:val="IndexLink"/>
                <w:rtl w:val="true"/>
              </w:rPr>
              <w:tab/>
            </w:r>
            <w:r>
              <w:rPr>
                <w:rStyle w:val="IndexLink"/>
              </w:rPr>
              <w:t>245</w:t>
            </w:r>
          </w:hyperlink>
        </w:p>
        <w:p>
          <w:pPr>
            <w:pStyle w:val="Contents3"/>
            <w:tabs>
              <w:tab w:val="clear" w:pos="8459"/>
              <w:tab w:val="right" w:pos="9026" w:leader="dot"/>
            </w:tabs>
            <w:rPr/>
          </w:pPr>
          <w:hyperlink w:anchor="__RefHeading___Toc7311563_1280447820">
            <w:r>
              <w:rPr>
                <w:webHidden/>
                <w:rStyle w:val="IndexLink"/>
              </w:rPr>
              <w:t>10542</w:t>
            </w:r>
            <w:r>
              <w:rPr>
                <w:rStyle w:val="IndexLink"/>
                <w:rtl w:val="true"/>
              </w:rPr>
              <w:tab/>
            </w:r>
            <w:r>
              <w:rPr>
                <w:rStyle w:val="IndexLink"/>
              </w:rPr>
              <w:t>246</w:t>
            </w:r>
          </w:hyperlink>
        </w:p>
        <w:p>
          <w:pPr>
            <w:pStyle w:val="Contents4"/>
            <w:tabs>
              <w:tab w:val="clear" w:pos="8176"/>
              <w:tab w:val="right" w:pos="9026" w:leader="dot"/>
            </w:tabs>
            <w:rPr/>
          </w:pPr>
          <w:hyperlink w:anchor="__RefHeading___Toc7311565_1280447820">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7311567_1280447820">
            <w:r>
              <w:rPr>
                <w:webHidden/>
                <w:rStyle w:val="IndexLink"/>
                <w:rtl w:val="true"/>
              </w:rPr>
              <w:t>الترجمة</w:t>
            </w:r>
            <w:r>
              <w:rPr>
                <w:rStyle w:val="IndexLink"/>
                <w:rtl w:val="true"/>
              </w:rPr>
              <w:t>:</w:t>
              <w:tab/>
            </w:r>
            <w:r>
              <w:rPr>
                <w:rStyle w:val="IndexLink"/>
              </w:rPr>
              <w:t>246</w:t>
            </w:r>
          </w:hyperlink>
        </w:p>
        <w:p>
          <w:pPr>
            <w:pStyle w:val="Contents3"/>
            <w:tabs>
              <w:tab w:val="clear" w:pos="8459"/>
              <w:tab w:val="right" w:pos="9026" w:leader="dot"/>
            </w:tabs>
            <w:rPr/>
          </w:pPr>
          <w:hyperlink w:anchor="__RefHeading___Toc7311569_1280447820">
            <w:r>
              <w:rPr>
                <w:webHidden/>
                <w:rStyle w:val="IndexLink"/>
              </w:rPr>
              <w:t>10543</w:t>
            </w:r>
            <w:r>
              <w:rPr>
                <w:rStyle w:val="IndexLink"/>
                <w:rtl w:val="true"/>
              </w:rPr>
              <w:tab/>
            </w:r>
            <w:r>
              <w:rPr>
                <w:rStyle w:val="IndexLink"/>
              </w:rPr>
              <w:t>246</w:t>
            </w:r>
          </w:hyperlink>
        </w:p>
        <w:p>
          <w:pPr>
            <w:pStyle w:val="Contents3"/>
            <w:tabs>
              <w:tab w:val="clear" w:pos="8459"/>
              <w:tab w:val="right" w:pos="9026" w:leader="dot"/>
            </w:tabs>
            <w:rPr/>
          </w:pPr>
          <w:hyperlink w:anchor="__RefHeading___Toc7311571_1280447820">
            <w:r>
              <w:rPr>
                <w:webHidden/>
                <w:rStyle w:val="IndexLink"/>
              </w:rPr>
              <w:t>10544</w:t>
            </w:r>
            <w:r>
              <w:rPr>
                <w:rStyle w:val="IndexLink"/>
                <w:rtl w:val="true"/>
              </w:rPr>
              <w:tab/>
            </w:r>
            <w:r>
              <w:rPr>
                <w:rStyle w:val="IndexLink"/>
              </w:rPr>
              <w:t>247</w:t>
            </w:r>
          </w:hyperlink>
        </w:p>
        <w:p>
          <w:pPr>
            <w:pStyle w:val="Contents3"/>
            <w:tabs>
              <w:tab w:val="clear" w:pos="8459"/>
              <w:tab w:val="right" w:pos="9026" w:leader="dot"/>
            </w:tabs>
            <w:rPr/>
          </w:pPr>
          <w:hyperlink w:anchor="__RefHeading___Toc7311573_1280447820">
            <w:r>
              <w:rPr>
                <w:webHidden/>
                <w:rStyle w:val="IndexLink"/>
              </w:rPr>
              <w:t>10545</w:t>
            </w:r>
            <w:r>
              <w:rPr>
                <w:rStyle w:val="IndexLink"/>
                <w:rtl w:val="true"/>
              </w:rPr>
              <w:tab/>
            </w:r>
            <w:r>
              <w:rPr>
                <w:rStyle w:val="IndexLink"/>
              </w:rPr>
              <w:t>247</w:t>
            </w:r>
          </w:hyperlink>
        </w:p>
        <w:p>
          <w:pPr>
            <w:pStyle w:val="Contents3"/>
            <w:tabs>
              <w:tab w:val="clear" w:pos="8459"/>
              <w:tab w:val="right" w:pos="9026" w:leader="dot"/>
            </w:tabs>
            <w:rPr/>
          </w:pPr>
          <w:hyperlink w:anchor="__RefHeading___Toc7311575_1280447820">
            <w:r>
              <w:rPr>
                <w:webHidden/>
                <w:rStyle w:val="IndexLink"/>
              </w:rPr>
              <w:t>10546</w:t>
            </w:r>
            <w:r>
              <w:rPr>
                <w:rStyle w:val="IndexLink"/>
                <w:rtl w:val="true"/>
              </w:rPr>
              <w:tab/>
            </w:r>
            <w:r>
              <w:rPr>
                <w:rStyle w:val="IndexLink"/>
              </w:rPr>
              <w:t>247</w:t>
            </w:r>
          </w:hyperlink>
        </w:p>
        <w:p>
          <w:pPr>
            <w:pStyle w:val="Contents3"/>
            <w:tabs>
              <w:tab w:val="clear" w:pos="8459"/>
              <w:tab w:val="right" w:pos="9026" w:leader="dot"/>
            </w:tabs>
            <w:rPr/>
          </w:pPr>
          <w:hyperlink w:anchor="__RefHeading___Toc7311577_1280447820">
            <w:r>
              <w:rPr>
                <w:webHidden/>
                <w:rStyle w:val="IndexLink"/>
              </w:rPr>
              <w:t>10547</w:t>
            </w:r>
            <w:r>
              <w:rPr>
                <w:rStyle w:val="IndexLink"/>
                <w:rtl w:val="true"/>
              </w:rPr>
              <w:tab/>
            </w:r>
            <w:r>
              <w:rPr>
                <w:rStyle w:val="IndexLink"/>
              </w:rPr>
              <w:t>248</w:t>
            </w:r>
          </w:hyperlink>
        </w:p>
        <w:p>
          <w:pPr>
            <w:pStyle w:val="Contents3"/>
            <w:tabs>
              <w:tab w:val="clear" w:pos="8459"/>
              <w:tab w:val="right" w:pos="9026" w:leader="dot"/>
            </w:tabs>
            <w:rPr/>
          </w:pPr>
          <w:hyperlink w:anchor="__RefHeading___Toc7311579_1280447820">
            <w:r>
              <w:rPr>
                <w:webHidden/>
                <w:rStyle w:val="IndexLink"/>
              </w:rPr>
              <w:t>10548</w:t>
            </w:r>
            <w:r>
              <w:rPr>
                <w:rStyle w:val="IndexLink"/>
                <w:rtl w:val="true"/>
              </w:rPr>
              <w:tab/>
            </w:r>
            <w:r>
              <w:rPr>
                <w:rStyle w:val="IndexLink"/>
              </w:rPr>
              <w:t>248</w:t>
            </w:r>
          </w:hyperlink>
        </w:p>
        <w:p>
          <w:pPr>
            <w:pStyle w:val="Contents3"/>
            <w:tabs>
              <w:tab w:val="clear" w:pos="8459"/>
              <w:tab w:val="right" w:pos="9026" w:leader="dot"/>
            </w:tabs>
            <w:rPr/>
          </w:pPr>
          <w:hyperlink w:anchor="__RefHeading___Toc7311581_1280447820">
            <w:r>
              <w:rPr>
                <w:webHidden/>
                <w:rStyle w:val="IndexLink"/>
              </w:rPr>
              <w:t>10549</w:t>
            </w:r>
            <w:r>
              <w:rPr>
                <w:rStyle w:val="IndexLink"/>
                <w:rtl w:val="true"/>
              </w:rPr>
              <w:tab/>
            </w:r>
            <w:r>
              <w:rPr>
                <w:rStyle w:val="IndexLink"/>
              </w:rPr>
              <w:t>248</w:t>
            </w:r>
          </w:hyperlink>
        </w:p>
        <w:p>
          <w:pPr>
            <w:pStyle w:val="Contents3"/>
            <w:tabs>
              <w:tab w:val="clear" w:pos="8459"/>
              <w:tab w:val="right" w:pos="9026" w:leader="dot"/>
            </w:tabs>
            <w:rPr/>
          </w:pPr>
          <w:hyperlink w:anchor="__RefHeading___Toc7311583_1280447820">
            <w:r>
              <w:rPr>
                <w:webHidden/>
                <w:rStyle w:val="IndexLink"/>
              </w:rPr>
              <w:t>10550</w:t>
            </w:r>
            <w:r>
              <w:rPr>
                <w:rStyle w:val="IndexLink"/>
                <w:rtl w:val="true"/>
              </w:rPr>
              <w:tab/>
            </w:r>
            <w:r>
              <w:rPr>
                <w:rStyle w:val="IndexLink"/>
              </w:rPr>
              <w:t>249</w:t>
            </w:r>
          </w:hyperlink>
        </w:p>
        <w:p>
          <w:pPr>
            <w:pStyle w:val="Contents3"/>
            <w:tabs>
              <w:tab w:val="clear" w:pos="8459"/>
              <w:tab w:val="right" w:pos="9026" w:leader="dot"/>
            </w:tabs>
            <w:rPr/>
          </w:pPr>
          <w:hyperlink w:anchor="__RefHeading___Toc7311585_1280447820">
            <w:r>
              <w:rPr>
                <w:webHidden/>
                <w:rStyle w:val="IndexLink"/>
              </w:rPr>
              <w:t>10551</w:t>
            </w:r>
            <w:r>
              <w:rPr>
                <w:rStyle w:val="IndexLink"/>
                <w:rtl w:val="true"/>
              </w:rPr>
              <w:tab/>
            </w:r>
            <w:r>
              <w:rPr>
                <w:rStyle w:val="IndexLink"/>
              </w:rPr>
              <w:t>249</w:t>
            </w:r>
          </w:hyperlink>
        </w:p>
        <w:p>
          <w:pPr>
            <w:pStyle w:val="Contents3"/>
            <w:tabs>
              <w:tab w:val="clear" w:pos="8459"/>
              <w:tab w:val="right" w:pos="9026" w:leader="dot"/>
            </w:tabs>
            <w:rPr/>
          </w:pPr>
          <w:hyperlink w:anchor="__RefHeading___Toc7311587_1280447820">
            <w:r>
              <w:rPr>
                <w:webHidden/>
                <w:rStyle w:val="IndexLink"/>
              </w:rPr>
              <w:t>10552</w:t>
            </w:r>
            <w:r>
              <w:rPr>
                <w:rStyle w:val="IndexLink"/>
                <w:rtl w:val="true"/>
              </w:rPr>
              <w:tab/>
            </w:r>
            <w:r>
              <w:rPr>
                <w:rStyle w:val="IndexLink"/>
              </w:rPr>
              <w:t>250</w:t>
            </w:r>
          </w:hyperlink>
        </w:p>
        <w:p>
          <w:pPr>
            <w:pStyle w:val="Contents3"/>
            <w:tabs>
              <w:tab w:val="clear" w:pos="8459"/>
              <w:tab w:val="right" w:pos="9026" w:leader="dot"/>
            </w:tabs>
            <w:rPr/>
          </w:pPr>
          <w:hyperlink w:anchor="__RefHeading___Toc7311589_1280447820">
            <w:r>
              <w:rPr>
                <w:webHidden/>
                <w:rStyle w:val="IndexLink"/>
              </w:rPr>
              <w:t>10553</w:t>
            </w:r>
            <w:r>
              <w:rPr>
                <w:rStyle w:val="IndexLink"/>
                <w:rtl w:val="true"/>
              </w:rPr>
              <w:tab/>
            </w:r>
            <w:r>
              <w:rPr>
                <w:rStyle w:val="IndexLink"/>
              </w:rPr>
              <w:t>250</w:t>
            </w:r>
          </w:hyperlink>
        </w:p>
        <w:p>
          <w:pPr>
            <w:pStyle w:val="Contents3"/>
            <w:tabs>
              <w:tab w:val="clear" w:pos="8459"/>
              <w:tab w:val="right" w:pos="9026" w:leader="dot"/>
            </w:tabs>
            <w:rPr/>
          </w:pPr>
          <w:hyperlink w:anchor="__RefHeading___Toc7311591_1280447820">
            <w:r>
              <w:rPr>
                <w:webHidden/>
                <w:rStyle w:val="IndexLink"/>
              </w:rPr>
              <w:t>10554</w:t>
            </w:r>
            <w:r>
              <w:rPr>
                <w:rStyle w:val="IndexLink"/>
                <w:rtl w:val="true"/>
              </w:rPr>
              <w:tab/>
            </w:r>
            <w:r>
              <w:rPr>
                <w:rStyle w:val="IndexLink"/>
              </w:rPr>
              <w:t>250</w:t>
            </w:r>
          </w:hyperlink>
        </w:p>
        <w:p>
          <w:pPr>
            <w:pStyle w:val="Contents3"/>
            <w:tabs>
              <w:tab w:val="clear" w:pos="8459"/>
              <w:tab w:val="right" w:pos="9026" w:leader="dot"/>
            </w:tabs>
            <w:rPr/>
          </w:pPr>
          <w:hyperlink w:anchor="__RefHeading___Toc7311593_1280447820">
            <w:r>
              <w:rPr>
                <w:webHidden/>
                <w:rStyle w:val="IndexLink"/>
              </w:rPr>
              <w:t>10555</w:t>
            </w:r>
            <w:r>
              <w:rPr>
                <w:rStyle w:val="IndexLink"/>
                <w:rtl w:val="true"/>
              </w:rPr>
              <w:tab/>
            </w:r>
            <w:r>
              <w:rPr>
                <w:rStyle w:val="IndexLink"/>
              </w:rPr>
              <w:t>251</w:t>
            </w:r>
          </w:hyperlink>
        </w:p>
        <w:p>
          <w:pPr>
            <w:pStyle w:val="Contents3"/>
            <w:tabs>
              <w:tab w:val="clear" w:pos="8459"/>
              <w:tab w:val="right" w:pos="9026" w:leader="dot"/>
            </w:tabs>
            <w:rPr/>
          </w:pPr>
          <w:hyperlink w:anchor="__RefHeading___Toc7311595_1280447820">
            <w:r>
              <w:rPr>
                <w:webHidden/>
                <w:rStyle w:val="IndexLink"/>
              </w:rPr>
              <w:t>10556</w:t>
            </w:r>
            <w:r>
              <w:rPr>
                <w:rStyle w:val="IndexLink"/>
                <w:rtl w:val="true"/>
              </w:rPr>
              <w:tab/>
            </w:r>
            <w:r>
              <w:rPr>
                <w:rStyle w:val="IndexLink"/>
              </w:rPr>
              <w:t>251</w:t>
            </w:r>
          </w:hyperlink>
        </w:p>
        <w:p>
          <w:pPr>
            <w:pStyle w:val="Contents3"/>
            <w:tabs>
              <w:tab w:val="clear" w:pos="8459"/>
              <w:tab w:val="right" w:pos="9026" w:leader="dot"/>
            </w:tabs>
            <w:rPr/>
          </w:pPr>
          <w:hyperlink w:anchor="__RefHeading___Toc7311597_1280447820">
            <w:r>
              <w:rPr>
                <w:webHidden/>
                <w:rStyle w:val="IndexLink"/>
              </w:rPr>
              <w:t>10557</w:t>
            </w:r>
            <w:r>
              <w:rPr>
                <w:rStyle w:val="IndexLink"/>
                <w:rtl w:val="true"/>
              </w:rPr>
              <w:tab/>
            </w:r>
            <w:r>
              <w:rPr>
                <w:rStyle w:val="IndexLink"/>
              </w:rPr>
              <w:t>251</w:t>
            </w:r>
          </w:hyperlink>
        </w:p>
        <w:p>
          <w:pPr>
            <w:pStyle w:val="Contents3"/>
            <w:tabs>
              <w:tab w:val="clear" w:pos="8459"/>
              <w:tab w:val="right" w:pos="9026" w:leader="dot"/>
            </w:tabs>
            <w:rPr/>
          </w:pPr>
          <w:hyperlink w:anchor="__RefHeading___Toc7311599_1280447820">
            <w:r>
              <w:rPr>
                <w:webHidden/>
                <w:rStyle w:val="IndexLink"/>
              </w:rPr>
              <w:t>10558</w:t>
            </w:r>
            <w:r>
              <w:rPr>
                <w:rStyle w:val="IndexLink"/>
                <w:rtl w:val="true"/>
              </w:rPr>
              <w:tab/>
            </w:r>
            <w:r>
              <w:rPr>
                <w:rStyle w:val="IndexLink"/>
              </w:rPr>
              <w:t>252</w:t>
            </w:r>
          </w:hyperlink>
        </w:p>
        <w:p>
          <w:pPr>
            <w:pStyle w:val="Contents3"/>
            <w:tabs>
              <w:tab w:val="clear" w:pos="8459"/>
              <w:tab w:val="right" w:pos="9026" w:leader="dot"/>
            </w:tabs>
            <w:rPr/>
          </w:pPr>
          <w:hyperlink w:anchor="__RefHeading___Toc7311601_1280447820">
            <w:r>
              <w:rPr>
                <w:webHidden/>
                <w:rStyle w:val="IndexLink"/>
              </w:rPr>
              <w:t>10559</w:t>
            </w:r>
            <w:r>
              <w:rPr>
                <w:rStyle w:val="IndexLink"/>
                <w:rtl w:val="true"/>
              </w:rPr>
              <w:tab/>
            </w:r>
            <w:r>
              <w:rPr>
                <w:rStyle w:val="IndexLink"/>
              </w:rPr>
              <w:t>252</w:t>
            </w:r>
          </w:hyperlink>
        </w:p>
        <w:p>
          <w:pPr>
            <w:pStyle w:val="Contents3"/>
            <w:tabs>
              <w:tab w:val="clear" w:pos="8459"/>
              <w:tab w:val="right" w:pos="9026" w:leader="dot"/>
            </w:tabs>
            <w:rPr/>
          </w:pPr>
          <w:hyperlink w:anchor="__RefHeading___Toc7311603_1280447820">
            <w:r>
              <w:rPr>
                <w:webHidden/>
                <w:rStyle w:val="IndexLink"/>
              </w:rPr>
              <w:t>10560</w:t>
            </w:r>
            <w:r>
              <w:rPr>
                <w:rStyle w:val="IndexLink"/>
                <w:rtl w:val="true"/>
              </w:rPr>
              <w:tab/>
            </w:r>
            <w:r>
              <w:rPr>
                <w:rStyle w:val="IndexLink"/>
              </w:rPr>
              <w:t>252</w:t>
            </w:r>
          </w:hyperlink>
        </w:p>
        <w:p>
          <w:pPr>
            <w:pStyle w:val="Contents3"/>
            <w:tabs>
              <w:tab w:val="clear" w:pos="8459"/>
              <w:tab w:val="right" w:pos="9026" w:leader="dot"/>
            </w:tabs>
            <w:rPr/>
          </w:pPr>
          <w:hyperlink w:anchor="__RefHeading___Toc7311605_1280447820">
            <w:r>
              <w:rPr>
                <w:webHidden/>
                <w:rStyle w:val="IndexLink"/>
              </w:rPr>
              <w:t>10561</w:t>
            </w:r>
            <w:r>
              <w:rPr>
                <w:rStyle w:val="IndexLink"/>
                <w:rtl w:val="true"/>
              </w:rPr>
              <w:tab/>
            </w:r>
            <w:r>
              <w:rPr>
                <w:rStyle w:val="IndexLink"/>
              </w:rPr>
              <w:t>253</w:t>
            </w:r>
          </w:hyperlink>
        </w:p>
        <w:p>
          <w:pPr>
            <w:pStyle w:val="Contents2"/>
            <w:tabs>
              <w:tab w:val="clear" w:pos="8743"/>
              <w:tab w:val="right" w:pos="9026" w:leader="dot"/>
            </w:tabs>
            <w:rPr/>
          </w:pPr>
          <w:hyperlink w:anchor="__RefHeading___Toc7311607_1280447820">
            <w:r>
              <w:rPr>
                <w:webHidden/>
                <w:rStyle w:val="IndexLink"/>
                <w:rtl w:val="true"/>
              </w:rPr>
              <w:t>باب سهيل</w:t>
            </w:r>
            <w:r>
              <w:rPr>
                <w:rStyle w:val="IndexLink"/>
                <w:rtl w:val="true"/>
              </w:rPr>
              <w:tab/>
            </w:r>
            <w:r>
              <w:rPr>
                <w:rStyle w:val="IndexLink"/>
              </w:rPr>
              <w:t>256</w:t>
            </w:r>
          </w:hyperlink>
        </w:p>
        <w:p>
          <w:pPr>
            <w:pStyle w:val="Contents3"/>
            <w:tabs>
              <w:tab w:val="clear" w:pos="8459"/>
              <w:tab w:val="right" w:pos="9026" w:leader="dot"/>
            </w:tabs>
            <w:rPr/>
          </w:pPr>
          <w:hyperlink w:anchor="__RefHeading___Toc7311609_1280447820">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7311611_1280447820">
            <w:r>
              <w:rPr>
                <w:webHidden/>
                <w:rStyle w:val="IndexLink"/>
              </w:rPr>
              <w:t>10562</w:t>
            </w:r>
            <w:r>
              <w:rPr>
                <w:rStyle w:val="IndexLink"/>
                <w:rtl w:val="true"/>
              </w:rPr>
              <w:tab/>
            </w:r>
            <w:r>
              <w:rPr>
                <w:rStyle w:val="IndexLink"/>
              </w:rPr>
              <w:t>256</w:t>
            </w:r>
          </w:hyperlink>
        </w:p>
        <w:p>
          <w:pPr>
            <w:pStyle w:val="Contents3"/>
            <w:tabs>
              <w:tab w:val="clear" w:pos="8459"/>
              <w:tab w:val="right" w:pos="9026" w:leader="dot"/>
            </w:tabs>
            <w:rPr/>
          </w:pPr>
          <w:hyperlink w:anchor="__RefHeading___Toc7311613_1280447820">
            <w:r>
              <w:rPr>
                <w:webHidden/>
                <w:rStyle w:val="IndexLink"/>
              </w:rPr>
              <w:t>10563</w:t>
            </w:r>
            <w:r>
              <w:rPr>
                <w:rStyle w:val="IndexLink"/>
                <w:rtl w:val="true"/>
              </w:rPr>
              <w:tab/>
            </w:r>
            <w:r>
              <w:rPr>
                <w:rStyle w:val="IndexLink"/>
              </w:rPr>
              <w:t>257</w:t>
            </w:r>
          </w:hyperlink>
        </w:p>
        <w:p>
          <w:pPr>
            <w:pStyle w:val="Contents4"/>
            <w:tabs>
              <w:tab w:val="clear" w:pos="8176"/>
              <w:tab w:val="right" w:pos="9026" w:leader="dot"/>
            </w:tabs>
            <w:rPr/>
          </w:pPr>
          <w:hyperlink w:anchor="__RefHeading___Toc7311615_128044782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7311617_1280447820">
            <w:r>
              <w:rPr>
                <w:webHidden/>
                <w:rStyle w:val="IndexLink"/>
                <w:rtl w:val="true"/>
              </w:rPr>
              <w:t>الترجمة</w:t>
            </w:r>
            <w:r>
              <w:rPr>
                <w:rStyle w:val="IndexLink"/>
                <w:rtl w:val="true"/>
              </w:rPr>
              <w:t>:</w:t>
              <w:tab/>
            </w:r>
            <w:r>
              <w:rPr>
                <w:rStyle w:val="IndexLink"/>
              </w:rPr>
              <w:t>257</w:t>
            </w:r>
          </w:hyperlink>
        </w:p>
        <w:p>
          <w:pPr>
            <w:pStyle w:val="Contents3"/>
            <w:tabs>
              <w:tab w:val="clear" w:pos="8459"/>
              <w:tab w:val="right" w:pos="9026" w:leader="dot"/>
            </w:tabs>
            <w:rPr/>
          </w:pPr>
          <w:hyperlink w:anchor="__RefHeading___Toc7311619_1280447820">
            <w:r>
              <w:rPr>
                <w:webHidden/>
                <w:rStyle w:val="IndexLink"/>
              </w:rPr>
              <w:t>10565</w:t>
            </w:r>
            <w:r>
              <w:rPr>
                <w:rStyle w:val="IndexLink"/>
                <w:rtl w:val="true"/>
              </w:rPr>
              <w:tab/>
            </w:r>
            <w:r>
              <w:rPr>
                <w:rStyle w:val="IndexLink"/>
              </w:rPr>
              <w:t>258</w:t>
            </w:r>
          </w:hyperlink>
        </w:p>
        <w:p>
          <w:pPr>
            <w:pStyle w:val="Contents3"/>
            <w:tabs>
              <w:tab w:val="clear" w:pos="8459"/>
              <w:tab w:val="right" w:pos="9026" w:leader="dot"/>
            </w:tabs>
            <w:rPr/>
          </w:pPr>
          <w:hyperlink w:anchor="__RefHeading___Toc7311621_1280447820">
            <w:r>
              <w:rPr>
                <w:webHidden/>
                <w:rStyle w:val="IndexLink"/>
              </w:rPr>
              <w:t>10566</w:t>
            </w:r>
            <w:r>
              <w:rPr>
                <w:rStyle w:val="IndexLink"/>
                <w:rtl w:val="true"/>
              </w:rPr>
              <w:tab/>
            </w:r>
            <w:r>
              <w:rPr>
                <w:rStyle w:val="IndexLink"/>
              </w:rPr>
              <w:t>261</w:t>
            </w:r>
          </w:hyperlink>
        </w:p>
        <w:p>
          <w:pPr>
            <w:pStyle w:val="Contents4"/>
            <w:tabs>
              <w:tab w:val="clear" w:pos="8176"/>
              <w:tab w:val="right" w:pos="9026" w:leader="dot"/>
            </w:tabs>
            <w:rPr/>
          </w:pPr>
          <w:hyperlink w:anchor="__RefHeading___Toc7311623_1280447820">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7311625_1280447820">
            <w:r>
              <w:rPr>
                <w:webHidden/>
                <w:rStyle w:val="IndexLink"/>
                <w:rtl w:val="true"/>
              </w:rPr>
              <w:t>الترجمة</w:t>
            </w:r>
            <w:r>
              <w:rPr>
                <w:rStyle w:val="IndexLink"/>
                <w:rtl w:val="true"/>
              </w:rPr>
              <w:t>:</w:t>
              <w:tab/>
            </w:r>
            <w:r>
              <w:rPr>
                <w:rStyle w:val="IndexLink"/>
              </w:rPr>
              <w:t>261</w:t>
            </w:r>
          </w:hyperlink>
        </w:p>
        <w:p>
          <w:pPr>
            <w:pStyle w:val="Contents3"/>
            <w:tabs>
              <w:tab w:val="clear" w:pos="8459"/>
              <w:tab w:val="right" w:pos="9026" w:leader="dot"/>
            </w:tabs>
            <w:rPr/>
          </w:pPr>
          <w:hyperlink w:anchor="__RefHeading___Toc7311627_1280447820">
            <w:r>
              <w:rPr>
                <w:webHidden/>
                <w:rStyle w:val="IndexLink"/>
              </w:rPr>
              <w:t>10569</w:t>
            </w:r>
            <w:r>
              <w:rPr>
                <w:rStyle w:val="IndexLink"/>
                <w:rtl w:val="true"/>
              </w:rPr>
              <w:tab/>
            </w:r>
            <w:r>
              <w:rPr>
                <w:rStyle w:val="IndexLink"/>
              </w:rPr>
              <w:t>263</w:t>
            </w:r>
          </w:hyperlink>
        </w:p>
        <w:p>
          <w:pPr>
            <w:pStyle w:val="Contents3"/>
            <w:tabs>
              <w:tab w:val="clear" w:pos="8459"/>
              <w:tab w:val="right" w:pos="9026" w:leader="dot"/>
            </w:tabs>
            <w:rPr/>
          </w:pPr>
          <w:hyperlink w:anchor="__RefHeading___Toc7311629_1280447820">
            <w:r>
              <w:rPr>
                <w:webHidden/>
                <w:rStyle w:val="IndexLink"/>
              </w:rPr>
              <w:t>10570</w:t>
            </w:r>
            <w:r>
              <w:rPr>
                <w:rStyle w:val="IndexLink"/>
                <w:rtl w:val="true"/>
              </w:rPr>
              <w:tab/>
            </w:r>
            <w:r>
              <w:rPr>
                <w:rStyle w:val="IndexLink"/>
              </w:rPr>
              <w:t>263</w:t>
            </w:r>
          </w:hyperlink>
        </w:p>
        <w:p>
          <w:pPr>
            <w:pStyle w:val="Contents3"/>
            <w:tabs>
              <w:tab w:val="clear" w:pos="8459"/>
              <w:tab w:val="right" w:pos="9026" w:leader="dot"/>
            </w:tabs>
            <w:rPr/>
          </w:pPr>
          <w:hyperlink w:anchor="__RefHeading___Toc7311631_1280447820">
            <w:r>
              <w:rPr>
                <w:webHidden/>
                <w:rStyle w:val="IndexLink"/>
              </w:rPr>
              <w:t>10571</w:t>
            </w:r>
            <w:r>
              <w:rPr>
                <w:rStyle w:val="IndexLink"/>
                <w:rtl w:val="true"/>
              </w:rPr>
              <w:tab/>
            </w:r>
            <w:r>
              <w:rPr>
                <w:rStyle w:val="IndexLink"/>
              </w:rPr>
              <w:t>264</w:t>
            </w:r>
          </w:hyperlink>
        </w:p>
        <w:p>
          <w:pPr>
            <w:pStyle w:val="Contents3"/>
            <w:tabs>
              <w:tab w:val="clear" w:pos="8459"/>
              <w:tab w:val="right" w:pos="9026" w:leader="dot"/>
            </w:tabs>
            <w:rPr/>
          </w:pPr>
          <w:hyperlink w:anchor="__RefHeading___Toc7311633_1280447820">
            <w:r>
              <w:rPr>
                <w:webHidden/>
                <w:rStyle w:val="IndexLink"/>
              </w:rPr>
              <w:t>10572</w:t>
            </w:r>
            <w:r>
              <w:rPr>
                <w:rStyle w:val="IndexLink"/>
                <w:rtl w:val="true"/>
              </w:rPr>
              <w:tab/>
            </w:r>
            <w:r>
              <w:rPr>
                <w:rStyle w:val="IndexLink"/>
              </w:rPr>
              <w:t>264</w:t>
            </w:r>
          </w:hyperlink>
        </w:p>
        <w:p>
          <w:pPr>
            <w:pStyle w:val="Contents3"/>
            <w:tabs>
              <w:tab w:val="clear" w:pos="8459"/>
              <w:tab w:val="right" w:pos="9026" w:leader="dot"/>
            </w:tabs>
            <w:rPr/>
          </w:pPr>
          <w:hyperlink w:anchor="__RefHeading___Toc7311635_1280447820">
            <w:r>
              <w:rPr>
                <w:webHidden/>
                <w:rStyle w:val="IndexLink"/>
              </w:rPr>
              <w:t>10573</w:t>
            </w:r>
            <w:r>
              <w:rPr>
                <w:rStyle w:val="IndexLink"/>
                <w:rtl w:val="true"/>
              </w:rPr>
              <w:tab/>
            </w:r>
            <w:r>
              <w:rPr>
                <w:rStyle w:val="IndexLink"/>
              </w:rPr>
              <w:t>264</w:t>
            </w:r>
          </w:hyperlink>
        </w:p>
        <w:p>
          <w:pPr>
            <w:pStyle w:val="Contents3"/>
            <w:tabs>
              <w:tab w:val="clear" w:pos="8459"/>
              <w:tab w:val="right" w:pos="9026" w:leader="dot"/>
            </w:tabs>
            <w:rPr/>
          </w:pPr>
          <w:hyperlink w:anchor="__RefHeading___Toc7311637_1280447820">
            <w:r>
              <w:rPr>
                <w:webHidden/>
                <w:rStyle w:val="IndexLink"/>
              </w:rPr>
              <w:t>10574</w:t>
            </w:r>
            <w:r>
              <w:rPr>
                <w:rStyle w:val="IndexLink"/>
                <w:rtl w:val="true"/>
              </w:rPr>
              <w:tab/>
            </w:r>
            <w:r>
              <w:rPr>
                <w:rStyle w:val="IndexLink"/>
              </w:rPr>
              <w:t>265</w:t>
            </w:r>
          </w:hyperlink>
        </w:p>
        <w:p>
          <w:pPr>
            <w:pStyle w:val="Contents3"/>
            <w:tabs>
              <w:tab w:val="clear" w:pos="8459"/>
              <w:tab w:val="right" w:pos="9026" w:leader="dot"/>
            </w:tabs>
            <w:rPr/>
          </w:pPr>
          <w:hyperlink w:anchor="__RefHeading___Toc7311639_1280447820">
            <w:r>
              <w:rPr>
                <w:webHidden/>
                <w:rStyle w:val="IndexLink"/>
              </w:rPr>
              <w:t>10575</w:t>
            </w:r>
            <w:r>
              <w:rPr>
                <w:rStyle w:val="IndexLink"/>
                <w:rtl w:val="true"/>
              </w:rPr>
              <w:tab/>
            </w:r>
            <w:r>
              <w:rPr>
                <w:rStyle w:val="IndexLink"/>
              </w:rPr>
              <w:t>265</w:t>
            </w:r>
          </w:hyperlink>
        </w:p>
        <w:p>
          <w:pPr>
            <w:pStyle w:val="Contents3"/>
            <w:tabs>
              <w:tab w:val="clear" w:pos="8459"/>
              <w:tab w:val="right" w:pos="9026" w:leader="dot"/>
            </w:tabs>
            <w:rPr/>
          </w:pPr>
          <w:hyperlink w:anchor="__RefHeading___Toc7311641_1280447820">
            <w:r>
              <w:rPr>
                <w:webHidden/>
                <w:rStyle w:val="IndexLink"/>
              </w:rPr>
              <w:t>10576</w:t>
            </w:r>
            <w:r>
              <w:rPr>
                <w:rStyle w:val="IndexLink"/>
                <w:rtl w:val="true"/>
              </w:rPr>
              <w:tab/>
            </w:r>
            <w:r>
              <w:rPr>
                <w:rStyle w:val="IndexLink"/>
              </w:rPr>
              <w:t>265</w:t>
            </w:r>
          </w:hyperlink>
        </w:p>
        <w:p>
          <w:pPr>
            <w:pStyle w:val="Contents3"/>
            <w:tabs>
              <w:tab w:val="clear" w:pos="8459"/>
              <w:tab w:val="right" w:pos="9026" w:leader="dot"/>
            </w:tabs>
            <w:rPr/>
          </w:pPr>
          <w:hyperlink w:anchor="__RefHeading___Toc7311643_1280447820">
            <w:r>
              <w:rPr>
                <w:webHidden/>
                <w:rStyle w:val="IndexLink"/>
              </w:rPr>
              <w:t>10577</w:t>
            </w:r>
            <w:r>
              <w:rPr>
                <w:rStyle w:val="IndexLink"/>
                <w:rtl w:val="true"/>
              </w:rPr>
              <w:tab/>
            </w:r>
            <w:r>
              <w:rPr>
                <w:rStyle w:val="IndexLink"/>
              </w:rPr>
              <w:t>266</w:t>
            </w:r>
          </w:hyperlink>
        </w:p>
        <w:p>
          <w:pPr>
            <w:pStyle w:val="Contents3"/>
            <w:tabs>
              <w:tab w:val="clear" w:pos="8459"/>
              <w:tab w:val="right" w:pos="9026" w:leader="dot"/>
            </w:tabs>
            <w:rPr/>
          </w:pPr>
          <w:hyperlink w:anchor="__RefHeading___Toc7311645_1280447820">
            <w:r>
              <w:rPr>
                <w:webHidden/>
                <w:rStyle w:val="IndexLink"/>
              </w:rPr>
              <w:t>10578</w:t>
            </w:r>
            <w:r>
              <w:rPr>
                <w:rStyle w:val="IndexLink"/>
                <w:rtl w:val="true"/>
              </w:rPr>
              <w:tab/>
            </w:r>
            <w:r>
              <w:rPr>
                <w:rStyle w:val="IndexLink"/>
              </w:rPr>
              <w:t>266</w:t>
            </w:r>
          </w:hyperlink>
        </w:p>
        <w:p>
          <w:pPr>
            <w:pStyle w:val="Contents3"/>
            <w:tabs>
              <w:tab w:val="clear" w:pos="8459"/>
              <w:tab w:val="right" w:pos="9026" w:leader="dot"/>
            </w:tabs>
            <w:rPr/>
          </w:pPr>
          <w:hyperlink w:anchor="__RefHeading___Toc7311647_1280447820">
            <w:r>
              <w:rPr>
                <w:webHidden/>
                <w:rStyle w:val="IndexLink"/>
              </w:rPr>
              <w:t>10579</w:t>
            </w:r>
            <w:r>
              <w:rPr>
                <w:rStyle w:val="IndexLink"/>
                <w:rtl w:val="true"/>
              </w:rPr>
              <w:tab/>
            </w:r>
            <w:r>
              <w:rPr>
                <w:rStyle w:val="IndexLink"/>
              </w:rPr>
              <w:t>267</w:t>
            </w:r>
          </w:hyperlink>
        </w:p>
        <w:p>
          <w:pPr>
            <w:pStyle w:val="Contents3"/>
            <w:tabs>
              <w:tab w:val="clear" w:pos="8459"/>
              <w:tab w:val="right" w:pos="9026" w:leader="dot"/>
            </w:tabs>
            <w:rPr/>
          </w:pPr>
          <w:hyperlink w:anchor="__RefHeading___Toc7311649_1280447820">
            <w:r>
              <w:rPr>
                <w:webHidden/>
                <w:rStyle w:val="IndexLink"/>
              </w:rPr>
              <w:t>10582</w:t>
            </w:r>
            <w:r>
              <w:rPr>
                <w:rStyle w:val="IndexLink"/>
                <w:rtl w:val="true"/>
              </w:rPr>
              <w:tab/>
            </w:r>
            <w:r>
              <w:rPr>
                <w:rStyle w:val="IndexLink"/>
              </w:rPr>
              <w:t>269</w:t>
            </w:r>
          </w:hyperlink>
        </w:p>
        <w:p>
          <w:pPr>
            <w:pStyle w:val="Contents4"/>
            <w:tabs>
              <w:tab w:val="clear" w:pos="8176"/>
              <w:tab w:val="right" w:pos="9026" w:leader="dot"/>
            </w:tabs>
            <w:rPr/>
          </w:pPr>
          <w:hyperlink w:anchor="__RefHeading___Toc7311651_1280447820">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7311653_1280447820">
            <w:r>
              <w:rPr>
                <w:webHidden/>
                <w:rStyle w:val="IndexLink"/>
                <w:rtl w:val="true"/>
              </w:rPr>
              <w:t>الترجمة</w:t>
            </w:r>
            <w:r>
              <w:rPr>
                <w:rStyle w:val="IndexLink"/>
                <w:rtl w:val="true"/>
              </w:rPr>
              <w:t>:</w:t>
              <w:tab/>
            </w:r>
            <w:r>
              <w:rPr>
                <w:rStyle w:val="IndexLink"/>
              </w:rPr>
              <w:t>269</w:t>
            </w:r>
          </w:hyperlink>
        </w:p>
        <w:p>
          <w:pPr>
            <w:pStyle w:val="Contents3"/>
            <w:tabs>
              <w:tab w:val="clear" w:pos="8459"/>
              <w:tab w:val="right" w:pos="9026" w:leader="dot"/>
            </w:tabs>
            <w:rPr/>
          </w:pPr>
          <w:hyperlink w:anchor="__RefHeading___Toc7311655_1280447820">
            <w:r>
              <w:rPr>
                <w:webHidden/>
                <w:rStyle w:val="IndexLink"/>
              </w:rPr>
              <w:t>10583</w:t>
            </w:r>
            <w:r>
              <w:rPr>
                <w:rStyle w:val="IndexLink"/>
                <w:rtl w:val="true"/>
              </w:rPr>
              <w:tab/>
            </w:r>
            <w:r>
              <w:rPr>
                <w:rStyle w:val="IndexLink"/>
              </w:rPr>
              <w:t>269</w:t>
            </w:r>
          </w:hyperlink>
        </w:p>
        <w:p>
          <w:pPr>
            <w:pStyle w:val="Contents4"/>
            <w:tabs>
              <w:tab w:val="clear" w:pos="8176"/>
              <w:tab w:val="right" w:pos="9026" w:leader="dot"/>
            </w:tabs>
            <w:rPr/>
          </w:pPr>
          <w:hyperlink w:anchor="__RefHeading___Toc7311657_1280447820">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7311659_1280447820">
            <w:r>
              <w:rPr>
                <w:webHidden/>
                <w:rStyle w:val="IndexLink"/>
                <w:rtl w:val="true"/>
              </w:rPr>
              <w:t>التمييز</w:t>
            </w:r>
            <w:r>
              <w:rPr>
                <w:rStyle w:val="IndexLink"/>
                <w:rtl w:val="true"/>
              </w:rPr>
              <w:t>:</w:t>
              <w:tab/>
            </w:r>
            <w:r>
              <w:rPr>
                <w:rStyle w:val="IndexLink"/>
              </w:rPr>
              <w:t>270</w:t>
            </w:r>
          </w:hyperlink>
        </w:p>
        <w:p>
          <w:pPr>
            <w:pStyle w:val="Contents3"/>
            <w:tabs>
              <w:tab w:val="clear" w:pos="8459"/>
              <w:tab w:val="right" w:pos="9026" w:leader="dot"/>
            </w:tabs>
            <w:rPr/>
          </w:pPr>
          <w:hyperlink w:anchor="__RefHeading___Toc7311661_1280447820">
            <w:r>
              <w:rPr>
                <w:webHidden/>
                <w:rStyle w:val="IndexLink"/>
              </w:rPr>
              <w:t>10584</w:t>
            </w:r>
            <w:r>
              <w:rPr>
                <w:rStyle w:val="IndexLink"/>
                <w:rtl w:val="true"/>
              </w:rPr>
              <w:tab/>
            </w:r>
            <w:r>
              <w:rPr>
                <w:rStyle w:val="IndexLink"/>
              </w:rPr>
              <w:t>271</w:t>
            </w:r>
          </w:hyperlink>
        </w:p>
        <w:p>
          <w:pPr>
            <w:pStyle w:val="Contents3"/>
            <w:tabs>
              <w:tab w:val="clear" w:pos="8459"/>
              <w:tab w:val="right" w:pos="9026" w:leader="dot"/>
            </w:tabs>
            <w:rPr/>
          </w:pPr>
          <w:hyperlink w:anchor="__RefHeading___Toc7311663_1280447820">
            <w:r>
              <w:rPr>
                <w:webHidden/>
                <w:rStyle w:val="IndexLink"/>
              </w:rPr>
              <w:t>10586</w:t>
            </w:r>
            <w:r>
              <w:rPr>
                <w:rStyle w:val="IndexLink"/>
                <w:rtl w:val="true"/>
              </w:rPr>
              <w:tab/>
            </w:r>
            <w:r>
              <w:rPr>
                <w:rStyle w:val="IndexLink"/>
              </w:rPr>
              <w:t>272</w:t>
            </w:r>
          </w:hyperlink>
        </w:p>
        <w:p>
          <w:pPr>
            <w:pStyle w:val="Contents3"/>
            <w:tabs>
              <w:tab w:val="clear" w:pos="8459"/>
              <w:tab w:val="right" w:pos="9026" w:leader="dot"/>
            </w:tabs>
            <w:rPr/>
          </w:pPr>
          <w:hyperlink w:anchor="__RefHeading___Toc7311665_1280447820">
            <w:r>
              <w:rPr>
                <w:webHidden/>
                <w:rStyle w:val="IndexLink"/>
              </w:rPr>
              <w:t>10587</w:t>
            </w:r>
            <w:r>
              <w:rPr>
                <w:rStyle w:val="IndexLink"/>
                <w:rtl w:val="true"/>
              </w:rPr>
              <w:tab/>
            </w:r>
            <w:r>
              <w:rPr>
                <w:rStyle w:val="IndexLink"/>
              </w:rPr>
              <w:t>272</w:t>
            </w:r>
          </w:hyperlink>
        </w:p>
        <w:p>
          <w:pPr>
            <w:pStyle w:val="Contents3"/>
            <w:tabs>
              <w:tab w:val="clear" w:pos="8459"/>
              <w:tab w:val="right" w:pos="9026" w:leader="dot"/>
            </w:tabs>
            <w:rPr/>
          </w:pPr>
          <w:hyperlink w:anchor="__RefHeading___Toc7311667_1280447820">
            <w:r>
              <w:rPr>
                <w:webHidden/>
                <w:rStyle w:val="IndexLink"/>
              </w:rPr>
              <w:t>10590</w:t>
            </w:r>
            <w:r>
              <w:rPr>
                <w:rStyle w:val="IndexLink"/>
                <w:rtl w:val="true"/>
              </w:rPr>
              <w:tab/>
            </w:r>
            <w:r>
              <w:rPr>
                <w:rStyle w:val="IndexLink"/>
              </w:rPr>
              <w:t>274</w:t>
            </w:r>
          </w:hyperlink>
        </w:p>
        <w:p>
          <w:pPr>
            <w:pStyle w:val="Contents3"/>
            <w:tabs>
              <w:tab w:val="clear" w:pos="8459"/>
              <w:tab w:val="right" w:pos="9026" w:leader="dot"/>
            </w:tabs>
            <w:rPr/>
          </w:pPr>
          <w:hyperlink w:anchor="__RefHeading___Toc7311669_1280447820">
            <w:r>
              <w:rPr>
                <w:webHidden/>
                <w:rStyle w:val="IndexLink"/>
              </w:rPr>
              <w:t>10591</w:t>
            </w:r>
            <w:r>
              <w:rPr>
                <w:rStyle w:val="IndexLink"/>
                <w:rtl w:val="true"/>
              </w:rPr>
              <w:tab/>
            </w:r>
            <w:r>
              <w:rPr>
                <w:rStyle w:val="IndexLink"/>
              </w:rPr>
              <w:t>274</w:t>
            </w:r>
          </w:hyperlink>
        </w:p>
        <w:p>
          <w:pPr>
            <w:pStyle w:val="Contents4"/>
            <w:tabs>
              <w:tab w:val="clear" w:pos="8176"/>
              <w:tab w:val="right" w:pos="9026" w:leader="dot"/>
            </w:tabs>
            <w:rPr/>
          </w:pPr>
          <w:hyperlink w:anchor="__RefHeading___Toc7311671_1280447820">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7311673_1280447820">
            <w:r>
              <w:rPr>
                <w:webHidden/>
                <w:rStyle w:val="IndexLink"/>
                <w:rtl w:val="true"/>
              </w:rPr>
              <w:t>الترجمة</w:t>
            </w:r>
            <w:r>
              <w:rPr>
                <w:rStyle w:val="IndexLink"/>
                <w:rtl w:val="true"/>
              </w:rPr>
              <w:t>:</w:t>
              <w:tab/>
            </w:r>
            <w:r>
              <w:rPr>
                <w:rStyle w:val="IndexLink"/>
              </w:rPr>
              <w:t>274</w:t>
            </w:r>
          </w:hyperlink>
        </w:p>
        <w:p>
          <w:pPr>
            <w:pStyle w:val="Contents4"/>
            <w:tabs>
              <w:tab w:val="clear" w:pos="8176"/>
              <w:tab w:val="right" w:pos="9026" w:leader="dot"/>
            </w:tabs>
            <w:rPr/>
          </w:pPr>
          <w:hyperlink w:anchor="__RefHeading___Toc7311675_1280447820">
            <w:r>
              <w:rPr>
                <w:webHidden/>
                <w:rStyle w:val="IndexLink"/>
                <w:rtl w:val="true"/>
              </w:rPr>
              <w:t>الضبط</w:t>
            </w:r>
            <w:r>
              <w:rPr>
                <w:rStyle w:val="IndexLink"/>
                <w:rtl w:val="true"/>
              </w:rPr>
              <w:t>:</w:t>
              <w:tab/>
            </w:r>
            <w:r>
              <w:rPr>
                <w:rStyle w:val="IndexLink"/>
              </w:rPr>
              <w:t>275</w:t>
            </w:r>
          </w:hyperlink>
        </w:p>
        <w:p>
          <w:pPr>
            <w:pStyle w:val="Contents3"/>
            <w:tabs>
              <w:tab w:val="clear" w:pos="8459"/>
              <w:tab w:val="right" w:pos="9026" w:leader="dot"/>
            </w:tabs>
            <w:rPr/>
          </w:pPr>
          <w:hyperlink w:anchor="__RefHeading___Toc7311677_1280447820">
            <w:r>
              <w:rPr>
                <w:webHidden/>
                <w:rStyle w:val="IndexLink"/>
              </w:rPr>
              <w:t>10592</w:t>
            </w:r>
            <w:r>
              <w:rPr>
                <w:rStyle w:val="IndexLink"/>
                <w:rtl w:val="true"/>
              </w:rPr>
              <w:tab/>
            </w:r>
            <w:r>
              <w:rPr>
                <w:rStyle w:val="IndexLink"/>
              </w:rPr>
              <w:t>276</w:t>
            </w:r>
          </w:hyperlink>
        </w:p>
        <w:p>
          <w:pPr>
            <w:pStyle w:val="Contents3"/>
            <w:tabs>
              <w:tab w:val="clear" w:pos="8459"/>
              <w:tab w:val="right" w:pos="9026" w:leader="dot"/>
            </w:tabs>
            <w:rPr/>
          </w:pPr>
          <w:hyperlink w:anchor="__RefHeading___Toc7311679_1280447820">
            <w:r>
              <w:rPr>
                <w:webHidden/>
                <w:rStyle w:val="IndexLink"/>
              </w:rPr>
              <w:t>10594</w:t>
            </w:r>
            <w:r>
              <w:rPr>
                <w:rStyle w:val="IndexLink"/>
                <w:rtl w:val="true"/>
              </w:rPr>
              <w:tab/>
            </w:r>
            <w:r>
              <w:rPr>
                <w:rStyle w:val="IndexLink"/>
              </w:rPr>
              <w:t>277</w:t>
            </w:r>
          </w:hyperlink>
        </w:p>
        <w:p>
          <w:pPr>
            <w:pStyle w:val="Contents4"/>
            <w:tabs>
              <w:tab w:val="clear" w:pos="8176"/>
              <w:tab w:val="right" w:pos="9026" w:leader="dot"/>
            </w:tabs>
            <w:rPr/>
          </w:pPr>
          <w:hyperlink w:anchor="__RefHeading___Toc7311681_128044782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7311683_1280447820">
            <w:r>
              <w:rPr>
                <w:webHidden/>
                <w:rStyle w:val="IndexLink"/>
                <w:rtl w:val="true"/>
              </w:rPr>
              <w:t>الترجمة</w:t>
            </w:r>
            <w:r>
              <w:rPr>
                <w:rStyle w:val="IndexLink"/>
                <w:rtl w:val="true"/>
              </w:rPr>
              <w:t>:</w:t>
              <w:tab/>
            </w:r>
            <w:r>
              <w:rPr>
                <w:rStyle w:val="IndexLink"/>
              </w:rPr>
              <w:t>277</w:t>
            </w:r>
          </w:hyperlink>
        </w:p>
        <w:p>
          <w:pPr>
            <w:pStyle w:val="Contents3"/>
            <w:tabs>
              <w:tab w:val="clear" w:pos="8459"/>
              <w:tab w:val="right" w:pos="9026" w:leader="dot"/>
            </w:tabs>
            <w:rPr/>
          </w:pPr>
          <w:hyperlink w:anchor="__RefHeading___Toc7311685_1280447820">
            <w:r>
              <w:rPr>
                <w:webHidden/>
                <w:rStyle w:val="IndexLink"/>
              </w:rPr>
              <w:t>10595</w:t>
            </w:r>
            <w:r>
              <w:rPr>
                <w:rStyle w:val="IndexLink"/>
                <w:rtl w:val="true"/>
              </w:rPr>
              <w:tab/>
            </w:r>
            <w:r>
              <w:rPr>
                <w:rStyle w:val="IndexLink"/>
              </w:rPr>
              <w:t>278</w:t>
            </w:r>
          </w:hyperlink>
        </w:p>
        <w:p>
          <w:pPr>
            <w:pStyle w:val="Contents4"/>
            <w:tabs>
              <w:tab w:val="clear" w:pos="8176"/>
              <w:tab w:val="right" w:pos="9026" w:leader="dot"/>
            </w:tabs>
            <w:rPr/>
          </w:pPr>
          <w:hyperlink w:anchor="__RefHeading___Toc7311687_1280447820">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7311689_1280447820">
            <w:r>
              <w:rPr>
                <w:webHidden/>
                <w:rStyle w:val="IndexLink"/>
                <w:rtl w:val="true"/>
              </w:rPr>
              <w:t>الترجمة</w:t>
            </w:r>
            <w:r>
              <w:rPr>
                <w:rStyle w:val="IndexLink"/>
                <w:rtl w:val="true"/>
              </w:rPr>
              <w:t>:</w:t>
              <w:tab/>
            </w:r>
            <w:r>
              <w:rPr>
                <w:rStyle w:val="IndexLink"/>
              </w:rPr>
              <w:t>278</w:t>
            </w:r>
          </w:hyperlink>
        </w:p>
        <w:p>
          <w:pPr>
            <w:pStyle w:val="Contents4"/>
            <w:tabs>
              <w:tab w:val="clear" w:pos="8176"/>
              <w:tab w:val="right" w:pos="9026" w:leader="dot"/>
            </w:tabs>
            <w:rPr/>
          </w:pPr>
          <w:hyperlink w:anchor="__RefHeading___Toc7311691_1280447820">
            <w:r>
              <w:rPr>
                <w:webHidden/>
                <w:rStyle w:val="IndexLink"/>
                <w:rtl w:val="true"/>
              </w:rPr>
              <w:t>الضبط</w:t>
            </w:r>
            <w:r>
              <w:rPr>
                <w:rStyle w:val="IndexLink"/>
                <w:rtl w:val="true"/>
              </w:rPr>
              <w:t>:</w:t>
              <w:tab/>
            </w:r>
            <w:r>
              <w:rPr>
                <w:rStyle w:val="IndexLink"/>
              </w:rPr>
              <w:t>279</w:t>
            </w:r>
          </w:hyperlink>
        </w:p>
        <w:p>
          <w:pPr>
            <w:pStyle w:val="Contents2"/>
            <w:tabs>
              <w:tab w:val="clear" w:pos="8743"/>
              <w:tab w:val="right" w:pos="9026" w:leader="dot"/>
            </w:tabs>
            <w:rPr/>
          </w:pPr>
          <w:hyperlink w:anchor="__RefHeading___Toc7311693_1280447820">
            <w:r>
              <w:rPr>
                <w:webHidden/>
                <w:rStyle w:val="IndexLink"/>
                <w:rtl w:val="true"/>
              </w:rPr>
              <w:t>باب سيف</w:t>
            </w:r>
            <w:r>
              <w:rPr>
                <w:rStyle w:val="IndexLink"/>
                <w:rtl w:val="true"/>
              </w:rPr>
              <w:tab/>
            </w:r>
            <w:r>
              <w:rPr>
                <w:rStyle w:val="IndexLink"/>
              </w:rPr>
              <w:t>282</w:t>
            </w:r>
          </w:hyperlink>
        </w:p>
        <w:p>
          <w:pPr>
            <w:pStyle w:val="Contents3"/>
            <w:tabs>
              <w:tab w:val="clear" w:pos="8459"/>
              <w:tab w:val="right" w:pos="9026" w:leader="dot"/>
            </w:tabs>
            <w:rPr/>
          </w:pPr>
          <w:hyperlink w:anchor="__RefHeading___Toc7311695_1280447820">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7311697_1280447820">
            <w:r>
              <w:rPr>
                <w:webHidden/>
                <w:rStyle w:val="IndexLink"/>
                <w:rtl w:val="true"/>
              </w:rPr>
              <w:t>الضبط</w:t>
            </w:r>
            <w:r>
              <w:rPr>
                <w:rStyle w:val="IndexLink"/>
                <w:rtl w:val="true"/>
              </w:rPr>
              <w:t>:</w:t>
              <w:tab/>
            </w:r>
            <w:r>
              <w:rPr>
                <w:rStyle w:val="IndexLink"/>
              </w:rPr>
              <w:t>284</w:t>
            </w:r>
          </w:hyperlink>
        </w:p>
        <w:p>
          <w:pPr>
            <w:pStyle w:val="Contents3"/>
            <w:tabs>
              <w:tab w:val="clear" w:pos="8459"/>
              <w:tab w:val="right" w:pos="9026" w:leader="dot"/>
            </w:tabs>
            <w:rPr/>
          </w:pPr>
          <w:hyperlink w:anchor="__RefHeading___Toc7311699_1280447820">
            <w:r>
              <w:rPr>
                <w:webHidden/>
                <w:rStyle w:val="IndexLink"/>
              </w:rPr>
              <w:t>10601</w:t>
            </w:r>
            <w:r>
              <w:rPr>
                <w:rStyle w:val="IndexLink"/>
                <w:rtl w:val="true"/>
              </w:rPr>
              <w:tab/>
            </w:r>
            <w:r>
              <w:rPr>
                <w:rStyle w:val="IndexLink"/>
              </w:rPr>
              <w:t>285</w:t>
            </w:r>
          </w:hyperlink>
        </w:p>
        <w:p>
          <w:pPr>
            <w:pStyle w:val="Contents4"/>
            <w:tabs>
              <w:tab w:val="clear" w:pos="8176"/>
              <w:tab w:val="right" w:pos="9026" w:leader="dot"/>
            </w:tabs>
            <w:rPr/>
          </w:pPr>
          <w:hyperlink w:anchor="__RefHeading___Toc7311701_128044782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7311703_1280447820">
            <w:r>
              <w:rPr>
                <w:webHidden/>
                <w:rStyle w:val="IndexLink"/>
                <w:rtl w:val="true"/>
              </w:rPr>
              <w:t>الترجمة</w:t>
            </w:r>
            <w:r>
              <w:rPr>
                <w:rStyle w:val="IndexLink"/>
                <w:rtl w:val="true"/>
              </w:rPr>
              <w:t>:</w:t>
              <w:tab/>
            </w:r>
            <w:r>
              <w:rPr>
                <w:rStyle w:val="IndexLink"/>
              </w:rPr>
              <w:t>285</w:t>
            </w:r>
          </w:hyperlink>
        </w:p>
        <w:p>
          <w:pPr>
            <w:pStyle w:val="Contents3"/>
            <w:tabs>
              <w:tab w:val="clear" w:pos="8459"/>
              <w:tab w:val="right" w:pos="9026" w:leader="dot"/>
            </w:tabs>
            <w:rPr/>
          </w:pPr>
          <w:hyperlink w:anchor="__RefHeading___Toc7311705_1280447820">
            <w:r>
              <w:rPr>
                <w:webHidden/>
                <w:rStyle w:val="IndexLink"/>
              </w:rPr>
              <w:t>10602</w:t>
            </w:r>
            <w:r>
              <w:rPr>
                <w:rStyle w:val="IndexLink"/>
                <w:rtl w:val="true"/>
              </w:rPr>
              <w:tab/>
            </w:r>
            <w:r>
              <w:rPr>
                <w:rStyle w:val="IndexLink"/>
              </w:rPr>
              <w:t>285</w:t>
            </w:r>
          </w:hyperlink>
        </w:p>
        <w:p>
          <w:pPr>
            <w:pStyle w:val="Contents4"/>
            <w:tabs>
              <w:tab w:val="clear" w:pos="8176"/>
              <w:tab w:val="right" w:pos="9026" w:leader="dot"/>
            </w:tabs>
            <w:rPr/>
          </w:pPr>
          <w:hyperlink w:anchor="__RefHeading___Toc7311707_128044782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7311709_1280447820">
            <w:r>
              <w:rPr>
                <w:webHidden/>
                <w:rStyle w:val="IndexLink"/>
                <w:rtl w:val="true"/>
              </w:rPr>
              <w:t>الترجمة</w:t>
            </w:r>
            <w:r>
              <w:rPr>
                <w:rStyle w:val="IndexLink"/>
                <w:rtl w:val="true"/>
              </w:rPr>
              <w:t>:</w:t>
              <w:tab/>
            </w:r>
            <w:r>
              <w:rPr>
                <w:rStyle w:val="IndexLink"/>
              </w:rPr>
              <w:t>285</w:t>
            </w:r>
          </w:hyperlink>
        </w:p>
        <w:p>
          <w:pPr>
            <w:pStyle w:val="Contents4"/>
            <w:tabs>
              <w:tab w:val="clear" w:pos="8176"/>
              <w:tab w:val="right" w:pos="9026" w:leader="dot"/>
            </w:tabs>
            <w:rPr/>
          </w:pPr>
          <w:hyperlink w:anchor="__RefHeading___Toc7311711_1280447820">
            <w:r>
              <w:rPr>
                <w:webHidden/>
                <w:rStyle w:val="IndexLink"/>
                <w:rtl w:val="true"/>
              </w:rPr>
              <w:t>التمييز</w:t>
            </w:r>
            <w:r>
              <w:rPr>
                <w:rStyle w:val="IndexLink"/>
                <w:rtl w:val="true"/>
              </w:rPr>
              <w:t>:</w:t>
              <w:tab/>
            </w:r>
            <w:r>
              <w:rPr>
                <w:rStyle w:val="IndexLink"/>
              </w:rPr>
              <w:t>286</w:t>
            </w:r>
          </w:hyperlink>
        </w:p>
        <w:p>
          <w:pPr>
            <w:pStyle w:val="Contents3"/>
            <w:tabs>
              <w:tab w:val="clear" w:pos="8459"/>
              <w:tab w:val="right" w:pos="9026" w:leader="dot"/>
            </w:tabs>
            <w:rPr/>
          </w:pPr>
          <w:hyperlink w:anchor="__RefHeading___Toc7311713_1280447820">
            <w:r>
              <w:rPr>
                <w:webHidden/>
                <w:rStyle w:val="IndexLink"/>
              </w:rPr>
              <w:t>10603</w:t>
            </w:r>
            <w:r>
              <w:rPr>
                <w:rStyle w:val="IndexLink"/>
                <w:rtl w:val="true"/>
              </w:rPr>
              <w:tab/>
            </w:r>
            <w:r>
              <w:rPr>
                <w:rStyle w:val="IndexLink"/>
              </w:rPr>
              <w:t>288</w:t>
            </w:r>
          </w:hyperlink>
        </w:p>
        <w:p>
          <w:pPr>
            <w:pStyle w:val="Contents4"/>
            <w:tabs>
              <w:tab w:val="clear" w:pos="8176"/>
              <w:tab w:val="right" w:pos="9026" w:leader="dot"/>
            </w:tabs>
            <w:rPr/>
          </w:pPr>
          <w:hyperlink w:anchor="__RefHeading___Toc7311715_1280447820">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7311717_1280447820">
            <w:r>
              <w:rPr>
                <w:webHidden/>
                <w:rStyle w:val="IndexLink"/>
                <w:rtl w:val="true"/>
              </w:rPr>
              <w:t>الترجمة</w:t>
            </w:r>
            <w:r>
              <w:rPr>
                <w:rStyle w:val="IndexLink"/>
                <w:rtl w:val="true"/>
              </w:rPr>
              <w:t>:</w:t>
              <w:tab/>
            </w:r>
            <w:r>
              <w:rPr>
                <w:rStyle w:val="IndexLink"/>
              </w:rPr>
              <w:t>288</w:t>
            </w:r>
          </w:hyperlink>
        </w:p>
        <w:p>
          <w:pPr>
            <w:pStyle w:val="Contents3"/>
            <w:tabs>
              <w:tab w:val="clear" w:pos="8459"/>
              <w:tab w:val="right" w:pos="9026" w:leader="dot"/>
            </w:tabs>
            <w:rPr/>
          </w:pPr>
          <w:hyperlink w:anchor="__RefHeading___Toc7311719_1280447820">
            <w:r>
              <w:rPr>
                <w:webHidden/>
                <w:rStyle w:val="IndexLink"/>
              </w:rPr>
              <w:t>10605</w:t>
            </w:r>
            <w:r>
              <w:rPr>
                <w:rStyle w:val="IndexLink"/>
                <w:rtl w:val="true"/>
              </w:rPr>
              <w:tab/>
            </w:r>
            <w:r>
              <w:rPr>
                <w:rStyle w:val="IndexLink"/>
              </w:rPr>
              <w:t>290</w:t>
            </w:r>
          </w:hyperlink>
        </w:p>
        <w:p>
          <w:pPr>
            <w:pStyle w:val="Contents4"/>
            <w:tabs>
              <w:tab w:val="clear" w:pos="8176"/>
              <w:tab w:val="right" w:pos="9026" w:leader="dot"/>
            </w:tabs>
            <w:rPr/>
          </w:pPr>
          <w:hyperlink w:anchor="__RefHeading___Toc7311721_128044782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7311723_1280447820">
            <w:r>
              <w:rPr>
                <w:webHidden/>
                <w:rStyle w:val="IndexLink"/>
                <w:rtl w:val="true"/>
              </w:rPr>
              <w:t>الترجمة</w:t>
            </w:r>
            <w:r>
              <w:rPr>
                <w:rStyle w:val="IndexLink"/>
                <w:rtl w:val="true"/>
              </w:rPr>
              <w:t>:</w:t>
              <w:tab/>
            </w:r>
            <w:r>
              <w:rPr>
                <w:rStyle w:val="IndexLink"/>
              </w:rPr>
              <w:t>290</w:t>
            </w:r>
          </w:hyperlink>
        </w:p>
        <w:p>
          <w:pPr>
            <w:pStyle w:val="Contents3"/>
            <w:tabs>
              <w:tab w:val="clear" w:pos="8459"/>
              <w:tab w:val="right" w:pos="9026" w:leader="dot"/>
            </w:tabs>
            <w:rPr/>
          </w:pPr>
          <w:hyperlink w:anchor="__RefHeading___Toc7311725_1280447820">
            <w:r>
              <w:rPr>
                <w:webHidden/>
                <w:rStyle w:val="IndexLink"/>
              </w:rPr>
              <w:t>10606</w:t>
            </w:r>
            <w:r>
              <w:rPr>
                <w:rStyle w:val="IndexLink"/>
                <w:rtl w:val="true"/>
              </w:rPr>
              <w:tab/>
            </w:r>
            <w:r>
              <w:rPr>
                <w:rStyle w:val="IndexLink"/>
              </w:rPr>
              <w:t>290</w:t>
            </w:r>
          </w:hyperlink>
        </w:p>
        <w:p>
          <w:pPr>
            <w:pStyle w:val="Contents4"/>
            <w:tabs>
              <w:tab w:val="clear" w:pos="8176"/>
              <w:tab w:val="right" w:pos="9026" w:leader="dot"/>
            </w:tabs>
            <w:rPr/>
          </w:pPr>
          <w:hyperlink w:anchor="__RefHeading___Toc7311727_128044782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7311729_1280447820">
            <w:r>
              <w:rPr>
                <w:webHidden/>
                <w:rStyle w:val="IndexLink"/>
                <w:rtl w:val="true"/>
              </w:rPr>
              <w:t>الترجمة</w:t>
            </w:r>
            <w:r>
              <w:rPr>
                <w:rStyle w:val="IndexLink"/>
                <w:rtl w:val="true"/>
              </w:rPr>
              <w:t>:</w:t>
              <w:tab/>
            </w:r>
            <w:r>
              <w:rPr>
                <w:rStyle w:val="IndexLink"/>
              </w:rPr>
              <w:t>290</w:t>
            </w:r>
          </w:hyperlink>
        </w:p>
        <w:p>
          <w:pPr>
            <w:pStyle w:val="Contents4"/>
            <w:tabs>
              <w:tab w:val="clear" w:pos="8176"/>
              <w:tab w:val="right" w:pos="9026" w:leader="dot"/>
            </w:tabs>
            <w:rPr/>
          </w:pPr>
          <w:hyperlink w:anchor="__RefHeading___Toc7311731_1280447820">
            <w:r>
              <w:rPr>
                <w:webHidden/>
                <w:rStyle w:val="IndexLink"/>
                <w:rtl w:val="true"/>
              </w:rPr>
              <w:t>التمييز</w:t>
            </w:r>
            <w:r>
              <w:rPr>
                <w:rStyle w:val="IndexLink"/>
                <w:rtl w:val="true"/>
              </w:rPr>
              <w:t>:</w:t>
              <w:tab/>
            </w:r>
            <w:r>
              <w:rPr>
                <w:rStyle w:val="IndexLink"/>
              </w:rPr>
              <w:t>291</w:t>
            </w:r>
          </w:hyperlink>
        </w:p>
        <w:p>
          <w:pPr>
            <w:pStyle w:val="Contents3"/>
            <w:tabs>
              <w:tab w:val="clear" w:pos="8459"/>
              <w:tab w:val="right" w:pos="9026" w:leader="dot"/>
            </w:tabs>
            <w:rPr/>
          </w:pPr>
          <w:hyperlink w:anchor="__RefHeading___Toc7311733_1280447820">
            <w:r>
              <w:rPr>
                <w:webHidden/>
                <w:rStyle w:val="IndexLink"/>
              </w:rPr>
              <w:t>10608</w:t>
            </w:r>
            <w:r>
              <w:rPr>
                <w:rStyle w:val="IndexLink"/>
                <w:rtl w:val="true"/>
              </w:rPr>
              <w:tab/>
            </w:r>
            <w:r>
              <w:rPr>
                <w:rStyle w:val="IndexLink"/>
              </w:rPr>
              <w:t>293</w:t>
            </w:r>
          </w:hyperlink>
        </w:p>
        <w:p>
          <w:pPr>
            <w:pStyle w:val="Contents4"/>
            <w:tabs>
              <w:tab w:val="clear" w:pos="8176"/>
              <w:tab w:val="right" w:pos="9026" w:leader="dot"/>
            </w:tabs>
            <w:rPr/>
          </w:pPr>
          <w:hyperlink w:anchor="__RefHeading___Toc7311735_1280447820">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7311737_1280447820">
            <w:r>
              <w:rPr>
                <w:webHidden/>
                <w:rStyle w:val="IndexLink"/>
                <w:rtl w:val="true"/>
              </w:rPr>
              <w:t>الترجمة</w:t>
            </w:r>
            <w:r>
              <w:rPr>
                <w:rStyle w:val="IndexLink"/>
                <w:rtl w:val="true"/>
              </w:rPr>
              <w:t>:</w:t>
              <w:tab/>
            </w:r>
            <w:r>
              <w:rPr>
                <w:rStyle w:val="IndexLink"/>
              </w:rPr>
              <w:t>293</w:t>
            </w:r>
          </w:hyperlink>
        </w:p>
        <w:p>
          <w:pPr>
            <w:pStyle w:val="Contents4"/>
            <w:tabs>
              <w:tab w:val="clear" w:pos="8176"/>
              <w:tab w:val="right" w:pos="9026" w:leader="dot"/>
            </w:tabs>
            <w:rPr/>
          </w:pPr>
          <w:hyperlink w:anchor="__RefHeading___Toc7311739_1280447820">
            <w:r>
              <w:rPr>
                <w:webHidden/>
                <w:rStyle w:val="IndexLink"/>
                <w:rtl w:val="true"/>
              </w:rPr>
              <w:t>الضبط</w:t>
            </w:r>
            <w:r>
              <w:rPr>
                <w:rStyle w:val="IndexLink"/>
                <w:rtl w:val="true"/>
              </w:rPr>
              <w:t>:</w:t>
              <w:tab/>
            </w:r>
            <w:r>
              <w:rPr>
                <w:rStyle w:val="IndexLink"/>
              </w:rPr>
              <w:t>293</w:t>
            </w:r>
          </w:hyperlink>
        </w:p>
        <w:p>
          <w:pPr>
            <w:pStyle w:val="Contents3"/>
            <w:tabs>
              <w:tab w:val="clear" w:pos="8459"/>
              <w:tab w:val="right" w:pos="9026" w:leader="dot"/>
            </w:tabs>
            <w:rPr/>
          </w:pPr>
          <w:hyperlink w:anchor="__RefHeading___Toc7311741_1280447820">
            <w:r>
              <w:rPr>
                <w:webHidden/>
                <w:rStyle w:val="IndexLink"/>
              </w:rPr>
              <w:t>10609</w:t>
            </w:r>
            <w:r>
              <w:rPr>
                <w:rStyle w:val="IndexLink"/>
                <w:rtl w:val="true"/>
              </w:rPr>
              <w:tab/>
            </w:r>
            <w:r>
              <w:rPr>
                <w:rStyle w:val="IndexLink"/>
              </w:rPr>
              <w:t>294</w:t>
            </w:r>
          </w:hyperlink>
        </w:p>
        <w:p>
          <w:pPr>
            <w:pStyle w:val="Contents4"/>
            <w:tabs>
              <w:tab w:val="clear" w:pos="8176"/>
              <w:tab w:val="right" w:pos="9026" w:leader="dot"/>
            </w:tabs>
            <w:rPr/>
          </w:pPr>
          <w:hyperlink w:anchor="__RefHeading___Toc7311743_1280447820">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7311745_1280447820">
            <w:r>
              <w:rPr>
                <w:webHidden/>
                <w:rStyle w:val="IndexLink"/>
                <w:rtl w:val="true"/>
              </w:rPr>
              <w:t>الترجمة</w:t>
            </w:r>
            <w:r>
              <w:rPr>
                <w:rStyle w:val="IndexLink"/>
                <w:rtl w:val="true"/>
              </w:rPr>
              <w:t>:</w:t>
              <w:tab/>
            </w:r>
            <w:r>
              <w:rPr>
                <w:rStyle w:val="IndexLink"/>
              </w:rPr>
              <w:t>294</w:t>
            </w:r>
          </w:hyperlink>
        </w:p>
        <w:p>
          <w:pPr>
            <w:pStyle w:val="Contents4"/>
            <w:tabs>
              <w:tab w:val="clear" w:pos="8176"/>
              <w:tab w:val="right" w:pos="9026" w:leader="dot"/>
            </w:tabs>
            <w:rPr/>
          </w:pPr>
          <w:hyperlink w:anchor="__RefHeading___Toc7311747_1280447820">
            <w:r>
              <w:rPr>
                <w:webHidden/>
                <w:rStyle w:val="IndexLink"/>
                <w:rtl w:val="true"/>
              </w:rPr>
              <w:t>الضبط</w:t>
            </w:r>
            <w:r>
              <w:rPr>
                <w:rStyle w:val="IndexLink"/>
                <w:rtl w:val="true"/>
              </w:rPr>
              <w:t>:</w:t>
              <w:tab/>
            </w:r>
            <w:r>
              <w:rPr>
                <w:rStyle w:val="IndexLink"/>
              </w:rPr>
              <w:t>294</w:t>
            </w:r>
          </w:hyperlink>
        </w:p>
        <w:p>
          <w:pPr>
            <w:pStyle w:val="Contents3"/>
            <w:tabs>
              <w:tab w:val="clear" w:pos="8459"/>
              <w:tab w:val="right" w:pos="9026" w:leader="dot"/>
            </w:tabs>
            <w:rPr/>
          </w:pPr>
          <w:hyperlink w:anchor="__RefHeading___Toc7311749_1280447820">
            <w:r>
              <w:rPr>
                <w:webHidden/>
                <w:rStyle w:val="IndexLink"/>
              </w:rPr>
              <w:t>10611</w:t>
            </w:r>
            <w:r>
              <w:rPr>
                <w:rStyle w:val="IndexLink"/>
                <w:rtl w:val="true"/>
              </w:rPr>
              <w:tab/>
            </w:r>
            <w:r>
              <w:rPr>
                <w:rStyle w:val="IndexLink"/>
              </w:rPr>
              <w:t>295</w:t>
            </w:r>
          </w:hyperlink>
        </w:p>
        <w:p>
          <w:pPr>
            <w:pStyle w:val="Contents4"/>
            <w:tabs>
              <w:tab w:val="clear" w:pos="8176"/>
              <w:tab w:val="right" w:pos="9026" w:leader="dot"/>
            </w:tabs>
            <w:rPr/>
          </w:pPr>
          <w:hyperlink w:anchor="__RefHeading___Toc7311751_1280447820">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7311753_1280447820">
            <w:r>
              <w:rPr>
                <w:webHidden/>
                <w:rStyle w:val="IndexLink"/>
                <w:rtl w:val="true"/>
              </w:rPr>
              <w:t>الضبط</w:t>
            </w:r>
            <w:r>
              <w:rPr>
                <w:rStyle w:val="IndexLink"/>
                <w:rtl w:val="true"/>
              </w:rPr>
              <w:t>:</w:t>
              <w:tab/>
            </w:r>
            <w:r>
              <w:rPr>
                <w:rStyle w:val="IndexLink"/>
              </w:rPr>
              <w:t>295</w:t>
            </w:r>
          </w:hyperlink>
        </w:p>
        <w:p>
          <w:pPr>
            <w:pStyle w:val="Contents3"/>
            <w:tabs>
              <w:tab w:val="clear" w:pos="8459"/>
              <w:tab w:val="right" w:pos="9026" w:leader="dot"/>
            </w:tabs>
            <w:rPr/>
          </w:pPr>
          <w:hyperlink w:anchor="__RefHeading___Toc7311755_1280447820">
            <w:r>
              <w:rPr>
                <w:webHidden/>
                <w:rStyle w:val="IndexLink"/>
              </w:rPr>
              <w:t>10612</w:t>
            </w:r>
            <w:r>
              <w:rPr>
                <w:rStyle w:val="IndexLink"/>
                <w:rtl w:val="true"/>
              </w:rPr>
              <w:tab/>
            </w:r>
            <w:r>
              <w:rPr>
                <w:rStyle w:val="IndexLink"/>
              </w:rPr>
              <w:t>303</w:t>
            </w:r>
          </w:hyperlink>
        </w:p>
        <w:p>
          <w:pPr>
            <w:pStyle w:val="Contents4"/>
            <w:tabs>
              <w:tab w:val="clear" w:pos="8176"/>
              <w:tab w:val="right" w:pos="9026" w:leader="dot"/>
            </w:tabs>
            <w:rPr/>
          </w:pPr>
          <w:hyperlink w:anchor="__RefHeading___Toc7311757_1280447820">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7311759_1280447820">
            <w:r>
              <w:rPr>
                <w:webHidden/>
                <w:rStyle w:val="IndexLink"/>
                <w:rtl w:val="true"/>
              </w:rPr>
              <w:t>الترجمة</w:t>
            </w:r>
            <w:r>
              <w:rPr>
                <w:rStyle w:val="IndexLink"/>
                <w:rtl w:val="true"/>
              </w:rPr>
              <w:t>:</w:t>
              <w:tab/>
            </w:r>
            <w:r>
              <w:rPr>
                <w:rStyle w:val="IndexLink"/>
              </w:rPr>
              <w:t>303</w:t>
            </w:r>
          </w:hyperlink>
        </w:p>
        <w:p>
          <w:pPr>
            <w:pStyle w:val="Contents3"/>
            <w:tabs>
              <w:tab w:val="clear" w:pos="8459"/>
              <w:tab w:val="right" w:pos="9026" w:leader="dot"/>
            </w:tabs>
            <w:rPr/>
          </w:pPr>
          <w:hyperlink w:anchor="__RefHeading___Toc7311761_1280447820">
            <w:r>
              <w:rPr>
                <w:webHidden/>
                <w:rStyle w:val="IndexLink"/>
              </w:rPr>
              <w:t>10614</w:t>
            </w:r>
            <w:r>
              <w:rPr>
                <w:rStyle w:val="IndexLink"/>
                <w:rtl w:val="true"/>
              </w:rPr>
              <w:tab/>
            </w:r>
            <w:r>
              <w:rPr>
                <w:rStyle w:val="IndexLink"/>
              </w:rPr>
              <w:t>304</w:t>
            </w:r>
          </w:hyperlink>
        </w:p>
        <w:p>
          <w:pPr>
            <w:pStyle w:val="Contents4"/>
            <w:tabs>
              <w:tab w:val="clear" w:pos="8176"/>
              <w:tab w:val="right" w:pos="9026" w:leader="dot"/>
            </w:tabs>
            <w:rPr/>
          </w:pPr>
          <w:hyperlink w:anchor="__RefHeading___Toc7311763_1280447820">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7311765_1280447820">
            <w:r>
              <w:rPr>
                <w:webHidden/>
                <w:rStyle w:val="IndexLink"/>
                <w:rtl w:val="true"/>
              </w:rPr>
              <w:t>الترجمة</w:t>
            </w:r>
            <w:r>
              <w:rPr>
                <w:rStyle w:val="IndexLink"/>
                <w:rtl w:val="true"/>
              </w:rPr>
              <w:t>:</w:t>
              <w:tab/>
            </w:r>
            <w:r>
              <w:rPr>
                <w:rStyle w:val="IndexLink"/>
              </w:rPr>
              <w:t>304</w:t>
            </w:r>
          </w:hyperlink>
        </w:p>
        <w:p>
          <w:pPr>
            <w:pStyle w:val="Contents4"/>
            <w:tabs>
              <w:tab w:val="clear" w:pos="8176"/>
              <w:tab w:val="right" w:pos="9026" w:leader="dot"/>
            </w:tabs>
            <w:rPr/>
          </w:pPr>
          <w:hyperlink w:anchor="__RefHeading___Toc7311767_1280447820">
            <w:r>
              <w:rPr>
                <w:webHidden/>
                <w:rStyle w:val="IndexLink"/>
                <w:rtl w:val="true"/>
              </w:rPr>
              <w:t>الضبط</w:t>
            </w:r>
            <w:r>
              <w:rPr>
                <w:rStyle w:val="IndexLink"/>
                <w:rtl w:val="true"/>
              </w:rPr>
              <w:t>:</w:t>
              <w:tab/>
            </w:r>
            <w:r>
              <w:rPr>
                <w:rStyle w:val="IndexLink"/>
              </w:rPr>
              <w:t>304</w:t>
            </w:r>
          </w:hyperlink>
        </w:p>
        <w:p>
          <w:pPr>
            <w:pStyle w:val="Contents3"/>
            <w:tabs>
              <w:tab w:val="clear" w:pos="8459"/>
              <w:tab w:val="right" w:pos="9026" w:leader="dot"/>
            </w:tabs>
            <w:rPr/>
          </w:pPr>
          <w:hyperlink w:anchor="__RefHeading___Toc7311769_1280447820">
            <w:r>
              <w:rPr>
                <w:webHidden/>
                <w:rStyle w:val="IndexLink"/>
              </w:rPr>
              <w:t>10615</w:t>
            </w:r>
            <w:r>
              <w:rPr>
                <w:rStyle w:val="IndexLink"/>
                <w:rtl w:val="true"/>
              </w:rPr>
              <w:tab/>
            </w:r>
            <w:r>
              <w:rPr>
                <w:rStyle w:val="IndexLink"/>
              </w:rPr>
              <w:t>304</w:t>
            </w:r>
          </w:hyperlink>
        </w:p>
        <w:p>
          <w:pPr>
            <w:pStyle w:val="Contents4"/>
            <w:tabs>
              <w:tab w:val="clear" w:pos="8176"/>
              <w:tab w:val="right" w:pos="9026" w:leader="dot"/>
            </w:tabs>
            <w:rPr/>
          </w:pPr>
          <w:hyperlink w:anchor="__RefHeading___Toc7311771_1280447820">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7311773_1280447820">
            <w:r>
              <w:rPr>
                <w:webHidden/>
                <w:rStyle w:val="IndexLink"/>
                <w:rtl w:val="true"/>
              </w:rPr>
              <w:t>الترجمة</w:t>
            </w:r>
            <w:r>
              <w:rPr>
                <w:rStyle w:val="IndexLink"/>
                <w:rtl w:val="true"/>
              </w:rPr>
              <w:t>:</w:t>
              <w:tab/>
            </w:r>
            <w:r>
              <w:rPr>
                <w:rStyle w:val="IndexLink"/>
              </w:rPr>
              <w:t>304</w:t>
            </w:r>
          </w:hyperlink>
        </w:p>
        <w:p>
          <w:pPr>
            <w:pStyle w:val="Contents3"/>
            <w:tabs>
              <w:tab w:val="clear" w:pos="8459"/>
              <w:tab w:val="right" w:pos="9026" w:leader="dot"/>
            </w:tabs>
            <w:rPr/>
          </w:pPr>
          <w:hyperlink w:anchor="__RefHeading___Toc7311775_1280447820">
            <w:r>
              <w:rPr>
                <w:webHidden/>
                <w:rStyle w:val="IndexLink"/>
              </w:rPr>
              <w:t>10618</w:t>
            </w:r>
            <w:r>
              <w:rPr>
                <w:rStyle w:val="IndexLink"/>
                <w:rtl w:val="true"/>
              </w:rPr>
              <w:tab/>
            </w:r>
            <w:r>
              <w:rPr>
                <w:rStyle w:val="IndexLink"/>
              </w:rPr>
              <w:t>307</w:t>
            </w:r>
          </w:hyperlink>
        </w:p>
        <w:p>
          <w:pPr>
            <w:pStyle w:val="Contents4"/>
            <w:tabs>
              <w:tab w:val="clear" w:pos="8176"/>
              <w:tab w:val="right" w:pos="9026" w:leader="dot"/>
            </w:tabs>
            <w:rPr/>
          </w:pPr>
          <w:hyperlink w:anchor="__RefHeading___Toc7311777_1280447820">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7311779_1280447820">
            <w:r>
              <w:rPr>
                <w:webHidden/>
                <w:rStyle w:val="IndexLink"/>
                <w:rtl w:val="true"/>
              </w:rPr>
              <w:t>الترجمة</w:t>
            </w:r>
            <w:r>
              <w:rPr>
                <w:rStyle w:val="IndexLink"/>
                <w:rtl w:val="true"/>
              </w:rPr>
              <w:t>:</w:t>
              <w:tab/>
            </w:r>
            <w:r>
              <w:rPr>
                <w:rStyle w:val="IndexLink"/>
              </w:rPr>
              <w:t>307</w:t>
            </w:r>
          </w:hyperlink>
        </w:p>
        <w:p>
          <w:pPr>
            <w:pStyle w:val="Contents3"/>
            <w:tabs>
              <w:tab w:val="clear" w:pos="8459"/>
              <w:tab w:val="right" w:pos="9026" w:leader="dot"/>
            </w:tabs>
            <w:rPr/>
          </w:pPr>
          <w:hyperlink w:anchor="__RefHeading___Toc7311781_1280447820">
            <w:r>
              <w:rPr>
                <w:webHidden/>
                <w:rStyle w:val="IndexLink"/>
              </w:rPr>
              <w:t>10619</w:t>
            </w:r>
            <w:r>
              <w:rPr>
                <w:rStyle w:val="IndexLink"/>
                <w:rtl w:val="true"/>
              </w:rPr>
              <w:tab/>
            </w:r>
            <w:r>
              <w:rPr>
                <w:rStyle w:val="IndexLink"/>
              </w:rPr>
              <w:t>309</w:t>
            </w:r>
          </w:hyperlink>
        </w:p>
        <w:p>
          <w:pPr>
            <w:pStyle w:val="Contents4"/>
            <w:tabs>
              <w:tab w:val="clear" w:pos="8176"/>
              <w:tab w:val="right" w:pos="9026" w:leader="dot"/>
            </w:tabs>
            <w:rPr/>
          </w:pPr>
          <w:hyperlink w:anchor="__RefHeading___Toc7311783_1280447820">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7311785_1280447820">
            <w:r>
              <w:rPr>
                <w:webHidden/>
                <w:rStyle w:val="IndexLink"/>
                <w:rtl w:val="true"/>
              </w:rPr>
              <w:t>الترجمة</w:t>
            </w:r>
            <w:r>
              <w:rPr>
                <w:rStyle w:val="IndexLink"/>
                <w:rtl w:val="true"/>
              </w:rPr>
              <w:t>:</w:t>
              <w:tab/>
            </w:r>
            <w:r>
              <w:rPr>
                <w:rStyle w:val="IndexLink"/>
              </w:rPr>
              <w:t>309</w:t>
            </w:r>
          </w:hyperlink>
        </w:p>
        <w:p>
          <w:pPr>
            <w:pStyle w:val="Contents3"/>
            <w:tabs>
              <w:tab w:val="clear" w:pos="8459"/>
              <w:tab w:val="right" w:pos="9026" w:leader="dot"/>
            </w:tabs>
            <w:rPr/>
          </w:pPr>
          <w:hyperlink w:anchor="__RefHeading___Toc7311787_1280447820">
            <w:r>
              <w:rPr>
                <w:webHidden/>
                <w:rStyle w:val="IndexLink"/>
              </w:rPr>
              <w:t>10620</w:t>
            </w:r>
            <w:r>
              <w:rPr>
                <w:rStyle w:val="IndexLink"/>
                <w:rtl w:val="true"/>
              </w:rPr>
              <w:tab/>
            </w:r>
            <w:r>
              <w:rPr>
                <w:rStyle w:val="IndexLink"/>
              </w:rPr>
              <w:t>310</w:t>
            </w:r>
          </w:hyperlink>
        </w:p>
        <w:p>
          <w:pPr>
            <w:pStyle w:val="Contents4"/>
            <w:tabs>
              <w:tab w:val="clear" w:pos="8176"/>
              <w:tab w:val="right" w:pos="9026" w:leader="dot"/>
            </w:tabs>
            <w:rPr/>
          </w:pPr>
          <w:hyperlink w:anchor="__RefHeading___Toc7311789_1280447820">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7311791_1280447820">
            <w:r>
              <w:rPr>
                <w:webHidden/>
                <w:rStyle w:val="IndexLink"/>
                <w:rtl w:val="true"/>
              </w:rPr>
              <w:t>الترجمة</w:t>
            </w:r>
            <w:r>
              <w:rPr>
                <w:rStyle w:val="IndexLink"/>
                <w:rtl w:val="true"/>
              </w:rPr>
              <w:t>:</w:t>
              <w:tab/>
            </w:r>
            <w:r>
              <w:rPr>
                <w:rStyle w:val="IndexLink"/>
              </w:rPr>
              <w:t>310</w:t>
            </w:r>
          </w:hyperlink>
        </w:p>
        <w:p>
          <w:pPr>
            <w:pStyle w:val="Contents3"/>
            <w:tabs>
              <w:tab w:val="clear" w:pos="8459"/>
              <w:tab w:val="right" w:pos="9026" w:leader="dot"/>
            </w:tabs>
            <w:rPr/>
          </w:pPr>
          <w:hyperlink w:anchor="__RefHeading___Toc7311793_1280447820">
            <w:r>
              <w:rPr>
                <w:webHidden/>
                <w:rStyle w:val="IndexLink"/>
              </w:rPr>
              <w:t>10621</w:t>
            </w:r>
            <w:r>
              <w:rPr>
                <w:rStyle w:val="IndexLink"/>
                <w:rtl w:val="true"/>
              </w:rPr>
              <w:tab/>
            </w:r>
            <w:r>
              <w:rPr>
                <w:rStyle w:val="IndexLink"/>
              </w:rPr>
              <w:t>311</w:t>
            </w:r>
          </w:hyperlink>
        </w:p>
        <w:p>
          <w:pPr>
            <w:pStyle w:val="Contents4"/>
            <w:tabs>
              <w:tab w:val="clear" w:pos="8176"/>
              <w:tab w:val="right" w:pos="9026" w:leader="dot"/>
            </w:tabs>
            <w:rPr/>
          </w:pPr>
          <w:hyperlink w:anchor="__RefHeading___Toc7311795_1280447820">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7311797_1280447820">
            <w:r>
              <w:rPr>
                <w:webHidden/>
                <w:rStyle w:val="IndexLink"/>
                <w:rtl w:val="true"/>
              </w:rPr>
              <w:t>الترجمة</w:t>
            </w:r>
            <w:r>
              <w:rPr>
                <w:rStyle w:val="IndexLink"/>
                <w:rtl w:val="true"/>
              </w:rPr>
              <w:t>:</w:t>
              <w:tab/>
            </w:r>
            <w:r>
              <w:rPr>
                <w:rStyle w:val="IndexLink"/>
              </w:rPr>
              <w:t>311</w:t>
            </w:r>
          </w:hyperlink>
        </w:p>
        <w:p>
          <w:pPr>
            <w:pStyle w:val="Contents3"/>
            <w:tabs>
              <w:tab w:val="clear" w:pos="8459"/>
              <w:tab w:val="right" w:pos="9026" w:leader="dot"/>
            </w:tabs>
            <w:rPr/>
          </w:pPr>
          <w:hyperlink w:anchor="__RefHeading___Toc7311799_1280447820">
            <w:r>
              <w:rPr>
                <w:webHidden/>
                <w:rStyle w:val="IndexLink"/>
              </w:rPr>
              <w:t>10623</w:t>
            </w:r>
            <w:r>
              <w:rPr>
                <w:rStyle w:val="IndexLink"/>
                <w:rtl w:val="true"/>
              </w:rPr>
              <w:tab/>
            </w:r>
            <w:r>
              <w:rPr>
                <w:rStyle w:val="IndexLink"/>
              </w:rPr>
              <w:t>312</w:t>
            </w:r>
          </w:hyperlink>
        </w:p>
        <w:p>
          <w:pPr>
            <w:pStyle w:val="Contents4"/>
            <w:tabs>
              <w:tab w:val="clear" w:pos="8176"/>
              <w:tab w:val="right" w:pos="9026" w:leader="dot"/>
            </w:tabs>
            <w:rPr/>
          </w:pPr>
          <w:hyperlink w:anchor="__RefHeading___Toc7311801_1280447820">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7311803_1280447820">
            <w:r>
              <w:rPr>
                <w:webHidden/>
                <w:rStyle w:val="IndexLink"/>
                <w:rtl w:val="true"/>
              </w:rPr>
              <w:t>الترجمة</w:t>
            </w:r>
            <w:r>
              <w:rPr>
                <w:rStyle w:val="IndexLink"/>
                <w:rtl w:val="true"/>
              </w:rPr>
              <w:t>:</w:t>
              <w:tab/>
            </w:r>
            <w:r>
              <w:rPr>
                <w:rStyle w:val="IndexLink"/>
              </w:rPr>
              <w:t>312</w:t>
            </w:r>
          </w:hyperlink>
        </w:p>
        <w:p>
          <w:pPr>
            <w:pStyle w:val="Contents3"/>
            <w:tabs>
              <w:tab w:val="clear" w:pos="8459"/>
              <w:tab w:val="right" w:pos="9026" w:leader="dot"/>
            </w:tabs>
            <w:rPr/>
          </w:pPr>
          <w:hyperlink w:anchor="__RefHeading___Toc7311805_1280447820">
            <w:r>
              <w:rPr>
                <w:webHidden/>
                <w:rStyle w:val="IndexLink"/>
              </w:rPr>
              <w:t>10626</w:t>
            </w:r>
            <w:r>
              <w:rPr>
                <w:rStyle w:val="IndexLink"/>
                <w:rtl w:val="true"/>
              </w:rPr>
              <w:tab/>
            </w:r>
            <w:r>
              <w:rPr>
                <w:rStyle w:val="IndexLink"/>
              </w:rPr>
              <w:t>314</w:t>
            </w:r>
          </w:hyperlink>
        </w:p>
        <w:p>
          <w:pPr>
            <w:pStyle w:val="Contents4"/>
            <w:tabs>
              <w:tab w:val="clear" w:pos="8176"/>
              <w:tab w:val="right" w:pos="9026" w:leader="dot"/>
            </w:tabs>
            <w:rPr/>
          </w:pPr>
          <w:hyperlink w:anchor="__RefHeading___Toc7311807_1280447820">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7311809_1280447820">
            <w:r>
              <w:rPr>
                <w:webHidden/>
                <w:rStyle w:val="IndexLink"/>
                <w:rtl w:val="true"/>
              </w:rPr>
              <w:t>الترجمة</w:t>
            </w:r>
            <w:r>
              <w:rPr>
                <w:rStyle w:val="IndexLink"/>
                <w:rtl w:val="true"/>
              </w:rPr>
              <w:t>:</w:t>
              <w:tab/>
            </w:r>
            <w:r>
              <w:rPr>
                <w:rStyle w:val="IndexLink"/>
              </w:rPr>
              <w:t>314</w:t>
            </w:r>
          </w:hyperlink>
        </w:p>
        <w:p>
          <w:pPr>
            <w:pStyle w:val="Contents4"/>
            <w:tabs>
              <w:tab w:val="clear" w:pos="8176"/>
              <w:tab w:val="right" w:pos="9026" w:leader="dot"/>
            </w:tabs>
            <w:rPr/>
          </w:pPr>
          <w:hyperlink w:anchor="__RefHeading___Toc7311811_1280447820">
            <w:r>
              <w:rPr>
                <w:webHidden/>
                <w:rStyle w:val="IndexLink"/>
                <w:rtl w:val="true"/>
              </w:rPr>
              <w:t>الضبط</w:t>
            </w:r>
            <w:r>
              <w:rPr>
                <w:rStyle w:val="IndexLink"/>
                <w:rtl w:val="true"/>
              </w:rPr>
              <w:t>:</w:t>
              <w:tab/>
            </w:r>
            <w:r>
              <w:rPr>
                <w:rStyle w:val="IndexLink"/>
              </w:rPr>
              <w:t>314</w:t>
            </w:r>
          </w:hyperlink>
        </w:p>
        <w:p>
          <w:pPr>
            <w:pStyle w:val="Contents2"/>
            <w:tabs>
              <w:tab w:val="clear" w:pos="8743"/>
              <w:tab w:val="right" w:pos="9026" w:leader="dot"/>
            </w:tabs>
            <w:rPr/>
          </w:pPr>
          <w:hyperlink w:anchor="__RefHeading___Toc7311813_1280447820">
            <w:r>
              <w:rPr>
                <w:webHidden/>
                <w:rStyle w:val="IndexLink"/>
                <w:rtl w:val="true"/>
              </w:rPr>
              <w:t>أول حرف الشين</w:t>
            </w:r>
            <w:r>
              <w:rPr>
                <w:rStyle w:val="IndexLink"/>
                <w:rtl w:val="true"/>
              </w:rPr>
              <w:tab/>
            </w:r>
            <w:r>
              <w:rPr>
                <w:rStyle w:val="IndexLink"/>
              </w:rPr>
              <w:t>318</w:t>
            </w:r>
          </w:hyperlink>
        </w:p>
        <w:p>
          <w:pPr>
            <w:pStyle w:val="Contents3"/>
            <w:tabs>
              <w:tab w:val="clear" w:pos="8459"/>
              <w:tab w:val="right" w:pos="9026" w:leader="dot"/>
            </w:tabs>
            <w:rPr/>
          </w:pPr>
          <w:hyperlink w:anchor="__RefHeading___Toc7311815_1280447820">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7311817_1280447820">
            <w:r>
              <w:rPr>
                <w:webHidden/>
                <w:rStyle w:val="IndexLink"/>
                <w:rtl w:val="true"/>
              </w:rPr>
              <w:t>باب الشين المعجمة</w:t>
            </w:r>
            <w:r>
              <w:rPr>
                <w:rStyle w:val="IndexLink"/>
                <w:rtl w:val="true"/>
              </w:rPr>
              <w:tab/>
            </w:r>
            <w:r>
              <w:rPr>
                <w:rStyle w:val="IndexLink"/>
              </w:rPr>
              <w:t>320</w:t>
            </w:r>
          </w:hyperlink>
        </w:p>
        <w:p>
          <w:pPr>
            <w:pStyle w:val="Contents4"/>
            <w:tabs>
              <w:tab w:val="clear" w:pos="8176"/>
              <w:tab w:val="right" w:pos="9026" w:leader="dot"/>
            </w:tabs>
            <w:rPr/>
          </w:pPr>
          <w:hyperlink w:anchor="__RefHeading___Toc7311819_1280447820">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7311821_1280447820">
            <w:r>
              <w:rPr>
                <w:webHidden/>
                <w:rStyle w:val="IndexLink"/>
              </w:rPr>
              <w:t>10628</w:t>
            </w:r>
            <w:r>
              <w:rPr>
                <w:rStyle w:val="IndexLink"/>
                <w:rtl w:val="true"/>
              </w:rPr>
              <w:tab/>
            </w:r>
            <w:r>
              <w:rPr>
                <w:rStyle w:val="IndexLink"/>
              </w:rPr>
              <w:t>322</w:t>
            </w:r>
          </w:hyperlink>
        </w:p>
        <w:p>
          <w:pPr>
            <w:pStyle w:val="Contents4"/>
            <w:tabs>
              <w:tab w:val="clear" w:pos="8176"/>
              <w:tab w:val="right" w:pos="9026" w:leader="dot"/>
            </w:tabs>
            <w:rPr/>
          </w:pPr>
          <w:hyperlink w:anchor="__RefHeading___Toc7311823_1280447820">
            <w:r>
              <w:rPr>
                <w:webHidden/>
                <w:rStyle w:val="IndexLink"/>
              </w:rPr>
              <w:t>10632</w:t>
            </w:r>
            <w:r>
              <w:rPr>
                <w:rStyle w:val="IndexLink"/>
                <w:rtl w:val="true"/>
              </w:rPr>
              <w:tab/>
            </w:r>
            <w:r>
              <w:rPr>
                <w:rStyle w:val="IndexLink"/>
              </w:rPr>
              <w:t>333</w:t>
            </w:r>
          </w:hyperlink>
        </w:p>
        <w:p>
          <w:pPr>
            <w:pStyle w:val="Contents4"/>
            <w:tabs>
              <w:tab w:val="clear" w:pos="8176"/>
              <w:tab w:val="right" w:pos="9026" w:leader="dot"/>
            </w:tabs>
            <w:rPr/>
          </w:pPr>
          <w:hyperlink w:anchor="__RefHeading___Toc7311825_1280447820">
            <w:r>
              <w:rPr>
                <w:webHidden/>
                <w:rStyle w:val="IndexLink"/>
              </w:rPr>
              <w:t>10634</w:t>
            </w:r>
            <w:r>
              <w:rPr>
                <w:rStyle w:val="IndexLink"/>
                <w:rtl w:val="true"/>
              </w:rPr>
              <w:tab/>
            </w:r>
            <w:r>
              <w:rPr>
                <w:rStyle w:val="IndexLink"/>
              </w:rPr>
              <w:t>334</w:t>
            </w:r>
          </w:hyperlink>
        </w:p>
        <w:p>
          <w:pPr>
            <w:pStyle w:val="Contents5"/>
            <w:tabs>
              <w:tab w:val="clear" w:pos="7892"/>
              <w:tab w:val="right" w:pos="9026" w:leader="dot"/>
            </w:tabs>
            <w:rPr/>
          </w:pPr>
          <w:hyperlink w:anchor="__RefHeading___Toc7311827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7311829_1280447820">
            <w:r>
              <w:rPr>
                <w:webHidden/>
                <w:rStyle w:val="IndexLink"/>
                <w:rtl w:val="true"/>
              </w:rPr>
              <w:t>الترجمة</w:t>
            </w:r>
            <w:r>
              <w:rPr>
                <w:rStyle w:val="IndexLink"/>
                <w:rtl w:val="true"/>
              </w:rPr>
              <w:t>:</w:t>
              <w:tab/>
            </w:r>
            <w:r>
              <w:rPr>
                <w:rStyle w:val="IndexLink"/>
              </w:rPr>
              <w:t>334</w:t>
            </w:r>
          </w:hyperlink>
        </w:p>
        <w:p>
          <w:pPr>
            <w:pStyle w:val="Contents4"/>
            <w:tabs>
              <w:tab w:val="clear" w:pos="8176"/>
              <w:tab w:val="right" w:pos="9026" w:leader="dot"/>
            </w:tabs>
            <w:rPr/>
          </w:pPr>
          <w:hyperlink w:anchor="__RefHeading___Toc7311831_1280447820">
            <w:r>
              <w:rPr>
                <w:webHidden/>
                <w:rStyle w:val="IndexLink"/>
              </w:rPr>
              <w:t>10635</w:t>
            </w:r>
            <w:r>
              <w:rPr>
                <w:rStyle w:val="IndexLink"/>
                <w:rtl w:val="true"/>
              </w:rPr>
              <w:tab/>
            </w:r>
            <w:r>
              <w:rPr>
                <w:rStyle w:val="IndexLink"/>
              </w:rPr>
              <w:t>334</w:t>
            </w:r>
          </w:hyperlink>
        </w:p>
        <w:p>
          <w:pPr>
            <w:pStyle w:val="Contents5"/>
            <w:tabs>
              <w:tab w:val="clear" w:pos="7892"/>
              <w:tab w:val="right" w:pos="9026" w:leader="dot"/>
            </w:tabs>
            <w:rPr/>
          </w:pPr>
          <w:hyperlink w:anchor="__RefHeading___Toc7311833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7311835_1280447820">
            <w:r>
              <w:rPr>
                <w:webHidden/>
                <w:rStyle w:val="IndexLink"/>
                <w:rtl w:val="true"/>
              </w:rPr>
              <w:t>الترجمة</w:t>
            </w:r>
            <w:r>
              <w:rPr>
                <w:rStyle w:val="IndexLink"/>
                <w:rtl w:val="true"/>
              </w:rPr>
              <w:t>:</w:t>
              <w:tab/>
            </w:r>
            <w:r>
              <w:rPr>
                <w:rStyle w:val="IndexLink"/>
              </w:rPr>
              <w:t>334</w:t>
            </w:r>
          </w:hyperlink>
        </w:p>
        <w:p>
          <w:pPr>
            <w:pStyle w:val="Contents5"/>
            <w:tabs>
              <w:tab w:val="clear" w:pos="7892"/>
              <w:tab w:val="right" w:pos="9026" w:leader="dot"/>
            </w:tabs>
            <w:rPr/>
          </w:pPr>
          <w:hyperlink w:anchor="__RefHeading___Toc7311837_1280447820">
            <w:r>
              <w:rPr>
                <w:webHidden/>
                <w:rStyle w:val="IndexLink"/>
                <w:rtl w:val="true"/>
              </w:rPr>
              <w:t>الضبط</w:t>
            </w:r>
            <w:r>
              <w:rPr>
                <w:rStyle w:val="IndexLink"/>
                <w:rtl w:val="true"/>
              </w:rPr>
              <w:t>:</w:t>
              <w:tab/>
            </w:r>
            <w:r>
              <w:rPr>
                <w:rStyle w:val="IndexLink"/>
              </w:rPr>
              <w:t>335</w:t>
            </w:r>
          </w:hyperlink>
        </w:p>
        <w:p>
          <w:pPr>
            <w:pStyle w:val="Contents4"/>
            <w:tabs>
              <w:tab w:val="clear" w:pos="8176"/>
              <w:tab w:val="right" w:pos="9026" w:leader="dot"/>
            </w:tabs>
            <w:rPr/>
          </w:pPr>
          <w:hyperlink w:anchor="__RefHeading___Toc7311839_1280447820">
            <w:r>
              <w:rPr>
                <w:webHidden/>
                <w:rStyle w:val="IndexLink"/>
              </w:rPr>
              <w:t>10636</w:t>
            </w:r>
            <w:r>
              <w:rPr>
                <w:rStyle w:val="IndexLink"/>
                <w:rtl w:val="true"/>
              </w:rPr>
              <w:tab/>
            </w:r>
            <w:r>
              <w:rPr>
                <w:rStyle w:val="IndexLink"/>
              </w:rPr>
              <w:t>335</w:t>
            </w:r>
          </w:hyperlink>
        </w:p>
        <w:p>
          <w:pPr>
            <w:pStyle w:val="Contents5"/>
            <w:tabs>
              <w:tab w:val="clear" w:pos="7892"/>
              <w:tab w:val="right" w:pos="9026" w:leader="dot"/>
            </w:tabs>
            <w:rPr/>
          </w:pPr>
          <w:hyperlink w:anchor="__RefHeading___Toc7311841_1280447820">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7311843_1280447820">
            <w:r>
              <w:rPr>
                <w:webHidden/>
                <w:rStyle w:val="IndexLink"/>
                <w:rtl w:val="true"/>
              </w:rPr>
              <w:t>الترجمة</w:t>
            </w:r>
            <w:r>
              <w:rPr>
                <w:rStyle w:val="IndexLink"/>
                <w:rtl w:val="true"/>
              </w:rPr>
              <w:t>:</w:t>
              <w:tab/>
            </w:r>
            <w:r>
              <w:rPr>
                <w:rStyle w:val="IndexLink"/>
              </w:rPr>
              <w:t>335</w:t>
            </w:r>
          </w:hyperlink>
        </w:p>
        <w:p>
          <w:pPr>
            <w:pStyle w:val="Contents4"/>
            <w:tabs>
              <w:tab w:val="clear" w:pos="8176"/>
              <w:tab w:val="right" w:pos="9026" w:leader="dot"/>
            </w:tabs>
            <w:rPr/>
          </w:pPr>
          <w:hyperlink w:anchor="__RefHeading___Toc7311845_1280447820">
            <w:r>
              <w:rPr>
                <w:webHidden/>
                <w:rStyle w:val="IndexLink"/>
              </w:rPr>
              <w:t>10639</w:t>
            </w:r>
            <w:r>
              <w:rPr>
                <w:rStyle w:val="IndexLink"/>
                <w:rtl w:val="true"/>
              </w:rPr>
              <w:tab/>
            </w:r>
            <w:r>
              <w:rPr>
                <w:rStyle w:val="IndexLink"/>
              </w:rPr>
              <w:t>337</w:t>
            </w:r>
          </w:hyperlink>
        </w:p>
        <w:p>
          <w:pPr>
            <w:pStyle w:val="Contents5"/>
            <w:tabs>
              <w:tab w:val="clear" w:pos="7892"/>
              <w:tab w:val="right" w:pos="9026" w:leader="dot"/>
            </w:tabs>
            <w:rPr/>
          </w:pPr>
          <w:hyperlink w:anchor="__RefHeading___Toc7311847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7311849_1280447820">
            <w:r>
              <w:rPr>
                <w:webHidden/>
                <w:rStyle w:val="IndexLink"/>
                <w:rtl w:val="true"/>
              </w:rPr>
              <w:t>الترجمة</w:t>
            </w:r>
            <w:r>
              <w:rPr>
                <w:rStyle w:val="IndexLink"/>
                <w:rtl w:val="true"/>
              </w:rPr>
              <w:t>:</w:t>
              <w:tab/>
            </w:r>
            <w:r>
              <w:rPr>
                <w:rStyle w:val="IndexLink"/>
              </w:rPr>
              <w:t>337</w:t>
            </w:r>
          </w:hyperlink>
        </w:p>
        <w:p>
          <w:pPr>
            <w:pStyle w:val="Contents5"/>
            <w:tabs>
              <w:tab w:val="clear" w:pos="7892"/>
              <w:tab w:val="right" w:pos="9026" w:leader="dot"/>
            </w:tabs>
            <w:rPr/>
          </w:pPr>
          <w:hyperlink w:anchor="__RefHeading___Toc7311851_1280447820">
            <w:r>
              <w:rPr>
                <w:webHidden/>
                <w:rStyle w:val="IndexLink"/>
                <w:rtl w:val="true"/>
              </w:rPr>
              <w:t>الضبط</w:t>
            </w:r>
            <w:r>
              <w:rPr>
                <w:rStyle w:val="IndexLink"/>
                <w:rtl w:val="true"/>
              </w:rPr>
              <w:t>:</w:t>
              <w:tab/>
            </w:r>
            <w:r>
              <w:rPr>
                <w:rStyle w:val="IndexLink"/>
              </w:rPr>
              <w:t>338</w:t>
            </w:r>
          </w:hyperlink>
        </w:p>
        <w:p>
          <w:pPr>
            <w:pStyle w:val="Contents5"/>
            <w:tabs>
              <w:tab w:val="clear" w:pos="7892"/>
              <w:tab w:val="right" w:pos="9026" w:leader="dot"/>
            </w:tabs>
            <w:rPr/>
          </w:pPr>
          <w:hyperlink w:anchor="__RefHeading___Toc7311853_1280447820">
            <w:r>
              <w:rPr>
                <w:webHidden/>
                <w:rStyle w:val="IndexLink"/>
                <w:rtl w:val="true"/>
              </w:rPr>
              <w:t>التمييز</w:t>
            </w:r>
            <w:r>
              <w:rPr>
                <w:rStyle w:val="IndexLink"/>
                <w:rtl w:val="true"/>
              </w:rPr>
              <w:t>:</w:t>
              <w:tab/>
            </w:r>
            <w:r>
              <w:rPr>
                <w:rStyle w:val="IndexLink"/>
              </w:rPr>
              <w:t>338</w:t>
            </w:r>
          </w:hyperlink>
        </w:p>
        <w:p>
          <w:pPr>
            <w:pStyle w:val="Contents4"/>
            <w:tabs>
              <w:tab w:val="clear" w:pos="8176"/>
              <w:tab w:val="right" w:pos="9026" w:leader="dot"/>
            </w:tabs>
            <w:rPr/>
          </w:pPr>
          <w:hyperlink w:anchor="__RefHeading___Toc7311855_1280447820">
            <w:r>
              <w:rPr>
                <w:webHidden/>
                <w:rStyle w:val="IndexLink"/>
              </w:rPr>
              <w:t>10640</w:t>
            </w:r>
            <w:r>
              <w:rPr>
                <w:rStyle w:val="IndexLink"/>
                <w:rtl w:val="true"/>
              </w:rPr>
              <w:tab/>
            </w:r>
            <w:r>
              <w:rPr>
                <w:rStyle w:val="IndexLink"/>
              </w:rPr>
              <w:t>339</w:t>
            </w:r>
          </w:hyperlink>
        </w:p>
        <w:p>
          <w:pPr>
            <w:pStyle w:val="Contents5"/>
            <w:tabs>
              <w:tab w:val="clear" w:pos="7892"/>
              <w:tab w:val="right" w:pos="9026" w:leader="dot"/>
            </w:tabs>
            <w:rPr/>
          </w:pPr>
          <w:hyperlink w:anchor="__RefHeading___Toc7311857_1280447820">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7311859_1280447820">
            <w:r>
              <w:rPr>
                <w:webHidden/>
                <w:rStyle w:val="IndexLink"/>
                <w:rtl w:val="true"/>
              </w:rPr>
              <w:t>الترجمة</w:t>
            </w:r>
            <w:r>
              <w:rPr>
                <w:rStyle w:val="IndexLink"/>
                <w:rtl w:val="true"/>
              </w:rPr>
              <w:t>:</w:t>
              <w:tab/>
            </w:r>
            <w:r>
              <w:rPr>
                <w:rStyle w:val="IndexLink"/>
              </w:rPr>
              <w:t>339</w:t>
            </w:r>
          </w:hyperlink>
        </w:p>
        <w:p>
          <w:pPr>
            <w:pStyle w:val="Contents4"/>
            <w:tabs>
              <w:tab w:val="clear" w:pos="8176"/>
              <w:tab w:val="right" w:pos="9026" w:leader="dot"/>
            </w:tabs>
            <w:rPr/>
          </w:pPr>
          <w:hyperlink w:anchor="__RefHeading___Toc7311861_1280447820">
            <w:r>
              <w:rPr>
                <w:webHidden/>
                <w:rStyle w:val="IndexLink"/>
              </w:rPr>
              <w:t>10641</w:t>
            </w:r>
            <w:r>
              <w:rPr>
                <w:rStyle w:val="IndexLink"/>
                <w:rtl w:val="true"/>
              </w:rPr>
              <w:tab/>
            </w:r>
            <w:r>
              <w:rPr>
                <w:rStyle w:val="IndexLink"/>
              </w:rPr>
              <w:t>339</w:t>
            </w:r>
          </w:hyperlink>
        </w:p>
        <w:p>
          <w:pPr>
            <w:pStyle w:val="Contents5"/>
            <w:tabs>
              <w:tab w:val="clear" w:pos="7892"/>
              <w:tab w:val="right" w:pos="9026" w:leader="dot"/>
            </w:tabs>
            <w:rPr/>
          </w:pPr>
          <w:hyperlink w:anchor="__RefHeading___Toc7311863_1280447820">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7311865_1280447820">
            <w:r>
              <w:rPr>
                <w:webHidden/>
                <w:rStyle w:val="IndexLink"/>
                <w:rtl w:val="true"/>
              </w:rPr>
              <w:t>الترجمة</w:t>
            </w:r>
            <w:r>
              <w:rPr>
                <w:rStyle w:val="IndexLink"/>
                <w:rtl w:val="true"/>
              </w:rPr>
              <w:t>:</w:t>
              <w:tab/>
            </w:r>
            <w:r>
              <w:rPr>
                <w:rStyle w:val="IndexLink"/>
              </w:rPr>
              <w:t>339</w:t>
            </w:r>
          </w:hyperlink>
        </w:p>
        <w:p>
          <w:pPr>
            <w:pStyle w:val="Contents5"/>
            <w:tabs>
              <w:tab w:val="clear" w:pos="7892"/>
              <w:tab w:val="right" w:pos="9026" w:leader="dot"/>
            </w:tabs>
            <w:rPr/>
          </w:pPr>
          <w:hyperlink w:anchor="__RefHeading___Toc7311867_1280447820">
            <w:r>
              <w:rPr>
                <w:webHidden/>
                <w:rStyle w:val="IndexLink"/>
                <w:rtl w:val="true"/>
              </w:rPr>
              <w:t>الضبط</w:t>
            </w:r>
            <w:r>
              <w:rPr>
                <w:rStyle w:val="IndexLink"/>
                <w:rtl w:val="true"/>
              </w:rPr>
              <w:t>:</w:t>
              <w:tab/>
            </w:r>
            <w:r>
              <w:rPr>
                <w:rStyle w:val="IndexLink"/>
              </w:rPr>
              <w:t>339</w:t>
            </w:r>
          </w:hyperlink>
        </w:p>
        <w:p>
          <w:pPr>
            <w:pStyle w:val="Contents4"/>
            <w:tabs>
              <w:tab w:val="clear" w:pos="8176"/>
              <w:tab w:val="right" w:pos="9026" w:leader="dot"/>
            </w:tabs>
            <w:rPr/>
          </w:pPr>
          <w:hyperlink w:anchor="__RefHeading___Toc7311869_1280447820">
            <w:r>
              <w:rPr>
                <w:webHidden/>
                <w:rStyle w:val="IndexLink"/>
              </w:rPr>
              <w:t>10642</w:t>
            </w:r>
            <w:r>
              <w:rPr>
                <w:rStyle w:val="IndexLink"/>
                <w:rtl w:val="true"/>
              </w:rPr>
              <w:tab/>
            </w:r>
            <w:r>
              <w:rPr>
                <w:rStyle w:val="IndexLink"/>
              </w:rPr>
              <w:t>340</w:t>
            </w:r>
          </w:hyperlink>
        </w:p>
        <w:p>
          <w:pPr>
            <w:pStyle w:val="Contents5"/>
            <w:tabs>
              <w:tab w:val="clear" w:pos="7892"/>
              <w:tab w:val="right" w:pos="9026" w:leader="dot"/>
            </w:tabs>
            <w:rPr/>
          </w:pPr>
          <w:hyperlink w:anchor="__RefHeading___Toc7311871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7311873_1280447820">
            <w:r>
              <w:rPr>
                <w:webHidden/>
                <w:rStyle w:val="IndexLink"/>
                <w:rtl w:val="true"/>
              </w:rPr>
              <w:t>الترجمة</w:t>
            </w:r>
            <w:r>
              <w:rPr>
                <w:rStyle w:val="IndexLink"/>
                <w:rtl w:val="true"/>
              </w:rPr>
              <w:t>:</w:t>
              <w:tab/>
            </w:r>
            <w:r>
              <w:rPr>
                <w:rStyle w:val="IndexLink"/>
              </w:rPr>
              <w:t>340</w:t>
            </w:r>
          </w:hyperlink>
        </w:p>
        <w:p>
          <w:pPr>
            <w:pStyle w:val="Contents5"/>
            <w:tabs>
              <w:tab w:val="clear" w:pos="7892"/>
              <w:tab w:val="right" w:pos="9026" w:leader="dot"/>
            </w:tabs>
            <w:rPr/>
          </w:pPr>
          <w:hyperlink w:anchor="__RefHeading___Toc7311875_1280447820">
            <w:r>
              <w:rPr>
                <w:webHidden/>
                <w:rStyle w:val="IndexLink"/>
                <w:rtl w:val="true"/>
              </w:rPr>
              <w:t>الضبط</w:t>
            </w:r>
            <w:r>
              <w:rPr>
                <w:rStyle w:val="IndexLink"/>
                <w:rtl w:val="true"/>
              </w:rPr>
              <w:t>:</w:t>
              <w:tab/>
            </w:r>
            <w:r>
              <w:rPr>
                <w:rStyle w:val="IndexLink"/>
              </w:rPr>
              <w:t>340</w:t>
            </w:r>
          </w:hyperlink>
        </w:p>
        <w:p>
          <w:pPr>
            <w:pStyle w:val="Contents4"/>
            <w:tabs>
              <w:tab w:val="clear" w:pos="8176"/>
              <w:tab w:val="right" w:pos="9026" w:leader="dot"/>
            </w:tabs>
            <w:rPr/>
          </w:pPr>
          <w:hyperlink w:anchor="__RefHeading___Toc7311877_1280447820">
            <w:r>
              <w:rPr>
                <w:webHidden/>
                <w:rStyle w:val="IndexLink"/>
              </w:rPr>
              <w:t>10644</w:t>
            </w:r>
            <w:r>
              <w:rPr>
                <w:rStyle w:val="IndexLink"/>
                <w:rtl w:val="true"/>
              </w:rPr>
              <w:tab/>
            </w:r>
            <w:r>
              <w:rPr>
                <w:rStyle w:val="IndexLink"/>
              </w:rPr>
              <w:t>341</w:t>
            </w:r>
          </w:hyperlink>
        </w:p>
        <w:p>
          <w:pPr>
            <w:pStyle w:val="Contents4"/>
            <w:tabs>
              <w:tab w:val="clear" w:pos="8176"/>
              <w:tab w:val="right" w:pos="9026" w:leader="dot"/>
            </w:tabs>
            <w:rPr/>
          </w:pPr>
          <w:hyperlink w:anchor="__RefHeading___Toc7311879_1280447820">
            <w:r>
              <w:rPr>
                <w:webHidden/>
                <w:rStyle w:val="IndexLink"/>
              </w:rPr>
              <w:t>10645</w:t>
            </w:r>
            <w:r>
              <w:rPr>
                <w:rStyle w:val="IndexLink"/>
                <w:rtl w:val="true"/>
              </w:rPr>
              <w:tab/>
            </w:r>
            <w:r>
              <w:rPr>
                <w:rStyle w:val="IndexLink"/>
              </w:rPr>
              <w:t>345</w:t>
            </w:r>
          </w:hyperlink>
        </w:p>
        <w:p>
          <w:pPr>
            <w:pStyle w:val="Contents5"/>
            <w:tabs>
              <w:tab w:val="clear" w:pos="7892"/>
              <w:tab w:val="right" w:pos="9026" w:leader="dot"/>
            </w:tabs>
            <w:rPr/>
          </w:pPr>
          <w:hyperlink w:anchor="__RefHeading___Toc7311881_1280447820">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7311883_1280447820">
            <w:r>
              <w:rPr>
                <w:webHidden/>
                <w:rStyle w:val="IndexLink"/>
                <w:rtl w:val="true"/>
              </w:rPr>
              <w:t>الترجمة</w:t>
            </w:r>
            <w:r>
              <w:rPr>
                <w:rStyle w:val="IndexLink"/>
                <w:rtl w:val="true"/>
              </w:rPr>
              <w:t>:</w:t>
              <w:tab/>
            </w:r>
            <w:r>
              <w:rPr>
                <w:rStyle w:val="IndexLink"/>
              </w:rPr>
              <w:t>345</w:t>
            </w:r>
          </w:hyperlink>
        </w:p>
        <w:p>
          <w:pPr>
            <w:pStyle w:val="Contents4"/>
            <w:tabs>
              <w:tab w:val="clear" w:pos="8176"/>
              <w:tab w:val="right" w:pos="9026" w:leader="dot"/>
            </w:tabs>
            <w:rPr/>
          </w:pPr>
          <w:hyperlink w:anchor="__RefHeading___Toc7311885_1280447820">
            <w:r>
              <w:rPr>
                <w:webHidden/>
                <w:rStyle w:val="IndexLink"/>
              </w:rPr>
              <w:t>10646</w:t>
            </w:r>
            <w:r>
              <w:rPr>
                <w:rStyle w:val="IndexLink"/>
                <w:rtl w:val="true"/>
              </w:rPr>
              <w:tab/>
            </w:r>
            <w:r>
              <w:rPr>
                <w:rStyle w:val="IndexLink"/>
              </w:rPr>
              <w:t>346</w:t>
            </w:r>
          </w:hyperlink>
        </w:p>
        <w:p>
          <w:pPr>
            <w:pStyle w:val="Contents5"/>
            <w:tabs>
              <w:tab w:val="clear" w:pos="7892"/>
              <w:tab w:val="right" w:pos="9026" w:leader="dot"/>
            </w:tabs>
            <w:rPr/>
          </w:pPr>
          <w:hyperlink w:anchor="__RefHeading___Toc7311887_1280447820">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7311889_1280447820">
            <w:r>
              <w:rPr>
                <w:webHidden/>
                <w:rStyle w:val="IndexLink"/>
                <w:rtl w:val="true"/>
              </w:rPr>
              <w:t>الترجمة</w:t>
            </w:r>
            <w:r>
              <w:rPr>
                <w:rStyle w:val="IndexLink"/>
                <w:rtl w:val="true"/>
              </w:rPr>
              <w:t>:</w:t>
              <w:tab/>
            </w:r>
            <w:r>
              <w:rPr>
                <w:rStyle w:val="IndexLink"/>
              </w:rPr>
              <w:t>346</w:t>
            </w:r>
          </w:hyperlink>
        </w:p>
        <w:p>
          <w:pPr>
            <w:pStyle w:val="Contents4"/>
            <w:tabs>
              <w:tab w:val="clear" w:pos="8176"/>
              <w:tab w:val="right" w:pos="9026" w:leader="dot"/>
            </w:tabs>
            <w:rPr/>
          </w:pPr>
          <w:hyperlink w:anchor="__RefHeading___Toc7311891_1280447820">
            <w:r>
              <w:rPr>
                <w:webHidden/>
                <w:rStyle w:val="IndexLink"/>
              </w:rPr>
              <w:t>10648</w:t>
            </w:r>
            <w:r>
              <w:rPr>
                <w:rStyle w:val="IndexLink"/>
                <w:rtl w:val="true"/>
              </w:rPr>
              <w:tab/>
            </w:r>
            <w:r>
              <w:rPr>
                <w:rStyle w:val="IndexLink"/>
              </w:rPr>
              <w:t>347</w:t>
            </w:r>
          </w:hyperlink>
        </w:p>
        <w:p>
          <w:pPr>
            <w:pStyle w:val="Contents5"/>
            <w:tabs>
              <w:tab w:val="clear" w:pos="7892"/>
              <w:tab w:val="right" w:pos="9026" w:leader="dot"/>
            </w:tabs>
            <w:rPr/>
          </w:pPr>
          <w:hyperlink w:anchor="__RefHeading___Toc7311893_1280447820">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7311895_1280447820">
            <w:r>
              <w:rPr>
                <w:webHidden/>
                <w:rStyle w:val="IndexLink"/>
                <w:rtl w:val="true"/>
              </w:rPr>
              <w:t>الترجمة</w:t>
            </w:r>
            <w:r>
              <w:rPr>
                <w:rStyle w:val="IndexLink"/>
                <w:rtl w:val="true"/>
              </w:rPr>
              <w:t>:</w:t>
              <w:tab/>
            </w:r>
            <w:r>
              <w:rPr>
                <w:rStyle w:val="IndexLink"/>
              </w:rPr>
              <w:t>347</w:t>
            </w:r>
          </w:hyperlink>
        </w:p>
        <w:p>
          <w:pPr>
            <w:pStyle w:val="Contents4"/>
            <w:tabs>
              <w:tab w:val="clear" w:pos="8176"/>
              <w:tab w:val="right" w:pos="9026" w:leader="dot"/>
            </w:tabs>
            <w:rPr/>
          </w:pPr>
          <w:hyperlink w:anchor="__RefHeading___Toc7311897_1280447820">
            <w:r>
              <w:rPr>
                <w:webHidden/>
                <w:rStyle w:val="IndexLink"/>
              </w:rPr>
              <w:t>10650</w:t>
            </w:r>
            <w:r>
              <w:rPr>
                <w:rStyle w:val="IndexLink"/>
                <w:rtl w:val="true"/>
              </w:rPr>
              <w:tab/>
            </w:r>
            <w:r>
              <w:rPr>
                <w:rStyle w:val="IndexLink"/>
              </w:rPr>
              <w:t>348</w:t>
            </w:r>
          </w:hyperlink>
        </w:p>
        <w:p>
          <w:pPr>
            <w:pStyle w:val="Contents5"/>
            <w:tabs>
              <w:tab w:val="clear" w:pos="7892"/>
              <w:tab w:val="right" w:pos="9026" w:leader="dot"/>
            </w:tabs>
            <w:rPr/>
          </w:pPr>
          <w:hyperlink w:anchor="__RefHeading___Toc7311899_1280447820">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7311901_1280447820">
            <w:r>
              <w:rPr>
                <w:webHidden/>
                <w:rStyle w:val="IndexLink"/>
                <w:rtl w:val="true"/>
              </w:rPr>
              <w:t>الترجمة</w:t>
            </w:r>
            <w:r>
              <w:rPr>
                <w:rStyle w:val="IndexLink"/>
                <w:rtl w:val="true"/>
              </w:rPr>
              <w:t>:</w:t>
              <w:tab/>
            </w:r>
            <w:r>
              <w:rPr>
                <w:rStyle w:val="IndexLink"/>
              </w:rPr>
              <w:t>348</w:t>
            </w:r>
          </w:hyperlink>
        </w:p>
        <w:p>
          <w:pPr>
            <w:pStyle w:val="Contents4"/>
            <w:tabs>
              <w:tab w:val="clear" w:pos="8176"/>
              <w:tab w:val="right" w:pos="9026" w:leader="dot"/>
            </w:tabs>
            <w:rPr/>
          </w:pPr>
          <w:hyperlink w:anchor="__RefHeading___Toc7311903_1280447820">
            <w:r>
              <w:rPr>
                <w:webHidden/>
                <w:rStyle w:val="IndexLink"/>
              </w:rPr>
              <w:t>10651</w:t>
            </w:r>
            <w:r>
              <w:rPr>
                <w:rStyle w:val="IndexLink"/>
                <w:rtl w:val="true"/>
              </w:rPr>
              <w:tab/>
            </w:r>
            <w:r>
              <w:rPr>
                <w:rStyle w:val="IndexLink"/>
              </w:rPr>
              <w:t>348</w:t>
            </w:r>
          </w:hyperlink>
        </w:p>
        <w:p>
          <w:pPr>
            <w:pStyle w:val="Contents4"/>
            <w:tabs>
              <w:tab w:val="clear" w:pos="8176"/>
              <w:tab w:val="right" w:pos="9026" w:leader="dot"/>
            </w:tabs>
            <w:rPr/>
          </w:pPr>
          <w:hyperlink w:anchor="__RefHeading___Toc7311905_1280447820">
            <w:r>
              <w:rPr>
                <w:webHidden/>
                <w:rStyle w:val="IndexLink"/>
              </w:rPr>
              <w:t>10653</w:t>
            </w:r>
            <w:r>
              <w:rPr>
                <w:rStyle w:val="IndexLink"/>
                <w:rtl w:val="true"/>
              </w:rPr>
              <w:tab/>
            </w:r>
            <w:r>
              <w:rPr>
                <w:rStyle w:val="IndexLink"/>
              </w:rPr>
              <w:t>349</w:t>
            </w:r>
          </w:hyperlink>
        </w:p>
        <w:p>
          <w:pPr>
            <w:pStyle w:val="Contents4"/>
            <w:tabs>
              <w:tab w:val="clear" w:pos="8176"/>
              <w:tab w:val="right" w:pos="9026" w:leader="dot"/>
            </w:tabs>
            <w:rPr/>
          </w:pPr>
          <w:hyperlink w:anchor="__RefHeading___Toc7311907_1280447820">
            <w:r>
              <w:rPr>
                <w:webHidden/>
                <w:rStyle w:val="IndexLink"/>
              </w:rPr>
              <w:t>10656</w:t>
            </w:r>
            <w:r>
              <w:rPr>
                <w:rStyle w:val="IndexLink"/>
                <w:rtl w:val="true"/>
              </w:rPr>
              <w:tab/>
            </w:r>
            <w:r>
              <w:rPr>
                <w:rStyle w:val="IndexLink"/>
              </w:rPr>
              <w:t>352</w:t>
            </w:r>
          </w:hyperlink>
        </w:p>
        <w:p>
          <w:pPr>
            <w:pStyle w:val="Contents5"/>
            <w:tabs>
              <w:tab w:val="clear" w:pos="7892"/>
              <w:tab w:val="right" w:pos="9026" w:leader="dot"/>
            </w:tabs>
            <w:rPr/>
          </w:pPr>
          <w:hyperlink w:anchor="__RefHeading___Toc7311909_1280447820">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7311911_1280447820">
            <w:r>
              <w:rPr>
                <w:webHidden/>
                <w:rStyle w:val="IndexLink"/>
                <w:rtl w:val="true"/>
              </w:rPr>
              <w:t>الترجمة</w:t>
            </w:r>
            <w:r>
              <w:rPr>
                <w:rStyle w:val="IndexLink"/>
                <w:rtl w:val="true"/>
              </w:rPr>
              <w:t>:</w:t>
              <w:tab/>
            </w:r>
            <w:r>
              <w:rPr>
                <w:rStyle w:val="IndexLink"/>
              </w:rPr>
              <w:t>352</w:t>
            </w:r>
          </w:hyperlink>
        </w:p>
        <w:p>
          <w:pPr>
            <w:pStyle w:val="Contents4"/>
            <w:tabs>
              <w:tab w:val="clear" w:pos="8176"/>
              <w:tab w:val="right" w:pos="9026" w:leader="dot"/>
            </w:tabs>
            <w:rPr/>
          </w:pPr>
          <w:hyperlink w:anchor="__RefHeading___Toc7311913_1280447820">
            <w:r>
              <w:rPr>
                <w:webHidden/>
                <w:rStyle w:val="IndexLink"/>
              </w:rPr>
              <w:t>10657</w:t>
            </w:r>
            <w:r>
              <w:rPr>
                <w:rStyle w:val="IndexLink"/>
                <w:rtl w:val="true"/>
              </w:rPr>
              <w:tab/>
            </w:r>
            <w:r>
              <w:rPr>
                <w:rStyle w:val="IndexLink"/>
              </w:rPr>
              <w:t>353</w:t>
            </w:r>
          </w:hyperlink>
        </w:p>
        <w:p>
          <w:pPr>
            <w:pStyle w:val="Contents5"/>
            <w:tabs>
              <w:tab w:val="clear" w:pos="7892"/>
              <w:tab w:val="right" w:pos="9026" w:leader="dot"/>
            </w:tabs>
            <w:rPr/>
          </w:pPr>
          <w:hyperlink w:anchor="__RefHeading___Toc7311915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7311917_1280447820">
            <w:r>
              <w:rPr>
                <w:webHidden/>
                <w:rStyle w:val="IndexLink"/>
                <w:rtl w:val="true"/>
              </w:rPr>
              <w:t>الضبط</w:t>
            </w:r>
            <w:r>
              <w:rPr>
                <w:rStyle w:val="IndexLink"/>
                <w:rtl w:val="true"/>
              </w:rPr>
              <w:t>:</w:t>
              <w:tab/>
            </w:r>
            <w:r>
              <w:rPr>
                <w:rStyle w:val="IndexLink"/>
              </w:rPr>
              <w:t>353</w:t>
            </w:r>
          </w:hyperlink>
        </w:p>
        <w:p>
          <w:pPr>
            <w:pStyle w:val="Contents4"/>
            <w:tabs>
              <w:tab w:val="clear" w:pos="8176"/>
              <w:tab w:val="right" w:pos="9026" w:leader="dot"/>
            </w:tabs>
            <w:rPr/>
          </w:pPr>
          <w:hyperlink w:anchor="__RefHeading___Toc7311919_1280447820">
            <w:r>
              <w:rPr>
                <w:webHidden/>
                <w:rStyle w:val="IndexLink"/>
              </w:rPr>
              <w:t>10658</w:t>
            </w:r>
            <w:r>
              <w:rPr>
                <w:rStyle w:val="IndexLink"/>
                <w:rtl w:val="true"/>
              </w:rPr>
              <w:tab/>
            </w:r>
            <w:r>
              <w:rPr>
                <w:rStyle w:val="IndexLink"/>
              </w:rPr>
              <w:t>354</w:t>
            </w:r>
          </w:hyperlink>
        </w:p>
        <w:p>
          <w:pPr>
            <w:pStyle w:val="Contents5"/>
            <w:tabs>
              <w:tab w:val="clear" w:pos="7892"/>
              <w:tab w:val="right" w:pos="9026" w:leader="dot"/>
            </w:tabs>
            <w:rPr/>
          </w:pPr>
          <w:hyperlink w:anchor="__RefHeading___Toc7311921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7311923_1280447820">
            <w:r>
              <w:rPr>
                <w:webHidden/>
                <w:rStyle w:val="IndexLink"/>
                <w:rtl w:val="true"/>
              </w:rPr>
              <w:t>الترجمة</w:t>
            </w:r>
            <w:r>
              <w:rPr>
                <w:rStyle w:val="IndexLink"/>
                <w:rtl w:val="true"/>
              </w:rPr>
              <w:t>:</w:t>
              <w:tab/>
            </w:r>
            <w:r>
              <w:rPr>
                <w:rStyle w:val="IndexLink"/>
              </w:rPr>
              <w:t>354</w:t>
            </w:r>
          </w:hyperlink>
        </w:p>
        <w:p>
          <w:pPr>
            <w:pStyle w:val="Contents5"/>
            <w:tabs>
              <w:tab w:val="clear" w:pos="7892"/>
              <w:tab w:val="right" w:pos="9026" w:leader="dot"/>
            </w:tabs>
            <w:rPr/>
          </w:pPr>
          <w:hyperlink w:anchor="__RefHeading___Toc7311925_1280447820">
            <w:r>
              <w:rPr>
                <w:webHidden/>
                <w:rStyle w:val="IndexLink"/>
                <w:rtl w:val="true"/>
              </w:rPr>
              <w:t>الضبط</w:t>
            </w:r>
            <w:r>
              <w:rPr>
                <w:rStyle w:val="IndexLink"/>
                <w:rtl w:val="true"/>
              </w:rPr>
              <w:t>:</w:t>
              <w:tab/>
            </w:r>
            <w:r>
              <w:rPr>
                <w:rStyle w:val="IndexLink"/>
              </w:rPr>
              <w:t>355</w:t>
            </w:r>
          </w:hyperlink>
        </w:p>
        <w:p>
          <w:pPr>
            <w:pStyle w:val="Contents4"/>
            <w:tabs>
              <w:tab w:val="clear" w:pos="8176"/>
              <w:tab w:val="right" w:pos="9026" w:leader="dot"/>
            </w:tabs>
            <w:rPr/>
          </w:pPr>
          <w:hyperlink w:anchor="__RefHeading___Toc7311927_1280447820">
            <w:r>
              <w:rPr>
                <w:webHidden/>
                <w:rStyle w:val="IndexLink"/>
              </w:rPr>
              <w:t>10660</w:t>
            </w:r>
            <w:r>
              <w:rPr>
                <w:rStyle w:val="IndexLink"/>
                <w:rtl w:val="true"/>
              </w:rPr>
              <w:tab/>
            </w:r>
            <w:r>
              <w:rPr>
                <w:rStyle w:val="IndexLink"/>
              </w:rPr>
              <w:t>357</w:t>
            </w:r>
          </w:hyperlink>
        </w:p>
        <w:p>
          <w:pPr>
            <w:pStyle w:val="Contents4"/>
            <w:tabs>
              <w:tab w:val="clear" w:pos="8176"/>
              <w:tab w:val="right" w:pos="9026" w:leader="dot"/>
            </w:tabs>
            <w:rPr/>
          </w:pPr>
          <w:hyperlink w:anchor="__RefHeading___Toc7311929_1280447820">
            <w:r>
              <w:rPr>
                <w:webHidden/>
                <w:rStyle w:val="IndexLink"/>
              </w:rPr>
              <w:t>10661</w:t>
            </w:r>
            <w:r>
              <w:rPr>
                <w:rStyle w:val="IndexLink"/>
                <w:rtl w:val="true"/>
              </w:rPr>
              <w:tab/>
            </w:r>
            <w:r>
              <w:rPr>
                <w:rStyle w:val="IndexLink"/>
              </w:rPr>
              <w:t>357</w:t>
            </w:r>
          </w:hyperlink>
        </w:p>
        <w:p>
          <w:pPr>
            <w:pStyle w:val="Contents4"/>
            <w:tabs>
              <w:tab w:val="clear" w:pos="8176"/>
              <w:tab w:val="right" w:pos="9026" w:leader="dot"/>
            </w:tabs>
            <w:rPr/>
          </w:pPr>
          <w:hyperlink w:anchor="__RefHeading___Toc7311931_1280447820">
            <w:r>
              <w:rPr>
                <w:webHidden/>
                <w:rStyle w:val="IndexLink"/>
              </w:rPr>
              <w:t>10662</w:t>
            </w:r>
            <w:r>
              <w:rPr>
                <w:rStyle w:val="IndexLink"/>
                <w:rtl w:val="true"/>
              </w:rPr>
              <w:tab/>
            </w:r>
            <w:r>
              <w:rPr>
                <w:rStyle w:val="IndexLink"/>
              </w:rPr>
              <w:t>357</w:t>
            </w:r>
          </w:hyperlink>
        </w:p>
        <w:p>
          <w:pPr>
            <w:pStyle w:val="Contents4"/>
            <w:tabs>
              <w:tab w:val="clear" w:pos="8176"/>
              <w:tab w:val="right" w:pos="9026" w:leader="dot"/>
            </w:tabs>
            <w:rPr/>
          </w:pPr>
          <w:hyperlink w:anchor="__RefHeading___Toc7311933_1280447820">
            <w:r>
              <w:rPr>
                <w:webHidden/>
                <w:rStyle w:val="IndexLink"/>
              </w:rPr>
              <w:t>10663</w:t>
            </w:r>
            <w:r>
              <w:rPr>
                <w:rStyle w:val="IndexLink"/>
                <w:rtl w:val="true"/>
              </w:rPr>
              <w:tab/>
            </w:r>
            <w:r>
              <w:rPr>
                <w:rStyle w:val="IndexLink"/>
              </w:rPr>
              <w:t>358</w:t>
            </w:r>
          </w:hyperlink>
        </w:p>
        <w:p>
          <w:pPr>
            <w:pStyle w:val="Contents4"/>
            <w:tabs>
              <w:tab w:val="clear" w:pos="8176"/>
              <w:tab w:val="right" w:pos="9026" w:leader="dot"/>
            </w:tabs>
            <w:rPr/>
          </w:pPr>
          <w:hyperlink w:anchor="__RefHeading___Toc7311935_1280447820">
            <w:r>
              <w:rPr>
                <w:webHidden/>
                <w:rStyle w:val="IndexLink"/>
              </w:rPr>
              <w:t>10664</w:t>
            </w:r>
            <w:r>
              <w:rPr>
                <w:rStyle w:val="IndexLink"/>
                <w:rtl w:val="true"/>
              </w:rPr>
              <w:tab/>
            </w:r>
            <w:r>
              <w:rPr>
                <w:rStyle w:val="IndexLink"/>
              </w:rPr>
              <w:t>358</w:t>
            </w:r>
          </w:hyperlink>
        </w:p>
        <w:p>
          <w:pPr>
            <w:pStyle w:val="Contents4"/>
            <w:tabs>
              <w:tab w:val="clear" w:pos="8176"/>
              <w:tab w:val="right" w:pos="9026" w:leader="dot"/>
            </w:tabs>
            <w:rPr/>
          </w:pPr>
          <w:hyperlink w:anchor="__RefHeading___Toc7311937_1280447820">
            <w:r>
              <w:rPr>
                <w:webHidden/>
                <w:rStyle w:val="IndexLink"/>
              </w:rPr>
              <w:t>10669</w:t>
            </w:r>
            <w:r>
              <w:rPr>
                <w:rStyle w:val="IndexLink"/>
                <w:rtl w:val="true"/>
              </w:rPr>
              <w:tab/>
            </w:r>
            <w:r>
              <w:rPr>
                <w:rStyle w:val="IndexLink"/>
              </w:rPr>
              <w:t>362</w:t>
            </w:r>
          </w:hyperlink>
        </w:p>
        <w:p>
          <w:pPr>
            <w:pStyle w:val="Contents4"/>
            <w:tabs>
              <w:tab w:val="clear" w:pos="8176"/>
              <w:tab w:val="right" w:pos="9026" w:leader="dot"/>
            </w:tabs>
            <w:rPr/>
          </w:pPr>
          <w:hyperlink w:anchor="__RefHeading___Toc7311939_1280447820">
            <w:r>
              <w:rPr>
                <w:webHidden/>
                <w:rStyle w:val="IndexLink"/>
              </w:rPr>
              <w:t>10672</w:t>
            </w:r>
            <w:r>
              <w:rPr>
                <w:rStyle w:val="IndexLink"/>
                <w:rtl w:val="true"/>
              </w:rPr>
              <w:tab/>
            </w:r>
            <w:r>
              <w:rPr>
                <w:rStyle w:val="IndexLink"/>
              </w:rPr>
              <w:t>363</w:t>
            </w:r>
          </w:hyperlink>
        </w:p>
        <w:p>
          <w:pPr>
            <w:pStyle w:val="Contents4"/>
            <w:tabs>
              <w:tab w:val="clear" w:pos="8176"/>
              <w:tab w:val="right" w:pos="9026" w:leader="dot"/>
            </w:tabs>
            <w:rPr/>
          </w:pPr>
          <w:hyperlink w:anchor="__RefHeading___Toc7311941_1280447820">
            <w:r>
              <w:rPr>
                <w:webHidden/>
                <w:rStyle w:val="IndexLink"/>
              </w:rPr>
              <w:t>10673</w:t>
            </w:r>
            <w:r>
              <w:rPr>
                <w:rStyle w:val="IndexLink"/>
                <w:rtl w:val="true"/>
              </w:rPr>
              <w:tab/>
            </w:r>
            <w:r>
              <w:rPr>
                <w:rStyle w:val="IndexLink"/>
              </w:rPr>
              <w:t>368</w:t>
            </w:r>
          </w:hyperlink>
        </w:p>
        <w:p>
          <w:pPr>
            <w:pStyle w:val="Contents5"/>
            <w:tabs>
              <w:tab w:val="clear" w:pos="7892"/>
              <w:tab w:val="right" w:pos="9026" w:leader="dot"/>
            </w:tabs>
            <w:rPr/>
          </w:pPr>
          <w:hyperlink w:anchor="__RefHeading___Toc7311943_1280447820">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7311945_1280447820">
            <w:r>
              <w:rPr>
                <w:webHidden/>
                <w:rStyle w:val="IndexLink"/>
                <w:rtl w:val="true"/>
              </w:rPr>
              <w:t>الترجمة</w:t>
            </w:r>
            <w:r>
              <w:rPr>
                <w:rStyle w:val="IndexLink"/>
                <w:rtl w:val="true"/>
              </w:rPr>
              <w:t>:</w:t>
              <w:tab/>
            </w:r>
            <w:r>
              <w:rPr>
                <w:rStyle w:val="IndexLink"/>
              </w:rPr>
              <w:t>368</w:t>
            </w:r>
          </w:hyperlink>
        </w:p>
        <w:p>
          <w:pPr>
            <w:pStyle w:val="Contents4"/>
            <w:tabs>
              <w:tab w:val="clear" w:pos="8176"/>
              <w:tab w:val="right" w:pos="9026" w:leader="dot"/>
            </w:tabs>
            <w:rPr/>
          </w:pPr>
          <w:hyperlink w:anchor="__RefHeading___Toc7311947_1280447820">
            <w:r>
              <w:rPr>
                <w:webHidden/>
                <w:rStyle w:val="IndexLink"/>
              </w:rPr>
              <w:t>10674</w:t>
            </w:r>
            <w:r>
              <w:rPr>
                <w:rStyle w:val="IndexLink"/>
                <w:rtl w:val="true"/>
              </w:rPr>
              <w:tab/>
            </w:r>
            <w:r>
              <w:rPr>
                <w:rStyle w:val="IndexLink"/>
              </w:rPr>
              <w:t>368</w:t>
            </w:r>
          </w:hyperlink>
        </w:p>
        <w:p>
          <w:pPr>
            <w:pStyle w:val="Contents5"/>
            <w:tabs>
              <w:tab w:val="clear" w:pos="7892"/>
              <w:tab w:val="right" w:pos="9026" w:leader="dot"/>
            </w:tabs>
            <w:rPr/>
          </w:pPr>
          <w:hyperlink w:anchor="__RefHeading___Toc7311949_1280447820">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7311951_1280447820">
            <w:r>
              <w:rPr>
                <w:webHidden/>
                <w:rStyle w:val="IndexLink"/>
                <w:rtl w:val="true"/>
              </w:rPr>
              <w:t>الترجمة</w:t>
            </w:r>
            <w:r>
              <w:rPr>
                <w:rStyle w:val="IndexLink"/>
                <w:rtl w:val="true"/>
              </w:rPr>
              <w:t>:</w:t>
              <w:tab/>
            </w:r>
            <w:r>
              <w:rPr>
                <w:rStyle w:val="IndexLink"/>
              </w:rPr>
              <w:t>368</w:t>
            </w:r>
          </w:hyperlink>
        </w:p>
        <w:p>
          <w:pPr>
            <w:pStyle w:val="Contents4"/>
            <w:tabs>
              <w:tab w:val="clear" w:pos="8176"/>
              <w:tab w:val="right" w:pos="9026" w:leader="dot"/>
            </w:tabs>
            <w:rPr/>
          </w:pPr>
          <w:hyperlink w:anchor="__RefHeading___Toc7311953_1280447820">
            <w:r>
              <w:rPr>
                <w:webHidden/>
                <w:rStyle w:val="IndexLink"/>
              </w:rPr>
              <w:t>10675</w:t>
            </w:r>
            <w:r>
              <w:rPr>
                <w:rStyle w:val="IndexLink"/>
                <w:rtl w:val="true"/>
              </w:rPr>
              <w:tab/>
            </w:r>
            <w:r>
              <w:rPr>
                <w:rStyle w:val="IndexLink"/>
              </w:rPr>
              <w:t>370</w:t>
            </w:r>
          </w:hyperlink>
        </w:p>
        <w:p>
          <w:pPr>
            <w:pStyle w:val="Contents5"/>
            <w:tabs>
              <w:tab w:val="clear" w:pos="7892"/>
              <w:tab w:val="right" w:pos="9026" w:leader="dot"/>
            </w:tabs>
            <w:rPr/>
          </w:pPr>
          <w:hyperlink w:anchor="__RefHeading___Toc7311955_1280447820">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7311957_1280447820">
            <w:r>
              <w:rPr>
                <w:webHidden/>
                <w:rStyle w:val="IndexLink"/>
                <w:rtl w:val="true"/>
              </w:rPr>
              <w:t>الضبط</w:t>
            </w:r>
            <w:r>
              <w:rPr>
                <w:rStyle w:val="IndexLink"/>
                <w:rtl w:val="true"/>
              </w:rPr>
              <w:t>:</w:t>
              <w:tab/>
            </w:r>
            <w:r>
              <w:rPr>
                <w:rStyle w:val="IndexLink"/>
              </w:rPr>
              <w:t>370</w:t>
            </w:r>
          </w:hyperlink>
        </w:p>
        <w:p>
          <w:pPr>
            <w:pStyle w:val="Contents5"/>
            <w:tabs>
              <w:tab w:val="clear" w:pos="7892"/>
              <w:tab w:val="right" w:pos="9026" w:leader="dot"/>
            </w:tabs>
            <w:rPr/>
          </w:pPr>
          <w:hyperlink w:anchor="__RefHeading___Toc7311959_1280447820">
            <w:r>
              <w:rPr>
                <w:webHidden/>
                <w:rStyle w:val="IndexLink"/>
                <w:rtl w:val="true"/>
              </w:rPr>
              <w:t>الترجمة</w:t>
            </w:r>
            <w:r>
              <w:rPr>
                <w:rStyle w:val="IndexLink"/>
                <w:rtl w:val="true"/>
              </w:rPr>
              <w:t>:</w:t>
              <w:tab/>
            </w:r>
            <w:r>
              <w:rPr>
                <w:rStyle w:val="IndexLink"/>
              </w:rPr>
              <w:t>370</w:t>
            </w:r>
          </w:hyperlink>
        </w:p>
        <w:p>
          <w:pPr>
            <w:pStyle w:val="Contents5"/>
            <w:tabs>
              <w:tab w:val="clear" w:pos="7892"/>
              <w:tab w:val="right" w:pos="9026" w:leader="dot"/>
            </w:tabs>
            <w:rPr/>
          </w:pPr>
          <w:hyperlink w:anchor="__RefHeading___Toc7311961_1280447820">
            <w:r>
              <w:rPr>
                <w:webHidden/>
                <w:rStyle w:val="IndexLink"/>
                <w:rtl w:val="true"/>
              </w:rPr>
              <w:t>الضبط</w:t>
            </w:r>
            <w:r>
              <w:rPr>
                <w:rStyle w:val="IndexLink"/>
                <w:rtl w:val="true"/>
              </w:rPr>
              <w:t>:</w:t>
              <w:tab/>
            </w:r>
            <w:r>
              <w:rPr>
                <w:rStyle w:val="IndexLink"/>
              </w:rPr>
              <w:t>372</w:t>
            </w:r>
          </w:hyperlink>
        </w:p>
        <w:p>
          <w:pPr>
            <w:pStyle w:val="Contents4"/>
            <w:tabs>
              <w:tab w:val="clear" w:pos="8176"/>
              <w:tab w:val="right" w:pos="9026" w:leader="dot"/>
            </w:tabs>
            <w:rPr/>
          </w:pPr>
          <w:hyperlink w:anchor="__RefHeading___Toc7311963_1280447820">
            <w:r>
              <w:rPr>
                <w:webHidden/>
                <w:rStyle w:val="IndexLink"/>
              </w:rPr>
              <w:t>10676</w:t>
            </w:r>
            <w:r>
              <w:rPr>
                <w:rStyle w:val="IndexLink"/>
                <w:rtl w:val="true"/>
              </w:rPr>
              <w:tab/>
            </w:r>
            <w:r>
              <w:rPr>
                <w:rStyle w:val="IndexLink"/>
              </w:rPr>
              <w:t>374</w:t>
            </w:r>
          </w:hyperlink>
        </w:p>
        <w:p>
          <w:pPr>
            <w:pStyle w:val="Contents4"/>
            <w:tabs>
              <w:tab w:val="clear" w:pos="8176"/>
              <w:tab w:val="right" w:pos="9026" w:leader="dot"/>
            </w:tabs>
            <w:rPr/>
          </w:pPr>
          <w:hyperlink w:anchor="__RefHeading___Toc7311965_1280447820">
            <w:r>
              <w:rPr>
                <w:webHidden/>
                <w:rStyle w:val="IndexLink"/>
              </w:rPr>
              <w:t>10677</w:t>
            </w:r>
            <w:r>
              <w:rPr>
                <w:rStyle w:val="IndexLink"/>
                <w:rtl w:val="true"/>
              </w:rPr>
              <w:tab/>
            </w:r>
            <w:r>
              <w:rPr>
                <w:rStyle w:val="IndexLink"/>
              </w:rPr>
              <w:t>375</w:t>
            </w:r>
          </w:hyperlink>
        </w:p>
        <w:p>
          <w:pPr>
            <w:pStyle w:val="Contents5"/>
            <w:tabs>
              <w:tab w:val="clear" w:pos="7892"/>
              <w:tab w:val="right" w:pos="9026" w:leader="dot"/>
            </w:tabs>
            <w:rPr/>
          </w:pPr>
          <w:hyperlink w:anchor="__RefHeading___Toc7311967_1280447820">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7311969_1280447820">
            <w:r>
              <w:rPr>
                <w:webHidden/>
                <w:rStyle w:val="IndexLink"/>
                <w:rtl w:val="true"/>
              </w:rPr>
              <w:t>الترجمة</w:t>
            </w:r>
            <w:r>
              <w:rPr>
                <w:rStyle w:val="IndexLink"/>
                <w:rtl w:val="true"/>
              </w:rPr>
              <w:t>:</w:t>
              <w:tab/>
            </w:r>
            <w:r>
              <w:rPr>
                <w:rStyle w:val="IndexLink"/>
              </w:rPr>
              <w:t>375</w:t>
            </w:r>
          </w:hyperlink>
        </w:p>
        <w:p>
          <w:pPr>
            <w:pStyle w:val="Contents4"/>
            <w:tabs>
              <w:tab w:val="clear" w:pos="8176"/>
              <w:tab w:val="right" w:pos="9026" w:leader="dot"/>
            </w:tabs>
            <w:rPr/>
          </w:pPr>
          <w:hyperlink w:anchor="__RefHeading___Toc7311971_1280447820">
            <w:r>
              <w:rPr>
                <w:webHidden/>
                <w:rStyle w:val="IndexLink"/>
              </w:rPr>
              <w:t>10678</w:t>
            </w:r>
            <w:r>
              <w:rPr>
                <w:rStyle w:val="IndexLink"/>
                <w:rtl w:val="true"/>
              </w:rPr>
              <w:tab/>
            </w:r>
            <w:r>
              <w:rPr>
                <w:rStyle w:val="IndexLink"/>
              </w:rPr>
              <w:t>376</w:t>
            </w:r>
          </w:hyperlink>
        </w:p>
        <w:p>
          <w:pPr>
            <w:pStyle w:val="Contents5"/>
            <w:tabs>
              <w:tab w:val="clear" w:pos="7892"/>
              <w:tab w:val="right" w:pos="9026" w:leader="dot"/>
            </w:tabs>
            <w:rPr/>
          </w:pPr>
          <w:hyperlink w:anchor="__RefHeading___Toc7311973_1280447820">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7311975_1280447820">
            <w:r>
              <w:rPr>
                <w:webHidden/>
                <w:rStyle w:val="IndexLink"/>
                <w:rtl w:val="true"/>
              </w:rPr>
              <w:t>الترجمة</w:t>
            </w:r>
            <w:r>
              <w:rPr>
                <w:rStyle w:val="IndexLink"/>
                <w:rtl w:val="true"/>
              </w:rPr>
              <w:t>:</w:t>
              <w:tab/>
            </w:r>
            <w:r>
              <w:rPr>
                <w:rStyle w:val="IndexLink"/>
              </w:rPr>
              <w:t>376</w:t>
            </w:r>
          </w:hyperlink>
        </w:p>
        <w:p>
          <w:pPr>
            <w:pStyle w:val="Contents4"/>
            <w:tabs>
              <w:tab w:val="clear" w:pos="8176"/>
              <w:tab w:val="right" w:pos="9026" w:leader="dot"/>
            </w:tabs>
            <w:rPr/>
          </w:pPr>
          <w:hyperlink w:anchor="__RefHeading___Toc7311977_1280447820">
            <w:r>
              <w:rPr>
                <w:webHidden/>
                <w:rStyle w:val="IndexLink"/>
              </w:rPr>
              <w:t>10679</w:t>
            </w:r>
            <w:r>
              <w:rPr>
                <w:rStyle w:val="IndexLink"/>
                <w:rtl w:val="true"/>
              </w:rPr>
              <w:tab/>
            </w:r>
            <w:r>
              <w:rPr>
                <w:rStyle w:val="IndexLink"/>
              </w:rPr>
              <w:t>376</w:t>
            </w:r>
          </w:hyperlink>
        </w:p>
        <w:p>
          <w:pPr>
            <w:pStyle w:val="Contents5"/>
            <w:tabs>
              <w:tab w:val="clear" w:pos="7892"/>
              <w:tab w:val="right" w:pos="9026" w:leader="dot"/>
            </w:tabs>
            <w:rPr/>
          </w:pPr>
          <w:hyperlink w:anchor="__RefHeading___Toc7311979_1280447820">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7311981_1280447820">
            <w:r>
              <w:rPr>
                <w:webHidden/>
                <w:rStyle w:val="IndexLink"/>
                <w:rtl w:val="true"/>
              </w:rPr>
              <w:t>الترجمة</w:t>
            </w:r>
            <w:r>
              <w:rPr>
                <w:rStyle w:val="IndexLink"/>
                <w:rtl w:val="true"/>
              </w:rPr>
              <w:t>:</w:t>
              <w:tab/>
            </w:r>
            <w:r>
              <w:rPr>
                <w:rStyle w:val="IndexLink"/>
              </w:rPr>
              <w:t>376</w:t>
            </w:r>
          </w:hyperlink>
        </w:p>
        <w:p>
          <w:pPr>
            <w:pStyle w:val="Contents4"/>
            <w:tabs>
              <w:tab w:val="clear" w:pos="8176"/>
              <w:tab w:val="right" w:pos="9026" w:leader="dot"/>
            </w:tabs>
            <w:rPr/>
          </w:pPr>
          <w:hyperlink w:anchor="__RefHeading___Toc7311983_1280447820">
            <w:r>
              <w:rPr>
                <w:webHidden/>
                <w:rStyle w:val="IndexLink"/>
              </w:rPr>
              <w:t>10680</w:t>
            </w:r>
            <w:r>
              <w:rPr>
                <w:rStyle w:val="IndexLink"/>
                <w:rtl w:val="true"/>
              </w:rPr>
              <w:tab/>
            </w:r>
            <w:r>
              <w:rPr>
                <w:rStyle w:val="IndexLink"/>
              </w:rPr>
              <w:t>379</w:t>
            </w:r>
          </w:hyperlink>
        </w:p>
        <w:p>
          <w:pPr>
            <w:pStyle w:val="Contents4"/>
            <w:tabs>
              <w:tab w:val="clear" w:pos="8176"/>
              <w:tab w:val="right" w:pos="9026" w:leader="dot"/>
            </w:tabs>
            <w:rPr/>
          </w:pPr>
          <w:hyperlink w:anchor="__RefHeading___Toc7311985_1280447820">
            <w:r>
              <w:rPr>
                <w:webHidden/>
                <w:rStyle w:val="IndexLink"/>
              </w:rPr>
              <w:t>10682</w:t>
            </w:r>
            <w:r>
              <w:rPr>
                <w:rStyle w:val="IndexLink"/>
                <w:rtl w:val="true"/>
              </w:rPr>
              <w:tab/>
            </w:r>
            <w:r>
              <w:rPr>
                <w:rStyle w:val="IndexLink"/>
              </w:rPr>
              <w:t>381</w:t>
            </w:r>
          </w:hyperlink>
        </w:p>
        <w:p>
          <w:pPr>
            <w:pStyle w:val="Contents4"/>
            <w:tabs>
              <w:tab w:val="clear" w:pos="8176"/>
              <w:tab w:val="right" w:pos="9026" w:leader="dot"/>
            </w:tabs>
            <w:rPr/>
          </w:pPr>
          <w:hyperlink w:anchor="__RefHeading___Toc7311987_1280447820">
            <w:r>
              <w:rPr>
                <w:webHidden/>
                <w:rStyle w:val="IndexLink"/>
              </w:rPr>
              <w:t>10683</w:t>
            </w:r>
            <w:r>
              <w:rPr>
                <w:rStyle w:val="IndexLink"/>
                <w:rtl w:val="true"/>
              </w:rPr>
              <w:tab/>
            </w:r>
            <w:r>
              <w:rPr>
                <w:rStyle w:val="IndexLink"/>
              </w:rPr>
              <w:t>381</w:t>
            </w:r>
          </w:hyperlink>
        </w:p>
        <w:p>
          <w:pPr>
            <w:pStyle w:val="Contents5"/>
            <w:tabs>
              <w:tab w:val="clear" w:pos="7892"/>
              <w:tab w:val="right" w:pos="9026" w:leader="dot"/>
            </w:tabs>
            <w:rPr/>
          </w:pPr>
          <w:hyperlink w:anchor="__RefHeading___Toc7311989_1280447820">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7311991_1280447820">
            <w:r>
              <w:rPr>
                <w:webHidden/>
                <w:rStyle w:val="IndexLink"/>
                <w:rtl w:val="true"/>
              </w:rPr>
              <w:t>الترجمة</w:t>
            </w:r>
            <w:r>
              <w:rPr>
                <w:rStyle w:val="IndexLink"/>
                <w:rtl w:val="true"/>
              </w:rPr>
              <w:t>:</w:t>
              <w:tab/>
            </w:r>
            <w:r>
              <w:rPr>
                <w:rStyle w:val="IndexLink"/>
              </w:rPr>
              <w:t>381</w:t>
            </w:r>
          </w:hyperlink>
        </w:p>
        <w:p>
          <w:pPr>
            <w:pStyle w:val="Contents4"/>
            <w:tabs>
              <w:tab w:val="clear" w:pos="8176"/>
              <w:tab w:val="right" w:pos="9026" w:leader="dot"/>
            </w:tabs>
            <w:rPr/>
          </w:pPr>
          <w:hyperlink w:anchor="__RefHeading___Toc7311993_1280447820">
            <w:r>
              <w:rPr>
                <w:webHidden/>
                <w:rStyle w:val="IndexLink"/>
              </w:rPr>
              <w:t>10686</w:t>
            </w:r>
            <w:r>
              <w:rPr>
                <w:rStyle w:val="IndexLink"/>
                <w:rtl w:val="true"/>
              </w:rPr>
              <w:tab/>
            </w:r>
            <w:r>
              <w:rPr>
                <w:rStyle w:val="IndexLink"/>
              </w:rPr>
              <w:t>386</w:t>
            </w:r>
          </w:hyperlink>
        </w:p>
        <w:p>
          <w:pPr>
            <w:pStyle w:val="Contents4"/>
            <w:tabs>
              <w:tab w:val="clear" w:pos="8176"/>
              <w:tab w:val="right" w:pos="9026" w:leader="dot"/>
            </w:tabs>
            <w:rPr/>
          </w:pPr>
          <w:hyperlink w:anchor="__RefHeading___Toc7311995_1280447820">
            <w:r>
              <w:rPr>
                <w:webHidden/>
                <w:rStyle w:val="IndexLink"/>
              </w:rPr>
              <w:t>10688</w:t>
            </w:r>
            <w:r>
              <w:rPr>
                <w:rStyle w:val="IndexLink"/>
                <w:rtl w:val="true"/>
              </w:rPr>
              <w:tab/>
            </w:r>
            <w:r>
              <w:rPr>
                <w:rStyle w:val="IndexLink"/>
              </w:rPr>
              <w:t>387</w:t>
            </w:r>
          </w:hyperlink>
        </w:p>
        <w:p>
          <w:pPr>
            <w:pStyle w:val="Contents4"/>
            <w:tabs>
              <w:tab w:val="clear" w:pos="8176"/>
              <w:tab w:val="right" w:pos="9026" w:leader="dot"/>
            </w:tabs>
            <w:rPr/>
          </w:pPr>
          <w:hyperlink w:anchor="__RefHeading___Toc7311997_1280447820">
            <w:r>
              <w:rPr>
                <w:webHidden/>
                <w:rStyle w:val="IndexLink"/>
              </w:rPr>
              <w:t>10690</w:t>
            </w:r>
            <w:r>
              <w:rPr>
                <w:rStyle w:val="IndexLink"/>
                <w:rtl w:val="true"/>
              </w:rPr>
              <w:tab/>
            </w:r>
            <w:r>
              <w:rPr>
                <w:rStyle w:val="IndexLink"/>
              </w:rPr>
              <w:t>388</w:t>
            </w:r>
          </w:hyperlink>
        </w:p>
        <w:p>
          <w:pPr>
            <w:pStyle w:val="Contents4"/>
            <w:tabs>
              <w:tab w:val="clear" w:pos="8176"/>
              <w:tab w:val="right" w:pos="9026" w:leader="dot"/>
            </w:tabs>
            <w:rPr/>
          </w:pPr>
          <w:hyperlink w:anchor="__RefHeading___Toc7311999_1280447820">
            <w:r>
              <w:rPr>
                <w:webHidden/>
                <w:rStyle w:val="IndexLink"/>
              </w:rPr>
              <w:t>10691</w:t>
            </w:r>
            <w:r>
              <w:rPr>
                <w:rStyle w:val="IndexLink"/>
                <w:rtl w:val="true"/>
              </w:rPr>
              <w:tab/>
            </w:r>
            <w:r>
              <w:rPr>
                <w:rStyle w:val="IndexLink"/>
              </w:rPr>
              <w:t>388</w:t>
            </w:r>
          </w:hyperlink>
        </w:p>
        <w:p>
          <w:pPr>
            <w:pStyle w:val="Contents4"/>
            <w:tabs>
              <w:tab w:val="clear" w:pos="8176"/>
              <w:tab w:val="right" w:pos="9026" w:leader="dot"/>
            </w:tabs>
            <w:rPr/>
          </w:pPr>
          <w:hyperlink w:anchor="__RefHeading___Toc7312001_1280447820">
            <w:r>
              <w:rPr>
                <w:webHidden/>
                <w:rStyle w:val="IndexLink"/>
              </w:rPr>
              <w:t>10692</w:t>
            </w:r>
            <w:r>
              <w:rPr>
                <w:rStyle w:val="IndexLink"/>
                <w:rtl w:val="true"/>
              </w:rPr>
              <w:tab/>
            </w:r>
            <w:r>
              <w:rPr>
                <w:rStyle w:val="IndexLink"/>
              </w:rPr>
              <w:t>388</w:t>
            </w:r>
          </w:hyperlink>
        </w:p>
        <w:p>
          <w:pPr>
            <w:pStyle w:val="Contents4"/>
            <w:tabs>
              <w:tab w:val="clear" w:pos="8176"/>
              <w:tab w:val="right" w:pos="9026" w:leader="dot"/>
            </w:tabs>
            <w:rPr/>
          </w:pPr>
          <w:hyperlink w:anchor="__RefHeading___Toc7312003_1280447820">
            <w:r>
              <w:rPr>
                <w:webHidden/>
                <w:rStyle w:val="IndexLink"/>
              </w:rPr>
              <w:t>10693</w:t>
            </w:r>
            <w:r>
              <w:rPr>
                <w:rStyle w:val="IndexLink"/>
                <w:rtl w:val="true"/>
              </w:rPr>
              <w:tab/>
            </w:r>
            <w:r>
              <w:rPr>
                <w:rStyle w:val="IndexLink"/>
              </w:rPr>
              <w:t>389</w:t>
            </w:r>
          </w:hyperlink>
        </w:p>
        <w:p>
          <w:pPr>
            <w:pStyle w:val="Contents4"/>
            <w:tabs>
              <w:tab w:val="clear" w:pos="8176"/>
              <w:tab w:val="right" w:pos="9026" w:leader="dot"/>
            </w:tabs>
            <w:rPr/>
          </w:pPr>
          <w:hyperlink w:anchor="__RefHeading___Toc7312005_1280447820">
            <w:r>
              <w:rPr>
                <w:webHidden/>
                <w:rStyle w:val="IndexLink"/>
              </w:rPr>
              <w:t>10694</w:t>
            </w:r>
            <w:r>
              <w:rPr>
                <w:rStyle w:val="IndexLink"/>
                <w:rtl w:val="true"/>
              </w:rPr>
              <w:tab/>
            </w:r>
            <w:r>
              <w:rPr>
                <w:rStyle w:val="IndexLink"/>
              </w:rPr>
              <w:t>389</w:t>
            </w:r>
          </w:hyperlink>
        </w:p>
        <w:p>
          <w:pPr>
            <w:pStyle w:val="Contents4"/>
            <w:tabs>
              <w:tab w:val="clear" w:pos="8176"/>
              <w:tab w:val="right" w:pos="9026" w:leader="dot"/>
            </w:tabs>
            <w:rPr/>
          </w:pPr>
          <w:hyperlink w:anchor="__RefHeading___Toc7312007_1280447820">
            <w:r>
              <w:rPr>
                <w:webHidden/>
                <w:rStyle w:val="IndexLink"/>
              </w:rPr>
              <w:t>10695</w:t>
            </w:r>
            <w:r>
              <w:rPr>
                <w:rStyle w:val="IndexLink"/>
                <w:rtl w:val="true"/>
              </w:rPr>
              <w:tab/>
            </w:r>
            <w:r>
              <w:rPr>
                <w:rStyle w:val="IndexLink"/>
              </w:rPr>
              <w:t>389</w:t>
            </w:r>
          </w:hyperlink>
        </w:p>
        <w:p>
          <w:pPr>
            <w:pStyle w:val="Contents4"/>
            <w:tabs>
              <w:tab w:val="clear" w:pos="8176"/>
              <w:tab w:val="right" w:pos="9026" w:leader="dot"/>
            </w:tabs>
            <w:rPr/>
          </w:pPr>
          <w:hyperlink w:anchor="__RefHeading___Toc7312009_1280447820">
            <w:r>
              <w:rPr>
                <w:webHidden/>
                <w:rStyle w:val="IndexLink"/>
              </w:rPr>
              <w:t>10696</w:t>
            </w:r>
            <w:r>
              <w:rPr>
                <w:rStyle w:val="IndexLink"/>
                <w:rtl w:val="true"/>
              </w:rPr>
              <w:tab/>
            </w:r>
            <w:r>
              <w:rPr>
                <w:rStyle w:val="IndexLink"/>
              </w:rPr>
              <w:t>390</w:t>
            </w:r>
          </w:hyperlink>
        </w:p>
        <w:p>
          <w:pPr>
            <w:pStyle w:val="Contents4"/>
            <w:tabs>
              <w:tab w:val="clear" w:pos="8176"/>
              <w:tab w:val="right" w:pos="9026" w:leader="dot"/>
            </w:tabs>
            <w:rPr/>
          </w:pPr>
          <w:hyperlink w:anchor="__RefHeading___Toc7312011_1280447820">
            <w:r>
              <w:rPr>
                <w:webHidden/>
                <w:rStyle w:val="IndexLink"/>
              </w:rPr>
              <w:t>10697</w:t>
            </w:r>
            <w:r>
              <w:rPr>
                <w:rStyle w:val="IndexLink"/>
                <w:rtl w:val="true"/>
              </w:rPr>
              <w:tab/>
            </w:r>
            <w:r>
              <w:rPr>
                <w:rStyle w:val="IndexLink"/>
              </w:rPr>
              <w:t>390</w:t>
            </w:r>
          </w:hyperlink>
        </w:p>
        <w:p>
          <w:pPr>
            <w:pStyle w:val="Contents4"/>
            <w:tabs>
              <w:tab w:val="clear" w:pos="8176"/>
              <w:tab w:val="right" w:pos="9026" w:leader="dot"/>
            </w:tabs>
            <w:rPr/>
          </w:pPr>
          <w:hyperlink w:anchor="__RefHeading___Toc7312013_1280447820">
            <w:r>
              <w:rPr>
                <w:webHidden/>
                <w:rStyle w:val="IndexLink"/>
              </w:rPr>
              <w:t>10698</w:t>
            </w:r>
            <w:r>
              <w:rPr>
                <w:rStyle w:val="IndexLink"/>
                <w:rtl w:val="true"/>
              </w:rPr>
              <w:tab/>
            </w:r>
            <w:r>
              <w:rPr>
                <w:rStyle w:val="IndexLink"/>
              </w:rPr>
              <w:t>391</w:t>
            </w:r>
          </w:hyperlink>
        </w:p>
        <w:p>
          <w:pPr>
            <w:pStyle w:val="Contents5"/>
            <w:tabs>
              <w:tab w:val="clear" w:pos="7892"/>
              <w:tab w:val="right" w:pos="9026" w:leader="dot"/>
            </w:tabs>
            <w:rPr/>
          </w:pPr>
          <w:hyperlink w:anchor="__RefHeading___Toc7312015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7312017_1280447820">
            <w:r>
              <w:rPr>
                <w:webHidden/>
                <w:rStyle w:val="IndexLink"/>
                <w:rtl w:val="true"/>
              </w:rPr>
              <w:t>الترجمة</w:t>
            </w:r>
            <w:r>
              <w:rPr>
                <w:rStyle w:val="IndexLink"/>
                <w:rtl w:val="true"/>
              </w:rPr>
              <w:t>:</w:t>
              <w:tab/>
            </w:r>
            <w:r>
              <w:rPr>
                <w:rStyle w:val="IndexLink"/>
              </w:rPr>
              <w:t>391</w:t>
            </w:r>
          </w:hyperlink>
        </w:p>
        <w:p>
          <w:pPr>
            <w:pStyle w:val="Contents4"/>
            <w:tabs>
              <w:tab w:val="clear" w:pos="8176"/>
              <w:tab w:val="right" w:pos="9026" w:leader="dot"/>
            </w:tabs>
            <w:rPr/>
          </w:pPr>
          <w:hyperlink w:anchor="__RefHeading___Toc7312019_1280447820">
            <w:r>
              <w:rPr>
                <w:webHidden/>
                <w:rStyle w:val="IndexLink"/>
              </w:rPr>
              <w:t>10701</w:t>
            </w:r>
            <w:r>
              <w:rPr>
                <w:rStyle w:val="IndexLink"/>
                <w:rtl w:val="true"/>
              </w:rPr>
              <w:tab/>
            </w:r>
            <w:r>
              <w:rPr>
                <w:rStyle w:val="IndexLink"/>
              </w:rPr>
              <w:t>395</w:t>
            </w:r>
          </w:hyperlink>
        </w:p>
        <w:p>
          <w:pPr>
            <w:pStyle w:val="Contents5"/>
            <w:tabs>
              <w:tab w:val="clear" w:pos="7892"/>
              <w:tab w:val="right" w:pos="9026" w:leader="dot"/>
            </w:tabs>
            <w:rPr/>
          </w:pPr>
          <w:hyperlink w:anchor="__RefHeading___Toc7312021_1280447820">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7312023_1280447820">
            <w:r>
              <w:rPr>
                <w:webHidden/>
                <w:rStyle w:val="IndexLink"/>
                <w:rtl w:val="true"/>
              </w:rPr>
              <w:t>الترجمة</w:t>
            </w:r>
            <w:r>
              <w:rPr>
                <w:rStyle w:val="IndexLink"/>
                <w:rtl w:val="true"/>
              </w:rPr>
              <w:t>:</w:t>
              <w:tab/>
            </w:r>
            <w:r>
              <w:rPr>
                <w:rStyle w:val="IndexLink"/>
              </w:rPr>
              <w:t>395</w:t>
            </w:r>
          </w:hyperlink>
        </w:p>
        <w:p>
          <w:pPr>
            <w:pStyle w:val="Contents4"/>
            <w:tabs>
              <w:tab w:val="clear" w:pos="8176"/>
              <w:tab w:val="right" w:pos="9026" w:leader="dot"/>
            </w:tabs>
            <w:rPr/>
          </w:pPr>
          <w:hyperlink w:anchor="__RefHeading___Toc7312025_1280447820">
            <w:r>
              <w:rPr>
                <w:webHidden/>
                <w:rStyle w:val="IndexLink"/>
              </w:rPr>
              <w:t>10702</w:t>
            </w:r>
            <w:r>
              <w:rPr>
                <w:rStyle w:val="IndexLink"/>
                <w:rtl w:val="true"/>
              </w:rPr>
              <w:tab/>
            </w:r>
            <w:r>
              <w:rPr>
                <w:rStyle w:val="IndexLink"/>
              </w:rPr>
              <w:t>395</w:t>
            </w:r>
          </w:hyperlink>
        </w:p>
        <w:p>
          <w:pPr>
            <w:pStyle w:val="Contents4"/>
            <w:tabs>
              <w:tab w:val="clear" w:pos="8176"/>
              <w:tab w:val="right" w:pos="9026" w:leader="dot"/>
            </w:tabs>
            <w:rPr/>
          </w:pPr>
          <w:hyperlink w:anchor="__RefHeading___Toc7312027_1280447820">
            <w:r>
              <w:rPr>
                <w:webHidden/>
                <w:rStyle w:val="IndexLink"/>
              </w:rPr>
              <w:t>10703</w:t>
            </w:r>
            <w:r>
              <w:rPr>
                <w:rStyle w:val="IndexLink"/>
                <w:rtl w:val="true"/>
              </w:rPr>
              <w:tab/>
            </w:r>
            <w:r>
              <w:rPr>
                <w:rStyle w:val="IndexLink"/>
              </w:rPr>
              <w:t>396</w:t>
            </w:r>
          </w:hyperlink>
        </w:p>
        <w:p>
          <w:pPr>
            <w:pStyle w:val="Contents4"/>
            <w:tabs>
              <w:tab w:val="clear" w:pos="8176"/>
              <w:tab w:val="right" w:pos="9026" w:leader="dot"/>
            </w:tabs>
            <w:rPr/>
          </w:pPr>
          <w:hyperlink w:anchor="__RefHeading___Toc7312029_1280447820">
            <w:r>
              <w:rPr>
                <w:webHidden/>
                <w:rStyle w:val="IndexLink"/>
              </w:rPr>
              <w:t>10704</w:t>
            </w:r>
            <w:r>
              <w:rPr>
                <w:rStyle w:val="IndexLink"/>
                <w:rtl w:val="true"/>
              </w:rPr>
              <w:tab/>
            </w:r>
            <w:r>
              <w:rPr>
                <w:rStyle w:val="IndexLink"/>
              </w:rPr>
              <w:t>396</w:t>
            </w:r>
          </w:hyperlink>
        </w:p>
        <w:p>
          <w:pPr>
            <w:pStyle w:val="Contents4"/>
            <w:tabs>
              <w:tab w:val="clear" w:pos="8176"/>
              <w:tab w:val="right" w:pos="9026" w:leader="dot"/>
            </w:tabs>
            <w:rPr/>
          </w:pPr>
          <w:hyperlink w:anchor="__RefHeading___Toc7312031_1280447820">
            <w:r>
              <w:rPr>
                <w:webHidden/>
                <w:rStyle w:val="IndexLink"/>
              </w:rPr>
              <w:t>10705</w:t>
            </w:r>
            <w:r>
              <w:rPr>
                <w:rStyle w:val="IndexLink"/>
                <w:rtl w:val="true"/>
              </w:rPr>
              <w:tab/>
            </w:r>
            <w:r>
              <w:rPr>
                <w:rStyle w:val="IndexLink"/>
              </w:rPr>
              <w:t>396</w:t>
            </w:r>
          </w:hyperlink>
        </w:p>
        <w:p>
          <w:pPr>
            <w:pStyle w:val="Contents4"/>
            <w:tabs>
              <w:tab w:val="clear" w:pos="8176"/>
              <w:tab w:val="right" w:pos="9026" w:leader="dot"/>
            </w:tabs>
            <w:rPr/>
          </w:pPr>
          <w:hyperlink w:anchor="__RefHeading___Toc7312033_1280447820">
            <w:r>
              <w:rPr>
                <w:webHidden/>
                <w:rStyle w:val="IndexLink"/>
              </w:rPr>
              <w:t>10706</w:t>
            </w:r>
            <w:r>
              <w:rPr>
                <w:rStyle w:val="IndexLink"/>
                <w:rtl w:val="true"/>
              </w:rPr>
              <w:tab/>
            </w:r>
            <w:r>
              <w:rPr>
                <w:rStyle w:val="IndexLink"/>
              </w:rPr>
              <w:t>397</w:t>
            </w:r>
          </w:hyperlink>
        </w:p>
        <w:p>
          <w:pPr>
            <w:pStyle w:val="Contents4"/>
            <w:tabs>
              <w:tab w:val="clear" w:pos="8176"/>
              <w:tab w:val="right" w:pos="9026" w:leader="dot"/>
            </w:tabs>
            <w:rPr/>
          </w:pPr>
          <w:hyperlink w:anchor="__RefHeading___Toc7312035_1280447820">
            <w:r>
              <w:rPr>
                <w:webHidden/>
                <w:rStyle w:val="IndexLink"/>
              </w:rPr>
              <w:t>10708</w:t>
            </w:r>
            <w:r>
              <w:rPr>
                <w:rStyle w:val="IndexLink"/>
                <w:rtl w:val="true"/>
              </w:rPr>
              <w:tab/>
            </w:r>
            <w:r>
              <w:rPr>
                <w:rStyle w:val="IndexLink"/>
              </w:rPr>
              <w:t>398</w:t>
            </w:r>
          </w:hyperlink>
        </w:p>
        <w:p>
          <w:pPr>
            <w:pStyle w:val="Contents5"/>
            <w:tabs>
              <w:tab w:val="clear" w:pos="7892"/>
              <w:tab w:val="right" w:pos="9026" w:leader="dot"/>
            </w:tabs>
            <w:rPr/>
          </w:pPr>
          <w:hyperlink w:anchor="__RefHeading___Toc7312037_1280447820">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7312039_1280447820">
            <w:r>
              <w:rPr>
                <w:webHidden/>
                <w:rStyle w:val="IndexLink"/>
                <w:rtl w:val="true"/>
              </w:rPr>
              <w:t>الضبط</w:t>
            </w:r>
            <w:r>
              <w:rPr>
                <w:rStyle w:val="IndexLink"/>
                <w:rtl w:val="true"/>
              </w:rPr>
              <w:t>:</w:t>
              <w:tab/>
            </w:r>
            <w:r>
              <w:rPr>
                <w:rStyle w:val="IndexLink"/>
              </w:rPr>
              <w:t>398</w:t>
            </w:r>
          </w:hyperlink>
        </w:p>
        <w:p>
          <w:pPr>
            <w:pStyle w:val="Contents5"/>
            <w:tabs>
              <w:tab w:val="clear" w:pos="7892"/>
              <w:tab w:val="right" w:pos="9026" w:leader="dot"/>
            </w:tabs>
            <w:rPr/>
          </w:pPr>
          <w:hyperlink w:anchor="__RefHeading___Toc7312041_1280447820">
            <w:r>
              <w:rPr>
                <w:webHidden/>
                <w:rStyle w:val="IndexLink"/>
                <w:rtl w:val="true"/>
              </w:rPr>
              <w:t>الترجمة</w:t>
            </w:r>
            <w:r>
              <w:rPr>
                <w:rStyle w:val="IndexLink"/>
                <w:rtl w:val="true"/>
              </w:rPr>
              <w:t>:</w:t>
              <w:tab/>
            </w:r>
            <w:r>
              <w:rPr>
                <w:rStyle w:val="IndexLink"/>
              </w:rPr>
              <w:t>398</w:t>
            </w:r>
          </w:hyperlink>
        </w:p>
        <w:p>
          <w:pPr>
            <w:pStyle w:val="Contents4"/>
            <w:tabs>
              <w:tab w:val="clear" w:pos="8176"/>
              <w:tab w:val="right" w:pos="9026" w:leader="dot"/>
            </w:tabs>
            <w:rPr/>
          </w:pPr>
          <w:hyperlink w:anchor="__RefHeading___Toc7312043_1280447820">
            <w:r>
              <w:rPr>
                <w:webHidden/>
                <w:rStyle w:val="IndexLink"/>
              </w:rPr>
              <w:t>10709</w:t>
            </w:r>
            <w:r>
              <w:rPr>
                <w:rStyle w:val="IndexLink"/>
                <w:rtl w:val="true"/>
              </w:rPr>
              <w:tab/>
            </w:r>
            <w:r>
              <w:rPr>
                <w:rStyle w:val="IndexLink"/>
              </w:rPr>
              <w:t>399</w:t>
            </w:r>
          </w:hyperlink>
        </w:p>
        <w:p>
          <w:pPr>
            <w:pStyle w:val="Contents5"/>
            <w:tabs>
              <w:tab w:val="clear" w:pos="7892"/>
              <w:tab w:val="right" w:pos="9026" w:leader="dot"/>
            </w:tabs>
            <w:rPr/>
          </w:pPr>
          <w:hyperlink w:anchor="__RefHeading___Toc7312045_1280447820">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7312047_1280447820">
            <w:r>
              <w:rPr>
                <w:webHidden/>
                <w:rStyle w:val="IndexLink"/>
                <w:rtl w:val="true"/>
              </w:rPr>
              <w:t>الترجمة</w:t>
            </w:r>
            <w:r>
              <w:rPr>
                <w:rStyle w:val="IndexLink"/>
                <w:rtl w:val="true"/>
              </w:rPr>
              <w:t>:</w:t>
              <w:tab/>
            </w:r>
            <w:r>
              <w:rPr>
                <w:rStyle w:val="IndexLink"/>
              </w:rPr>
              <w:t>399</w:t>
            </w:r>
          </w:hyperlink>
        </w:p>
        <w:p>
          <w:pPr>
            <w:pStyle w:val="Contents4"/>
            <w:tabs>
              <w:tab w:val="clear" w:pos="8176"/>
              <w:tab w:val="right" w:pos="9026" w:leader="dot"/>
            </w:tabs>
            <w:rPr/>
          </w:pPr>
          <w:hyperlink w:anchor="__RefHeading___Toc7312049_1280447820">
            <w:r>
              <w:rPr>
                <w:webHidden/>
                <w:rStyle w:val="IndexLink"/>
              </w:rPr>
              <w:t>10712</w:t>
            </w:r>
            <w:r>
              <w:rPr>
                <w:rStyle w:val="IndexLink"/>
                <w:rtl w:val="true"/>
              </w:rPr>
              <w:tab/>
            </w:r>
            <w:r>
              <w:rPr>
                <w:rStyle w:val="IndexLink"/>
              </w:rPr>
              <w:t>401</w:t>
            </w:r>
          </w:hyperlink>
        </w:p>
        <w:p>
          <w:pPr>
            <w:pStyle w:val="Contents5"/>
            <w:tabs>
              <w:tab w:val="clear" w:pos="7892"/>
              <w:tab w:val="right" w:pos="9026" w:leader="dot"/>
            </w:tabs>
            <w:rPr/>
          </w:pPr>
          <w:hyperlink w:anchor="__RefHeading___Toc7312051_1280447820">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7312053_1280447820">
            <w:r>
              <w:rPr>
                <w:webHidden/>
                <w:rStyle w:val="IndexLink"/>
                <w:rtl w:val="true"/>
              </w:rPr>
              <w:t>الترجمة</w:t>
            </w:r>
            <w:r>
              <w:rPr>
                <w:rStyle w:val="IndexLink"/>
                <w:rtl w:val="true"/>
              </w:rPr>
              <w:t>:</w:t>
              <w:tab/>
            </w:r>
            <w:r>
              <w:rPr>
                <w:rStyle w:val="IndexLink"/>
              </w:rPr>
              <w:t>401</w:t>
            </w:r>
          </w:hyperlink>
        </w:p>
        <w:p>
          <w:pPr>
            <w:pStyle w:val="Contents4"/>
            <w:tabs>
              <w:tab w:val="clear" w:pos="8176"/>
              <w:tab w:val="right" w:pos="9026" w:leader="dot"/>
            </w:tabs>
            <w:rPr/>
          </w:pPr>
          <w:hyperlink w:anchor="__RefHeading___Toc7312055_1280447820">
            <w:r>
              <w:rPr>
                <w:webHidden/>
                <w:rStyle w:val="IndexLink"/>
              </w:rPr>
              <w:t>10713</w:t>
            </w:r>
            <w:r>
              <w:rPr>
                <w:rStyle w:val="IndexLink"/>
                <w:rtl w:val="true"/>
              </w:rPr>
              <w:tab/>
            </w:r>
            <w:r>
              <w:rPr>
                <w:rStyle w:val="IndexLink"/>
              </w:rPr>
              <w:t>401</w:t>
            </w:r>
          </w:hyperlink>
        </w:p>
        <w:p>
          <w:pPr>
            <w:pStyle w:val="Contents5"/>
            <w:tabs>
              <w:tab w:val="clear" w:pos="7892"/>
              <w:tab w:val="right" w:pos="9026" w:leader="dot"/>
            </w:tabs>
            <w:rPr/>
          </w:pPr>
          <w:hyperlink w:anchor="__RefHeading___Toc7312057_1280447820">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7312059_1280447820">
            <w:r>
              <w:rPr>
                <w:webHidden/>
                <w:rStyle w:val="IndexLink"/>
                <w:rtl w:val="true"/>
              </w:rPr>
              <w:t>الترجمة</w:t>
            </w:r>
            <w:r>
              <w:rPr>
                <w:rStyle w:val="IndexLink"/>
                <w:rtl w:val="true"/>
              </w:rPr>
              <w:t>:</w:t>
              <w:tab/>
            </w:r>
            <w:r>
              <w:rPr>
                <w:rStyle w:val="IndexLink"/>
              </w:rPr>
              <w:t>401</w:t>
            </w:r>
          </w:hyperlink>
        </w:p>
        <w:p>
          <w:pPr>
            <w:pStyle w:val="Contents5"/>
            <w:tabs>
              <w:tab w:val="clear" w:pos="7892"/>
              <w:tab w:val="right" w:pos="9026" w:leader="dot"/>
            </w:tabs>
            <w:rPr/>
          </w:pPr>
          <w:hyperlink w:anchor="__RefHeading___Toc7312061_1280447820">
            <w:r>
              <w:rPr>
                <w:webHidden/>
                <w:rStyle w:val="IndexLink"/>
                <w:rtl w:val="true"/>
              </w:rPr>
              <w:t>الضبط</w:t>
            </w:r>
            <w:r>
              <w:rPr>
                <w:rStyle w:val="IndexLink"/>
                <w:rtl w:val="true"/>
              </w:rPr>
              <w:t>:</w:t>
              <w:tab/>
            </w:r>
            <w:r>
              <w:rPr>
                <w:rStyle w:val="IndexLink"/>
              </w:rPr>
              <w:t>402</w:t>
            </w:r>
          </w:hyperlink>
        </w:p>
        <w:p>
          <w:pPr>
            <w:pStyle w:val="Contents4"/>
            <w:tabs>
              <w:tab w:val="clear" w:pos="8176"/>
              <w:tab w:val="right" w:pos="9026" w:leader="dot"/>
            </w:tabs>
            <w:rPr/>
          </w:pPr>
          <w:hyperlink w:anchor="__RefHeading___Toc7312063_1280447820">
            <w:r>
              <w:rPr>
                <w:webHidden/>
                <w:rStyle w:val="IndexLink"/>
              </w:rPr>
              <w:t>10714</w:t>
            </w:r>
            <w:r>
              <w:rPr>
                <w:rStyle w:val="IndexLink"/>
                <w:rtl w:val="true"/>
              </w:rPr>
              <w:tab/>
            </w:r>
            <w:r>
              <w:rPr>
                <w:rStyle w:val="IndexLink"/>
              </w:rPr>
              <w:t>402</w:t>
            </w:r>
          </w:hyperlink>
        </w:p>
        <w:p>
          <w:pPr>
            <w:pStyle w:val="Contents5"/>
            <w:tabs>
              <w:tab w:val="clear" w:pos="7892"/>
              <w:tab w:val="right" w:pos="9026" w:leader="dot"/>
            </w:tabs>
            <w:rPr/>
          </w:pPr>
          <w:hyperlink w:anchor="__RefHeading___Toc7312065_1280447820">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7312067_1280447820">
            <w:r>
              <w:rPr>
                <w:webHidden/>
                <w:rStyle w:val="IndexLink"/>
                <w:rtl w:val="true"/>
              </w:rPr>
              <w:t>الترجمة</w:t>
            </w:r>
            <w:r>
              <w:rPr>
                <w:rStyle w:val="IndexLink"/>
                <w:rtl w:val="true"/>
              </w:rPr>
              <w:t>:</w:t>
              <w:tab/>
            </w:r>
            <w:r>
              <w:rPr>
                <w:rStyle w:val="IndexLink"/>
              </w:rPr>
              <w:t>402</w:t>
            </w:r>
          </w:hyperlink>
        </w:p>
        <w:p>
          <w:pPr>
            <w:pStyle w:val="Contents5"/>
            <w:tabs>
              <w:tab w:val="clear" w:pos="7892"/>
              <w:tab w:val="right" w:pos="9026" w:leader="dot"/>
            </w:tabs>
            <w:rPr/>
          </w:pPr>
          <w:hyperlink w:anchor="__RefHeading___Toc7312069_1280447820">
            <w:r>
              <w:rPr>
                <w:webHidden/>
                <w:rStyle w:val="IndexLink"/>
                <w:rtl w:val="true"/>
              </w:rPr>
              <w:t>الضبط</w:t>
            </w:r>
            <w:r>
              <w:rPr>
                <w:rStyle w:val="IndexLink"/>
                <w:rtl w:val="true"/>
              </w:rPr>
              <w:t>:</w:t>
              <w:tab/>
            </w:r>
            <w:r>
              <w:rPr>
                <w:rStyle w:val="IndexLink"/>
              </w:rPr>
              <w:t>403</w:t>
            </w:r>
          </w:hyperlink>
        </w:p>
        <w:p>
          <w:pPr>
            <w:pStyle w:val="Contents4"/>
            <w:tabs>
              <w:tab w:val="clear" w:pos="8176"/>
              <w:tab w:val="right" w:pos="9026" w:leader="dot"/>
            </w:tabs>
            <w:rPr/>
          </w:pPr>
          <w:hyperlink w:anchor="__RefHeading___Toc7312071_1280447820">
            <w:r>
              <w:rPr>
                <w:webHidden/>
                <w:rStyle w:val="IndexLink"/>
              </w:rPr>
              <w:t>10715</w:t>
            </w:r>
            <w:r>
              <w:rPr>
                <w:rStyle w:val="IndexLink"/>
                <w:rtl w:val="true"/>
              </w:rPr>
              <w:tab/>
            </w:r>
            <w:r>
              <w:rPr>
                <w:rStyle w:val="IndexLink"/>
              </w:rPr>
              <w:t>403</w:t>
            </w:r>
          </w:hyperlink>
        </w:p>
        <w:p>
          <w:pPr>
            <w:pStyle w:val="Contents5"/>
            <w:tabs>
              <w:tab w:val="clear" w:pos="7892"/>
              <w:tab w:val="right" w:pos="9026" w:leader="dot"/>
            </w:tabs>
            <w:rPr/>
          </w:pPr>
          <w:hyperlink w:anchor="__RefHeading___Toc7312073_1280447820">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7312075_1280447820">
            <w:r>
              <w:rPr>
                <w:webHidden/>
                <w:rStyle w:val="IndexLink"/>
                <w:rtl w:val="true"/>
              </w:rPr>
              <w:t>الترجمة</w:t>
            </w:r>
            <w:r>
              <w:rPr>
                <w:rStyle w:val="IndexLink"/>
                <w:rtl w:val="true"/>
              </w:rPr>
              <w:t>:</w:t>
              <w:tab/>
            </w:r>
            <w:r>
              <w:rPr>
                <w:rStyle w:val="IndexLink"/>
              </w:rPr>
              <w:t>403</w:t>
            </w:r>
          </w:hyperlink>
        </w:p>
        <w:p>
          <w:pPr>
            <w:pStyle w:val="Contents4"/>
            <w:tabs>
              <w:tab w:val="clear" w:pos="8176"/>
              <w:tab w:val="right" w:pos="9026" w:leader="dot"/>
            </w:tabs>
            <w:rPr/>
          </w:pPr>
          <w:hyperlink w:anchor="__RefHeading___Toc7312077_1280447820">
            <w:r>
              <w:rPr>
                <w:webHidden/>
                <w:rStyle w:val="IndexLink"/>
              </w:rPr>
              <w:t>10718</w:t>
            </w:r>
            <w:r>
              <w:rPr>
                <w:rStyle w:val="IndexLink"/>
                <w:rtl w:val="true"/>
              </w:rPr>
              <w:tab/>
            </w:r>
            <w:r>
              <w:rPr>
                <w:rStyle w:val="IndexLink"/>
              </w:rPr>
              <w:t>405</w:t>
            </w:r>
          </w:hyperlink>
        </w:p>
        <w:p>
          <w:pPr>
            <w:pStyle w:val="Contents4"/>
            <w:tabs>
              <w:tab w:val="clear" w:pos="8176"/>
              <w:tab w:val="right" w:pos="9026" w:leader="dot"/>
            </w:tabs>
            <w:rPr/>
          </w:pPr>
          <w:hyperlink w:anchor="__RefHeading___Toc7312079_1280447820">
            <w:r>
              <w:rPr>
                <w:webHidden/>
                <w:rStyle w:val="IndexLink"/>
              </w:rPr>
              <w:t>10719</w:t>
            </w:r>
            <w:r>
              <w:rPr>
                <w:rStyle w:val="IndexLink"/>
                <w:rtl w:val="true"/>
              </w:rPr>
              <w:tab/>
            </w:r>
            <w:r>
              <w:rPr>
                <w:rStyle w:val="IndexLink"/>
              </w:rPr>
              <w:t>405</w:t>
            </w:r>
          </w:hyperlink>
        </w:p>
        <w:p>
          <w:pPr>
            <w:pStyle w:val="Contents4"/>
            <w:tabs>
              <w:tab w:val="clear" w:pos="8176"/>
              <w:tab w:val="right" w:pos="9026" w:leader="dot"/>
            </w:tabs>
            <w:rPr/>
          </w:pPr>
          <w:hyperlink w:anchor="__RefHeading___Toc7312081_1280447820">
            <w:r>
              <w:rPr>
                <w:webHidden/>
                <w:rStyle w:val="IndexLink"/>
              </w:rPr>
              <w:t>10720</w:t>
            </w:r>
            <w:r>
              <w:rPr>
                <w:rStyle w:val="IndexLink"/>
                <w:rtl w:val="true"/>
              </w:rPr>
              <w:tab/>
            </w:r>
            <w:r>
              <w:rPr>
                <w:rStyle w:val="IndexLink"/>
              </w:rPr>
              <w:t>406</w:t>
            </w:r>
          </w:hyperlink>
        </w:p>
        <w:p>
          <w:pPr>
            <w:pStyle w:val="Contents4"/>
            <w:tabs>
              <w:tab w:val="clear" w:pos="8176"/>
              <w:tab w:val="right" w:pos="9026" w:leader="dot"/>
            </w:tabs>
            <w:rPr/>
          </w:pPr>
          <w:hyperlink w:anchor="__RefHeading___Toc7312083_1280447820">
            <w:r>
              <w:rPr>
                <w:webHidden/>
                <w:rStyle w:val="IndexLink"/>
              </w:rPr>
              <w:t>10721</w:t>
            </w:r>
            <w:r>
              <w:rPr>
                <w:rStyle w:val="IndexLink"/>
                <w:rtl w:val="true"/>
              </w:rPr>
              <w:tab/>
            </w:r>
            <w:r>
              <w:rPr>
                <w:rStyle w:val="IndexLink"/>
              </w:rPr>
              <w:t>406</w:t>
            </w:r>
          </w:hyperlink>
        </w:p>
        <w:p>
          <w:pPr>
            <w:pStyle w:val="Contents4"/>
            <w:tabs>
              <w:tab w:val="clear" w:pos="8176"/>
              <w:tab w:val="right" w:pos="9026" w:leader="dot"/>
            </w:tabs>
            <w:rPr/>
          </w:pPr>
          <w:hyperlink w:anchor="__RefHeading___Toc7312085_1280447820">
            <w:r>
              <w:rPr>
                <w:webHidden/>
                <w:rStyle w:val="IndexLink"/>
              </w:rPr>
              <w:t>10722</w:t>
            </w:r>
            <w:r>
              <w:rPr>
                <w:rStyle w:val="IndexLink"/>
                <w:rtl w:val="true"/>
              </w:rPr>
              <w:tab/>
            </w:r>
            <w:r>
              <w:rPr>
                <w:rStyle w:val="IndexLink"/>
              </w:rPr>
              <w:t>407</w:t>
            </w:r>
          </w:hyperlink>
        </w:p>
        <w:p>
          <w:pPr>
            <w:pStyle w:val="Contents4"/>
            <w:tabs>
              <w:tab w:val="clear" w:pos="8176"/>
              <w:tab w:val="right" w:pos="9026" w:leader="dot"/>
            </w:tabs>
            <w:rPr/>
          </w:pPr>
          <w:hyperlink w:anchor="__RefHeading___Toc7312087_1280447820">
            <w:r>
              <w:rPr>
                <w:webHidden/>
                <w:rStyle w:val="IndexLink"/>
              </w:rPr>
              <w:t>10723</w:t>
            </w:r>
            <w:r>
              <w:rPr>
                <w:rStyle w:val="IndexLink"/>
                <w:rtl w:val="true"/>
              </w:rPr>
              <w:tab/>
            </w:r>
            <w:r>
              <w:rPr>
                <w:rStyle w:val="IndexLink"/>
              </w:rPr>
              <w:t>407</w:t>
            </w:r>
          </w:hyperlink>
        </w:p>
        <w:p>
          <w:pPr>
            <w:pStyle w:val="Contents4"/>
            <w:tabs>
              <w:tab w:val="clear" w:pos="8176"/>
              <w:tab w:val="right" w:pos="9026" w:leader="dot"/>
            </w:tabs>
            <w:rPr/>
          </w:pPr>
          <w:hyperlink w:anchor="__RefHeading___Toc7312089_1280447820">
            <w:r>
              <w:rPr>
                <w:webHidden/>
                <w:rStyle w:val="IndexLink"/>
              </w:rPr>
              <w:t>10724</w:t>
            </w:r>
            <w:r>
              <w:rPr>
                <w:rStyle w:val="IndexLink"/>
                <w:rtl w:val="true"/>
              </w:rPr>
              <w:tab/>
            </w:r>
            <w:r>
              <w:rPr>
                <w:rStyle w:val="IndexLink"/>
              </w:rPr>
              <w:t>407</w:t>
            </w:r>
          </w:hyperlink>
        </w:p>
        <w:p>
          <w:pPr>
            <w:pStyle w:val="Contents4"/>
            <w:tabs>
              <w:tab w:val="clear" w:pos="8176"/>
              <w:tab w:val="right" w:pos="9026" w:leader="dot"/>
            </w:tabs>
            <w:rPr/>
          </w:pPr>
          <w:hyperlink w:anchor="__RefHeading___Toc7312091_1280447820">
            <w:r>
              <w:rPr>
                <w:webHidden/>
                <w:rStyle w:val="IndexLink"/>
              </w:rPr>
              <w:t>10725</w:t>
            </w:r>
            <w:r>
              <w:rPr>
                <w:rStyle w:val="IndexLink"/>
                <w:rtl w:val="true"/>
              </w:rPr>
              <w:tab/>
            </w:r>
            <w:r>
              <w:rPr>
                <w:rStyle w:val="IndexLink"/>
              </w:rPr>
              <w:t>408</w:t>
            </w:r>
          </w:hyperlink>
        </w:p>
        <w:p>
          <w:pPr>
            <w:pStyle w:val="Contents4"/>
            <w:tabs>
              <w:tab w:val="clear" w:pos="8176"/>
              <w:tab w:val="right" w:pos="9026" w:leader="dot"/>
            </w:tabs>
            <w:rPr/>
          </w:pPr>
          <w:hyperlink w:anchor="__RefHeading___Toc7312093_1280447820">
            <w:r>
              <w:rPr>
                <w:webHidden/>
                <w:rStyle w:val="IndexLink"/>
              </w:rPr>
              <w:t>10726</w:t>
            </w:r>
            <w:r>
              <w:rPr>
                <w:rStyle w:val="IndexLink"/>
                <w:rtl w:val="true"/>
              </w:rPr>
              <w:tab/>
            </w:r>
            <w:r>
              <w:rPr>
                <w:rStyle w:val="IndexLink"/>
              </w:rPr>
              <w:t>408</w:t>
            </w:r>
          </w:hyperlink>
        </w:p>
        <w:p>
          <w:pPr>
            <w:pStyle w:val="Contents4"/>
            <w:tabs>
              <w:tab w:val="clear" w:pos="8176"/>
              <w:tab w:val="right" w:pos="9026" w:leader="dot"/>
            </w:tabs>
            <w:rPr/>
          </w:pPr>
          <w:hyperlink w:anchor="__RefHeading___Toc7312095_1280447820">
            <w:r>
              <w:rPr>
                <w:webHidden/>
                <w:rStyle w:val="IndexLink"/>
              </w:rPr>
              <w:t>10727</w:t>
            </w:r>
            <w:r>
              <w:rPr>
                <w:rStyle w:val="IndexLink"/>
                <w:rtl w:val="true"/>
              </w:rPr>
              <w:tab/>
            </w:r>
            <w:r>
              <w:rPr>
                <w:rStyle w:val="IndexLink"/>
              </w:rPr>
              <w:t>408</w:t>
            </w:r>
          </w:hyperlink>
        </w:p>
        <w:p>
          <w:pPr>
            <w:pStyle w:val="Contents4"/>
            <w:tabs>
              <w:tab w:val="clear" w:pos="8176"/>
              <w:tab w:val="right" w:pos="9026" w:leader="dot"/>
            </w:tabs>
            <w:rPr/>
          </w:pPr>
          <w:hyperlink w:anchor="__RefHeading___Toc7312097_1280447820">
            <w:r>
              <w:rPr>
                <w:webHidden/>
                <w:rStyle w:val="IndexLink"/>
              </w:rPr>
              <w:t>10728</w:t>
            </w:r>
            <w:r>
              <w:rPr>
                <w:rStyle w:val="IndexLink"/>
                <w:rtl w:val="true"/>
              </w:rPr>
              <w:tab/>
            </w:r>
            <w:r>
              <w:rPr>
                <w:rStyle w:val="IndexLink"/>
              </w:rPr>
              <w:t>409</w:t>
            </w:r>
          </w:hyperlink>
        </w:p>
        <w:p>
          <w:pPr>
            <w:pStyle w:val="Contents4"/>
            <w:tabs>
              <w:tab w:val="clear" w:pos="8176"/>
              <w:tab w:val="right" w:pos="9026" w:leader="dot"/>
            </w:tabs>
            <w:rPr/>
          </w:pPr>
          <w:hyperlink w:anchor="__RefHeading___Toc7312099_1280447820">
            <w:r>
              <w:rPr>
                <w:webHidden/>
                <w:rStyle w:val="IndexLink"/>
              </w:rPr>
              <w:t>10729</w:t>
            </w:r>
            <w:r>
              <w:rPr>
                <w:rStyle w:val="IndexLink"/>
                <w:rtl w:val="true"/>
              </w:rPr>
              <w:tab/>
            </w:r>
            <w:r>
              <w:rPr>
                <w:rStyle w:val="IndexLink"/>
              </w:rPr>
              <w:t>409</w:t>
            </w:r>
          </w:hyperlink>
        </w:p>
        <w:p>
          <w:pPr>
            <w:pStyle w:val="Contents5"/>
            <w:tabs>
              <w:tab w:val="clear" w:pos="7892"/>
              <w:tab w:val="right" w:pos="9026" w:leader="dot"/>
            </w:tabs>
            <w:rPr/>
          </w:pPr>
          <w:hyperlink w:anchor="__RefHeading___Toc7312101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7312103_1280447820">
            <w:r>
              <w:rPr>
                <w:webHidden/>
                <w:rStyle w:val="IndexLink"/>
                <w:rtl w:val="true"/>
              </w:rPr>
              <w:t>الترجمة</w:t>
            </w:r>
            <w:r>
              <w:rPr>
                <w:rStyle w:val="IndexLink"/>
                <w:rtl w:val="true"/>
              </w:rPr>
              <w:t>:</w:t>
              <w:tab/>
            </w:r>
            <w:r>
              <w:rPr>
                <w:rStyle w:val="IndexLink"/>
              </w:rPr>
              <w:t>409</w:t>
            </w:r>
          </w:hyperlink>
        </w:p>
        <w:p>
          <w:pPr>
            <w:pStyle w:val="Contents4"/>
            <w:tabs>
              <w:tab w:val="clear" w:pos="8176"/>
              <w:tab w:val="right" w:pos="9026" w:leader="dot"/>
            </w:tabs>
            <w:rPr/>
          </w:pPr>
          <w:hyperlink w:anchor="__RefHeading___Toc7312105_1280447820">
            <w:r>
              <w:rPr>
                <w:webHidden/>
                <w:rStyle w:val="IndexLink"/>
              </w:rPr>
              <w:t>10730</w:t>
            </w:r>
            <w:r>
              <w:rPr>
                <w:rStyle w:val="IndexLink"/>
                <w:rtl w:val="true"/>
              </w:rPr>
              <w:tab/>
            </w:r>
            <w:r>
              <w:rPr>
                <w:rStyle w:val="IndexLink"/>
              </w:rPr>
              <w:t>412</w:t>
            </w:r>
          </w:hyperlink>
        </w:p>
        <w:p>
          <w:pPr>
            <w:pStyle w:val="Contents5"/>
            <w:tabs>
              <w:tab w:val="clear" w:pos="7892"/>
              <w:tab w:val="right" w:pos="9026" w:leader="dot"/>
            </w:tabs>
            <w:rPr/>
          </w:pPr>
          <w:hyperlink w:anchor="__RefHeading___Toc7312107_1280447820">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7312109_1280447820">
            <w:r>
              <w:rPr>
                <w:webHidden/>
                <w:rStyle w:val="IndexLink"/>
                <w:rtl w:val="true"/>
              </w:rPr>
              <w:t>الترجمة</w:t>
            </w:r>
            <w:r>
              <w:rPr>
                <w:rStyle w:val="IndexLink"/>
                <w:rtl w:val="true"/>
              </w:rPr>
              <w:t>:</w:t>
              <w:tab/>
            </w:r>
            <w:r>
              <w:rPr>
                <w:rStyle w:val="IndexLink"/>
              </w:rPr>
              <w:t>412</w:t>
            </w:r>
          </w:hyperlink>
        </w:p>
        <w:p>
          <w:pPr>
            <w:pStyle w:val="Contents4"/>
            <w:tabs>
              <w:tab w:val="clear" w:pos="8176"/>
              <w:tab w:val="right" w:pos="9026" w:leader="dot"/>
            </w:tabs>
            <w:rPr/>
          </w:pPr>
          <w:hyperlink w:anchor="__RefHeading___Toc7312111_1280447820">
            <w:r>
              <w:rPr>
                <w:webHidden/>
                <w:rStyle w:val="IndexLink"/>
              </w:rPr>
              <w:t>10731</w:t>
            </w:r>
            <w:r>
              <w:rPr>
                <w:rStyle w:val="IndexLink"/>
                <w:rtl w:val="true"/>
              </w:rPr>
              <w:tab/>
            </w:r>
            <w:r>
              <w:rPr>
                <w:rStyle w:val="IndexLink"/>
              </w:rPr>
              <w:t>413</w:t>
            </w:r>
          </w:hyperlink>
        </w:p>
        <w:p>
          <w:pPr>
            <w:pStyle w:val="Contents5"/>
            <w:tabs>
              <w:tab w:val="clear" w:pos="7892"/>
              <w:tab w:val="right" w:pos="9026" w:leader="dot"/>
            </w:tabs>
            <w:rPr/>
          </w:pPr>
          <w:hyperlink w:anchor="__RefHeading___Toc7312113_1280447820">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7312115_1280447820">
            <w:r>
              <w:rPr>
                <w:webHidden/>
                <w:rStyle w:val="IndexLink"/>
                <w:rtl w:val="true"/>
              </w:rPr>
              <w:t>الترجمة</w:t>
            </w:r>
            <w:r>
              <w:rPr>
                <w:rStyle w:val="IndexLink"/>
                <w:rtl w:val="true"/>
              </w:rPr>
              <w:t>:</w:t>
              <w:tab/>
            </w:r>
            <w:r>
              <w:rPr>
                <w:rStyle w:val="IndexLink"/>
              </w:rPr>
              <w:t>413</w:t>
            </w:r>
          </w:hyperlink>
        </w:p>
        <w:p>
          <w:pPr>
            <w:pStyle w:val="Contents5"/>
            <w:tabs>
              <w:tab w:val="clear" w:pos="7892"/>
              <w:tab w:val="right" w:pos="9026" w:leader="dot"/>
            </w:tabs>
            <w:rPr/>
          </w:pPr>
          <w:hyperlink w:anchor="__RefHeading___Toc7312117_1280447820">
            <w:r>
              <w:rPr>
                <w:webHidden/>
                <w:rStyle w:val="IndexLink"/>
                <w:rtl w:val="true"/>
              </w:rPr>
              <w:t>الضبط</w:t>
            </w:r>
            <w:r>
              <w:rPr>
                <w:rStyle w:val="IndexLink"/>
                <w:rtl w:val="true"/>
              </w:rPr>
              <w:t>:</w:t>
              <w:tab/>
            </w:r>
            <w:r>
              <w:rPr>
                <w:rStyle w:val="IndexLink"/>
              </w:rPr>
              <w:t>413</w:t>
            </w:r>
          </w:hyperlink>
        </w:p>
        <w:p>
          <w:pPr>
            <w:pStyle w:val="Contents4"/>
            <w:tabs>
              <w:tab w:val="clear" w:pos="8176"/>
              <w:tab w:val="right" w:pos="9026" w:leader="dot"/>
            </w:tabs>
            <w:rPr/>
          </w:pPr>
          <w:hyperlink w:anchor="__RefHeading___Toc7312119_1280447820">
            <w:r>
              <w:rPr>
                <w:webHidden/>
                <w:rStyle w:val="IndexLink"/>
              </w:rPr>
              <w:t>10732</w:t>
            </w:r>
            <w:r>
              <w:rPr>
                <w:rStyle w:val="IndexLink"/>
                <w:rtl w:val="true"/>
              </w:rPr>
              <w:tab/>
            </w:r>
            <w:r>
              <w:rPr>
                <w:rStyle w:val="IndexLink"/>
              </w:rPr>
              <w:t>414</w:t>
            </w:r>
          </w:hyperlink>
        </w:p>
        <w:p>
          <w:pPr>
            <w:pStyle w:val="Contents5"/>
            <w:tabs>
              <w:tab w:val="clear" w:pos="7892"/>
              <w:tab w:val="right" w:pos="9026" w:leader="dot"/>
            </w:tabs>
            <w:rPr/>
          </w:pPr>
          <w:hyperlink w:anchor="__RefHeading___Toc7312121_1280447820">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7312123_1280447820">
            <w:r>
              <w:rPr>
                <w:webHidden/>
                <w:rStyle w:val="IndexLink"/>
                <w:rtl w:val="true"/>
              </w:rPr>
              <w:t>الترجمة</w:t>
            </w:r>
            <w:r>
              <w:rPr>
                <w:rStyle w:val="IndexLink"/>
                <w:rtl w:val="true"/>
              </w:rPr>
              <w:t>:</w:t>
              <w:tab/>
            </w:r>
            <w:r>
              <w:rPr>
                <w:rStyle w:val="IndexLink"/>
              </w:rPr>
              <w:t>414</w:t>
            </w:r>
          </w:hyperlink>
        </w:p>
        <w:p>
          <w:pPr>
            <w:pStyle w:val="Contents4"/>
            <w:tabs>
              <w:tab w:val="clear" w:pos="8176"/>
              <w:tab w:val="right" w:pos="9026" w:leader="dot"/>
            </w:tabs>
            <w:rPr/>
          </w:pPr>
          <w:hyperlink w:anchor="__RefHeading___Toc7312125_1280447820">
            <w:r>
              <w:rPr>
                <w:webHidden/>
                <w:rStyle w:val="IndexLink"/>
              </w:rPr>
              <w:t>10733</w:t>
            </w:r>
            <w:r>
              <w:rPr>
                <w:rStyle w:val="IndexLink"/>
                <w:rtl w:val="true"/>
              </w:rPr>
              <w:tab/>
            </w:r>
            <w:r>
              <w:rPr>
                <w:rStyle w:val="IndexLink"/>
              </w:rPr>
              <w:t>416</w:t>
            </w:r>
          </w:hyperlink>
        </w:p>
        <w:p>
          <w:pPr>
            <w:pStyle w:val="Contents5"/>
            <w:tabs>
              <w:tab w:val="clear" w:pos="7892"/>
              <w:tab w:val="right" w:pos="9026" w:leader="dot"/>
            </w:tabs>
            <w:rPr/>
          </w:pPr>
          <w:hyperlink w:anchor="__RefHeading___Toc7312127_1280447820">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7312129_1280447820">
            <w:r>
              <w:rPr>
                <w:webHidden/>
                <w:rStyle w:val="IndexLink"/>
                <w:rtl w:val="true"/>
              </w:rPr>
              <w:t>الترجمة</w:t>
            </w:r>
            <w:r>
              <w:rPr>
                <w:rStyle w:val="IndexLink"/>
                <w:rtl w:val="true"/>
              </w:rPr>
              <w:t>:</w:t>
              <w:tab/>
            </w:r>
            <w:r>
              <w:rPr>
                <w:rStyle w:val="IndexLink"/>
              </w:rPr>
              <w:t>416</w:t>
            </w:r>
          </w:hyperlink>
        </w:p>
        <w:p>
          <w:pPr>
            <w:pStyle w:val="Contents4"/>
            <w:tabs>
              <w:tab w:val="clear" w:pos="8176"/>
              <w:tab w:val="right" w:pos="9026" w:leader="dot"/>
            </w:tabs>
            <w:rPr/>
          </w:pPr>
          <w:hyperlink w:anchor="__RefHeading___Toc7312131_1280447820">
            <w:r>
              <w:rPr>
                <w:webHidden/>
                <w:rStyle w:val="IndexLink"/>
              </w:rPr>
              <w:t>10734</w:t>
            </w:r>
            <w:r>
              <w:rPr>
                <w:rStyle w:val="IndexLink"/>
                <w:rtl w:val="true"/>
              </w:rPr>
              <w:tab/>
            </w:r>
            <w:r>
              <w:rPr>
                <w:rStyle w:val="IndexLink"/>
              </w:rPr>
              <w:t>416</w:t>
            </w:r>
          </w:hyperlink>
        </w:p>
        <w:p>
          <w:pPr>
            <w:pStyle w:val="Contents5"/>
            <w:tabs>
              <w:tab w:val="clear" w:pos="7892"/>
              <w:tab w:val="right" w:pos="9026" w:leader="dot"/>
            </w:tabs>
            <w:rPr/>
          </w:pPr>
          <w:hyperlink w:anchor="__RefHeading___Toc7312133_1280447820">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7312135_1280447820">
            <w:r>
              <w:rPr>
                <w:webHidden/>
                <w:rStyle w:val="IndexLink"/>
                <w:rtl w:val="true"/>
              </w:rPr>
              <w:t>الترجمة</w:t>
            </w:r>
            <w:r>
              <w:rPr>
                <w:rStyle w:val="IndexLink"/>
                <w:rtl w:val="true"/>
              </w:rPr>
              <w:t>:</w:t>
              <w:tab/>
            </w:r>
            <w:r>
              <w:rPr>
                <w:rStyle w:val="IndexLink"/>
              </w:rPr>
              <w:t>416</w:t>
            </w:r>
          </w:hyperlink>
        </w:p>
        <w:p>
          <w:pPr>
            <w:pStyle w:val="Contents4"/>
            <w:tabs>
              <w:tab w:val="clear" w:pos="8176"/>
              <w:tab w:val="right" w:pos="9026" w:leader="dot"/>
            </w:tabs>
            <w:rPr/>
          </w:pPr>
          <w:hyperlink w:anchor="__RefHeading___Toc7312137_1280447820">
            <w:r>
              <w:rPr>
                <w:webHidden/>
                <w:rStyle w:val="IndexLink"/>
              </w:rPr>
              <w:t>10735</w:t>
            </w:r>
            <w:r>
              <w:rPr>
                <w:rStyle w:val="IndexLink"/>
                <w:rtl w:val="true"/>
              </w:rPr>
              <w:tab/>
            </w:r>
            <w:r>
              <w:rPr>
                <w:rStyle w:val="IndexLink"/>
              </w:rPr>
              <w:t>417</w:t>
            </w:r>
          </w:hyperlink>
        </w:p>
        <w:p>
          <w:pPr>
            <w:pStyle w:val="Contents5"/>
            <w:tabs>
              <w:tab w:val="clear" w:pos="7892"/>
              <w:tab w:val="right" w:pos="9026" w:leader="dot"/>
            </w:tabs>
            <w:rPr/>
          </w:pPr>
          <w:hyperlink w:anchor="__RefHeading___Toc7312139_1280447820">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7312141_1280447820">
            <w:r>
              <w:rPr>
                <w:webHidden/>
                <w:rStyle w:val="IndexLink"/>
                <w:rtl w:val="true"/>
              </w:rPr>
              <w:t>الترجمة</w:t>
            </w:r>
            <w:r>
              <w:rPr>
                <w:rStyle w:val="IndexLink"/>
                <w:rtl w:val="true"/>
              </w:rPr>
              <w:t>:</w:t>
              <w:tab/>
            </w:r>
            <w:r>
              <w:rPr>
                <w:rStyle w:val="IndexLink"/>
              </w:rPr>
              <w:t>417</w:t>
            </w:r>
          </w:hyperlink>
        </w:p>
        <w:p>
          <w:pPr>
            <w:pStyle w:val="Contents5"/>
            <w:tabs>
              <w:tab w:val="clear" w:pos="7892"/>
              <w:tab w:val="right" w:pos="9026" w:leader="dot"/>
            </w:tabs>
            <w:rPr/>
          </w:pPr>
          <w:hyperlink w:anchor="__RefHeading___Toc7312143_1280447820">
            <w:r>
              <w:rPr>
                <w:webHidden/>
                <w:rStyle w:val="IndexLink"/>
                <w:rtl w:val="true"/>
              </w:rPr>
              <w:t>الضبط</w:t>
            </w:r>
            <w:r>
              <w:rPr>
                <w:rStyle w:val="IndexLink"/>
                <w:rtl w:val="true"/>
              </w:rPr>
              <w:t>:</w:t>
              <w:tab/>
            </w:r>
            <w:r>
              <w:rPr>
                <w:rStyle w:val="IndexLink"/>
              </w:rPr>
              <w:t>417</w:t>
            </w:r>
          </w:hyperlink>
        </w:p>
        <w:p>
          <w:pPr>
            <w:pStyle w:val="Contents4"/>
            <w:tabs>
              <w:tab w:val="clear" w:pos="8176"/>
              <w:tab w:val="right" w:pos="9026" w:leader="dot"/>
            </w:tabs>
            <w:rPr/>
          </w:pPr>
          <w:hyperlink w:anchor="__RefHeading___Toc7312145_1280447820">
            <w:r>
              <w:rPr>
                <w:webHidden/>
                <w:rStyle w:val="IndexLink"/>
              </w:rPr>
              <w:t>10738</w:t>
            </w:r>
            <w:r>
              <w:rPr>
                <w:rStyle w:val="IndexLink"/>
                <w:rtl w:val="true"/>
              </w:rPr>
              <w:tab/>
            </w:r>
            <w:r>
              <w:rPr>
                <w:rStyle w:val="IndexLink"/>
              </w:rPr>
              <w:t>419</w:t>
            </w:r>
          </w:hyperlink>
        </w:p>
        <w:p>
          <w:pPr>
            <w:pStyle w:val="Contents5"/>
            <w:tabs>
              <w:tab w:val="clear" w:pos="7892"/>
              <w:tab w:val="right" w:pos="9026" w:leader="dot"/>
            </w:tabs>
            <w:rPr/>
          </w:pPr>
          <w:hyperlink w:anchor="__RefHeading___Toc7312147_1280447820">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7312149_1280447820">
            <w:r>
              <w:rPr>
                <w:webHidden/>
                <w:rStyle w:val="IndexLink"/>
                <w:rtl w:val="true"/>
              </w:rPr>
              <w:t>الترجمة</w:t>
            </w:r>
            <w:r>
              <w:rPr>
                <w:rStyle w:val="IndexLink"/>
                <w:rtl w:val="true"/>
              </w:rPr>
              <w:t>:</w:t>
              <w:tab/>
            </w:r>
            <w:r>
              <w:rPr>
                <w:rStyle w:val="IndexLink"/>
              </w:rPr>
              <w:t>419</w:t>
            </w:r>
          </w:hyperlink>
        </w:p>
        <w:p>
          <w:pPr>
            <w:pStyle w:val="Contents4"/>
            <w:tabs>
              <w:tab w:val="clear" w:pos="8176"/>
              <w:tab w:val="right" w:pos="9026" w:leader="dot"/>
            </w:tabs>
            <w:rPr/>
          </w:pPr>
          <w:hyperlink w:anchor="__RefHeading___Toc7312151_1280447820">
            <w:r>
              <w:rPr>
                <w:webHidden/>
                <w:rStyle w:val="IndexLink"/>
              </w:rPr>
              <w:t>10739</w:t>
            </w:r>
            <w:r>
              <w:rPr>
                <w:rStyle w:val="IndexLink"/>
                <w:rtl w:val="true"/>
              </w:rPr>
              <w:tab/>
            </w:r>
            <w:r>
              <w:rPr>
                <w:rStyle w:val="IndexLink"/>
              </w:rPr>
              <w:t>421</w:t>
            </w:r>
          </w:hyperlink>
        </w:p>
        <w:p>
          <w:pPr>
            <w:pStyle w:val="Contents5"/>
            <w:tabs>
              <w:tab w:val="clear" w:pos="7892"/>
              <w:tab w:val="right" w:pos="9026" w:leader="dot"/>
            </w:tabs>
            <w:rPr/>
          </w:pPr>
          <w:hyperlink w:anchor="__RefHeading___Toc7312153_1280447820">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7312155_1280447820">
            <w:r>
              <w:rPr>
                <w:webHidden/>
                <w:rStyle w:val="IndexLink"/>
                <w:rtl w:val="true"/>
              </w:rPr>
              <w:t>الترجمة</w:t>
            </w:r>
            <w:r>
              <w:rPr>
                <w:rStyle w:val="IndexLink"/>
                <w:rtl w:val="true"/>
              </w:rPr>
              <w:t>:</w:t>
              <w:tab/>
            </w:r>
            <w:r>
              <w:rPr>
                <w:rStyle w:val="IndexLink"/>
              </w:rPr>
              <w:t>421</w:t>
            </w:r>
          </w:hyperlink>
        </w:p>
        <w:p>
          <w:pPr>
            <w:pStyle w:val="Contents5"/>
            <w:tabs>
              <w:tab w:val="clear" w:pos="7892"/>
              <w:tab w:val="right" w:pos="9026" w:leader="dot"/>
            </w:tabs>
            <w:rPr/>
          </w:pPr>
          <w:hyperlink w:anchor="__RefHeading___Toc7312157_1280447820">
            <w:r>
              <w:rPr>
                <w:webHidden/>
                <w:rStyle w:val="IndexLink"/>
                <w:rtl w:val="true"/>
              </w:rPr>
              <w:t>الضبط</w:t>
            </w:r>
            <w:r>
              <w:rPr>
                <w:rStyle w:val="IndexLink"/>
                <w:rtl w:val="true"/>
              </w:rPr>
              <w:t>:</w:t>
              <w:tab/>
            </w:r>
            <w:r>
              <w:rPr>
                <w:rStyle w:val="IndexLink"/>
              </w:rPr>
              <w:t>421</w:t>
            </w:r>
          </w:hyperlink>
        </w:p>
        <w:p>
          <w:pPr>
            <w:pStyle w:val="Contents4"/>
            <w:tabs>
              <w:tab w:val="clear" w:pos="8176"/>
              <w:tab w:val="right" w:pos="9026" w:leader="dot"/>
            </w:tabs>
            <w:rPr/>
          </w:pPr>
          <w:hyperlink w:anchor="__RefHeading___Toc7312159_1280447820">
            <w:r>
              <w:rPr>
                <w:webHidden/>
                <w:rStyle w:val="IndexLink"/>
              </w:rPr>
              <w:t>10741</w:t>
            </w:r>
            <w:r>
              <w:rPr>
                <w:rStyle w:val="IndexLink"/>
                <w:rtl w:val="true"/>
              </w:rPr>
              <w:tab/>
            </w:r>
            <w:r>
              <w:rPr>
                <w:rStyle w:val="IndexLink"/>
              </w:rPr>
              <w:t>422</w:t>
            </w:r>
          </w:hyperlink>
        </w:p>
        <w:p>
          <w:pPr>
            <w:pStyle w:val="Contents5"/>
            <w:tabs>
              <w:tab w:val="clear" w:pos="7892"/>
              <w:tab w:val="right" w:pos="9026" w:leader="dot"/>
            </w:tabs>
            <w:rPr/>
          </w:pPr>
          <w:hyperlink w:anchor="__RefHeading___Toc7312161_1280447820">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7312163_1280447820">
            <w:r>
              <w:rPr>
                <w:webHidden/>
                <w:rStyle w:val="IndexLink"/>
                <w:rtl w:val="true"/>
              </w:rPr>
              <w:t>الترجمة</w:t>
            </w:r>
            <w:r>
              <w:rPr>
                <w:rStyle w:val="IndexLink"/>
                <w:rtl w:val="true"/>
              </w:rPr>
              <w:t>:</w:t>
              <w:tab/>
            </w:r>
            <w:r>
              <w:rPr>
                <w:rStyle w:val="IndexLink"/>
              </w:rPr>
              <w:t>422</w:t>
            </w:r>
          </w:hyperlink>
        </w:p>
        <w:p>
          <w:pPr>
            <w:pStyle w:val="Contents5"/>
            <w:tabs>
              <w:tab w:val="clear" w:pos="7892"/>
              <w:tab w:val="right" w:pos="9026" w:leader="dot"/>
            </w:tabs>
            <w:rPr/>
          </w:pPr>
          <w:hyperlink w:anchor="__RefHeading___Toc7312165_1280447820">
            <w:r>
              <w:rPr>
                <w:webHidden/>
                <w:rStyle w:val="IndexLink"/>
                <w:rtl w:val="true"/>
              </w:rPr>
              <w:t>الضبط</w:t>
            </w:r>
            <w:r>
              <w:rPr>
                <w:rStyle w:val="IndexLink"/>
                <w:rtl w:val="true"/>
              </w:rPr>
              <w:t>:</w:t>
              <w:tab/>
            </w:r>
            <w:r>
              <w:rPr>
                <w:rStyle w:val="IndexLink"/>
              </w:rPr>
              <w:t>422</w:t>
            </w:r>
          </w:hyperlink>
        </w:p>
        <w:p>
          <w:pPr>
            <w:pStyle w:val="Contents4"/>
            <w:tabs>
              <w:tab w:val="clear" w:pos="8176"/>
              <w:tab w:val="right" w:pos="9026" w:leader="dot"/>
            </w:tabs>
            <w:rPr/>
          </w:pPr>
          <w:hyperlink w:anchor="__RefHeading___Toc7312167_1280447820">
            <w:r>
              <w:rPr>
                <w:webHidden/>
                <w:rStyle w:val="IndexLink"/>
              </w:rPr>
              <w:t>10742</w:t>
            </w:r>
            <w:r>
              <w:rPr>
                <w:rStyle w:val="IndexLink"/>
                <w:rtl w:val="true"/>
              </w:rPr>
              <w:tab/>
            </w:r>
            <w:r>
              <w:rPr>
                <w:rStyle w:val="IndexLink"/>
              </w:rPr>
              <w:t>423</w:t>
            </w:r>
          </w:hyperlink>
        </w:p>
        <w:p>
          <w:pPr>
            <w:pStyle w:val="Contents4"/>
            <w:tabs>
              <w:tab w:val="clear" w:pos="8176"/>
              <w:tab w:val="right" w:pos="9026" w:leader="dot"/>
            </w:tabs>
            <w:rPr/>
          </w:pPr>
          <w:hyperlink w:anchor="__RefHeading___Toc7312169_1280447820">
            <w:r>
              <w:rPr>
                <w:webHidden/>
                <w:rStyle w:val="IndexLink"/>
              </w:rPr>
              <w:t>10743</w:t>
            </w:r>
            <w:r>
              <w:rPr>
                <w:rStyle w:val="IndexLink"/>
                <w:rtl w:val="true"/>
              </w:rPr>
              <w:tab/>
            </w:r>
            <w:r>
              <w:rPr>
                <w:rStyle w:val="IndexLink"/>
              </w:rPr>
              <w:t>424</w:t>
            </w:r>
          </w:hyperlink>
        </w:p>
        <w:p>
          <w:pPr>
            <w:pStyle w:val="Contents5"/>
            <w:tabs>
              <w:tab w:val="clear" w:pos="7892"/>
              <w:tab w:val="right" w:pos="9026" w:leader="dot"/>
            </w:tabs>
            <w:rPr/>
          </w:pPr>
          <w:hyperlink w:anchor="__RefHeading___Toc7312171_1280447820">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7312173_1280447820">
            <w:r>
              <w:rPr>
                <w:webHidden/>
                <w:rStyle w:val="IndexLink"/>
                <w:rtl w:val="true"/>
              </w:rPr>
              <w:t>الترجمة</w:t>
            </w:r>
            <w:r>
              <w:rPr>
                <w:rStyle w:val="IndexLink"/>
                <w:rtl w:val="true"/>
              </w:rPr>
              <w:t>:</w:t>
              <w:tab/>
            </w:r>
            <w:r>
              <w:rPr>
                <w:rStyle w:val="IndexLink"/>
              </w:rPr>
              <w:t>424</w:t>
            </w:r>
          </w:hyperlink>
        </w:p>
        <w:p>
          <w:pPr>
            <w:pStyle w:val="Contents5"/>
            <w:tabs>
              <w:tab w:val="clear" w:pos="7892"/>
              <w:tab w:val="right" w:pos="9026" w:leader="dot"/>
            </w:tabs>
            <w:rPr/>
          </w:pPr>
          <w:hyperlink w:anchor="__RefHeading___Toc7312175_1280447820">
            <w:r>
              <w:rPr>
                <w:webHidden/>
                <w:rStyle w:val="IndexLink"/>
                <w:rtl w:val="true"/>
              </w:rPr>
              <w:t>التمييز</w:t>
            </w:r>
            <w:r>
              <w:rPr>
                <w:rStyle w:val="IndexLink"/>
                <w:rtl w:val="true"/>
              </w:rPr>
              <w:t>:</w:t>
              <w:tab/>
            </w:r>
            <w:r>
              <w:rPr>
                <w:rStyle w:val="IndexLink"/>
              </w:rPr>
              <w:t>427</w:t>
            </w:r>
          </w:hyperlink>
        </w:p>
        <w:p>
          <w:pPr>
            <w:pStyle w:val="Contents5"/>
            <w:tabs>
              <w:tab w:val="clear" w:pos="7892"/>
              <w:tab w:val="right" w:pos="9026" w:leader="dot"/>
            </w:tabs>
            <w:rPr/>
          </w:pPr>
          <w:hyperlink w:anchor="__RefHeading___Toc7312177_1280447820">
            <w:r>
              <w:rPr>
                <w:webHidden/>
                <w:rStyle w:val="IndexLink"/>
                <w:rtl w:val="true"/>
              </w:rPr>
              <w:t>الضبط</w:t>
            </w:r>
            <w:r>
              <w:rPr>
                <w:rStyle w:val="IndexLink"/>
                <w:rtl w:val="true"/>
              </w:rPr>
              <w:t>:</w:t>
              <w:tab/>
            </w:r>
            <w:r>
              <w:rPr>
                <w:rStyle w:val="IndexLink"/>
              </w:rPr>
              <w:t>427</w:t>
            </w:r>
          </w:hyperlink>
        </w:p>
        <w:p>
          <w:pPr>
            <w:pStyle w:val="Contents4"/>
            <w:tabs>
              <w:tab w:val="clear" w:pos="8176"/>
              <w:tab w:val="right" w:pos="9026" w:leader="dot"/>
            </w:tabs>
            <w:rPr/>
          </w:pPr>
          <w:hyperlink w:anchor="__RefHeading___Toc7312179_1280447820">
            <w:r>
              <w:rPr>
                <w:webHidden/>
                <w:rStyle w:val="IndexLink"/>
              </w:rPr>
              <w:t>10746</w:t>
            </w:r>
            <w:r>
              <w:rPr>
                <w:rStyle w:val="IndexLink"/>
                <w:rtl w:val="true"/>
              </w:rPr>
              <w:tab/>
            </w:r>
            <w:r>
              <w:rPr>
                <w:rStyle w:val="IndexLink"/>
              </w:rPr>
              <w:t>429</w:t>
            </w:r>
          </w:hyperlink>
        </w:p>
        <w:p>
          <w:pPr>
            <w:pStyle w:val="Contents4"/>
            <w:tabs>
              <w:tab w:val="clear" w:pos="8176"/>
              <w:tab w:val="right" w:pos="9026" w:leader="dot"/>
            </w:tabs>
            <w:rPr/>
          </w:pPr>
          <w:hyperlink w:anchor="__RefHeading___Toc7312181_1280447820">
            <w:r>
              <w:rPr>
                <w:webHidden/>
                <w:rStyle w:val="IndexLink"/>
              </w:rPr>
              <w:t>10747</w:t>
            </w:r>
            <w:r>
              <w:rPr>
                <w:rStyle w:val="IndexLink"/>
                <w:rtl w:val="true"/>
              </w:rPr>
              <w:tab/>
            </w:r>
            <w:r>
              <w:rPr>
                <w:rStyle w:val="IndexLink"/>
              </w:rPr>
              <w:t>429</w:t>
            </w:r>
          </w:hyperlink>
        </w:p>
        <w:p>
          <w:pPr>
            <w:pStyle w:val="Contents4"/>
            <w:tabs>
              <w:tab w:val="clear" w:pos="8176"/>
              <w:tab w:val="right" w:pos="9026" w:leader="dot"/>
            </w:tabs>
            <w:rPr/>
          </w:pPr>
          <w:hyperlink w:anchor="__RefHeading___Toc7312183_1280447820">
            <w:r>
              <w:rPr>
                <w:webHidden/>
                <w:rStyle w:val="IndexLink"/>
              </w:rPr>
              <w:t>10748</w:t>
            </w:r>
            <w:r>
              <w:rPr>
                <w:rStyle w:val="IndexLink"/>
                <w:rtl w:val="true"/>
              </w:rPr>
              <w:tab/>
            </w:r>
            <w:r>
              <w:rPr>
                <w:rStyle w:val="IndexLink"/>
              </w:rPr>
              <w:t>430</w:t>
            </w:r>
          </w:hyperlink>
        </w:p>
        <w:p>
          <w:pPr>
            <w:pStyle w:val="Contents4"/>
            <w:tabs>
              <w:tab w:val="clear" w:pos="8176"/>
              <w:tab w:val="right" w:pos="9026" w:leader="dot"/>
            </w:tabs>
            <w:rPr/>
          </w:pPr>
          <w:hyperlink w:anchor="__RefHeading___Toc7312185_1280447820">
            <w:r>
              <w:rPr>
                <w:webHidden/>
                <w:rStyle w:val="IndexLink"/>
              </w:rPr>
              <w:t>10749</w:t>
            </w:r>
            <w:r>
              <w:rPr>
                <w:rStyle w:val="IndexLink"/>
                <w:rtl w:val="true"/>
              </w:rPr>
              <w:tab/>
            </w:r>
            <w:r>
              <w:rPr>
                <w:rStyle w:val="IndexLink"/>
              </w:rPr>
              <w:t>430</w:t>
            </w:r>
          </w:hyperlink>
        </w:p>
        <w:p>
          <w:pPr>
            <w:pStyle w:val="Contents4"/>
            <w:tabs>
              <w:tab w:val="clear" w:pos="8176"/>
              <w:tab w:val="right" w:pos="9026" w:leader="dot"/>
            </w:tabs>
            <w:rPr/>
          </w:pPr>
          <w:hyperlink w:anchor="__RefHeading___Toc7312187_1280447820">
            <w:r>
              <w:rPr>
                <w:webHidden/>
                <w:rStyle w:val="IndexLink"/>
              </w:rPr>
              <w:t>10750</w:t>
            </w:r>
            <w:r>
              <w:rPr>
                <w:rStyle w:val="IndexLink"/>
                <w:rtl w:val="true"/>
              </w:rPr>
              <w:tab/>
            </w:r>
            <w:r>
              <w:rPr>
                <w:rStyle w:val="IndexLink"/>
              </w:rPr>
              <w:t>430</w:t>
            </w:r>
          </w:hyperlink>
        </w:p>
        <w:p>
          <w:pPr>
            <w:pStyle w:val="Contents4"/>
            <w:tabs>
              <w:tab w:val="clear" w:pos="8176"/>
              <w:tab w:val="right" w:pos="9026" w:leader="dot"/>
            </w:tabs>
            <w:rPr/>
          </w:pPr>
          <w:hyperlink w:anchor="__RefHeading___Toc7312189_1280447820">
            <w:r>
              <w:rPr>
                <w:webHidden/>
                <w:rStyle w:val="IndexLink"/>
              </w:rPr>
              <w:t>10751</w:t>
            </w:r>
            <w:r>
              <w:rPr>
                <w:rStyle w:val="IndexLink"/>
                <w:rtl w:val="true"/>
              </w:rPr>
              <w:tab/>
            </w:r>
            <w:r>
              <w:rPr>
                <w:rStyle w:val="IndexLink"/>
              </w:rPr>
              <w:t>431</w:t>
            </w:r>
          </w:hyperlink>
        </w:p>
        <w:p>
          <w:pPr>
            <w:pStyle w:val="Contents4"/>
            <w:tabs>
              <w:tab w:val="clear" w:pos="8176"/>
              <w:tab w:val="right" w:pos="9026" w:leader="dot"/>
            </w:tabs>
            <w:rPr/>
          </w:pPr>
          <w:hyperlink w:anchor="__RefHeading___Toc7312191_1280447820">
            <w:r>
              <w:rPr>
                <w:webHidden/>
                <w:rStyle w:val="IndexLink"/>
              </w:rPr>
              <w:t>10752</w:t>
            </w:r>
            <w:r>
              <w:rPr>
                <w:rStyle w:val="IndexLink"/>
                <w:rtl w:val="true"/>
              </w:rPr>
              <w:tab/>
            </w:r>
            <w:r>
              <w:rPr>
                <w:rStyle w:val="IndexLink"/>
              </w:rPr>
              <w:t>431</w:t>
            </w:r>
          </w:hyperlink>
        </w:p>
        <w:p>
          <w:pPr>
            <w:pStyle w:val="Contents4"/>
            <w:tabs>
              <w:tab w:val="clear" w:pos="8176"/>
              <w:tab w:val="right" w:pos="9026" w:leader="dot"/>
            </w:tabs>
            <w:rPr/>
          </w:pPr>
          <w:hyperlink w:anchor="__RefHeading___Toc7312193_1280447820">
            <w:r>
              <w:rPr>
                <w:webHidden/>
                <w:rStyle w:val="IndexLink"/>
              </w:rPr>
              <w:t>10753</w:t>
            </w:r>
            <w:r>
              <w:rPr>
                <w:rStyle w:val="IndexLink"/>
                <w:rtl w:val="true"/>
              </w:rPr>
              <w:tab/>
            </w:r>
            <w:r>
              <w:rPr>
                <w:rStyle w:val="IndexLink"/>
              </w:rPr>
              <w:t>431</w:t>
            </w:r>
          </w:hyperlink>
        </w:p>
        <w:p>
          <w:pPr>
            <w:pStyle w:val="Contents2"/>
            <w:tabs>
              <w:tab w:val="clear" w:pos="8743"/>
              <w:tab w:val="right" w:pos="9026" w:leader="dot"/>
            </w:tabs>
            <w:rPr/>
          </w:pPr>
          <w:hyperlink w:anchor="__RefHeading___Toc7312195_1280447820">
            <w:r>
              <w:rPr>
                <w:webHidden/>
                <w:rStyle w:val="IndexLink"/>
                <w:rtl w:val="true"/>
              </w:rPr>
              <w:t>الفهرس</w:t>
            </w:r>
            <w:r>
              <w:rPr>
                <w:rStyle w:val="IndexLink"/>
                <w:rtl w:val="true"/>
              </w:rPr>
              <w:tab/>
            </w:r>
            <w:r>
              <w:rPr>
                <w:rStyle w:val="IndexLink"/>
              </w:rPr>
              <w:t>432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11_157533"/>
      <w:bookmarkStart w:id="1" w:name="pg16411_157533"/>
      <w:bookmarkEnd w:id="1"/>
    </w:p>
    <w:p>
      <w:pPr>
        <w:pStyle w:val="Heading2"/>
        <w:numPr>
          <w:ilvl w:val="1"/>
          <w:numId w:val="1"/>
        </w:numPr>
        <w:rPr/>
      </w:pPr>
      <w:bookmarkStart w:id="2" w:name="pg16411_157533"/>
      <w:bookmarkStart w:id="3" w:name="__RefHeading___Toc7311031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11033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11_157537"/>
      <w:bookmarkStart w:id="8" w:name="pg16411_157537"/>
      <w:bookmarkEnd w:id="8"/>
    </w:p>
    <w:p>
      <w:pPr>
        <w:pStyle w:val="Heading2"/>
        <w:numPr>
          <w:ilvl w:val="1"/>
          <w:numId w:val="1"/>
        </w:numPr>
        <w:rPr/>
      </w:pPr>
      <w:bookmarkStart w:id="9" w:name="pg16411_157537"/>
      <w:bookmarkStart w:id="10" w:name="__RefHeading___Toc7311035_1280447820"/>
      <w:bookmarkStart w:id="11" w:name="_Toc3"/>
      <w:bookmarkEnd w:id="9"/>
      <w:bookmarkEnd w:id="10"/>
      <w:r>
        <w:rPr>
          <w:rtl w:val="true"/>
        </w:rPr>
        <w:t>باب سنان</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7311037_1280447820"/>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411_157539"/>
      <w:bookmarkStart w:id="15" w:name="pg16411_157539"/>
      <w:bookmarkEnd w:id="15"/>
    </w:p>
    <w:p>
      <w:pPr>
        <w:pStyle w:val="BookText"/>
        <w:rPr/>
      </w:pPr>
      <w:bookmarkStart w:id="16" w:name="pg16411_157539"/>
      <w:bookmarkEnd w:id="16"/>
      <w:r>
        <w:rPr>
          <w:rFonts w:ascii="IRNazanin" w:hAnsi="IRNazanin" w:eastAsia="IRNazanin"/>
          <w:color w:val="111111"/>
          <w:sz w:val="28"/>
          <w:sz w:val="28"/>
          <w:szCs w:val="28"/>
          <w:rtl w:val="true"/>
          <w:lang w:bidi="fa-IR"/>
        </w:rPr>
        <w:t>باب سنان</w:t>
      </w:r>
    </w:p>
    <w:p>
      <w:pPr>
        <w:pStyle w:val="Heading3"/>
        <w:numPr>
          <w:ilvl w:val="2"/>
          <w:numId w:val="1"/>
        </w:numPr>
        <w:rPr/>
      </w:pPr>
      <w:bookmarkStart w:id="17" w:name="__RefHeading___Toc7311039_1280447820"/>
      <w:bookmarkStart w:id="18" w:name="_Toc5"/>
      <w:bookmarkEnd w:id="17"/>
      <w:r>
        <w:rPr>
          <w:rtl w:val="true"/>
        </w:rPr>
        <w:t>الضبط</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السين المهملة،و فتح النون،بعدها ألف،و نون </w:t>
      </w:r>
      <w:r>
        <w:rPr>
          <w:rStyle w:val="FootnoteAnchor"/>
          <w:rtl w:val="true"/>
        </w:rPr>
        <w:footnoteReference w:id="2"/>
      </w:r>
      <w:r>
        <w:rPr>
          <w:rFonts w:ascii="Amiri" w:hAnsi="Amiri" w:eastAsia="Amiri" w:cs="Amiri"/>
          <w:color w:val="111111"/>
          <w:sz w:val="28"/>
          <w:sz w:val="28"/>
          <w:szCs w:val="28"/>
          <w:rtl w:val="true"/>
          <w:lang w:bidi="ar-SA"/>
        </w:rPr>
        <w:t>،اسم جماعة منهم</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7311041_1280447820"/>
      <w:bookmarkStart w:id="20" w:name="_Toc6"/>
      <w:bookmarkEnd w:id="19"/>
      <w:r>
        <w:rPr/>
        <w:t>10339</w:t>
      </w:r>
      <w:bookmarkEnd w:id="20"/>
    </w:p>
    <w:p>
      <w:pPr>
        <w:pStyle w:val="Heading4"/>
        <w:numPr>
          <w:ilvl w:val="3"/>
          <w:numId w:val="1"/>
        </w:numPr>
        <w:rPr/>
      </w:pPr>
      <w:bookmarkStart w:id="21" w:name="__RefHeading___Toc7311043_1280447820"/>
      <w:bookmarkStart w:id="22" w:name="_Toc7"/>
      <w:bookmarkEnd w:id="21"/>
      <w:r>
        <w:rPr>
          <w:rtl w:val="true"/>
        </w:rPr>
        <w:t>اشارة</w:t>
      </w:r>
      <w:bookmarkEnd w:id="22"/>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سنان،أبو عبد اللّه بن سنان</w:t>
      </w:r>
    </w:p>
    <w:p>
      <w:pPr>
        <w:pStyle w:val="Heading4"/>
        <w:numPr>
          <w:ilvl w:val="3"/>
          <w:numId w:val="1"/>
        </w:numPr>
        <w:rPr/>
      </w:pPr>
      <w:bookmarkStart w:id="23" w:name="__RefHeading___Toc7311045_1280447820"/>
      <w:bookmarkStart w:id="24" w:name="_Toc8"/>
      <w:bookmarkEnd w:id="23"/>
      <w:r>
        <w:rPr>
          <w:rtl w:val="true"/>
        </w:rPr>
        <w:t>الترجمة</w:t>
      </w:r>
      <w:r>
        <w:rPr>
          <w:rtl w:val="true"/>
        </w:rPr>
        <w:t>:</w:t>
      </w:r>
      <w:bookmarkEnd w:id="24"/>
    </w:p>
    <w:p>
      <w:pPr>
        <w:pStyle w:val="BookText"/>
        <w:rPr/>
      </w:pPr>
      <w:r>
        <w:rPr>
          <w:rFonts w:ascii="Amiri" w:hAnsi="Amiri" w:eastAsia="Amiri" w:cs="Amiri"/>
          <w:color w:val="111111"/>
          <w:sz w:val="28"/>
          <w:sz w:val="28"/>
          <w:szCs w:val="28"/>
          <w:rtl w:val="true"/>
          <w:lang w:bidi="ar-SA"/>
        </w:rPr>
        <w:t>عبّر كذلك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الميرزا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ما ينبغي؛لأنّ ظاهره كون سنان بن سنان،و كون أبي عبد اللّه كنيته،و ليس كذلك،بل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بدل الوالد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 الشيخ رحمه اللّه في رجاله </w:t>
      </w:r>
      <w:r>
        <w:rPr>
          <w:rStyle w:val="FootnoteAnchor"/>
          <w:rtl w:val="true"/>
        </w:rPr>
        <w:footnoteReference w:id="4"/>
      </w:r>
      <w:r>
        <w:rPr>
          <w:rFonts w:ascii="Amiri" w:hAnsi="Amiri" w:eastAsia="Amiri" w:cs="Amiri"/>
          <w:color w:val="111111"/>
          <w:sz w:val="28"/>
          <w:sz w:val="28"/>
          <w:szCs w:val="28"/>
          <w:rtl w:val="true"/>
          <w:lang w:bidi="ar-SA"/>
        </w:rPr>
        <w:t>حيث 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والد عبد اللّه </w:t>
      </w:r>
    </w:p>
    <w:p>
      <w:pPr>
        <w:pStyle w:val="BookText"/>
        <w:rPr/>
      </w:pPr>
      <w:r>
        <w:rPr>
          <w:rFonts w:ascii="Amiri" w:hAnsi="Amiri" w:eastAsia="Amiri" w:cs="Amiri"/>
          <w:color w:val="111111"/>
          <w:sz w:val="28"/>
          <w:sz w:val="28"/>
          <w:szCs w:val="28"/>
          <w:rtl w:val="true"/>
          <w:lang w:bidi="ar-SA"/>
        </w:rPr>
        <w:t xml:space="preserve">ابن سنان،و قد عدّه كذلك من أصحاب الصادق عليه السّلام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قال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سنان أبو عبد اللّه الشيباني الأزرق بيّاع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سنان مولى قريش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منتهى المقال </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الشيخ في رجاله التعدد، حيث ذكر كلا على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بالتعدد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أبو عبد اللّه،و سنان بن طريف، و سنان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أصحاب الباقر عليه السّلام أيضا،لكنّه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أبو عبد اللّه بن سنان،مولى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فعبارته في باب أصحاب الصادق عليه السّلام تكون قرينة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بمعنى الوالد،لا أنّ مجموع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كنيته،و أنّ سنانا الثاني أبا سنان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اشتبه الأمر على بعض المصنفين في الرجال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لاحظ ما ذكره السيد الخوئي رحمه اللّه في معجم رجال الحديث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صحح كلام البرقي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حظ منه </w:t>
      </w:r>
      <w:r>
        <w:rPr>
          <w:rFonts w:eastAsia="Amiri" w:cs="Amiri" w:ascii="Amiri" w:hAnsi="Amiri"/>
          <w:color w:val="111111"/>
          <w:sz w:val="28"/>
          <w:szCs w:val="28"/>
          <w:lang w:bidi="ar-SA"/>
        </w:rPr>
        <w:t>226/11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أنّ والد سنان هو سنان الثاني،و أنّ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اللّه،فقال في كتب الرجال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سنان بن سنان مولى قريش أبو عبد اللّه من رجال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منشأ اشتباهه زعمه كون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كنيته،و كون ابن سنان صفة لسنان،و الحال أنّ ابن سنان صفة لعبد اللّه،و أبو عبد اللّه كنية سنان،و الأب هنا بمعنى الوالد،كما كشف عن ذلك عبارة الشيخ رحمه اللّه المزبورة،حيث أبدل كلمة أبو،ب‍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سنان والد عبد اللّه بن سنان غير معلوم الأب،و أنّه من أصحاب الباقر و الصادق عليهما السّلام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9"/>
      </w:r>
      <w:r>
        <w:rPr>
          <w:rFonts w:ascii="Amiri" w:hAnsi="Amiri" w:eastAsia="Amiri" w:cs="Amiri"/>
          <w:color w:val="111111"/>
          <w:sz w:val="28"/>
          <w:sz w:val="28"/>
          <w:szCs w:val="28"/>
          <w:rtl w:val="true"/>
          <w:lang w:bidi="ar-SA"/>
        </w:rPr>
        <w:t>عن أبي الحسن بن أبي طاهر،قال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مكرم بن بشير،عن الفضل بن شاذان،عن أبيه، عن يونس بن عبد الرحمن،عن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رحمه اللّه من ثقات رجال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أنا مع أبي،فقال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أباك،فإنّ أباك لا يزداد على الكبر إلاّ خيرا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عدّ العلاّمة إيّاه في القسم الأوّل </w:t>
      </w:r>
      <w:r>
        <w:rPr>
          <w:rStyle w:val="FootnoteAnchor"/>
          <w:rtl w:val="true"/>
        </w:rPr>
        <w:footnoteReference w:id="10"/>
      </w:r>
      <w:r>
        <w:rPr>
          <w:rFonts w:ascii="Amiri" w:hAnsi="Amiri" w:eastAsia="Amiri" w:cs="Amiri"/>
          <w:color w:val="111111"/>
          <w:sz w:val="28"/>
          <w:sz w:val="28"/>
          <w:szCs w:val="28"/>
          <w:rtl w:val="true"/>
          <w:lang w:bidi="ar-SA"/>
        </w:rPr>
        <w:t>اعتماده عليه،و وثاقته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زعم المجلسي </w:t>
      </w:r>
      <w:r>
        <w:rPr>
          <w:rStyle w:val="FootnoteAnchor"/>
          <w:rtl w:val="true"/>
        </w:rPr>
        <w:footnoteReference w:id="11"/>
      </w:r>
      <w:r>
        <w:rPr>
          <w:rFonts w:ascii="Amiri" w:hAnsi="Amiri" w:eastAsia="Amiri" w:cs="Amiri"/>
          <w:color w:val="111111"/>
          <w:sz w:val="28"/>
          <w:sz w:val="28"/>
          <w:szCs w:val="28"/>
          <w:rtl w:val="true"/>
          <w:lang w:bidi="ar-SA"/>
        </w:rPr>
        <w:t>كون اسم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طريف،حيث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طريف، والد عبد اللّه،ممدوح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ظاهر الشيخ رحمه اللّه كون ابن طريف غير هذا،لعنوانه كلاّ منهما على حدة </w:t>
      </w:r>
      <w:r>
        <w:rPr>
          <w:rStyle w:val="FootnoteAnchor"/>
          <w:rtl w:val="true"/>
        </w:rPr>
        <w:footnoteReference w:id="12"/>
      </w:r>
      <w:r>
        <w:rPr>
          <w:rFonts w:ascii="Amiri" w:hAnsi="Amiri" w:eastAsia="Amiri" w:cs="Amiri"/>
          <w:color w:val="111111"/>
          <w:sz w:val="28"/>
          <w:sz w:val="28"/>
          <w:szCs w:val="28"/>
          <w:rtl w:val="true"/>
          <w:lang w:bidi="ar-SA"/>
        </w:rPr>
        <w:t>،و جعله الراوي عن ابن طريف أبا حنيفة السائق،مع أنّ الراوي عن هذا ابنه،و أيضا فهذا من أصحاب الباقر و الصادق عليهما السّلام، و ابن طريف من أصحاب الصادق و الكاظم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الفاضل المجلسي اشتباه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ما في النقد </w:t>
      </w:r>
      <w:r>
        <w:rPr>
          <w:rStyle w:val="FootnoteAnchor"/>
          <w:rtl w:val="true"/>
        </w:rPr>
        <w:footnoteReference w:id="13"/>
      </w:r>
      <w:r>
        <w:rPr>
          <w:rFonts w:ascii="Amiri" w:hAnsi="Amiri" w:eastAsia="Amiri" w:cs="Amiri"/>
          <w:color w:val="111111"/>
          <w:sz w:val="28"/>
          <w:sz w:val="28"/>
          <w:szCs w:val="28"/>
          <w:rtl w:val="true"/>
          <w:lang w:bidi="ar-SA"/>
        </w:rPr>
        <w:t>من أنّ سنان بن طريف والد عبد اللّه،و أنّه يروي عن الباقر و الصادق عليهما السّلام و الكاظم عليه السّلام،على ما في رجال الشيخ رحمه اللّه</w:t>
      </w:r>
      <w:r>
        <w:rPr>
          <w:rFonts w:eastAsia="Amiri" w:cs="Amiri" w:ascii="Amiri" w:hAnsi="Amiri"/>
          <w:color w:val="111111"/>
          <w:sz w:val="28"/>
          <w:szCs w:val="28"/>
          <w:rtl w:val="true"/>
          <w:lang w:bidi="ar-SA"/>
        </w:rPr>
        <w:t xml:space="preserve">. </w:t>
      </w:r>
      <w:bookmarkStart w:id="25" w:name="pg16411_157543"/>
    </w:p>
    <w:p>
      <w:pPr>
        <w:pStyle w:val="BookText"/>
        <w:rPr/>
      </w:pPr>
      <w:bookmarkEnd w:id="25"/>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الشيخ رحمه اللّه عنون سنان والد عبد اللّه تارة،و سنان بن طريف اخرى،و ظاهره،بل صريحه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ابن طريف،و غير ابن عبد الرحمن الآتي، و لا شبهة في كونه إماميّا،و خبر الكشي يفيد مدحا عظيما له،فيكون من الحسان المعتمدين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مناقشة الشهيد الثاني </w:t>
      </w:r>
      <w:r>
        <w:rPr>
          <w:rStyle w:val="FootnoteAnchor"/>
          <w:rtl w:val="true"/>
        </w:rPr>
        <w:footnoteReference w:id="14"/>
      </w:r>
      <w:r>
        <w:rPr>
          <w:rFonts w:ascii="Amiri" w:hAnsi="Amiri" w:eastAsia="Amiri" w:cs="Amiri"/>
          <w:color w:val="111111"/>
          <w:sz w:val="28"/>
          <w:sz w:val="28"/>
          <w:szCs w:val="28"/>
          <w:rtl w:val="true"/>
          <w:lang w:bidi="ar-SA"/>
        </w:rPr>
        <w:t xml:space="preserve">رحمه اللّه في سند الرواية باشتماله على مجاهيل؛ لا وجه له بعد اعتماد العلاّمة رحمه اللّه على الرواية الكاشف عن قيام قرينة مورثة للوثوق بصدوره عن مصدر العصمة،فتدبّر جيّدا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7311047_1280447820"/>
      <w:bookmarkStart w:id="27" w:name="_Toc9"/>
      <w:bookmarkEnd w:id="26"/>
      <w:r>
        <w:rPr>
          <w:rtl w:val="true"/>
        </w:rPr>
        <w:t>التمييز</w:t>
      </w:r>
      <w:r>
        <w:rPr>
          <w:rtl w:val="true"/>
        </w:rPr>
        <w:t>:</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نقل في جامع الرواة </w:t>
      </w:r>
      <w:r>
        <w:rPr>
          <w:rStyle w:val="FootnoteAnchor"/>
          <w:rtl w:val="true"/>
        </w:rPr>
        <w:footnoteReference w:id="16"/>
      </w:r>
      <w:r>
        <w:rPr>
          <w:rFonts w:ascii="Amiri" w:hAnsi="Amiri" w:eastAsia="Amiri" w:cs="Amiri"/>
          <w:color w:val="111111"/>
          <w:sz w:val="28"/>
          <w:sz w:val="28"/>
          <w:szCs w:val="28"/>
          <w:rtl w:val="true"/>
          <w:lang w:bidi="ar-SA"/>
        </w:rPr>
        <w:t xml:space="preserve">رواية جماعة عن سنان والد عبد اللّه بن سنان،منهم ابنه عبد اللّه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28" w:name="pg16411_157544"/>
    </w:p>
    <w:p>
      <w:pPr>
        <w:pStyle w:val="Heading3"/>
        <w:numPr>
          <w:ilvl w:val="2"/>
          <w:numId w:val="1"/>
        </w:numPr>
        <w:rPr/>
      </w:pPr>
      <w:bookmarkStart w:id="29" w:name="__RefHeading___Toc7311049_1280447820"/>
      <w:bookmarkStart w:id="30" w:name="_Toc10"/>
      <w:bookmarkEnd w:id="28"/>
      <w:bookmarkEnd w:id="29"/>
      <w:r>
        <w:rPr/>
        <w:t>10340</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أبي سنان الدئلي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 العشرين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موضوعا مهمل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زياد بن المنذر</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سنان بن زياد بن المنذر،عن سعيد بن جبير،عن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طبعة جماعة المدرسين من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الجارود زياد بن المنذر، عن سعيد بن جبير،عن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سلمة</w:t>
      </w:r>
    </w:p>
    <w:p>
      <w:pPr>
        <w:pStyle w:val="BookText"/>
        <w:rPr/>
      </w:pPr>
      <w:r>
        <w:rPr>
          <w:rFonts w:ascii="Amiri" w:hAnsi="Amiri" w:eastAsia="Amiri" w:cs="Amiri"/>
          <w:color w:val="111111"/>
          <w:sz w:val="28"/>
          <w:sz w:val="28"/>
          <w:szCs w:val="28"/>
          <w:rtl w:val="true"/>
          <w:lang w:bidi="ar-SA"/>
        </w:rPr>
        <w:t>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ابن ظبيان،عن أبي زينب،قال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عند جعفر بن محمّد عليهما السّلام إذ أتاه سنان بن سلمة مصفرّ الوجه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زينب </w:t>
      </w:r>
      <w:bookmarkStart w:id="31" w:name="pg16411_157546"/>
    </w:p>
    <w:p>
      <w:pPr>
        <w:pStyle w:val="Heading3"/>
        <w:numPr>
          <w:ilvl w:val="2"/>
          <w:numId w:val="1"/>
        </w:numPr>
        <w:rPr/>
      </w:pPr>
      <w:bookmarkStart w:id="32" w:name="__RefHeading___Toc7311051_1280447820"/>
      <w:bookmarkStart w:id="33" w:name="_Toc11"/>
      <w:bookmarkEnd w:id="31"/>
      <w:bookmarkEnd w:id="32"/>
      <w:r>
        <w:rPr/>
        <w:t>10344</w:t>
      </w:r>
      <w:bookmarkEnd w:id="33"/>
    </w:p>
    <w:p>
      <w:pPr>
        <w:pStyle w:val="Heading4"/>
        <w:numPr>
          <w:ilvl w:val="3"/>
          <w:numId w:val="1"/>
        </w:numPr>
        <w:rPr/>
      </w:pPr>
      <w:bookmarkStart w:id="34" w:name="__RefHeading___Toc7311053_1280447820"/>
      <w:bookmarkStart w:id="35" w:name="_Toc12"/>
      <w:bookmarkEnd w:id="34"/>
      <w:r>
        <w:rPr>
          <w:rtl w:val="true"/>
        </w:rPr>
        <w:t>اشارة</w:t>
      </w:r>
      <w:bookmarkEnd w:id="35"/>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شفعلة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الأوسي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 المفتوحة،و الفاء الساكنة،و العين المهملة المفتوحة كذلك،و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ماكولا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ابدال الفاء بالميم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372/11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شمعلة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سريعة نشيطة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399/7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شمعل شمعلة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المشمعل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النشيطة كالشمعل و الشمعلة،و هي الخفيفة النشيطة السريعة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شمعلة بن فائد،و شمعلة بن طيسلة،و شمعلة بن الأخضر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أوس،أخي الخزرج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36" w:name="pg16411_157547"/>
    </w:p>
    <w:p>
      <w:pPr>
        <w:pStyle w:val="Heading4"/>
        <w:numPr>
          <w:ilvl w:val="3"/>
          <w:numId w:val="1"/>
        </w:numPr>
        <w:rPr/>
      </w:pPr>
      <w:bookmarkStart w:id="37" w:name="__RefHeading___Toc7311055_1280447820"/>
      <w:bookmarkStart w:id="38" w:name="_Toc13"/>
      <w:bookmarkEnd w:id="36"/>
      <w:bookmarkEnd w:id="37"/>
      <w:r>
        <w:rPr>
          <w:rtl w:val="true"/>
        </w:rPr>
        <w:t>الترجمة</w:t>
      </w:r>
      <w:r>
        <w:rPr>
          <w:rtl w:val="true"/>
        </w:rPr>
        <w:t>:</w:t>
      </w:r>
      <w:bookmarkEnd w:id="38"/>
    </w:p>
    <w:p>
      <w:pPr>
        <w:pStyle w:val="BookText"/>
        <w:rPr/>
      </w:pPr>
      <w:r>
        <w:rPr>
          <w:rFonts w:ascii="Amiri" w:hAnsi="Amiri" w:eastAsia="Amiri" w:cs="Amiri"/>
          <w:color w:val="111111"/>
          <w:sz w:val="28"/>
          <w:sz w:val="28"/>
          <w:szCs w:val="28"/>
          <w:rtl w:val="true"/>
          <w:lang w:bidi="ar-SA"/>
        </w:rPr>
        <w:t xml:space="preserve">عدّه أبو موسى،و ابن الأثير في اسد الغابة </w:t>
      </w:r>
      <w:r>
        <w:rPr>
          <w:rStyle w:val="FootnoteAnchor"/>
          <w:rtl w:val="true"/>
        </w:rPr>
        <w:footnoteReference w:id="21"/>
      </w:r>
      <w:r>
        <w:rPr>
          <w:rFonts w:ascii="Amiri" w:hAnsi="Amiri" w:eastAsia="Amiri" w:cs="Amiri"/>
          <w:color w:val="111111"/>
          <w:sz w:val="28"/>
          <w:sz w:val="28"/>
          <w:szCs w:val="28"/>
          <w:rtl w:val="true"/>
          <w:lang w:bidi="ar-SA"/>
        </w:rPr>
        <w:t xml:space="preserve">،و العسقلاني في الاصابة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عنه حديث موضوع نسأل اللّه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 الثلاثة الذين أشرت إلى ما سجّلوه من أنّ الحديث منكر، و أنّ في السند رافضي،و أنّه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لهم من ذلك؛لأنّ الحديث في ابنة رسول اللّه صلّى اللّه عليه و آله و سلّم،و في شيعة آل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فلان أو شيعة فلان لكان الحديث أصحّ من كلام اللّه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عاملهم اللّه بعدله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من أصحاب رسول اللّه صلّى اللّه عليه و آله و سلّم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موسى مسندا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لمّا زوّج فاطمة عليها السّلام عليّا عليه السّلام،أمر رضوان فأمر شجرة طوبى فحملت رقّا بعدد محبّي آل بيت محمّد صلّى اللّه عليه و آله و سلّم،فإذا كان يوم القيامة أهبط اللّه تعالى ملائكة بتلك الرقاق،فيعطي كلّ رجل من محبّي آل محمّد رقّا فيه براءة من النار</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9" w:name="pg16411_157548"/>
    </w:p>
    <w:p>
      <w:pPr>
        <w:pStyle w:val="Heading3"/>
        <w:numPr>
          <w:ilvl w:val="2"/>
          <w:numId w:val="1"/>
        </w:numPr>
        <w:rPr/>
      </w:pPr>
      <w:bookmarkStart w:id="40" w:name="__RefHeading___Toc7311057_1280447820"/>
      <w:bookmarkStart w:id="41" w:name="_Toc14"/>
      <w:bookmarkEnd w:id="39"/>
      <w:bookmarkEnd w:id="40"/>
      <w:r>
        <w:rPr/>
        <w:t>10345</w:t>
      </w:r>
      <w:bookmarkEnd w:id="41"/>
    </w:p>
    <w:p>
      <w:pPr>
        <w:pStyle w:val="Heading4"/>
        <w:numPr>
          <w:ilvl w:val="3"/>
          <w:numId w:val="1"/>
        </w:numPr>
        <w:rPr/>
      </w:pPr>
      <w:bookmarkStart w:id="42" w:name="__RefHeading___Toc7311059_1280447820"/>
      <w:bookmarkStart w:id="43" w:name="_Toc15"/>
      <w:bookmarkEnd w:id="42"/>
      <w:r>
        <w:rPr>
          <w:rtl w:val="true"/>
        </w:rPr>
        <w:t>اشارة</w:t>
      </w:r>
      <w:bookmarkEnd w:id="43"/>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جميل الأزدي الكوفي </w:t>
      </w:r>
      <w:r>
        <w:rPr>
          <w:rStyle w:val="FootnoteAnchor"/>
          <w:rtl w:val="true"/>
        </w:rPr>
        <w:footnoteReference w:id="24"/>
      </w:r>
    </w:p>
    <w:p>
      <w:pPr>
        <w:pStyle w:val="Heading4"/>
        <w:numPr>
          <w:ilvl w:val="3"/>
          <w:numId w:val="1"/>
        </w:numPr>
        <w:rPr/>
      </w:pPr>
      <w:bookmarkStart w:id="44" w:name="__RefHeading___Toc7311061_1280447820"/>
      <w:bookmarkStart w:id="45" w:name="_Toc16"/>
      <w:bookmarkEnd w:id="44"/>
      <w:r>
        <w:rPr>
          <w:rtl w:val="true"/>
        </w:rPr>
        <w:t>الترجمة</w:t>
      </w:r>
      <w:r>
        <w:rPr>
          <w:rtl w:val="true"/>
        </w:rPr>
        <w:t>:</w:t>
      </w:r>
      <w:bookmarkEnd w:id="45"/>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غيرهم،و الجميع اكتفوا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فيه على مدح و لا قدح،فهو مجهول الحال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7311063_1280447820"/>
      <w:bookmarkStart w:id="47" w:name="_Toc17"/>
      <w:bookmarkEnd w:id="46"/>
      <w:r>
        <w:rPr/>
        <w:t>10346</w:t>
      </w:r>
      <w:bookmarkEnd w:id="47"/>
    </w:p>
    <w:p>
      <w:pPr>
        <w:pStyle w:val="Heading4"/>
        <w:numPr>
          <w:ilvl w:val="3"/>
          <w:numId w:val="1"/>
        </w:numPr>
        <w:rPr/>
      </w:pPr>
      <w:bookmarkStart w:id="48" w:name="__RefHeading___Toc7311065_1280447820"/>
      <w:bookmarkStart w:id="49" w:name="_Toc18"/>
      <w:bookmarkEnd w:id="48"/>
      <w:r>
        <w:rPr>
          <w:rtl w:val="true"/>
        </w:rPr>
        <w:t>اشارة</w:t>
      </w:r>
      <w:bookmarkEnd w:id="49"/>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طريف</w:t>
      </w:r>
    </w:p>
    <w:p>
      <w:pPr>
        <w:pStyle w:val="Heading4"/>
        <w:numPr>
          <w:ilvl w:val="3"/>
          <w:numId w:val="1"/>
        </w:numPr>
        <w:rPr/>
      </w:pPr>
      <w:bookmarkStart w:id="50" w:name="__RefHeading___Toc7311067_1280447820"/>
      <w:bookmarkStart w:id="51" w:name="_Toc19"/>
      <w:bookmarkEnd w:id="50"/>
      <w:r>
        <w:rPr>
          <w:rtl w:val="true"/>
        </w:rPr>
        <w:t>الترجمة</w:t>
      </w:r>
      <w:r>
        <w:rPr>
          <w:rtl w:val="true"/>
        </w:rPr>
        <w:t>:</w:t>
      </w:r>
      <w:bookmarkEnd w:id="5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w:t>
      </w:r>
      <w:r>
        <w:rPr>
          <w:rStyle w:val="FootnoteAnchor"/>
          <w:rtl w:val="true"/>
        </w:rPr>
        <w:footnoteReference w:id="27"/>
      </w:r>
      <w:r>
        <w:rPr>
          <w:rFonts w:ascii="Amiri" w:hAnsi="Amiri" w:eastAsia="Amiri" w:cs="Amiri"/>
          <w:color w:val="111111"/>
          <w:sz w:val="28"/>
          <w:sz w:val="28"/>
          <w:szCs w:val="28"/>
          <w:rtl w:val="true"/>
          <w:lang w:bidi="ar-SA"/>
        </w:rPr>
        <w:t xml:space="preserve">تارة من أصحاب الصادق عليه السّلام مضيفا إلى ما في </w:t>
      </w:r>
      <w:bookmarkStart w:id="52" w:name="pg16411_157549"/>
    </w:p>
    <w:p>
      <w:pPr>
        <w:pStyle w:val="BookText"/>
        <w:rPr/>
      </w:pPr>
      <w:bookmarkEnd w:id="52"/>
      <w:r>
        <w:rPr>
          <w:rFonts w:ascii="Amiri" w:hAnsi="Amiri" w:eastAsia="Amiri" w:cs="Amiri"/>
          <w:color w:val="111111"/>
          <w:sz w:val="28"/>
          <w:sz w:val="28"/>
          <w:szCs w:val="28"/>
          <w:rtl w:val="true"/>
          <w:lang w:bidi="ar-SA"/>
        </w:rPr>
        <w:t>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الثوري،روى عنه أبو حنيفة سائق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 بالعنوان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التشيّع ظاهر رواياته </w:t>
      </w:r>
      <w:r>
        <w:rPr>
          <w:rStyle w:val="FootnoteAnchor"/>
          <w:rtl w:val="true"/>
        </w:rPr>
        <w:footnoteReference w:id="29"/>
      </w:r>
      <w:r>
        <w:rPr>
          <w:rFonts w:ascii="Amiri" w:hAnsi="Amiri" w:eastAsia="Amiri" w:cs="Amiri"/>
          <w:color w:val="111111"/>
          <w:sz w:val="28"/>
          <w:sz w:val="28"/>
          <w:szCs w:val="28"/>
          <w:rtl w:val="true"/>
          <w:lang w:bidi="ar-SA"/>
        </w:rPr>
        <w:t xml:space="preserve">أيضا،و لم أقف فيه على مدح و لا قدح،فهو مجهول الحال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7311069_1280447820"/>
      <w:bookmarkStart w:id="54" w:name="_Toc20"/>
      <w:bookmarkEnd w:id="53"/>
      <w:r>
        <w:rPr>
          <w:rtl w:val="true"/>
        </w:rPr>
        <w:t>التمييز</w:t>
      </w:r>
      <w:r>
        <w:rPr>
          <w:rtl w:val="true"/>
        </w:rPr>
        <w:t>:</w:t>
      </w:r>
      <w:bookmarkEnd w:id="5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31"/>
      </w:r>
      <w:r>
        <w:rPr>
          <w:rFonts w:ascii="Amiri" w:hAnsi="Amiri" w:eastAsia="Amiri" w:cs="Amiri"/>
          <w:color w:val="111111"/>
          <w:sz w:val="28"/>
          <w:sz w:val="28"/>
          <w:szCs w:val="28"/>
          <w:rtl w:val="true"/>
          <w:lang w:bidi="ar-SA"/>
        </w:rPr>
        <w:t xml:space="preserve">رواية يونس بن عبد الرحمن </w:t>
      </w:r>
      <w:r>
        <w:rPr>
          <w:rStyle w:val="FootnoteAnchor"/>
          <w:rtl w:val="true"/>
        </w:rPr>
        <w:footnoteReference w:id="32"/>
      </w:r>
      <w:r>
        <w:rPr>
          <w:rFonts w:ascii="Amiri" w:hAnsi="Amiri" w:eastAsia="Amiri" w:cs="Amiri"/>
          <w:color w:val="111111"/>
          <w:sz w:val="28"/>
          <w:sz w:val="28"/>
          <w:szCs w:val="28"/>
          <w:rtl w:val="true"/>
          <w:lang w:bidi="ar-SA"/>
        </w:rPr>
        <w:t>،و يونس بن يعقوب،عنه،عن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 رواية عبد اللّه بن الصلت، </w:t>
      </w:r>
      <w:bookmarkStart w:id="55" w:name="pg16411_157550"/>
    </w:p>
    <w:p>
      <w:pPr>
        <w:pStyle w:val="BookText"/>
        <w:rPr/>
      </w:pPr>
      <w:bookmarkEnd w:id="55"/>
      <w:r>
        <w:rPr>
          <w:rFonts w:ascii="Amiri" w:hAnsi="Amiri" w:eastAsia="Amiri" w:cs="Amiri"/>
          <w:color w:val="111111"/>
          <w:sz w:val="28"/>
          <w:sz w:val="28"/>
          <w:szCs w:val="28"/>
          <w:rtl w:val="true"/>
          <w:lang w:bidi="ar-SA"/>
        </w:rPr>
        <w:t>عن يونس،عنه،عن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34"/>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7311071_1280447820"/>
      <w:bookmarkStart w:id="57" w:name="_Toc21"/>
      <w:bookmarkEnd w:id="56"/>
      <w:r>
        <w:rPr/>
        <w:t>10347</w:t>
      </w:r>
      <w:bookmarkEnd w:id="57"/>
    </w:p>
    <w:p>
      <w:pPr>
        <w:pStyle w:val="Heading4"/>
        <w:numPr>
          <w:ilvl w:val="3"/>
          <w:numId w:val="1"/>
        </w:numPr>
        <w:rPr/>
      </w:pPr>
      <w:bookmarkStart w:id="58" w:name="__RefHeading___Toc7311073_1280447820"/>
      <w:bookmarkStart w:id="59" w:name="_Toc22"/>
      <w:bookmarkEnd w:id="58"/>
      <w:r>
        <w:rPr>
          <w:rtl w:val="true"/>
        </w:rPr>
        <w:t>اشارة</w:t>
      </w:r>
      <w:bookmarkEnd w:id="59"/>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عبد الرحمن</w:t>
      </w:r>
    </w:p>
    <w:p>
      <w:pPr>
        <w:pStyle w:val="Heading4"/>
        <w:numPr>
          <w:ilvl w:val="3"/>
          <w:numId w:val="1"/>
        </w:numPr>
        <w:rPr/>
      </w:pPr>
      <w:bookmarkStart w:id="60" w:name="__RefHeading___Toc7311075_1280447820"/>
      <w:bookmarkStart w:id="61" w:name="_Toc23"/>
      <w:bookmarkEnd w:id="60"/>
      <w:r>
        <w:rPr>
          <w:rtl w:val="true"/>
        </w:rPr>
        <w:t>الترجمة</w:t>
      </w:r>
      <w:r>
        <w:rPr>
          <w:rtl w:val="true"/>
        </w:rPr>
        <w:t>:</w:t>
      </w:r>
      <w:bookmarkEnd w:id="61"/>
    </w:p>
    <w:p>
      <w:pPr>
        <w:pStyle w:val="BookText"/>
        <w:rPr/>
      </w:pPr>
      <w:r>
        <w:rPr>
          <w:rFonts w:ascii="Amiri" w:hAnsi="Amiri" w:eastAsia="Amiri" w:cs="Amiri"/>
          <w:color w:val="111111"/>
          <w:sz w:val="28"/>
          <w:sz w:val="28"/>
          <w:szCs w:val="28"/>
          <w:rtl w:val="true"/>
          <w:lang w:bidi="ar-SA"/>
        </w:rPr>
        <w:t xml:space="preserve">نقل العلاّمة رحمه اللّه </w:t>
      </w:r>
      <w:r>
        <w:rPr>
          <w:rStyle w:val="FootnoteAnchor"/>
          <w:rtl w:val="true"/>
        </w:rPr>
        <w:footnoteReference w:id="3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والد عبد اللّه بن سنان المتقدّم، عن السيّد علي بن أحمد العقيقي،أنّه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عبد الرحمن،روى عن أبي،عن علي بن الحسن،عن علي بن أسباط،عن محمّد بن إسحاق بن عمّار،عن أبيه،عن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سنان بن عبد الرحمن من أهل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هذا الرجل هو الذي ذكره الكشي، و أن يكون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62" w:name="pg16411_157551"/>
    </w:p>
    <w:p>
      <w:pPr>
        <w:pStyle w:val="BookText"/>
        <w:rPr/>
      </w:pPr>
      <w:bookmarkEnd w:id="62"/>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الاحتمال لا مضايقة منه،و لكن لا يمكن الجزم به و لا باتّحاده مع سنان بن عبد الرحمن أخي مقرن،و لا سنان بن عبد الرحمن مولى بني هاشم الآتيين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عدّه من الحسان للرواية </w:t>
      </w:r>
      <w:r>
        <w:rPr>
          <w:rStyle w:val="FootnoteAnchor"/>
          <w:rtl w:val="true"/>
        </w:rPr>
        <w:footnoteReference w:id="38"/>
      </w:r>
      <w:r>
        <w:rPr>
          <w:rFonts w:ascii="Amiri" w:hAnsi="Amiri" w:eastAsia="Amiri" w:cs="Amiri"/>
          <w:color w:val="111111"/>
          <w:sz w:val="28"/>
          <w:sz w:val="28"/>
          <w:szCs w:val="28"/>
          <w:rtl w:val="true"/>
          <w:lang w:bidi="ar-SA"/>
        </w:rPr>
        <w:t>المذكورة في كلام العقيقي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الشهيد الثاني رحمه اللّه </w:t>
      </w:r>
      <w:r>
        <w:rPr>
          <w:rStyle w:val="FootnoteAnchor"/>
          <w:rtl w:val="true"/>
        </w:rPr>
        <w:footnoteReference w:id="39"/>
      </w:r>
      <w:r>
        <w:rPr>
          <w:rFonts w:ascii="Amiri" w:hAnsi="Amiri" w:eastAsia="Amiri" w:cs="Amiri"/>
          <w:color w:val="111111"/>
          <w:sz w:val="28"/>
          <w:sz w:val="28"/>
          <w:szCs w:val="28"/>
          <w:rtl w:val="true"/>
          <w:lang w:bidi="ar-SA"/>
        </w:rPr>
        <w:t>نفى حجيّتها؛لأنّ في طريقها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بأنّ نقل العلاّمة رحمه اللّه إيّاها ساكتا عليها،بل معتمدا عليها ظاهرا،يكشف عن قيام قرينة عنده على صدورها و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في الوجيزة </w:t>
      </w:r>
      <w:r>
        <w:rPr>
          <w:rStyle w:val="FootnoteAnchor"/>
          <w:rtl w:val="true"/>
        </w:rPr>
        <w:footnoteReference w:id="40"/>
      </w:r>
      <w:r>
        <w:rPr>
          <w:rFonts w:ascii="Amiri" w:hAnsi="Amiri" w:eastAsia="Amiri" w:cs="Amiri"/>
          <w:color w:val="111111"/>
          <w:sz w:val="28"/>
          <w:sz w:val="28"/>
          <w:szCs w:val="28"/>
          <w:rtl w:val="true"/>
          <w:lang w:bidi="ar-SA"/>
        </w:rPr>
        <w:t xml:space="preserve">ممدوحا،فيكون من الحسان،فتدبر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7311077_1280447820"/>
      <w:bookmarkStart w:id="64" w:name="_Toc24"/>
      <w:bookmarkEnd w:id="63"/>
      <w:r>
        <w:rPr/>
        <w:t>10348</w:t>
      </w:r>
      <w:bookmarkEnd w:id="64"/>
    </w:p>
    <w:p>
      <w:pPr>
        <w:pStyle w:val="Heading4"/>
        <w:numPr>
          <w:ilvl w:val="3"/>
          <w:numId w:val="1"/>
        </w:numPr>
        <w:rPr/>
      </w:pPr>
      <w:bookmarkStart w:id="65" w:name="__RefHeading___Toc7311079_1280447820"/>
      <w:bookmarkStart w:id="66" w:name="_Toc25"/>
      <w:bookmarkEnd w:id="65"/>
      <w:r>
        <w:rPr>
          <w:rtl w:val="true"/>
        </w:rPr>
        <w:t>اشارة</w:t>
      </w:r>
      <w:bookmarkEnd w:id="66"/>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عبد الرحمن</w:t>
      </w:r>
    </w:p>
    <w:p>
      <w:pPr>
        <w:pStyle w:val="BookText"/>
        <w:rPr/>
      </w:pPr>
      <w:r>
        <w:rPr>
          <w:rFonts w:ascii="Amiri" w:hAnsi="Amiri" w:eastAsia="Amiri" w:cs="Amiri"/>
          <w:color w:val="111111"/>
          <w:sz w:val="28"/>
          <w:sz w:val="28"/>
          <w:szCs w:val="28"/>
          <w:rtl w:val="true"/>
          <w:lang w:bidi="ar-SA"/>
        </w:rPr>
        <w:t>أخو مقرّن الكوفي</w:t>
      </w:r>
    </w:p>
    <w:p>
      <w:pPr>
        <w:pStyle w:val="Heading4"/>
        <w:numPr>
          <w:ilvl w:val="3"/>
          <w:numId w:val="1"/>
        </w:numPr>
        <w:rPr/>
      </w:pPr>
      <w:bookmarkStart w:id="67" w:name="__RefHeading___Toc7311081_1280447820"/>
      <w:bookmarkStart w:id="68" w:name="_Toc26"/>
      <w:bookmarkEnd w:id="67"/>
      <w:r>
        <w:rPr>
          <w:rtl w:val="true"/>
        </w:rPr>
        <w:t>الترجمة</w:t>
      </w:r>
      <w:r>
        <w:rPr>
          <w:rtl w:val="true"/>
        </w:rPr>
        <w:t>:</w:t>
      </w:r>
      <w:bookmarkEnd w:id="6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2"/>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البرقي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 ابن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أصحابه عليه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هما كونه إماميّا،لكنّي لم أقف فيه على مدح يدرجه في الحسان، فإن اتّحد مع سابقه كان حسنا،و إلاّ فلا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69" w:name="pg16411_157553"/>
    </w:p>
    <w:p>
      <w:pPr>
        <w:pStyle w:val="Heading3"/>
        <w:numPr>
          <w:ilvl w:val="2"/>
          <w:numId w:val="1"/>
        </w:numPr>
        <w:rPr/>
      </w:pPr>
      <w:bookmarkStart w:id="70" w:name="__RefHeading___Toc7311083_1280447820"/>
      <w:bookmarkStart w:id="71" w:name="_Toc27"/>
      <w:bookmarkEnd w:id="69"/>
      <w:bookmarkEnd w:id="70"/>
      <w:r>
        <w:rPr/>
        <w:t>10349</w:t>
      </w:r>
      <w:bookmarkEnd w:id="71"/>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عبد الرحمن</w:t>
      </w:r>
    </w:p>
    <w:p>
      <w:pPr>
        <w:pStyle w:val="BookText"/>
        <w:rPr/>
      </w:pPr>
      <w:r>
        <w:rPr>
          <w:rFonts w:ascii="Amiri" w:hAnsi="Amiri" w:eastAsia="Amiri" w:cs="Amiri"/>
          <w:color w:val="111111"/>
          <w:sz w:val="28"/>
          <w:sz w:val="28"/>
          <w:szCs w:val="28"/>
          <w:rtl w:val="true"/>
          <w:lang w:bidi="ar-SA"/>
        </w:rPr>
        <w:t>مولى بني هاشم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آنفا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أبي عبد اللّه بن سنان،و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كلام العلاّمة عن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هذه الرواية عند ترجمة سنان والد عبد اللّه،و لم أجد وجها صالحا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ذكرهما الشيخ في باب أصحاب الصادق عليه السّلام رجلين مختلفين،كما ذكر ابن داود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كلام الشيخ في منتهى المقال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سنان أبو عبد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 الشيخ محمّد بعدم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قدّس سرّه لا يرى وجود سنان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حاله كسابقه حرفا بحرف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72" w:name="pg16411_157554"/>
    </w:p>
    <w:p>
      <w:pPr>
        <w:pStyle w:val="Heading3"/>
        <w:numPr>
          <w:ilvl w:val="2"/>
          <w:numId w:val="1"/>
        </w:numPr>
        <w:rPr/>
      </w:pPr>
      <w:bookmarkStart w:id="73" w:name="__RefHeading___Toc7311085_1280447820"/>
      <w:bookmarkStart w:id="74" w:name="_Toc28"/>
      <w:bookmarkEnd w:id="72"/>
      <w:bookmarkEnd w:id="73"/>
      <w:r>
        <w:rPr/>
        <w:t>10350</w:t>
      </w:r>
      <w:bookmarkEnd w:id="74"/>
    </w:p>
    <w:p>
      <w:pPr>
        <w:pStyle w:val="Heading4"/>
        <w:numPr>
          <w:ilvl w:val="3"/>
          <w:numId w:val="1"/>
        </w:numPr>
        <w:rPr/>
      </w:pPr>
      <w:bookmarkStart w:id="75" w:name="__RefHeading___Toc7311087_1280447820"/>
      <w:bookmarkStart w:id="76" w:name="_Toc29"/>
      <w:bookmarkEnd w:id="75"/>
      <w:r>
        <w:rPr>
          <w:rtl w:val="true"/>
        </w:rPr>
        <w:t>اشارة</w:t>
      </w:r>
      <w:bookmarkEnd w:id="76"/>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عديّ الطائيّ الكوفيّ</w:t>
      </w:r>
    </w:p>
    <w:p>
      <w:pPr>
        <w:pStyle w:val="Heading4"/>
        <w:numPr>
          <w:ilvl w:val="3"/>
          <w:numId w:val="1"/>
        </w:numPr>
        <w:rPr/>
      </w:pPr>
      <w:bookmarkStart w:id="77" w:name="__RefHeading___Toc7311089_1280447820"/>
      <w:bookmarkStart w:id="78" w:name="_Toc30"/>
      <w:bookmarkEnd w:id="77"/>
      <w:r>
        <w:rPr>
          <w:rtl w:val="true"/>
        </w:rPr>
        <w:t>الترجمة</w:t>
      </w:r>
      <w:r>
        <w:rPr>
          <w:rtl w:val="true"/>
        </w:rPr>
        <w:t>:</w:t>
      </w:r>
      <w:bookmarkEnd w:id="7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إماميّا،لكنّه مجهول الحال</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7311091_1280447820"/>
      <w:bookmarkStart w:id="80" w:name="_Toc31"/>
      <w:bookmarkEnd w:id="79"/>
      <w:r>
        <w:rPr>
          <w:rtl w:val="true"/>
        </w:rPr>
        <w:t>الضبط</w:t>
      </w:r>
      <w:r>
        <w:rPr>
          <w:rtl w:val="true"/>
        </w:rPr>
        <w:t>:</w:t>
      </w:r>
      <w:bookmarkEnd w:id="80"/>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8"/>
      </w:r>
      <w:r>
        <w:rPr>
          <w:rFonts w:ascii="Amiri" w:hAnsi="Amiri" w:eastAsia="Amiri" w:cs="Amiri"/>
          <w:color w:val="111111"/>
          <w:sz w:val="28"/>
          <w:sz w:val="28"/>
          <w:szCs w:val="28"/>
          <w:rtl w:val="true"/>
          <w:lang w:bidi="ar-SA"/>
        </w:rPr>
        <w:t>ضبط عدي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الطائي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49"/>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7311093_1280447820"/>
      <w:bookmarkStart w:id="82" w:name="_Toc32"/>
      <w:bookmarkEnd w:id="81"/>
      <w:r>
        <w:rPr/>
        <w:t>10351</w:t>
      </w:r>
      <w:bookmarkEnd w:id="82"/>
    </w:p>
    <w:p>
      <w:pPr>
        <w:pStyle w:val="Heading4"/>
        <w:numPr>
          <w:ilvl w:val="3"/>
          <w:numId w:val="1"/>
        </w:numPr>
        <w:rPr/>
      </w:pPr>
      <w:bookmarkStart w:id="83" w:name="__RefHeading___Toc7311095_1280447820"/>
      <w:bookmarkStart w:id="84" w:name="_Toc33"/>
      <w:bookmarkEnd w:id="83"/>
      <w:r>
        <w:rPr>
          <w:rtl w:val="true"/>
        </w:rPr>
        <w:t>اشارة</w:t>
      </w:r>
      <w:bookmarkEnd w:id="84"/>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عطيّة المرهبيّ</w:t>
      </w:r>
    </w:p>
    <w:p>
      <w:pPr>
        <w:pStyle w:val="BookText"/>
        <w:rPr/>
      </w:pPr>
      <w:r>
        <w:rPr>
          <w:rFonts w:ascii="Amiri" w:hAnsi="Amiri" w:eastAsia="Amiri" w:cs="Amiri"/>
          <w:color w:val="111111"/>
          <w:sz w:val="28"/>
          <w:sz w:val="28"/>
          <w:szCs w:val="28"/>
          <w:rtl w:val="true"/>
          <w:lang w:bidi="ar-SA"/>
        </w:rPr>
        <w:t>الهمدانيّ الكوفي</w:t>
      </w:r>
    </w:p>
    <w:p>
      <w:pPr>
        <w:pStyle w:val="Heading4"/>
        <w:numPr>
          <w:ilvl w:val="3"/>
          <w:numId w:val="1"/>
        </w:numPr>
        <w:rPr/>
      </w:pPr>
      <w:bookmarkStart w:id="85" w:name="__RefHeading___Toc7311097_1280447820"/>
      <w:bookmarkStart w:id="86" w:name="_Toc34"/>
      <w:bookmarkEnd w:id="85"/>
      <w:r>
        <w:rPr>
          <w:rtl w:val="true"/>
        </w:rPr>
        <w:t>الترجمة</w:t>
      </w:r>
      <w:r>
        <w:rPr>
          <w:rtl w:val="true"/>
        </w:rPr>
        <w:t>:</w:t>
      </w:r>
      <w:bookmarkEnd w:id="8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حاله كسابقه،في عدّ الشيخ رحمه اللّه </w:t>
      </w:r>
      <w:r>
        <w:rPr>
          <w:rStyle w:val="FootnoteAnchor"/>
          <w:rtl w:val="true"/>
        </w:rPr>
        <w:footnoteReference w:id="51"/>
      </w:r>
      <w:r>
        <w:rPr>
          <w:rFonts w:ascii="Amiri" w:hAnsi="Amiri" w:eastAsia="Amiri" w:cs="Amiri"/>
          <w:color w:val="111111"/>
          <w:sz w:val="28"/>
          <w:sz w:val="28"/>
          <w:szCs w:val="28"/>
          <w:rtl w:val="true"/>
          <w:lang w:bidi="ar-SA"/>
        </w:rPr>
        <w:t xml:space="preserve">إيّاه من أصحاب </w:t>
      </w:r>
      <w:bookmarkStart w:id="87" w:name="pg16411_157555"/>
    </w:p>
    <w:p>
      <w:pPr>
        <w:pStyle w:val="BookText"/>
        <w:rPr/>
      </w:pPr>
      <w:bookmarkEnd w:id="87"/>
      <w:r>
        <w:rPr>
          <w:rFonts w:ascii="Amiri" w:hAnsi="Amiri" w:eastAsia="Amiri" w:cs="Amiri"/>
          <w:color w:val="111111"/>
          <w:sz w:val="28"/>
          <w:sz w:val="28"/>
          <w:szCs w:val="28"/>
          <w:rtl w:val="true"/>
          <w:lang w:bidi="ar-SA"/>
        </w:rPr>
        <w:t>الصادق عليه السّلام،و ظهوره في كونه إماميّا،و جهالة حاله</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7311099_1280447820"/>
      <w:bookmarkStart w:id="89" w:name="_Toc35"/>
      <w:bookmarkEnd w:id="88"/>
      <w:r>
        <w:rPr>
          <w:rtl w:val="true"/>
        </w:rPr>
        <w:t>الضبط</w:t>
      </w:r>
      <w:r>
        <w:rPr>
          <w:rtl w:val="true"/>
        </w:rPr>
        <w:t>:</w:t>
      </w:r>
      <w:bookmarkEnd w:id="89"/>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2"/>
      </w:r>
      <w:r>
        <w:rPr>
          <w:rFonts w:ascii="Amiri" w:hAnsi="Amiri" w:eastAsia="Amiri" w:cs="Amiri"/>
          <w:color w:val="111111"/>
          <w:sz w:val="28"/>
          <w:sz w:val="28"/>
          <w:szCs w:val="28"/>
          <w:rtl w:val="true"/>
          <w:lang w:bidi="ar-SA"/>
        </w:rPr>
        <w:t>ضبط المرهبي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قوام الدين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نسبة إلى بني مرهبة بطن من همدان،ذكرهم البتّي،و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منهم عبد اللّه بن عيّاش المتنوّف،و عمرو بن ذرّ الفقيه،كذا في السبائك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قال السمعاني في الأنساب </w:t>
      </w:r>
      <w:r>
        <w:rPr>
          <w:rFonts w:eastAsia="Amiri" w:cs="Amiri" w:ascii="Amiri" w:hAnsi="Amiri"/>
          <w:color w:val="111111"/>
          <w:sz w:val="28"/>
          <w:szCs w:val="28"/>
          <w:lang w:bidi="ar-SA"/>
        </w:rPr>
        <w:t>208/12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الميم،و سكون الراء،و كسر الهاء،و في آخرها الباء المنقوطة بواحدة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النسبة إلى بني مرهبة،و هم نزلوا الكوفة،و هم بطن من همدان،و هو مرهبة بن دعامة بن مالك بن معاوية بن صعب ابن دومان بن بكيل بن جشم بن خيوان بن نوف بن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إنّما نسبنا الرجل إلى بني مرهبة هؤلاء بقرينة كونه همدانيّا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10352</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فروخ</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6411_157556"/>
    </w:p>
    <w:p>
      <w:pPr>
        <w:pStyle w:val="Heading3"/>
        <w:numPr>
          <w:ilvl w:val="2"/>
          <w:numId w:val="1"/>
        </w:numPr>
        <w:rPr/>
      </w:pPr>
      <w:bookmarkStart w:id="91" w:name="__RefHeading___Toc7311101_1280447820"/>
      <w:bookmarkStart w:id="92" w:name="_Toc36"/>
      <w:bookmarkEnd w:id="90"/>
      <w:bookmarkEnd w:id="91"/>
      <w:r>
        <w:rPr/>
        <w:t>10353</w:t>
      </w:r>
      <w:bookmarkEnd w:id="92"/>
    </w:p>
    <w:p>
      <w:pPr>
        <w:pStyle w:val="Heading4"/>
        <w:numPr>
          <w:ilvl w:val="3"/>
          <w:numId w:val="1"/>
        </w:numPr>
        <w:rPr/>
      </w:pPr>
      <w:bookmarkStart w:id="93" w:name="__RefHeading___Toc7311103_1280447820"/>
      <w:bookmarkStart w:id="94" w:name="_Toc37"/>
      <w:bookmarkEnd w:id="93"/>
      <w:r>
        <w:rPr>
          <w:rtl w:val="true"/>
        </w:rPr>
        <w:t>اشارة</w:t>
      </w:r>
      <w:bookmarkEnd w:id="94"/>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مالك النخعي</w:t>
      </w:r>
    </w:p>
    <w:p>
      <w:pPr>
        <w:pStyle w:val="Heading4"/>
        <w:numPr>
          <w:ilvl w:val="3"/>
          <w:numId w:val="1"/>
        </w:numPr>
        <w:rPr/>
      </w:pPr>
      <w:bookmarkStart w:id="95" w:name="__RefHeading___Toc7311105_1280447820"/>
      <w:bookmarkStart w:id="96" w:name="_Toc38"/>
      <w:bookmarkEnd w:id="95"/>
      <w:r>
        <w:rPr>
          <w:rtl w:val="true"/>
        </w:rPr>
        <w:t>الترجمة</w:t>
      </w:r>
      <w:r>
        <w:rPr>
          <w:rtl w:val="true"/>
        </w:rPr>
        <w:t>:</w:t>
      </w:r>
      <w:bookmarkEnd w:id="96"/>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377/2</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bookmarkStart w:id="97" w:name="pg16411_157557"/>
    </w:p>
    <w:p>
      <w:pPr>
        <w:pStyle w:val="BookText"/>
        <w:rPr/>
      </w:pPr>
      <w:bookmarkEnd w:id="97"/>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7311107_1280447820"/>
      <w:bookmarkStart w:id="99" w:name="_Toc39"/>
      <w:bookmarkEnd w:id="98"/>
      <w:r>
        <w:rPr>
          <w:rtl w:val="true"/>
        </w:rPr>
        <w:t>الضبط</w:t>
      </w:r>
      <w:r>
        <w:rPr>
          <w:rtl w:val="true"/>
        </w:rPr>
        <w:t>:</w:t>
      </w:r>
      <w:bookmarkEnd w:id="99"/>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6"/>
      </w:r>
      <w:r>
        <w:rPr>
          <w:rFonts w:ascii="Amiri" w:hAnsi="Amiri" w:eastAsia="Amiri" w:cs="Amiri"/>
          <w:color w:val="111111"/>
          <w:sz w:val="28"/>
          <w:sz w:val="28"/>
          <w:szCs w:val="28"/>
          <w:rtl w:val="true"/>
          <w:lang w:bidi="ar-SA"/>
        </w:rPr>
        <w:t>ضبط النخعي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يزيد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محمّد البصري</w:t>
      </w:r>
    </w:p>
    <w:p>
      <w:pPr>
        <w:pStyle w:val="BookText"/>
        <w:rPr/>
      </w:pPr>
      <w:r>
        <w:rPr>
          <w:rFonts w:ascii="Amiri" w:hAnsi="Amiri" w:eastAsia="Amiri" w:cs="Amiri"/>
          <w:color w:val="111111"/>
          <w:sz w:val="28"/>
          <w:sz w:val="28"/>
          <w:szCs w:val="28"/>
          <w:rtl w:val="true"/>
          <w:lang w:bidi="ar-SA"/>
        </w:rPr>
        <w:t>جاء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الإمام العسكري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الحميري،عن جعفر بن محمّد الكوفي،عن سنان بن محمّد البصري،عن علي بن عمر النوفلي،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الحسن في صحن داره،فمرّ بنا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 بن محمد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مستدركا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إرشاد الشيخ المفيد رحمه اللّه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 بن أحمد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243/50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6411_157558"/>
    </w:p>
    <w:p>
      <w:pPr>
        <w:pStyle w:val="Heading3"/>
        <w:numPr>
          <w:ilvl w:val="2"/>
          <w:numId w:val="1"/>
        </w:numPr>
        <w:rPr/>
      </w:pPr>
      <w:bookmarkStart w:id="101" w:name="__RefHeading___Toc7311109_1280447820"/>
      <w:bookmarkStart w:id="102" w:name="_Toc40"/>
      <w:bookmarkEnd w:id="100"/>
      <w:bookmarkEnd w:id="101"/>
      <w:r>
        <w:rPr/>
        <w:t>10355</w:t>
      </w:r>
      <w:bookmarkEnd w:id="102"/>
    </w:p>
    <w:p>
      <w:pPr>
        <w:pStyle w:val="Heading4"/>
        <w:numPr>
          <w:ilvl w:val="3"/>
          <w:numId w:val="1"/>
        </w:numPr>
        <w:rPr/>
      </w:pPr>
      <w:bookmarkStart w:id="103" w:name="__RefHeading___Toc7311111_1280447820"/>
      <w:bookmarkStart w:id="104" w:name="_Toc41"/>
      <w:bookmarkEnd w:id="103"/>
      <w:r>
        <w:rPr>
          <w:rtl w:val="true"/>
        </w:rPr>
        <w:t>اشارة</w:t>
      </w:r>
      <w:bookmarkEnd w:id="104"/>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وديعة الخثعمي</w:t>
      </w:r>
    </w:p>
    <w:p>
      <w:pPr>
        <w:pStyle w:val="Heading4"/>
        <w:numPr>
          <w:ilvl w:val="3"/>
          <w:numId w:val="1"/>
        </w:numPr>
        <w:rPr/>
      </w:pPr>
      <w:bookmarkStart w:id="105" w:name="__RefHeading___Toc7311113_1280447820"/>
      <w:bookmarkStart w:id="106" w:name="_Toc42"/>
      <w:bookmarkEnd w:id="105"/>
      <w:r>
        <w:rPr>
          <w:rtl w:val="true"/>
        </w:rPr>
        <w:t>الترجمة</w:t>
      </w:r>
      <w:r>
        <w:rPr>
          <w:rtl w:val="true"/>
        </w:rPr>
        <w:t>:</w:t>
      </w:r>
      <w:bookmarkEnd w:id="106"/>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اكتفى الجميع بنقل عبارة رجال الشيخ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إماميّا،لكنّه مجهول الحال</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7311115_1280447820"/>
      <w:bookmarkStart w:id="108" w:name="_Toc43"/>
      <w:bookmarkEnd w:id="107"/>
      <w:r>
        <w:rPr>
          <w:rtl w:val="true"/>
        </w:rPr>
        <w:t>الضبط</w:t>
      </w:r>
      <w:r>
        <w:rPr>
          <w:rtl w:val="true"/>
        </w:rPr>
        <w:t>:</w:t>
      </w:r>
      <w:bookmarkEnd w:id="10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9"/>
      </w:r>
      <w:r>
        <w:rPr>
          <w:rFonts w:ascii="Amiri" w:hAnsi="Amiri" w:eastAsia="Amiri" w:cs="Amiri"/>
          <w:color w:val="111111"/>
          <w:sz w:val="28"/>
          <w:sz w:val="28"/>
          <w:szCs w:val="28"/>
          <w:rtl w:val="true"/>
          <w:lang w:bidi="ar-SA"/>
        </w:rPr>
        <w:t>ضبط الخثعمي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 الملك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09" w:name="pg16411_157559"/>
    </w:p>
    <w:p>
      <w:pPr>
        <w:pStyle w:val="Heading3"/>
        <w:numPr>
          <w:ilvl w:val="2"/>
          <w:numId w:val="1"/>
        </w:numPr>
        <w:rPr/>
      </w:pPr>
      <w:bookmarkStart w:id="110" w:name="__RefHeading___Toc7311117_1280447820"/>
      <w:bookmarkStart w:id="111" w:name="_Toc44"/>
      <w:bookmarkEnd w:id="109"/>
      <w:bookmarkEnd w:id="110"/>
      <w:r>
        <w:rPr/>
        <w:t>10356</w:t>
      </w:r>
      <w:bookmarkEnd w:id="111"/>
    </w:p>
    <w:p>
      <w:pPr>
        <w:pStyle w:val="Heading4"/>
        <w:numPr>
          <w:ilvl w:val="3"/>
          <w:numId w:val="1"/>
        </w:numPr>
        <w:rPr/>
      </w:pPr>
      <w:bookmarkStart w:id="112" w:name="__RefHeading___Toc7311119_1280447820"/>
      <w:bookmarkStart w:id="113" w:name="_Toc45"/>
      <w:bookmarkEnd w:id="112"/>
      <w:r>
        <w:rPr>
          <w:rtl w:val="true"/>
        </w:rPr>
        <w:t>اشارة</w:t>
      </w:r>
      <w:bookmarkEnd w:id="113"/>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هارون التميمي</w:t>
      </w:r>
    </w:p>
    <w:p>
      <w:pPr>
        <w:pStyle w:val="BookText"/>
        <w:rPr/>
      </w:pPr>
      <w:r>
        <w:rPr>
          <w:rFonts w:ascii="Amiri" w:hAnsi="Amiri" w:eastAsia="Amiri" w:cs="Amiri"/>
          <w:color w:val="111111"/>
          <w:sz w:val="28"/>
          <w:sz w:val="28"/>
          <w:szCs w:val="28"/>
          <w:rtl w:val="true"/>
          <w:lang w:bidi="ar-SA"/>
        </w:rPr>
        <w:t>البرجمي،كوفي</w:t>
      </w:r>
    </w:p>
    <w:p>
      <w:pPr>
        <w:pStyle w:val="Heading4"/>
        <w:numPr>
          <w:ilvl w:val="3"/>
          <w:numId w:val="1"/>
        </w:numPr>
        <w:rPr/>
      </w:pPr>
      <w:bookmarkStart w:id="114" w:name="__RefHeading___Toc7311121_1280447820"/>
      <w:bookmarkStart w:id="115" w:name="_Toc46"/>
      <w:bookmarkEnd w:id="114"/>
      <w:r>
        <w:rPr>
          <w:rtl w:val="true"/>
        </w:rPr>
        <w:t>الترجمة</w:t>
      </w:r>
      <w:r>
        <w:rPr>
          <w:rtl w:val="true"/>
        </w:rPr>
        <w:t>:</w:t>
      </w:r>
      <w:bookmarkEnd w:id="11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اكتفى الجميع بنقل عبارة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Heading4"/>
        <w:numPr>
          <w:ilvl w:val="3"/>
          <w:numId w:val="1"/>
        </w:numPr>
        <w:rPr/>
      </w:pPr>
      <w:bookmarkStart w:id="116" w:name="__RefHeading___Toc7311123_1280447820"/>
      <w:bookmarkStart w:id="117" w:name="_Toc47"/>
      <w:bookmarkEnd w:id="116"/>
      <w:r>
        <w:rPr>
          <w:rtl w:val="true"/>
        </w:rPr>
        <w:t>الضبط</w:t>
      </w:r>
      <w:r>
        <w:rPr>
          <w:rtl w:val="true"/>
        </w:rPr>
        <w:t>:</w:t>
      </w:r>
      <w:bookmarkEnd w:id="117"/>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2"/>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أحنف بن قيس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ضبط البرجمي </w:t>
      </w:r>
      <w:r>
        <w:rPr>
          <w:rStyle w:val="FootnoteAnchor"/>
          <w:rtl w:val="true"/>
        </w:rPr>
        <w:footnoteReference w:id="64"/>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عباد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18" w:name="pg16411_157560"/>
    </w:p>
    <w:p>
      <w:pPr>
        <w:pStyle w:val="BookText"/>
        <w:rPr/>
      </w:pPr>
      <w:bookmarkEnd w:id="118"/>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 المتصدّون لتعداد الصحابة جماعة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سنان،نذكرهم نسقا لاشتراكهم في الجهالة،و هم</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7311125_1280447820"/>
      <w:bookmarkStart w:id="120" w:name="_Toc48"/>
      <w:bookmarkEnd w:id="119"/>
      <w:r>
        <w:rPr/>
        <w:t>10357</w:t>
      </w:r>
      <w:bookmarkEnd w:id="120"/>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تيم الجهني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حليف بني عوف بن الخزرج،غزا مع النبي صلّى اللّه عليه و آله و سلّم غزوة بني المصطلق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21" w:name="__RefHeading___Toc7311127_1280447820"/>
      <w:bookmarkStart w:id="122" w:name="_Toc49"/>
      <w:bookmarkEnd w:id="121"/>
      <w:r>
        <w:rPr/>
        <w:t>10358</w:t>
      </w:r>
      <w:bookmarkEnd w:id="122"/>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ثعلبة الأنصاري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احدا </w:t>
      </w:r>
      <w:r>
        <w:rPr>
          <w:rStyle w:val="FootnoteAnchor"/>
          <w:rtl w:val="true"/>
        </w:rPr>
        <w:footnoteReference w:id="68"/>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23" w:name="pg16411_157561"/>
    </w:p>
    <w:p>
      <w:pPr>
        <w:pStyle w:val="BookText"/>
        <w:rPr/>
      </w:pPr>
      <w:bookmarkEnd w:id="123"/>
      <w:r>
        <w:rPr>
          <w:rFonts w:ascii="IRNazanin" w:hAnsi="IRNazanin" w:eastAsia="IRNazanin"/>
          <w:color w:val="111111"/>
          <w:sz w:val="28"/>
          <w:sz w:val="28"/>
          <w:szCs w:val="28"/>
          <w:rtl w:val="true"/>
          <w:lang w:bidi="fa-IR"/>
        </w:rPr>
        <w:t>و</w:t>
      </w:r>
    </w:p>
    <w:p>
      <w:pPr>
        <w:pStyle w:val="Heading3"/>
        <w:numPr>
          <w:ilvl w:val="2"/>
          <w:numId w:val="1"/>
        </w:numPr>
        <w:rPr/>
      </w:pPr>
      <w:bookmarkStart w:id="124" w:name="__RefHeading___Toc7311129_1280447820"/>
      <w:bookmarkStart w:id="125" w:name="_Toc50"/>
      <w:bookmarkEnd w:id="124"/>
      <w:r>
        <w:rPr/>
        <w:t>10359</w:t>
      </w:r>
      <w:bookmarkEnd w:id="125"/>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روح</w:t>
      </w:r>
    </w:p>
    <w:p>
      <w:pPr>
        <w:pStyle w:val="BookText"/>
        <w:rPr/>
      </w:pPr>
      <w:r>
        <w:rPr>
          <w:rFonts w:ascii="IRNazanin" w:hAnsi="IRNazanin" w:eastAsia="IRNazanin"/>
          <w:color w:val="111111"/>
          <w:sz w:val="28"/>
          <w:sz w:val="28"/>
          <w:szCs w:val="28"/>
          <w:rtl w:val="true"/>
          <w:lang w:bidi="fa-IR"/>
        </w:rPr>
        <w:t xml:space="preserve">نزل حمص </w:t>
      </w:r>
      <w:r>
        <w:rPr>
          <w:rStyle w:val="FootnoteAnchor"/>
          <w:rtl w:val="true"/>
        </w:rPr>
        <w:footnoteReference w:id="70"/>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26" w:name="__RefHeading___Toc7311131_1280447820"/>
      <w:bookmarkStart w:id="127" w:name="_Toc51"/>
      <w:bookmarkEnd w:id="126"/>
      <w:r>
        <w:rPr/>
        <w:t>10360</w:t>
      </w:r>
      <w:bookmarkEnd w:id="127"/>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سلمة الهذلي</w:t>
      </w:r>
    </w:p>
    <w:p>
      <w:pPr>
        <w:pStyle w:val="BookText"/>
        <w:rPr/>
      </w:pPr>
      <w:r>
        <w:rPr>
          <w:rFonts w:ascii="Amiri" w:hAnsi="Amiri" w:eastAsia="Amiri" w:cs="Amiri"/>
          <w:color w:val="111111"/>
          <w:sz w:val="28"/>
          <w:sz w:val="28"/>
          <w:szCs w:val="28"/>
          <w:rtl w:val="true"/>
          <w:lang w:bidi="ar-SA"/>
        </w:rPr>
        <w:t xml:space="preserve">و كان شجاعا بطلا </w:t>
      </w:r>
      <w:r>
        <w:rPr>
          <w:rStyle w:val="FootnoteAnchor"/>
          <w:rtl w:val="true"/>
        </w:rPr>
        <w:footnoteReference w:id="72"/>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28" w:name="__RefHeading___Toc7311133_1280447820"/>
      <w:bookmarkStart w:id="129" w:name="_Toc52"/>
      <w:bookmarkEnd w:id="128"/>
      <w:r>
        <w:rPr/>
        <w:t>10361</w:t>
      </w:r>
      <w:bookmarkEnd w:id="129"/>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أبي سنان محصن الأسدي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أسد خزيمة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30" w:name="pg16411_157562"/>
    </w:p>
    <w:p>
      <w:pPr>
        <w:pStyle w:val="BookText"/>
        <w:rPr/>
      </w:pPr>
      <w:bookmarkEnd w:id="130"/>
      <w:r>
        <w:rPr>
          <w:rFonts w:ascii="Amiri" w:hAnsi="Amiri" w:eastAsia="Amiri" w:cs="Amiri"/>
          <w:color w:val="111111"/>
          <w:sz w:val="28"/>
          <w:sz w:val="28"/>
          <w:szCs w:val="28"/>
          <w:rtl w:val="true"/>
          <w:lang w:bidi="ar-SA"/>
        </w:rPr>
        <w:t xml:space="preserve">شهد بدرا و باقي المشاهد جميعا،و هو أوّل من بايع بيعة الرّضوان تحت الشجرة،و توفي سنة اثنتين و ثلاثين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31" w:name="__RefHeading___Toc7311135_1280447820"/>
      <w:bookmarkStart w:id="132" w:name="_Toc53"/>
      <w:bookmarkEnd w:id="131"/>
      <w:r>
        <w:rPr/>
        <w:t>10362</w:t>
      </w:r>
      <w:bookmarkEnd w:id="132"/>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سنة الأسلمي </w:t>
      </w:r>
      <w:r>
        <w:rPr>
          <w:rStyle w:val="FootnoteAnchor"/>
          <w:rtl w:val="true"/>
        </w:rPr>
        <w:footnoteReference w:id="76"/>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33" w:name="__RefHeading___Toc7311137_1280447820"/>
      <w:bookmarkStart w:id="134" w:name="_Toc54"/>
      <w:bookmarkEnd w:id="133"/>
      <w:r>
        <w:rPr/>
        <w:t>10363</w:t>
      </w:r>
      <w:bookmarkEnd w:id="134"/>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شفعلة الأوسي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مضت ترجمته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استظهرنا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شمعلة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لا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35" w:name="pg16411_157563"/>
    </w:p>
    <w:p>
      <w:pPr>
        <w:pStyle w:val="BookText"/>
        <w:rPr/>
      </w:pPr>
      <w:bookmarkEnd w:id="135"/>
      <w:r>
        <w:rPr>
          <w:rFonts w:ascii="IRNazanin" w:hAnsi="IRNazanin" w:eastAsia="IRNazanin"/>
          <w:color w:val="111111"/>
          <w:sz w:val="28"/>
          <w:sz w:val="28"/>
          <w:szCs w:val="28"/>
          <w:rtl w:val="true"/>
          <w:lang w:bidi="fa-IR"/>
        </w:rPr>
        <w:t>و</w:t>
      </w:r>
    </w:p>
    <w:p>
      <w:pPr>
        <w:pStyle w:val="Heading3"/>
        <w:numPr>
          <w:ilvl w:val="2"/>
          <w:numId w:val="1"/>
        </w:numPr>
        <w:rPr/>
      </w:pPr>
      <w:bookmarkStart w:id="136" w:name="__RefHeading___Toc7311139_1280447820"/>
      <w:bookmarkStart w:id="137" w:name="_Toc55"/>
      <w:bookmarkEnd w:id="136"/>
      <w:r>
        <w:rPr/>
        <w:t>10364</w:t>
      </w:r>
      <w:bookmarkEnd w:id="137"/>
    </w:p>
    <w:p>
      <w:pPr>
        <w:pStyle w:val="Heading4"/>
        <w:numPr>
          <w:ilvl w:val="3"/>
          <w:numId w:val="1"/>
        </w:numPr>
        <w:rPr/>
      </w:pPr>
      <w:bookmarkStart w:id="138" w:name="__RefHeading___Toc7311141_1280447820"/>
      <w:bookmarkStart w:id="139" w:name="_Toc56"/>
      <w:bookmarkEnd w:id="138"/>
      <w:r>
        <w:rPr>
          <w:rtl w:val="true"/>
        </w:rPr>
        <w:t>اشارة</w:t>
      </w:r>
      <w:bookmarkEnd w:id="139"/>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صيفي الخزرجي السلمي </w:t>
      </w:r>
      <w:r>
        <w:rPr>
          <w:rStyle w:val="FootnoteAnchor"/>
          <w:rtl w:val="true"/>
        </w:rPr>
        <w:footnoteReference w:id="79"/>
      </w:r>
    </w:p>
    <w:p>
      <w:pPr>
        <w:pStyle w:val="Heading4"/>
        <w:numPr>
          <w:ilvl w:val="3"/>
          <w:numId w:val="1"/>
        </w:numPr>
        <w:rPr/>
      </w:pPr>
      <w:bookmarkStart w:id="140" w:name="__RefHeading___Toc7311143_1280447820"/>
      <w:bookmarkStart w:id="141" w:name="_Toc57"/>
      <w:bookmarkEnd w:id="140"/>
      <w:r>
        <w:rPr>
          <w:rtl w:val="true"/>
        </w:rPr>
        <w:t>الترجمة</w:t>
      </w:r>
      <w:r>
        <w:rPr>
          <w:rtl w:val="true"/>
        </w:rPr>
        <w:t>:</w:t>
      </w:r>
      <w:bookmarkEnd w:id="141"/>
    </w:p>
    <w:p>
      <w:pPr>
        <w:pStyle w:val="BookText"/>
        <w:rPr/>
      </w:pPr>
      <w:r>
        <w:rPr>
          <w:rFonts w:ascii="Amiri" w:hAnsi="Amiri" w:eastAsia="Amiri" w:cs="Amiri"/>
          <w:color w:val="111111"/>
          <w:sz w:val="28"/>
          <w:sz w:val="28"/>
          <w:szCs w:val="28"/>
          <w:rtl w:val="true"/>
          <w:lang w:bidi="ar-SA"/>
        </w:rPr>
        <w:t xml:space="preserve">شهد العقبة،و هو أحد السبعين،و شهد بدرا و احدا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42" w:name="__RefHeading___Toc7311145_1280447820"/>
      <w:bookmarkStart w:id="143" w:name="_Toc58"/>
      <w:bookmarkEnd w:id="142"/>
      <w:r>
        <w:rPr/>
        <w:t>10365</w:t>
      </w:r>
      <w:bookmarkEnd w:id="143"/>
    </w:p>
    <w:p>
      <w:pPr>
        <w:pStyle w:val="Heading4"/>
        <w:numPr>
          <w:ilvl w:val="3"/>
          <w:numId w:val="1"/>
        </w:numPr>
        <w:rPr/>
      </w:pPr>
      <w:bookmarkStart w:id="144" w:name="__RefHeading___Toc7311147_1280447820"/>
      <w:bookmarkStart w:id="145" w:name="_Toc59"/>
      <w:bookmarkEnd w:id="144"/>
      <w:r>
        <w:rPr>
          <w:rtl w:val="true"/>
        </w:rPr>
        <w:t>اشارة</w:t>
      </w:r>
      <w:bookmarkEnd w:id="145"/>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الضمري</w:t>
      </w:r>
    </w:p>
    <w:p>
      <w:pPr>
        <w:pStyle w:val="Heading4"/>
        <w:numPr>
          <w:ilvl w:val="3"/>
          <w:numId w:val="1"/>
        </w:numPr>
        <w:rPr/>
      </w:pPr>
      <w:bookmarkStart w:id="146" w:name="__RefHeading___Toc7311149_1280447820"/>
      <w:bookmarkStart w:id="147" w:name="_Toc60"/>
      <w:bookmarkEnd w:id="146"/>
      <w:r>
        <w:rPr>
          <w:rtl w:val="true"/>
        </w:rPr>
        <w:t>الترجمة</w:t>
      </w:r>
      <w:r>
        <w:rPr>
          <w:rtl w:val="true"/>
        </w:rPr>
        <w:t>:</w:t>
      </w:r>
      <w:bookmarkEnd w:id="1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استخلفه أبو بكر حين خرج إلى قتال أهل الردّة </w:t>
      </w:r>
      <w:r>
        <w:rPr>
          <w:rStyle w:val="FootnoteAnchor"/>
          <w:rtl w:val="true"/>
        </w:rPr>
        <w:footnoteReference w:id="81"/>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48" w:name="pg16411_157564"/>
    </w:p>
    <w:p>
      <w:pPr>
        <w:pStyle w:val="BookText"/>
        <w:rPr/>
      </w:pPr>
      <w:bookmarkEnd w:id="148"/>
      <w:r>
        <w:rPr>
          <w:rFonts w:ascii="IRNazanin" w:hAnsi="IRNazanin" w:eastAsia="IRNazanin"/>
          <w:color w:val="111111"/>
          <w:sz w:val="28"/>
          <w:sz w:val="28"/>
          <w:szCs w:val="28"/>
          <w:rtl w:val="true"/>
          <w:lang w:bidi="fa-IR"/>
        </w:rPr>
        <w:t>و</w:t>
      </w:r>
    </w:p>
    <w:p>
      <w:pPr>
        <w:pStyle w:val="Heading3"/>
        <w:numPr>
          <w:ilvl w:val="2"/>
          <w:numId w:val="1"/>
        </w:numPr>
        <w:rPr/>
      </w:pPr>
      <w:bookmarkStart w:id="149" w:name="__RefHeading___Toc7311151_1280447820"/>
      <w:bookmarkStart w:id="150" w:name="_Toc61"/>
      <w:bookmarkEnd w:id="149"/>
      <w:r>
        <w:rPr/>
        <w:t>10366</w:t>
      </w:r>
      <w:bookmarkEnd w:id="150"/>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ظهير الأسدي </w:t>
      </w:r>
      <w:r>
        <w:rPr>
          <w:rStyle w:val="FootnoteAnchor"/>
          <w:rtl w:val="true"/>
        </w:rPr>
        <w:footnoteReference w:id="83"/>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51" w:name="__RefHeading___Toc7311153_1280447820"/>
      <w:bookmarkStart w:id="152" w:name="_Toc62"/>
      <w:bookmarkEnd w:id="151"/>
      <w:r>
        <w:rPr/>
        <w:t>10367</w:t>
      </w:r>
      <w:bookmarkEnd w:id="152"/>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عبد اللّه الجهني </w:t>
      </w:r>
      <w:r>
        <w:rPr>
          <w:rStyle w:val="FootnoteAnchor"/>
          <w:rtl w:val="true"/>
        </w:rPr>
        <w:footnoteReference w:id="85"/>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53" w:name="__RefHeading___Toc7311155_1280447820"/>
      <w:bookmarkStart w:id="154" w:name="_Toc63"/>
      <w:bookmarkEnd w:id="153"/>
      <w:r>
        <w:rPr/>
        <w:t>10368</w:t>
      </w:r>
      <w:bookmarkEnd w:id="15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عبد اللّه الأسلمي </w:t>
      </w:r>
      <w:r>
        <w:rPr>
          <w:rStyle w:val="FootnoteAnchor"/>
          <w:rtl w:val="true"/>
        </w:rPr>
        <w:footnoteReference w:id="87"/>
      </w:r>
      <w:r>
        <w:rPr>
          <w:rStyle w:val="FootnoteAnchor"/>
          <w:rtl w:val="true"/>
        </w:rPr>
        <w:footnoteReference w:id="88"/>
      </w:r>
      <w:bookmarkStart w:id="155" w:name="pg16411_157565"/>
    </w:p>
    <w:p>
      <w:pPr>
        <w:pStyle w:val="BookText"/>
        <w:rPr/>
      </w:pPr>
      <w:bookmarkEnd w:id="155"/>
      <w:r>
        <w:rPr>
          <w:rFonts w:ascii="IRNazanin" w:hAnsi="IRNazanin" w:eastAsia="IRNazanin"/>
          <w:color w:val="111111"/>
          <w:sz w:val="28"/>
          <w:sz w:val="28"/>
          <w:szCs w:val="28"/>
          <w:rtl w:val="true"/>
          <w:lang w:bidi="fa-IR"/>
        </w:rPr>
        <w:t>و</w:t>
      </w:r>
    </w:p>
    <w:p>
      <w:pPr>
        <w:pStyle w:val="Heading3"/>
        <w:numPr>
          <w:ilvl w:val="2"/>
          <w:numId w:val="1"/>
        </w:numPr>
        <w:rPr/>
      </w:pPr>
      <w:bookmarkStart w:id="156" w:name="__RefHeading___Toc7311157_1280447820"/>
      <w:bookmarkStart w:id="157" w:name="_Toc64"/>
      <w:bookmarkEnd w:id="156"/>
      <w:r>
        <w:rPr/>
        <w:t>10369</w:t>
      </w:r>
      <w:bookmarkEnd w:id="157"/>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عرفة </w:t>
      </w:r>
      <w:r>
        <w:rPr>
          <w:rStyle w:val="FootnoteAnchor"/>
          <w:rtl w:val="true"/>
        </w:rPr>
        <w:footnoteReference w:id="89"/>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58" w:name="__RefHeading___Toc7311159_1280447820"/>
      <w:bookmarkStart w:id="159" w:name="_Toc65"/>
      <w:bookmarkEnd w:id="158"/>
      <w:r>
        <w:rPr/>
        <w:t>10370</w:t>
      </w:r>
      <w:bookmarkEnd w:id="159"/>
    </w:p>
    <w:p>
      <w:pPr>
        <w:pStyle w:val="Heading4"/>
        <w:numPr>
          <w:ilvl w:val="3"/>
          <w:numId w:val="1"/>
        </w:numPr>
        <w:rPr/>
      </w:pPr>
      <w:bookmarkStart w:id="160" w:name="__RefHeading___Toc7311161_1280447820"/>
      <w:bookmarkStart w:id="161" w:name="_Toc66"/>
      <w:bookmarkEnd w:id="160"/>
      <w:r>
        <w:rPr>
          <w:rtl w:val="true"/>
        </w:rPr>
        <w:t>اشارة</w:t>
      </w:r>
      <w:bookmarkEnd w:id="161"/>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عمرو أبو المقنع</w:t>
      </w:r>
    </w:p>
    <w:p>
      <w:pPr>
        <w:pStyle w:val="Heading4"/>
        <w:numPr>
          <w:ilvl w:val="3"/>
          <w:numId w:val="1"/>
        </w:numPr>
        <w:rPr/>
      </w:pPr>
      <w:bookmarkStart w:id="162" w:name="__RefHeading___Toc7311163_1280447820"/>
      <w:bookmarkStart w:id="163" w:name="_Toc67"/>
      <w:bookmarkEnd w:id="162"/>
      <w:r>
        <w:rPr>
          <w:rtl w:val="true"/>
        </w:rPr>
        <w:t>الترجمة</w:t>
      </w:r>
      <w:r>
        <w:rPr>
          <w:rtl w:val="true"/>
        </w:rPr>
        <w:t>:</w:t>
      </w:r>
      <w:bookmarkEnd w:id="1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له سابقة و شرف،و شهد احدا و غيرها من المشاهد </w:t>
      </w:r>
      <w:r>
        <w:rPr>
          <w:rStyle w:val="FootnoteAnchor"/>
          <w:rtl w:val="true"/>
        </w:rPr>
        <w:footnoteReference w:id="91"/>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64" w:name="pg16411_157566"/>
    </w:p>
    <w:p>
      <w:pPr>
        <w:pStyle w:val="BookText"/>
        <w:rPr/>
      </w:pPr>
      <w:bookmarkEnd w:id="164"/>
      <w:r>
        <w:rPr>
          <w:rFonts w:ascii="IRNazanin" w:hAnsi="IRNazanin" w:eastAsia="IRNazanin"/>
          <w:color w:val="111111"/>
          <w:sz w:val="28"/>
          <w:sz w:val="28"/>
          <w:szCs w:val="28"/>
          <w:rtl w:val="true"/>
          <w:lang w:bidi="fa-IR"/>
        </w:rPr>
        <w:t>و</w:t>
      </w:r>
    </w:p>
    <w:p>
      <w:pPr>
        <w:pStyle w:val="Heading3"/>
        <w:numPr>
          <w:ilvl w:val="2"/>
          <w:numId w:val="1"/>
        </w:numPr>
        <w:rPr/>
      </w:pPr>
      <w:bookmarkStart w:id="165" w:name="__RefHeading___Toc7311165_1280447820"/>
      <w:bookmarkStart w:id="166" w:name="_Toc68"/>
      <w:bookmarkEnd w:id="165"/>
      <w:r>
        <w:rPr/>
        <w:t>10371</w:t>
      </w:r>
      <w:bookmarkEnd w:id="166"/>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مقرّن</w:t>
      </w:r>
    </w:p>
    <w:p>
      <w:pPr>
        <w:pStyle w:val="BookText"/>
        <w:rPr/>
      </w:pPr>
      <w:r>
        <w:rPr>
          <w:rFonts w:ascii="Amiri" w:hAnsi="Amiri" w:eastAsia="Amiri" w:cs="Amiri"/>
          <w:color w:val="111111"/>
          <w:sz w:val="28"/>
          <w:sz w:val="28"/>
          <w:szCs w:val="28"/>
          <w:rtl w:val="true"/>
          <w:lang w:bidi="ar-SA"/>
        </w:rPr>
        <w:t xml:space="preserve">له ذكر في المغازي </w:t>
      </w:r>
      <w:r>
        <w:rPr>
          <w:rStyle w:val="FootnoteAnchor"/>
          <w:rtl w:val="true"/>
        </w:rPr>
        <w:footnoteReference w:id="93"/>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67" w:name="__RefHeading___Toc7311167_1280447820"/>
      <w:bookmarkStart w:id="168" w:name="_Toc69"/>
      <w:bookmarkEnd w:id="167"/>
      <w:r>
        <w:rPr/>
        <w:t>10372</w:t>
      </w:r>
      <w:bookmarkEnd w:id="168"/>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وبر الجهني</w:t>
      </w:r>
    </w:p>
    <w:p>
      <w:pPr>
        <w:pStyle w:val="BookText"/>
        <w:rPr/>
      </w:pPr>
      <w:r>
        <w:rPr>
          <w:rFonts w:ascii="Amiri" w:hAnsi="Amiri" w:eastAsia="Amiri" w:cs="Amiri"/>
          <w:color w:val="111111"/>
          <w:sz w:val="28"/>
          <w:sz w:val="28"/>
          <w:szCs w:val="28"/>
          <w:rtl w:val="true"/>
          <w:lang w:bidi="ar-SA"/>
        </w:rPr>
        <w:t xml:space="preserve">شهد غزوة بني المصطلق </w:t>
      </w:r>
      <w:r>
        <w:rPr>
          <w:rStyle w:val="FootnoteAnchor"/>
          <w:rtl w:val="true"/>
        </w:rPr>
        <w:footnoteReference w:id="95"/>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69" w:name="__RefHeading___Toc7311169_1280447820"/>
      <w:bookmarkStart w:id="170" w:name="_Toc70"/>
      <w:bookmarkEnd w:id="169"/>
      <w:r>
        <w:rPr/>
        <w:t>10373</w:t>
      </w:r>
      <w:bookmarkEnd w:id="170"/>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بن أبو هند الحجّام </w:t>
      </w:r>
      <w:r>
        <w:rPr>
          <w:rStyle w:val="FootnoteAnchor"/>
          <w:rtl w:val="true"/>
        </w:rPr>
        <w:footnoteReference w:id="97"/>
      </w:r>
      <w:r>
        <w:rPr>
          <w:rStyle w:val="FootnoteAnchor"/>
          <w:rtl w:val="true"/>
        </w:rPr>
        <w:footnoteReference w:id="9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171" w:name="pg16411_157567"/>
    </w:p>
    <w:p>
      <w:pPr>
        <w:pStyle w:val="Heading2"/>
        <w:numPr>
          <w:ilvl w:val="1"/>
          <w:numId w:val="1"/>
        </w:numPr>
        <w:rPr/>
      </w:pPr>
      <w:bookmarkStart w:id="172" w:name="__RefHeading___Toc7311171_1280447820"/>
      <w:bookmarkStart w:id="173" w:name="_Toc71"/>
      <w:bookmarkEnd w:id="171"/>
      <w:bookmarkEnd w:id="172"/>
      <w:r>
        <w:rPr>
          <w:rtl w:val="true"/>
        </w:rPr>
        <w:t>باب المتفرقة</w:t>
      </w:r>
      <w:bookmarkEnd w:id="1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7311173_1280447820"/>
      <w:bookmarkStart w:id="175" w:name="_Toc72"/>
      <w:bookmarkEnd w:id="174"/>
      <w:r>
        <w:rPr>
          <w:rtl w:val="true"/>
        </w:rPr>
        <w:t>اشارة</w:t>
      </w:r>
      <w:bookmarkEnd w:id="1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6411_157569"/>
      <w:bookmarkStart w:id="177" w:name="pg16411_157569"/>
      <w:bookmarkEnd w:id="177"/>
    </w:p>
    <w:p>
      <w:pPr>
        <w:pStyle w:val="BookText"/>
        <w:rPr/>
      </w:pPr>
      <w:bookmarkStart w:id="178" w:name="pg16411_157569"/>
      <w:bookmarkEnd w:id="178"/>
      <w:r>
        <w:rPr>
          <w:rFonts w:ascii="Amiri" w:hAnsi="Amiri" w:eastAsia="Amiri" w:cs="Amiri"/>
          <w:color w:val="111111"/>
          <w:sz w:val="28"/>
          <w:sz w:val="28"/>
          <w:szCs w:val="28"/>
          <w:rtl w:val="true"/>
          <w:lang w:bidi="ar-SA"/>
        </w:rPr>
        <w:t>باب المتفرقة</w:t>
      </w:r>
    </w:p>
    <w:p>
      <w:pPr>
        <w:pStyle w:val="Heading3"/>
        <w:numPr>
          <w:ilvl w:val="2"/>
          <w:numId w:val="1"/>
        </w:numPr>
        <w:rPr/>
      </w:pPr>
      <w:bookmarkStart w:id="179" w:name="__RefHeading___Toc7311175_1280447820"/>
      <w:bookmarkStart w:id="180" w:name="_Toc73"/>
      <w:bookmarkEnd w:id="179"/>
      <w:r>
        <w:rPr/>
        <w:t>10374</w:t>
      </w:r>
      <w:bookmarkEnd w:id="180"/>
    </w:p>
    <w:p>
      <w:pPr>
        <w:pStyle w:val="Heading4"/>
        <w:numPr>
          <w:ilvl w:val="3"/>
          <w:numId w:val="1"/>
        </w:numPr>
        <w:rPr/>
      </w:pPr>
      <w:bookmarkStart w:id="181" w:name="__RefHeading___Toc7311177_1280447820"/>
      <w:bookmarkStart w:id="182" w:name="_Toc74"/>
      <w:bookmarkEnd w:id="181"/>
      <w:r>
        <w:rPr>
          <w:rtl w:val="true"/>
        </w:rPr>
        <w:t>اشارة</w:t>
      </w:r>
      <w:bookmarkEnd w:id="182"/>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سنبر الأبراشي </w:t>
      </w:r>
      <w:r>
        <w:rPr>
          <w:rStyle w:val="FootnoteAnchor"/>
          <w:rtl w:val="true"/>
        </w:rPr>
        <w:footnoteReference w:id="99"/>
      </w:r>
    </w:p>
    <w:p>
      <w:pPr>
        <w:pStyle w:val="Heading4"/>
        <w:numPr>
          <w:ilvl w:val="3"/>
          <w:numId w:val="1"/>
        </w:numPr>
        <w:rPr/>
      </w:pPr>
      <w:bookmarkStart w:id="183" w:name="__RefHeading___Toc7311179_1280447820"/>
      <w:bookmarkStart w:id="184" w:name="_Toc75"/>
      <w:bookmarkEnd w:id="183"/>
      <w:r>
        <w:rPr>
          <w:rtl w:val="true"/>
        </w:rPr>
        <w:t>الترجمة</w:t>
      </w:r>
      <w:r>
        <w:rPr>
          <w:rtl w:val="true"/>
        </w:rPr>
        <w:t>:</w:t>
      </w:r>
      <w:bookmarkEnd w:id="184"/>
    </w:p>
    <w:p>
      <w:pPr>
        <w:pStyle w:val="BookText"/>
        <w:rPr/>
      </w:pPr>
      <w:r>
        <w:rPr>
          <w:rFonts w:ascii="Amiri" w:hAnsi="Amiri" w:eastAsia="Amiri" w:cs="Amiri"/>
          <w:color w:val="111111"/>
          <w:sz w:val="28"/>
          <w:sz w:val="28"/>
          <w:szCs w:val="28"/>
          <w:rtl w:val="true"/>
          <w:lang w:bidi="ar-SA"/>
        </w:rPr>
        <w:t>عدّه 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Heading4"/>
        <w:numPr>
          <w:ilvl w:val="3"/>
          <w:numId w:val="1"/>
        </w:numPr>
        <w:rPr/>
      </w:pPr>
      <w:bookmarkStart w:id="185" w:name="__RefHeading___Toc7311181_1280447820"/>
      <w:bookmarkStart w:id="186" w:name="_Toc76"/>
      <w:bookmarkEnd w:id="185"/>
      <w:r>
        <w:rPr>
          <w:rtl w:val="true"/>
        </w:rPr>
        <w:t>الضبط</w:t>
      </w:r>
      <w:r>
        <w:rPr>
          <w:rtl w:val="true"/>
        </w:rPr>
        <w:t>:</w:t>
      </w:r>
      <w:bookmarkEnd w:id="186"/>
    </w:p>
    <w:p>
      <w:pPr>
        <w:pStyle w:val="BookText"/>
        <w:rPr/>
      </w:pPr>
      <w:r>
        <w:rPr>
          <w:rFonts w:ascii="Amiri" w:hAnsi="Amiri" w:eastAsia="Amiri" w:cs="Amiri"/>
          <w:color w:val="111111"/>
          <w:sz w:val="28"/>
          <w:sz w:val="28"/>
          <w:szCs w:val="28"/>
          <w:rtl w:val="true"/>
          <w:lang w:bidi="ar-SA"/>
        </w:rPr>
        <w:t>و سنبر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المهملة،و سكون النون،و فتح الباء الموحّدة،و آخره راء مهملة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الأبراشي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الباء الموحدة الساكنة،و الراء المهملة المفتوحة،و الألف،و الشين المعجمة،و الياء،نسبة إلى أبراش،كما صرّح به في اسد الغابة </w:t>
      </w:r>
      <w:r>
        <w:rPr>
          <w:rStyle w:val="FootnoteAnchor"/>
          <w:rtl w:val="true"/>
        </w:rPr>
        <w:footnoteReference w:id="101"/>
      </w:r>
      <w:r>
        <w:rPr>
          <w:rFonts w:ascii="Amiri" w:hAnsi="Amiri" w:eastAsia="Amiri" w:cs="Amiri"/>
          <w:color w:val="111111"/>
          <w:sz w:val="28"/>
          <w:sz w:val="28"/>
          <w:szCs w:val="28"/>
          <w:rtl w:val="true"/>
          <w:lang w:bidi="ar-SA"/>
        </w:rPr>
        <w:t xml:space="preserve">،و لم أفهم أنّ أبراش اسم إنسان أو مكان،و إنّما الموجود في </w:t>
      </w:r>
      <w:bookmarkStart w:id="187" w:name="pg16411_157570"/>
    </w:p>
    <w:p>
      <w:pPr>
        <w:pStyle w:val="BookText"/>
        <w:rPr/>
      </w:pPr>
      <w:bookmarkEnd w:id="187"/>
      <w:r>
        <w:rPr>
          <w:rFonts w:ascii="IRNazanin" w:hAnsi="IRNazanin" w:eastAsia="IRNazanin"/>
          <w:color w:val="111111"/>
          <w:sz w:val="28"/>
          <w:sz w:val="28"/>
          <w:szCs w:val="28"/>
          <w:rtl w:val="true"/>
          <w:lang w:bidi="fa-IR"/>
        </w:rPr>
        <w:t xml:space="preserve">القاموس </w:t>
      </w:r>
      <w:r>
        <w:rPr>
          <w:rStyle w:val="FootnoteAnchor"/>
          <w:rtl w:val="true"/>
        </w:rPr>
        <w:footnoteReference w:id="102"/>
      </w:r>
      <w:r>
        <w:rPr>
          <w:rFonts w:ascii="Amiri" w:hAnsi="Amiri" w:eastAsia="Amiri" w:cs="Amiri"/>
          <w:color w:val="111111"/>
          <w:sz w:val="28"/>
          <w:sz w:val="28"/>
          <w:szCs w:val="28"/>
          <w:rtl w:val="true"/>
          <w:lang w:bidi="ar-SA"/>
        </w:rPr>
        <w:t>،و غيره أنّ الأبرش ملك العرب،و كان أبرص،فهابت العرب أن تقول له الأبرص،فقالوا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الأبرش،قاله في الصحاح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الخليل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سمّي بذلك لأنّه أصابه حرق فبقي فيه من أثر الحرق نقط سود أو 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الأبرشيّة موضع منسوب إلى الأبرش،قاله في المراصد </w:t>
      </w:r>
      <w:r>
        <w:rPr>
          <w:rStyle w:val="FootnoteAnchor"/>
          <w:rtl w:val="true"/>
        </w:rPr>
        <w:footnoteReference w:id="105"/>
      </w:r>
      <w:r>
        <w:rPr>
          <w:rFonts w:ascii="Amiri" w:hAnsi="Amiri" w:eastAsia="Amiri" w:cs="Amiri"/>
          <w:color w:val="111111"/>
          <w:sz w:val="28"/>
          <w:sz w:val="28"/>
          <w:szCs w:val="28"/>
          <w:rtl w:val="true"/>
          <w:lang w:bidi="ar-SA"/>
        </w:rPr>
        <w:t xml:space="preserve">،و لكن الإشكال في أنّ الأبراش غير الأبرش،فتفحّص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7311183_1280447820"/>
      <w:bookmarkStart w:id="189" w:name="_Toc77"/>
      <w:bookmarkEnd w:id="188"/>
      <w:r>
        <w:rPr/>
        <w:t>10375</w:t>
      </w:r>
      <w:bookmarkEnd w:id="189"/>
    </w:p>
    <w:p>
      <w:pPr>
        <w:pStyle w:val="Heading4"/>
        <w:numPr>
          <w:ilvl w:val="3"/>
          <w:numId w:val="1"/>
        </w:numPr>
        <w:rPr/>
      </w:pPr>
      <w:bookmarkStart w:id="190" w:name="__RefHeading___Toc7311185_1280447820"/>
      <w:bookmarkStart w:id="191" w:name="_Toc78"/>
      <w:bookmarkEnd w:id="190"/>
      <w:r>
        <w:rPr>
          <w:rtl w:val="true"/>
        </w:rPr>
        <w:t>اشارة</w:t>
      </w:r>
      <w:bookmarkEnd w:id="191"/>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 أبو عبد اللّه</w:t>
      </w:r>
    </w:p>
    <w:p>
      <w:pPr>
        <w:pStyle w:val="BookText"/>
        <w:rPr/>
      </w:pPr>
      <w:r>
        <w:rPr>
          <w:rFonts w:ascii="Amiri" w:hAnsi="Amiri" w:eastAsia="Amiri" w:cs="Amiri"/>
          <w:color w:val="111111"/>
          <w:sz w:val="28"/>
          <w:sz w:val="28"/>
          <w:szCs w:val="28"/>
          <w:rtl w:val="true"/>
          <w:lang w:bidi="ar-SA"/>
        </w:rPr>
        <w:t>مولى زنباع الجذامي</w:t>
      </w:r>
    </w:p>
    <w:p>
      <w:pPr>
        <w:pStyle w:val="Heading4"/>
        <w:numPr>
          <w:ilvl w:val="3"/>
          <w:numId w:val="1"/>
        </w:numPr>
        <w:rPr/>
      </w:pPr>
      <w:bookmarkStart w:id="192" w:name="__RefHeading___Toc7311187_1280447820"/>
      <w:bookmarkStart w:id="193" w:name="_Toc79"/>
      <w:bookmarkEnd w:id="192"/>
      <w:r>
        <w:rPr>
          <w:rtl w:val="true"/>
        </w:rPr>
        <w:t>الترجمة</w:t>
      </w:r>
      <w:r>
        <w:rPr>
          <w:rtl w:val="true"/>
        </w:rPr>
        <w:t>:</w:t>
      </w:r>
      <w:bookmarkEnd w:id="19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107"/>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 ابن الأثير 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 أبي الأسود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السندي بن خالد جاء في من لا يحضره الفقيه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الوحدة في السفر حديث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أسباط،عن عبد الملك ابن سلمة،عن السندي بن خالد،عن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بنفس السند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لكن في كتاب الأمان من أخطار الأسفار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بن خالد،و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العنوان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بن خالد الناجي في أصحاب الإمام الصادق عليه السّلام، و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أرباب الجرح و التعديل و ليست له رواية إلاّ التي أشرنا إليها،فعليه يعدّ مهملا و لا يبعد صحّة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6411_157572"/>
    </w:p>
    <w:p>
      <w:pPr>
        <w:pStyle w:val="Heading3"/>
        <w:numPr>
          <w:ilvl w:val="2"/>
          <w:numId w:val="1"/>
        </w:numPr>
        <w:rPr/>
      </w:pPr>
      <w:bookmarkStart w:id="195" w:name="__RefHeading___Toc7311189_1280447820"/>
      <w:bookmarkStart w:id="196" w:name="_Toc80"/>
      <w:bookmarkEnd w:id="194"/>
      <w:bookmarkEnd w:id="195"/>
      <w:r>
        <w:rPr/>
        <w:t>10377</w:t>
      </w:r>
      <w:bookmarkEnd w:id="196"/>
    </w:p>
    <w:p>
      <w:pPr>
        <w:pStyle w:val="Heading4"/>
        <w:numPr>
          <w:ilvl w:val="3"/>
          <w:numId w:val="1"/>
        </w:numPr>
        <w:rPr/>
      </w:pPr>
      <w:bookmarkStart w:id="197" w:name="__RefHeading___Toc7311191_1280447820"/>
      <w:bookmarkStart w:id="198" w:name="_Toc81"/>
      <w:bookmarkEnd w:id="197"/>
      <w:r>
        <w:rPr>
          <w:rtl w:val="true"/>
        </w:rPr>
        <w:t>اشارة</w:t>
      </w:r>
      <w:bookmarkEnd w:id="198"/>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 أبو جميلة الضمري</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p>
    <w:p>
      <w:pPr>
        <w:pStyle w:val="Heading4"/>
        <w:numPr>
          <w:ilvl w:val="3"/>
          <w:numId w:val="1"/>
        </w:numPr>
        <w:rPr/>
      </w:pPr>
      <w:bookmarkStart w:id="199" w:name="__RefHeading___Toc7311193_1280447820"/>
      <w:bookmarkStart w:id="200" w:name="_Toc82"/>
      <w:bookmarkEnd w:id="199"/>
      <w:r>
        <w:rPr>
          <w:rtl w:val="true"/>
        </w:rPr>
        <w:t>الترجمة</w:t>
      </w:r>
      <w:r>
        <w:rPr>
          <w:rtl w:val="true"/>
        </w:rPr>
        <w:t>:</w:t>
      </w:r>
      <w:bookmarkEnd w:id="200"/>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المصنف رحمه اللّه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أبو جميلة،الذي عدّه الشيخ رحمه اللّه في رجاله من أصحاب رسول اللّه صلّى اللّه عليه و آله و سلّم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 و الظاهر أنّه مع هذا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أقف على حاله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7311195_1280447820"/>
      <w:bookmarkStart w:id="202" w:name="_Toc83"/>
      <w:bookmarkEnd w:id="201"/>
      <w:r>
        <w:rPr/>
        <w:t>10378</w:t>
      </w:r>
      <w:bookmarkEnd w:id="202"/>
    </w:p>
    <w:p>
      <w:pPr>
        <w:pStyle w:val="Heading4"/>
        <w:numPr>
          <w:ilvl w:val="3"/>
          <w:numId w:val="1"/>
        </w:numPr>
        <w:rPr/>
      </w:pPr>
      <w:bookmarkStart w:id="203" w:name="__RefHeading___Toc7311197_1280447820"/>
      <w:bookmarkStart w:id="204" w:name="_Toc84"/>
      <w:bookmarkEnd w:id="203"/>
      <w:r>
        <w:rPr>
          <w:rtl w:val="true"/>
        </w:rPr>
        <w:t>اشارة</w:t>
      </w:r>
      <w:bookmarkEnd w:id="204"/>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 بن واقد الأنصاري الظفري</w:t>
      </w:r>
    </w:p>
    <w:p>
      <w:pPr>
        <w:pStyle w:val="Heading4"/>
        <w:numPr>
          <w:ilvl w:val="3"/>
          <w:numId w:val="1"/>
        </w:numPr>
        <w:rPr/>
      </w:pPr>
      <w:bookmarkStart w:id="205" w:name="__RefHeading___Toc7311199_1280447820"/>
      <w:bookmarkStart w:id="206" w:name="_Toc85"/>
      <w:bookmarkEnd w:id="205"/>
      <w:r>
        <w:rPr>
          <w:rtl w:val="true"/>
        </w:rPr>
        <w:t>الضبط</w:t>
      </w:r>
      <w:r>
        <w:rPr>
          <w:rtl w:val="true"/>
        </w:rPr>
        <w:t>:</w:t>
      </w:r>
      <w:bookmarkEnd w:id="20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سنين تصغير سنّ،نصّ على ذلك في اسد الغابة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112"/>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207" w:name="pg16411_157573"/>
    </w:p>
    <w:p>
      <w:pPr>
        <w:pStyle w:val="Heading3"/>
        <w:numPr>
          <w:ilvl w:val="2"/>
          <w:numId w:val="1"/>
        </w:numPr>
        <w:rPr/>
      </w:pPr>
      <w:bookmarkStart w:id="208" w:name="__RefHeading___Toc7311201_1280447820"/>
      <w:bookmarkStart w:id="209" w:name="_Toc86"/>
      <w:bookmarkEnd w:id="207"/>
      <w:bookmarkEnd w:id="208"/>
      <w:r>
        <w:rPr/>
        <w:t>10379</w:t>
      </w:r>
      <w:bookmarkEnd w:id="209"/>
    </w:p>
    <w:p>
      <w:pPr>
        <w:pStyle w:val="Heading4"/>
        <w:numPr>
          <w:ilvl w:val="3"/>
          <w:numId w:val="1"/>
        </w:numPr>
        <w:rPr/>
      </w:pPr>
      <w:bookmarkStart w:id="210" w:name="__RefHeading___Toc7311203_1280447820"/>
      <w:bookmarkStart w:id="211" w:name="_Toc87"/>
      <w:bookmarkEnd w:id="210"/>
      <w:r>
        <w:rPr>
          <w:rtl w:val="true"/>
        </w:rPr>
        <w:t>اشارة</w:t>
      </w:r>
      <w:bookmarkEnd w:id="211"/>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الربيع البغدادي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المكسورة،و النون الساكنة،و الدال المهملة المكسورة،و الياء،اسم جماعة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قد مرّ ضبطه من المصنف قدّس سرّه مع زيادة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الرابع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السندي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7311205_1280447820"/>
      <w:bookmarkStart w:id="213" w:name="_Toc88"/>
      <w:bookmarkEnd w:id="212"/>
      <w:r>
        <w:rPr>
          <w:rtl w:val="true"/>
        </w:rPr>
        <w:t>الترجمة</w:t>
      </w:r>
      <w:r>
        <w:rPr>
          <w:rtl w:val="true"/>
        </w:rPr>
        <w:t>:</w:t>
      </w:r>
      <w:bookmarkEnd w:id="213"/>
    </w:p>
    <w:p>
      <w:p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115"/>
      </w:r>
      <w:r>
        <w:rPr>
          <w:rFonts w:ascii="Amiri" w:hAnsi="Amiri" w:eastAsia="Amiri" w:cs="Amiri"/>
          <w:color w:val="111111"/>
          <w:sz w:val="28"/>
          <w:sz w:val="28"/>
          <w:szCs w:val="28"/>
          <w:rtl w:val="true"/>
          <w:lang w:bidi="ar-SA"/>
        </w:rPr>
        <w:t>تارة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الربيع كوفي،من أصحاب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الربيع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ثقة،كما في نسخة اخرى،من أصحاب العسكري 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ربيع بن محمّد،روى عنه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سندي بن الربيع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الربيع البغدادي،له كتاب،رويناه بالإسناد الأوّل،عن ابن بطّة،عن الصفّار،عنه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أبي المفضّل،عن ابن بطّة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الربيع البغدادي،روى عن أبي الحسن موسى عليه السّلام،له كتاب يرويه صفوان بن يحيى و غيره،أخبرنا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الجبّار،و علي بن إسماعيل،عن صفوان،عن السندي،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كون الرجل إماميّا،و لم يرد فيه توثيق إلاّ في بعض نسخ رجال الشيخ،و لا وثوق به لإبداله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النسخة الاخرى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الشيخ رحمه اللّه إيّاه في رجاله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الكوفي،لا ينافي وصفه إيّاه في 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البغدادي؛لكثرة الانتقال من إحدى البلدتين إلى الأخرى على وجه يصحّ نسبته إلى كلّ منهما،فلا يتوهم التعدّد،سيّما بعد كشف ما في الفهرست عمّا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روايته عن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 عليه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بقاءه إلى زمن العسكري عليه السّلام آية التعدّد سيّما و لم يعدّ من أصحاب الجواد عليه السّلام،و لو كان واحدا باقيا من زمن موسى عليه السّلام إلى زمن العسكري عليه السّلام لعدّ من أصحاب الجواد عليه السّلام؛من الأوهام الساقطة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الربيع البغدادي،له كتاب،رويناه بالإسناد الأوّل،عن ابن بطّة،عن الصفّار،عنه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المدرك في الرواة لخمس أو ستّ من الأئمّة عليهم السّلام كثيرون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كون رجل راويا عن إمامين لدركه بلدهما،و عدم روايته عن </w:t>
      </w:r>
      <w:bookmarkStart w:id="214" w:name="pg16411_157576"/>
    </w:p>
    <w:p>
      <w:pPr>
        <w:pStyle w:val="BookText"/>
        <w:rPr/>
      </w:pPr>
      <w:bookmarkEnd w:id="214"/>
      <w:r>
        <w:rPr>
          <w:rFonts w:ascii="Amiri" w:hAnsi="Amiri" w:eastAsia="Amiri" w:cs="Amiri"/>
          <w:color w:val="111111"/>
          <w:sz w:val="28"/>
          <w:sz w:val="28"/>
          <w:szCs w:val="28"/>
          <w:rtl w:val="true"/>
          <w:lang w:bidi="ar-SA"/>
        </w:rPr>
        <w:t>الإمام الذي بين الإمامين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اجتماعه معه في بلده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أيضا، و بين آخر زمان الكاظم عليه السّلام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مائة و تسع و ثمانين، و بين مبدأ زمان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مائتين و أربع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ستّون سنة،فإذا انضافت إلى ذلك عشرون سنة لبلوغه إلى حدّ الرواية،صارت خمسا و ثمانين سنة،و ذلك عمر متعارف شائع فتوهّم التعدّد غلط</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7311207_1280447820"/>
      <w:bookmarkStart w:id="216" w:name="_Toc89"/>
      <w:bookmarkEnd w:id="215"/>
      <w:r>
        <w:rPr>
          <w:rtl w:val="true"/>
        </w:rPr>
        <w:t>التمييز</w:t>
      </w:r>
      <w:r>
        <w:rPr>
          <w:rtl w:val="true"/>
        </w:rPr>
        <w:t>:</w:t>
      </w:r>
      <w:bookmarkEnd w:id="21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22"/>
      </w:r>
      <w:r>
        <w:rPr>
          <w:rFonts w:ascii="Amiri" w:hAnsi="Amiri" w:eastAsia="Amiri" w:cs="Amiri"/>
          <w:color w:val="111111"/>
          <w:sz w:val="28"/>
          <w:sz w:val="28"/>
          <w:szCs w:val="28"/>
          <w:rtl w:val="true"/>
          <w:lang w:bidi="ar-SA"/>
        </w:rPr>
        <w:t xml:space="preserve">رواية عليّ بن السندي </w:t>
      </w:r>
      <w:r>
        <w:rPr>
          <w:rStyle w:val="FootnoteAnchor"/>
          <w:rtl w:val="true"/>
        </w:rPr>
        <w:footnoteReference w:id="123"/>
      </w:r>
      <w:r>
        <w:rPr>
          <w:rFonts w:ascii="Amiri" w:hAnsi="Amiri" w:eastAsia="Amiri" w:cs="Amiri"/>
          <w:color w:val="111111"/>
          <w:sz w:val="28"/>
          <w:sz w:val="28"/>
          <w:szCs w:val="28"/>
          <w:rtl w:val="true"/>
          <w:lang w:bidi="ar-SA"/>
        </w:rPr>
        <w:t>،عن أبيه سندي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عليّ </w:t>
      </w:r>
      <w:r>
        <w:rPr>
          <w:rStyle w:val="FootnoteAnchor"/>
          <w:rtl w:val="true"/>
        </w:rPr>
        <w:footnoteReference w:id="124"/>
      </w:r>
      <w:r>
        <w:rPr>
          <w:rFonts w:ascii="IRNazanin" w:hAnsi="IRNazanin" w:eastAsia="IRNazanin"/>
          <w:color w:val="111111"/>
          <w:sz w:val="28"/>
          <w:sz w:val="28"/>
          <w:szCs w:val="28"/>
          <w:rtl w:val="true"/>
          <w:lang w:bidi="fa-IR"/>
        </w:rPr>
        <w:t xml:space="preserve">بن الحسن بن فضّال، و محمّد </w:t>
      </w:r>
      <w:r>
        <w:rPr>
          <w:rStyle w:val="FootnoteAnchor"/>
          <w:rtl w:val="true"/>
        </w:rPr>
        <w:footnoteReference w:id="125"/>
      </w:r>
      <w:r>
        <w:rPr>
          <w:rFonts w:ascii="Amiri" w:hAnsi="Amiri" w:eastAsia="Amiri" w:cs="Amiri"/>
          <w:color w:val="111111"/>
          <w:sz w:val="28"/>
          <w:sz w:val="28"/>
          <w:szCs w:val="28"/>
          <w:rtl w:val="true"/>
          <w:lang w:bidi="ar-SA"/>
        </w:rPr>
        <w:t xml:space="preserve">بن الحسين،و سهل </w:t>
      </w:r>
      <w:r>
        <w:rPr>
          <w:rStyle w:val="FootnoteAnchor"/>
          <w:rtl w:val="true"/>
        </w:rPr>
        <w:footnoteReference w:id="126"/>
      </w:r>
      <w:r>
        <w:rPr>
          <w:rFonts w:ascii="Amiri" w:hAnsi="Amiri" w:eastAsia="Amiri" w:cs="Amiri"/>
          <w:color w:val="111111"/>
          <w:sz w:val="28"/>
          <w:sz w:val="28"/>
          <w:szCs w:val="28"/>
          <w:rtl w:val="true"/>
          <w:lang w:bidi="ar-SA"/>
        </w:rPr>
        <w:t xml:space="preserve">بن زياد،و محمّد </w:t>
      </w:r>
      <w:r>
        <w:rPr>
          <w:rStyle w:val="FootnoteAnchor"/>
          <w:rtl w:val="true"/>
        </w:rPr>
        <w:footnoteReference w:id="127"/>
      </w:r>
      <w:r>
        <w:rPr>
          <w:rFonts w:ascii="Amiri" w:hAnsi="Amiri" w:eastAsia="Amiri" w:cs="Amiri"/>
          <w:color w:val="111111"/>
          <w:sz w:val="28"/>
          <w:sz w:val="28"/>
          <w:szCs w:val="28"/>
          <w:rtl w:val="true"/>
          <w:lang w:bidi="ar-SA"/>
        </w:rPr>
        <w:t xml:space="preserve">بن أحمد بن يحيى، </w:t>
      </w:r>
      <w:bookmarkStart w:id="217" w:name="pg16411_157577"/>
    </w:p>
    <w:p>
      <w:pPr>
        <w:pStyle w:val="BookText"/>
        <w:rPr/>
      </w:pPr>
      <w:bookmarkEnd w:id="217"/>
      <w:r>
        <w:rPr>
          <w:rFonts w:ascii="IRNazanin" w:hAnsi="IRNazanin" w:eastAsia="IRNazanin"/>
          <w:color w:val="111111"/>
          <w:sz w:val="28"/>
          <w:sz w:val="28"/>
          <w:szCs w:val="28"/>
          <w:rtl w:val="true"/>
          <w:lang w:bidi="fa-IR"/>
        </w:rPr>
        <w:t xml:space="preserve">و أحمد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السندي ابن الربيع،عن إبراهيم بن داود،عن سليم أخيه،عن بعض أصحابنا،عن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الصفّار،عن السندي بن الربيع،عن أبي عبد اللّه محمّد بن خالد،عن أبي البختري،عن جعفر،عن أبيه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7311209_1280447820"/>
      <w:bookmarkStart w:id="219" w:name="_Toc90"/>
      <w:bookmarkEnd w:id="218"/>
      <w:r>
        <w:rPr/>
        <w:t>10380</w:t>
      </w:r>
      <w:bookmarkEnd w:id="219"/>
    </w:p>
    <w:p>
      <w:pPr>
        <w:pStyle w:val="Heading4"/>
        <w:numPr>
          <w:ilvl w:val="3"/>
          <w:numId w:val="1"/>
        </w:numPr>
        <w:rPr/>
      </w:pPr>
      <w:bookmarkStart w:id="220" w:name="__RefHeading___Toc7311211_1280447820"/>
      <w:bookmarkStart w:id="221" w:name="_Toc91"/>
      <w:bookmarkEnd w:id="220"/>
      <w:r>
        <w:rPr>
          <w:rtl w:val="true"/>
        </w:rPr>
        <w:t>اشارة</w:t>
      </w:r>
      <w:bookmarkEnd w:id="221"/>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شاهك</w:t>
      </w:r>
    </w:p>
    <w:p>
      <w:pPr>
        <w:pStyle w:val="BookText"/>
        <w:rPr/>
      </w:pPr>
      <w:r>
        <w:rPr>
          <w:rFonts w:ascii="Amiri" w:hAnsi="Amiri" w:eastAsia="Amiri" w:cs="Amiri"/>
          <w:color w:val="111111"/>
          <w:sz w:val="28"/>
          <w:sz w:val="28"/>
          <w:szCs w:val="28"/>
          <w:rtl w:val="true"/>
          <w:lang w:bidi="ar-SA"/>
        </w:rPr>
        <w:t>لعنة اللّه عليه</w:t>
      </w:r>
    </w:p>
    <w:p>
      <w:pPr>
        <w:pStyle w:val="Heading4"/>
        <w:numPr>
          <w:ilvl w:val="3"/>
          <w:numId w:val="1"/>
        </w:numPr>
        <w:rPr/>
      </w:pPr>
      <w:bookmarkStart w:id="222" w:name="__RefHeading___Toc7311213_1280447820"/>
      <w:bookmarkStart w:id="223" w:name="_Toc92"/>
      <w:bookmarkEnd w:id="222"/>
      <w:r>
        <w:rPr>
          <w:rtl w:val="true"/>
        </w:rPr>
        <w:t>الترجمة</w:t>
      </w:r>
      <w:r>
        <w:rPr>
          <w:rtl w:val="true"/>
        </w:rPr>
        <w:t>:</w:t>
      </w:r>
      <w:bookmarkEnd w:id="223"/>
    </w:p>
    <w:p>
      <w:pPr>
        <w:pStyle w:val="BookText"/>
        <w:rPr/>
      </w:pPr>
      <w:r>
        <w:rPr>
          <w:rFonts w:ascii="Amiri" w:hAnsi="Amiri" w:eastAsia="Amiri" w:cs="Amiri"/>
          <w:color w:val="111111"/>
          <w:sz w:val="28"/>
          <w:sz w:val="28"/>
          <w:szCs w:val="28"/>
          <w:rtl w:val="true"/>
          <w:lang w:bidi="ar-SA"/>
        </w:rPr>
        <w:t>قد وقع في طريق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الواقع بعد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التعزية من الفقيه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ملعون،سمّ الكاظم عليه السّلام على ما ذكره الصدوق رحمه اللّه في </w:t>
      </w:r>
    </w:p>
    <w:p>
      <w:pPr>
        <w:pStyle w:val="BookText"/>
        <w:rPr/>
      </w:pPr>
      <w:r>
        <w:rPr>
          <w:rFonts w:ascii="Amiri" w:hAnsi="Amiri" w:eastAsia="Amiri" w:cs="Amiri"/>
          <w:color w:val="111111"/>
          <w:sz w:val="28"/>
          <w:sz w:val="28"/>
          <w:szCs w:val="28"/>
          <w:rtl w:val="true"/>
          <w:lang w:bidi="ar-SA"/>
        </w:rPr>
        <w:t xml:space="preserve">عيون أخبار الرضا عليه السّلام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حبسه الثانية فلم يطلق عنه حتى سلّمه إلى السندي ابن شاهك و قتله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 أيّام السندي بن شاهك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ثمانون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فأدخلنا على موسى بن جعفر عليهما السّلام،فقال لنا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الرجل هل حدث به حدث؟فإنّ الناس يزعمون أنّه فعل به مكروه و يكثرون في ذلك،و هذا منزله و فراشه،موسّع عليه غير مضيّق،و لم يرد به أمير المؤمنين سوءا؛فإنّما ينتظره أن يقدم فيناظره أمير المؤمنين،و ها هو ذا صحيح فسألوه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ذكره من التوسّع فهو على ما ذكر،غير أنّي أخبركم أيّها النفر إنّي قد سممت في تسع تمرات،و إنّي أخضر غدا و بعد غد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إلى السندي بن شاهك ترتعد فرائصه،و يضطرب مثل السعفة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في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6411_157579"/>
    </w:p>
    <w:p>
      <w:pPr>
        <w:pStyle w:val="Heading3"/>
        <w:numPr>
          <w:ilvl w:val="2"/>
          <w:numId w:val="1"/>
        </w:numPr>
        <w:rPr/>
      </w:pPr>
      <w:bookmarkStart w:id="225" w:name="__RefHeading___Toc7311215_1280447820"/>
      <w:bookmarkStart w:id="226" w:name="_Toc93"/>
      <w:bookmarkEnd w:id="224"/>
      <w:bookmarkEnd w:id="225"/>
      <w:r>
        <w:rPr/>
        <w:t>10381</w:t>
      </w:r>
      <w:bookmarkEnd w:id="226"/>
    </w:p>
    <w:p>
      <w:pPr>
        <w:pStyle w:val="Heading4"/>
        <w:numPr>
          <w:ilvl w:val="3"/>
          <w:numId w:val="1"/>
        </w:numPr>
        <w:rPr/>
      </w:pPr>
      <w:bookmarkStart w:id="227" w:name="__RefHeading___Toc7311217_1280447820"/>
      <w:bookmarkStart w:id="228" w:name="_Toc94"/>
      <w:bookmarkEnd w:id="227"/>
      <w:r>
        <w:rPr>
          <w:rtl w:val="true"/>
        </w:rPr>
        <w:t>اشارة</w:t>
      </w:r>
      <w:bookmarkEnd w:id="228"/>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عيسى الهمداني</w:t>
      </w:r>
    </w:p>
    <w:p>
      <w:pPr>
        <w:pStyle w:val="Heading4"/>
        <w:numPr>
          <w:ilvl w:val="3"/>
          <w:numId w:val="1"/>
        </w:numPr>
        <w:rPr/>
      </w:pPr>
      <w:bookmarkStart w:id="229" w:name="__RefHeading___Toc7311219_1280447820"/>
      <w:bookmarkStart w:id="230" w:name="_Toc95"/>
      <w:bookmarkEnd w:id="229"/>
      <w:r>
        <w:rPr>
          <w:rtl w:val="true"/>
        </w:rPr>
        <w:t>الترجمة</w:t>
      </w:r>
      <w:r>
        <w:rPr>
          <w:rtl w:val="true"/>
        </w:rPr>
        <w:t>:</w:t>
      </w:r>
      <w:bookmarkEnd w:id="230"/>
    </w:p>
    <w:p>
      <w:pPr>
        <w:pStyle w:val="BookText"/>
        <w:rPr/>
      </w:pPr>
      <w:r>
        <w:rPr>
          <w:rFonts w:ascii="Amiri" w:hAnsi="Amiri" w:eastAsia="Amiri" w:cs="Amiri"/>
          <w:color w:val="111111"/>
          <w:sz w:val="28"/>
          <w:sz w:val="28"/>
          <w:szCs w:val="28"/>
          <w:rtl w:val="true"/>
          <w:lang w:bidi="ar-SA"/>
        </w:rPr>
        <w:t xml:space="preserve">وثّقه النجاشي رحمه اللّه </w:t>
      </w:r>
      <w:r>
        <w:rPr>
          <w:rStyle w:val="FootnoteAnchor"/>
          <w:rtl w:val="true"/>
        </w:rPr>
        <w:footnoteReference w:id="13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عيسى الهمداني،كوفي ثقة،له كتاب،يرويه عبّاد بن يعقوب،أخبرنا أحمد بن علي و غيره،عن محمّد بن علي بن تمام،قال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سندي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قبل 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الهمداني،كوفي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في إسماعيل بن عيسى أنّ المولى الوحيد رحمه اللّه </w:t>
      </w:r>
      <w:r>
        <w:rPr>
          <w:rStyle w:val="FootnoteAnchor"/>
          <w:rtl w:val="true"/>
        </w:rPr>
        <w:footnoteReference w:id="133"/>
      </w:r>
      <w:r>
        <w:rPr>
          <w:rFonts w:ascii="Amiri" w:hAnsi="Amiri" w:eastAsia="Amiri" w:cs="Amiri"/>
          <w:color w:val="111111"/>
          <w:sz w:val="28"/>
          <w:sz w:val="28"/>
          <w:szCs w:val="28"/>
          <w:rtl w:val="true"/>
          <w:lang w:bidi="ar-SA"/>
        </w:rPr>
        <w:t>احتمل اتّحاد إسماعيل بن عيسى مع سندي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الاحتمال لا شاهد عليه،فراجع و تدبّر </w:t>
      </w:r>
      <w:r>
        <w:rPr>
          <w:rStyle w:val="FootnoteAnchor"/>
          <w:rtl w:val="true"/>
        </w:rPr>
        <w:footnoteReference w:id="134"/>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31" w:name="pg16411_157580"/>
    </w:p>
    <w:p>
      <w:pPr>
        <w:pStyle w:val="Heading3"/>
        <w:numPr>
          <w:ilvl w:val="2"/>
          <w:numId w:val="1"/>
        </w:numPr>
        <w:rPr/>
      </w:pPr>
      <w:bookmarkStart w:id="232" w:name="__RefHeading___Toc7311221_1280447820"/>
      <w:bookmarkStart w:id="233" w:name="_Toc96"/>
      <w:bookmarkEnd w:id="231"/>
      <w:bookmarkEnd w:id="232"/>
      <w:r>
        <w:rPr/>
        <w:t>10382</w:t>
      </w:r>
      <w:bookmarkEnd w:id="233"/>
    </w:p>
    <w:p>
      <w:pPr>
        <w:pStyle w:val="Heading4"/>
        <w:numPr>
          <w:ilvl w:val="3"/>
          <w:numId w:val="1"/>
        </w:numPr>
        <w:rPr/>
      </w:pPr>
      <w:bookmarkStart w:id="234" w:name="__RefHeading___Toc7311223_1280447820"/>
      <w:bookmarkStart w:id="235" w:name="_Toc97"/>
      <w:bookmarkEnd w:id="234"/>
      <w:r>
        <w:rPr>
          <w:rtl w:val="true"/>
        </w:rPr>
        <w:t>اشارة</w:t>
      </w:r>
      <w:bookmarkEnd w:id="235"/>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محمّد أبو بشر</w:t>
      </w:r>
    </w:p>
    <w:p>
      <w:pPr>
        <w:pStyle w:val="Heading4"/>
        <w:numPr>
          <w:ilvl w:val="3"/>
          <w:numId w:val="1"/>
        </w:numPr>
        <w:rPr/>
      </w:pPr>
      <w:bookmarkStart w:id="236" w:name="__RefHeading___Toc7311225_1280447820"/>
      <w:bookmarkStart w:id="237" w:name="_Toc98"/>
      <w:bookmarkEnd w:id="236"/>
      <w:r>
        <w:rPr>
          <w:rtl w:val="true"/>
        </w:rPr>
        <w:t>الترجمة</w:t>
      </w:r>
      <w:r>
        <w:rPr>
          <w:rtl w:val="true"/>
        </w:rPr>
        <w:t>:</w:t>
      </w:r>
      <w:bookmarkEnd w:id="23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اسم السندي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w:t>
      </w:r>
      <w:r>
        <w:rPr>
          <w:rStyle w:val="FootnoteAnchor"/>
          <w:rtl w:val="true"/>
        </w:rPr>
        <w:footnoteReference w:id="136"/>
      </w:r>
      <w:r>
        <w:rPr>
          <w:rFonts w:ascii="Amiri" w:hAnsi="Amiri" w:eastAsia="Amiri" w:cs="Amiri"/>
          <w:color w:val="111111"/>
          <w:sz w:val="28"/>
          <w:sz w:val="28"/>
          <w:szCs w:val="28"/>
          <w:rtl w:val="true"/>
          <w:lang w:bidi="ar-SA"/>
        </w:rPr>
        <w:t>،و شرحنا حال أبان بن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السندي في حرف الألف </w:t>
      </w:r>
      <w:r>
        <w:rPr>
          <w:rStyle w:val="FootnoteAnchor"/>
          <w:rtl w:val="true"/>
        </w:rPr>
        <w:footnoteReference w:id="137"/>
      </w:r>
      <w:r>
        <w:rPr>
          <w:rFonts w:ascii="Amiri" w:hAnsi="Amiri" w:eastAsia="Amiri" w:cs="Amiri"/>
          <w:color w:val="111111"/>
          <w:sz w:val="28"/>
          <w:sz w:val="28"/>
          <w:szCs w:val="28"/>
          <w:rtl w:val="true"/>
          <w:lang w:bidi="ar-SA"/>
        </w:rPr>
        <w:t>،و استوفينا الكلام فيه هناك حسب الوسع،لم يكن لإعادة الكلام فيه معنى،فراجع ما هناك و تدبر</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سواء و</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6411_157583"/>
      <w:bookmarkStart w:id="239" w:name="pg16411_157583"/>
      <w:bookmarkEnd w:id="239"/>
    </w:p>
    <w:p>
      <w:pPr>
        <w:pStyle w:val="Heading4"/>
        <w:numPr>
          <w:ilvl w:val="3"/>
          <w:numId w:val="1"/>
        </w:numPr>
        <w:rPr/>
      </w:pPr>
      <w:bookmarkStart w:id="240" w:name="pg16411_157583"/>
      <w:bookmarkStart w:id="241" w:name="__RefHeading___Toc7311227_1280447820"/>
      <w:bookmarkStart w:id="242" w:name="_Toc99"/>
      <w:bookmarkEnd w:id="240"/>
      <w:bookmarkEnd w:id="241"/>
      <w:r>
        <w:rPr>
          <w:rtl w:val="true"/>
        </w:rPr>
        <w:t>باب سواء،و سوادة،و سوار،و سورة</w:t>
      </w:r>
      <w:bookmarkEnd w:id="242"/>
    </w:p>
    <w:p>
      <w:pPr>
        <w:pStyle w:val="Heading3"/>
        <w:numPr>
          <w:ilvl w:val="2"/>
          <w:numId w:val="1"/>
        </w:numPr>
        <w:rPr/>
      </w:pPr>
      <w:bookmarkStart w:id="243" w:name="__RefHeading___Toc7311229_1280447820"/>
      <w:bookmarkStart w:id="244" w:name="_Toc100"/>
      <w:bookmarkEnd w:id="243"/>
      <w:r>
        <w:rPr/>
        <w:t>10383</w:t>
      </w:r>
      <w:bookmarkEnd w:id="244"/>
    </w:p>
    <w:p>
      <w:pPr>
        <w:pStyle w:val="Heading4"/>
        <w:numPr>
          <w:ilvl w:val="3"/>
          <w:numId w:val="1"/>
        </w:numPr>
        <w:rPr/>
      </w:pPr>
      <w:bookmarkStart w:id="245" w:name="__RefHeading___Toc7311231_1280447820"/>
      <w:bookmarkStart w:id="246" w:name="_Toc101"/>
      <w:bookmarkEnd w:id="245"/>
      <w:r>
        <w:rPr>
          <w:rtl w:val="true"/>
        </w:rPr>
        <w:t>اشارة</w:t>
      </w:r>
      <w:bookmarkEnd w:id="246"/>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بن الحارث النجاري</w:t>
      </w:r>
    </w:p>
    <w:p>
      <w:pPr>
        <w:pStyle w:val="Heading4"/>
        <w:numPr>
          <w:ilvl w:val="3"/>
          <w:numId w:val="1"/>
        </w:numPr>
        <w:rPr/>
      </w:pPr>
      <w:bookmarkStart w:id="247" w:name="__RefHeading___Toc7311233_1280447820"/>
      <w:bookmarkStart w:id="248" w:name="_Toc102"/>
      <w:bookmarkEnd w:id="247"/>
      <w:r>
        <w:rPr>
          <w:rtl w:val="true"/>
        </w:rPr>
        <w:t>الترجمة</w:t>
      </w:r>
      <w:r>
        <w:rPr>
          <w:rtl w:val="true"/>
        </w:rPr>
        <w:t>:</w:t>
      </w:r>
      <w:bookmarkEnd w:id="248"/>
    </w:p>
    <w:p>
      <w:pPr>
        <w:pStyle w:val="BookText"/>
        <w:rPr/>
      </w:pP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 مثله في الإصابة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3577</w:t>
      </w:r>
      <w:r>
        <w:rPr>
          <w:rFonts w:ascii="Amiri" w:hAnsi="Amiri" w:eastAsia="Amiri" w:cs="Amiri"/>
          <w:color w:val="111111"/>
          <w:sz w:val="28"/>
          <w:sz w:val="28"/>
          <w:szCs w:val="28"/>
          <w:rtl w:val="true"/>
          <w:lang w:bidi="ar-SA"/>
        </w:rPr>
        <w:t xml:space="preserve">،و كذا في تجريد أسماء الصحابة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إنّه باع فرسا ثم أنكر البيع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دليلا على دعواه سوى جزمه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كذلك لكان سيئ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استثبت حاله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49" w:name="pg16411_157584"/>
    </w:p>
    <w:p>
      <w:pPr>
        <w:pStyle w:val="BookText"/>
        <w:rPr/>
      </w:pPr>
      <w:bookmarkEnd w:id="249"/>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3"/>
        <w:numPr>
          <w:ilvl w:val="2"/>
          <w:numId w:val="1"/>
        </w:numPr>
        <w:rPr/>
      </w:pPr>
      <w:bookmarkStart w:id="250" w:name="__RefHeading___Toc7311235_1280447820"/>
      <w:bookmarkStart w:id="251" w:name="_Toc103"/>
      <w:bookmarkEnd w:id="250"/>
      <w:r>
        <w:rPr/>
        <w:t>10384</w:t>
      </w:r>
      <w:bookmarkEnd w:id="251"/>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بن خالد العامري</w:t>
      </w:r>
    </w:p>
    <w:p>
      <w:pPr>
        <w:pStyle w:val="BookText"/>
        <w:rPr/>
      </w:pPr>
      <w:r>
        <w:rPr>
          <w:rFonts w:ascii="Amiri" w:hAnsi="Amiri" w:eastAsia="Amiri" w:cs="Amiri"/>
          <w:color w:val="111111"/>
          <w:sz w:val="28"/>
          <w:sz w:val="28"/>
          <w:szCs w:val="28"/>
          <w:rtl w:val="true"/>
          <w:lang w:bidi="ar-SA"/>
        </w:rPr>
        <w:t xml:space="preserve">أو الخزاعي </w:t>
      </w:r>
      <w:r>
        <w:rPr>
          <w:rStyle w:val="FootnoteAnchor"/>
          <w:rtl w:val="true"/>
        </w:rPr>
        <w:footnoteReference w:id="140"/>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373/2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بن خالد من بني عامر بن ربيعة بن عامر بن صعصعة و هو أخو حبّة بن خالد،و قد اختلف في نسبهما،فقيل ما ذكرناه،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خزاعيّ،و قد تقدّم ذكره عند أخيه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52" w:name="pg16411_157585"/>
    </w:p>
    <w:p>
      <w:pPr>
        <w:pStyle w:val="BookText"/>
        <w:rPr/>
      </w:pPr>
      <w:bookmarkEnd w:id="252"/>
      <w:r>
        <w:rPr>
          <w:rFonts w:ascii="IRNazanin" w:hAnsi="IRNazanin" w:eastAsia="IRNazanin"/>
          <w:color w:val="111111"/>
          <w:sz w:val="28"/>
          <w:sz w:val="28"/>
          <w:szCs w:val="28"/>
          <w:rtl w:val="true"/>
          <w:lang w:bidi="fa-IR"/>
        </w:rPr>
        <w:t>و</w:t>
      </w:r>
    </w:p>
    <w:p>
      <w:pPr>
        <w:pStyle w:val="Heading3"/>
        <w:numPr>
          <w:ilvl w:val="2"/>
          <w:numId w:val="1"/>
        </w:numPr>
        <w:rPr/>
      </w:pPr>
      <w:bookmarkStart w:id="253" w:name="__RefHeading___Toc7311237_1280447820"/>
      <w:bookmarkStart w:id="254" w:name="_Toc104"/>
      <w:bookmarkEnd w:id="253"/>
      <w:r>
        <w:rPr/>
        <w:t>10385</w:t>
      </w:r>
      <w:bookmarkEnd w:id="254"/>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بن قيس المحاربيّ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رزيق</w:t>
      </w:r>
    </w:p>
    <w:p>
      <w:pPr>
        <w:pStyle w:val="BookText"/>
        <w:rPr/>
      </w:pPr>
      <w:r>
        <w:rPr>
          <w:rFonts w:ascii="Amiri" w:hAnsi="Amiri" w:eastAsia="Amiri" w:cs="Amiri"/>
          <w:color w:val="111111"/>
          <w:sz w:val="28"/>
          <w:sz w:val="28"/>
          <w:szCs w:val="28"/>
          <w:rtl w:val="true"/>
          <w:lang w:bidi="ar-SA"/>
        </w:rPr>
        <w:t>سلف أن عنونه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يزيد،و ذكرنا له أكثر من اسم،و هو صحابي لا نعرف له حال استقامة و لا رواية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رزين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سيترجمه المصنف قدّس سرّه قريبا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يزيد</w:t>
      </w:r>
      <w:r>
        <w:rPr>
          <w:rFonts w:eastAsia="Amiri" w:cs="Amiri" w:ascii="Amiri" w:hAnsi="Amiri"/>
          <w:color w:val="111111"/>
          <w:sz w:val="28"/>
          <w:szCs w:val="28"/>
          <w:rtl w:val="true"/>
          <w:lang w:bidi="ar-SA"/>
        </w:rPr>
        <w:t>.</w:t>
      </w:r>
      <w:bookmarkStart w:id="255" w:name="pg16411_157586"/>
    </w:p>
    <w:p>
      <w:pPr>
        <w:pStyle w:val="BookText"/>
        <w:rPr/>
      </w:pPr>
      <w:bookmarkEnd w:id="255"/>
      <w:r>
        <w:rPr>
          <w:rFonts w:ascii="IRNazanin" w:hAnsi="IRNazanin" w:eastAsia="IRNazanin"/>
          <w:color w:val="111111"/>
          <w:sz w:val="28"/>
          <w:sz w:val="28"/>
          <w:szCs w:val="28"/>
          <w:rtl w:val="true"/>
          <w:lang w:bidi="fa-IR"/>
        </w:rPr>
        <w:t>و</w:t>
      </w:r>
    </w:p>
    <w:p>
      <w:pPr>
        <w:pStyle w:val="Heading3"/>
        <w:numPr>
          <w:ilvl w:val="2"/>
          <w:numId w:val="1"/>
        </w:numPr>
        <w:rPr/>
      </w:pPr>
      <w:bookmarkStart w:id="256" w:name="__RefHeading___Toc7311239_1280447820"/>
      <w:bookmarkStart w:id="257" w:name="_Toc105"/>
      <w:bookmarkEnd w:id="256"/>
      <w:r>
        <w:rPr/>
        <w:t>10388</w:t>
      </w:r>
      <w:bookmarkEnd w:id="257"/>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زيد الخزرجي السلمي</w:t>
      </w:r>
    </w:p>
    <w:p>
      <w:pPr>
        <w:pStyle w:val="BookText"/>
        <w:rPr/>
      </w:pPr>
      <w:r>
        <w:rPr>
          <w:rFonts w:ascii="Amiri" w:hAnsi="Amiri" w:eastAsia="Amiri" w:cs="Amiri"/>
          <w:color w:val="111111"/>
          <w:sz w:val="28"/>
          <w:sz w:val="28"/>
          <w:szCs w:val="28"/>
          <w:rtl w:val="true"/>
          <w:lang w:bidi="ar-SA"/>
        </w:rPr>
        <w:t xml:space="preserve">عدّ </w:t>
      </w:r>
      <w:r>
        <w:rPr>
          <w:rStyle w:val="FootnoteAnchor"/>
          <w:rtl w:val="true"/>
        </w:rPr>
        <w:footnoteReference w:id="143"/>
      </w:r>
      <w:r>
        <w:rPr>
          <w:rFonts w:ascii="Amiri" w:hAnsi="Amiri" w:eastAsia="Amiri" w:cs="Amiri"/>
          <w:color w:val="111111"/>
          <w:sz w:val="28"/>
          <w:sz w:val="28"/>
          <w:szCs w:val="28"/>
          <w:rtl w:val="true"/>
          <w:lang w:bidi="ar-SA"/>
        </w:rPr>
        <w:t>من الصحابة،شهد بدرا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44"/>
      </w:r>
      <w:r>
        <w:rPr>
          <w:rFonts w:ascii="Amiri" w:hAnsi="Amiri" w:eastAsia="Amiri" w:cs="Amiri"/>
          <w:color w:val="111111"/>
          <w:sz w:val="28"/>
          <w:sz w:val="28"/>
          <w:szCs w:val="28"/>
          <w:rtl w:val="true"/>
          <w:lang w:bidi="ar-SA"/>
        </w:rPr>
        <w:t>،كجهالة حال</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7311241_1280447820"/>
      <w:bookmarkStart w:id="259" w:name="_Toc106"/>
      <w:bookmarkEnd w:id="258"/>
      <w:r>
        <w:rPr/>
        <w:t>10389</w:t>
      </w:r>
      <w:bookmarkEnd w:id="2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سواد بن عمرو النجاري </w:t>
      </w:r>
      <w:r>
        <w:rPr>
          <w:rStyle w:val="FootnoteAnchor"/>
          <w:rtl w:val="true"/>
        </w:rPr>
        <w:footnoteReference w:id="145"/>
      </w:r>
      <w:r>
        <w:rPr>
          <w:rStyle w:val="FootnoteAnchor"/>
          <w:rtl w:val="true"/>
        </w:rPr>
        <w:footnoteReference w:id="146"/>
      </w:r>
      <w:bookmarkStart w:id="260" w:name="pg16411_157587"/>
    </w:p>
    <w:p>
      <w:pPr>
        <w:pStyle w:val="BookText"/>
        <w:rPr/>
      </w:pPr>
      <w:bookmarkEnd w:id="260"/>
      <w:r>
        <w:rPr>
          <w:rFonts w:ascii="IRNazanin" w:hAnsi="IRNazanin" w:eastAsia="IRNazanin"/>
          <w:color w:val="111111"/>
          <w:sz w:val="28"/>
          <w:sz w:val="28"/>
          <w:szCs w:val="28"/>
          <w:rtl w:val="true"/>
          <w:lang w:bidi="fa-IR"/>
        </w:rPr>
        <w:t>و</w:t>
      </w:r>
    </w:p>
    <w:p>
      <w:pPr>
        <w:pStyle w:val="Heading3"/>
        <w:numPr>
          <w:ilvl w:val="2"/>
          <w:numId w:val="1"/>
        </w:numPr>
        <w:rPr/>
      </w:pPr>
      <w:bookmarkStart w:id="261" w:name="__RefHeading___Toc7311243_1280447820"/>
      <w:bookmarkStart w:id="262" w:name="_Toc107"/>
      <w:bookmarkEnd w:id="261"/>
      <w:r>
        <w:rPr/>
        <w:t>10390</w:t>
      </w:r>
      <w:bookmarkEnd w:id="262"/>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غزية الأنصاري</w:t>
      </w:r>
      <w:r>
        <w:rPr>
          <w:rStyle w:val="FootnoteAnchor"/>
          <w:rtl w:val="true"/>
        </w:rPr>
        <w:footnoteReference w:id="147"/>
      </w:r>
      <w:r>
        <w:rPr>
          <w:rFonts w:ascii="Amiri" w:hAnsi="Amiri" w:eastAsia="Amiri" w:cs="Amiri"/>
          <w:color w:val="111111"/>
          <w:sz w:val="28"/>
          <w:sz w:val="28"/>
          <w:szCs w:val="28"/>
          <w:rtl w:val="true"/>
          <w:lang w:bidi="ar-SA"/>
        </w:rPr>
        <w:t xml:space="preserve">شهد بدرا و المشاهد بعدها،و كان عامل رسول اللّه صلّى اللّه عليه و آله و سلّم على خيبر،و هو الذي أسر خالد بن هشام المخزومي يوم بدر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582/2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غزية،ذكره موسى بن عقبة فيمن شهد بدرا و المشاهد بعدها،من بني عدي بن النجار،و هو الذي أسر خالد بن هشام المخزومي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بعث سواد بن غزية أخا بني عديّ من الأنصار فأمّره على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في أصل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بن غزية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هم و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طعنه النبي صلّى اللّه عليه و آله و سلّم بمخصرة ثمّ أعطاه إيّاها،فقال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63" w:name="__RefHeading___Toc7311245_1280447820"/>
      <w:bookmarkStart w:id="264" w:name="_Toc108"/>
      <w:bookmarkEnd w:id="263"/>
      <w:r>
        <w:rPr/>
        <w:t>10391</w:t>
      </w:r>
      <w:bookmarkEnd w:id="26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سواد بن قارب الأزدي الأوسي </w:t>
      </w:r>
      <w:r>
        <w:rPr>
          <w:rStyle w:val="FootnoteAnchor"/>
          <w:rtl w:val="true"/>
        </w:rPr>
        <w:footnoteReference w:id="149"/>
      </w:r>
      <w:r>
        <w:rPr>
          <w:rFonts w:ascii="IRNazanin" w:hAnsi="IRNazanin" w:eastAsia="IRNazanin"/>
          <w:color w:val="111111"/>
          <w:sz w:val="28"/>
          <w:sz w:val="28"/>
          <w:szCs w:val="28"/>
          <w:rtl w:val="true"/>
          <w:lang w:bidi="fa-IR"/>
        </w:rPr>
        <w:t>الشاعر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الدوسيّ،قاله ابن الكلبي و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سدوسي ابن بني سدوس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كاهنا في الجاهليّة،له صحبة،و كان شاعرا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جعفر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سواد بن قارب السدوسي على عمر بن الخطاب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تحسن اليوم من كهانتك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استقبلت أحدا من جلسائي بمثل الذي استقبلتني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يا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عليه من شركنا أعظم ممّا كنت عليه من كهانتك،و اللّه يا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بلغني عنك حديث أنّه يعجب فحدثنيه،قال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كاهنا في الجاهليّة،فبينا أنا ذات ليلة نائم إذا أتاني رئيّي فضربني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ما أقول لك،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للجن و أنحاسها و رحلها العيس بأحلاسها تهوي إلى مكة تبغي الهدى ما مؤمنوها مثل أرجاسها فارحل الى الصفوة من هاشم و اسم بعينيك إلى رأسها و ذكر الحديث،و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 اللّه عزّ و جل قد أراد بي خيرا،فسرت حتى أتيت النبي صلّى اللّه عليه و آله و سلّم فأخبرته،أخرجه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هذه القصّة بتفصيل الشيخ المفيد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أمير المؤمنين علي بن أبي طالب عليه السّلام يوم الجمعة في المسجد بعد العصر،إذ أقبل رجل طوّال كأنّه بدويّ،فسلّم عليه،فقال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جنّيك الذي كان يأتيك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القصة و تسعة أبيات من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اسم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و اللّه مؤمنا به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صفّين فاستشهد مع أمير المؤمنين عليه السّلام،و في الأبيات و القصة اختلاف بين المصدرين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الفحص لم أجد من ذكره في قتلى صفّين تحت لواء أمير المؤمنين عليه السّلام،و لم أوفق لكشف حاله بعد الفتنة الكبرى،فهو غير معلوم الحال عندي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لم يتّضح لي حاله</w:t>
      </w:r>
      <w:r>
        <w:rPr>
          <w:rFonts w:eastAsia="Amiri" w:cs="Amiri" w:ascii="Amiri" w:hAnsi="Amiri"/>
          <w:color w:val="111111"/>
          <w:sz w:val="28"/>
          <w:szCs w:val="28"/>
          <w:rtl w:val="true"/>
          <w:lang w:bidi="ar-SA"/>
        </w:rPr>
        <w:t xml:space="preserve">. </w:t>
      </w:r>
      <w:bookmarkStart w:id="265" w:name="pg16411_157589"/>
    </w:p>
    <w:p>
      <w:pPr>
        <w:pStyle w:val="BookText"/>
        <w:rPr/>
      </w:pPr>
      <w:bookmarkEnd w:id="265"/>
      <w:r>
        <w:rPr>
          <w:rFonts w:ascii="IRNazanin" w:hAnsi="IRNazanin" w:eastAsia="IRNazanin"/>
          <w:color w:val="111111"/>
          <w:sz w:val="28"/>
          <w:sz w:val="28"/>
          <w:szCs w:val="28"/>
          <w:rtl w:val="true"/>
          <w:lang w:bidi="fa-IR"/>
        </w:rPr>
        <w:t>و</w:t>
      </w:r>
    </w:p>
    <w:p>
      <w:pPr>
        <w:pStyle w:val="Heading3"/>
        <w:numPr>
          <w:ilvl w:val="2"/>
          <w:numId w:val="1"/>
        </w:numPr>
        <w:rPr/>
      </w:pPr>
      <w:bookmarkStart w:id="266" w:name="__RefHeading___Toc7311247_1280447820"/>
      <w:bookmarkStart w:id="267" w:name="_Toc109"/>
      <w:bookmarkEnd w:id="266"/>
      <w:r>
        <w:rPr/>
        <w:t>10392</w:t>
      </w:r>
      <w:bookmarkEnd w:id="267"/>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قطبة</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 ذكره في الإصابة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3584</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68" w:name="__RefHeading___Toc7311249_1280447820"/>
      <w:bookmarkStart w:id="269" w:name="_Toc110"/>
      <w:bookmarkEnd w:id="268"/>
      <w:r>
        <w:rPr/>
        <w:t>10393</w:t>
      </w:r>
      <w:bookmarkEnd w:id="269"/>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مالك</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مثله في الإصابة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3585</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70" w:name="pg16411_157590"/>
    </w:p>
    <w:p>
      <w:pPr>
        <w:pStyle w:val="BookText"/>
        <w:rPr/>
      </w:pPr>
      <w:bookmarkEnd w:id="270"/>
      <w:r>
        <w:rPr>
          <w:rFonts w:ascii="IRNazanin" w:hAnsi="IRNazanin" w:eastAsia="IRNazanin"/>
          <w:color w:val="111111"/>
          <w:sz w:val="28"/>
          <w:sz w:val="28"/>
          <w:szCs w:val="28"/>
          <w:rtl w:val="true"/>
          <w:lang w:bidi="fa-IR"/>
        </w:rPr>
        <w:t>و</w:t>
      </w:r>
    </w:p>
    <w:p>
      <w:pPr>
        <w:pStyle w:val="Heading3"/>
        <w:numPr>
          <w:ilvl w:val="2"/>
          <w:numId w:val="1"/>
        </w:numPr>
        <w:rPr/>
      </w:pPr>
      <w:bookmarkStart w:id="271" w:name="__RefHeading___Toc7311251_1280447820"/>
      <w:bookmarkStart w:id="272" w:name="_Toc111"/>
      <w:bookmarkEnd w:id="271"/>
      <w:r>
        <w:rPr/>
        <w:t>10394</w:t>
      </w:r>
      <w:bookmarkEnd w:id="272"/>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يزيد</w:t>
      </w:r>
      <w:r>
        <w:rPr>
          <w:rStyle w:val="FootnoteAnchor"/>
          <w:rtl w:val="true"/>
        </w:rPr>
        <w:footnoteReference w:id="153"/>
      </w:r>
      <w:r>
        <w:rPr>
          <w:rFonts w:ascii="IRNazanin" w:hAnsi="IRNazanin" w:eastAsia="IRNazanin"/>
          <w:color w:val="111111"/>
          <w:sz w:val="28"/>
          <w:sz w:val="28"/>
          <w:szCs w:val="28"/>
          <w:rtl w:val="true"/>
          <w:lang w:bidi="fa-IR"/>
        </w:rPr>
        <w:t xml:space="preserve">شهد بدرا و احدا </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باب البدنة و البقرة عن كم تجزي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علي،عن رجل يسمّي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جماعة بمنى فعزّت الأضاحي،فنظرنا فإذا أبو عبد اللّه عليه السّلام 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سندا و متنا في التهذيب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في وسائل الشيعة </w:t>
      </w:r>
      <w:r>
        <w:rPr>
          <w:rFonts w:eastAsia="Amiri" w:cs="Amiri" w:ascii="Amiri" w:hAnsi="Amiri"/>
          <w:color w:val="111111"/>
          <w:sz w:val="28"/>
          <w:szCs w:val="28"/>
          <w:lang w:bidi="ar-SA"/>
        </w:rPr>
        <w:t>120/14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18765</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6411_157591"/>
    </w:p>
    <w:p>
      <w:pPr>
        <w:pStyle w:val="Heading3"/>
        <w:numPr>
          <w:ilvl w:val="2"/>
          <w:numId w:val="1"/>
        </w:numPr>
        <w:rPr/>
      </w:pPr>
      <w:bookmarkStart w:id="274" w:name="__RefHeading___Toc7311253_1280447820"/>
      <w:bookmarkStart w:id="275" w:name="_Toc112"/>
      <w:bookmarkEnd w:id="273"/>
      <w:bookmarkEnd w:id="274"/>
      <w:r>
        <w:rPr/>
        <w:t>10396</w:t>
      </w:r>
      <w:bookmarkEnd w:id="27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سوادة أبو علي </w:t>
      </w:r>
      <w:bookmarkStart w:id="276" w:name="pg16411_157592"/>
    </w:p>
    <w:p>
      <w:pPr>
        <w:pStyle w:val="Heading3"/>
        <w:numPr>
          <w:ilvl w:val="2"/>
          <w:numId w:val="1"/>
        </w:numPr>
        <w:rPr/>
      </w:pPr>
      <w:bookmarkStart w:id="277" w:name="__RefHeading___Toc7311255_1280447820"/>
      <w:bookmarkStart w:id="278" w:name="_Toc113"/>
      <w:bookmarkEnd w:id="276"/>
      <w:bookmarkEnd w:id="277"/>
      <w:r>
        <w:rPr/>
        <w:t>10399</w:t>
      </w:r>
      <w:bookmarkEnd w:id="278"/>
    </w:p>
    <w:p>
      <w:pPr>
        <w:pStyle w:val="Heading4"/>
        <w:numPr>
          <w:ilvl w:val="3"/>
          <w:numId w:val="1"/>
        </w:numPr>
        <w:rPr/>
      </w:pPr>
      <w:bookmarkStart w:id="279" w:name="__RefHeading___Toc7311257_1280447820"/>
      <w:bookmarkStart w:id="280" w:name="_Toc114"/>
      <w:bookmarkEnd w:id="279"/>
      <w:r>
        <w:rPr>
          <w:rtl w:val="true"/>
        </w:rPr>
        <w:t>اشارة</w:t>
      </w:r>
      <w:bookmarkEnd w:id="280"/>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بن الربيع الجرمي</w:t>
      </w:r>
    </w:p>
    <w:p>
      <w:pPr>
        <w:pStyle w:val="Heading4"/>
        <w:numPr>
          <w:ilvl w:val="3"/>
          <w:numId w:val="1"/>
        </w:numPr>
        <w:rPr/>
      </w:pPr>
      <w:bookmarkStart w:id="281" w:name="__RefHeading___Toc7311259_1280447820"/>
      <w:bookmarkStart w:id="282" w:name="_Toc115"/>
      <w:bookmarkEnd w:id="281"/>
      <w:r>
        <w:rPr>
          <w:rtl w:val="true"/>
        </w:rPr>
        <w:t>الترجمة</w:t>
      </w:r>
      <w:r>
        <w:rPr>
          <w:rtl w:val="true"/>
        </w:rPr>
        <w:t>:</w:t>
      </w:r>
      <w:bookmarkEnd w:id="282"/>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55"/>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بن علي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185/40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6411_157593"/>
    </w:p>
    <w:p>
      <w:pPr>
        <w:pStyle w:val="BookText"/>
        <w:rPr/>
      </w:pPr>
      <w:bookmarkEnd w:id="283"/>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3"/>
        <w:numPr>
          <w:ilvl w:val="2"/>
          <w:numId w:val="1"/>
        </w:numPr>
        <w:rPr/>
      </w:pPr>
      <w:bookmarkStart w:id="284" w:name="__RefHeading___Toc7311261_1280447820"/>
      <w:bookmarkStart w:id="285" w:name="_Toc116"/>
      <w:bookmarkEnd w:id="284"/>
      <w:r>
        <w:rPr/>
        <w:t>10401</w:t>
      </w:r>
      <w:bookmarkEnd w:id="285"/>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بن عمرو</w:t>
      </w:r>
      <w:r>
        <w:rPr>
          <w:rStyle w:val="FootnoteAnchor"/>
          <w:rtl w:val="true"/>
        </w:rPr>
        <w:footnoteReference w:id="157"/>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القطان</w:t>
      </w:r>
    </w:p>
    <w:p>
      <w:pPr>
        <w:pStyle w:val="BookText"/>
        <w:rPr/>
      </w:pPr>
      <w:r>
        <w:rPr>
          <w:rFonts w:ascii="Amiri" w:hAnsi="Amiri" w:eastAsia="Amiri" w:cs="Amiri"/>
          <w:color w:val="111111"/>
          <w:sz w:val="28"/>
          <w:sz w:val="28"/>
          <w:szCs w:val="28"/>
          <w:rtl w:val="true"/>
          <w:lang w:bidi="ar-SA"/>
        </w:rPr>
        <w:t xml:space="preserve">جاء في الاستبصار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سوادة القطّان و علي بن أسباط،عن أبي الحسن الرضا عليه السّلام،قالا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119/14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الرجاليّة،فعليه يعدّ مهملا</w:t>
      </w:r>
      <w:r>
        <w:rPr>
          <w:rFonts w:eastAsia="Amiri" w:cs="Amiri" w:ascii="Amiri" w:hAnsi="Amiri"/>
          <w:color w:val="111111"/>
          <w:sz w:val="28"/>
          <w:szCs w:val="28"/>
          <w:rtl w:val="true"/>
          <w:lang w:bidi="ar-SA"/>
        </w:rPr>
        <w:t>.</w:t>
      </w:r>
      <w:bookmarkStart w:id="286" w:name="pg16411_157594"/>
    </w:p>
    <w:p>
      <w:pPr>
        <w:pStyle w:val="Heading3"/>
        <w:numPr>
          <w:ilvl w:val="2"/>
          <w:numId w:val="1"/>
        </w:numPr>
        <w:rPr/>
      </w:pPr>
      <w:bookmarkStart w:id="287" w:name="__RefHeading___Toc7311263_1280447820"/>
      <w:bookmarkStart w:id="288" w:name="_Toc117"/>
      <w:bookmarkEnd w:id="286"/>
      <w:bookmarkEnd w:id="287"/>
      <w:r>
        <w:rPr/>
        <w:t>10403</w:t>
      </w:r>
      <w:bookmarkEnd w:id="288"/>
    </w:p>
    <w:p>
      <w:pPr>
        <w:pStyle w:val="Heading4"/>
        <w:numPr>
          <w:ilvl w:val="3"/>
          <w:numId w:val="1"/>
        </w:numPr>
        <w:rPr/>
      </w:pPr>
      <w:bookmarkStart w:id="289" w:name="__RefHeading___Toc7311265_1280447820"/>
      <w:bookmarkStart w:id="290" w:name="_Toc118"/>
      <w:bookmarkEnd w:id="289"/>
      <w:r>
        <w:rPr>
          <w:rtl w:val="true"/>
        </w:rPr>
        <w:t>اشارة</w:t>
      </w:r>
      <w:bookmarkEnd w:id="290"/>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بن قيس</w:t>
      </w:r>
    </w:p>
    <w:p>
      <w:pPr>
        <w:pStyle w:val="BookText"/>
        <w:rPr/>
      </w:pPr>
      <w:r>
        <w:rPr>
          <w:rFonts w:ascii="Amiri" w:hAnsi="Amiri" w:eastAsia="Amiri" w:cs="Amiri"/>
          <w:color w:val="111111"/>
          <w:sz w:val="28"/>
          <w:sz w:val="28"/>
          <w:szCs w:val="28"/>
          <w:rtl w:val="true"/>
          <w:lang w:bidi="ar-SA"/>
        </w:rPr>
        <w:t>صحابي</w:t>
      </w:r>
    </w:p>
    <w:p>
      <w:pPr>
        <w:pStyle w:val="Heading4"/>
        <w:numPr>
          <w:ilvl w:val="3"/>
          <w:numId w:val="1"/>
        </w:numPr>
        <w:rPr/>
      </w:pPr>
      <w:bookmarkStart w:id="291" w:name="__RefHeading___Toc7311267_1280447820"/>
      <w:bookmarkStart w:id="292" w:name="_Toc119"/>
      <w:bookmarkEnd w:id="291"/>
      <w:r>
        <w:rPr>
          <w:rtl w:val="true"/>
        </w:rPr>
        <w:t>الترجمة</w:t>
      </w:r>
      <w:r>
        <w:rPr>
          <w:rtl w:val="true"/>
        </w:rPr>
        <w:t>:</w:t>
      </w:r>
      <w:bookmarkEnd w:id="292"/>
    </w:p>
    <w:p>
      <w:pPr>
        <w:pStyle w:val="BookText"/>
        <w:rPr/>
      </w:pPr>
      <w:r>
        <w:rPr>
          <w:rFonts w:ascii="Amiri" w:hAnsi="Amiri" w:eastAsia="Amiri" w:cs="Amiri"/>
          <w:color w:val="111111"/>
          <w:sz w:val="28"/>
          <w:sz w:val="28"/>
          <w:szCs w:val="28"/>
          <w:rtl w:val="true"/>
          <w:lang w:bidi="ar-SA"/>
        </w:rPr>
        <w:t xml:space="preserve">و عن أمالي الصدوق رحمه اللّه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 الحديث رواه ابن شهرآشوب في المناقب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غزية؛أنّ النبي صلّى اللّه عليه و آله و سلّم طعنه بالقدح في بطنه،و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عمر النجّاري؛أنه صلّى اللّه عليه و آله و سلّم طعنه بجريدة في بطنه و قد شجه،و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قيس؛أنّه أصابه بالقضيب الممشوق،و لا مانع من تعدّد الواقعة،و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عبّاس،أنّ رسول اللّه صلّى اللّه عليه و آله و سلّم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منكم له مظلمة قبل محمّد صلّى اللّه عليه و آله و سلّم إلاّ قام فليقتصّ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سوادة بن قيس،فقال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لمّا أقبلت من الطائف استقبلتك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على ناقتك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بيدك القضيب الممشوق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القضيب و أنت تريد الراحلة،فأصاب بطني،فلا أدري عمدا أو خطأ،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أكون تعمّدت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منزل فاطمة فأتني بالقضيب الممشوق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bookmarkStart w:id="293" w:name="pg16411_157595"/>
    </w:p>
    <w:p>
      <w:pPr>
        <w:pStyle w:val="BookText"/>
        <w:rPr/>
      </w:pPr>
      <w:bookmarkEnd w:id="293"/>
      <w:r>
        <w:rPr>
          <w:rFonts w:ascii="Amiri" w:hAnsi="Amiri" w:eastAsia="Amiri" w:cs="Amiri"/>
          <w:color w:val="111111"/>
          <w:sz w:val="28"/>
          <w:sz w:val="28"/>
          <w:szCs w:val="28"/>
          <w:rtl w:val="true"/>
          <w:lang w:bidi="ar-SA"/>
        </w:rPr>
        <w:t>فناوله 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فاقتصّ منّي حتى 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فاكشف لي عن بطنك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 صلّى اللّه عليه و آله و سلّم عن بطنه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لي أن أضع فمي على بطنك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بموضع القصاص من بطن رسول اللّه صلّى اللّه عليه و آله و سلّم يوم النار من نار يوم القيامة،فقال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سوادة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تعفو أم تقتصّ؟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أعفو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أعف عن سوادة بن قيس،كما عفى عن نبيّك محمّد</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7311269_1280447820"/>
      <w:bookmarkStart w:id="295" w:name="_Toc120"/>
      <w:bookmarkEnd w:id="294"/>
      <w:r>
        <w:rPr>
          <w:rtl w:val="true"/>
        </w:rPr>
        <w:t>التمييز</w:t>
      </w:r>
      <w:r>
        <w:rPr>
          <w:rtl w:val="true"/>
        </w:rPr>
        <w:t>:</w:t>
      </w:r>
      <w:bookmarkEnd w:id="295"/>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في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بن قيس،و انّما ذكر سوادة القطّان فقط، و الظاهر أنّ الناسخ اشتبه و ذكر رواية الحسن بن علي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بن قيس، 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الحسن بن علي،عنه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6411_157596"/>
    </w:p>
    <w:p>
      <w:pPr>
        <w:pStyle w:val="Heading3"/>
        <w:numPr>
          <w:ilvl w:val="2"/>
          <w:numId w:val="1"/>
        </w:numPr>
        <w:rPr/>
      </w:pPr>
      <w:bookmarkStart w:id="297" w:name="__RefHeading___Toc7311271_1280447820"/>
      <w:bookmarkStart w:id="298" w:name="_Toc121"/>
      <w:bookmarkEnd w:id="296"/>
      <w:bookmarkEnd w:id="297"/>
      <w:r>
        <w:rPr/>
        <w:t>10404</w:t>
      </w:r>
      <w:bookmarkEnd w:id="29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سوادة بن محمد بن سوادة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اسمه في إقبال الأعمال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مكتب الإعلام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في طبعة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أبي حمير الفهمي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تاج العروس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أبي جمير القهمي بطن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السمعاني في الأنساب </w:t>
      </w:r>
      <w:r>
        <w:rPr>
          <w:rFonts w:eastAsia="Amiri" w:cs="Amiri" w:ascii="Amiri" w:hAnsi="Amiri"/>
          <w:color w:val="111111"/>
          <w:sz w:val="28"/>
          <w:szCs w:val="28"/>
          <w:lang w:bidi="ar-SA"/>
        </w:rPr>
        <w:t>523/10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قهم هي بطن من همدان، و كذلك في لبّ اللباب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الكلبي في نسب معد و اليمن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أبي حمير من بني فهم؛أصابته جراحة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كل،فهو الآتي قريبا حتما،إذ لا قائل بالتعدد لا في الاسم و لا الواقعة،فتدبر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غنيّ عن التوثيق،و سواء قلنا إنّه استشهد في الطف أم لا فإن صرف مشاركته و جرحه و 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ذلك،السّلام عليه يرفعه فوق الوثاقة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أبي عمير الفهمي</w:t>
      </w:r>
    </w:p>
    <w:p>
      <w:pPr>
        <w:pStyle w:val="BookText"/>
        <w:rPr/>
      </w:pPr>
      <w:r>
        <w:rPr>
          <w:rFonts w:ascii="Amiri" w:hAnsi="Amiri" w:eastAsia="Amiri" w:cs="Amiri"/>
          <w:color w:val="111111"/>
          <w:sz w:val="28"/>
          <w:sz w:val="28"/>
          <w:szCs w:val="28"/>
          <w:rtl w:val="true"/>
          <w:lang w:bidi="ar-SA"/>
        </w:rPr>
        <w:t xml:space="preserve">كذا جاء اسمه الشريف في المناقب لابن شهرآشوب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شهداء الطف الذين جرحوا ثم اسروا،و خصوا بالتحية و السّلام في زيارة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عنونه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المنعم بن الحابس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إن شاء اللّه،فراجع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شهادته في الطف لو ثبتت فهو فوق الوثاقة،و مشاركته كافية خصوصا و قد خص بالسلام</w:t>
      </w:r>
      <w:r>
        <w:rPr>
          <w:rFonts w:eastAsia="Amiri" w:cs="Amiri" w:ascii="Amiri" w:hAnsi="Amiri"/>
          <w:color w:val="111111"/>
          <w:sz w:val="28"/>
          <w:szCs w:val="28"/>
          <w:rtl w:val="true"/>
          <w:lang w:bidi="ar-SA"/>
        </w:rPr>
        <w:t xml:space="preserve">. </w:t>
      </w:r>
      <w:bookmarkStart w:id="299" w:name="pg16411_157598"/>
    </w:p>
    <w:p>
      <w:pPr>
        <w:pStyle w:val="Heading3"/>
        <w:numPr>
          <w:ilvl w:val="2"/>
          <w:numId w:val="1"/>
        </w:numPr>
        <w:rPr/>
      </w:pPr>
      <w:bookmarkStart w:id="300" w:name="__RefHeading___Toc7311273_1280447820"/>
      <w:bookmarkStart w:id="301" w:name="_Toc122"/>
      <w:bookmarkEnd w:id="299"/>
      <w:bookmarkEnd w:id="300"/>
      <w:r>
        <w:rPr/>
        <w:t>10407</w:t>
      </w:r>
      <w:bookmarkEnd w:id="301"/>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الأعمى</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عثمان بن حكيم،حدّثنا قصبة، حدّثنا سوار الأعمى،عن داود بن أبي عوف بن أبي الجحاف،عن محمّد ابن عمير،عن فاطمة،عن ام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ليلتي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لمن قال باتّحاده مع سوار بن مصعب الهمداني الكوفي الضرير المؤذّن؛بل بالعكس و هو الصواب،إذ أنّ المعنون و ابن مصعب اثنان،فتدبر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حمير الجابري</w:t>
      </w:r>
    </w:p>
    <w:p>
      <w:pPr>
        <w:pStyle w:val="BookText"/>
        <w:rPr/>
      </w:pPr>
      <w:r>
        <w:rPr>
          <w:rFonts w:ascii="Amiri" w:hAnsi="Amiri" w:eastAsia="Amiri" w:cs="Amiri"/>
          <w:color w:val="111111"/>
          <w:sz w:val="28"/>
          <w:sz w:val="28"/>
          <w:szCs w:val="28"/>
          <w:rtl w:val="true"/>
          <w:lang w:bidi="ar-SA"/>
        </w:rPr>
        <w:t>كذا عنونه في رسالة الفضيل بن الزبير بن عمر بن درهم الكوفي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 في مجلة تراثنا السنة الاولى،العدد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لستة أشهر من جراحته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من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المنعم بن الحابس ما ينفع في المقام،فراجعه،و التعدد محتمل،و لكن في العنوان كلام كثير لاحظه هناك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صرف مشاركته في واقعة الطف،و كونه مجروحا فيها،و شهادته على أثر جراحاته كاف في الحكم عليه بالوثاقة فما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اتحدت العناوين الآتية فهو فوق الوثاقة</w:t>
      </w:r>
      <w:r>
        <w:rPr>
          <w:rFonts w:eastAsia="Amiri" w:cs="Amiri" w:ascii="Amiri" w:hAnsi="Amiri"/>
          <w:color w:val="111111"/>
          <w:sz w:val="28"/>
          <w:szCs w:val="28"/>
          <w:rtl w:val="true"/>
          <w:lang w:bidi="ar-SA"/>
        </w:rPr>
        <w:t xml:space="preserve">. </w:t>
      </w:r>
      <w:bookmarkStart w:id="302" w:name="pg16411_157599"/>
    </w:p>
    <w:p>
      <w:pPr>
        <w:pStyle w:val="Heading3"/>
        <w:numPr>
          <w:ilvl w:val="2"/>
          <w:numId w:val="1"/>
        </w:numPr>
        <w:rPr/>
      </w:pPr>
      <w:bookmarkStart w:id="303" w:name="__RefHeading___Toc7311275_1280447820"/>
      <w:bookmarkStart w:id="304" w:name="_Toc123"/>
      <w:bookmarkEnd w:id="302"/>
      <w:bookmarkEnd w:id="303"/>
      <w:r>
        <w:rPr/>
        <w:t>10409</w:t>
      </w:r>
      <w:bookmarkEnd w:id="304"/>
    </w:p>
    <w:p>
      <w:pPr>
        <w:pStyle w:val="Heading4"/>
        <w:numPr>
          <w:ilvl w:val="3"/>
          <w:numId w:val="1"/>
        </w:numPr>
        <w:rPr/>
      </w:pPr>
      <w:bookmarkStart w:id="305" w:name="__RefHeading___Toc7311277_1280447820"/>
      <w:bookmarkStart w:id="306" w:name="_Toc124"/>
      <w:bookmarkEnd w:id="305"/>
      <w:r>
        <w:rPr>
          <w:rtl w:val="true"/>
        </w:rPr>
        <w:t>اشارة</w:t>
      </w:r>
      <w:bookmarkEnd w:id="306"/>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مصعب الهمداني الكوفي</w:t>
      </w:r>
    </w:p>
    <w:p>
      <w:pPr>
        <w:pStyle w:val="Heading4"/>
        <w:numPr>
          <w:ilvl w:val="3"/>
          <w:numId w:val="1"/>
        </w:numPr>
        <w:rPr/>
      </w:pPr>
      <w:bookmarkStart w:id="307" w:name="__RefHeading___Toc7311279_1280447820"/>
      <w:bookmarkStart w:id="308" w:name="_Toc125"/>
      <w:bookmarkEnd w:id="307"/>
      <w:r>
        <w:rPr>
          <w:rtl w:val="true"/>
        </w:rPr>
        <w:t>الضبط</w:t>
      </w:r>
      <w:r>
        <w:rPr>
          <w:rtl w:val="true"/>
        </w:rPr>
        <w:t>:</w:t>
      </w:r>
      <w:bookmarkEnd w:id="308"/>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62"/>
      </w:r>
      <w:r>
        <w:rPr>
          <w:rFonts w:ascii="Amiri" w:hAnsi="Amiri" w:eastAsia="Amiri" w:cs="Amiri"/>
          <w:color w:val="111111"/>
          <w:sz w:val="28"/>
          <w:sz w:val="28"/>
          <w:szCs w:val="28"/>
          <w:rtl w:val="true"/>
          <w:lang w:bidi="ar-SA"/>
        </w:rPr>
        <w:t>ضبط سوار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سوار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مصعب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مصعب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قوام الدّين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7311281_1280447820"/>
      <w:bookmarkStart w:id="310" w:name="_Toc126"/>
      <w:bookmarkEnd w:id="309"/>
      <w:r>
        <w:rPr>
          <w:rtl w:val="true"/>
        </w:rPr>
        <w:t>التمييز</w:t>
      </w:r>
      <w:r>
        <w:rPr>
          <w:rtl w:val="true"/>
        </w:rPr>
        <w:t>:</w:t>
      </w:r>
      <w:bookmarkEnd w:id="31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66"/>
      </w:r>
      <w:r>
        <w:rPr>
          <w:rFonts w:ascii="Amiri" w:hAnsi="Amiri" w:eastAsia="Amiri" w:cs="Amiri"/>
          <w:color w:val="111111"/>
          <w:sz w:val="28"/>
          <w:sz w:val="28"/>
          <w:szCs w:val="28"/>
          <w:rtl w:val="true"/>
          <w:lang w:bidi="ar-SA"/>
        </w:rPr>
        <w:t>رواية الحسين بن سعيد،عنه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 أبي سعيد المكاري،عن عبد الملك بن عمرو،عن أبي عبد اللّه عليه السّلام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311" w:name="pg16411_157600"/>
    </w:p>
    <w:p>
      <w:pPr>
        <w:pStyle w:val="Heading3"/>
        <w:numPr>
          <w:ilvl w:val="2"/>
          <w:numId w:val="1"/>
        </w:numPr>
        <w:rPr/>
      </w:pPr>
      <w:bookmarkStart w:id="312" w:name="__RefHeading___Toc7311283_1280447820"/>
      <w:bookmarkStart w:id="313" w:name="_Toc127"/>
      <w:bookmarkEnd w:id="311"/>
      <w:bookmarkEnd w:id="312"/>
      <w:r>
        <w:rPr/>
        <w:t>10410</w:t>
      </w:r>
      <w:bookmarkEnd w:id="313"/>
    </w:p>
    <w:p>
      <w:pPr>
        <w:pStyle w:val="Heading4"/>
        <w:numPr>
          <w:ilvl w:val="3"/>
          <w:numId w:val="1"/>
        </w:numPr>
        <w:rPr/>
      </w:pPr>
      <w:bookmarkStart w:id="314" w:name="__RefHeading___Toc7311285_1280447820"/>
      <w:bookmarkStart w:id="315" w:name="_Toc128"/>
      <w:bookmarkEnd w:id="314"/>
      <w:r>
        <w:rPr>
          <w:rtl w:val="true"/>
        </w:rPr>
        <w:t>اشارة</w:t>
      </w:r>
      <w:bookmarkEnd w:id="315"/>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بن المنعم بن الحابس</w:t>
      </w:r>
    </w:p>
    <w:p>
      <w:pPr>
        <w:pStyle w:val="Heading4"/>
        <w:numPr>
          <w:ilvl w:val="3"/>
          <w:numId w:val="1"/>
        </w:numPr>
        <w:rPr/>
      </w:pPr>
      <w:bookmarkStart w:id="316" w:name="__RefHeading___Toc7311287_1280447820"/>
      <w:bookmarkStart w:id="317" w:name="_Toc129"/>
      <w:bookmarkEnd w:id="316"/>
      <w:r>
        <w:rPr>
          <w:rtl w:val="true"/>
        </w:rPr>
        <w:t>الترجمة</w:t>
      </w:r>
      <w:r>
        <w:rPr>
          <w:rtl w:val="true"/>
        </w:rPr>
        <w:t>:</w:t>
      </w:r>
      <w:bookmarkEnd w:id="31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68"/>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طريق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الجنين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ثقة،لما بيّنّاه في فوائد المقدّمة </w:t>
      </w:r>
      <w:r>
        <w:rPr>
          <w:rStyle w:val="FootnoteAnchor"/>
          <w:rtl w:val="true"/>
        </w:rPr>
        <w:footnoteReference w:id="170"/>
      </w:r>
      <w:r>
        <w:rPr>
          <w:rFonts w:ascii="Amiri" w:hAnsi="Amiri" w:eastAsia="Amiri" w:cs="Amiri"/>
          <w:color w:val="111111"/>
          <w:sz w:val="28"/>
          <w:sz w:val="28"/>
          <w:szCs w:val="28"/>
          <w:rtl w:val="true"/>
          <w:lang w:bidi="ar-SA"/>
        </w:rPr>
        <w:t>من وثاقة شهداء الطفّ بلا شبهة، و هو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نصّ أهل السير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ذكر للمعنون في نسختنا من الحدائق الورديّة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المؤرّخين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بقي أسيرا حتى توفي،و إنّما كانت شفاعة قومه للدفع عن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سوار بن منعم بن حابس بن أبي عمير بن نهم الهمداني النهمي كان ممّن أتى إلى الحسين عليه السّلام أيّام المهادنة،و بقي معه إلى اليوم العاشر،فلمّا شبّ القتال قاتل في الحملة الأولى،فجرح و صرع، فأتي به أسيرا إلى عمر بن سعد،فأراد قتله،فشفّع فيه قومه و بنو عمومته، و بقي عندهم جريحا حتى توفّي على رأس ستّة أشهر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خصّه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تعالى فرجه،و جعلنا من كلّ مكروه </w:t>
      </w:r>
      <w:bookmarkStart w:id="318" w:name="pg16411_157601"/>
    </w:p>
    <w:p>
      <w:pPr>
        <w:pStyle w:val="BookText"/>
        <w:rPr/>
      </w:pPr>
      <w:bookmarkEnd w:id="318"/>
      <w:r>
        <w:rPr>
          <w:rFonts w:ascii="Amiri" w:hAnsi="Amiri" w:eastAsia="Amiri" w:cs="Amiri"/>
          <w:color w:val="111111"/>
          <w:sz w:val="28"/>
          <w:sz w:val="28"/>
          <w:szCs w:val="28"/>
          <w:rtl w:val="true"/>
          <w:lang w:bidi="ar-SA"/>
        </w:rPr>
        <w:t>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بالتسليم عليه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في 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الحدائق الورديّة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منعم بن حابس ابن أبي عمير بن نهم الهمداني النهمي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المناقب لابن شهرآشوب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أبي عمير الفهمي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الجريح المأسور،سوار بن أبي حمير النهمي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طبعة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من المقتولين في الحملة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رسالة الفضيل بن الزبير بن عمر بن درهم الكوفي الأسدي المطبوعة في مجلّة تراثنا السنة الأولى العدد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حمير الجابري فمات لستّة أشهر من جراحته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 بعيد جدّا،و إن كان محتملا،و من المطمئنّ به أنّ المعنون في الزيارة المذكورة و المناقب و إبصار العين واحد،و أنّ أحد العنوانين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ضمن الشهداء،مشيرا إلى أسره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الجريح المأسور،سوار بن أبي عمير النهمي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بقي أسيرا حتى توفّي،و إنّما كانت شفاعة قومه عن قتله،و لعلّه غير بعيد،و عبارة الناحية تقتضيه</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7311289_1280447820"/>
      <w:bookmarkStart w:id="320" w:name="_Toc130"/>
      <w:bookmarkEnd w:id="319"/>
      <w:r>
        <w:rPr>
          <w:rtl w:val="true"/>
        </w:rPr>
        <w:t>الضبط</w:t>
      </w:r>
      <w:r>
        <w:rPr>
          <w:rtl w:val="true"/>
        </w:rPr>
        <w:t>:</w:t>
      </w:r>
      <w:bookmarkEnd w:id="320"/>
    </w:p>
    <w:p>
      <w:pPr>
        <w:pStyle w:val="BookText"/>
        <w:rPr/>
      </w:pPr>
      <w:r>
        <w:rPr>
          <w:rFonts w:ascii="Amiri" w:hAnsi="Amiri" w:eastAsia="Amiri" w:cs="Amiri"/>
          <w:color w:val="111111"/>
          <w:sz w:val="28"/>
          <w:sz w:val="28"/>
          <w:szCs w:val="28"/>
          <w:rtl w:val="true"/>
          <w:lang w:bidi="ar-SA"/>
        </w:rPr>
        <w:t>و النهمي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نهم؛بطن من همدان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ما استعجم </w:t>
      </w:r>
      <w:r>
        <w:rPr>
          <w:rFonts w:eastAsia="Amiri" w:cs="Amiri" w:ascii="Amiri" w:hAnsi="Amiri"/>
          <w:color w:val="111111"/>
          <w:sz w:val="28"/>
          <w:szCs w:val="28"/>
          <w:lang w:bidi="ar-SA"/>
        </w:rPr>
        <w:t>433/2</w:t>
      </w:r>
      <w:r>
        <w:rPr>
          <w:rFonts w:ascii="Amiri" w:hAnsi="Amiri" w:eastAsia="Amiri" w:cs="Amiri"/>
          <w:color w:val="111111"/>
          <w:sz w:val="28"/>
          <w:sz w:val="28"/>
          <w:szCs w:val="28"/>
          <w:rtl w:val="true"/>
          <w:lang w:bidi="ar-SA"/>
        </w:rPr>
        <w:t xml:space="preserve">،معجم قبائل العرب </w:t>
      </w:r>
      <w:r>
        <w:rPr>
          <w:rFonts w:eastAsia="Amiri" w:cs="Amiri" w:ascii="Amiri" w:hAnsi="Amiri"/>
          <w:color w:val="111111"/>
          <w:sz w:val="28"/>
          <w:szCs w:val="28"/>
          <w:lang w:bidi="ar-SA"/>
        </w:rPr>
        <w:t>1198/3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 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227/13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6411_157602"/>
    </w:p>
    <w:p>
      <w:pPr>
        <w:pStyle w:val="Heading3"/>
        <w:numPr>
          <w:ilvl w:val="2"/>
          <w:numId w:val="1"/>
        </w:numPr>
        <w:rPr/>
      </w:pPr>
      <w:bookmarkStart w:id="322" w:name="__RefHeading___Toc7311291_1280447820"/>
      <w:bookmarkStart w:id="323" w:name="_Toc131"/>
      <w:bookmarkEnd w:id="321"/>
      <w:bookmarkEnd w:id="322"/>
      <w:r>
        <w:rPr/>
        <w:t>10411</w:t>
      </w:r>
      <w:bookmarkEnd w:id="323"/>
    </w:p>
    <w:p>
      <w:pPr>
        <w:pStyle w:val="Heading4"/>
        <w:numPr>
          <w:ilvl w:val="3"/>
          <w:numId w:val="1"/>
        </w:numPr>
        <w:rPr/>
      </w:pPr>
      <w:bookmarkStart w:id="324" w:name="__RefHeading___Toc7311293_1280447820"/>
      <w:bookmarkStart w:id="325" w:name="_Toc132"/>
      <w:bookmarkEnd w:id="324"/>
      <w:r>
        <w:rPr>
          <w:rtl w:val="true"/>
        </w:rPr>
        <w:t>اشارة</w:t>
      </w:r>
      <w:bookmarkEnd w:id="325"/>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بن كليب بن معاوية الأسدي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المهملة،و سكون الواو،و فتح الراء المهملة،و الهاء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بالكاف،و اللاّم،و الياء المثنّاة من تحت،و الباء الموحدة، وزان زبير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قال في توضيح المشتبه </w:t>
      </w: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كليب عدّة بطون،و قال في لسان العرب </w:t>
      </w:r>
      <w:r>
        <w:rPr>
          <w:rFonts w:eastAsia="Amiri" w:cs="Amiri" w:ascii="Amiri" w:hAnsi="Amiri"/>
          <w:color w:val="111111"/>
          <w:sz w:val="28"/>
          <w:szCs w:val="28"/>
          <w:lang w:bidi="ar-SA"/>
        </w:rPr>
        <w:t>727/1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من كليب وائل،هو كليب بن ربيعة من بني تغلب بن وائل،و أما كليب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 جرير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كليب بن يربوع بن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كلب و كليب و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قبائل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قبائل العرب </w:t>
      </w:r>
      <w:r>
        <w:rPr>
          <w:rFonts w:eastAsia="IRNazanin" w:cs="IRNazanin"/>
          <w:color w:val="111111"/>
          <w:sz w:val="28"/>
          <w:szCs w:val="28"/>
          <w:lang w:bidi="fa-IR"/>
        </w:rPr>
        <w:t>993/3</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76"/>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77"/>
      </w:r>
      <w:r>
        <w:rPr>
          <w:rFonts w:ascii="Amiri" w:hAnsi="Amiri" w:eastAsia="Amiri" w:cs="Amiri"/>
          <w:color w:val="111111"/>
          <w:sz w:val="28"/>
          <w:sz w:val="28"/>
          <w:szCs w:val="28"/>
          <w:rtl w:val="true"/>
          <w:lang w:bidi="ar-SA"/>
        </w:rPr>
        <w:t>تارة بهذا العنوان من أصحاب الباقر عليه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سورة بن كليب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w:t>
      </w:r>
    </w:p>
    <w:p>
      <w:pPr>
        <w:pStyle w:val="BookText"/>
        <w:rPr/>
      </w:pPr>
      <w:r>
        <w:rPr>
          <w:rFonts w:ascii="Amiri" w:hAnsi="Amiri" w:eastAsia="Amiri" w:cs="Amiri"/>
          <w:color w:val="111111"/>
          <w:sz w:val="28"/>
          <w:sz w:val="28"/>
          <w:szCs w:val="28"/>
          <w:rtl w:val="true"/>
          <w:lang w:bidi="ar-SA"/>
        </w:rPr>
        <w:t>عنهما عليهما السّلام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لاحظ ما أورده الشيخ ابن شهرآشوب في المناقب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 كليب هو الأسدي لروايته عنهما و قد صحب الإمامين عليهما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إشكيب، عن عبد الرحمن بن حمّاد،عن محمّد بن إسماعيل الميثمي،عن حذيفة بن منصور،عن سورة بن كليب،قال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علمتم أنّ صاحبكم على ما تذكرونه؟قال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الخبير سقطت،قال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نأتي أخاك محمّد بن علي عليهما السّلام نسأله،فيقول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و قال اللّه جلّ و عزّ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مضى أخوك عليه السّلام فآتيناكم آل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فيمن آتينا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فتخبرونا ببعض، و لا تخبرونا بكلّ الذي نسألكم عنه،حتى أتينا ابن أخيك جعفر عليه السّلام، فقال لنا كما قال أبوه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و قال تعالى،فتبسم،و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قلت هذا؛فإنّ كتب علي عليه السّلام</w:t>
      </w:r>
    </w:p>
    <w:p>
      <w:pPr>
        <w:pStyle w:val="BookText"/>
        <w:rPr/>
      </w:pPr>
      <w:r>
        <w:rPr>
          <w:rFonts w:ascii="IRNazanin" w:hAnsi="IRNazanin" w:eastAsia="IRNazanin"/>
          <w:color w:val="111111"/>
          <w:sz w:val="28"/>
          <w:sz w:val="28"/>
          <w:szCs w:val="28"/>
          <w:rtl w:val="true"/>
          <w:lang w:bidi="fa-IR"/>
        </w:rPr>
        <w:t xml:space="preserve">عنده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روضة الكافي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جاء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متقاربة و اللفظ للدلائل،بسنده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صندل،عن سودة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كليب،قال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حججت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استقرضت حجتي،و اللّه إنّي لأعلم أنّ اللّه تعالى سيقضيها عنّي ما كان أعظم حجتي إلاّ شوقا إليك بعد المغفرة،و إلى حديثك،قال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حجّتك فقد قضاها اللّه من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مصلّى تحته فأخرج دنانير و عدّ عشرين دينارا،و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عشرين دينارا،و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معونة لك تكفيك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أنّ أجلي قد دنا؟قال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معنا و مع إخوانك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صندل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 إلاّ بقيّة الشهر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تفسير القمي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آتَيْنٰاكَ سَبْعاً مِنَ الْمَثٰانِي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 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سورة بن كليب،عن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يونس،عنه،عن الصادق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الَّذَيْنِ أَضَلاّٰنٰا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الراوي عن الصادق عليه السّلام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النهدي،و الراوي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الأسدي؛حيث إنّه لم ينقل رواية الأسدي عن الباقر عليه السّلام،كما و يحتمل أن يكون الراوي في الروايتين الأسدي؛لأنّه عدّ من أصحاب الإمامين عليهما السّلام،و لا قرينة على التعيين،و لكن رواية الكشي هي عن الأسدي؛لأنّه الذي يروي عن الإمامين الصادقين عليهما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ثلاثا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لخزّان علم اللّه في السماء،و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لخزّان علم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بالجملة؛فالظاهر من رواياته حسن عقيدته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كليب،روى الكشي حديثا يشهد بصحّة عقيدته في الباقر و الصادق عليهما السّلام و كان معاصرهما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منصور،و قد ضعّفه ابن الغضائري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أخذ ذلك من ابن طاوس؛ففي التحرير الطاوسي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بن كليب، روى في معناه حديثا يشهد بصحة عقيدته في الباقر و الصادق عليهما السّلام، و كان معاصرهما،و فى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منصور،و قد ضعفه ابن الغضائري، و البناء على ما اشتهر من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نقّحناه فيما سبق </w:t>
      </w:r>
      <w:r>
        <w:rPr>
          <w:rStyle w:val="FootnoteAnchor"/>
          <w:rtl w:val="true"/>
        </w:rPr>
        <w:footnoteReference w:id="186"/>
      </w:r>
      <w:r>
        <w:rPr>
          <w:rFonts w:ascii="Amiri" w:hAnsi="Amiri" w:eastAsia="Amiri" w:cs="Amiri"/>
          <w:color w:val="111111"/>
          <w:sz w:val="28"/>
          <w:sz w:val="28"/>
          <w:szCs w:val="28"/>
          <w:rtl w:val="true"/>
          <w:lang w:bidi="ar-SA"/>
        </w:rPr>
        <w:t>،من أنّ الأظهر وثاقة حذيفة بن منصور و صحّة حديثه،و تضعيف ابن الغضائري لا نثق به،كما بيّنّا ذلك مرارا،فلاحظ ما هناك و تدبر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 أنّ الرجل إمامي حسن العقيدة،و ذلك لا يكفي في صحّة حديثه و لا حسنه،و لكنّ ظاهر إثبات العلاّمة رحمه اللّه إياه في القسم الأوّل </w:t>
      </w:r>
      <w:bookmarkStart w:id="326" w:name="pg16411_157606"/>
    </w:p>
    <w:p>
      <w:pPr>
        <w:pStyle w:val="BookText"/>
        <w:rPr/>
      </w:pPr>
      <w:bookmarkEnd w:id="326"/>
      <w:r>
        <w:rPr>
          <w:rFonts w:ascii="Amiri" w:hAnsi="Amiri" w:eastAsia="Amiri" w:cs="Amiri"/>
          <w:color w:val="111111"/>
          <w:sz w:val="28"/>
          <w:sz w:val="28"/>
          <w:szCs w:val="28"/>
          <w:rtl w:val="true"/>
          <w:lang w:bidi="ar-SA"/>
        </w:rPr>
        <w:t>كونه من المعتمدين؛و حيث إنّ العلاّمة رحمه اللّه من المعتمدين لزمنا قبول قوله،و عدّ حديث الرجل 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ناقشه الشهيد الثاني رحمه اللّه في تعليقته </w:t>
      </w:r>
      <w:r>
        <w:rPr>
          <w:rStyle w:val="FootnoteAnchor"/>
          <w:rtl w:val="true"/>
        </w:rPr>
        <w:footnoteReference w:id="18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الخبر لا يدلّ على قبول روايته لو سلّم سنده، فكيف مع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ترى،كما مرّ مرارا</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7311295_1280447820"/>
      <w:bookmarkStart w:id="328" w:name="_Toc133"/>
      <w:bookmarkEnd w:id="327"/>
      <w:r>
        <w:rPr>
          <w:rtl w:val="true"/>
        </w:rPr>
        <w:t>التمييز</w:t>
      </w:r>
      <w:r>
        <w:rPr>
          <w:rtl w:val="true"/>
        </w:rPr>
        <w:t>:</w:t>
      </w:r>
      <w:bookmarkEnd w:id="328"/>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88"/>
      </w:r>
      <w:r>
        <w:rPr>
          <w:rFonts w:ascii="Amiri" w:hAnsi="Amiri" w:eastAsia="Amiri" w:cs="Amiri"/>
          <w:color w:val="111111"/>
          <w:sz w:val="28"/>
          <w:sz w:val="28"/>
          <w:szCs w:val="28"/>
          <w:rtl w:val="true"/>
          <w:lang w:bidi="ar-SA"/>
        </w:rPr>
        <w:t xml:space="preserve">رواية يحيى بن طلحة </w:t>
      </w:r>
      <w:r>
        <w:rPr>
          <w:rStyle w:val="FootnoteAnchor"/>
          <w:rtl w:val="true"/>
        </w:rPr>
        <w:footnoteReference w:id="189"/>
      </w:r>
      <w:r>
        <w:rPr>
          <w:rFonts w:ascii="Amiri" w:hAnsi="Amiri" w:eastAsia="Amiri" w:cs="Amiri"/>
          <w:color w:val="111111"/>
          <w:sz w:val="28"/>
          <w:sz w:val="28"/>
          <w:szCs w:val="28"/>
          <w:rtl w:val="true"/>
          <w:lang w:bidi="ar-SA"/>
        </w:rPr>
        <w:t xml:space="preserve">،و أسباط والد علي </w:t>
      </w:r>
      <w:r>
        <w:rPr>
          <w:rStyle w:val="FootnoteAnchor"/>
          <w:rtl w:val="true"/>
        </w:rPr>
        <w:footnoteReference w:id="190"/>
      </w:r>
      <w:r>
        <w:rPr>
          <w:rFonts w:ascii="Amiri" w:hAnsi="Amiri" w:eastAsia="Amiri" w:cs="Amiri"/>
          <w:color w:val="111111"/>
          <w:sz w:val="28"/>
          <w:sz w:val="28"/>
          <w:szCs w:val="28"/>
          <w:rtl w:val="true"/>
          <w:lang w:bidi="ar-SA"/>
        </w:rPr>
        <w:t xml:space="preserve">، و أبي سلام </w:t>
      </w:r>
      <w:r>
        <w:rPr>
          <w:rStyle w:val="FootnoteAnchor"/>
          <w:rtl w:val="true"/>
        </w:rPr>
        <w:footnoteReference w:id="191"/>
      </w:r>
      <w:r>
        <w:rPr>
          <w:rFonts w:ascii="Amiri" w:hAnsi="Amiri" w:eastAsia="Amiri" w:cs="Amiri"/>
          <w:color w:val="111111"/>
          <w:sz w:val="28"/>
          <w:sz w:val="28"/>
          <w:szCs w:val="28"/>
          <w:rtl w:val="true"/>
          <w:lang w:bidi="ar-SA"/>
        </w:rPr>
        <w:t xml:space="preserve">،و جميل بن درّاج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المحارب،بسنده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طلحة النهدي،عن سورة بن كليب،قال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bookmarkStart w:id="329" w:name="pg16411_157607"/>
    </w:p>
    <w:p>
      <w:pPr>
        <w:pStyle w:val="BookText"/>
        <w:rPr/>
      </w:pPr>
      <w:bookmarkEnd w:id="329"/>
      <w:r>
        <w:rPr>
          <w:rFonts w:ascii="Amiri" w:hAnsi="Amiri" w:eastAsia="Amiri" w:cs="Amiri"/>
          <w:color w:val="111111"/>
          <w:sz w:val="28"/>
          <w:sz w:val="28"/>
          <w:szCs w:val="28"/>
          <w:rtl w:val="true"/>
          <w:lang w:bidi="ar-SA"/>
        </w:rPr>
        <w:t>و في رواية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أصحاب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إشعار </w:t>
      </w:r>
      <w:r>
        <w:rPr>
          <w:rStyle w:val="FootnoteAnchor"/>
          <w:rtl w:val="true"/>
        </w:rPr>
        <w:footnoteReference w:id="193"/>
      </w:r>
      <w:r>
        <w:rPr>
          <w:rFonts w:ascii="IRNazanin" w:hAnsi="IRNazanin" w:eastAsia="IRNazanin"/>
          <w:color w:val="111111"/>
          <w:sz w:val="28"/>
          <w:sz w:val="28"/>
          <w:szCs w:val="28"/>
          <w:rtl w:val="true"/>
          <w:lang w:bidi="fa-IR"/>
        </w:rPr>
        <w:t xml:space="preserve">بوثاقته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7311297_1280447820"/>
      <w:bookmarkStart w:id="331" w:name="_Toc134"/>
      <w:bookmarkEnd w:id="330"/>
      <w:r>
        <w:rPr/>
        <w:t>10412</w:t>
      </w:r>
      <w:bookmarkEnd w:id="331"/>
    </w:p>
    <w:p>
      <w:pPr>
        <w:pStyle w:val="Heading4"/>
        <w:numPr>
          <w:ilvl w:val="3"/>
          <w:numId w:val="1"/>
        </w:numPr>
        <w:rPr/>
      </w:pPr>
      <w:bookmarkStart w:id="332" w:name="__RefHeading___Toc7311299_1280447820"/>
      <w:bookmarkStart w:id="333" w:name="_Toc135"/>
      <w:bookmarkEnd w:id="332"/>
      <w:r>
        <w:rPr>
          <w:rtl w:val="true"/>
        </w:rPr>
        <w:t>اشارة</w:t>
      </w:r>
      <w:bookmarkEnd w:id="333"/>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بن كليب النهدي الكوفي</w:t>
      </w:r>
    </w:p>
    <w:p>
      <w:pPr>
        <w:pStyle w:val="Heading4"/>
        <w:numPr>
          <w:ilvl w:val="3"/>
          <w:numId w:val="1"/>
        </w:numPr>
        <w:rPr/>
      </w:pPr>
      <w:bookmarkStart w:id="334" w:name="__RefHeading___Toc7311301_1280447820"/>
      <w:bookmarkStart w:id="335" w:name="_Toc136"/>
      <w:bookmarkEnd w:id="334"/>
      <w:r>
        <w:rPr>
          <w:rtl w:val="true"/>
        </w:rPr>
        <w:t>الضبط</w:t>
      </w:r>
      <w:r>
        <w:rPr>
          <w:rtl w:val="true"/>
        </w:rPr>
        <w:t>:</w:t>
      </w:r>
      <w:bookmarkEnd w:id="33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95"/>
      </w:r>
      <w:r>
        <w:rPr>
          <w:rFonts w:ascii="Amiri" w:hAnsi="Amiri" w:eastAsia="Amiri" w:cs="Amiri"/>
          <w:color w:val="111111"/>
          <w:sz w:val="28"/>
          <w:sz w:val="28"/>
          <w:szCs w:val="28"/>
          <w:rtl w:val="true"/>
          <w:lang w:bidi="ar-SA"/>
        </w:rPr>
        <w:t>ضبط النهدي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سويد النهدي</w:t>
      </w:r>
      <w:r>
        <w:rPr>
          <w:rFonts w:eastAsia="Amiri" w:cs="Amiri" w:ascii="Amiri" w:hAnsi="Amiri"/>
          <w:color w:val="111111"/>
          <w:sz w:val="28"/>
          <w:szCs w:val="28"/>
          <w:rtl w:val="true"/>
          <w:lang w:bidi="ar-SA"/>
        </w:rPr>
        <w:t xml:space="preserve">. </w:t>
      </w:r>
      <w:bookmarkStart w:id="336" w:name="pg16411_157608"/>
    </w:p>
    <w:p>
      <w:pPr>
        <w:pStyle w:val="Heading4"/>
        <w:numPr>
          <w:ilvl w:val="3"/>
          <w:numId w:val="1"/>
        </w:numPr>
        <w:rPr/>
      </w:pPr>
      <w:bookmarkStart w:id="337" w:name="__RefHeading___Toc7311303_1280447820"/>
      <w:bookmarkStart w:id="338" w:name="_Toc137"/>
      <w:bookmarkEnd w:id="336"/>
      <w:bookmarkEnd w:id="337"/>
      <w:r>
        <w:rPr>
          <w:rtl w:val="true"/>
        </w:rPr>
        <w:t>الترجمة</w:t>
      </w:r>
      <w:r>
        <w:rPr>
          <w:rtl w:val="true"/>
        </w:rPr>
        <w:t>:</w:t>
      </w:r>
      <w:bookmarkEnd w:id="338"/>
    </w:p>
    <w:p>
      <w:pPr>
        <w:pStyle w:val="BookText"/>
        <w:rPr/>
      </w:pP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19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ابن داود </w:t>
      </w:r>
      <w:r>
        <w:rPr>
          <w:rStyle w:val="FootnoteAnchor"/>
          <w:rtl w:val="true"/>
        </w:rPr>
        <w:footnoteReference w:id="197"/>
      </w:r>
      <w:r>
        <w:rPr>
          <w:rFonts w:ascii="Amiri" w:hAnsi="Amiri" w:eastAsia="Amiri" w:cs="Amiri"/>
          <w:color w:val="111111"/>
          <w:sz w:val="28"/>
          <w:sz w:val="28"/>
          <w:szCs w:val="28"/>
          <w:rtl w:val="true"/>
          <w:lang w:bidi="ar-SA"/>
        </w:rPr>
        <w:t>أنّه من أصحاب الباقر عليه السّلام أيضا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بن كليب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الباقر و الصادق عليهما السّلام،ذكره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ممدوح،و هو اسم لاثنين،النهدي و الأسدي، و كلاهما كوفي،و لم يذكر الشيخ رحمه اللّه هذا الاسم ممّن روى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أنّ الشيخ رحمه اللّه عدّ الأسدي من أصحاب الباقر و الصادق عليهما السّلام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النهدي؛فقد سمعت عدّه من أصحاب الصادق عليه السّلام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 و لا قدح</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7311305_1280447820"/>
      <w:bookmarkStart w:id="340" w:name="_Toc138"/>
      <w:bookmarkEnd w:id="339"/>
      <w:r>
        <w:rPr>
          <w:rtl w:val="true"/>
        </w:rPr>
        <w:t>التمييز</w:t>
      </w:r>
      <w:r>
        <w:rPr>
          <w:rtl w:val="true"/>
        </w:rPr>
        <w:t>:</w:t>
      </w:r>
      <w:bookmarkEnd w:id="340"/>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بن كليب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أحدهما؛يروي عن الإمامين الباقر و الصادق عليهما السّلام و هو المتقدم،و الثاني؛يروي عن الإمام الصادق عليه السّلام فقط،و على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هشام بن سالم،و طلحة النهدي،و مالك بن</w:t>
      </w:r>
      <w:bookmarkStart w:id="341" w:name="pg16411_157609"/>
    </w:p>
    <w:p>
      <w:pPr>
        <w:pStyle w:val="BookText"/>
        <w:rPr/>
      </w:pPr>
      <w:bookmarkEnd w:id="341"/>
      <w:r>
        <w:rPr>
          <w:rFonts w:ascii="Amiri" w:hAnsi="Amiri" w:eastAsia="Amiri" w:cs="Amiri"/>
          <w:color w:val="111111"/>
          <w:sz w:val="28"/>
          <w:sz w:val="28"/>
          <w:szCs w:val="28"/>
          <w:rtl w:val="true"/>
          <w:lang w:bidi="ar-SA"/>
        </w:rPr>
        <w:t>عطيّة،و يونس بن عبد الرحمن،عنه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جميل و يونس عنه دلالة على وثاقته؛لكونهما من أصحاب الإجماع،و لعلّنا لذلك نعدّ حديثه في الحسان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7311307_1280447820"/>
      <w:bookmarkStart w:id="343" w:name="_Toc139"/>
      <w:bookmarkEnd w:id="342"/>
      <w:r>
        <w:rPr/>
        <w:t>10413</w:t>
      </w:r>
      <w:bookmarkEnd w:id="343"/>
    </w:p>
    <w:p>
      <w:pPr>
        <w:pStyle w:val="Heading4"/>
        <w:numPr>
          <w:ilvl w:val="3"/>
          <w:numId w:val="1"/>
        </w:numPr>
        <w:rPr/>
      </w:pPr>
      <w:bookmarkStart w:id="344" w:name="__RefHeading___Toc7311309_1280447820"/>
      <w:bookmarkStart w:id="345" w:name="_Toc140"/>
      <w:bookmarkEnd w:id="344"/>
      <w:r>
        <w:rPr>
          <w:rtl w:val="true"/>
        </w:rPr>
        <w:t>اشارة</w:t>
      </w:r>
      <w:bookmarkEnd w:id="345"/>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بن مجاشع الأسدي الكوفي</w:t>
      </w:r>
    </w:p>
    <w:p>
      <w:pPr>
        <w:pStyle w:val="Heading4"/>
        <w:numPr>
          <w:ilvl w:val="3"/>
          <w:numId w:val="1"/>
        </w:numPr>
        <w:rPr/>
      </w:pPr>
      <w:bookmarkStart w:id="346" w:name="__RefHeading___Toc7311311_1280447820"/>
      <w:bookmarkStart w:id="347" w:name="_Toc141"/>
      <w:bookmarkEnd w:id="346"/>
      <w:r>
        <w:rPr>
          <w:rtl w:val="true"/>
        </w:rPr>
        <w:t>الترجمة</w:t>
      </w:r>
      <w:r>
        <w:rPr>
          <w:rtl w:val="true"/>
        </w:rPr>
        <w:t>:</w:t>
      </w:r>
      <w:bookmarkEnd w:id="347"/>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 و لا قدح</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7311313_1280447820"/>
      <w:bookmarkStart w:id="349" w:name="_Toc142"/>
      <w:bookmarkEnd w:id="348"/>
      <w:r>
        <w:rPr>
          <w:rtl w:val="true"/>
        </w:rPr>
        <w:t>الضبط</w:t>
      </w:r>
      <w:r>
        <w:rPr>
          <w:rtl w:val="true"/>
        </w:rPr>
        <w:t>:</w:t>
      </w:r>
      <w:bookmarkEnd w:id="34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مجاشع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المضمومة،و الجيم المفتوحة،و الألف،و الشين المعجمة </w:t>
      </w:r>
      <w:bookmarkStart w:id="350" w:name="pg16411_157610"/>
    </w:p>
    <w:p>
      <w:pPr>
        <w:pStyle w:val="BookText"/>
        <w:rPr/>
      </w:pPr>
      <w:bookmarkEnd w:id="350"/>
      <w:r>
        <w:rPr>
          <w:rFonts w:ascii="Amiri" w:hAnsi="Amiri" w:eastAsia="Amiri" w:cs="Amiri"/>
          <w:color w:val="111111"/>
          <w:sz w:val="28"/>
          <w:sz w:val="28"/>
          <w:szCs w:val="28"/>
          <w:rtl w:val="true"/>
          <w:lang w:bidi="ar-SA"/>
        </w:rPr>
        <w:t xml:space="preserve">المكسورة،و العين المهملة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قبائل العرب </w:t>
      </w:r>
      <w:r>
        <w:rPr>
          <w:rFonts w:eastAsia="Amiri" w:cs="Amiri" w:ascii="Amiri" w:hAnsi="Amiri"/>
          <w:color w:val="111111"/>
          <w:sz w:val="28"/>
          <w:szCs w:val="28"/>
          <w:lang w:bidi="ar-SA"/>
        </w:rPr>
        <w:t>1038/3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202"/>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7311315_1280447820"/>
      <w:bookmarkStart w:id="352" w:name="_Toc143"/>
      <w:bookmarkEnd w:id="351"/>
      <w:r>
        <w:rPr/>
        <w:t>10414</w:t>
      </w:r>
      <w:bookmarkEnd w:id="352"/>
    </w:p>
    <w:p>
      <w:pPr>
        <w:pStyle w:val="Heading4"/>
        <w:numPr>
          <w:ilvl w:val="3"/>
          <w:numId w:val="1"/>
        </w:numPr>
        <w:rPr/>
      </w:pPr>
      <w:bookmarkStart w:id="353" w:name="__RefHeading___Toc7311317_1280447820"/>
      <w:bookmarkStart w:id="354" w:name="_Toc144"/>
      <w:bookmarkEnd w:id="353"/>
      <w:r>
        <w:rPr>
          <w:rtl w:val="true"/>
        </w:rPr>
        <w:t>اشارة</w:t>
      </w:r>
      <w:bookmarkEnd w:id="354"/>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سويبط بن حرملة القرشي العبدري</w:t>
      </w:r>
    </w:p>
    <w:p>
      <w:pPr>
        <w:pStyle w:val="BookText"/>
        <w:rPr/>
      </w:pPr>
      <w:r>
        <w:rPr>
          <w:rFonts w:ascii="Amiri" w:hAnsi="Amiri" w:eastAsia="Amiri" w:cs="Amiri"/>
          <w:color w:val="111111"/>
          <w:sz w:val="28"/>
          <w:sz w:val="28"/>
          <w:szCs w:val="28"/>
          <w:rtl w:val="true"/>
          <w:lang w:bidi="ar-SA"/>
        </w:rPr>
        <w:t>نسبة إلى بني عبد الدار</w:t>
      </w:r>
    </w:p>
    <w:p>
      <w:pPr>
        <w:pStyle w:val="Heading4"/>
        <w:numPr>
          <w:ilvl w:val="3"/>
          <w:numId w:val="1"/>
        </w:numPr>
        <w:rPr/>
      </w:pPr>
      <w:bookmarkStart w:id="355" w:name="__RefHeading___Toc7311319_1280447820"/>
      <w:bookmarkStart w:id="356" w:name="_Toc145"/>
      <w:bookmarkEnd w:id="355"/>
      <w:r>
        <w:rPr>
          <w:rtl w:val="true"/>
        </w:rPr>
        <w:t>الترجمة</w:t>
      </w:r>
      <w:r>
        <w:rPr>
          <w:rtl w:val="true"/>
        </w:rPr>
        <w:t>:</w:t>
      </w:r>
      <w:bookmarkEnd w:id="356"/>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204"/>
      </w:r>
      <w:r>
        <w:rPr>
          <w:rFonts w:ascii="Amiri" w:hAnsi="Amiri" w:eastAsia="Amiri" w:cs="Amiri"/>
          <w:color w:val="111111"/>
          <w:sz w:val="28"/>
          <w:sz w:val="28"/>
          <w:szCs w:val="28"/>
          <w:rtl w:val="true"/>
          <w:lang w:bidi="ar-SA"/>
        </w:rPr>
        <w:t>من الصحابة،من المهاجرين إلى الحبشة،و شهد بدرا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357" w:name="pg16411_157611"/>
    </w:p>
    <w:p>
      <w:pPr>
        <w:pStyle w:val="Heading3"/>
        <w:numPr>
          <w:ilvl w:val="2"/>
          <w:numId w:val="1"/>
        </w:numPr>
        <w:rPr/>
      </w:pPr>
      <w:bookmarkStart w:id="358" w:name="__RefHeading___Toc7311321_1280447820"/>
      <w:bookmarkStart w:id="359" w:name="_Toc146"/>
      <w:bookmarkEnd w:id="357"/>
      <w:bookmarkEnd w:id="358"/>
      <w:r>
        <w:rPr/>
        <w:t>10415</w:t>
      </w:r>
      <w:bookmarkEnd w:id="359"/>
    </w:p>
    <w:p>
      <w:pPr>
        <w:pStyle w:val="Heading4"/>
        <w:numPr>
          <w:ilvl w:val="3"/>
          <w:numId w:val="1"/>
        </w:numPr>
        <w:rPr/>
      </w:pPr>
      <w:bookmarkStart w:id="360" w:name="__RefHeading___Toc7311323_1280447820"/>
      <w:bookmarkStart w:id="361" w:name="_Toc147"/>
      <w:bookmarkEnd w:id="360"/>
      <w:r>
        <w:rPr>
          <w:rtl w:val="true"/>
        </w:rPr>
        <w:t>اشارة</w:t>
      </w:r>
      <w:bookmarkEnd w:id="361"/>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سويبق بن حاطب الأنصاري</w:t>
      </w:r>
    </w:p>
    <w:p>
      <w:pPr>
        <w:pStyle w:val="Heading4"/>
        <w:numPr>
          <w:ilvl w:val="3"/>
          <w:numId w:val="1"/>
        </w:numPr>
        <w:rPr/>
      </w:pPr>
      <w:bookmarkStart w:id="362" w:name="__RefHeading___Toc7311325_1280447820"/>
      <w:bookmarkStart w:id="363" w:name="_Toc148"/>
      <w:bookmarkEnd w:id="362"/>
      <w:r>
        <w:rPr>
          <w:rtl w:val="true"/>
        </w:rPr>
        <w:t>الترجمة</w:t>
      </w:r>
      <w:r>
        <w:rPr>
          <w:rtl w:val="true"/>
        </w:rPr>
        <w:t>:</w:t>
      </w:r>
      <w:bookmarkEnd w:id="363"/>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206"/>
      </w:r>
      <w:r>
        <w:rPr>
          <w:rFonts w:ascii="Amiri" w:hAnsi="Amiri" w:eastAsia="Amiri" w:cs="Amiri"/>
          <w:color w:val="111111"/>
          <w:sz w:val="28"/>
          <w:sz w:val="28"/>
          <w:szCs w:val="28"/>
          <w:rtl w:val="true"/>
          <w:lang w:bidi="ar-SA"/>
        </w:rPr>
        <w:t>من الصحابة،قتل يوم احد شهيدا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دليل حسنه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6411_157613"/>
      <w:bookmarkStart w:id="365" w:name="pg16411_157613"/>
      <w:bookmarkEnd w:id="365"/>
    </w:p>
    <w:p>
      <w:pPr>
        <w:pStyle w:val="Heading2"/>
        <w:numPr>
          <w:ilvl w:val="1"/>
          <w:numId w:val="1"/>
        </w:numPr>
        <w:rPr/>
      </w:pPr>
      <w:bookmarkStart w:id="366" w:name="pg16411_157613"/>
      <w:bookmarkStart w:id="367" w:name="__RefHeading___Toc7311327_1280447820"/>
      <w:bookmarkStart w:id="368" w:name="_Toc149"/>
      <w:bookmarkEnd w:id="366"/>
      <w:bookmarkEnd w:id="367"/>
      <w:r>
        <w:rPr>
          <w:rtl w:val="true"/>
        </w:rPr>
        <w:t>باب سويد</w:t>
      </w:r>
      <w:bookmarkEnd w:id="36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7311329_1280447820"/>
      <w:bookmarkStart w:id="370" w:name="_Toc150"/>
      <w:bookmarkEnd w:id="369"/>
      <w:r>
        <w:rPr>
          <w:rtl w:val="true"/>
        </w:rPr>
        <w:t>اشارة</w:t>
      </w:r>
      <w:bookmarkEnd w:id="37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16411_157615"/>
      <w:bookmarkStart w:id="372" w:name="pg16411_157615"/>
      <w:bookmarkEnd w:id="372"/>
    </w:p>
    <w:p>
      <w:pPr>
        <w:pStyle w:val="BookText"/>
        <w:rPr/>
      </w:pPr>
      <w:bookmarkStart w:id="373" w:name="pg16411_157615"/>
      <w:bookmarkEnd w:id="373"/>
      <w:r>
        <w:rPr>
          <w:rFonts w:ascii="Amiri" w:hAnsi="Amiri" w:eastAsia="Amiri" w:cs="Amiri"/>
          <w:color w:val="111111"/>
          <w:sz w:val="28"/>
          <w:sz w:val="28"/>
          <w:szCs w:val="28"/>
          <w:rtl w:val="true"/>
          <w:lang w:bidi="ar-SA"/>
        </w:rPr>
        <w:t>باب سويد</w:t>
      </w:r>
    </w:p>
    <w:p>
      <w:pPr>
        <w:pStyle w:val="Heading3"/>
        <w:numPr>
          <w:ilvl w:val="2"/>
          <w:numId w:val="1"/>
        </w:numPr>
        <w:rPr/>
      </w:pPr>
      <w:bookmarkStart w:id="374" w:name="__RefHeading___Toc7311331_1280447820"/>
      <w:bookmarkStart w:id="375" w:name="_Toc151"/>
      <w:bookmarkEnd w:id="374"/>
      <w:r>
        <w:rPr>
          <w:rtl w:val="true"/>
        </w:rPr>
        <w:t>الضبط</w:t>
      </w:r>
      <w:r>
        <w:rPr>
          <w:rtl w:val="true"/>
        </w:rPr>
        <w:t>:</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السين المهملة،و فتح الواو،و سكون الياء المثنّاة من تحت، و الدال المهملة،اسم جماعة من الرجال </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الأزرق</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أبيه،عن الأعمش، عن سويد الأزرق،عن سعد بن منقذ،قال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مدينة المعاجز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6411_157616"/>
    </w:p>
    <w:p>
      <w:pPr>
        <w:pStyle w:val="Heading3"/>
        <w:numPr>
          <w:ilvl w:val="2"/>
          <w:numId w:val="1"/>
        </w:numPr>
        <w:rPr/>
      </w:pPr>
      <w:bookmarkStart w:id="377" w:name="__RefHeading___Toc7311333_1280447820"/>
      <w:bookmarkStart w:id="378" w:name="_Toc152"/>
      <w:bookmarkEnd w:id="376"/>
      <w:bookmarkEnd w:id="377"/>
      <w:r>
        <w:rPr/>
        <w:t>10417</w:t>
      </w:r>
      <w:bookmarkEnd w:id="37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حبّة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النضري</w:t>
      </w:r>
      <w:r>
        <w:rPr>
          <w:rFonts w:eastAsia="Amiri" w:cs="Amiri" w:ascii="Amiri" w:hAnsi="Amiri"/>
          <w:color w:val="111111"/>
          <w:sz w:val="28"/>
          <w:szCs w:val="28"/>
          <w:rtl w:val="true"/>
          <w:lang w:bidi="ar-SA"/>
        </w:rPr>
        <w:t xml:space="preserve">] </w:t>
      </w:r>
      <w:bookmarkStart w:id="379" w:name="pg16411_157617"/>
    </w:p>
    <w:p>
      <w:pPr>
        <w:pStyle w:val="Heading3"/>
        <w:numPr>
          <w:ilvl w:val="2"/>
          <w:numId w:val="1"/>
        </w:numPr>
        <w:rPr/>
      </w:pPr>
      <w:bookmarkStart w:id="380" w:name="__RefHeading___Toc7311335_1280447820"/>
      <w:bookmarkStart w:id="381" w:name="_Toc153"/>
      <w:bookmarkEnd w:id="379"/>
      <w:bookmarkEnd w:id="380"/>
      <w:r>
        <w:rPr/>
        <w:t>10420</w:t>
      </w:r>
      <w:bookmarkEnd w:id="381"/>
    </w:p>
    <w:p>
      <w:pPr>
        <w:pStyle w:val="Heading4"/>
        <w:numPr>
          <w:ilvl w:val="3"/>
          <w:numId w:val="1"/>
        </w:numPr>
        <w:rPr/>
      </w:pPr>
      <w:bookmarkStart w:id="382" w:name="__RefHeading___Toc7311337_1280447820"/>
      <w:bookmarkStart w:id="383" w:name="_Toc154"/>
      <w:bookmarkEnd w:id="382"/>
      <w:r>
        <w:rPr>
          <w:rtl w:val="true"/>
        </w:rPr>
        <w:t>اشارة</w:t>
      </w:r>
      <w:bookmarkEnd w:id="383"/>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سعيد الأعرابي</w:t>
      </w:r>
    </w:p>
    <w:p>
      <w:pPr>
        <w:pStyle w:val="BookText"/>
        <w:rPr/>
      </w:pPr>
      <w:r>
        <w:rPr>
          <w:rFonts w:ascii="Amiri" w:hAnsi="Amiri" w:eastAsia="Amiri" w:cs="Amiri"/>
          <w:color w:val="111111"/>
          <w:sz w:val="28"/>
          <w:sz w:val="28"/>
          <w:szCs w:val="28"/>
          <w:rtl w:val="true"/>
          <w:lang w:bidi="ar-SA"/>
        </w:rPr>
        <w:t>أو الأمراني</w:t>
      </w:r>
    </w:p>
    <w:p>
      <w:pPr>
        <w:pStyle w:val="Heading4"/>
        <w:numPr>
          <w:ilvl w:val="3"/>
          <w:numId w:val="1"/>
        </w:numPr>
        <w:rPr/>
      </w:pPr>
      <w:bookmarkStart w:id="384" w:name="__RefHeading___Toc7311339_1280447820"/>
      <w:bookmarkStart w:id="385" w:name="_Toc155"/>
      <w:bookmarkEnd w:id="384"/>
      <w:r>
        <w:rPr>
          <w:rtl w:val="true"/>
        </w:rPr>
        <w:t>الترجمة</w:t>
      </w:r>
      <w:r>
        <w:rPr>
          <w:rtl w:val="true"/>
        </w:rPr>
        <w:t>:</w:t>
      </w:r>
      <w:bookmarkEnd w:id="385"/>
    </w:p>
    <w:p>
      <w:pPr>
        <w:pStyle w:val="BookText"/>
        <w:rPr/>
      </w:pPr>
      <w:r>
        <w:rPr>
          <w:rFonts w:ascii="Amiri" w:hAnsi="Amiri" w:eastAsia="Amiri" w:cs="Amiri"/>
          <w:color w:val="111111"/>
          <w:sz w:val="28"/>
          <w:sz w:val="28"/>
          <w:szCs w:val="28"/>
          <w:rtl w:val="true"/>
          <w:lang w:bidi="ar-SA"/>
        </w:rPr>
        <w:t xml:space="preserve">روى في نوادر كتاب الأحكام من الكافي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لسويد بن سعيد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عنهما في بحار الأنوار </w:t>
      </w:r>
      <w:r>
        <w:rPr>
          <w:rFonts w:eastAsia="Amiri" w:cs="Amiri" w:ascii="Amiri" w:hAnsi="Amiri"/>
          <w:color w:val="111111"/>
          <w:sz w:val="28"/>
          <w:szCs w:val="28"/>
          <w:lang w:bidi="ar-SA"/>
        </w:rPr>
        <w:t>304/40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يوسف بن محمّد،عنه، عن عبد الرحمن بن أحمد الفارسي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 ذكر في كتب الرجال،فحاله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يحتمل اتّحاده مع الأهوازي الآتي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اتّحاد الأمراني و الأهوازي له وجه؛لاتّحاد الراوي و المروي عنه، أمّا أنّ الجزم بأنّه هو الحدثاني العامي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له،كما أنّه لم يشر إلى دليله على ذلك،و سيأتي الأهوازي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سعيد الأنباري</w:t>
      </w:r>
    </w:p>
    <w:p>
      <w:pPr>
        <w:pStyle w:val="BookText"/>
        <w:rPr/>
      </w:pPr>
      <w:r>
        <w:rPr>
          <w:rFonts w:ascii="Amiri" w:hAnsi="Amiri" w:eastAsia="Amiri" w:cs="Amiri"/>
          <w:color w:val="111111"/>
          <w:sz w:val="28"/>
          <w:sz w:val="28"/>
          <w:szCs w:val="28"/>
          <w:rtl w:val="true"/>
          <w:lang w:bidi="ar-SA"/>
        </w:rPr>
        <w:t>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سعيد الأزرق،قال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سويد بن سعيد الأنباري، عن محمّد بن عثمان،عن الجمحي،عن الحكم بن أبان،عن عكرمة،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140/84</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الحيدرية،و في طبعة مؤسسة آل البيت عليهم السّلام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سويد ابن سعيد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تهذيب التهذيب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410/11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247/12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6411_157619"/>
    </w:p>
    <w:p>
      <w:pPr>
        <w:pStyle w:val="Heading3"/>
        <w:numPr>
          <w:ilvl w:val="2"/>
          <w:numId w:val="1"/>
        </w:numPr>
        <w:rPr/>
      </w:pPr>
      <w:bookmarkStart w:id="387" w:name="__RefHeading___Toc7311341_1280447820"/>
      <w:bookmarkStart w:id="388" w:name="_Toc156"/>
      <w:bookmarkEnd w:id="386"/>
      <w:bookmarkEnd w:id="387"/>
      <w:r>
        <w:rPr/>
        <w:t>10422</w:t>
      </w:r>
      <w:bookmarkEnd w:id="388"/>
    </w:p>
    <w:p>
      <w:pPr>
        <w:pStyle w:val="Heading4"/>
        <w:numPr>
          <w:ilvl w:val="3"/>
          <w:numId w:val="1"/>
        </w:numPr>
        <w:rPr/>
      </w:pPr>
      <w:bookmarkStart w:id="389" w:name="__RefHeading___Toc7311343_1280447820"/>
      <w:bookmarkStart w:id="390" w:name="_Toc157"/>
      <w:bookmarkEnd w:id="389"/>
      <w:r>
        <w:rPr>
          <w:rtl w:val="true"/>
        </w:rPr>
        <w:t>اشارة</w:t>
      </w:r>
      <w:bookmarkEnd w:id="390"/>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سعيد الأهوازي</w:t>
      </w:r>
    </w:p>
    <w:p>
      <w:pPr>
        <w:pStyle w:val="Heading4"/>
        <w:numPr>
          <w:ilvl w:val="3"/>
          <w:numId w:val="1"/>
        </w:numPr>
        <w:rPr/>
      </w:pPr>
      <w:bookmarkStart w:id="391" w:name="__RefHeading___Toc7311345_1280447820"/>
      <w:bookmarkStart w:id="392" w:name="_Toc158"/>
      <w:bookmarkEnd w:id="391"/>
      <w:r>
        <w:rPr>
          <w:rtl w:val="true"/>
        </w:rPr>
        <w:t>الضبط</w:t>
      </w:r>
      <w:r>
        <w:rPr>
          <w:rtl w:val="true"/>
        </w:rPr>
        <w:t>:</w:t>
      </w:r>
      <w:bookmarkEnd w:id="392"/>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11"/>
      </w:r>
      <w:r>
        <w:rPr>
          <w:rFonts w:ascii="Amiri" w:hAnsi="Amiri" w:eastAsia="Amiri" w:cs="Amiri"/>
          <w:color w:val="111111"/>
          <w:sz w:val="28"/>
          <w:sz w:val="28"/>
          <w:szCs w:val="28"/>
          <w:rtl w:val="true"/>
          <w:lang w:bidi="ar-SA"/>
        </w:rPr>
        <w:t>ضبط الأهوازي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7311347_1280447820"/>
      <w:bookmarkStart w:id="394" w:name="_Toc159"/>
      <w:bookmarkEnd w:id="393"/>
      <w:r>
        <w:rPr>
          <w:rtl w:val="true"/>
        </w:rPr>
        <w:t>الترجمة</w:t>
      </w:r>
      <w:r>
        <w:rPr>
          <w:rtl w:val="true"/>
        </w:rPr>
        <w:t>:</w:t>
      </w:r>
      <w:bookmarkEnd w:id="394"/>
    </w:p>
    <w:p>
      <w:pPr>
        <w:pStyle w:val="BookText"/>
        <w:rPr/>
      </w:pPr>
      <w:r>
        <w:rPr>
          <w:rFonts w:ascii="Amiri" w:hAnsi="Amiri" w:eastAsia="Amiri" w:cs="Amiri"/>
          <w:color w:val="111111"/>
          <w:sz w:val="28"/>
          <w:sz w:val="28"/>
          <w:szCs w:val="28"/>
          <w:rtl w:val="true"/>
          <w:lang w:bidi="ar-SA"/>
        </w:rPr>
        <w:t xml:space="preserve">و لم أقف في الرجل إلاّ على رواية الكليني رحمه اللّه في الكافي </w:t>
      </w:r>
      <w:r>
        <w:rPr>
          <w:rStyle w:val="FootnoteAnchor"/>
          <w:rtl w:val="true"/>
        </w:rPr>
        <w:footnoteReference w:id="212"/>
      </w:r>
      <w:r>
        <w:rPr>
          <w:rFonts w:ascii="Amiri" w:hAnsi="Amiri" w:eastAsia="Amiri" w:cs="Amiri"/>
          <w:color w:val="111111"/>
          <w:sz w:val="28"/>
          <w:sz w:val="28"/>
          <w:szCs w:val="28"/>
          <w:rtl w:val="true"/>
          <w:lang w:bidi="ar-SA"/>
        </w:rPr>
        <w:t xml:space="preserve">، و الشيخ في التهذيب </w:t>
      </w:r>
      <w:r>
        <w:rPr>
          <w:rStyle w:val="FootnoteAnchor"/>
          <w:rtl w:val="true"/>
        </w:rPr>
        <w:footnoteReference w:id="213"/>
      </w:r>
      <w:r>
        <w:rPr>
          <w:rFonts w:ascii="Amiri" w:hAnsi="Amiri" w:eastAsia="Amiri" w:cs="Amiri"/>
          <w:color w:val="111111"/>
          <w:sz w:val="28"/>
          <w:sz w:val="28"/>
          <w:szCs w:val="28"/>
          <w:rtl w:val="true"/>
          <w:lang w:bidi="ar-SA"/>
        </w:rPr>
        <w:t xml:space="preserve">،عن إبراهيم بن إسحاق الأحمر،عن أبي عيسى يوسف بن محمّد قرابة سويد بن سعيد الأهوازي،عن سويد بن سعيد،عن عبد الرحمن بن أحمد الفارسي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على كلّ حال؛فهو مهمل لعدم ذكر علماء الرجال 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6411_157620"/>
    </w:p>
    <w:p>
      <w:pPr>
        <w:pStyle w:val="Heading3"/>
        <w:numPr>
          <w:ilvl w:val="2"/>
          <w:numId w:val="1"/>
        </w:numPr>
        <w:rPr/>
      </w:pPr>
      <w:bookmarkStart w:id="396" w:name="__RefHeading___Toc7311349_1280447820"/>
      <w:bookmarkStart w:id="397" w:name="_Toc160"/>
      <w:bookmarkEnd w:id="395"/>
      <w:bookmarkEnd w:id="396"/>
      <w:r>
        <w:rPr/>
        <w:t>10423</w:t>
      </w:r>
      <w:bookmarkEnd w:id="397"/>
    </w:p>
    <w:p>
      <w:pPr>
        <w:pStyle w:val="Heading4"/>
        <w:numPr>
          <w:ilvl w:val="3"/>
          <w:numId w:val="1"/>
        </w:numPr>
        <w:rPr/>
      </w:pPr>
      <w:bookmarkStart w:id="398" w:name="__RefHeading___Toc7311351_1280447820"/>
      <w:bookmarkStart w:id="399" w:name="_Toc161"/>
      <w:bookmarkEnd w:id="398"/>
      <w:r>
        <w:rPr>
          <w:rtl w:val="true"/>
        </w:rPr>
        <w:t>اشارة</w:t>
      </w:r>
      <w:bookmarkEnd w:id="399"/>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سعيد القلاّء</w:t>
      </w:r>
    </w:p>
    <w:p>
      <w:pPr>
        <w:pStyle w:val="Heading4"/>
        <w:numPr>
          <w:ilvl w:val="3"/>
          <w:numId w:val="1"/>
        </w:numPr>
        <w:rPr/>
      </w:pPr>
      <w:bookmarkStart w:id="400" w:name="__RefHeading___Toc7311353_1280447820"/>
      <w:bookmarkStart w:id="401" w:name="_Toc162"/>
      <w:bookmarkEnd w:id="400"/>
      <w:r>
        <w:rPr>
          <w:rtl w:val="true"/>
        </w:rPr>
        <w:t>الترجمة</w:t>
      </w:r>
      <w:r>
        <w:rPr>
          <w:rtl w:val="true"/>
        </w:rPr>
        <w:t>:</w:t>
      </w:r>
      <w:bookmarkEnd w:id="401"/>
    </w:p>
    <w:p>
      <w:pPr>
        <w:pStyle w:val="BookText"/>
        <w:rPr/>
      </w:pPr>
      <w:r>
        <w:rPr>
          <w:rFonts w:ascii="Amiri" w:hAnsi="Amiri" w:eastAsia="Amiri" w:cs="Amiri"/>
          <w:color w:val="111111"/>
          <w:sz w:val="28"/>
          <w:sz w:val="28"/>
          <w:szCs w:val="28"/>
          <w:rtl w:val="true"/>
          <w:lang w:bidi="ar-SA"/>
        </w:rPr>
        <w:t>لم أقف فيه إلاّ على رواية الشيخ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الزيادات،من قضاء التهذيب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منشورات مركز نشر الكتاب،و في طبعة جماعة المدرسين </w:t>
      </w:r>
      <w:r>
        <w:rPr>
          <w:rFonts w:eastAsia="Amiri" w:cs="Amiri" w:ascii="Amiri" w:hAnsi="Amiri"/>
          <w:color w:val="111111"/>
          <w:sz w:val="28"/>
          <w:szCs w:val="28"/>
          <w:lang w:bidi="ar-SA"/>
        </w:rPr>
        <w:t>348/5</w:t>
      </w:r>
      <w:r>
        <w:rPr>
          <w:rFonts w:ascii="Amiri" w:hAnsi="Amiri" w:eastAsia="Amiri" w:cs="Amiri"/>
          <w:color w:val="111111"/>
          <w:sz w:val="28"/>
          <w:sz w:val="28"/>
          <w:szCs w:val="28"/>
          <w:rtl w:val="true"/>
          <w:lang w:bidi="ar-SA"/>
        </w:rPr>
        <w:t>،و فيه بفكّ الرموز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 الميرزا اتّحاده مع سويد ابن مسلم القلاّء؛نظرا إلى اتّحاد اللقب و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اتّحادهما مقطوع؛لاقتصارهما على 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ذاك، و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من أين حصل له القطع بالاتّحاد مع أنّ أحدهما أباه سعيد،و الآخر أباه مسلم،و الاختلاف في الأب الا يوحي إلى التعدد،إلاّ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أحدهما منسوب إلى الأب و الآخر منسوب إلى الجدّ،و لكن لا دليل عليه،فالقطع المذكور تسرّع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الحسين بن أبي الخطاب،عنه،عن أبي أيوب،عن أبي بصير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7311355_1280447820"/>
      <w:bookmarkStart w:id="403" w:name="_Toc163"/>
      <w:bookmarkEnd w:id="402"/>
      <w:r>
        <w:rPr/>
        <w:t>10424</w:t>
      </w:r>
      <w:bookmarkEnd w:id="403"/>
    </w:p>
    <w:p>
      <w:pPr>
        <w:pStyle w:val="Heading4"/>
        <w:numPr>
          <w:ilvl w:val="3"/>
          <w:numId w:val="1"/>
        </w:numPr>
        <w:rPr/>
      </w:pPr>
      <w:bookmarkStart w:id="404" w:name="__RefHeading___Toc7311357_1280447820"/>
      <w:bookmarkStart w:id="405" w:name="_Toc164"/>
      <w:bookmarkEnd w:id="404"/>
      <w:r>
        <w:rPr>
          <w:rtl w:val="true"/>
        </w:rPr>
        <w:t>اشارة</w:t>
      </w:r>
      <w:bookmarkEnd w:id="405"/>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طالب المهري الجدّي</w:t>
      </w:r>
    </w:p>
    <w:p>
      <w:pPr>
        <w:pStyle w:val="Heading4"/>
        <w:numPr>
          <w:ilvl w:val="3"/>
          <w:numId w:val="1"/>
        </w:numPr>
        <w:rPr/>
      </w:pPr>
      <w:bookmarkStart w:id="406" w:name="__RefHeading___Toc7311359_1280447820"/>
      <w:bookmarkStart w:id="407" w:name="_Toc165"/>
      <w:bookmarkEnd w:id="406"/>
      <w:r>
        <w:rPr>
          <w:rtl w:val="true"/>
        </w:rPr>
        <w:t>الترجمة</w:t>
      </w:r>
      <w:r>
        <w:rPr>
          <w:rtl w:val="true"/>
        </w:rPr>
        <w:t>:</w:t>
      </w:r>
      <w:bookmarkEnd w:id="40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216"/>
      </w:r>
      <w:r>
        <w:rPr>
          <w:rFonts w:ascii="IRNazanin" w:hAnsi="IRNazanin" w:eastAsia="IRNazanin"/>
          <w:color w:val="111111"/>
          <w:sz w:val="28"/>
          <w:sz w:val="28"/>
          <w:szCs w:val="28"/>
          <w:rtl w:val="true"/>
          <w:lang w:bidi="fa-IR"/>
        </w:rPr>
        <w:t xml:space="preserve">من أصحاب </w:t>
      </w:r>
      <w:bookmarkStart w:id="408" w:name="pg16411_157621"/>
    </w:p>
    <w:p>
      <w:pPr>
        <w:pStyle w:val="BookText"/>
        <w:rPr/>
      </w:pPr>
      <w:bookmarkEnd w:id="408"/>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7311361_1280447820"/>
      <w:bookmarkStart w:id="410" w:name="_Toc166"/>
      <w:bookmarkEnd w:id="409"/>
      <w:r>
        <w:rPr>
          <w:rtl w:val="true"/>
        </w:rPr>
        <w:t>الضبط</w:t>
      </w:r>
      <w:r>
        <w:rPr>
          <w:rtl w:val="true"/>
        </w:rPr>
        <w:t>:</w:t>
      </w:r>
      <w:bookmarkEnd w:id="410"/>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17"/>
      </w:r>
      <w:r>
        <w:rPr>
          <w:rFonts w:ascii="Amiri" w:hAnsi="Amiri" w:eastAsia="Amiri" w:cs="Amiri"/>
          <w:color w:val="111111"/>
          <w:sz w:val="28"/>
          <w:sz w:val="28"/>
          <w:szCs w:val="28"/>
          <w:rtl w:val="true"/>
          <w:lang w:bidi="ar-SA"/>
        </w:rPr>
        <w:t>ضبط المهري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المهري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الدال المشدّدة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المهري نسبة إلى بني مهري الذين هم بطن من جذام من لخم،كان الجدّي نسبة إلى بني 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لخم أيضا </w:t>
      </w:r>
      <w:r>
        <w:rPr>
          <w:rStyle w:val="FootnoteAnchor"/>
          <w:rtl w:val="true"/>
        </w:rPr>
        <w:footnoteReference w:id="218"/>
      </w:r>
      <w:r>
        <w:rPr>
          <w:rFonts w:ascii="Amiri" w:hAnsi="Amiri" w:eastAsia="Amiri" w:cs="Amiri"/>
          <w:color w:val="111111"/>
          <w:sz w:val="28"/>
          <w:sz w:val="28"/>
          <w:szCs w:val="28"/>
          <w:rtl w:val="true"/>
          <w:lang w:bidi="ar-SA"/>
        </w:rPr>
        <w:t xml:space="preserve">،و إن كان نسبة إلى بني مهرة الذين هم بطن من قضاعة،كان الجدّي نسبة إلى بني جدّه،بطن من جرم من قضاعة أيضا </w:t>
      </w:r>
      <w:r>
        <w:rPr>
          <w:rStyle w:val="FootnoteAnchor"/>
          <w:rtl w:val="true"/>
        </w:rPr>
        <w:footnoteReference w:id="219"/>
      </w:r>
      <w:r>
        <w:rPr>
          <w:rFonts w:ascii="IRNazanin" w:hAnsi="IRNazanin" w:eastAsia="IRNazanin"/>
          <w:color w:val="111111"/>
          <w:sz w:val="28"/>
          <w:sz w:val="28"/>
          <w:szCs w:val="28"/>
          <w:rtl w:val="true"/>
          <w:lang w:bidi="fa-IR"/>
        </w:rPr>
        <w:t xml:space="preserve">،و اللّه العالم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411" w:name="pg16411_157622"/>
    </w:p>
    <w:p>
      <w:pPr>
        <w:pStyle w:val="Heading3"/>
        <w:numPr>
          <w:ilvl w:val="2"/>
          <w:numId w:val="1"/>
        </w:numPr>
        <w:rPr/>
      </w:pPr>
      <w:bookmarkStart w:id="412" w:name="__RefHeading___Toc7311363_1280447820"/>
      <w:bookmarkStart w:id="413" w:name="_Toc167"/>
      <w:bookmarkEnd w:id="411"/>
      <w:bookmarkEnd w:id="412"/>
      <w:r>
        <w:rPr/>
        <w:t>10425</w:t>
      </w:r>
      <w:bookmarkEnd w:id="413"/>
    </w:p>
    <w:p>
      <w:pPr>
        <w:pStyle w:val="Heading4"/>
        <w:numPr>
          <w:ilvl w:val="3"/>
          <w:numId w:val="1"/>
        </w:numPr>
        <w:rPr/>
      </w:pPr>
      <w:bookmarkStart w:id="414" w:name="__RefHeading___Toc7311365_1280447820"/>
      <w:bookmarkStart w:id="415" w:name="_Toc168"/>
      <w:bookmarkEnd w:id="414"/>
      <w:r>
        <w:rPr>
          <w:rtl w:val="true"/>
        </w:rPr>
        <w:t>اشارة</w:t>
      </w:r>
      <w:bookmarkEnd w:id="415"/>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طلحة الأسديّ الكوفيّ</w:t>
      </w:r>
    </w:p>
    <w:p>
      <w:pPr>
        <w:pStyle w:val="Heading4"/>
        <w:numPr>
          <w:ilvl w:val="3"/>
          <w:numId w:val="1"/>
        </w:numPr>
        <w:rPr/>
      </w:pPr>
      <w:bookmarkStart w:id="416" w:name="__RefHeading___Toc7311367_1280447820"/>
      <w:bookmarkStart w:id="417" w:name="_Toc169"/>
      <w:bookmarkEnd w:id="416"/>
      <w:r>
        <w:rPr>
          <w:rtl w:val="true"/>
        </w:rPr>
        <w:t>الترجمة</w:t>
      </w:r>
      <w:r>
        <w:rPr>
          <w:rtl w:val="true"/>
        </w:rPr>
        <w:t>:</w:t>
      </w:r>
      <w:bookmarkEnd w:id="417"/>
    </w:p>
    <w:p>
      <w:pPr>
        <w:pStyle w:val="BookText"/>
        <w:rPr/>
      </w:pPr>
      <w:r>
        <w:rPr>
          <w:rFonts w:ascii="Amiri" w:hAnsi="Amiri" w:eastAsia="Amiri" w:cs="Amiri"/>
          <w:color w:val="111111"/>
          <w:sz w:val="28"/>
          <w:sz w:val="28"/>
          <w:szCs w:val="28"/>
          <w:rtl w:val="true"/>
          <w:lang w:bidi="ar-SA"/>
        </w:rPr>
        <w:t xml:space="preserve">حاله كسابقه،في عدم الوقوف فيه إلاّ على عدّ الشيخ رحمه اللّه إيّاه في رجاله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السّلام،و جهالة حاله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عبد العزيز الدمشقي</w:t>
      </w:r>
    </w:p>
    <w:p>
      <w:pPr>
        <w:pStyle w:val="BookText"/>
        <w:rPr/>
      </w:pPr>
      <w:r>
        <w:rPr>
          <w:rFonts w:ascii="Amiri" w:hAnsi="Amiri" w:eastAsia="Amiri" w:cs="Amiri"/>
          <w:color w:val="111111"/>
          <w:sz w:val="28"/>
          <w:sz w:val="28"/>
          <w:szCs w:val="28"/>
          <w:rtl w:val="true"/>
          <w:lang w:bidi="ar-SA"/>
        </w:rPr>
        <w:t>جاء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السبعون حديث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 بن إبراهيم،عن سويد بن عبد العزيز الدمشقي،عن عبد اللّه 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6411_157623"/>
    </w:p>
    <w:p>
      <w:pPr>
        <w:pStyle w:val="Heading3"/>
        <w:numPr>
          <w:ilvl w:val="2"/>
          <w:numId w:val="1"/>
        </w:numPr>
        <w:rPr/>
      </w:pPr>
      <w:bookmarkStart w:id="419" w:name="__RefHeading___Toc7311369_1280447820"/>
      <w:bookmarkStart w:id="420" w:name="_Toc170"/>
      <w:bookmarkEnd w:id="418"/>
      <w:bookmarkEnd w:id="419"/>
      <w:r>
        <w:rPr/>
        <w:t>10427</w:t>
      </w:r>
      <w:bookmarkEnd w:id="420"/>
    </w:p>
    <w:p>
      <w:pPr>
        <w:pStyle w:val="Heading4"/>
        <w:numPr>
          <w:ilvl w:val="3"/>
          <w:numId w:val="1"/>
        </w:numPr>
        <w:rPr/>
      </w:pPr>
      <w:bookmarkStart w:id="421" w:name="__RefHeading___Toc7311371_1280447820"/>
      <w:bookmarkStart w:id="422" w:name="_Toc171"/>
      <w:bookmarkEnd w:id="421"/>
      <w:r>
        <w:rPr>
          <w:rtl w:val="true"/>
        </w:rPr>
        <w:t>اشارة</w:t>
      </w:r>
      <w:bookmarkEnd w:id="422"/>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عطيّة البارقيّ الكوفيّ</w:t>
      </w:r>
    </w:p>
    <w:p>
      <w:pPr>
        <w:pStyle w:val="Heading4"/>
        <w:numPr>
          <w:ilvl w:val="3"/>
          <w:numId w:val="1"/>
        </w:numPr>
        <w:rPr/>
      </w:pPr>
      <w:bookmarkStart w:id="423" w:name="__RefHeading___Toc7311373_1280447820"/>
      <w:bookmarkStart w:id="424" w:name="_Toc172"/>
      <w:bookmarkEnd w:id="423"/>
      <w:r>
        <w:rPr>
          <w:rtl w:val="true"/>
        </w:rPr>
        <w:t>الترجمة</w:t>
      </w:r>
      <w:r>
        <w:rPr>
          <w:rtl w:val="true"/>
        </w:rPr>
        <w:t>:</w:t>
      </w:r>
      <w:bookmarkEnd w:id="424"/>
    </w:p>
    <w:p>
      <w:pPr>
        <w:pStyle w:val="BookText"/>
        <w:rPr/>
      </w:pPr>
      <w:r>
        <w:rPr>
          <w:rFonts w:ascii="Amiri" w:hAnsi="Amiri" w:eastAsia="Amiri" w:cs="Amiri"/>
          <w:color w:val="111111"/>
          <w:sz w:val="28"/>
          <w:sz w:val="28"/>
          <w:szCs w:val="28"/>
          <w:rtl w:val="true"/>
          <w:lang w:bidi="ar-SA"/>
        </w:rPr>
        <w:t xml:space="preserve">حاله كسابقه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المعنونون له اكتفوا بنقل عبارة رجال الشيخ رحمه اللّه من دون زيادة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6411_157624"/>
    </w:p>
    <w:p>
      <w:pPr>
        <w:pStyle w:val="Heading4"/>
        <w:numPr>
          <w:ilvl w:val="3"/>
          <w:numId w:val="1"/>
        </w:numPr>
        <w:rPr/>
      </w:pPr>
      <w:bookmarkStart w:id="426" w:name="__RefHeading___Toc7311375_1280447820"/>
      <w:bookmarkStart w:id="427" w:name="_Toc173"/>
      <w:bookmarkEnd w:id="425"/>
      <w:bookmarkEnd w:id="426"/>
      <w:r>
        <w:rPr>
          <w:rtl w:val="true"/>
        </w:rPr>
        <w:t>الضبط</w:t>
      </w:r>
      <w:r>
        <w:rPr>
          <w:rtl w:val="true"/>
        </w:rPr>
        <w:t>:</w:t>
      </w:r>
      <w:bookmarkEnd w:id="427"/>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23"/>
      </w:r>
      <w:r>
        <w:rPr>
          <w:rFonts w:ascii="Amiri" w:hAnsi="Amiri" w:eastAsia="Amiri" w:cs="Amiri"/>
          <w:color w:val="111111"/>
          <w:sz w:val="28"/>
          <w:sz w:val="28"/>
          <w:szCs w:val="28"/>
          <w:rtl w:val="true"/>
          <w:lang w:bidi="ar-SA"/>
        </w:rPr>
        <w:t>ضبط البارقي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البارقي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عفلة</w:t>
      </w:r>
    </w:p>
    <w:p>
      <w:pPr>
        <w:pStyle w:val="BookText"/>
        <w:rPr/>
      </w:pPr>
      <w:r>
        <w:rPr>
          <w:rFonts w:ascii="Amiri" w:hAnsi="Amiri" w:eastAsia="Amiri" w:cs="Amiri"/>
          <w:color w:val="111111"/>
          <w:sz w:val="28"/>
          <w:sz w:val="28"/>
          <w:szCs w:val="28"/>
          <w:rtl w:val="true"/>
          <w:lang w:bidi="ar-SA"/>
        </w:rPr>
        <w:t>كذا ضبطه عفلة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و الفاء المفتوحتين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تفرّد في ضبطه ذلك نقلا عن رجال الشيخ رحمه اللّه،و في جميع المجاميع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 و ستأتي ترجمته مفصلا،و أشار المصنف رحمه اللّه لما ذكرناه هناك مجملا،فراجع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العنوان مصحّف ظاهرا،و قد حكمنا بوثاقته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عقلة</w:t>
      </w:r>
    </w:p>
    <w:p>
      <w:pPr>
        <w:pStyle w:val="BookText"/>
        <w:rPr/>
      </w:pPr>
      <w:r>
        <w:rPr>
          <w:rFonts w:ascii="IRNazanin" w:hAnsi="IRNazanin" w:eastAsia="IRNazanin"/>
          <w:color w:val="111111"/>
          <w:sz w:val="28"/>
          <w:sz w:val="28"/>
          <w:szCs w:val="28"/>
          <w:rtl w:val="true"/>
          <w:lang w:bidi="fa-IR"/>
        </w:rPr>
        <w:t xml:space="preserve">كذا في نسخة أشار لها القهپائي في حاشيته على مجمع الرجال </w:t>
      </w:r>
      <w:r>
        <w:rPr>
          <w:rFonts w:eastAsia="IRNazanin" w:cs="IRNazanin"/>
          <w:color w:val="111111"/>
          <w:sz w:val="28"/>
          <w:szCs w:val="28"/>
          <w:lang w:bidi="fa-IR"/>
        </w:rPr>
        <w:t>176/3</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مع علي عليه السّلام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سيأتي مترجما مفصلا من المصنف رحمه اللّه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غفلة،فراجع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 المعنون ثقة عندنا،كما سيأتي محققا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6411_157625"/>
    </w:p>
    <w:p>
      <w:pPr>
        <w:pStyle w:val="Heading3"/>
        <w:numPr>
          <w:ilvl w:val="2"/>
          <w:numId w:val="1"/>
        </w:numPr>
        <w:rPr/>
      </w:pPr>
      <w:bookmarkStart w:id="429" w:name="__RefHeading___Toc7311377_1280447820"/>
      <w:bookmarkStart w:id="430" w:name="_Toc174"/>
      <w:bookmarkEnd w:id="428"/>
      <w:bookmarkEnd w:id="429"/>
      <w:r>
        <w:rPr/>
        <w:t>10430</w:t>
      </w:r>
      <w:bookmarkEnd w:id="430"/>
    </w:p>
    <w:p>
      <w:pPr>
        <w:pStyle w:val="Heading4"/>
        <w:numPr>
          <w:ilvl w:val="3"/>
          <w:numId w:val="1"/>
        </w:numPr>
        <w:rPr/>
      </w:pPr>
      <w:bookmarkStart w:id="431" w:name="__RefHeading___Toc7311379_1280447820"/>
      <w:bookmarkStart w:id="432" w:name="_Toc175"/>
      <w:bookmarkEnd w:id="431"/>
      <w:r>
        <w:rPr>
          <w:rtl w:val="true"/>
        </w:rPr>
        <w:t>اشارة</w:t>
      </w:r>
      <w:bookmarkEnd w:id="432"/>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عمرو</w:t>
      </w:r>
    </w:p>
    <w:p>
      <w:pPr>
        <w:pStyle w:val="Heading4"/>
        <w:numPr>
          <w:ilvl w:val="3"/>
          <w:numId w:val="1"/>
        </w:numPr>
        <w:rPr/>
      </w:pPr>
      <w:bookmarkStart w:id="433" w:name="__RefHeading___Toc7311381_1280447820"/>
      <w:bookmarkStart w:id="434" w:name="_Toc176"/>
      <w:bookmarkEnd w:id="433"/>
      <w:r>
        <w:rPr>
          <w:rtl w:val="true"/>
        </w:rPr>
        <w:t>الترجمة</w:t>
      </w:r>
      <w:r>
        <w:rPr>
          <w:rtl w:val="true"/>
        </w:rPr>
        <w:t>:</w:t>
      </w:r>
      <w:bookmarkEnd w:id="434"/>
    </w:p>
    <w:p>
      <w:pPr>
        <w:pStyle w:val="BookText"/>
        <w:rPr/>
      </w:pPr>
      <w:r>
        <w:rPr>
          <w:rFonts w:ascii="Amiri" w:hAnsi="Amiri" w:eastAsia="Amiri" w:cs="Amiri"/>
          <w:color w:val="111111"/>
          <w:sz w:val="28"/>
          <w:sz w:val="28"/>
          <w:szCs w:val="28"/>
          <w:rtl w:val="true"/>
          <w:lang w:bidi="ar-SA"/>
        </w:rPr>
        <w:t xml:space="preserve">عدّ </w:t>
      </w:r>
      <w:r>
        <w:rPr>
          <w:rStyle w:val="FootnoteAnchor"/>
          <w:rtl w:val="true"/>
        </w:rPr>
        <w:footnoteReference w:id="225"/>
      </w: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استشهد يوم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حسنه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7311383_1280447820"/>
      <w:bookmarkStart w:id="436" w:name="_Toc177"/>
      <w:bookmarkEnd w:id="435"/>
      <w:r>
        <w:rPr/>
        <w:t>10431</w:t>
      </w:r>
      <w:bookmarkEnd w:id="436"/>
    </w:p>
    <w:p>
      <w:pPr>
        <w:pStyle w:val="Heading4"/>
        <w:numPr>
          <w:ilvl w:val="3"/>
          <w:numId w:val="1"/>
        </w:numPr>
        <w:rPr/>
      </w:pPr>
      <w:bookmarkStart w:id="437" w:name="__RefHeading___Toc7311385_1280447820"/>
      <w:bookmarkStart w:id="438" w:name="_Toc178"/>
      <w:bookmarkEnd w:id="437"/>
      <w:r>
        <w:rPr>
          <w:rtl w:val="true"/>
        </w:rPr>
        <w:t>اشارة</w:t>
      </w:r>
      <w:bookmarkEnd w:id="438"/>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عمرو بن أبي المطاع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الأنماري،الخثعمي</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7311387_1280447820"/>
      <w:bookmarkStart w:id="440" w:name="_Toc179"/>
      <w:bookmarkEnd w:id="439"/>
      <w:r>
        <w:rPr>
          <w:rtl w:val="true"/>
        </w:rPr>
        <w:t>الترجمة</w:t>
      </w:r>
      <w:r>
        <w:rPr>
          <w:rtl w:val="true"/>
        </w:rPr>
        <w:t>:</w:t>
      </w:r>
      <w:bookmarkEnd w:id="44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176/3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عدّوه من أصحاب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علماء السير </w:t>
      </w:r>
      <w:r>
        <w:rPr>
          <w:rStyle w:val="FootnoteAnchor"/>
          <w:rtl w:val="true"/>
        </w:rPr>
        <w:footnoteReference w:id="228"/>
      </w:r>
      <w:r>
        <w:rPr>
          <w:rFonts w:ascii="Amiri" w:hAnsi="Amiri" w:eastAsia="Amiri" w:cs="Amiri"/>
          <w:color w:val="111111"/>
          <w:sz w:val="28"/>
          <w:sz w:val="28"/>
          <w:szCs w:val="28"/>
          <w:rtl w:val="true"/>
          <w:lang w:bidi="ar-SA"/>
        </w:rPr>
        <w:t>أنّ سويدا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شجاعا مجرّبا في الحروب، </w:t>
      </w:r>
    </w:p>
    <w:p>
      <w:pPr>
        <w:pStyle w:val="BookText"/>
        <w:rPr/>
      </w:pPr>
      <w:r>
        <w:rPr>
          <w:rFonts w:ascii="Amiri" w:hAnsi="Amiri" w:eastAsia="Amiri" w:cs="Amiri"/>
          <w:color w:val="111111"/>
          <w:sz w:val="28"/>
          <w:sz w:val="28"/>
          <w:szCs w:val="28"/>
          <w:rtl w:val="true"/>
          <w:lang w:bidi="ar-SA"/>
        </w:rPr>
        <w:t>شريفا عابدا،كثير الصلاة،و قد حضر الطفّ،و تقدّم بين يدي الحسين عليه السّلام فقاتل حتى اثخن بالجراح،و سقط على وجهه بين القتلى،فظنّ الناس أنّه قد قتل،و ليس به حراك،حتى سمعهم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به إفاقة،و كان معه سكين قد خبأها في خفّه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أخذ سيفه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فقاتلهم بسكّينه ساعة،ثمّ تعطّفوا عليه من كلّ جانب فقتلوه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أهمل الشيخ رحمه اللّه في رجاله نسبه،و وصفه علماء السيرة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الأنماري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أصحابه سويد بن عمرو بن أبي المطاع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زهير بن عبد الرحمن الخثعمي،أنّ سويد بن عمرو بن أبي المطاع كان صرع فاثخن،فوقع بين القتلى مثخنا،فسمعهم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إفاقة،فإذا معه سكين و قد أخذ سيفه،فقاتلهم بسكّينه ساعة،ثم إنّه قتل،قتله عروة بن بطار التغلبي،و زيد بن رقاد الجنبي،و كان آخر قتيل،و ذكره في 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،و في البداية و النهاية لأبي الفداء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 xml:space="preserve">،و كذا في التاريخ الكامل لابن الأثير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سويد بن المطاع؛فكان قد صرع فوقع بين القتلى مثخنا بالجراحات،فسمعهم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خفّة،فوثب و معه سكّين،و كان سيفه قد أخذ،فقاتلهم بسكّينه ساعة ثمّ قتل،قتله عمرو بن بطان الثعلبي،و زيد بن رقاد الجنبي،و كان آخر من قتل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نسب معد و اليمن الكبير </w:t>
      </w:r>
      <w:r>
        <w:rPr>
          <w:rFonts w:eastAsia="Amiri" w:cs="Amiri" w:ascii="Amiri" w:hAnsi="Amiri"/>
          <w:color w:val="111111"/>
          <w:sz w:val="28"/>
          <w:szCs w:val="28"/>
          <w:lang w:bidi="ar-SA"/>
        </w:rPr>
        <w:t>357/1</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 الحسين بن علي عليهما السّلام بالطفّ،و 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سويد و أبي المطاع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طاوس في اللهوف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منشورات المطبعة الحيدرية في النجف،و في مطبعة دار الأسوة للطباعة و النشر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سويد بن عمر بن أبي المطاع،و كان شريفا،كثير الصلاة،فقاتل قتال الأسد الباسل،و بالغ في الصبر على الخطب النازل،حتى سقط بين القتلى،و قد اثخن بالجراح،فلم يزل كذلك و ليس به حراك حتى سمعهم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فتحامل و أخرج من خفّه سكينا،و جعل يقاتلهم بها حتى قتل،رضوان اللّه عليه</w:t>
      </w:r>
      <w:r>
        <w:rPr>
          <w:rFonts w:eastAsia="Amiri" w:cs="Amiri" w:ascii="Amiri" w:hAnsi="Amiri"/>
          <w:color w:val="111111"/>
          <w:sz w:val="28"/>
          <w:szCs w:val="28"/>
          <w:rtl w:val="true"/>
          <w:lang w:bidi="ar-SA"/>
        </w:rPr>
        <w:t xml:space="preserve">. </w:t>
      </w:r>
      <w:bookmarkStart w:id="441" w:name="pg16411_157627"/>
    </w:p>
    <w:p>
      <w:pPr>
        <w:pStyle w:val="Heading4"/>
        <w:numPr>
          <w:ilvl w:val="3"/>
          <w:numId w:val="1"/>
        </w:numPr>
        <w:rPr/>
      </w:pPr>
      <w:bookmarkStart w:id="442" w:name="__RefHeading___Toc7311389_1280447820"/>
      <w:bookmarkStart w:id="443" w:name="_Toc180"/>
      <w:bookmarkEnd w:id="441"/>
      <w:bookmarkEnd w:id="442"/>
      <w:r>
        <w:rPr>
          <w:rtl w:val="true"/>
        </w:rPr>
        <w:t>الضبط</w:t>
      </w:r>
      <w:r>
        <w:rPr>
          <w:rtl w:val="true"/>
        </w:rPr>
        <w:t>:</w:t>
      </w:r>
      <w:bookmarkEnd w:id="443"/>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29"/>
      </w:r>
      <w:r>
        <w:rPr>
          <w:rFonts w:ascii="Amiri" w:hAnsi="Amiri" w:eastAsia="Amiri" w:cs="Amiri"/>
          <w:color w:val="111111"/>
          <w:sz w:val="28"/>
          <w:sz w:val="28"/>
          <w:szCs w:val="28"/>
          <w:rtl w:val="true"/>
          <w:lang w:bidi="ar-SA"/>
        </w:rPr>
        <w:t>منّا ضبط الأنماري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الخثعمي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 الملك </w:t>
      </w:r>
      <w:r>
        <w:rPr>
          <w:rStyle w:val="FootnoteAnchor"/>
          <w:rtl w:val="true"/>
        </w:rPr>
        <w:footnoteReference w:id="230"/>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7311391_1280447820"/>
      <w:bookmarkStart w:id="445" w:name="_Toc181"/>
      <w:bookmarkEnd w:id="444"/>
      <w:r>
        <w:rPr/>
        <w:t>10432</w:t>
      </w:r>
      <w:bookmarkEnd w:id="445"/>
    </w:p>
    <w:p>
      <w:pPr>
        <w:pStyle w:val="Heading4"/>
        <w:numPr>
          <w:ilvl w:val="3"/>
          <w:numId w:val="1"/>
        </w:numPr>
        <w:rPr/>
      </w:pPr>
      <w:bookmarkStart w:id="446" w:name="__RefHeading___Toc7311393_1280447820"/>
      <w:bookmarkStart w:id="447" w:name="_Toc182"/>
      <w:bookmarkEnd w:id="446"/>
      <w:r>
        <w:rPr>
          <w:rtl w:val="true"/>
        </w:rPr>
        <w:t>اشارة</w:t>
      </w:r>
      <w:bookmarkEnd w:id="447"/>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عمّارة العنزي الكوفي</w:t>
      </w:r>
    </w:p>
    <w:p>
      <w:pPr>
        <w:pStyle w:val="Heading4"/>
        <w:numPr>
          <w:ilvl w:val="3"/>
          <w:numId w:val="1"/>
        </w:numPr>
        <w:rPr/>
      </w:pPr>
      <w:bookmarkStart w:id="448" w:name="__RefHeading___Toc7311395_1280447820"/>
      <w:bookmarkStart w:id="449" w:name="_Toc183"/>
      <w:bookmarkEnd w:id="448"/>
      <w:r>
        <w:rPr>
          <w:rtl w:val="true"/>
        </w:rPr>
        <w:t>الترجمة</w:t>
      </w:r>
      <w:r>
        <w:rPr>
          <w:rtl w:val="true"/>
        </w:rPr>
        <w:t>:</w:t>
      </w:r>
      <w:bookmarkEnd w:id="44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اكتفى المعنونون له بنقل عبارة رجال الشيخ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شيء،فهو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نعم،ظاهر الشيخ رحمه اللّه كونه إماميّا</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7311397_1280447820"/>
      <w:bookmarkStart w:id="451" w:name="_Toc184"/>
      <w:bookmarkEnd w:id="450"/>
      <w:r>
        <w:rPr>
          <w:rtl w:val="true"/>
        </w:rPr>
        <w:t>الضبط</w:t>
      </w:r>
      <w:r>
        <w:rPr>
          <w:rtl w:val="true"/>
        </w:rPr>
        <w:t>:</w:t>
      </w:r>
      <w:bookmarkEnd w:id="45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33"/>
      </w:r>
      <w:r>
        <w:rPr>
          <w:rFonts w:ascii="Amiri" w:hAnsi="Amiri" w:eastAsia="Amiri" w:cs="Amiri"/>
          <w:color w:val="111111"/>
          <w:sz w:val="28"/>
          <w:sz w:val="28"/>
          <w:szCs w:val="28"/>
          <w:rtl w:val="true"/>
          <w:lang w:bidi="ar-SA"/>
        </w:rPr>
        <w:t>ضبط العنزي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452" w:name="pg16411_157628"/>
    </w:p>
    <w:p>
      <w:pPr>
        <w:pStyle w:val="Heading3"/>
        <w:numPr>
          <w:ilvl w:val="2"/>
          <w:numId w:val="1"/>
        </w:numPr>
        <w:rPr/>
      </w:pPr>
      <w:bookmarkStart w:id="453" w:name="__RefHeading___Toc7311399_1280447820"/>
      <w:bookmarkStart w:id="454" w:name="_Toc185"/>
      <w:bookmarkEnd w:id="452"/>
      <w:bookmarkEnd w:id="453"/>
      <w:r>
        <w:rPr/>
        <w:t>10433</w:t>
      </w:r>
      <w:bookmarkEnd w:id="454"/>
    </w:p>
    <w:p>
      <w:pPr>
        <w:pStyle w:val="Heading4"/>
        <w:numPr>
          <w:ilvl w:val="3"/>
          <w:numId w:val="1"/>
        </w:numPr>
        <w:rPr/>
      </w:pPr>
      <w:bookmarkStart w:id="455" w:name="__RefHeading___Toc7311401_1280447820"/>
      <w:bookmarkStart w:id="456" w:name="_Toc186"/>
      <w:bookmarkEnd w:id="455"/>
      <w:r>
        <w:rPr>
          <w:rtl w:val="true"/>
        </w:rPr>
        <w:t>اشارة</w:t>
      </w:r>
      <w:bookmarkEnd w:id="456"/>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غفلة </w:t>
      </w:r>
      <w:r>
        <w:rPr>
          <w:rStyle w:val="FootnoteAnchor"/>
          <w:rtl w:val="true"/>
        </w:rPr>
        <w:footnoteReference w:id="23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،و خلاصة تذهيب تهذيب الكمال للخزرجي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 تاريخ الثقات للعجلي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،و رجال صحيح البخاري للكلاباذي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و رجال صحيح مسلم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،و طبقات الحفاظ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 تهذيب الأسماء و اللغات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،و العلل لأحمد بن حنبل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6114</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2255</w:t>
      </w:r>
      <w:r>
        <w:rPr>
          <w:rFonts w:ascii="Amiri" w:hAnsi="Amiri" w:eastAsia="Amiri" w:cs="Amiri"/>
          <w:color w:val="111111"/>
          <w:sz w:val="28"/>
          <w:sz w:val="28"/>
          <w:szCs w:val="28"/>
          <w:rtl w:val="true"/>
          <w:lang w:bidi="ar-SA"/>
        </w:rPr>
        <w:t>،</w:t>
      </w:r>
      <w:bookmarkStart w:id="457" w:name="pg16411_157629"/>
    </w:p>
    <w:p>
      <w:pPr>
        <w:pStyle w:val="Heading4"/>
        <w:numPr>
          <w:ilvl w:val="3"/>
          <w:numId w:val="1"/>
        </w:numPr>
        <w:rPr/>
      </w:pPr>
      <w:bookmarkStart w:id="458" w:name="__RefHeading___Toc7311403_1280447820"/>
      <w:bookmarkStart w:id="459" w:name="_Toc187"/>
      <w:bookmarkEnd w:id="457"/>
      <w:bookmarkEnd w:id="458"/>
      <w:r>
        <w:rPr>
          <w:rtl w:val="true"/>
        </w:rPr>
        <w:t>الضبط</w:t>
      </w:r>
      <w:r>
        <w:rPr>
          <w:rtl w:val="true"/>
        </w:rPr>
        <w:t>:</w:t>
      </w:r>
      <w:bookmarkEnd w:id="459"/>
    </w:p>
    <w:p>
      <w:pPr>
        <w:pStyle w:val="BookText"/>
        <w:rPr/>
      </w:pPr>
      <w:r>
        <w:rPr>
          <w:rFonts w:ascii="Amiri" w:hAnsi="Amiri" w:eastAsia="Amiri" w:cs="Amiri"/>
          <w:color w:val="111111"/>
          <w:sz w:val="28"/>
          <w:sz w:val="28"/>
          <w:szCs w:val="28"/>
          <w:rtl w:val="true"/>
          <w:lang w:bidi="ar-SA"/>
        </w:rPr>
        <w:t>المشهور أنّ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المعجمة،و الفاء،نصّ على ذلك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صاحبا المنهج </w:t>
      </w:r>
      <w:r>
        <w:rPr>
          <w:rStyle w:val="FootnoteAnchor"/>
          <w:rtl w:val="true"/>
        </w:rPr>
        <w:footnoteReference w:id="236"/>
      </w:r>
      <w:r>
        <w:rPr>
          <w:rFonts w:ascii="Amiri" w:hAnsi="Amiri" w:eastAsia="Amiri" w:cs="Amiri"/>
          <w:color w:val="111111"/>
          <w:sz w:val="28"/>
          <w:sz w:val="28"/>
          <w:szCs w:val="28"/>
          <w:rtl w:val="true"/>
          <w:lang w:bidi="ar-SA"/>
        </w:rPr>
        <w:t xml:space="preserve">،و مجمع البحرين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المضبوط في كتاب الرجال للشيخ بخطّ ابن طاوس،و رجال البرقي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المتفق عليه بأنّ أبا المترجم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المعجمة لا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على ذلك الفيومي في المصباح المنير </w:t>
      </w:r>
      <w:r>
        <w:rPr>
          <w:rFonts w:eastAsia="Amiri" w:cs="Amiri" w:ascii="Amiri" w:hAnsi="Amiri"/>
          <w:color w:val="111111"/>
          <w:sz w:val="28"/>
          <w:szCs w:val="28"/>
          <w:lang w:bidi="ar-SA"/>
        </w:rPr>
        <w:t>399/2</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على غير قياس، و يسمّى تصغير الترخيم و به سمي،و منه سويد بن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الغين مع الفاء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غفلة،و منه سويد بن غفلة،و لاحظ ما قاله ابن حجر في تقريب التهذيب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المعجمة 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اميّة الجعفي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داود رحمه اللّه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ابن داود رحمه اللّه فيما نقله عن رجال الشيخ رحمه 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المهملة،و الفاء المفتوحتين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كافة الضابطين من العامّة و الخاصّة على خلافه،فإنّهم بين مغفّل لضبط غفلة كالعلاّمة،و بين ناصّ على كونه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 ذكره في الإصابة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3606</w:t>
      </w:r>
      <w:r>
        <w:rPr>
          <w:rFonts w:ascii="Amiri" w:hAnsi="Amiri" w:eastAsia="Amiri" w:cs="Amiri"/>
          <w:color w:val="111111"/>
          <w:sz w:val="28"/>
          <w:sz w:val="28"/>
          <w:szCs w:val="28"/>
          <w:rtl w:val="true"/>
          <w:lang w:bidi="ar-SA"/>
        </w:rPr>
        <w:t xml:space="preserve">،و فى اسد الغابة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 و سرد نسبه و أدائه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قدم المدينة،فوصل يوم دفن النبي صلّى اللّه عليه و آله و سلّم،و كان مولده عام الفيل و سكن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سويد القادسية فصاح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 الأسد،فخرج إليه سويد بن غفلة فضرب الأسد على رأسه فمرّ سيفه في فقار ظهره،و خرج من عكوة ذنبه،و شهد سويد صفّين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إلى أن مات بالكوفة زمن الحجّاج سنة ثمانين،و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ثمانين،و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ثمانين،و كان عمّر مائة سنة و ثمانيا و عشرين سنة،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و عشرين سنة،أخرجه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الكلبي في كتاب نسب معد و اليمن الكبير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 ابن عوسجة بن عامر بن وداع بن معاوية بن الحارث بن مالك الفقيه،و قد أدرك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 عليه فوجده قد قبض،فصحب أبا بكر و عمر و عثمان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،و جمهرة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منده،و أبو نعيم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أولياء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عدّه في الاختصاص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أولياء أمير المؤمنين عليه السّلام بنفس عبارة البرقي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بحار الأنوار </w:t>
      </w:r>
      <w:r>
        <w:rPr>
          <w:rFonts w:eastAsia="IRNazanin" w:cs="IRNazanin"/>
          <w:color w:val="111111"/>
          <w:sz w:val="28"/>
          <w:szCs w:val="28"/>
          <w:lang w:bidi="fa-IR"/>
        </w:rPr>
        <w:t>725/8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طبعة كمپاني،و في الطبعة المحقّقة </w:t>
      </w:r>
      <w:r>
        <w:rPr>
          <w:rFonts w:eastAsia="IRNazanin" w:cs="IRNazanin"/>
          <w:color w:val="111111"/>
          <w:sz w:val="28"/>
          <w:szCs w:val="28"/>
          <w:lang w:bidi="fa-IR"/>
        </w:rPr>
        <w:t>272/34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باب أصحاب النبي صلّى اللّه عليه و آله و سلّم و أمير المؤمنين عليه السّلام الذين كانوا على الحقّ و لم يفارقوا أمير المؤمنين عليه السّلام، عدّ سويد بن غفلة منهم،و في تكملة الرجال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أولياء علي عليه السّلام، عدّه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العلاّمة رحمه اللّه في الخلاصة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عبارته المتقدّم نقلها في الفائدة الثانية عشرة </w:t>
      </w:r>
      <w:r>
        <w:rPr>
          <w:rStyle w:val="FootnoteAnchor"/>
          <w:rtl w:val="true"/>
        </w:rPr>
        <w:footnoteReference w:id="244"/>
      </w:r>
      <w:r>
        <w:rPr>
          <w:rFonts w:ascii="Amiri" w:hAnsi="Amiri" w:eastAsia="Amiri" w:cs="Amiri"/>
          <w:color w:val="111111"/>
          <w:sz w:val="28"/>
          <w:sz w:val="28"/>
          <w:szCs w:val="28"/>
          <w:rtl w:val="true"/>
          <w:lang w:bidi="ar-SA"/>
        </w:rPr>
        <w:t xml:space="preserve">نقلا عن البرقي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أولياء أمير المؤمنين 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الميرداماد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أولياء أمير المؤمنين عليه السّلام و خلّص أصحابه،و من أصحاب أبي محمّد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من أولياء أمير المؤمنين و الحسن عليهما السّلام نصّ في كونه إماميّا،و كونه من خواصّه عليه السّلام يكشف عن وثاقته،و إنّي أعتبره لذلك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الذهبي في مختصره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 بن عوسجة بن عامر، الإمام،القدوة،أبو اميّة الجعفي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رجل من صحابة الحجاج على مؤذّن قبيلة جعفي و هو يؤذّن،فأتى الحجاج،فقال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 من أني سمعت مؤذّن الجعفيّين يؤذّن بالهجير؟قال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فأرسل،فجيء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أمر إنّما سويد بن غفلة الذي أمرني بهذا،قال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إلى سويد فجيء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صلّيتها مع أبي بكر و عمر و عثمان، فلمّا ذكر عثمان جلس و كان مضطجعا،فقال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صلّيتها مع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تؤمّن قومك،و إذا رجعت إليهم فسبّ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سمعا و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سويد بن غفلة عشرين و 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الجمع بين رجال الصحيحين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سويد ابن غفلة سنة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،و هو ابن عشرين و مائة سنة،و في الوافي بالوفيات </w:t>
      </w: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المخضرمين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زمن الحجّاج سنة إحدى و ثمانين،و روى له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عام الفيل أو بعده بعامين،و أسلم و قد شاخ،فقدم المدينة و قد فرغوا من دفن المصطفى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نبيلا،عابدا زاهدا،قانعا باليسير،كبير الشأن رحمه اللّه،يكنّى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كنّا لا نحتاج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افتراقنا معهم في معنى الوثاقة، و نكتفي في إثبات وثاقته بشهوده صفّين مع أمير المؤمنين عليه السّلام،و كونه من خلّص أصحاب أمير المؤمنين عليه السّلام إلاّ أنّا نقلنا توثيقه حجّة على الخصوم في قبول روايات الرجل التي منها الخطبة الصغيرة لسيّدة النساء سلام اللّه عليها </w:t>
      </w:r>
      <w:r>
        <w:rPr>
          <w:rStyle w:val="FootnoteAnchor"/>
          <w:rtl w:val="true"/>
        </w:rPr>
        <w:footnoteReference w:id="249"/>
      </w:r>
      <w:r>
        <w:rPr>
          <w:rFonts w:ascii="Amiri" w:hAnsi="Amiri" w:eastAsia="Amiri" w:cs="Amiri"/>
          <w:color w:val="111111"/>
          <w:sz w:val="28"/>
          <w:sz w:val="28"/>
          <w:szCs w:val="28"/>
          <w:rtl w:val="true"/>
          <w:lang w:bidi="ar-SA"/>
        </w:rPr>
        <w:t xml:space="preserve">بحضور النسوة اللواتي جئن إليها يعدنها،و هي أبلغ خطبة ذكرت فيها ظلم القوم و تغلّبهم على أمير المؤمنين عليه السّلام،و غصبهم منه الخلافة التي هي حقّه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الثمالي،عن سويد بن غفلة،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عند أمير المؤمنين عليه السّلام،إذ أتاه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وادي القرى،و قد مات خالد بن عرفطة،فقال أمير المؤمنين عليه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 عليه الرجل،فقال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أعرض عنه بوجهه،فأعاد عليه الثالثة،فقال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أنّه قد مات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يمت؟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يموت حتى يقود جيش ضلالة حمل رايته حبيب بن 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الأثير في تاريخ الكامل </w:t>
      </w: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حوادث سنة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سويد بن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الغين المعجمة،و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أغرب جدّا في </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سبع و عشرين و مائة،حيث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مات سويد بن غفلة،و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ثلاثين،و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اثنين و ثلاثين،و عمره مائة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خطأ قطعا؛لإطباق جميع من ذكره بأنّ وفاته بين سنة ثمانين إلى اثنين و ثمانين،و منهم هو في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نقلنا عنه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فراجع،و الظاهر أنّه اشتبه هو أو الناسخ فجعل مدّة حياته تاريخا لوفاته،فتفطّن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حنّان،قال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سويد بن غفلة،فجاءه رجل فسأله عن بنت و امرأة و موالي،فقال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فيها بقضاء علي عليه السّلام، جعل للبنت النصف،و للمرأة الثمن،و ما بقي يرد على البنت،و لم يعط الموالي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الخبر أصحّ ممّا رواه 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سلمة لم يدرك عليّا،و سويد قد أدرك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من لا يحضره الفقيه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،و السند فيه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الصفّار،عن الحسن بن علي بن النعمان،عن عبيد اللّه بن موسى العبسي،عن سفيان الثوري،عن جابر الجعفي،عن سويد بن غفلة،قال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علي بن أبي طالب عليه السّلام في ابنة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إلى المترجم رواية باطلة قطعا؛و هي أنّه سئل الفضل بن شاذان عن حديث علي عليه السّلام لا اولى برجل يفضلني على أبي بكر و عمر إلاّ جلدته حدّ المفتري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سويد بن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 أهل الآثار على أنّه كثير الغلط</w:t>
      </w:r>
      <w:r>
        <w:rPr>
          <w:rFonts w:eastAsia="Amiri" w:cs="Amiri" w:ascii="Amiri" w:hAnsi="Amiri"/>
          <w:color w:val="111111"/>
          <w:sz w:val="28"/>
          <w:szCs w:val="28"/>
          <w:rtl w:val="true"/>
          <w:lang w:bidi="ar-SA"/>
        </w:rPr>
        <w:t xml:space="preserve">. </w:t>
      </w:r>
      <w:bookmarkStart w:id="460" w:name="pg16411_157635"/>
    </w:p>
    <w:p>
      <w:pPr>
        <w:pStyle w:val="Heading4"/>
        <w:numPr>
          <w:ilvl w:val="3"/>
          <w:numId w:val="1"/>
        </w:numPr>
        <w:rPr/>
      </w:pPr>
      <w:bookmarkStart w:id="461" w:name="__RefHeading___Toc7311405_1280447820"/>
      <w:bookmarkStart w:id="462" w:name="_Toc188"/>
      <w:bookmarkEnd w:id="460"/>
      <w:bookmarkEnd w:id="461"/>
      <w:r>
        <w:rPr>
          <w:rtl w:val="true"/>
        </w:rPr>
        <w:t>التمييز</w:t>
      </w:r>
      <w:r>
        <w:rPr>
          <w:rtl w:val="true"/>
        </w:rPr>
        <w:t>:</w:t>
      </w:r>
      <w:bookmarkEnd w:id="462"/>
    </w:p>
    <w:p>
      <w:pPr>
        <w:pStyle w:val="BookText"/>
        <w:rPr/>
      </w:pPr>
      <w:r>
        <w:rPr>
          <w:rFonts w:ascii="Amiri" w:hAnsi="Amiri" w:eastAsia="Amiri" w:cs="Amiri"/>
          <w:color w:val="111111"/>
          <w:sz w:val="28"/>
          <w:sz w:val="28"/>
          <w:szCs w:val="28"/>
          <w:rtl w:val="true"/>
          <w:lang w:bidi="ar-SA"/>
        </w:rPr>
        <w:t xml:space="preserve">و كيف كان؛فقد نقل في جامع الرواة </w:t>
      </w:r>
      <w:r>
        <w:rPr>
          <w:rStyle w:val="FootnoteAnchor"/>
          <w:rtl w:val="true"/>
        </w:rPr>
        <w:footnoteReference w:id="251"/>
      </w:r>
      <w:r>
        <w:rPr>
          <w:rFonts w:ascii="Amiri" w:hAnsi="Amiri" w:eastAsia="Amiri" w:cs="Amiri"/>
          <w:color w:val="111111"/>
          <w:sz w:val="28"/>
          <w:sz w:val="28"/>
          <w:szCs w:val="28"/>
          <w:rtl w:val="true"/>
          <w:lang w:bidi="ar-SA"/>
        </w:rPr>
        <w:t>رواية عبد الأعلى، و جابر الجعفي،و حنّان،عنه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استظهر كون رواية حنّان عنه مرسلة،لبعد زمانهما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من ترجمة الرجل ما تضمّنه كلام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محكي تقريبه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 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اميّة الجعفي،مخضرم،من كبار التابعين،قدم المدينة يوم دفن النبي صلّى اللّه عليه و آله و سلّم،و كان مسلما في حياته،ثمّ نزل الكوفة، و مات سنة ثمانين،و له مائة و ثلاثون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المقدسي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غفلة بن عوسجة بن عامر الجعفي العراقي </w:t>
      </w:r>
      <w:r>
        <w:rPr>
          <w:rStyle w:val="FootnoteAnchor"/>
          <w:rtl w:val="true"/>
        </w:rPr>
        <w:footnoteReference w:id="254"/>
      </w:r>
      <w:r>
        <w:rPr>
          <w:rFonts w:ascii="Amiri" w:hAnsi="Amiri" w:eastAsia="Amiri" w:cs="Amiri"/>
          <w:color w:val="111111"/>
          <w:sz w:val="28"/>
          <w:sz w:val="28"/>
          <w:szCs w:val="28"/>
          <w:rtl w:val="true"/>
          <w:lang w:bidi="ar-SA"/>
        </w:rPr>
        <w:t>، أدرك زمان النبي صلّى اللّه عليه و آله و سلّم،و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اميّة،ولد عام الفيل، سمع علي بن أبي طالب عليه السّلام،روى عنه الشعبي و غيره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سويد بن غفلة سنة اثنتين و ثمانين؛و هو </w:t>
      </w:r>
    </w:p>
    <w:p>
      <w:pPr>
        <w:pStyle w:val="BookText"/>
        <w:rPr/>
      </w:pPr>
      <w:r>
        <w:rPr>
          <w:rFonts w:ascii="IRNazanin" w:hAnsi="IRNazanin" w:eastAsia="IRNazanin"/>
          <w:color w:val="111111"/>
          <w:sz w:val="28"/>
          <w:sz w:val="28"/>
          <w:szCs w:val="28"/>
          <w:rtl w:val="true"/>
          <w:lang w:bidi="fa-IR"/>
        </w:rPr>
        <w:t xml:space="preserve">ابن عشر </w:t>
      </w:r>
      <w:r>
        <w:rPr>
          <w:rStyle w:val="FootnoteAnchor"/>
          <w:rtl w:val="true"/>
        </w:rPr>
        <w:footnoteReference w:id="255"/>
      </w:r>
      <w:r>
        <w:rPr>
          <w:rFonts w:ascii="Amiri" w:hAnsi="Amiri" w:eastAsia="Amiri" w:cs="Amiri"/>
          <w:color w:val="111111"/>
          <w:sz w:val="28"/>
          <w:sz w:val="28"/>
          <w:szCs w:val="28"/>
          <w:rtl w:val="true"/>
          <w:lang w:bidi="ar-SA"/>
        </w:rPr>
        <w:t>و 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غفلة،أبو اميّة الجعفي،ولد عام الفيل،و قدم المدينة حين دفنوا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أبا بكر و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كهيل،و عبدة بن أبي لبابة،ثقة،إمام،زاهد،قوّام،توفّي سنة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الجرح و التعديل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 أبو اميّة الجعفي،أدرك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معين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التاريخ الكبير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أصغر من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بسنتين، و قال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سويد ثمان و عشرين و 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حوادث سنة إحدى و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سويد بن غفلة الجعفي بالكوفة،و قدم المدينة و قد دفنوا النبي صلّى اللّه عليه و آله و سلّم، و مولده عام الفيل كما قيل،و كان فقيها إماما،عابدا،قانعا، كبير القدر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مجمع البحرين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الحديث،شهد مع علي عليه السّلام صفّين،و 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بكرا</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و هو ابن مائة سنة و ستّة عشر سنة فافتضّها،و كان يختلف إليها، و قد أتت عليه سبع و عشرون و مائة سنة،سكن الكوفة،و مات في زمن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اشتقاق ابن دريد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قبائل جعفى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رجالهم؛ سويد بن غفلة بن عوسجة الفقيه،أدرك النبي صلّى اللّه عليه و آله و سلّم و رحل إليه،فقدم المدينة و قد قبض عليه السّلام،و صحب أبا بكر،و عمر،و عثمان،و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وفد عليه فوجده و قد قبض،فصحب أبا بكر، و عمر،و عثمان،و عليا،و شهد مع علي صفين،و سمع من عبد اللّه بن مسعود،و لم يسمع من عثمان شيئا،و كان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الفضل ابن دكين،قال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حنش بن الحارث،عن علي بن 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سويد بن غفلة كان يؤذّن بالهاجرة،فسمعه الحجاج و هو بالدير،فقال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بهذا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سويد بن غفلة،فقال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الصلاة بالهاجرة؟فقال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صلّيتها مع أبي بكر و 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تؤذّن لقومك و لا تؤمّهم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بكر بن عيّاش يروي هذا الحديث أيضا عن أبي حصين،عن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اطرحوه عن الأذان و عن الأم،قال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عفّان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عوانة،عن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سويد بن غفلة كان متواريا أيّام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خيثمة،قال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سويد بن غفلة،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فلا تؤذنوا بي أحدا،و لا تقربوا قبري جصّا،و لا آجرا، و لا عودا،و لا تصحبني امرأة،و لا تكفّنوني إلاّ في ثوبي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سويد بن غفلة بالكوفة سنة إحدى أو اثنتين و ثمانين في خلافة عبد الملك بن مروان،ثمّ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الفضل بن دكين،قال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سويد بن غفلة و هو ابن مائة و ثمان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المعجمة و الفاء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 أبو اميّة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يحيى ابن معين،قال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ثمانين،و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بسنة،عن مائة و ثلاثين سنة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غفلة المذحجي؛أدرك النبي صلّى اللّه عليه و آله و سلّم و وفد إليه،فوجده قد قبض،فصحب أبا بكر من بعده،و شهد </w:t>
      </w:r>
    </w:p>
    <w:p>
      <w:pPr>
        <w:pStyle w:val="BookText"/>
        <w:rPr/>
      </w:pPr>
      <w:r>
        <w:rPr>
          <w:rFonts w:ascii="Amiri" w:hAnsi="Amiri" w:eastAsia="Amiri" w:cs="Amiri"/>
          <w:color w:val="111111"/>
          <w:sz w:val="28"/>
          <w:sz w:val="28"/>
          <w:szCs w:val="28"/>
          <w:rtl w:val="true"/>
          <w:lang w:bidi="ar-SA"/>
        </w:rPr>
        <w:t>و لا يخفى عليك ما بين كلماتهم من الاختلاف في مدّة عمره،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يوافق قول الطريحي في ذلك قول ابن عبد البرّ،و ابن منده،و أبو نعيم </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غلام سلمان كذا عنونه في الجرح و التعديل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،و مثله البخاري في التاريخ الكبير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2262</w:t>
      </w:r>
      <w:r>
        <w:rPr>
          <w:rFonts w:ascii="Amiri" w:hAnsi="Amiri" w:eastAsia="Amiri" w:cs="Amiri"/>
          <w:color w:val="111111"/>
          <w:sz w:val="28"/>
          <w:sz w:val="28"/>
          <w:szCs w:val="28"/>
          <w:rtl w:val="true"/>
          <w:lang w:bidi="ar-SA"/>
        </w:rPr>
        <w:t>،و هو الذي ترجمه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مولى سلمان الفارسي،و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مشكوك الصحبة مهمل الحكم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6411_157640"/>
    </w:p>
    <w:p>
      <w:pPr>
        <w:pStyle w:val="Heading3"/>
        <w:numPr>
          <w:ilvl w:val="2"/>
          <w:numId w:val="1"/>
        </w:numPr>
        <w:rPr/>
      </w:pPr>
      <w:bookmarkStart w:id="464" w:name="__RefHeading___Toc7311407_1280447820"/>
      <w:bookmarkStart w:id="465" w:name="_Toc189"/>
      <w:bookmarkEnd w:id="463"/>
      <w:bookmarkEnd w:id="464"/>
      <w:r>
        <w:rPr/>
        <w:t>10435</w:t>
      </w:r>
      <w:bookmarkEnd w:id="465"/>
    </w:p>
    <w:p>
      <w:pPr>
        <w:pStyle w:val="Heading4"/>
        <w:numPr>
          <w:ilvl w:val="3"/>
          <w:numId w:val="1"/>
        </w:numPr>
        <w:rPr/>
      </w:pPr>
      <w:bookmarkStart w:id="466" w:name="__RefHeading___Toc7311409_1280447820"/>
      <w:bookmarkStart w:id="467" w:name="_Toc190"/>
      <w:bookmarkEnd w:id="466"/>
      <w:r>
        <w:rPr>
          <w:rtl w:val="true"/>
        </w:rPr>
        <w:t>اشارة</w:t>
      </w:r>
      <w:bookmarkEnd w:id="467"/>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w:t>
      </w:r>
      <w:r>
        <w:rPr>
          <w:rStyle w:val="FootnoteAnchor"/>
          <w:rtl w:val="true"/>
        </w:rPr>
        <w:footnoteReference w:id="261"/>
      </w:r>
      <w:r>
        <w:rPr>
          <w:rFonts w:ascii="Amiri" w:hAnsi="Amiri" w:eastAsia="Amiri" w:cs="Amiri"/>
          <w:color w:val="111111"/>
          <w:sz w:val="28"/>
          <w:sz w:val="28"/>
          <w:szCs w:val="28"/>
          <w:rtl w:val="true"/>
          <w:lang w:bidi="ar-SA"/>
        </w:rPr>
        <w:t>القلاّء الكوفي</w:t>
      </w:r>
    </w:p>
    <w:p>
      <w:pPr>
        <w:pStyle w:val="Heading4"/>
        <w:numPr>
          <w:ilvl w:val="3"/>
          <w:numId w:val="1"/>
        </w:numPr>
        <w:rPr/>
      </w:pPr>
      <w:bookmarkStart w:id="468" w:name="__RefHeading___Toc7311411_1280447820"/>
      <w:bookmarkStart w:id="469" w:name="_Toc191"/>
      <w:bookmarkEnd w:id="468"/>
      <w:r>
        <w:rPr>
          <w:rtl w:val="true"/>
        </w:rPr>
        <w:t>الترجمة</w:t>
      </w:r>
      <w:r>
        <w:rPr>
          <w:rtl w:val="true"/>
        </w:rPr>
        <w:t>:</w:t>
      </w:r>
      <w:bookmarkEnd w:id="46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6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القلاّء،له كتاب،أخبرنا به ابن أبي جيّد،عن ابن الوليد،عن الصفّار،و الحسن بن متيل،عن محمّد بن الحسين،عن علي ابن النعمان،عن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الميرزا رحمه اللّه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في مشيخة من لا يحضره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سويد القلاّء؛فقد رويته عن محمّد بن الحسن رحمه اللّه،عن محمّد بن الحسن الصفّار و الحسن بن متيل، عن محمّد بن الحسين بن أبي الخطاب،عن علي بن النعمان،عن سويد القلاّء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مسلم القلاّء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اتّحاد الاسم و اللّقب و الراوي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ثبت ذلك ثبتت وثاقة سويد القلاّء،و إلاّ فهو و إن كان يستفاد من الشيخ رحمه اللّه كونه إماميّا،إلاّ أنّ حاله مجهول</w:t>
      </w:r>
      <w:r>
        <w:rPr>
          <w:rFonts w:eastAsia="Amiri" w:cs="Amiri" w:ascii="Amiri" w:hAnsi="Amiri"/>
          <w:color w:val="111111"/>
          <w:sz w:val="28"/>
          <w:szCs w:val="28"/>
          <w:rtl w:val="true"/>
          <w:lang w:bidi="ar-SA"/>
        </w:rPr>
        <w:t>.</w:t>
      </w:r>
      <w:bookmarkStart w:id="470" w:name="pg16411_157641"/>
    </w:p>
    <w:p>
      <w:pPr>
        <w:pStyle w:val="BookText"/>
        <w:rPr/>
      </w:pPr>
      <w:bookmarkEnd w:id="470"/>
      <w:r>
        <w:rPr>
          <w:rFonts w:ascii="Amiri" w:hAnsi="Amiri" w:eastAsia="Amiri" w:cs="Amiri"/>
          <w:color w:val="111111"/>
          <w:sz w:val="28"/>
          <w:sz w:val="28"/>
          <w:szCs w:val="28"/>
          <w:rtl w:val="true"/>
          <w:lang w:bidi="ar-SA"/>
        </w:rPr>
        <w:t xml:space="preserve">و إنّما لم يحتمل الوحيد رحمه اللّه اتّحاده مع سويد بن سعيد المزبور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المشار إليه،و الرواية ليست عن إمام،و لم أظفر على رواية سواها لسويد بن سعيد و سعيد القلاّء تروي عن الإمام الصادق عليه السّلام،أمّا اتّحاد المعنون مع سويد بن مسلم القلاّء الآتي،فهو الراجح عند بعض؛ بتقريب أنّ الشيخ في رجاله و الفهرست اقتصر على ذكر سويد القلاّء،و النجاشي اقتصر على ذكر سويد بن مسلم القلاّء و لو كانا رجلين لكان عليهما أن يذكراهما على حدة، و لا سيّما أنّ موضوع رجال الشيخ أعمّ ممّن له كتاب،و يؤيّد الاتّحاد أنّ الراوي لكتاب سويد هو علي بن النعمان في الفهرست و رجال النجاشي،كما أنّ طريق الصدوق إليه بعنوان سويد القلاّء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النعمان،عن سويد القلانسي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القلانسي هو القلاّء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لم يرو عن إمام عليه السّلام،فتأمّل</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7311413_1280447820"/>
      <w:bookmarkStart w:id="472" w:name="_Toc192"/>
      <w:bookmarkEnd w:id="471"/>
      <w:r>
        <w:rPr>
          <w:rtl w:val="true"/>
        </w:rPr>
        <w:t>الضبط</w:t>
      </w:r>
      <w:r>
        <w:rPr>
          <w:rtl w:val="true"/>
        </w:rPr>
        <w:t>:</w:t>
      </w:r>
      <w:bookmarkEnd w:id="472"/>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66"/>
      </w:r>
      <w:r>
        <w:rPr>
          <w:rFonts w:ascii="Amiri" w:hAnsi="Amiri" w:eastAsia="Amiri" w:cs="Amiri"/>
          <w:color w:val="111111"/>
          <w:sz w:val="28"/>
          <w:sz w:val="28"/>
          <w:szCs w:val="28"/>
          <w:rtl w:val="true"/>
          <w:lang w:bidi="ar-SA"/>
        </w:rPr>
        <w:t>ضبط القلاّء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رباح القلاّء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محشي صحابيّ شهد احدا و لم يشهد بدرا،تعرّض له المصنّف قدّس سرّه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6411_157642"/>
    </w:p>
    <w:p>
      <w:pPr>
        <w:pStyle w:val="Heading3"/>
        <w:numPr>
          <w:ilvl w:val="2"/>
          <w:numId w:val="1"/>
        </w:numPr>
        <w:rPr/>
      </w:pPr>
      <w:bookmarkStart w:id="474" w:name="__RefHeading___Toc7311415_1280447820"/>
      <w:bookmarkStart w:id="475" w:name="_Toc193"/>
      <w:bookmarkEnd w:id="473"/>
      <w:bookmarkEnd w:id="474"/>
      <w:r>
        <w:rPr/>
        <w:t>10437</w:t>
      </w:r>
      <w:bookmarkEnd w:id="475"/>
    </w:p>
    <w:p>
      <w:pPr>
        <w:pStyle w:val="Heading4"/>
        <w:numPr>
          <w:ilvl w:val="3"/>
          <w:numId w:val="1"/>
        </w:numPr>
        <w:rPr/>
      </w:pPr>
      <w:bookmarkStart w:id="476" w:name="__RefHeading___Toc7311417_1280447820"/>
      <w:bookmarkStart w:id="477" w:name="_Toc194"/>
      <w:bookmarkEnd w:id="476"/>
      <w:r>
        <w:rPr>
          <w:rtl w:val="true"/>
        </w:rPr>
        <w:t>اشارة</w:t>
      </w:r>
      <w:bookmarkEnd w:id="477"/>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محمّد بن مسلم</w:t>
      </w:r>
    </w:p>
    <w:p>
      <w:pPr>
        <w:pStyle w:val="Heading4"/>
        <w:numPr>
          <w:ilvl w:val="3"/>
          <w:numId w:val="1"/>
        </w:numPr>
        <w:rPr/>
      </w:pPr>
      <w:bookmarkStart w:id="478" w:name="__RefHeading___Toc7311419_1280447820"/>
      <w:bookmarkStart w:id="479" w:name="_Toc195"/>
      <w:bookmarkEnd w:id="478"/>
      <w:r>
        <w:rPr>
          <w:rtl w:val="true"/>
        </w:rPr>
        <w:t>الترجمة</w:t>
      </w:r>
      <w:r>
        <w:rPr>
          <w:rtl w:val="true"/>
        </w:rPr>
        <w:t>:</w:t>
      </w:r>
      <w:bookmarkEnd w:id="479"/>
    </w:p>
    <w:p>
      <w:pPr>
        <w:pStyle w:val="BookText"/>
        <w:rPr/>
      </w:pPr>
      <w:r>
        <w:rPr>
          <w:rFonts w:ascii="IRNazanin" w:hAnsi="IRNazanin" w:eastAsia="IRNazanin"/>
          <w:color w:val="111111"/>
          <w:sz w:val="28"/>
          <w:sz w:val="28"/>
          <w:szCs w:val="28"/>
          <w:rtl w:val="true"/>
          <w:lang w:bidi="fa-IR"/>
        </w:rPr>
        <w:t xml:space="preserve">عنونه ابن داود </w:t>
      </w:r>
      <w:r>
        <w:rPr>
          <w:rStyle w:val="FootnoteAnchor"/>
          <w:rtl w:val="true"/>
        </w:rPr>
        <w:footnoteReference w:id="268"/>
      </w:r>
      <w:r>
        <w:rPr>
          <w:rFonts w:ascii="Amiri" w:hAnsi="Amiri" w:eastAsia="Amiri" w:cs="Amiri"/>
          <w:color w:val="111111"/>
          <w:sz w:val="28"/>
          <w:sz w:val="28"/>
          <w:szCs w:val="28"/>
          <w:rtl w:val="true"/>
          <w:lang w:bidi="ar-SA"/>
        </w:rPr>
        <w:t>كذلك،و نسب إلى النجاشي أنّ له كتابا،و هو سهو من قلمه الشريف؛فإنّ الذي أثبت النجاشي له كتابا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محمّد بن مسلم لا ابنه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7311421_1280447820"/>
      <w:bookmarkStart w:id="481" w:name="_Toc196"/>
      <w:bookmarkEnd w:id="480"/>
      <w:r>
        <w:rPr/>
        <w:t>10438</w:t>
      </w:r>
      <w:bookmarkEnd w:id="481"/>
    </w:p>
    <w:p>
      <w:pPr>
        <w:pStyle w:val="Heading4"/>
        <w:numPr>
          <w:ilvl w:val="3"/>
          <w:numId w:val="1"/>
        </w:numPr>
        <w:rPr/>
      </w:pPr>
      <w:bookmarkStart w:id="482" w:name="__RefHeading___Toc7311423_1280447820"/>
      <w:bookmarkStart w:id="483" w:name="_Toc197"/>
      <w:bookmarkEnd w:id="482"/>
      <w:r>
        <w:rPr>
          <w:rtl w:val="true"/>
        </w:rPr>
        <w:t>اشارة</w:t>
      </w:r>
      <w:bookmarkEnd w:id="483"/>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مسلم القلاّء</w:t>
      </w:r>
    </w:p>
    <w:p>
      <w:pPr>
        <w:pStyle w:val="BookText"/>
        <w:rPr/>
      </w:pPr>
      <w:r>
        <w:rPr>
          <w:rFonts w:ascii="IRNazanin" w:hAnsi="IRNazanin" w:eastAsia="IRNazanin"/>
          <w:color w:val="111111"/>
          <w:sz w:val="28"/>
          <w:sz w:val="28"/>
          <w:szCs w:val="28"/>
          <w:rtl w:val="true"/>
          <w:lang w:bidi="fa-IR"/>
        </w:rPr>
        <w:t>مولى شهاب بن عبد ربّه</w:t>
      </w:r>
    </w:p>
    <w:p>
      <w:pPr>
        <w:pStyle w:val="Heading4"/>
        <w:numPr>
          <w:ilvl w:val="3"/>
          <w:numId w:val="1"/>
        </w:numPr>
        <w:rPr/>
      </w:pPr>
      <w:bookmarkStart w:id="484" w:name="__RefHeading___Toc7311425_1280447820"/>
      <w:bookmarkStart w:id="485" w:name="_Toc198"/>
      <w:bookmarkEnd w:id="484"/>
      <w:r>
        <w:rPr>
          <w:rtl w:val="true"/>
        </w:rPr>
        <w:t>الترجمة</w:t>
      </w:r>
      <w:r>
        <w:rPr>
          <w:rtl w:val="true"/>
        </w:rPr>
        <w:t>:</w:t>
      </w:r>
      <w:bookmarkEnd w:id="48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وثّقه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مسلم القلاّء مولى شهاب بن عبد ربّه بن أبي ميمونة،مولى بني نصر </w:t>
      </w:r>
      <w:r>
        <w:rPr>
          <w:rStyle w:val="FootnoteAnchor"/>
          <w:rtl w:val="true"/>
        </w:rPr>
        <w:footnoteReference w:id="271"/>
      </w:r>
      <w:r>
        <w:rPr>
          <w:rFonts w:ascii="Amiri" w:hAnsi="Amiri" w:eastAsia="Amiri" w:cs="Amiri"/>
          <w:color w:val="111111"/>
          <w:sz w:val="28"/>
          <w:sz w:val="28"/>
          <w:szCs w:val="28"/>
          <w:rtl w:val="true"/>
          <w:lang w:bidi="ar-SA"/>
        </w:rPr>
        <w:t xml:space="preserve">بن قعين،من بني أسد </w:t>
      </w:r>
      <w:r>
        <w:rPr>
          <w:rStyle w:val="FootnoteAnchor"/>
          <w:rtl w:val="true"/>
        </w:rPr>
        <w:footnoteReference w:id="272"/>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مولى محمّد بن مسلم،روى عن أبي عبد اللّه عليه السّلام،ثقة،ذكره أبو العباس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الجبّار،قال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بن بزيع،عن علي بن النعمان،عن سويد،بكتابه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اتّحاد سويد بن مسلم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مولى محمّد بن مسلم الآتي، و بعد اتّحاد سويد القلاّء،و سويد بن مسلم القلاّء،يتحد سويد القلاّء،و سويد ابن مسلم القلاّء،و سويد مولى محمّد بن مسلم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يردّه أنّ الشيخ جعل لكلّ من سويد القلاّء،و سويد مولى محمّد بن مسلم عنوانا مستقلاّ،بغير فصل يحتمل معه الغفلة و السهو،بل النجاشي نفسه جعل لكلّ من سويد بن مسلم،و سويد مولى محمّد بن مسلم،عنوانا مستقلّا بغير فصل بينهما أيضا،و لا يعقل اتّحادهما مع تعدّد العنوان،و مجرّد اتّحاد الراوي </w:t>
      </w:r>
    </w:p>
    <w:p>
      <w:pPr>
        <w:pStyle w:val="BookText"/>
        <w:rPr/>
      </w:pPr>
      <w:r>
        <w:rPr>
          <w:rFonts w:ascii="Amiri" w:hAnsi="Amiri" w:eastAsia="Amiri" w:cs="Amiri"/>
          <w:color w:val="111111"/>
          <w:sz w:val="28"/>
          <w:sz w:val="28"/>
          <w:szCs w:val="28"/>
          <w:rtl w:val="true"/>
          <w:lang w:bidi="ar-SA"/>
        </w:rPr>
        <w:t>عنهما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النعمان،لا يقضي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الجمع بين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مولى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عنوان مستقل لسويد مولى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ذلك العنوان بلا فصل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يرتض اتّحاد سويد بن مسلم،و سويد مولى محمّد بن مسلم و أنّه نقل الاتحاد عن بعض،و أشار بعنوانه لسويد مولى محمّد بن مسلم مستقلّا إلى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نعم؛اتّحاد سويد القلاّء مع سويد بن مسلم القلاّء لا نضايق منه،فالحقّ أنّ سويد القلاّء المتّحد مع سويد بن مسلم القلاّء ثقة،و سويد مولى محمّد بن مسلم إمامي،لظاهر كلام النجاشي الآتي،لكنّه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كان؛فقد وثّق سويد بن مسلم القلاّء في الوجيزة </w:t>
      </w:r>
      <w:r>
        <w:rPr>
          <w:rStyle w:val="FootnoteAnchor"/>
          <w:rtl w:val="true"/>
        </w:rPr>
        <w:footnoteReference w:id="275"/>
      </w:r>
      <w:r>
        <w:rPr>
          <w:rFonts w:ascii="Amiri" w:hAnsi="Amiri" w:eastAsia="Amiri" w:cs="Amiri"/>
          <w:color w:val="111111"/>
          <w:sz w:val="28"/>
          <w:sz w:val="28"/>
          <w:szCs w:val="28"/>
          <w:rtl w:val="true"/>
          <w:lang w:bidi="ar-SA"/>
        </w:rPr>
        <w:t xml:space="preserve">،و البلغة </w:t>
      </w:r>
      <w:r>
        <w:rPr>
          <w:rStyle w:val="FootnoteAnchor"/>
          <w:rtl w:val="true"/>
        </w:rPr>
        <w:footnoteReference w:id="276"/>
      </w:r>
      <w:r>
        <w:rPr>
          <w:rFonts w:ascii="Amiri" w:hAnsi="Amiri" w:eastAsia="Amiri" w:cs="Amiri"/>
          <w:color w:val="111111"/>
          <w:sz w:val="28"/>
          <w:sz w:val="28"/>
          <w:szCs w:val="28"/>
          <w:rtl w:val="true"/>
          <w:lang w:bidi="ar-SA"/>
        </w:rPr>
        <w:t xml:space="preserve">، و مشتركات الكاظمي </w:t>
      </w:r>
      <w:r>
        <w:rPr>
          <w:rStyle w:val="FootnoteAnchor"/>
          <w:rtl w:val="true"/>
        </w:rPr>
        <w:footnoteReference w:id="27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رحمه اللّه في الخلاصة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مسلم القلاّء،مولى شهاب بن عبد ربّه،روى عن أبي عبد اللّه عليه السّلام،ثقة،ذكره أبو العباس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أنّ التوثيق في هذه العبارة،و عبارة النجاشي المزبورة من </w:t>
      </w:r>
    </w:p>
    <w:p>
      <w:pPr>
        <w:pStyle w:val="BookText"/>
        <w:rPr/>
      </w:pPr>
      <w:r>
        <w:rPr>
          <w:rFonts w:ascii="Amiri" w:hAnsi="Amiri" w:eastAsia="Amiri" w:cs="Amiri"/>
          <w:color w:val="111111"/>
          <w:sz w:val="28"/>
          <w:sz w:val="28"/>
          <w:szCs w:val="28"/>
          <w:rtl w:val="true"/>
          <w:lang w:bidi="ar-SA"/>
        </w:rPr>
        <w:t>النجاشي،و العلاّمة رحمه اللّه نفسيهما،لا من أبي العباس،فتوهّم أنّهما نقلا التوثيق من أبي العباس راضيين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له،و إنّما غرضهما بقولهما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أبو العباس في الرجال أنّه عنونه أبو العباس في رجاله،لا أنّ التوثيق من أبي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 ابن داود </w:t>
      </w:r>
      <w:r>
        <w:rPr>
          <w:rStyle w:val="FootnoteAnchor"/>
          <w:rtl w:val="true"/>
        </w:rPr>
        <w:footnoteReference w:id="279"/>
      </w:r>
      <w:r>
        <w:rPr>
          <w:rFonts w:ascii="Amiri" w:hAnsi="Amiri" w:eastAsia="Amiri" w:cs="Amiri"/>
          <w:color w:val="111111"/>
          <w:sz w:val="28"/>
          <w:sz w:val="28"/>
          <w:szCs w:val="28"/>
          <w:rtl w:val="true"/>
          <w:lang w:bidi="ar-SA"/>
        </w:rPr>
        <w:t>عن رجال الشيخ رحمه اللّه عدّه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ابن عبدون توثيقه،و هذا كاشف عن اتّحاد سويد القلاّء و سويد بن مسلم القلاّء عنده أيضا؛لأنّ الشيخ رحمه اللّه لم يعدّ في رجاله من أصحاب الصادق عليه السّلام إلاّ سويد القلاّء من دون ذكر أبيه،فتدبر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شيء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المولى الوحيد رحمه اللّه </w:t>
      </w:r>
      <w:r>
        <w:rPr>
          <w:rStyle w:val="FootnoteAnchor"/>
          <w:rtl w:val="true"/>
        </w:rPr>
        <w:footnoteReference w:id="281"/>
      </w:r>
      <w:r>
        <w:rPr>
          <w:rFonts w:ascii="Amiri" w:hAnsi="Amiri" w:eastAsia="Amiri" w:cs="Amiri"/>
          <w:color w:val="111111"/>
          <w:sz w:val="28"/>
          <w:sz w:val="28"/>
          <w:szCs w:val="28"/>
          <w:rtl w:val="true"/>
          <w:lang w:bidi="ar-SA"/>
        </w:rPr>
        <w:t>استظهر كون توثيق الخلاصة للرجل مأخوذا من النجاشي،و نسخة النجاشي التي عنده خالية عن التوثيق،و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في نسختي سقطا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وجود السقط في نسخته،فإنّ التوثيق موجود في عبارة النجاشي</w:t>
      </w:r>
      <w:r>
        <w:rPr>
          <w:rFonts w:eastAsia="Amiri" w:cs="Amiri" w:ascii="Amiri" w:hAnsi="Amiri"/>
          <w:color w:val="111111"/>
          <w:sz w:val="28"/>
          <w:szCs w:val="28"/>
          <w:rtl w:val="true"/>
          <w:lang w:bidi="ar-SA"/>
        </w:rPr>
        <w:t xml:space="preserve">. </w:t>
      </w:r>
      <w:bookmarkStart w:id="486" w:name="pg16411_157646"/>
    </w:p>
    <w:p>
      <w:pPr>
        <w:pStyle w:val="BookText"/>
        <w:rPr/>
      </w:pPr>
      <w:bookmarkEnd w:id="486"/>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مشتركات الكاظمي </w:t>
      </w:r>
      <w:r>
        <w:rPr>
          <w:rStyle w:val="FootnoteAnchor"/>
          <w:rtl w:val="true"/>
        </w:rPr>
        <w:footnoteReference w:id="282"/>
      </w:r>
      <w:r>
        <w:rPr>
          <w:rFonts w:ascii="Amiri" w:hAnsi="Amiri" w:eastAsia="Amiri" w:cs="Amiri"/>
          <w:color w:val="111111"/>
          <w:sz w:val="28"/>
          <w:sz w:val="28"/>
          <w:szCs w:val="28"/>
          <w:rtl w:val="true"/>
          <w:lang w:bidi="ar-SA"/>
        </w:rPr>
        <w:t xml:space="preserve">برواية علي بن النعمان،عنه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7311427_1280447820"/>
      <w:bookmarkStart w:id="488" w:name="_Toc199"/>
      <w:bookmarkEnd w:id="487"/>
      <w:r>
        <w:rPr/>
        <w:t>10439</w:t>
      </w:r>
      <w:bookmarkEnd w:id="488"/>
    </w:p>
    <w:p>
      <w:pPr>
        <w:pStyle w:val="Heading4"/>
        <w:numPr>
          <w:ilvl w:val="3"/>
          <w:numId w:val="1"/>
        </w:numPr>
        <w:rPr/>
      </w:pPr>
      <w:bookmarkStart w:id="489" w:name="__RefHeading___Toc7311429_1280447820"/>
      <w:bookmarkStart w:id="490" w:name="_Toc200"/>
      <w:bookmarkEnd w:id="489"/>
      <w:r>
        <w:rPr>
          <w:rtl w:val="true"/>
        </w:rPr>
        <w:t>اشارة</w:t>
      </w:r>
      <w:bookmarkEnd w:id="490"/>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مقرن </w:t>
      </w:r>
      <w:r>
        <w:rPr>
          <w:rStyle w:val="FootnoteAnchor"/>
          <w:rtl w:val="true"/>
        </w:rPr>
        <w:footnoteReference w:id="284"/>
      </w:r>
    </w:p>
    <w:p>
      <w:pPr>
        <w:pStyle w:val="Heading4"/>
        <w:numPr>
          <w:ilvl w:val="3"/>
          <w:numId w:val="1"/>
        </w:numPr>
        <w:rPr/>
      </w:pPr>
      <w:bookmarkStart w:id="491" w:name="__RefHeading___Toc7311431_1280447820"/>
      <w:bookmarkStart w:id="492" w:name="_Toc201"/>
      <w:bookmarkEnd w:id="491"/>
      <w:r>
        <w:rPr>
          <w:rtl w:val="true"/>
        </w:rPr>
        <w:t>الترجمة</w:t>
      </w:r>
      <w:r>
        <w:rPr>
          <w:rtl w:val="true"/>
        </w:rPr>
        <w:t>:</w:t>
      </w:r>
      <w:bookmarkEnd w:id="49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85"/>
      </w:r>
      <w:r>
        <w:rPr>
          <w:rFonts w:ascii="IRNazanin" w:hAnsi="IRNazanin" w:eastAsia="IRNazanin"/>
          <w:color w:val="111111"/>
          <w:sz w:val="28"/>
          <w:sz w:val="28"/>
          <w:szCs w:val="28"/>
          <w:rtl w:val="true"/>
          <w:lang w:bidi="fa-IR"/>
        </w:rPr>
        <w:t xml:space="preserve">من أصحاب </w:t>
      </w:r>
      <w:bookmarkStart w:id="493" w:name="pg16411_157647"/>
    </w:p>
    <w:p>
      <w:pPr>
        <w:pStyle w:val="BookText"/>
        <w:rPr/>
      </w:pPr>
      <w:bookmarkEnd w:id="493"/>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الثلاثة أيضا </w:t>
      </w:r>
      <w:r>
        <w:rPr>
          <w:rStyle w:val="FootnoteAnchor"/>
          <w:rtl w:val="true"/>
        </w:rPr>
        <w:footnoteReference w:id="286"/>
      </w:r>
      <w:r>
        <w:rPr>
          <w:rFonts w:ascii="Amiri" w:hAnsi="Amiri" w:eastAsia="Amiri" w:cs="Amiri"/>
          <w:color w:val="111111"/>
          <w:sz w:val="28"/>
          <w:sz w:val="28"/>
          <w:szCs w:val="28"/>
          <w:rtl w:val="true"/>
          <w:lang w:bidi="ar-SA"/>
        </w:rPr>
        <w:t>إيّاه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 و لا قدح</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7311433_1280447820"/>
      <w:bookmarkStart w:id="495" w:name="_Toc202"/>
      <w:bookmarkEnd w:id="494"/>
      <w:r>
        <w:rPr>
          <w:rtl w:val="true"/>
        </w:rPr>
        <w:t>الضبط</w:t>
      </w:r>
      <w:r>
        <w:rPr>
          <w:rtl w:val="true"/>
        </w:rPr>
        <w:t>:</w:t>
      </w:r>
      <w:bookmarkEnd w:id="495"/>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309/9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و عبد الرحمن و عقيل و معقل و النعمان و سويد و سنان أولاد مقرّن ابن عائذ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أخوه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أخوه سويد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عديّ،روى عنه هلال بن يساف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و الراء كمحدث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منجوف بن ثور</w:t>
      </w:r>
    </w:p>
    <w:p>
      <w:pPr>
        <w:pStyle w:val="BookText"/>
        <w:rPr/>
      </w:pPr>
      <w:r>
        <w:rPr>
          <w:rFonts w:ascii="Amiri" w:hAnsi="Amiri" w:eastAsia="Amiri" w:cs="Amiri"/>
          <w:color w:val="111111"/>
          <w:sz w:val="28"/>
          <w:sz w:val="28"/>
          <w:szCs w:val="28"/>
          <w:rtl w:val="true"/>
          <w:lang w:bidi="ar-SA"/>
        </w:rPr>
        <w:t>قال في جمهرة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سويد بن منجوف سيّدا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6411_157648"/>
    </w:p>
    <w:p>
      <w:pPr>
        <w:pStyle w:val="Heading3"/>
        <w:numPr>
          <w:ilvl w:val="2"/>
          <w:numId w:val="1"/>
        </w:numPr>
        <w:rPr/>
      </w:pPr>
      <w:bookmarkStart w:id="497" w:name="__RefHeading___Toc7311435_1280447820"/>
      <w:bookmarkStart w:id="498" w:name="_Toc203"/>
      <w:bookmarkEnd w:id="496"/>
      <w:bookmarkEnd w:id="497"/>
      <w:r>
        <w:rPr/>
        <w:t>10441</w:t>
      </w:r>
      <w:bookmarkEnd w:id="498"/>
    </w:p>
    <w:p>
      <w:pPr>
        <w:pStyle w:val="Heading4"/>
        <w:numPr>
          <w:ilvl w:val="3"/>
          <w:numId w:val="1"/>
        </w:numPr>
        <w:rPr/>
      </w:pPr>
      <w:bookmarkStart w:id="499" w:name="__RefHeading___Toc7311437_1280447820"/>
      <w:bookmarkStart w:id="500" w:name="_Toc204"/>
      <w:bookmarkEnd w:id="499"/>
      <w:r>
        <w:rPr>
          <w:rtl w:val="true"/>
        </w:rPr>
        <w:t>اشارة</w:t>
      </w:r>
      <w:bookmarkEnd w:id="500"/>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سويد،مولى محمّد بن مسلم</w:t>
      </w:r>
    </w:p>
    <w:p>
      <w:pPr>
        <w:pStyle w:val="Heading4"/>
        <w:numPr>
          <w:ilvl w:val="3"/>
          <w:numId w:val="1"/>
        </w:numPr>
        <w:rPr/>
      </w:pPr>
      <w:bookmarkStart w:id="501" w:name="__RefHeading___Toc7311439_1280447820"/>
      <w:bookmarkStart w:id="502" w:name="_Toc205"/>
      <w:bookmarkEnd w:id="501"/>
      <w:r>
        <w:rPr>
          <w:rtl w:val="true"/>
        </w:rPr>
        <w:t>الترجمة</w:t>
      </w:r>
      <w:r>
        <w:rPr>
          <w:rtl w:val="true"/>
        </w:rPr>
        <w:t>:</w:t>
      </w:r>
      <w:bookmarkEnd w:id="502"/>
    </w:p>
    <w:p>
      <w:pPr>
        <w:pStyle w:val="BookText"/>
        <w:rPr/>
      </w:pPr>
      <w:r>
        <w:rPr>
          <w:rFonts w:ascii="Amiri" w:hAnsi="Amiri" w:eastAsia="Amiri" w:cs="Amiri"/>
          <w:color w:val="111111"/>
          <w:sz w:val="28"/>
          <w:sz w:val="28"/>
          <w:szCs w:val="28"/>
          <w:rtl w:val="true"/>
          <w:lang w:bidi="ar-SA"/>
        </w:rPr>
        <w:t xml:space="preserve">عنونه في الفهرست </w:t>
      </w:r>
      <w:r>
        <w:rPr>
          <w:rStyle w:val="FootnoteAnchor"/>
          <w:rtl w:val="true"/>
        </w:rPr>
        <w:footnoteReference w:id="288"/>
      </w:r>
      <w:r>
        <w:rPr>
          <w:rFonts w:ascii="Amiri" w:hAnsi="Amiri" w:eastAsia="Amiri" w:cs="Amiri"/>
          <w:color w:val="111111"/>
          <w:sz w:val="28"/>
          <w:sz w:val="28"/>
          <w:szCs w:val="28"/>
          <w:rtl w:val="true"/>
          <w:lang w:bidi="ar-SA"/>
        </w:rPr>
        <w:t>كذلك،و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كتاب،رواه 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التفرشي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سويد بن مسلم، و منتهى المقال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النقد أيضا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هذا و ابن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مولى محمّد بن مسلم،له كتاب،أخبرنا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بن شيبان،عن محمّد بن سنان،و علي بن النعمان،عن سويد،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سمعت من بعضهم احتمال اتّحاده مع سويد بن مسلم،و عليه </w:t>
      </w:r>
    </w:p>
    <w:p>
      <w:pPr>
        <w:pStyle w:val="BookText"/>
        <w:rPr/>
      </w:pPr>
      <w:r>
        <w:rPr>
          <w:rFonts w:ascii="Amiri" w:hAnsi="Amiri" w:eastAsia="Amiri" w:cs="Amiri"/>
          <w:color w:val="111111"/>
          <w:sz w:val="28"/>
          <w:sz w:val="28"/>
          <w:szCs w:val="28"/>
          <w:rtl w:val="true"/>
          <w:lang w:bidi="ar-SA"/>
        </w:rPr>
        <w:t>فيكون الرجل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قد عرفت ما فيه،و أنّ عنوان الشيخ في الفهرست و النجاشي إيّاه مستقلا نصّ في التعدّد،فيبقى الرجل مجهول الحال،و إن كان يمكن استفادة كونه إماميّا من سكوت النجاشي و الشيخ عن التعرّض لمذهبه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النعمان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عدّه منهم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ابن عبد البرّ،و أبا نعيم،و ابن منده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الأوسي الحارثي،و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شهد بدرا و احدا و ما بعدهما من المشاهد </w:t>
      </w:r>
    </w:p>
    <w:p>
      <w:pPr>
        <w:pStyle w:val="BookText"/>
        <w:rPr/>
      </w:pPr>
      <w:r>
        <w:rPr>
          <w:rFonts w:ascii="Amiri" w:hAnsi="Amiri" w:eastAsia="Amiri" w:cs="Amiri"/>
          <w:color w:val="111111"/>
          <w:sz w:val="28"/>
          <w:sz w:val="28"/>
          <w:szCs w:val="28"/>
          <w:rtl w:val="true"/>
          <w:lang w:bidi="ar-SA"/>
        </w:rPr>
        <w:t xml:space="preserve">كلّها مع رسول اللّه صلّى اللّه عليه و آله و سلّم،يعدّ في أهل المدينة،و حاله عندي مجهول،إذ لم أقف فيه على مدح و لا قدح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النعمان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اكتفى الجميع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و إن كان كونه إماميّا،إلاّ أنّي لم أقف فيه على مدح يلحقه بالحسان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 المتصدّون لعدّ الصحابة جمعا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سويد،نذكرهم نسقا لاشتراكهم في الجهالة،و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جبلة الفزاري </w:t>
      </w:r>
      <w:r>
        <w:rPr>
          <w:rStyle w:val="FootnoteAnchor"/>
          <w:rtl w:val="true"/>
        </w:rPr>
        <w:footnoteReference w:id="296"/>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الحارث </w:t>
      </w:r>
      <w:r>
        <w:rPr>
          <w:rStyle w:val="FootnoteAnchor"/>
          <w:rtl w:val="true"/>
        </w:rPr>
        <w:footnoteReference w:id="298"/>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حنظلة</w:t>
      </w:r>
      <w:r>
        <w:rPr>
          <w:rStyle w:val="FootnoteAnchor"/>
          <w:rtl w:val="true"/>
        </w:rPr>
        <w:footnoteReference w:id="300"/>
      </w:r>
      <w:r>
        <w:rPr>
          <w:rStyle w:val="FootnoteAnchor"/>
          <w:rtl w:val="true"/>
        </w:rPr>
        <w:footnoteReference w:id="301"/>
      </w:r>
      <w:r>
        <w:rPr>
          <w:rStyle w:val="FootnoteAnchor"/>
          <w:rtl w:val="true"/>
        </w:rPr>
        <w:footnoteReference w:id="302"/>
      </w:r>
      <w:r>
        <w:rPr>
          <w:rFonts w:ascii="IRNazanin" w:hAnsi="IRNazanin" w:eastAsia="IRNazanin"/>
          <w:color w:val="111111"/>
          <w:sz w:val="28"/>
          <w:sz w:val="28"/>
          <w:szCs w:val="28"/>
          <w:rtl w:val="true"/>
          <w:lang w:bidi="fa-IR"/>
        </w:rPr>
        <w:t>و</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زيد الجذامي</w:t>
      </w:r>
      <w:r>
        <w:rPr>
          <w:rStyle w:val="FootnoteAnchor"/>
          <w:rtl w:val="true"/>
        </w:rPr>
        <w:footnoteReference w:id="303"/>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سويد،مولى سلمان الفارسي </w:t>
      </w:r>
      <w:r>
        <w:rPr>
          <w:rStyle w:val="FootnoteAnchor"/>
          <w:rtl w:val="true"/>
        </w:rPr>
        <w:footnoteReference w:id="305"/>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الصامت الأوسي </w:t>
      </w:r>
      <w:r>
        <w:rPr>
          <w:rStyle w:val="FootnoteAnchor"/>
          <w:rtl w:val="true"/>
        </w:rPr>
        <w:footnoteReference w:id="30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شاعرا محسنا،كثير الحكم في شعره،و كان قومه يسمّونه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لحكمة شعره،و شرفه فيهم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صخر الجهني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بايع بيعة الرضوان،و هو أحد الأربعة الذين حملوا ألوية جهينة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طارق بن سويد </w:t>
      </w:r>
      <w:r>
        <w:rPr>
          <w:rStyle w:val="FootnoteAnchor"/>
          <w:rtl w:val="true"/>
        </w:rPr>
        <w:footnoteReference w:id="311"/>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عامر الأنصاري </w:t>
      </w:r>
      <w:r>
        <w:rPr>
          <w:rStyle w:val="FootnoteAnchor"/>
          <w:rtl w:val="true"/>
        </w:rPr>
        <w:footnoteReference w:id="31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الكوفة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أبو عبد اللّه الباهلي </w:t>
      </w:r>
      <w:r>
        <w:rPr>
          <w:rStyle w:val="FootnoteAnchor"/>
          <w:rtl w:val="true"/>
        </w:rPr>
        <w:footnoteReference w:id="315"/>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أبو عقبة الأنصاري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المزني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علقمة بن معاذ الأنصاري </w:t>
      </w:r>
      <w:r>
        <w:rPr>
          <w:rStyle w:val="FootnoteAnchor"/>
          <w:rtl w:val="true"/>
        </w:rPr>
        <w:footnoteReference w:id="319"/>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عيّاش الأنصاري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أحد من بعثهم رسول اللّه صلّى اللّه عليه و آله و سلّم لهدم مسجد ضرار المبنيّ على النفاق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قيس العبدي أبو مرحب </w:t>
      </w:r>
      <w:r>
        <w:rPr>
          <w:rStyle w:val="FootnoteAnchor"/>
          <w:rtl w:val="true"/>
        </w:rPr>
        <w:footnoteReference w:id="32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صفوان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مخشى أبو مخشى الطائي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شهد بدرا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هبيرة الديلي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العبدي،سكن البصرة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سهل</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باب سهل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المفتوحة،و الهاء الساكنة،و اللام </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إبراهيم بن هشام ابن عبيد اللّه بن عمير</w:t>
      </w:r>
    </w:p>
    <w:p>
      <w:pPr>
        <w:pStyle w:val="BookText"/>
        <w:rPr/>
      </w:pPr>
      <w:r>
        <w:rPr>
          <w:rFonts w:ascii="Amiri" w:hAnsi="Amiri" w:eastAsia="Amiri" w:cs="Amiri"/>
          <w:color w:val="111111"/>
          <w:sz w:val="28"/>
          <w:sz w:val="28"/>
          <w:szCs w:val="28"/>
          <w:rtl w:val="true"/>
          <w:lang w:bidi="ar-SA"/>
        </w:rPr>
        <w:t>جاء بهذا العنوان في سند رواية في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بوستان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أوّل يوم من ذي الحجة،بسنده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الغازي،قال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إبراهيم بن هشام 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هشام بن عبيد اللّه بن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الفضل،عن أبيه،عن عبد اللّه بن عبد بن عمير،عن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إسحاق</w:t>
      </w:r>
    </w:p>
    <w:p>
      <w:pPr>
        <w:pStyle w:val="BookText"/>
        <w:rPr/>
      </w:pPr>
      <w:r>
        <w:rPr>
          <w:rFonts w:ascii="Amiri" w:hAnsi="Amiri" w:eastAsia="Amiri" w:cs="Amiri"/>
          <w:color w:val="111111"/>
          <w:sz w:val="28"/>
          <w:sz w:val="28"/>
          <w:szCs w:val="28"/>
          <w:rtl w:val="true"/>
          <w:lang w:bidi="ar-SA"/>
        </w:rPr>
        <w:t>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الأعمش،عن سهل بن أبي إسحاق،عن كدير بن أبي كدير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مدينة المعاجز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إسحاق بن كدير بن أبي كدير،قال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حثمة</w:t>
      </w:r>
    </w:p>
    <w:p>
      <w:pPr>
        <w:pStyle w:val="BookText"/>
        <w:rPr/>
      </w:pPr>
      <w:r>
        <w:rPr>
          <w:rFonts w:ascii="Amiri" w:hAnsi="Amiri" w:eastAsia="Amiri" w:cs="Amiri"/>
          <w:color w:val="111111"/>
          <w:sz w:val="28"/>
          <w:sz w:val="28"/>
          <w:szCs w:val="28"/>
          <w:rtl w:val="true"/>
          <w:lang w:bidi="ar-SA"/>
        </w:rPr>
        <w:t xml:space="preserve">كذا ذكره التفريشي في نقد الرجال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المحقّقة،و في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المصنف رحمه اللّه ترجمه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خيثمة،و ذكرنا هناك ما يلزم ذكره،فراجع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صحابي مهمل لو ثبتت صحبته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حثمة الأنصاري الأوسي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عدّه ابن عبد البرّ و ابن منده و أبو نعيم من الصحابة،ذكر ذلك المصنف رحمه اللّه في ترجمته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إلى ما هنا،و قد ولد سنة ثلاث من الهجرة،و بايع تحت الشجرة،و شهد احدا 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ترجمته الآتية قريبا و ما أوردنا عليها من نقد، حيث حكي 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حثمة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رجال الشيخ رحمه اللّه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خثمة،كما عنونه ابن الأثير في اسد الغابة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خثمة</w:t>
      </w:r>
    </w:p>
    <w:p>
      <w:pPr>
        <w:pStyle w:val="BookText"/>
        <w:rPr/>
      </w:pPr>
      <w:r>
        <w:rPr>
          <w:rFonts w:ascii="Amiri" w:hAnsi="Amiri" w:eastAsia="Amiri" w:cs="Amiri"/>
          <w:color w:val="111111"/>
          <w:sz w:val="28"/>
          <w:sz w:val="28"/>
          <w:szCs w:val="28"/>
          <w:rtl w:val="true"/>
          <w:lang w:bidi="ar-SA"/>
        </w:rPr>
        <w:t xml:space="preserve">كذا جاء في اسد الغابة </w:t>
      </w:r>
      <w:r>
        <w:rPr>
          <w:rFonts w:eastAsia="Amiri" w:cs="Amiri" w:ascii="Amiri" w:hAnsi="Amiri"/>
          <w:color w:val="111111"/>
          <w:sz w:val="28"/>
          <w:szCs w:val="28"/>
          <w:lang w:bidi="ar-SA"/>
        </w:rPr>
        <w:t>363/2</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2490</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في اسم أبيه 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اللّه؛أم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كلام ذكرناه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مجمع الرجال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خثمة،و كتب القهپائي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بلا ياء في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 و سكون الثاء المثلثة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نعتقد إنّه قد أدرك الفتنة الكبرى،إلاّ و هو ابن ثمان سنين، و لا حكم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 مهمل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خثيمة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جاء في جامع الرواة </w:t>
      </w:r>
      <w:r>
        <w:rPr>
          <w:rFonts w:eastAsia="Amiri" w:cs="Amiri" w:ascii="Amiri" w:hAnsi="Amiri"/>
          <w:color w:val="111111"/>
          <w:sz w:val="28"/>
          <w:szCs w:val="28"/>
          <w:lang w:bidi="ar-SA"/>
        </w:rPr>
        <w:t>392/1</w:t>
      </w:r>
      <w:r>
        <w:rPr>
          <w:rFonts w:ascii="Amiri" w:hAnsi="Amiri" w:eastAsia="Amiri" w:cs="Amiri"/>
          <w:color w:val="111111"/>
          <w:sz w:val="28"/>
          <w:sz w:val="28"/>
          <w:szCs w:val="28"/>
          <w:rtl w:val="true"/>
          <w:lang w:bidi="ar-SA"/>
        </w:rPr>
        <w:t>،إلاّ أنّ المشهور هو ما ترجمه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كلام لاحظه </w:t>
      </w:r>
    </w:p>
    <w:p>
      <w:pPr>
        <w:pStyle w:val="BookText"/>
        <w:rPr/>
      </w:pPr>
      <w:r>
        <w:rPr>
          <w:rFonts w:ascii="Amiri" w:hAnsi="Amiri" w:eastAsia="Amiri" w:cs="Amiri"/>
          <w:color w:val="111111"/>
          <w:sz w:val="28"/>
          <w:sz w:val="28"/>
          <w:szCs w:val="28"/>
          <w:rtl w:val="true"/>
          <w:lang w:bidi="ar-SA"/>
        </w:rPr>
        <w:t>اسم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أبي خيثمة </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خثمة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بغير ياء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غالب المعاجم الرجالية العامية،و لكن في جامع الرواة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خثيمة،و في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عبد البرّ </w:t>
      </w:r>
      <w:r>
        <w:rPr>
          <w:rStyle w:val="FootnoteAnchor"/>
          <w:rtl w:val="true"/>
        </w:rPr>
        <w:footnoteReference w:id="332"/>
      </w:r>
      <w:r>
        <w:rPr>
          <w:rFonts w:ascii="Amiri" w:hAnsi="Amiri" w:eastAsia="Amiri" w:cs="Amiri"/>
          <w:color w:val="111111"/>
          <w:sz w:val="28"/>
          <w:sz w:val="28"/>
          <w:szCs w:val="28"/>
          <w:rtl w:val="true"/>
          <w:lang w:bidi="ar-SA"/>
        </w:rPr>
        <w:t>،و ابن منده،و أبو نعيم بإبدال خيثمة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الثاء المثلثة،مكبّرا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الصحابة،و وصفوه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الأوسي،و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ولد سنة ثلاث من الهجرة،بايع تحت الشجرة،و شهد احدا و ما بعدها من المشاهد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الربيع</w:t>
      </w:r>
    </w:p>
    <w:p>
      <w:pPr>
        <w:pStyle w:val="BookText"/>
        <w:rPr/>
      </w:pPr>
      <w:r>
        <w:rPr>
          <w:rFonts w:ascii="Amiri" w:hAnsi="Amiri" w:eastAsia="Amiri" w:cs="Amiri"/>
          <w:color w:val="111111"/>
          <w:sz w:val="28"/>
          <w:sz w:val="28"/>
          <w:szCs w:val="28"/>
          <w:rtl w:val="true"/>
          <w:lang w:bidi="ar-SA"/>
        </w:rPr>
        <w:t xml:space="preserve">كذا جاء في الإصابة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3530</w:t>
      </w:r>
      <w:r>
        <w:rPr>
          <w:rFonts w:ascii="Amiri" w:hAnsi="Amiri" w:eastAsia="Amiri" w:cs="Amiri"/>
          <w:color w:val="111111"/>
          <w:sz w:val="28"/>
          <w:sz w:val="28"/>
          <w:szCs w:val="28"/>
          <w:rtl w:val="true"/>
          <w:lang w:bidi="ar-SA"/>
        </w:rPr>
        <w:t>،و قد ترجمه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الربيع الحارثي،كما جاء في اسد الغابة </w:t>
      </w:r>
      <w:r>
        <w:rPr>
          <w:rFonts w:eastAsia="Amiri" w:cs="Amiri" w:ascii="Amiri" w:hAnsi="Amiri"/>
          <w:color w:val="111111"/>
          <w:sz w:val="28"/>
          <w:szCs w:val="28"/>
          <w:lang w:bidi="ar-SA"/>
        </w:rPr>
        <w:t>366/2</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صحابي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سهل التميمي</w:t>
      </w:r>
    </w:p>
    <w:p>
      <w:pPr>
        <w:pStyle w:val="BookText"/>
        <w:rPr/>
      </w:pPr>
      <w:r>
        <w:rPr>
          <w:rFonts w:ascii="Amiri" w:hAnsi="Amiri" w:eastAsia="Amiri" w:cs="Amiri"/>
          <w:color w:val="111111"/>
          <w:sz w:val="28"/>
          <w:sz w:val="28"/>
          <w:szCs w:val="28"/>
          <w:rtl w:val="true"/>
          <w:lang w:bidi="ar-SA"/>
        </w:rPr>
        <w:t>جاء في بلاغات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آمنة بنت الشريد،قال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بكار،قال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الهذلي،عن الزهري و سهل بن أبي سهل التميمي،عن أبيه،قالا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علي بن أبي طالب عليه السّلام بعث معاوية في طلب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الرواية رواها فريد و جدي في دائرة المعارف </w:t>
      </w:r>
      <w:r>
        <w:rPr>
          <w:rFonts w:eastAsia="Amiri" w:cs="Amiri" w:ascii="Amiri" w:hAnsi="Amiri"/>
          <w:color w:val="111111"/>
          <w:sz w:val="28"/>
          <w:szCs w:val="28"/>
          <w:lang w:bidi="ar-SA"/>
        </w:rPr>
        <w:t>595/1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 بنت الشريد؛روى أبو سهل التميمي،عن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معاوية في طلب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متن الحديث و في آخره،قال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لأبقرنّه بكلام عتيد كنواقد الحديد،أو ما أنا بآمنة بنت الشريد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عندنا،و لعلّه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صالح</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جاء في أسانيد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جماعة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أبي يحيى،عن سهل بن أبي صالح،عن عكرمة،عن ابن عباس،قال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دار الذخائر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القاسم البرقي،عن أبي صالح سهل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 و 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رواياته سديدة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10470</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أبو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جاء في الخصال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محمّد الطبري،عن سهل أبي عمر،قال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وكيع،عن زكريا بن أبي زائدة،عن عامر الشعبي،قال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نحرة أو بحرة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نجدة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في تهذيب التهذيب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زنجلة،و هو ابن أبي سهل،و ابن أبي الصغدي،و ابن أبي السعدي الرازي أبو عمرو الحنّاط الأشتر الحافظ،روى 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غياث،و أبي اسامة،و ابن عيينة،و ابن نمير،و الدراوردي، و الوليد بن مسلم،و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؛سهل بن نجلة بن أبي الصغدي الرازي أبو عمرو الخياط،الأمير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استظهرنا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نجدة كونه و هذا واحد،و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ابن زبجلة الرازي،و لنا كلام فيه حيث تعدد اسمه كثيرا و المعنون واحد، فراجع لعلك تحكم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مردد الاسم،مهمل عندنا،حجة لنا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محمد المصيصي</w:t>
      </w:r>
    </w:p>
    <w:p>
      <w:pPr>
        <w:pStyle w:val="BookText"/>
        <w:rPr/>
      </w:pPr>
      <w:r>
        <w:rPr>
          <w:rFonts w:ascii="Amiri" w:hAnsi="Amiri" w:eastAsia="Amiri" w:cs="Amiri"/>
          <w:color w:val="111111"/>
          <w:sz w:val="28"/>
          <w:sz w:val="28"/>
          <w:szCs w:val="28"/>
          <w:rtl w:val="true"/>
          <w:lang w:bidi="ar-SA"/>
        </w:rPr>
        <w:t>جاء بهذا العنوان في التوحيد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أبي الحسين القريظي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أبي محمد المصيصي،عن أبي عبد اللّه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مهمل،إلاّ أنّ روايته جيّدة</w:t>
      </w:r>
      <w:r>
        <w:rPr>
          <w:rFonts w:eastAsia="Amiri" w:cs="Amiri" w:ascii="Amiri" w:hAnsi="Amiri"/>
          <w:color w:val="111111"/>
          <w:sz w:val="28"/>
          <w:szCs w:val="28"/>
          <w:rtl w:val="true"/>
          <w:lang w:bidi="ar-SA"/>
        </w:rPr>
        <w:t xml:space="preserve">. </w:t>
      </w:r>
      <w:bookmarkStart w:id="503" w:name="pg16411_157669"/>
    </w:p>
    <w:p>
      <w:pPr>
        <w:pStyle w:val="Heading3"/>
        <w:numPr>
          <w:ilvl w:val="2"/>
          <w:numId w:val="1"/>
        </w:numPr>
        <w:rPr/>
      </w:pPr>
      <w:bookmarkStart w:id="504" w:name="__RefHeading___Toc7311441_1280447820"/>
      <w:bookmarkStart w:id="505" w:name="_Toc206"/>
      <w:bookmarkEnd w:id="503"/>
      <w:bookmarkEnd w:id="504"/>
      <w:r>
        <w:rPr/>
        <w:t>10472</w:t>
      </w:r>
      <w:bookmarkEnd w:id="505"/>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أحمد بن عبد اللّه بن</w:t>
      </w:r>
    </w:p>
    <w:p>
      <w:pPr>
        <w:pStyle w:val="BookText"/>
        <w:rPr/>
      </w:pPr>
      <w:r>
        <w:rPr>
          <w:rFonts w:ascii="Amiri" w:hAnsi="Amiri" w:eastAsia="Amiri" w:cs="Amiri"/>
          <w:color w:val="111111"/>
          <w:sz w:val="28"/>
          <w:sz w:val="28"/>
          <w:szCs w:val="28"/>
          <w:rtl w:val="true"/>
          <w:lang w:bidi="ar-SA"/>
        </w:rPr>
        <w:t xml:space="preserve">أحمد بن سهل الديباجي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4737</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و ميزان الاعتدال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الديباجي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 المكسورة،و الياء المثناة من تحت الساكنة، و الباء الموحدة المفتوحة،و الألف،و الجيم،و الياء،نسبة إلى الديباج،و هي الثياب المتّخذة من الأبريسم،أو ضرب من المنسوج ملوّن ألوانا،فارسي معرّب،إنّما هو ديباي فعرّب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الياء الأخيرة جيما،و قيل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ديبا، و عرّب بزيادة الجيم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شفاء الغليل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ديباج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ديوباف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نساجة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يفتح داله،و لكن عن ابن عبيد أنّه مولّد،و أنّ الصحيح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ثعلب في نوادره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أظهر؛لتصريح أجلاّء أهل اللغة بأنّ الفصيح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حال؛فنسبة الرجل إليه باعتبار صنعه له،أو بيعه إيّاه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38"/>
      </w:r>
      <w:r>
        <w:rPr>
          <w:rFonts w:ascii="Amiri" w:hAnsi="Amiri" w:eastAsia="Amiri" w:cs="Amiri"/>
          <w:color w:val="111111"/>
          <w:sz w:val="28"/>
          <w:sz w:val="28"/>
          <w:szCs w:val="28"/>
          <w:rtl w:val="true"/>
          <w:lang w:bidi="ar-SA"/>
        </w:rPr>
        <w:t>ممّن لم يرو عنهم عليهم السّلام،قائلا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أحمد بن عبد اللّه بن سهل الديباجي بغدادي،و كان ينزل درب الزعفراني ببغداد،سمع منه التلعكبري سنة سبعين و ثلاثمائة،و له منه إجازة و لابنه،أخبرنا عنه الحسين بن عبيد اللّه،يكنّى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أحمد بن عبد اللّه بن أحمد بن سهل الديباجي أبو محمّد،لا بأس به،كان يخفي أمره كثيرا،ثمّ ظاهر بالدين في آخر عمره، </w:t>
      </w:r>
    </w:p>
    <w:p>
      <w:pPr>
        <w:pStyle w:val="BookText"/>
        <w:rPr/>
      </w:pPr>
      <w:r>
        <w:rPr>
          <w:rFonts w:ascii="Amiri" w:hAnsi="Amiri" w:eastAsia="Amiri" w:cs="Amiri"/>
          <w:color w:val="111111"/>
          <w:sz w:val="28"/>
          <w:sz w:val="28"/>
          <w:szCs w:val="28"/>
          <w:rtl w:val="true"/>
          <w:lang w:bidi="ar-SA"/>
        </w:rPr>
        <w:t>له كتاب إيمان أبي طالب رضي اللّه عنه،أخبرني به عدّة من أصحابنا،و أحمد ابن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أحمد بن عبد اللّه بن سهل الديباجي أبو محمّد،كان ضعيف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فلا يرد ما أورد طاب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يضع الأحاديث،و يروي عن المجاهيل، و لا بأس بما رواه من الأشعثيات،و ما يجري مجراه ممّا رواه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داود في الباب الأوّل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أحمد بن عبد اللّه بن أحمد بن سهل الديباجي أبو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به،كان يخفي أمره،ثمّ تشاهر بالدين آخر عمره،قال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أحمد بن عبد اللّه بن أحمد ابن سهل الديباجي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به،كان يخفي أمره </w:t>
      </w:r>
    </w:p>
    <w:p>
      <w:pPr>
        <w:pStyle w:val="BookText"/>
        <w:rPr/>
      </w:pPr>
      <w:r>
        <w:rPr>
          <w:rFonts w:ascii="Amiri" w:hAnsi="Amiri" w:eastAsia="Amiri" w:cs="Amiri"/>
          <w:color w:val="111111"/>
          <w:sz w:val="28"/>
          <w:sz w:val="28"/>
          <w:szCs w:val="28"/>
          <w:rtl w:val="true"/>
          <w:lang w:bidi="ar-SA"/>
        </w:rPr>
        <w:t>كثيرا،ثمّ ظاهر بالدين في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يضع الأحاديث،و يروي عن المجاهيل،و لا بأس بما يروي من الأشعثيّات، و ما يجري مجراها ممّا رواه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اعترضه الشهيد الثاني رحمه اللّه في تعليقه عليه </w:t>
      </w:r>
      <w:r>
        <w:rPr>
          <w:rStyle w:val="FootnoteAnchor"/>
          <w:rtl w:val="true"/>
        </w:rPr>
        <w:footnoteReference w:id="34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لإلحاقه بهذا القسم على كلّ حال؛لأنّ نفي البأس في كلام النجاشي لا يقتضي التوثيق، و لا مدحا غير ظاهر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علّق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النجاشي،و في كتاب ابن داود نقلا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تشاهر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اعتراضه لم يقع في محلّه؛لأنّ تضعيف ابن الغضائري لا وثوق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قرّرناه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الرجل إماميا ممّا ليس فيه مرية،و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معتدّ به،فيكون حديثه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الوجيزة </w:t>
      </w:r>
      <w:r>
        <w:rPr>
          <w:rStyle w:val="FootnoteAnchor"/>
          <w:rtl w:val="true"/>
        </w:rPr>
        <w:footnoteReference w:id="345"/>
      </w:r>
      <w:r>
        <w:rPr>
          <w:rFonts w:ascii="Amiri" w:hAnsi="Amiri" w:eastAsia="Amiri" w:cs="Amiri"/>
          <w:color w:val="111111"/>
          <w:sz w:val="28"/>
          <w:sz w:val="28"/>
          <w:szCs w:val="28"/>
          <w:rtl w:val="true"/>
          <w:lang w:bidi="ar-SA"/>
        </w:rPr>
        <w:t xml:space="preserve">حيث عدّه كذلك،و كذا الحاوي </w:t>
      </w:r>
      <w:r>
        <w:rPr>
          <w:rStyle w:val="FootnoteAnchor"/>
          <w:rtl w:val="true"/>
        </w:rPr>
        <w:footnoteReference w:id="346"/>
      </w:r>
      <w:r>
        <w:rPr>
          <w:rFonts w:ascii="Amiri" w:hAnsi="Amiri" w:eastAsia="Amiri" w:cs="Amiri"/>
          <w:color w:val="111111"/>
          <w:sz w:val="28"/>
          <w:sz w:val="28"/>
          <w:szCs w:val="28"/>
          <w:rtl w:val="true"/>
          <w:lang w:bidi="ar-SA"/>
        </w:rPr>
        <w:t>حيث عدّه في قسم الحسان،و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عبارة النجاشي و الخلاصة و غيرهما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استفادة مدحه من نفي البأس و غيره من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موجّه متين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القرائن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الرجل شيخ الإجازة للتلعكبري و ابنه،كما سمعته من الشيخ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الوحيد رحمه اللّه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علق الشيخ أبي علي الحائري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سلّمنا أنّ لا بأس به لا يفيد غير ظاهر الإيمان،لكن بعد انضمام مشيخة الإجازة إليه،و كونه من أهل التصنيف يدخل في سلك الممدوحين قطعا،فلا وجه 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أصلا،و لذا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يطعن عليه بشيء،و شيخوخة الإجازة مع عدم طعن أحد فيه دليل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يشهد بجلالة الرجل طعن بعض العامّة فيه لكونه إماميّا،فعن أبي بكر الخطيب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إيمان هذا الأحمق،حيث لمّا وجد على حائط دار المترجم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الصحابة،بادر إلى تضعيف استاده،و رميه بالرفض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 حمله على الصحّة،و نسب الكتابة إلى بعض جهال الرافضة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كتابة شيء على حائط يقتضي نسبة ذلك إلى صاحب الدار و مؤاخذته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مؤاخذه،و لم يفرق بين الوثوق بالنقل و بين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الأزهري عن الديباجي،فقال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كذّابا</w:t>
      </w:r>
    </w:p>
    <w:p>
      <w:pPr>
        <w:pStyle w:val="BookText"/>
        <w:rPr/>
      </w:pPr>
      <w:r>
        <w:rPr>
          <w:rFonts w:ascii="Amiri" w:hAnsi="Amiri" w:eastAsia="Amiri" w:cs="Amiri"/>
          <w:color w:val="111111"/>
          <w:sz w:val="28"/>
          <w:sz w:val="28"/>
          <w:szCs w:val="28"/>
          <w:rtl w:val="true"/>
          <w:lang w:bidi="ar-SA"/>
        </w:rPr>
        <w:t>رافضيّا زنديقا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أبي الفوارس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الديباجي،كان</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كذا في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الرواية، و كان رافضيّا غاليا،و كتبنا عنه كتاب محمّد بن محمّد بن الأشعث لأهل البيت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رافضيّا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داره على الحائط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أبي بكر و عمر و باقي الصحابة العشرة سوى علي عليه السّلام،و كانت ولادته في سنة ستّ و ثمانين و مائتين،و مات في صفر سنة ثمانين و ثلاثمائة،و صلّى عليه أبو عبد اللّه </w:t>
      </w:r>
      <w:r>
        <w:rPr>
          <w:rStyle w:val="FootnoteAnchor"/>
          <w:rtl w:val="true"/>
        </w:rPr>
        <w:footnoteReference w:id="350"/>
      </w:r>
      <w:r>
        <w:rPr>
          <w:rFonts w:ascii="Amiri" w:hAnsi="Amiri" w:eastAsia="Amiri" w:cs="Amiri"/>
          <w:color w:val="111111"/>
          <w:sz w:val="28"/>
          <w:sz w:val="28"/>
          <w:szCs w:val="28"/>
          <w:rtl w:val="true"/>
          <w:lang w:bidi="ar-SA"/>
        </w:rPr>
        <w:t>ابن المعلّم شيخ الرافضة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الشيخ رحمه اللّه في رجاله نقله رواية الحسين بن عبيد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النجاشي رواية عدّة من أصحابنا،و أحمد بن عبد الواحد،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بهما ميّز في المشتركاتين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ابن أحمد برواية الحسين بن عبيد اللّه عنه، و أحمد بن عبد الواحد،و جامع الرواة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إسماعيل بن عامر</w:t>
      </w:r>
    </w:p>
    <w:p>
      <w:p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زافر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عامر،و نذكر هناك ما يلزم ذكره،فراجع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يرد في المعاجم الرجالية،إلاّ أنّ روايته سديدة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16411_157676"/>
    </w:p>
    <w:p>
      <w:pPr>
        <w:pStyle w:val="Heading3"/>
        <w:numPr>
          <w:ilvl w:val="2"/>
          <w:numId w:val="1"/>
        </w:numPr>
        <w:rPr/>
      </w:pPr>
      <w:bookmarkStart w:id="507" w:name="__RefHeading___Toc7311443_1280447820"/>
      <w:bookmarkStart w:id="508" w:name="_Toc207"/>
      <w:bookmarkEnd w:id="506"/>
      <w:bookmarkEnd w:id="507"/>
      <w:r>
        <w:rPr/>
        <w:t>10474</w:t>
      </w:r>
      <w:bookmarkEnd w:id="508"/>
    </w:p>
    <w:p>
      <w:pPr>
        <w:pStyle w:val="Heading4"/>
        <w:numPr>
          <w:ilvl w:val="3"/>
          <w:numId w:val="1"/>
        </w:numPr>
        <w:rPr/>
      </w:pPr>
      <w:bookmarkStart w:id="509" w:name="__RefHeading___Toc7311445_1280447820"/>
      <w:bookmarkStart w:id="510" w:name="_Toc208"/>
      <w:bookmarkEnd w:id="509"/>
      <w:r>
        <w:rPr>
          <w:rtl w:val="true"/>
        </w:rPr>
        <w:t>اشارة</w:t>
      </w:r>
      <w:bookmarkEnd w:id="510"/>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بحر الفارسي</w:t>
      </w:r>
    </w:p>
    <w:p>
      <w:pPr>
        <w:pStyle w:val="Heading4"/>
        <w:numPr>
          <w:ilvl w:val="3"/>
          <w:numId w:val="1"/>
        </w:numPr>
        <w:rPr/>
      </w:pPr>
      <w:bookmarkStart w:id="511" w:name="__RefHeading___Toc7311447_1280447820"/>
      <w:bookmarkStart w:id="512" w:name="_Toc209"/>
      <w:bookmarkEnd w:id="511"/>
      <w:r>
        <w:rPr>
          <w:rtl w:val="true"/>
        </w:rPr>
        <w:t>الترجمة</w:t>
      </w:r>
      <w:r>
        <w:rPr>
          <w:rtl w:val="true"/>
        </w:rPr>
        <w:t>:</w:t>
      </w:r>
      <w:bookmarkEnd w:id="512"/>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53"/>
      </w:r>
      <w:r>
        <w:rPr>
          <w:rFonts w:ascii="Amiri" w:hAnsi="Amiri" w:eastAsia="Amiri" w:cs="Amiri"/>
          <w:color w:val="111111"/>
          <w:sz w:val="28"/>
          <w:sz w:val="28"/>
          <w:szCs w:val="28"/>
          <w:rtl w:val="true"/>
          <w:lang w:bidi="ar-SA"/>
        </w:rPr>
        <w:t>في باب 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مقيما بكشّ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إذا انضمّ إلى ذلك ما نقله الوحيد رحمه اللّه </w:t>
      </w:r>
      <w:r>
        <w:rPr>
          <w:rStyle w:val="FootnoteAnchor"/>
          <w:rtl w:val="true"/>
        </w:rPr>
        <w:footnoteReference w:id="354"/>
      </w:r>
      <w:r>
        <w:rPr>
          <w:rFonts w:ascii="Amiri" w:hAnsi="Amiri" w:eastAsia="Amiri" w:cs="Amiri"/>
          <w:color w:val="111111"/>
          <w:sz w:val="28"/>
          <w:sz w:val="28"/>
          <w:szCs w:val="28"/>
          <w:rtl w:val="true"/>
          <w:lang w:bidi="ar-SA"/>
        </w:rPr>
        <w:t xml:space="preserve">من رواية الكشي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 في حديث رقم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سهل بن بحر،قال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سهل بن بحر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بن شاذان آخر عهدي 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ثلاث موارد روى الكشي عنه بواسطة جعفر بن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بالواسطة على وجه ظاهره اعتماده عليه،و استناده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حديثه من الحسان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بملاحظة ترجمة الفضل بن شاذان،يتبيّن لك ما أفاده </w:t>
      </w:r>
    </w:p>
    <w:p>
      <w:pPr>
        <w:pStyle w:val="BookText"/>
        <w:rPr/>
      </w:pPr>
      <w:r>
        <w:rPr>
          <w:rFonts w:ascii="Amiri" w:hAnsi="Amiri" w:eastAsia="Amiri" w:cs="Amiri"/>
          <w:color w:val="111111"/>
          <w:sz w:val="28"/>
          <w:sz w:val="28"/>
          <w:szCs w:val="28"/>
          <w:rtl w:val="true"/>
          <w:lang w:bidi="ar-SA"/>
        </w:rPr>
        <w:t xml:space="preserve">الوحيد قدّس سرّه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10475</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بشار</w:t>
      </w:r>
    </w:p>
    <w:p>
      <w:p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معاني أسماء محمّد و علي و فاطمة و الحسن و الحسين و الأئمة عليهم السّلام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الزعفراني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بشّار،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علي الطالقاني،قال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جاء في علل الشرائع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يسار،قال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الاختلاف في أنّه ابن بشار أو يسار،و أنّ من يروي عنه هو طائفي أو طالقاني 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تمام البصري</w:t>
      </w:r>
    </w:p>
    <w:p>
      <w:pPr>
        <w:pStyle w:val="BookText"/>
        <w:rPr/>
      </w:pPr>
      <w:r>
        <w:rPr>
          <w:rFonts w:ascii="Amiri" w:hAnsi="Amiri" w:eastAsia="Amiri" w:cs="Amiri"/>
          <w:color w:val="111111"/>
          <w:sz w:val="28"/>
          <w:sz w:val="28"/>
          <w:szCs w:val="28"/>
          <w:rtl w:val="true"/>
          <w:lang w:bidi="ar-SA"/>
        </w:rPr>
        <w:t>جاء بهذا العنوان في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هاشم القيسي،عن سهل بن تمام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البصري،عن عمران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الرجالية،فهو مهمل و روايته مستفيضة عندنا و عند كثير من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جارية</w:t>
      </w:r>
    </w:p>
    <w:p>
      <w:pPr>
        <w:pStyle w:val="BookText"/>
        <w:rPr/>
      </w:pPr>
      <w:r>
        <w:rPr>
          <w:rFonts w:ascii="Amiri" w:hAnsi="Amiri" w:eastAsia="Amiri" w:cs="Amiri"/>
          <w:color w:val="111111"/>
          <w:sz w:val="28"/>
          <w:sz w:val="28"/>
          <w:szCs w:val="28"/>
          <w:rtl w:val="true"/>
          <w:lang w:bidi="ar-SA"/>
        </w:rPr>
        <w:t xml:space="preserve">ذكره ابن الأثير في اسد الغابة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القيل ذيل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جارية الذي عدّه من الصحابة،و قد عنونه المصنف رحمه اللّه في محله،و حكم عليه بالجهالة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الاسم،و كذا كونه صحابيا أو تابعيا،و على كل فهو مهمل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10478</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جمهور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التيمم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العلوي،عن سهل بن جمهور،عن عبد العظيم بن عبد اللّه الحسني، عن الحسن بن الحسين العرني،عن غياث بن إبراهيم،عن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اصول الكافي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عرف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العلوي،عن سهل بن جمهور،عن عبد العظيم بن عبد اللّه الحسني،عن الحسن بن الحسين العرني،عن علي بن هاشم،عن أبيه،عن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المتقدّم،و الظاهر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بناء المساجد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العلوي،عن سهل بن جمهور، عن عبد العظيم بن عبد اللّه العلوي،عن الحسن بن الحسين العرني،عن عمرو بن جميع،قال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عين الإسناد عنه جاء في بحار الأنوار </w:t>
      </w:r>
      <w:r>
        <w:rPr>
          <w:rFonts w:eastAsia="Amiri" w:cs="Amiri" w:ascii="Amiri" w:hAnsi="Amiri"/>
          <w:color w:val="111111"/>
          <w:sz w:val="28"/>
          <w:szCs w:val="28"/>
          <w:lang w:bidi="ar-SA"/>
        </w:rPr>
        <w:t>374/52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أهمله أرباب الجرح و التعديل،فهو مهمل إلاّ أنّ رواياته سديدة مفتيّ بها،و لا يبعد 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10479</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الحارث</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اصول الكافي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المؤمن و علاماته و صفاته 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إسحاق،عن سهل بن الحارث، عن الدلهاث مولى الرضا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281/67</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193/15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عيون أخبار الرضا عليه السّلام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السياري،عن الحارث بن الدلهاث،عن أبيه،عن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الحارث بن الدلهاث مولى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صفات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لكن ما جاء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الآدمي،عن مبارك مولى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حبيب الشهرزوري</w:t>
      </w:r>
    </w:p>
    <w:p>
      <w:pPr>
        <w:pStyle w:val="BookText"/>
        <w:rPr/>
      </w:pPr>
      <w:r>
        <w:rPr>
          <w:rFonts w:ascii="Amiri" w:hAnsi="Amiri" w:eastAsia="Amiri" w:cs="Amiri"/>
          <w:color w:val="111111"/>
          <w:sz w:val="28"/>
          <w:sz w:val="28"/>
          <w:szCs w:val="28"/>
          <w:rtl w:val="true"/>
          <w:lang w:bidi="ar-SA"/>
        </w:rPr>
        <w:t xml:space="preserve">جاء في مدينة المعاجز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سهل بن حبيب الشهرزوري،و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قد أقبلت في تلك السنة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الرجالية،فهو مهمل،بل ليس هو من الرواة</w:t>
      </w:r>
      <w:r>
        <w:rPr>
          <w:rFonts w:eastAsia="Amiri" w:cs="Amiri" w:ascii="Amiri" w:hAnsi="Amiri"/>
          <w:color w:val="111111"/>
          <w:sz w:val="28"/>
          <w:szCs w:val="28"/>
          <w:rtl w:val="true"/>
          <w:lang w:bidi="ar-SA"/>
        </w:rPr>
        <w:t xml:space="preserve">. </w:t>
      </w:r>
      <w:bookmarkStart w:id="513" w:name="pg16411_157681"/>
    </w:p>
    <w:p>
      <w:pPr>
        <w:pStyle w:val="Heading3"/>
        <w:numPr>
          <w:ilvl w:val="2"/>
          <w:numId w:val="1"/>
        </w:numPr>
        <w:rPr/>
      </w:pPr>
      <w:bookmarkStart w:id="514" w:name="__RefHeading___Toc7311449_1280447820"/>
      <w:bookmarkStart w:id="515" w:name="_Toc210"/>
      <w:bookmarkEnd w:id="513"/>
      <w:bookmarkEnd w:id="514"/>
      <w:r>
        <w:rPr/>
        <w:t>10481</w:t>
      </w:r>
      <w:bookmarkEnd w:id="515"/>
    </w:p>
    <w:p>
      <w:pPr>
        <w:pStyle w:val="Heading4"/>
        <w:numPr>
          <w:ilvl w:val="3"/>
          <w:numId w:val="1"/>
        </w:numPr>
        <w:rPr/>
      </w:pPr>
      <w:bookmarkStart w:id="516" w:name="__RefHeading___Toc7311451_1280447820"/>
      <w:bookmarkStart w:id="517" w:name="_Toc211"/>
      <w:bookmarkEnd w:id="516"/>
      <w:r>
        <w:rPr>
          <w:rtl w:val="true"/>
        </w:rPr>
        <w:t>اشارة</w:t>
      </w:r>
      <w:bookmarkEnd w:id="517"/>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الحسن الصفّار</w:t>
      </w:r>
    </w:p>
    <w:p>
      <w:pPr>
        <w:pStyle w:val="BookText"/>
        <w:rPr/>
      </w:pPr>
      <w:r>
        <w:rPr>
          <w:rFonts w:ascii="Amiri" w:hAnsi="Amiri" w:eastAsia="Amiri" w:cs="Amiri"/>
          <w:color w:val="111111"/>
          <w:sz w:val="28"/>
          <w:sz w:val="28"/>
          <w:szCs w:val="28"/>
          <w:rtl w:val="true"/>
          <w:lang w:bidi="ar-SA"/>
        </w:rPr>
        <w:t>أخو محمّد</w:t>
      </w:r>
    </w:p>
    <w:p>
      <w:pPr>
        <w:pStyle w:val="Heading4"/>
        <w:numPr>
          <w:ilvl w:val="3"/>
          <w:numId w:val="1"/>
        </w:numPr>
        <w:rPr/>
      </w:pPr>
      <w:bookmarkStart w:id="518" w:name="__RefHeading___Toc7311453_1280447820"/>
      <w:bookmarkStart w:id="519" w:name="_Toc212"/>
      <w:bookmarkEnd w:id="518"/>
      <w:r>
        <w:rPr>
          <w:rtl w:val="true"/>
        </w:rPr>
        <w:t>الترجمة</w:t>
      </w:r>
      <w:r>
        <w:rPr>
          <w:rtl w:val="true"/>
        </w:rPr>
        <w:t>:</w:t>
      </w:r>
      <w:bookmarkEnd w:id="51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57"/>
      </w:r>
      <w:r>
        <w:rPr>
          <w:rFonts w:ascii="Amiri" w:hAnsi="Amiri" w:eastAsia="Amiri" w:cs="Amiri"/>
          <w:color w:val="111111"/>
          <w:sz w:val="28"/>
          <w:sz w:val="28"/>
          <w:szCs w:val="28"/>
          <w:rtl w:val="true"/>
          <w:lang w:bidi="ar-SA"/>
        </w:rPr>
        <w:t>ممّن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يوسف بن الحارث الكمنداني </w:t>
      </w:r>
      <w:r>
        <w:rPr>
          <w:rStyle w:val="FootnoteAnchor"/>
          <w:rtl w:val="true"/>
        </w:rPr>
        <w:footnoteReference w:id="358"/>
      </w:r>
      <w:r>
        <w:rPr>
          <w:rFonts w:ascii="Amiri" w:hAnsi="Amiri" w:eastAsia="Amiri" w:cs="Amiri"/>
          <w:color w:val="111111"/>
          <w:sz w:val="28"/>
          <w:sz w:val="28"/>
          <w:szCs w:val="28"/>
          <w:rtl w:val="true"/>
          <w:lang w:bidi="ar-SA"/>
        </w:rPr>
        <w:t>،عن عبد الرحمن العرزمي كتابه،روى عنه أخوه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الحسن،عن يعقوب بن إسحاق الضبي،عن أبي محمّد الأرمني،عن عبد اللّه بن الحكم، عن عيسى بن عطية،قال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احتمل بعض الأعلام اتّحاده مع سهل بن الحسن الصفار،و ليس ببعيد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رواية القميين عنه كتابه إيماء إلى النباهة،بل</w:t>
      </w:r>
      <w:bookmarkStart w:id="520" w:name="pg16411_157682"/>
    </w:p>
    <w:p>
      <w:pPr>
        <w:pStyle w:val="BookText"/>
        <w:rPr/>
      </w:pPr>
      <w:bookmarkEnd w:id="520"/>
      <w:r>
        <w:rPr>
          <w:rFonts w:ascii="Amiri" w:hAnsi="Amiri" w:eastAsia="Amiri" w:cs="Amiri"/>
          <w:color w:val="111111"/>
          <w:sz w:val="28"/>
          <w:sz w:val="28"/>
          <w:szCs w:val="28"/>
          <w:rtl w:val="true"/>
          <w:lang w:bidi="ar-SA"/>
        </w:rPr>
        <w:t>و الاعتماد عليه،بل و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7311455_1280447820"/>
      <w:bookmarkStart w:id="522" w:name="_Toc213"/>
      <w:bookmarkEnd w:id="521"/>
      <w:r>
        <w:rPr>
          <w:rtl w:val="true"/>
        </w:rPr>
        <w:t>التمييز</w:t>
      </w:r>
      <w:r>
        <w:rPr>
          <w:rtl w:val="true"/>
        </w:rPr>
        <w:t>:</w:t>
      </w:r>
      <w:bookmarkEnd w:id="522"/>
    </w:p>
    <w:p>
      <w:pPr>
        <w:pStyle w:val="BookText"/>
        <w:rPr/>
      </w:pPr>
      <w:r>
        <w:rPr>
          <w:rFonts w:ascii="Amiri" w:hAnsi="Amiri" w:eastAsia="Amiri" w:cs="Amiri"/>
          <w:color w:val="111111"/>
          <w:sz w:val="28"/>
          <w:sz w:val="28"/>
          <w:szCs w:val="28"/>
          <w:rtl w:val="true"/>
          <w:lang w:bidi="ar-SA"/>
        </w:rPr>
        <w:t xml:space="preserve">و ميّزه في المشتركات </w:t>
      </w:r>
      <w:r>
        <w:rPr>
          <w:rStyle w:val="FootnoteAnchor"/>
          <w:rtl w:val="true"/>
        </w:rPr>
        <w:footnoteReference w:id="360"/>
      </w:r>
      <w:r>
        <w:rPr>
          <w:rFonts w:ascii="Amiri" w:hAnsi="Amiri" w:eastAsia="Amiri" w:cs="Amiri"/>
          <w:color w:val="111111"/>
          <w:sz w:val="28"/>
          <w:sz w:val="28"/>
          <w:szCs w:val="28"/>
          <w:rtl w:val="true"/>
          <w:lang w:bidi="ar-SA"/>
        </w:rPr>
        <w:t>برواية أخيه محمّد بن الحسن،عنه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بروايته هو،عن يوسف بن الحارث الكمنداني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7311457_1280447820"/>
      <w:bookmarkStart w:id="524" w:name="_Toc214"/>
      <w:bookmarkEnd w:id="523"/>
      <w:r>
        <w:rPr/>
        <w:t>10482</w:t>
      </w:r>
      <w:bookmarkEnd w:id="524"/>
    </w:p>
    <w:p>
      <w:pPr>
        <w:pStyle w:val="Heading4"/>
        <w:numPr>
          <w:ilvl w:val="3"/>
          <w:numId w:val="1"/>
        </w:numPr>
        <w:rPr/>
      </w:pPr>
      <w:bookmarkStart w:id="525" w:name="__RefHeading___Toc7311459_1280447820"/>
      <w:bookmarkStart w:id="526" w:name="_Toc215"/>
      <w:bookmarkEnd w:id="525"/>
      <w:r>
        <w:rPr>
          <w:rtl w:val="true"/>
        </w:rPr>
        <w:t>اشارة</w:t>
      </w:r>
      <w:bookmarkEnd w:id="526"/>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الحسن الخراساني</w:t>
      </w:r>
    </w:p>
    <w:p>
      <w:pPr>
        <w:pStyle w:val="Heading4"/>
        <w:numPr>
          <w:ilvl w:val="3"/>
          <w:numId w:val="1"/>
        </w:numPr>
        <w:rPr/>
      </w:pPr>
      <w:bookmarkStart w:id="527" w:name="__RefHeading___Toc7311461_1280447820"/>
      <w:bookmarkStart w:id="528" w:name="_Toc216"/>
      <w:bookmarkEnd w:id="527"/>
      <w:r>
        <w:rPr>
          <w:rtl w:val="true"/>
        </w:rPr>
        <w:t>الترجمة</w:t>
      </w:r>
      <w:r>
        <w:rPr>
          <w:rtl w:val="true"/>
        </w:rPr>
        <w:t>:</w:t>
      </w:r>
      <w:bookmarkEnd w:id="52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شهرآشوب في المناقب </w:t>
      </w:r>
      <w:r>
        <w:rPr>
          <w:rStyle w:val="FootnoteAnchor"/>
          <w:rtl w:val="true"/>
        </w:rPr>
        <w:footnoteReference w:id="362"/>
      </w:r>
      <w:r>
        <w:rPr>
          <w:rFonts w:ascii="Amiri" w:hAnsi="Amiri" w:eastAsia="Amiri" w:cs="Amiri"/>
          <w:color w:val="111111"/>
          <w:sz w:val="28"/>
          <w:sz w:val="28"/>
          <w:szCs w:val="28"/>
          <w:rtl w:val="true"/>
          <w:lang w:bidi="ar-SA"/>
        </w:rPr>
        <w:t xml:space="preserve">،عن إبراهيم بن </w:t>
      </w:r>
      <w:r>
        <w:rPr>
          <w:rStyle w:val="FootnoteAnchor"/>
          <w:rtl w:val="true"/>
        </w:rPr>
        <w:footnoteReference w:id="363"/>
      </w:r>
      <w:r>
        <w:rPr>
          <w:rFonts w:ascii="Amiri" w:hAnsi="Amiri" w:eastAsia="Amiri" w:cs="Amiri"/>
          <w:color w:val="111111"/>
          <w:sz w:val="28"/>
          <w:sz w:val="28"/>
          <w:szCs w:val="28"/>
          <w:rtl w:val="true"/>
          <w:lang w:bidi="ar-SA"/>
        </w:rPr>
        <w:t>أبي حمزة،عن مأمون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عليه السّلام إذ دخل سهل بن الحسن الخراساني،فسلّم عليه و جلس،ثمّ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الرأفة و الرحمة،و أنتم أهل بيت الإمامة،ما الذي يقعدك عن حقّك </w:t>
      </w:r>
      <w:r>
        <w:rPr>
          <w:rStyle w:val="FootnoteAnchor"/>
          <w:rtl w:val="true"/>
        </w:rPr>
        <w:footnoteReference w:id="364"/>
      </w:r>
      <w:r>
        <w:rPr>
          <w:rFonts w:ascii="Amiri" w:hAnsi="Amiri" w:eastAsia="Amiri" w:cs="Amiri"/>
          <w:color w:val="111111"/>
          <w:sz w:val="28"/>
          <w:sz w:val="28"/>
          <w:szCs w:val="28"/>
          <w:rtl w:val="true"/>
          <w:lang w:bidi="ar-SA"/>
        </w:rPr>
        <w:t xml:space="preserve">و أنت تجدك </w:t>
      </w:r>
      <w:r>
        <w:rPr>
          <w:rStyle w:val="FootnoteAnchor"/>
          <w:rtl w:val="true"/>
        </w:rPr>
        <w:footnoteReference w:id="365"/>
      </w:r>
      <w:r>
        <w:rPr>
          <w:rFonts w:ascii="Amiri" w:hAnsi="Amiri" w:eastAsia="Amiri" w:cs="Amiri"/>
          <w:color w:val="111111"/>
          <w:sz w:val="28"/>
          <w:sz w:val="28"/>
          <w:szCs w:val="28"/>
          <w:rtl w:val="true"/>
          <w:lang w:bidi="ar-SA"/>
        </w:rPr>
        <w:t>من شيعتك مائة ألف يضربون بين يديك بالسيف؟فقال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رعى اللّه حقّك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الحديث الآتي في ترجمة هارون المكي،المتضمّن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نخرج في زمان لا نجد فيه خمسة معاضدين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هارون في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على كون الرجل إماميّا،و دعاء الإمام عليه السّلام له نعتبره بمنزلة المدح المدرج له في الحسان في الظاهر،و اللّه العالم بالضمائر </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الحلواني</w:t>
      </w:r>
    </w:p>
    <w:p>
      <w:pPr>
        <w:pStyle w:val="BookText"/>
        <w:rPr/>
      </w:pPr>
      <w:r>
        <w:rPr>
          <w:rFonts w:ascii="Amiri" w:hAnsi="Amiri" w:eastAsia="Amiri" w:cs="Amiri"/>
          <w:color w:val="111111"/>
          <w:sz w:val="28"/>
          <w:sz w:val="28"/>
          <w:szCs w:val="28"/>
          <w:rtl w:val="true"/>
          <w:lang w:bidi="ar-SA"/>
        </w:rPr>
        <w:t>كذا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الهاوية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عمرو،عن صالح بن سعيد،عن أخيه سهل الحلواني،عن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علل الشرائع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سعيد الحلواني،الذي ذكره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السّلام،و قد ترجمه المصنف رحمه اللّه،فراجع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ليس له ذكر في كتب الرجال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16411_157684"/>
    </w:p>
    <w:p>
      <w:pPr>
        <w:pStyle w:val="Heading3"/>
        <w:numPr>
          <w:ilvl w:val="2"/>
          <w:numId w:val="1"/>
        </w:numPr>
        <w:rPr/>
      </w:pPr>
      <w:bookmarkStart w:id="530" w:name="__RefHeading___Toc7311463_1280447820"/>
      <w:bookmarkStart w:id="531" w:name="_Toc217"/>
      <w:bookmarkEnd w:id="529"/>
      <w:bookmarkEnd w:id="530"/>
      <w:r>
        <w:rPr/>
        <w:t>10484</w:t>
      </w:r>
      <w:bookmarkEnd w:id="531"/>
    </w:p>
    <w:p>
      <w:pPr>
        <w:pStyle w:val="Heading4"/>
        <w:numPr>
          <w:ilvl w:val="3"/>
          <w:numId w:val="1"/>
        </w:numPr>
        <w:rPr/>
      </w:pPr>
      <w:bookmarkStart w:id="532" w:name="__RefHeading___Toc7311465_1280447820"/>
      <w:bookmarkStart w:id="533" w:name="_Toc218"/>
      <w:bookmarkEnd w:id="532"/>
      <w:r>
        <w:rPr>
          <w:rtl w:val="true"/>
        </w:rPr>
        <w:t>اشارة</w:t>
      </w:r>
      <w:bookmarkEnd w:id="533"/>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حنيف </w:t>
      </w:r>
      <w:r>
        <w:rPr>
          <w:rStyle w:val="FootnoteAnchor"/>
          <w:rtl w:val="true"/>
        </w:rPr>
        <w:footnoteReference w:id="36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من مجاميع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2479</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3527</w:t>
      </w:r>
      <w:r>
        <w:rPr>
          <w:rFonts w:ascii="Amiri" w:hAnsi="Amiri" w:eastAsia="Amiri" w:cs="Amiri"/>
          <w:color w:val="111111"/>
          <w:sz w:val="28"/>
          <w:sz w:val="28"/>
          <w:szCs w:val="28"/>
          <w:rtl w:val="true"/>
          <w:lang w:bidi="ar-SA"/>
        </w:rPr>
        <w:t>،و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،و مرآة الجنان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2190</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2090</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209/3</w:t>
      </w:r>
      <w:r>
        <w:rPr>
          <w:rFonts w:ascii="Amiri" w:hAnsi="Amiri" w:eastAsia="Amiri" w:cs="Amiri"/>
          <w:color w:val="111111"/>
          <w:sz w:val="28"/>
          <w:sz w:val="28"/>
          <w:szCs w:val="28"/>
          <w:rtl w:val="true"/>
          <w:lang w:bidi="ar-SA"/>
        </w:rPr>
        <w:t>، و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383/2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،و التاريخ الكامل لابن الأثير </w:t>
      </w:r>
      <w:r>
        <w:rPr>
          <w:rFonts w:eastAsia="Amiri" w:cs="Amiri" w:ascii="Amiri" w:hAnsi="Amiri"/>
          <w:color w:val="111111"/>
          <w:sz w:val="28"/>
          <w:szCs w:val="28"/>
          <w:lang w:bidi="ar-SA"/>
        </w:rPr>
        <w:t>222/3</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185/12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2610</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364/2</w:t>
      </w:r>
      <w:r>
        <w:rPr>
          <w:rFonts w:ascii="Amiri" w:hAnsi="Amiri" w:eastAsia="Amiri" w:cs="Amiri"/>
          <w:color w:val="111111"/>
          <w:sz w:val="28"/>
          <w:sz w:val="28"/>
          <w:szCs w:val="28"/>
          <w:rtl w:val="true"/>
          <w:lang w:bidi="ar-SA"/>
        </w:rPr>
        <w:t>،و صفين 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،و الغارات </w:t>
      </w:r>
      <w:r>
        <w:rPr>
          <w:rFonts w:eastAsia="Amiri" w:cs="Amiri" w:ascii="Amiri" w:hAnsi="Amiri"/>
          <w:color w:val="111111"/>
          <w:sz w:val="28"/>
          <w:szCs w:val="28"/>
          <w:lang w:bidi="ar-SA"/>
        </w:rPr>
        <w:t>222/1</w:t>
      </w:r>
      <w:r>
        <w:rPr>
          <w:rFonts w:ascii="Amiri" w:hAnsi="Amiri" w:eastAsia="Amiri" w:cs="Amiri"/>
          <w:color w:val="111111"/>
          <w:sz w:val="28"/>
          <w:sz w:val="28"/>
          <w:szCs w:val="28"/>
          <w:rtl w:val="true"/>
          <w:lang w:bidi="ar-SA"/>
        </w:rPr>
        <w:t xml:space="preserve">،و شرح النهج لابن أبي الحديد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471/3</w:t>
      </w:r>
      <w:r>
        <w:rPr>
          <w:rFonts w:ascii="Amiri" w:hAnsi="Amiri" w:eastAsia="Amiri" w:cs="Amiri"/>
          <w:color w:val="111111"/>
          <w:sz w:val="28"/>
          <w:sz w:val="28"/>
          <w:szCs w:val="28"/>
          <w:rtl w:val="true"/>
          <w:lang w:bidi="ar-SA"/>
        </w:rPr>
        <w:t>،و الجمع بين رجال الصحيحين للمقدسي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القيسراني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نهاية الأرب </w:t>
      </w:r>
      <w:r>
        <w:rPr>
          <w:rFonts w:eastAsia="Amiri" w:cs="Amiri" w:ascii="Amiri" w:hAnsi="Amiri"/>
          <w:color w:val="111111"/>
          <w:sz w:val="28"/>
          <w:szCs w:val="28"/>
          <w:lang w:bidi="ar-SA"/>
        </w:rPr>
        <w:t>42/20</w:t>
      </w:r>
      <w:r>
        <w:rPr>
          <w:rFonts w:ascii="Amiri" w:hAnsi="Amiri" w:eastAsia="Amiri" w:cs="Amiri"/>
          <w:color w:val="111111"/>
          <w:sz w:val="28"/>
          <w:sz w:val="28"/>
          <w:szCs w:val="28"/>
          <w:rtl w:val="true"/>
          <w:lang w:bidi="ar-SA"/>
        </w:rPr>
        <w:t>،و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337/1</w:t>
      </w:r>
      <w:r>
        <w:rPr>
          <w:rFonts w:ascii="Amiri" w:hAnsi="Amiri" w:eastAsia="Amiri" w:cs="Amiri"/>
          <w:color w:val="111111"/>
          <w:sz w:val="28"/>
          <w:sz w:val="28"/>
          <w:szCs w:val="28"/>
          <w:rtl w:val="true"/>
          <w:lang w:bidi="ar-SA"/>
        </w:rPr>
        <w:t>،</w:t>
      </w:r>
      <w:bookmarkStart w:id="534" w:name="pg16411_157685"/>
    </w:p>
    <w:p>
      <w:pPr>
        <w:pStyle w:val="BookText"/>
        <w:rPr/>
      </w:pPr>
      <w:bookmarkEnd w:id="534"/>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النون،و الياء المثنّاة من تحت،و الفاء، و زان زبير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7311467_1280447820"/>
      <w:bookmarkStart w:id="536" w:name="_Toc219"/>
      <w:bookmarkEnd w:id="535"/>
      <w:r>
        <w:rPr>
          <w:rtl w:val="true"/>
        </w:rPr>
        <w:t>الترجمة</w:t>
      </w:r>
      <w:r>
        <w:rPr>
          <w:rtl w:val="true"/>
        </w:rPr>
        <w:t>:</w:t>
      </w:r>
      <w:bookmarkEnd w:id="53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69"/>
      </w:r>
      <w:r>
        <w:rPr>
          <w:rFonts w:ascii="Amiri" w:hAnsi="Amiri" w:eastAsia="Amiri" w:cs="Amiri"/>
          <w:color w:val="111111"/>
          <w:sz w:val="28"/>
          <w:sz w:val="28"/>
          <w:szCs w:val="28"/>
          <w:rtl w:val="true"/>
          <w:lang w:bidi="ar-SA"/>
        </w:rPr>
        <w:t>تارة بالعنوان المذكور،من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 الأنصاري عربي،و كان و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المدينة،يكنّى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عبد البرّ </w:t>
      </w:r>
      <w:r>
        <w:rPr>
          <w:rStyle w:val="FootnoteAnchor"/>
          <w:rtl w:val="true"/>
        </w:rPr>
        <w:footnoteReference w:id="371"/>
      </w:r>
      <w:r>
        <w:rPr>
          <w:rFonts w:ascii="Amiri" w:hAnsi="Amiri" w:eastAsia="Amiri" w:cs="Amiri"/>
          <w:color w:val="111111"/>
          <w:sz w:val="28"/>
          <w:sz w:val="28"/>
          <w:szCs w:val="28"/>
          <w:rtl w:val="true"/>
          <w:lang w:bidi="ar-SA"/>
        </w:rPr>
        <w:t>،و ابن منده،و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أنصاري أوسي،يكنّي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سعد،أو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اللّه،أو</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الوليد،شهد بدرا و المشاهد كلّها مع رسول اللّه صلّى اللّه عليه و آله و سلّم، و ثبت يوم احد لمّا انهزم الناس،و كان بايعه يومئذ على الموت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عدّه الفضل بن شاذان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عبارته المزبورة في الفائدة الثانية عشرة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السابقين الذين رجعوا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عبارته المزبورة في الفائدة المشار إليها من الباقين على منهاج نبيّهم من غير تغيير و لا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البرقي </w:t>
      </w:r>
      <w:r>
        <w:rPr>
          <w:rStyle w:val="FootnoteAnchor"/>
          <w:rtl w:val="true"/>
        </w:rPr>
        <w:footnoteReference w:id="375"/>
      </w:r>
      <w:r>
        <w:rPr>
          <w:rFonts w:ascii="Amiri" w:hAnsi="Amiri" w:eastAsia="Amiri" w:cs="Amiri"/>
          <w:color w:val="111111"/>
          <w:sz w:val="28"/>
          <w:sz w:val="28"/>
          <w:szCs w:val="28"/>
          <w:rtl w:val="true"/>
          <w:lang w:bidi="ar-SA"/>
        </w:rPr>
        <w:t>مع أخيه عثمان من شرطة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w:t>
      </w:r>
      <w:r>
        <w:rPr>
          <w:rStyle w:val="FootnoteAnchor"/>
          <w:rtl w:val="true"/>
        </w:rPr>
        <w:footnoteReference w:id="376"/>
      </w:r>
      <w:r>
        <w:rPr>
          <w:rFonts w:ascii="Amiri" w:hAnsi="Amiri" w:eastAsia="Amiri" w:cs="Amiri"/>
          <w:color w:val="111111"/>
          <w:sz w:val="28"/>
          <w:sz w:val="28"/>
          <w:szCs w:val="28"/>
          <w:rtl w:val="true"/>
          <w:lang w:bidi="ar-SA"/>
        </w:rPr>
        <w:t>ما يدلّ على أنّهم من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ورد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قد ذكر ذلك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عدّ أسماء و انتهى إلى كلام سهل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سهل بن حنيف،فقال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على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فرق بين الحقّ و الباطل،و هم الأئمّة يقتدي بهم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في الخصال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الذين أنكروا على أبي بكر جلوسه في الخلافة و تقدّمه على علي عليه السّلام اثنى عشر،ثمّ ذكر إنكارهم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سهل بن حنيف،فقال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أنّي سمعت رسول اللّه صلّى اللّه عليه و آله و سلّم قال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إمامكم من بعدي علي بن أبي طالب عليه السّلام،و هو أنصح الناس لأمّتي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من الاثني عشر الذين أنكروا على أبي بكر غصبه الخلافة،</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78"/>
      </w:r>
      <w:r>
        <w:rPr>
          <w:rFonts w:ascii="Amiri" w:hAnsi="Amiri" w:eastAsia="Amiri" w:cs="Amiri"/>
          <w:color w:val="111111"/>
          <w:sz w:val="28"/>
          <w:sz w:val="28"/>
          <w:szCs w:val="28"/>
          <w:rtl w:val="true"/>
          <w:lang w:bidi="ar-SA"/>
        </w:rPr>
        <w:t>شرح ذلك في الفائدة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كتاب محمّد بن المثنّى بن القاسم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في رواية التهذيب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بدريّ عقبيّ، أحديّ،و كان من النقباء الذين اختارهم رسول اللّه صلّى اللّه عليه و آله من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الثقة،عن ذريح المحاربي،عن الصادق عليه السّلام أنّه ذكر سهل بن حنيف،فقال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النقباء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نقباء نبي اللّه الاثني عشر؟فقال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رحبوا و فيه دم، فاستنصروا برسول اللّه صلّى اللّه عليه و آله و سلّم إلى قابل،فرجعوا ففرغوا منه دمهم،و اصطلحوا و أقبل النبي صلّى اللّه عليه و آله و سلّم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سهلا،</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سبقه أحد من قريش و لا من الناس بمنقبة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أثنى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جزع أمير المؤمنين عليه السّلام جزعا شديدا، و صلّى عليه خمس صلوات</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381"/>
      </w:r>
      <w:r>
        <w:rPr>
          <w:rFonts w:ascii="Amiri" w:hAnsi="Amiri" w:eastAsia="Amiri" w:cs="Amiri"/>
          <w:color w:val="111111"/>
          <w:sz w:val="28"/>
          <w:sz w:val="28"/>
          <w:szCs w:val="28"/>
          <w:rtl w:val="true"/>
          <w:lang w:bidi="ar-SA"/>
        </w:rPr>
        <w:t>أنّه كان في بدو الإسلام أوّل سنة الهجرة يكسر أصنام قومه ليلا، و يحملها إلى امرأة من الأنصار لا زوج لها،و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احتطبي بهذه،و كان علي عليه السّلام يذكر ذلك عن سهل بعد موته متعجّبا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فيه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382"/>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عبد اللّه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محمّد،عن أحمد بن محمّد الليثي،عن عبد الغفار،عن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كفّن سهل ابن حنيف في برد أحمر حبري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384"/>
      </w:r>
      <w:r>
        <w:rPr>
          <w:rFonts w:ascii="Amiri" w:hAnsi="Amiri" w:eastAsia="Amiri" w:cs="Amiri"/>
          <w:color w:val="111111"/>
          <w:sz w:val="28"/>
          <w:sz w:val="28"/>
          <w:szCs w:val="28"/>
          <w:rtl w:val="true"/>
          <w:lang w:bidi="ar-SA"/>
        </w:rPr>
        <w:t>أيضا 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عبد اللّه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الحسيني، عن الحسن بن زيد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علي بن أبي طالب عليه السّلام على سهل بن حنيف سبع تكبيرات،و كان بدريا،و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كبّرت عليه سبعين لكان أهلا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ابن أبي عمير،عن حمّاد،عن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علي عليه السّلام على سهل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تكبيرات،ثمّ مشى به ساعة،ثمّ وضعه، ثمّ كبّر عليه خمس تكبيرات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ذلك حتى بلغ خمسا و عشرين تكبيرة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التحرير الطاوسي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حنيف،كبّر عليه أمير المؤمنين عليه السّلام خمسا و عشرين تكبيرة في صلاته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الحكم،عن سيف بن عميرة،عن أبي بكر الحضرمي،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الطريق الذي ذكره غير ما سمعته من الكشي رحمه اللّه،و لعلّه من سهو القلم،لعدم رواية الكشي رحمه اللّه بهذا السند،بل سمعت روايته لذلك بسند صحيح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تبعه العلاّمة رحمه اللّه في ذلك من دون مراجعة رجال الكشي،حيث قال في القسم الأوّل من الخلاصة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المضمومة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عليه أمير المؤمنين عليه السّلام خمسا و عشرين تكبيرة في صلاته عليه،رواه الكشي،عن علي بن الحكم،عن سيف بن عميرة،عن أبي بكر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كان؛فالخبر الثاني يفسر الأوّل،و يبيّن أنّ تكبيره عليه السّلام عليه خمسا و عشرين مرّة لم تكن متواصلة،بل منفصلة خمسا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يفسّره خبر أبي بصير الناطق بأنّ إعادته عليه السلام الصلاة عليه خمسا لاقتداء جمع في كلّ مرّة لم يدركوا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الكليني رحمه اللّه </w:t>
      </w:r>
      <w:r>
        <w:rPr>
          <w:rStyle w:val="FootnoteAnchor"/>
          <w:rtl w:val="true"/>
        </w:rPr>
        <w:footnoteReference w:id="388"/>
      </w:r>
      <w:r>
        <w:rPr>
          <w:rFonts w:ascii="Amiri" w:hAnsi="Amiri" w:eastAsia="Amiri" w:cs="Amiri"/>
          <w:color w:val="111111"/>
          <w:sz w:val="28"/>
          <w:sz w:val="28"/>
          <w:szCs w:val="28"/>
          <w:rtl w:val="true"/>
          <w:lang w:bidi="ar-SA"/>
        </w:rPr>
        <w:t>عن محمّد بن يحيى،عن أحمد بن محمّد،عن الحسين بن سعيد،عن القاسم بن محمّد،عن علي بن أبي حمزة، عن أبي بصير،عن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رسول اللّه صلّى اللّه عليه و آله و سلّم على حمزة سبعين تكبيرة،و كبّر علي عليه السّلام عندكم على سهل بن حنيف خمسا و عشرين تكبيرة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خمسا كلّما أدركه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ندرك الصلاة على سهل،فيضعه فيكبّر عليه خمسا حتى انتهى إلى قبره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نعم؛ظاهر خبر عقبة أنّ تكرار الصلاة عليه كان تشريفا له لشرفه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الشيخ رحمه اللّه </w:t>
      </w:r>
      <w:r>
        <w:rPr>
          <w:rStyle w:val="FootnoteAnchor"/>
          <w:rtl w:val="true"/>
        </w:rPr>
        <w:footnoteReference w:id="389"/>
      </w:r>
      <w:r>
        <w:rPr>
          <w:rFonts w:ascii="Amiri" w:hAnsi="Amiri" w:eastAsia="Amiri" w:cs="Amiri"/>
          <w:color w:val="111111"/>
          <w:sz w:val="28"/>
          <w:sz w:val="28"/>
          <w:szCs w:val="28"/>
          <w:rtl w:val="true"/>
          <w:lang w:bidi="ar-SA"/>
        </w:rPr>
        <w:t>بإسناده عن محمّد بن إسماعيل بن بزيع، عن محمّد بن عذافر،عن عقبة،عن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جعفر عليه السّلام عن التكبير على الجنائز؟فقال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إلى أهل الميّت ما شاءوا كبّروا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w:t>
      </w:r>
      <w:r>
        <w:rPr>
          <w:rStyle w:val="FootnoteAnchor"/>
          <w:rtl w:val="true"/>
        </w:rPr>
        <w:footnoteReference w:id="390"/>
      </w:r>
      <w:r>
        <w:rPr>
          <w:rFonts w:ascii="Amiri" w:hAnsi="Amiri" w:eastAsia="Amiri" w:cs="Amiri"/>
          <w:color w:val="111111"/>
          <w:sz w:val="28"/>
          <w:sz w:val="28"/>
          <w:szCs w:val="28"/>
          <w:rtl w:val="true"/>
          <w:lang w:bidi="ar-SA"/>
        </w:rPr>
        <w:t>يكبّرون أربعا؟فقال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بلغكم أنّ رجلا صلّى عليه علي عليه السّلام فكبّر عليه خمسا حتى صلّى عليه خمس صلوات،يكبّر في كلّ صلاة خمس تكبيرات؟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بدريّ عقبيّ احديّ،و كان من النقباء الذين اختارهم رسول اللّه صلّى اللّه عليه و آله و سلّم من الاثني عشر،و كانت له خمس مناقب، فصلّى عليه لكلّ منقبة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بالجملة؛فجلالة الرجل و كونه فوق مرتبة الوثاقة ممّا لا ينبغي الريب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في البحار </w:t>
      </w:r>
      <w:r>
        <w:rPr>
          <w:rStyle w:val="FootnoteAnchor"/>
          <w:rtl w:val="true"/>
        </w:rPr>
        <w:footnoteReference w:id="391"/>
      </w:r>
      <w:r>
        <w:rPr>
          <w:rFonts w:ascii="IRNazanin" w:hAnsi="IRNazanin" w:eastAsia="IRNazanin"/>
          <w:color w:val="111111"/>
          <w:sz w:val="28"/>
          <w:sz w:val="28"/>
          <w:szCs w:val="28"/>
          <w:rtl w:val="true"/>
          <w:lang w:bidi="fa-IR"/>
        </w:rPr>
        <w:t xml:space="preserve">،عن النهج </w:t>
      </w:r>
      <w:r>
        <w:rPr>
          <w:rStyle w:val="FootnoteAnchor"/>
          <w:rtl w:val="true"/>
        </w:rPr>
        <w:footnoteReference w:id="39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توفّي سهل بن حنيف الأنصاري بالكوفة،عند مرجعه معي من صفّين،و كان من أحبّ الناس إليّ،و لو أحبّني جبل لتهافت</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من ترجمة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كلام علماء الرجال من العامّة،ممّا يرجع إلى نسبه و كنيته و شطر من حاله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المقدسي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 بن واهل بن عليم،و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واهب بن </w:t>
      </w:r>
    </w:p>
    <w:p>
      <w:pPr>
        <w:pStyle w:val="BookText"/>
        <w:rPr/>
      </w:pPr>
      <w:r>
        <w:rPr>
          <w:rFonts w:ascii="Amiri" w:hAnsi="Amiri" w:eastAsia="Amiri" w:cs="Amiri"/>
          <w:color w:val="111111"/>
          <w:sz w:val="28"/>
          <w:sz w:val="28"/>
          <w:szCs w:val="28"/>
          <w:rtl w:val="true"/>
          <w:lang w:bidi="ar-SA"/>
        </w:rPr>
        <w:t>غنم بن ثعلبة بن مجذعة بن الحارث بن عمرو الأنصاري المديني،يكنّى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ثابت،و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الوليد،و هو أخو عثمان بن حنيف،سمع النبي صلّى اللّه عليه و آله و سلّم،قال عمرو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سهل بن حنيف سنة ثمان و ثلاثين في خلافة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عليه على ابن أبي طالب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حجر في التقريب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 بن واهب الأنصاري الأوسي،صحابي من أهل بدر،و استخلفه علي عليه السّلام على البصرة، و مات في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عليك أنّه قد أخطأ في أمر استخلافه؛فإنّ خليفته في البصرة إنّما هو عثمان بن حنيف أخوه،و إنّما هو فقد استخلفه في المدينة لمّا خرج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أخطأ في جعل موته في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مات بالكوفة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الذهبي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الأوسي</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،بدري جليل،روى عنه ابن أبي ليلى و أبو وائل،مات سنة ثمان و ثلاثين،و كبّر علي عليه السّلام عليه 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جعله التكبير ستّا إيثار للمخالفة؛فإنّ المشروع منه عندهم أربع،و عندنا خمس،و هو المروي في المقام،و لا رواية في الستّ و لا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الاستيعاب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حنيف بن واهب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 و المشاهد كلّها مع رسول اللّه صلّى اللّه عليه و آله و سلّم، و ثبت مع رسول اللّه صلّى اللّه عليه و آله و سلّم يوم احد،و كان بايعه يومئذ على الموت،فثبت معه حتى </w:t>
      </w:r>
      <w:r>
        <w:rPr>
          <w:rStyle w:val="FootnoteAnchor"/>
          <w:rtl w:val="true"/>
        </w:rPr>
        <w:footnoteReference w:id="401"/>
      </w:r>
      <w:r>
        <w:rPr>
          <w:rFonts w:ascii="Amiri" w:hAnsi="Amiri" w:eastAsia="Amiri" w:cs="Amiri"/>
          <w:color w:val="111111"/>
          <w:sz w:val="28"/>
          <w:sz w:val="28"/>
          <w:szCs w:val="28"/>
          <w:rtl w:val="true"/>
          <w:lang w:bidi="ar-SA"/>
        </w:rPr>
        <w:t xml:space="preserve">انكشف الناس عنه يومئذ،و جعل ينضح يومئذ بالنبل مع </w:t>
      </w:r>
      <w:r>
        <w:rPr>
          <w:rStyle w:val="FootnoteAnchor"/>
          <w:rtl w:val="true"/>
        </w:rPr>
        <w:footnoteReference w:id="402"/>
      </w:r>
      <w:r>
        <w:rPr>
          <w:rFonts w:ascii="Amiri" w:hAnsi="Amiri" w:eastAsia="Amiri" w:cs="Amiri"/>
          <w:color w:val="111111"/>
          <w:sz w:val="28"/>
          <w:sz w:val="28"/>
          <w:szCs w:val="28"/>
          <w:rtl w:val="true"/>
          <w:lang w:bidi="ar-SA"/>
        </w:rPr>
        <w:t>رسول اللّه صلّى اللّه عليه و آله و سلّم،فقال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نبّلوا سهلا،فإنّه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صحب عليّا عليه السّلام حتى </w:t>
      </w:r>
      <w:r>
        <w:rPr>
          <w:rStyle w:val="FootnoteAnchor"/>
          <w:rtl w:val="true"/>
        </w:rPr>
        <w:footnoteReference w:id="403"/>
      </w:r>
      <w:r>
        <w:rPr>
          <w:rFonts w:ascii="Amiri" w:hAnsi="Amiri" w:eastAsia="Amiri" w:cs="Amiri"/>
          <w:color w:val="111111"/>
          <w:sz w:val="28"/>
          <w:sz w:val="28"/>
          <w:szCs w:val="28"/>
          <w:rtl w:val="true"/>
          <w:lang w:bidi="ar-SA"/>
        </w:rPr>
        <w:t>بويع،و إيّاه استخلف علي عليه السّلام حين خرج من المدينة إلى البصرة،ثمّ شهد مع علي عليه السّلام صفّين،و ولاّه على فارس، فأخرجه أهل فارس،فوجه علي عليه السّلام زيادا فأرضوه و صالحوه و أدّوا الخراج</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مات سهل بن حنيف في الكوفة سنة ثمان و ثلاثين،و صلّى عليه </w:t>
      </w:r>
    </w:p>
    <w:p>
      <w:pPr>
        <w:pStyle w:val="BookText"/>
        <w:rPr/>
      </w:pPr>
      <w:r>
        <w:rPr>
          <w:rFonts w:ascii="Amiri" w:hAnsi="Amiri" w:eastAsia="Amiri" w:cs="Amiri"/>
          <w:color w:val="111111"/>
          <w:sz w:val="28"/>
          <w:sz w:val="28"/>
          <w:szCs w:val="28"/>
          <w:rtl w:val="true"/>
          <w:lang w:bidi="ar-SA"/>
        </w:rPr>
        <w:t>علي عليه السّلام و كبّر ستّا،روى عنه ابنه 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قال ابن قتيبة في معارفه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 رضي اللّه عنه،هو من الأنصار،من بني عمرو بن عوف،و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سعيد،و شهد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صفين،و كان يسكن الكوفة،و مات بها سنة ثمان و ثلاثين، و صلّى عليه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كبّر عليه ستّا،و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و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 البدري، شهد المشاهد،و له أربعون حديثا،اتفقا على أربعة و انفرد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بحديثين،و عنه ابنه أبو امامة و أبو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فارس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معه صفّين،و مات سنة ثمان و ثلاثين بالكوفة،و صلّى عليه علي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كبّر عليه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مرآة الجنان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ثمان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سهل بن حنيف الأوسي في الكوفة،و كان بدريّا ذا علم و عقل و رئاسة و فضل،صلّى عليه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ثمان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سهل بن حنيف الأوسي في الكوفة،شهد بدرا و ما بعدها،و استخلفه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 حين خرج إلى العراق و ولاّه فارس،و شهد معه صفين،و تكلّم بكلام عجيب مروي في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ثمان و ثلاثين،قال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سهل ابن حنيف بن واهب الأنصاري،كان من أهل مسجد قبا،و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سهل،و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اللّه،و هو من الطبقة الاولى من الأنصار،آخى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بينه و بين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ممّن شهد بدرا و احدا و الخندق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العنوان و نسبه و كنيته و نقل عن الاستيعاب شهوده المشاهد كلّها مع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حين بويع،فاستخلفه على البصرة،ثمّ شهد معه صفّين، و ولاّه فارس،و مات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صلّى عليه علي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توفّي سهل بن حنيف الأوسي والد أبي أمامة،و كان بدريّا،توفّي بالكوفة،و صلّى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التاريخ الكبير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 بن حنيف الأنصاري شهد بدرا،صلّى عليه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بعد صفين،و كان صفّين سنة سبع و ثلاثين،مدنيّ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تهذيب الأسماء و اللغات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 الصحابي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المدنيّ،شهد بدرا و احدا و الخندق و المشاهد كلّها مع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سلّم،روي له عن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أربعون حديثا،اتفقا على أربعة و أنفرد مسلم بحديثين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بالكوفة سنة ثمان و ثلاثين،و صلّى عليه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سهل بن حنيف في قيامه في الناس يوم صفّين و وعظه إيّاهم مشهور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الأعلام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حنيف بن وهب الأنصاري الأوسي، أبو سعد،صحابي من السابقين،شهد بدرا،و ثبت يوم احد،و شهد المشاهد كلّها،آخى النبي صلّى اللّه عليه و آله و سلّم بينه و بين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استخلفه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البصرة بعد وقعة الجمل، ثمّ شهد معه صفّين و توفّي بالكوفة فصلّى عليه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في كتب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من مؤاخاة النبي صلّى اللّه عليه و آله و سلّم بينه و بين أمير المؤمنين صلوات اللّه عليه تبعا لبعض من تقدّمه من النواصب باطل؛و ذلك لثبوت المؤاخاة من طرقهم و رواتهم،بحيث كاد أن يكون إجماعا منهم؛أنّها كانت بين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و بين علي عليه السّلام،و ليس إيجاد القول بالمؤاخاة بين سهل و علي عليه السّلام إلاّ لإحداث التشكيك في المؤاخاة بين النبي صلّى اللّه عليه و آله و سلّم و بين أمير المؤمنين عليه السّلام،فتفطّن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حنيف،بدري،شهد الجمل و صفّين،و 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اتهموا الناس على رأيكم،فو اللّه ما وضعنا سيوفنا على عواتقنا مع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المترجم لم يشهد وقعة الجمل،و كان واليا لأمير المؤمنين عليه السّلام على المدينة،و قد تفرّد محمّد بن حبيب بهذا القول في المحبر،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المترجم وال على المدينة من قبل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قال الطبري في تاريخه </w:t>
      </w: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مسيرهم،فأمّر على المدينة سهل بن حنيف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الكامل لابن الأثير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على المدينة سهل بن حنيف،و سار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نهاية الأرب </w:t>
      </w:r>
      <w:r>
        <w:rPr>
          <w:rFonts w:eastAsia="Amiri" w:cs="Amiri" w:ascii="Amiri" w:hAnsi="Amiri"/>
          <w:color w:val="111111"/>
          <w:sz w:val="28"/>
          <w:szCs w:val="28"/>
          <w:lang w:bidi="ar-SA"/>
        </w:rPr>
        <w:t>42/20</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185/12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إيّاه استخلف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خرج من المدينة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بويع فاستخلفه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ثمّ شهد معه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سهل بن حنيف الأوسي في الكوفة،شهد بدرا و ما بعدها،و استخلفه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المدينة حين خرج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570/2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إيّاه استخلف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خرج من المدينة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جعله عليه السّلام واليا على البصرة عثمان بن حنيف،و جعل سهل واليا على المدينة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364/2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سهل بن حنيف صحب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بويع له،فلمّا سار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المدينة إلى البصرة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استخلفه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المصادر و غيرها كثيرة تنصّ على نصب أمير المؤمنين عليه السّلام لسهل هذا واليا على المدينة،و لكن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 أن يحرموه من هذه الفضيلة، و لم يستطيعوا فأوجدوا قولا بولاية غيره،و هذا دأب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أتباعهم و شيعتهم،فإمّا لا يذكرونه كي يموت ذكره،أو لا يذكرون له ما يميّزه عن غيره،و إذا لم يستطيعوا ذلك كلّه يخترعون ما يشاركه فيما يمتاز به،أو يوجدون تشكيكا فيما ثبت نسبته إليه،و لو بأن يحدثون قولا بأنّه كان واليا على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طرقهم الخسيسة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رسول اللّه صلّى اللّه عليه و آله و سلّم يدعو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ثلاثون رجلا،فجعلوا يسيرون بين يديه،فلم يقف أحد إلاّ طلحة،و سهل ابن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إلى أهله،ناول سيفه ابنته فاطمة،فقال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اغسلي عن هذا دمه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ناولها علي عليه السّلام سيفه،و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فاغسلي عنه،فو اللّه لقد صدقني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كنت صدقت القتال لقد صدق معك سهل بن حنيف و أبو دجانة سماك بن خرشة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خروج النبي صلّى اللّه عليه و آله و سلّم عن مكة و بقاء أمير المؤمنين عليه السّلام فيما قال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إنسانا يأتيها في جوف الليل،فيضرب عليها بابها، فتخرج إليه فيعطيها شيئا معه،قال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فاستربت لشأنه،فقلت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 الذي يضرب عليك بابك كلّ ليلة فتخرجين إليه فيعطيك شيئا،ما أدري ما هو؟ و أنت امرأة مسلمة لا زوج لك،قالت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سهل بن حنيف بن واهب،قد عرف أني امرأة لا أحد لي،فإذا أمسى عدا على أوثان قومه فكسرها،ثمّ جاءني بها،و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احتطبي بهذا،فكان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يأثر ذلك من أمر سهل بن حنيف حين هلك عنده بالعراق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حصر عثمان بن عفان و الذي كان يؤمّ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المؤذّن إلى عثمان فأذنه بالصلاة،فقال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أنزل أصلّي،اذهب إلى من يصلّي،فجاء المؤذّن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سهل بن حنيف فصلّى اليوم الذي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فيه عثمان الحصر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تفريق أمير المؤمنين عليه السّلام عمّاله إلى الأمصار؛قال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عمّاله على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 ابن حنيف على الشام،فأمّا سهل؛فإنّه خرج حتى إذا كان بتبوك لقيته خيل،فقالوا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الشام،قالوا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عثمان بعثك فحيهلا بك،و إن كان بعثك غيره فارجع،قال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سمعتم بالذي كان؟قالوا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فرجع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طلحة و الزبير إلى البصرة و حرب الجمل؛ فخرجوا في سبعمائة رجل من أهل المدينة و مكّة،و لحقهم الناس حتى كانوا ثلاثة آلاف رجل،فبلغ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مسيرهم،فأمّر على المدينة سهل بن حنيف الأنصاري و خرج فسار حتى نزل ذاقار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كعب حتى يقدم المدينة،فاجتمع الناس لقدومه،و كان قدومه يوم الجمعة،فقام كعب،فقال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أهل البصرة إليكم أ أكره هؤلاء القوم هذين الرجلين على بيعة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أتياها طائعين؟فلم يجبه أحد من القوم إلاّ ما كان من اسامة بن زيد،فإنّه قام،فقال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لم يبايعا إلاّ و هما كارهان فأمر به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فواثبه سهل بن حنيف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عزل أمير المؤمنين عليه السّلام لقيس عن ولاية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قيسا خرج هو و سهل بن حنيف حتى قدما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فخبّره قيس، فصدّقه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قيسا و سهلا شهدا مع علي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تعرض له نصر بن مزاحم في صفّينة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تكتيب أمير المؤمنين الكتائب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فضيل بن خديج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على خيل أهل الكوفة الأشتر،و على خيل أهل البصرة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 فاستقدم فيمن كان معه من أهل المدينة،فاستقبلتهم جموع لأهل الشام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بالناس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سنة سبع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عباس،و كان عامل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اليمن و مخاليفها،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مكّة و الطائف قثم بن العباس،و على المدينة سهل بن حنيف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علي عليه السّلام أهل النهروان خالفه قوم كثير،و انتقضت عليه أطرافه،و خالفه بنو ناجية،و قدم ابن الحضرميّ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أخرجوا سهل بن حنيف من فارس و كان عامل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نصر بن مزاحم في صفينه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أبي الحديد في شرح النهج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ليقم رجل منكم فليجب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جماعتكم،فقالوا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سهل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سهل،فحمد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سلم لمن سالمت،و حرب لمن حاربت،و رأينا رأيك،و نحن كفّ يمينك،و قد رأينا أن تقوم بهذا الأمر في أهل الكوفة،فتأمرهم بالشخوص،و تخبرهم بما صنع اللّه لهم في ذلك من الفضل،فإنهم هم أهل البلد،و هم الناس،فإن استقاموا لك استقام لك الذي تريد و تطلب،و أمّا نحن فليس عليك منّا خلاف،متى دعوتنا أجبناك،و متى أمرتنا أطعناك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بعث على خيل أهل الكوفة الأشتر،و على خيل أهل البصرة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شهود مهزلة التحكيم من جانب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بما في الكتاب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بن حنيف</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سعد في طبقاته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بني حنش بن عوف بن عمرو بن عوف،و هم من أهل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مسجد 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ذكر نسبه 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سهل بدرا و احدا،و ثبت مع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يوم احد حين انكشف الناس،و بايعه على الموت،و جعل ينضح يومئذ بالنبل عن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سلّم،فقال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نبّلوا سهلا؛فإنّه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الخندق و المشاهد كلّها مع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 بني النضير أحدا من الأنصار إلاّ سهل بن حنيف و أبا دجانة سماك بن خرشة،و كانا فقيرين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شهد سهل بن حنيف صفّين مع علي بن أبي طالب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سهل بن حنيف بالكوفة سنة ثمان و ثلاثين، و صلّى عليه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معقل،قال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سهل بن حنيف فكبّر عليه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نهج البلاغة لابن أبي الحديد </w:t>
      </w:r>
      <w:r>
        <w:rPr>
          <w:rFonts w:eastAsia="Amiri" w:cs="Amiri" w:ascii="Amiri" w:hAnsi="Amiri"/>
          <w:color w:val="111111"/>
          <w:sz w:val="28"/>
          <w:szCs w:val="28"/>
          <w:lang w:bidi="ar-SA"/>
        </w:rPr>
        <w:t>221/20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قيل في التفضيل بين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بالتفضيل قول قديم،قد قال به كثير من الصحابة و التابعين،فمن الصحابة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فيمن ثبت مع رسول اللّه صلّى اللّه عليه و آله و سلّم يوم احد و أمّا الأنصار؛فالحباب بن المنذر، و أبو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 بن حنيف،قال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بايعه يومئذ على الموت ثمانية؛ثلاثة من المهاجرين،و خمسة من الأنصار،فأمّا المهاجرون؛فعلي عليه السّلام و طلحة و الزبير،و أما الأنصار؛فأبو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من حامى عنه صلّى اللّه عليه و آله و سلّم في تلك الحال علي عليه السّلام،و أبو دجانة،و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تكتيب أمير المؤمنين عليه السّلام الكتائب يوم صفّين،قال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البصرة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انكشف أهل العراق من قبل الميمنة،و أجفلوا إجفالا شديدا،فأمر علي عليه السّلام سهل بن حنيف فاستقدم من كان معه ليرفد الميمنة و يعضدها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علي عليه السّلام ذاقار،كتبت عائشة إلى حفصة بنت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بعد؛فإنّي أخبرك أنّ عليا قد نزل ذاقار،و أقام بها مرعوبا خائفا لما بلغه من عدّتنا و جماعتنا،فهو بمنزلة الأشقر،إن تقدّم عقر،و إن تأخّر 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 حفصة جواري لها يتغنّين و يضربن بالدفوف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سهل بن حنيف في ذلك هذه الأشعار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عذرنا الرجال بحرب الرجال فما للنساء و ما للسباب أما حسبنا ما أتينا به لك الخير من هتك ذاك الحجاب و مخرجها اليوم من بيتها يعرّفها الذنب نبح الكلاب إلى أن أتانا كتاب لها مشوم،فيا قبح ذاك الكتاب </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تضمّن خبر عقبة المزبور أنّ له مناقب خمس،لكلّ صلاة منقبة، و قد تضمّن خبر عقبة مناقب أربع،كونه بدريّا،و كونه عقبيّا،و كونه احديّا،و كونه من النقباء الذين اختارهم رسول اللّه صلّى اللّه عليه و آله و سلّم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يكون الخامس كونه من السابقين الذين رجعوا إلى أمير المؤمنين عليه السّلام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بعض ما لسهل بن حنيف عند علماء الشيعة،و ما امتاز به من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بايع رسول اللّه صلّى اللّه عليه و آله و سلّم يوم احد على الموت،و لم يفرّ كما فرّ ما يعبّر عنهم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 حتى أبلى بلاء حسنا،و كان يرمي المشركين بالنبل،فقال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نبّلوا سهلا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صلّى اللّه عليه و آله و سلّم له بأنّه صدق في قتال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أصنام و أوثان قومه،و كان يأتي بها إلى امرأة مسلمة لا زوج لها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 ذلك في تاريخ الطبري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سهل كان من النقباء،و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كذا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سهل بن حنيف كان بدريّا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بذلك جلّ المترجمين له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السابقين الذين رجعوا إلى أمير المؤمنين عليه السّلام،قاله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هو و أخوه عثمان بن حنيف من شرطة الخميس،كما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الاثني عشر الذين أنكروا على أبي بكر مقامه،ذكر ذلك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،و الشيخ الصدوق في الخصال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 على المدينة من قبل أمير المؤمنين عليه السّلام عند ما خرج لحرب الناكثين،راجع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الكامل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يصلّي سهل بن حنيف بالمسلمين بأمر أمير المؤمنين عليه السّلام عند ما حوصر عثمان بن عفان،لاحظ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،و ذكره الطبري في تاريخه </w:t>
      </w:r>
      <w:r>
        <w:rPr>
          <w:rFonts w:eastAsia="Amiri" w:cs="Amiri" w:ascii="Amiri" w:hAnsi="Amiri"/>
          <w:color w:val="111111"/>
          <w:sz w:val="28"/>
          <w:szCs w:val="28"/>
          <w:lang w:bidi="ar-SA"/>
        </w:rPr>
        <w:t>423/4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تأمير إمام المتقين عليه السّلام لسهل على خيل أهل البصرة يوم صفّين،كما في تاريخ الطبري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تأبين إمام المتقين له و تحسّره على فقده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عند ما سمع بوفاته،فوجد عليه وجدا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احبّني جبل 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شرح النهج لابن أبي الحديد </w:t>
      </w:r>
      <w:r>
        <w:rPr>
          <w:rFonts w:eastAsia="Amiri" w:cs="Amiri" w:ascii="Amiri" w:hAnsi="Amiri"/>
          <w:color w:val="111111"/>
          <w:sz w:val="28"/>
          <w:szCs w:val="28"/>
          <w:lang w:bidi="ar-SA"/>
        </w:rPr>
        <w:t>275/18</w:t>
      </w:r>
      <w:r>
        <w:rPr>
          <w:rFonts w:ascii="Amiri" w:hAnsi="Amiri" w:eastAsia="Amiri" w:cs="Amiri"/>
          <w:color w:val="111111"/>
          <w:sz w:val="28"/>
          <w:sz w:val="28"/>
          <w:szCs w:val="28"/>
          <w:rtl w:val="true"/>
          <w:lang w:bidi="ar-SA"/>
        </w:rPr>
        <w:t>،و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،و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،و رجال السيد بحر العلوم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الإمام الرضا عليه السّلام بأنّه ممّن لم يغيّر و لم يبدّل،و ذهب على منهاج نبيه صلّى اللّه عليه و آله و سلّم،كما في عيون أخبار الرضا عليه السّلام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أمير المؤمنين عليه السّلام عليه خمسا خمسا،و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كبّرت عليه سبعين لكان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حصيلة البحث إنّ من يكون بدريّا،و نقيبا اختاره رسول اللّه صلّى اللّه عليه و آله و سلّم من بين أصحابه،و من بايع رسول اللّه صلّى اللّه عليه و آله و سلّم على الموت و وفى ببيعته،و كان ممّن بايع بيعة العقبة،و كونه من السابقين،و ممّن شهد النبي صلّى اللّه عليه و آله و سلّم له بأنّه صدق في قتال المشركين،و من ولاّه أمير المؤمنين صلوات اللّه و سلامه عليه على المدينة و على فارس،و كان من السابقين إلى بيعة أمير المؤمنين عليه السّلام،و من أمّره أمير المؤمنين عليه السّلام لإمامة الجماعة يوم حصر عثمان،و من أمّره أمير المؤمنين عليه السّلام في صفّين على خيل أهل البصرة،و من فضّل عليا عليه السّلام على جميع الصحابة،و ممّن أنكر على أبي بكر جلوسه مجلس رسول اللّه صلّى اللّه عليه و آله و سلّم، و من شهد الإمام الرضا عليه السّلام له أنّه ممّن لم يغيّر و لم يبدّل بعد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و مضى على منهاج نبيه صلّى اللّه عليه و آله و سلّم، و ترضّي الإمام عليه السّلام و ترحّمه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هذا الرجل المثالي الذي جمع تلكم الأوصاف التي كلّ واحدة منها تكفي في عدّه ثقة جليلا من دون غمز من أحد فيه،يجب عدّه ثقة ثقة جليلا،بل أرفع و أجلّ من التوثيق، فرضوان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حيّان</w:t>
      </w:r>
    </w:p>
    <w:p>
      <w:pPr>
        <w:pStyle w:val="BookText"/>
        <w:rPr/>
      </w:pPr>
      <w:r>
        <w:rPr>
          <w:rFonts w:ascii="Amiri" w:hAnsi="Amiri" w:eastAsia="Amiri" w:cs="Amiri"/>
          <w:color w:val="111111"/>
          <w:sz w:val="28"/>
          <w:sz w:val="28"/>
          <w:szCs w:val="28"/>
          <w:rtl w:val="true"/>
          <w:lang w:bidi="ar-SA"/>
        </w:rPr>
        <w:t>جاء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الحادي عشر،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قاسم بن محمّد الجوهري،عن سهل بن حيان،عن أبي الصباح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حيّان،و هو الموافق لما في المحاسن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 بهذا العنوان،فراجع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10486</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خلف</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رجال الكشي في ترجمة فارس بن حاتم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موسى،عن سهل بن خلف، عن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علماء الجرح و التعديل فهو مهمل،و لا يبعد قوّته 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دارة</w:t>
      </w:r>
    </w:p>
    <w:p>
      <w:pPr>
        <w:pStyle w:val="BookText"/>
        <w:rPr/>
      </w:pPr>
      <w:r>
        <w:rPr>
          <w:rFonts w:ascii="Amiri" w:hAnsi="Amiri" w:eastAsia="Amiri" w:cs="Amiri"/>
          <w:color w:val="111111"/>
          <w:sz w:val="28"/>
          <w:sz w:val="28"/>
          <w:szCs w:val="28"/>
          <w:rtl w:val="true"/>
          <w:lang w:bidi="ar-SA"/>
        </w:rPr>
        <w:t xml:space="preserve">كذا جاء في وسائل الشيعة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آل البيت عليهم السّلام،و في الطبعة الإسلامية </w:t>
      </w:r>
      <w:r>
        <w:rPr>
          <w:rFonts w:eastAsia="Amiri" w:cs="Amiri" w:ascii="Amiri" w:hAnsi="Amiri"/>
          <w:color w:val="111111"/>
          <w:sz w:val="28"/>
          <w:szCs w:val="28"/>
          <w:lang w:bidi="ar-SA"/>
        </w:rPr>
        <w:t>1263/4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سعد،عن أحمد بن محمد،عن علي بن حسّان،عن سهل ابن دارة،عن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من حبس ريقه إجلالا للّه تعالى في صلاته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دارم،و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10488</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دارم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ثواب من حبس ريقه إجلالا للّه تعالى في صلاته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حسّان،عن سهل بن دارم،عن أبيه،عن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وسائل الشيعة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دارة</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الديباجي</w:t>
      </w:r>
    </w:p>
    <w:p>
      <w:pPr>
        <w:pStyle w:val="BookText"/>
        <w:rPr/>
      </w:pPr>
      <w:r>
        <w:rPr>
          <w:rFonts w:ascii="Amiri" w:hAnsi="Amiri" w:eastAsia="Amiri" w:cs="Amiri"/>
          <w:color w:val="111111"/>
          <w:sz w:val="28"/>
          <w:sz w:val="28"/>
          <w:szCs w:val="28"/>
          <w:rtl w:val="true"/>
          <w:lang w:bidi="ar-SA"/>
        </w:rPr>
        <w:t xml:space="preserve">حكى الشيخ الحائري في منتهى المقال </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تعليقة الوحيد البهبهاني رحمه اللّه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أحمد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 بذلك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أحمد بن عبد اللّه الديباجي السالف ذكره، و لم يرد في تعليقة الوحيد رحمه اللّه المطبوعة و لا المخطوطة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حسن ممدوح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ذبيان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بحار الأنوار </w:t>
      </w:r>
      <w:r>
        <w:rPr>
          <w:rFonts w:eastAsia="Amiri" w:cs="Amiri" w:ascii="Amiri" w:hAnsi="Amiri"/>
          <w:color w:val="111111"/>
          <w:sz w:val="28"/>
          <w:szCs w:val="28"/>
          <w:lang w:bidi="ar-SA"/>
        </w:rPr>
        <w:t>328/47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تأليفات أصحابنا أنّه روى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ذبيان،قال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الإمام علي ابن موسى الرضا عليهما السّلام في بعض الأيّام قبل أن يدخل عليه الناس،فقال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بن ذبيان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مستدرك وسائل الشيعة </w:t>
      </w:r>
      <w:r>
        <w:rPr>
          <w:rFonts w:eastAsia="Amiri" w:cs="Amiri" w:ascii="Amiri" w:hAnsi="Amiri"/>
          <w:color w:val="111111"/>
          <w:sz w:val="28"/>
          <w:szCs w:val="28"/>
          <w:lang w:bidi="ar-SA"/>
        </w:rPr>
        <w:t>392/10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ابن ذبيان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الربيع</w:t>
      </w:r>
    </w:p>
    <w:p>
      <w:pPr>
        <w:pStyle w:val="BookText"/>
        <w:rPr/>
      </w:pPr>
      <w:r>
        <w:rPr>
          <w:rFonts w:ascii="Amiri" w:hAnsi="Amiri" w:eastAsia="Amiri" w:cs="Amiri"/>
          <w:color w:val="111111"/>
          <w:sz w:val="28"/>
          <w:sz w:val="28"/>
          <w:szCs w:val="28"/>
          <w:rtl w:val="true"/>
          <w:lang w:bidi="ar-SA"/>
        </w:rPr>
        <w:t>قال المصنف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الحنظلية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سهل بن الربيع،ثمّ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تحت الشجرة،و كان فاضلا معتزلا عن الناس،كثير الصلاة و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364/2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3525</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مهمل،غير متضح الحال خصوصا و إنّه قد أدرك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رجاء الصنعاني</w:t>
      </w:r>
    </w:p>
    <w:p>
      <w:pPr>
        <w:pStyle w:val="BookText"/>
        <w:rPr/>
      </w:pPr>
      <w:r>
        <w:rPr>
          <w:rFonts w:ascii="Amiri" w:hAnsi="Amiri" w:eastAsia="Amiri" w:cs="Amiri"/>
          <w:color w:val="111111"/>
          <w:sz w:val="28"/>
          <w:sz w:val="28"/>
          <w:szCs w:val="28"/>
          <w:rtl w:val="true"/>
          <w:lang w:bidi="ar-SA"/>
        </w:rPr>
        <w:t>جاء في فهرست الشيخ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وهب ابن وهب،بسنده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حجر بن محمّد الشامي،عن سهل بن رجاء الصنعاني،عنه،عن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رجاء،قال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ينفرد عن الثقات بأحاديث،و لعلّه متّحد مع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ميزان الاعتدال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غير متضح الحال</w:t>
      </w:r>
      <w:r>
        <w:rPr>
          <w:rFonts w:eastAsia="Amiri" w:cs="Amiri" w:ascii="Amiri" w:hAnsi="Amiri"/>
          <w:color w:val="111111"/>
          <w:sz w:val="28"/>
          <w:szCs w:val="28"/>
          <w:rtl w:val="true"/>
          <w:lang w:bidi="ar-SA"/>
        </w:rPr>
        <w:t xml:space="preserve">. </w:t>
      </w:r>
      <w:bookmarkStart w:id="537" w:name="pg16411_157707"/>
    </w:p>
    <w:p>
      <w:pPr>
        <w:pStyle w:val="Heading3"/>
        <w:numPr>
          <w:ilvl w:val="2"/>
          <w:numId w:val="1"/>
        </w:numPr>
        <w:rPr/>
      </w:pPr>
      <w:bookmarkStart w:id="538" w:name="__RefHeading___Toc7311469_1280447820"/>
      <w:bookmarkStart w:id="539" w:name="_Toc220"/>
      <w:bookmarkEnd w:id="537"/>
      <w:bookmarkEnd w:id="538"/>
      <w:r>
        <w:rPr/>
        <w:t>10493</w:t>
      </w:r>
      <w:bookmarkEnd w:id="539"/>
    </w:p>
    <w:p>
      <w:pPr>
        <w:pStyle w:val="Heading4"/>
        <w:numPr>
          <w:ilvl w:val="3"/>
          <w:numId w:val="1"/>
        </w:numPr>
        <w:rPr/>
      </w:pPr>
      <w:bookmarkStart w:id="540" w:name="__RefHeading___Toc7311471_1280447820"/>
      <w:bookmarkStart w:id="541" w:name="_Toc221"/>
      <w:bookmarkEnd w:id="540"/>
      <w:r>
        <w:rPr>
          <w:rtl w:val="true"/>
        </w:rPr>
        <w:t>اشارة</w:t>
      </w:r>
      <w:bookmarkEnd w:id="541"/>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رومي بن وقش الأشهلي</w:t>
      </w:r>
    </w:p>
    <w:p>
      <w:pPr>
        <w:pStyle w:val="Heading4"/>
        <w:numPr>
          <w:ilvl w:val="3"/>
          <w:numId w:val="1"/>
        </w:numPr>
        <w:rPr/>
      </w:pPr>
      <w:bookmarkStart w:id="542" w:name="__RefHeading___Toc7311473_1280447820"/>
      <w:bookmarkStart w:id="543" w:name="_Toc222"/>
      <w:bookmarkEnd w:id="542"/>
      <w:r>
        <w:rPr>
          <w:rtl w:val="true"/>
        </w:rPr>
        <w:t>الترجمة</w:t>
      </w:r>
      <w:r>
        <w:rPr>
          <w:rtl w:val="true"/>
        </w:rPr>
        <w:t>:</w:t>
      </w:r>
      <w:bookmarkEnd w:id="543"/>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406"/>
      </w:r>
      <w:r>
        <w:rPr>
          <w:rFonts w:ascii="Amiri" w:hAnsi="Amiri" w:eastAsia="Amiri" w:cs="Amiri"/>
          <w:color w:val="111111"/>
          <w:sz w:val="28"/>
          <w:sz w:val="28"/>
          <w:szCs w:val="28"/>
          <w:rtl w:val="true"/>
          <w:lang w:bidi="ar-SA"/>
        </w:rPr>
        <w:t>من الصحابة،قتل يوم احد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حسن حاله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7311475_1280447820"/>
      <w:bookmarkStart w:id="545" w:name="_Toc223"/>
      <w:bookmarkEnd w:id="544"/>
      <w:r>
        <w:rPr/>
        <w:t>10494</w:t>
      </w:r>
      <w:bookmarkEnd w:id="545"/>
    </w:p>
    <w:p>
      <w:pPr>
        <w:pStyle w:val="Heading4"/>
        <w:numPr>
          <w:ilvl w:val="3"/>
          <w:numId w:val="1"/>
        </w:numPr>
        <w:rPr/>
      </w:pPr>
      <w:bookmarkStart w:id="546" w:name="__RefHeading___Toc7311477_1280447820"/>
      <w:bookmarkStart w:id="547" w:name="_Toc224"/>
      <w:bookmarkEnd w:id="546"/>
      <w:r>
        <w:rPr>
          <w:rtl w:val="true"/>
        </w:rPr>
        <w:t>اشارة</w:t>
      </w:r>
      <w:bookmarkEnd w:id="547"/>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زاذويه</w:t>
      </w:r>
    </w:p>
    <w:p>
      <w:pPr>
        <w:pStyle w:val="Heading4"/>
        <w:numPr>
          <w:ilvl w:val="3"/>
          <w:numId w:val="1"/>
        </w:numPr>
        <w:rPr/>
      </w:pPr>
      <w:bookmarkStart w:id="548" w:name="__RefHeading___Toc7311479_1280447820"/>
      <w:bookmarkStart w:id="549" w:name="_Toc225"/>
      <w:bookmarkEnd w:id="548"/>
      <w:r>
        <w:rPr>
          <w:rtl w:val="true"/>
        </w:rPr>
        <w:t>الضبط</w:t>
      </w:r>
      <w:r>
        <w:rPr>
          <w:rtl w:val="true"/>
        </w:rPr>
        <w:t>:</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 المعجمة،و الألف،و الذال المعجمة المفتوحة،و الواو المفتوحة،و الياء المثنّاة من تحت الساكنة،و الهاء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7311481_1280447820"/>
      <w:bookmarkStart w:id="551" w:name="_Toc226"/>
      <w:bookmarkEnd w:id="550"/>
      <w:r>
        <w:rPr>
          <w:rtl w:val="true"/>
        </w:rPr>
        <w:t>الترجمة</w:t>
      </w:r>
      <w:r>
        <w:rPr>
          <w:rtl w:val="true"/>
        </w:rPr>
        <w:t>:</w:t>
      </w:r>
      <w:bookmarkEnd w:id="55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زاذويه </w:t>
      </w:r>
      <w:r>
        <w:rPr>
          <w:rStyle w:val="FootnoteAnchor"/>
          <w:rtl w:val="true"/>
        </w:rPr>
        <w:footnoteReference w:id="410"/>
      </w:r>
      <w:r>
        <w:rPr>
          <w:rFonts w:ascii="Amiri" w:hAnsi="Amiri" w:eastAsia="Amiri" w:cs="Amiri"/>
          <w:color w:val="111111"/>
          <w:sz w:val="28"/>
          <w:sz w:val="28"/>
          <w:szCs w:val="28"/>
          <w:rtl w:val="true"/>
          <w:lang w:bidi="ar-SA"/>
        </w:rPr>
        <w:t xml:space="preserve">أبو محمّد القمي،ثقة،جيّد الحديث، </w:t>
      </w:r>
    </w:p>
    <w:p>
      <w:pPr>
        <w:pStyle w:val="BookText"/>
        <w:rPr/>
      </w:pPr>
      <w:r>
        <w:rPr>
          <w:rFonts w:ascii="Amiri" w:hAnsi="Amiri" w:eastAsia="Amiri" w:cs="Amiri"/>
          <w:color w:val="111111"/>
          <w:sz w:val="28"/>
          <w:sz w:val="28"/>
          <w:szCs w:val="28"/>
          <w:rtl w:val="true"/>
          <w:lang w:bidi="ar-SA"/>
        </w:rPr>
        <w:t>نقيّ الرواية،معتمد عليه،ذكر ذلك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فضل الموالي،و كتاب الردّ على مبغضي آل محمّد صلوات اللّه عليهم أجمعين،أخبرنا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علي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سهل،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نوح،بزيادة 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زاذويه،في القسم الأوّل من الخلاصة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زاذويه أبو محمّد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ثقة،جيّد الحديث،نقيّ الرواية،حكاية عن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413"/>
      </w:r>
      <w:r>
        <w:rPr>
          <w:rFonts w:ascii="Amiri" w:hAnsi="Amiri" w:eastAsia="Amiri" w:cs="Amiri"/>
          <w:color w:val="111111"/>
          <w:sz w:val="28"/>
          <w:sz w:val="28"/>
          <w:szCs w:val="28"/>
          <w:rtl w:val="true"/>
          <w:lang w:bidi="ar-SA"/>
        </w:rPr>
        <w:t xml:space="preserve">،و البلغة </w:t>
      </w:r>
      <w:r>
        <w:rPr>
          <w:rStyle w:val="FootnoteAnchor"/>
          <w:rtl w:val="true"/>
        </w:rPr>
        <w:footnoteReference w:id="414"/>
      </w:r>
      <w:r>
        <w:rPr>
          <w:rFonts w:ascii="Amiri" w:hAnsi="Amiri" w:eastAsia="Amiri" w:cs="Amiri"/>
          <w:color w:val="111111"/>
          <w:sz w:val="28"/>
          <w:sz w:val="28"/>
          <w:szCs w:val="28"/>
          <w:rtl w:val="true"/>
          <w:lang w:bidi="ar-SA"/>
        </w:rPr>
        <w:t xml:space="preserve">،بل و الحاوي </w:t>
      </w:r>
      <w:r>
        <w:rPr>
          <w:rStyle w:val="FootnoteAnchor"/>
          <w:rtl w:val="true"/>
        </w:rPr>
        <w:footnoteReference w:id="415"/>
      </w:r>
      <w:r>
        <w:rPr>
          <w:rFonts w:ascii="Amiri" w:hAnsi="Amiri" w:eastAsia="Amiri" w:cs="Amiri"/>
          <w:color w:val="111111"/>
          <w:sz w:val="28"/>
          <w:sz w:val="28"/>
          <w:szCs w:val="28"/>
          <w:rtl w:val="true"/>
          <w:lang w:bidi="ar-SA"/>
        </w:rPr>
        <w:t>،حيث عدّه في قسم الثقات</w:t>
      </w:r>
      <w:r>
        <w:rPr>
          <w:rFonts w:eastAsia="Amiri" w:cs="Amiri" w:ascii="Amiri" w:hAnsi="Amiri"/>
          <w:color w:val="111111"/>
          <w:sz w:val="28"/>
          <w:szCs w:val="28"/>
          <w:rtl w:val="true"/>
          <w:lang w:bidi="ar-SA"/>
        </w:rPr>
        <w:t xml:space="preserve">. </w:t>
      </w:r>
      <w:bookmarkStart w:id="552" w:name="pg16411_157709"/>
    </w:p>
    <w:p>
      <w:pPr>
        <w:pStyle w:val="Heading4"/>
        <w:numPr>
          <w:ilvl w:val="3"/>
          <w:numId w:val="1"/>
        </w:numPr>
        <w:rPr/>
      </w:pPr>
      <w:bookmarkStart w:id="553" w:name="__RefHeading___Toc7311483_1280447820"/>
      <w:bookmarkStart w:id="554" w:name="_Toc227"/>
      <w:bookmarkEnd w:id="552"/>
      <w:bookmarkEnd w:id="553"/>
      <w:r>
        <w:rPr>
          <w:rtl w:val="true"/>
        </w:rPr>
        <w:t>التمييز</w:t>
      </w:r>
      <w:r>
        <w:rPr>
          <w:rtl w:val="true"/>
        </w:rPr>
        <w:t>:</w:t>
      </w:r>
      <w:bookmarkEnd w:id="554"/>
    </w:p>
    <w:p>
      <w:pPr>
        <w:pStyle w:val="BookText"/>
        <w:rPr/>
      </w:pP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416"/>
      </w:r>
      <w:r>
        <w:rPr>
          <w:rFonts w:ascii="Amiri" w:hAnsi="Amiri" w:eastAsia="Amiri" w:cs="Amiri"/>
          <w:color w:val="111111"/>
          <w:sz w:val="28"/>
          <w:sz w:val="28"/>
          <w:szCs w:val="28"/>
          <w:rtl w:val="true"/>
          <w:lang w:bidi="ar-SA"/>
        </w:rPr>
        <w:t xml:space="preserve">بما سمعته من النجاشي من رواية ابنه محمّد،عنه </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زنجلة الرازي</w:t>
      </w:r>
    </w:p>
    <w:p>
      <w:pPr>
        <w:pStyle w:val="BookText"/>
        <w:rPr/>
      </w:pPr>
      <w:r>
        <w:rPr>
          <w:rFonts w:ascii="Amiri" w:hAnsi="Amiri" w:eastAsia="Amiri" w:cs="Amiri"/>
          <w:color w:val="111111"/>
          <w:sz w:val="28"/>
          <w:sz w:val="28"/>
          <w:szCs w:val="28"/>
          <w:rtl w:val="true"/>
          <w:lang w:bidi="ar-SA"/>
        </w:rPr>
        <w:t xml:space="preserve">جاء في الأمالي للشيخ المفيد قدّس سرّه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الثلاثون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الكريم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زنجلة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أويس،قال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حميد بن قيس،عن عطاء،عن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طبعة البعثة، و في الطبعة الحيدرية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تكلمة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أيضا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طبعة البعثة،و في الطبعة الحيدرية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في تهذيب التهذيب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ابن زنجلة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صدوق،و 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 له جمع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العامة،و مقبول عندهم،و حجة لنا عليهم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6411_157710"/>
    </w:p>
    <w:p>
      <w:pPr>
        <w:pStyle w:val="Heading3"/>
        <w:numPr>
          <w:ilvl w:val="2"/>
          <w:numId w:val="1"/>
        </w:numPr>
        <w:rPr/>
      </w:pPr>
      <w:bookmarkStart w:id="556" w:name="__RefHeading___Toc7311485_1280447820"/>
      <w:bookmarkStart w:id="557" w:name="_Toc228"/>
      <w:bookmarkEnd w:id="555"/>
      <w:bookmarkEnd w:id="556"/>
      <w:r>
        <w:rPr/>
        <w:t>10496</w:t>
      </w:r>
      <w:bookmarkEnd w:id="557"/>
    </w:p>
    <w:p>
      <w:pPr>
        <w:pStyle w:val="Heading4"/>
        <w:numPr>
          <w:ilvl w:val="3"/>
          <w:numId w:val="1"/>
        </w:numPr>
        <w:rPr/>
      </w:pPr>
      <w:bookmarkStart w:id="558" w:name="__RefHeading___Toc7311487_1280447820"/>
      <w:bookmarkStart w:id="559" w:name="_Toc229"/>
      <w:bookmarkEnd w:id="558"/>
      <w:r>
        <w:rPr>
          <w:rtl w:val="true"/>
        </w:rPr>
        <w:t>اشارة</w:t>
      </w:r>
      <w:bookmarkEnd w:id="559"/>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الآدمي الرازي</w:t>
      </w:r>
    </w:p>
    <w:p>
      <w:pPr>
        <w:pStyle w:val="BookText"/>
        <w:rPr/>
      </w:pPr>
      <w:r>
        <w:rPr>
          <w:rFonts w:ascii="Amiri" w:hAnsi="Amiri" w:eastAsia="Amiri" w:cs="Amiri"/>
          <w:color w:val="111111"/>
          <w:sz w:val="28"/>
          <w:sz w:val="28"/>
          <w:szCs w:val="28"/>
          <w:rtl w:val="true"/>
          <w:lang w:bidi="ar-SA"/>
        </w:rPr>
        <w:t xml:space="preserve">أبو سعيد </w:t>
      </w:r>
      <w:r>
        <w:rPr>
          <w:rStyle w:val="FootnoteAnchor"/>
          <w:rtl w:val="true"/>
        </w:rPr>
        <w:footnoteReference w:id="418"/>
      </w:r>
    </w:p>
    <w:p>
      <w:pPr>
        <w:pStyle w:val="Heading4"/>
        <w:numPr>
          <w:ilvl w:val="3"/>
          <w:numId w:val="1"/>
        </w:numPr>
        <w:rPr/>
      </w:pPr>
      <w:bookmarkStart w:id="560" w:name="__RefHeading___Toc7311489_1280447820"/>
      <w:bookmarkStart w:id="561" w:name="_Toc230"/>
      <w:bookmarkEnd w:id="560"/>
      <w:r>
        <w:rPr>
          <w:rtl w:val="true"/>
        </w:rPr>
        <w:t>الضبط</w:t>
      </w:r>
      <w:r>
        <w:rPr>
          <w:rtl w:val="true"/>
        </w:rPr>
        <w:t>:</w:t>
      </w:r>
      <w:bookmarkEnd w:id="561"/>
    </w:p>
    <w:p>
      <w:pPr>
        <w:pStyle w:val="BookText"/>
        <w:rPr/>
      </w:pPr>
      <w:r>
        <w:rPr>
          <w:rFonts w:ascii="Amiri" w:hAnsi="Amiri" w:eastAsia="Amiri" w:cs="Amiri"/>
          <w:color w:val="111111"/>
          <w:sz w:val="28"/>
          <w:sz w:val="28"/>
          <w:szCs w:val="28"/>
          <w:rtl w:val="true"/>
          <w:lang w:bidi="ar-SA"/>
        </w:rPr>
        <w:t>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بالهمزة المفتوحة،و الألف،و الدال المفتوحة،و الميم،و الياء؛ نسبة إلى جدّه الذي اسمه آدم،كما هو الحال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أحمد بن محمّد بن آدم الشاشي،الآدمي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بالهمزة،و الدال،و الميم محرّكة؛نسبة إلى موضع قرب ذي قار،و موضع قرب العمق،و بلدة بصنعاء اليمن،و ناحية قرب هجر من أرض البحرين،و ناحية من عمّان،قاله في القاموس </w:t>
      </w:r>
      <w:r>
        <w:rPr>
          <w:rStyle w:val="FootnoteAnchor"/>
          <w:rtl w:val="true"/>
        </w:rPr>
        <w:footnoteReference w:id="420"/>
      </w:r>
      <w:r>
        <w:rPr>
          <w:rFonts w:ascii="Amiri" w:hAnsi="Amiri" w:eastAsia="Amiri" w:cs="Amiri"/>
          <w:color w:val="111111"/>
          <w:sz w:val="28"/>
          <w:sz w:val="28"/>
          <w:szCs w:val="28"/>
          <w:rtl w:val="true"/>
          <w:lang w:bidi="ar-SA"/>
        </w:rPr>
        <w:t xml:space="preserve">و غيره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الهمزة،و الدال المهملة،و كسر الميم،بعدها ياء،نسبة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الأدم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 يؤيّد ما ذكرنا كلام السمعاني في الأنساب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الألف و الدال المهملة و في آخرها 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النسبة إلى من يبيع الأدم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الأديم،بمعنى الجلد،نسب إلى ذلك لبيعه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23"/>
      </w:r>
      <w:r>
        <w:rPr>
          <w:rFonts w:ascii="Amiri" w:hAnsi="Amiri" w:eastAsia="Amiri" w:cs="Amiri"/>
          <w:color w:val="111111"/>
          <w:sz w:val="28"/>
          <w:sz w:val="28"/>
          <w:szCs w:val="28"/>
          <w:rtl w:val="true"/>
          <w:lang w:bidi="ar-SA"/>
        </w:rPr>
        <w:t>ضبط الرازي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24"/>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الجواد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الآدمي،يكنّى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سعيد،من أهل الريّ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الهادي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الآدمي،يكنّى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سعيد،ثقة،رازي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العسكري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زياد، </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 الأدمي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الآدميّ الرازيّ،يكنّى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 ضعيف،له كتاب،أخبرنا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جيّد،عن محمّد بن الحسين </w:t>
      </w:r>
      <w:r>
        <w:rPr>
          <w:rStyle w:val="FootnoteAnchor"/>
          <w:rtl w:val="true"/>
        </w:rPr>
        <w:footnoteReference w:id="428"/>
      </w:r>
      <w:r>
        <w:rPr>
          <w:rFonts w:ascii="Amiri" w:hAnsi="Amiri" w:eastAsia="Amiri" w:cs="Amiri"/>
          <w:color w:val="111111"/>
          <w:sz w:val="28"/>
          <w:sz w:val="28"/>
          <w:szCs w:val="28"/>
          <w:rtl w:val="true"/>
          <w:lang w:bidi="ar-SA"/>
        </w:rPr>
        <w:t>،عن محمّد بن يحيى،عن محمّد بن أحمد بن يحيى،عن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الحسن بن الوليد،عن سعد،و الحميري،عن أحمد بن أبي عبد اللّه،عن سهل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موضع من الاستبصار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سعيد الآدميّ ضعيف جدا عند نقّاد الأخبار،و قد استثناه أبو جعفر بن بابويه من كتاب نوادر الحكمة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زياد أبو علي </w:t>
      </w:r>
      <w:r>
        <w:rPr>
          <w:rStyle w:val="FootnoteAnchor"/>
          <w:rtl w:val="true"/>
        </w:rPr>
        <w:footnoteReference w:id="432"/>
      </w:r>
      <w:r>
        <w:rPr>
          <w:rFonts w:ascii="Amiri" w:hAnsi="Amiri" w:eastAsia="Amiri" w:cs="Amiri"/>
          <w:color w:val="111111"/>
          <w:sz w:val="28"/>
          <w:sz w:val="28"/>
          <w:szCs w:val="28"/>
          <w:rtl w:val="true"/>
          <w:lang w:bidi="ar-SA"/>
        </w:rPr>
        <w:t>الآدميّ الرازيّ، كان ضعيفا في الحديث،غير معتمد فيه،و كان أحمد بن محمّد بن عيسى يشهد عليه بالغلوّ و الكذب،و أخرجه من قم إلى الريّ،و كان يسكنها،و قد كاتب أبا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يد محمّد بن عبد الحميد العطّار </w:t>
      </w:r>
    </w:p>
    <w:p>
      <w:pPr>
        <w:pStyle w:val="BookText"/>
        <w:rPr/>
      </w:pPr>
      <w:r>
        <w:rPr>
          <w:rFonts w:ascii="Amiri" w:hAnsi="Amiri" w:eastAsia="Amiri" w:cs="Amiri"/>
          <w:color w:val="111111"/>
          <w:sz w:val="28"/>
          <w:sz w:val="28"/>
          <w:szCs w:val="28"/>
          <w:rtl w:val="true"/>
          <w:lang w:bidi="ar-SA"/>
        </w:rPr>
        <w:t xml:space="preserve">للنصف من شهر ربيع الآخر،سنة خمس و خمسين و مائتين،ذكر ذلك أحمد ابن علي بن نوح،و أحمد بن الحسين رحمهما اللّه،له كتاب التوحيد،رواه أبو الحسن العباس بن أحمد بن الفضل بن محمّد الهاشمي الصالحي </w:t>
      </w:r>
      <w:r>
        <w:rPr>
          <w:rStyle w:val="FootnoteAnchor"/>
          <w:rtl w:val="true"/>
        </w:rPr>
        <w:footnoteReference w:id="433"/>
      </w:r>
      <w:r>
        <w:rPr>
          <w:rFonts w:ascii="Amiri" w:hAnsi="Amiri" w:eastAsia="Amiri" w:cs="Amiri"/>
          <w:color w:val="111111"/>
          <w:sz w:val="28"/>
          <w:sz w:val="28"/>
          <w:szCs w:val="28"/>
          <w:rtl w:val="true"/>
          <w:lang w:bidi="ar-SA"/>
        </w:rPr>
        <w:t>،عن أبيه،عن أبي سعيد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النوادر،أخبرناه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عن محمّد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محمّد،عن سهل بن زياد،و رواه عنه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أبو سعيد الآدميّ الرازيّ،كان ضعيفا جدا،فاسد الرواية و الدين،و كان أحمد بن محمّد بن عيسى الأشعري أخرجه من قم،و أظهر البراءة منه،و نهى الناس عن السماع منه،و الرواية عنه، و يروي المراسيل،و يعتمد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الآدميّ أبو سعيد،قال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الرازيّ أبو سعيد الآدميّ،يروي عن أبي جعفر و أبي الحسن و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شاذان،عن طريق علي بن محمّد،أنّه كان يقول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 الكشي أيضا </w:t>
      </w:r>
      <w:r>
        <w:rPr>
          <w:rStyle w:val="FootnoteAnchor"/>
          <w:rtl w:val="true"/>
        </w:rPr>
        <w:footnoteReference w:id="437"/>
      </w:r>
      <w:r>
        <w:rPr>
          <w:rFonts w:ascii="Amiri" w:hAnsi="Amiri" w:eastAsia="Amiri" w:cs="Amiri"/>
          <w:color w:val="111111"/>
          <w:sz w:val="28"/>
          <w:sz w:val="28"/>
          <w:szCs w:val="28"/>
          <w:rtl w:val="true"/>
          <w:lang w:bidi="ar-SA"/>
        </w:rPr>
        <w:t>كلام نصر بن الصباح،و نقل عن علي بن محمّد القتيبي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بن شاذان يقول في أبي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صالح بن سلمة أبي حمّاد الرازيّ أبو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محمّد الفضل يرتضيه و يمدحه و لا يرتضي أبا سعيد الآدميّ،و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القسم الثاني من الخلاصة </w:t>
      </w:r>
      <w:r>
        <w:rPr>
          <w:rStyle w:val="FootnoteAnchor"/>
          <w:rtl w:val="true"/>
        </w:rPr>
        <w:footnoteReference w:id="43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 الآدميّ الرازيّ،يكنّى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سعيد،من أصحاب أبي الحسن الثالث عليه السّلام،اختلف قول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فيه،فقال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ثقة،و قال في عدّة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ضعيف،ثمّ نقل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ابن الغضائري بتمامه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الثاني،و نقل تضعيف الفهرست، و ابن الغضائري،و النجاشي ملخّصا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علماء الرجال قد اختلفوا في الرجل على قولين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ضعيف؛و هو خيرة النجاشي </w:t>
      </w:r>
      <w:r>
        <w:rPr>
          <w:rStyle w:val="FootnoteAnchor"/>
          <w:rtl w:val="true"/>
        </w:rPr>
        <w:footnoteReference w:id="441"/>
      </w:r>
      <w:r>
        <w:rPr>
          <w:rFonts w:ascii="Amiri" w:hAnsi="Amiri" w:eastAsia="Amiri" w:cs="Amiri"/>
          <w:color w:val="111111"/>
          <w:sz w:val="28"/>
          <w:sz w:val="28"/>
          <w:szCs w:val="28"/>
          <w:rtl w:val="true"/>
          <w:lang w:bidi="ar-SA"/>
        </w:rPr>
        <w:t xml:space="preserve">،و ابن الغضائري </w:t>
      </w:r>
      <w:r>
        <w:rPr>
          <w:rStyle w:val="FootnoteAnchor"/>
          <w:rtl w:val="true"/>
        </w:rPr>
        <w:footnoteReference w:id="442"/>
      </w:r>
      <w:r>
        <w:rPr>
          <w:rFonts w:ascii="Amiri" w:hAnsi="Amiri" w:eastAsia="Amiri" w:cs="Amiri"/>
          <w:color w:val="111111"/>
          <w:sz w:val="28"/>
          <w:sz w:val="28"/>
          <w:szCs w:val="28"/>
          <w:rtl w:val="true"/>
          <w:lang w:bidi="ar-SA"/>
        </w:rPr>
        <w:t xml:space="preserve">، و الشيخ في الفهرست </w:t>
      </w:r>
      <w:r>
        <w:rPr>
          <w:rStyle w:val="FootnoteAnchor"/>
          <w:rtl w:val="true"/>
        </w:rPr>
        <w:footnoteReference w:id="443"/>
      </w:r>
      <w:r>
        <w:rPr>
          <w:rFonts w:ascii="Amiri" w:hAnsi="Amiri" w:eastAsia="Amiri" w:cs="Amiri"/>
          <w:color w:val="111111"/>
          <w:sz w:val="28"/>
          <w:sz w:val="28"/>
          <w:szCs w:val="28"/>
          <w:rtl w:val="true"/>
          <w:lang w:bidi="ar-SA"/>
        </w:rPr>
        <w:t xml:space="preserve">،و العلاّمة في الخلاصة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جملة من كتبه الفقهيّة، كالمنتهى </w:t>
      </w:r>
      <w:r>
        <w:rPr>
          <w:rStyle w:val="FootnoteAnchor"/>
          <w:rtl w:val="true"/>
        </w:rPr>
        <w:footnoteReference w:id="445"/>
      </w:r>
      <w:r>
        <w:rPr>
          <w:rFonts w:ascii="IRNazanin" w:hAnsi="IRNazanin" w:eastAsia="IRNazanin"/>
          <w:color w:val="111111"/>
          <w:sz w:val="28"/>
          <w:sz w:val="28"/>
          <w:szCs w:val="28"/>
          <w:rtl w:val="true"/>
          <w:lang w:bidi="fa-IR"/>
        </w:rPr>
        <w:t xml:space="preserve">،و المختلف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غيرهما،و ابن داود في رجاله </w:t>
      </w:r>
      <w:r>
        <w:rPr>
          <w:rStyle w:val="FootnoteAnchor"/>
          <w:rtl w:val="true"/>
        </w:rPr>
        <w:footnoteReference w:id="447"/>
      </w:r>
      <w:r>
        <w:rPr>
          <w:rFonts w:ascii="Amiri" w:hAnsi="Amiri" w:eastAsia="Amiri" w:cs="Amiri"/>
          <w:color w:val="111111"/>
          <w:sz w:val="28"/>
          <w:sz w:val="28"/>
          <w:szCs w:val="28"/>
          <w:rtl w:val="true"/>
          <w:lang w:bidi="ar-SA"/>
        </w:rPr>
        <w:t xml:space="preserve">، و المحقّق في الشرايع </w:t>
      </w:r>
      <w:r>
        <w:rPr>
          <w:rStyle w:val="FootnoteAnchor"/>
          <w:rtl w:val="true"/>
        </w:rPr>
        <w:footnoteReference w:id="448"/>
      </w:r>
      <w:r>
        <w:rPr>
          <w:rFonts w:ascii="Amiri" w:hAnsi="Amiri" w:eastAsia="Amiri" w:cs="Amiri"/>
          <w:color w:val="111111"/>
          <w:sz w:val="28"/>
          <w:sz w:val="28"/>
          <w:szCs w:val="28"/>
          <w:rtl w:val="true"/>
          <w:lang w:bidi="ar-SA"/>
        </w:rPr>
        <w:t xml:space="preserve">،و مواضع من نكت النهاية </w:t>
      </w:r>
      <w:r>
        <w:rPr>
          <w:rStyle w:val="FootnoteAnchor"/>
          <w:rtl w:val="true"/>
        </w:rPr>
        <w:footnoteReference w:id="449"/>
      </w:r>
      <w:r>
        <w:rPr>
          <w:rFonts w:ascii="IRNazanin" w:hAnsi="IRNazanin" w:eastAsia="IRNazanin"/>
          <w:color w:val="111111"/>
          <w:sz w:val="28"/>
          <w:sz w:val="28"/>
          <w:szCs w:val="28"/>
          <w:rtl w:val="true"/>
          <w:lang w:bidi="fa-IR"/>
        </w:rPr>
        <w:t xml:space="preserve">،و المعتبر </w:t>
      </w:r>
      <w:r>
        <w:rPr>
          <w:rStyle w:val="FootnoteAnchor"/>
          <w:rtl w:val="true"/>
        </w:rPr>
        <w:footnoteReference w:id="450"/>
      </w:r>
      <w:r>
        <w:rPr>
          <w:rFonts w:ascii="Amiri" w:hAnsi="Amiri" w:eastAsia="Amiri" w:cs="Amiri"/>
          <w:color w:val="111111"/>
          <w:sz w:val="28"/>
          <w:sz w:val="28"/>
          <w:szCs w:val="28"/>
          <w:rtl w:val="true"/>
          <w:lang w:bidi="ar-SA"/>
        </w:rPr>
        <w:t xml:space="preserve">،و الآبي في محكي كشف الرموز </w:t>
      </w:r>
      <w:r>
        <w:rPr>
          <w:rStyle w:val="FootnoteAnchor"/>
          <w:rtl w:val="true"/>
        </w:rPr>
        <w:footnoteReference w:id="451"/>
      </w:r>
      <w:r>
        <w:rPr>
          <w:rFonts w:ascii="Amiri" w:hAnsi="Amiri" w:eastAsia="Amiri" w:cs="Amiri"/>
          <w:color w:val="111111"/>
          <w:sz w:val="28"/>
          <w:sz w:val="28"/>
          <w:szCs w:val="28"/>
          <w:rtl w:val="true"/>
          <w:lang w:bidi="ar-SA"/>
        </w:rPr>
        <w:t xml:space="preserve">،و السيوري في التنقيح </w:t>
      </w:r>
      <w:r>
        <w:rPr>
          <w:rStyle w:val="FootnoteAnchor"/>
          <w:rtl w:val="true"/>
        </w:rPr>
        <w:footnoteReference w:id="452"/>
      </w:r>
      <w:r>
        <w:rPr>
          <w:rFonts w:ascii="Amiri" w:hAnsi="Amiri" w:eastAsia="Amiri" w:cs="Amiri"/>
          <w:color w:val="111111"/>
          <w:sz w:val="28"/>
          <w:sz w:val="28"/>
          <w:szCs w:val="28"/>
          <w:rtl w:val="true"/>
          <w:lang w:bidi="ar-SA"/>
        </w:rPr>
        <w:t xml:space="preserve">،و الشهيد الثاني </w:t>
      </w:r>
      <w:r>
        <w:rPr>
          <w:rStyle w:val="FootnoteAnchor"/>
          <w:rtl w:val="true"/>
        </w:rPr>
        <w:footnoteReference w:id="4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الشيخ البهائي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مع أنّ الوحيد صرّح بذلك في حاشيته على مجمع الفائدة و 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،و كذا في تعليقته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،و نسبه إلى بعض المحقّقين،و مثله صاحب الجواهر فيه </w:t>
      </w:r>
      <w:r>
        <w:rPr>
          <w:rFonts w:eastAsia="Amiri" w:cs="Amiri" w:ascii="Amiri" w:hAnsi="Amiri"/>
          <w:color w:val="111111"/>
          <w:sz w:val="28"/>
          <w:szCs w:val="28"/>
          <w:lang w:bidi="ar-SA"/>
        </w:rPr>
        <w:t>286/41</w:t>
      </w:r>
      <w:r>
        <w:rPr>
          <w:rFonts w:ascii="Amiri" w:hAnsi="Amiri" w:eastAsia="Amiri" w:cs="Amiri"/>
          <w:color w:val="111111"/>
          <w:sz w:val="28"/>
          <w:sz w:val="28"/>
          <w:szCs w:val="28"/>
          <w:rtl w:val="true"/>
          <w:lang w:bidi="ar-SA"/>
        </w:rPr>
        <w:t xml:space="preserve">،و السيد الحكيم في مستمسكه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المدارك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المولى الصالح المازندراني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المحقّق الأردبيلي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السبزواري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غيرهم،بل هو المشهور بين الفقهاء و أصحاب الحديث و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ثقة؛و هو الذي سمعته من الشيخ رحمه اللّه في باب أصحاب الهادي عليه السّلام من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 عن الفهرست تصنيفا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في بدو أمره كان يذهب مذهب المشهور،ثمّ بانت له وثاقته و تبعه في ذلك جمع،ففي موضع من التحرير </w:t>
      </w:r>
      <w:r>
        <w:rPr>
          <w:rStyle w:val="FootnoteAnchor"/>
          <w:rtl w:val="true"/>
        </w:rPr>
        <w:footnoteReference w:id="455"/>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حال سهل بن زياد،و أنّ الأقوى توثيقه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موضع آخر منه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صحيح،و إن ضعّف بعضهم سهل بن </w:t>
      </w:r>
    </w:p>
    <w:p>
      <w:pPr>
        <w:pStyle w:val="BookText"/>
        <w:rPr/>
      </w:pP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تضعيف من سمعت من أهل الخبرة و الاطّلاع،و هو حجّة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الثاني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من القرائن و الأمارات الدالّة على وثاقة الرجل </w:t>
      </w:r>
      <w:r>
        <w:rPr>
          <w:rStyle w:val="FootnoteAnchor"/>
          <w:rtl w:val="true"/>
        </w:rPr>
        <w:footnoteReference w:id="457"/>
      </w:r>
      <w:r>
        <w:rPr>
          <w:rFonts w:ascii="Amiri" w:hAnsi="Amiri" w:eastAsia="Amiri" w:cs="Amiri"/>
          <w:color w:val="111111"/>
          <w:sz w:val="28"/>
          <w:sz w:val="28"/>
          <w:szCs w:val="28"/>
          <w:rtl w:val="true"/>
          <w:lang w:bidi="ar-SA"/>
        </w:rPr>
        <w:t xml:space="preserve">،بعد ردّ تضعيف </w:t>
      </w:r>
    </w:p>
    <w:p>
      <w:pPr>
        <w:pStyle w:val="BookText"/>
        <w:rPr/>
      </w:pPr>
      <w:r>
        <w:rPr>
          <w:rFonts w:ascii="Amiri" w:hAnsi="Amiri" w:eastAsia="Amiri" w:cs="Amiri"/>
          <w:color w:val="111111"/>
          <w:sz w:val="28"/>
          <w:sz w:val="28"/>
          <w:szCs w:val="28"/>
          <w:rtl w:val="true"/>
          <w:lang w:bidi="ar-SA"/>
        </w:rPr>
        <w:t>ابن الغضائري بعدم الاعتماد على تضعيفاته؛لتضعيفه كثيرا من المعتمدين على وجه لم يبق وثوق بتضعيفاته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تضعيف الفهرست بحكومة توثيقه في رجاله المتأخّر عن الفهرست تصنيفا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تضعيف النجاشي بأنّه لم يضعّف الرجل نفسه،بل ضعّف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أحمق؛فلا دلالة فيه على القدح في دينه أو تقواه؛لأنّ المعهود إطلاق هذا اللفظ في مقام التنبيه على البلادة لا الفسق أو فساد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رمي أحمد بن محمّد بن عيسى إيّاه بالغلوّ،فلا يخفى ما فيه،لما أشرنا إليه غير مرّة في طيّ التراجم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الفوائد </w:t>
      </w:r>
      <w:r>
        <w:rPr>
          <w:rStyle w:val="FootnoteAnchor"/>
          <w:rtl w:val="true"/>
        </w:rPr>
        <w:footnoteReference w:id="458"/>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القدماء كانوا يرمون الرجل بالغلوّ بقوله أو </w:t>
      </w:r>
    </w:p>
    <w:p>
      <w:pPr>
        <w:pStyle w:val="BookText"/>
        <w:rPr/>
      </w:pPr>
      <w:r>
        <w:rPr>
          <w:rFonts w:ascii="Amiri" w:hAnsi="Amiri" w:eastAsia="Amiri" w:cs="Amiri"/>
          <w:color w:val="111111"/>
          <w:sz w:val="28"/>
          <w:sz w:val="28"/>
          <w:szCs w:val="28"/>
          <w:rtl w:val="true"/>
          <w:lang w:bidi="ar-SA"/>
        </w:rPr>
        <w:t xml:space="preserve">روايته لبعض ما هو الآن من ضروريّات الإماميّة بالنسبة إلى أئمّتهم عليهم السّلام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لما ذكرناه هنا رواية الرجل أخبارا كثيرة غاية الكثرة في مذمّة الغلاة و الغلوّ،و حقيّة كون الأئمّة عليهم السّلام عباد اللّه تعالى مكرّمين، و إخراج أحمد بن محمّد بن عيسى إيّاه من قم لا يعتنى به،بعد إخراجه لجمع </w:t>
      </w:r>
    </w:p>
    <w:p>
      <w:pPr>
        <w:pStyle w:val="BookText"/>
        <w:rPr/>
      </w:pPr>
      <w:r>
        <w:rPr>
          <w:rFonts w:ascii="Amiri" w:hAnsi="Amiri" w:eastAsia="Amiri" w:cs="Amiri"/>
          <w:color w:val="111111"/>
          <w:sz w:val="28"/>
          <w:sz w:val="28"/>
          <w:szCs w:val="28"/>
          <w:rtl w:val="true"/>
          <w:lang w:bidi="ar-SA"/>
        </w:rPr>
        <w:t>بأسباب لا تجوّز الهتك،فضلا عن النفي الذي هو من أعظم مراتب الهتك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المولى الوحيد رحمه اللّه </w:t>
      </w:r>
      <w:r>
        <w:rPr>
          <w:rStyle w:val="FootnoteAnchor"/>
          <w:rtl w:val="true"/>
        </w:rPr>
        <w:footnoteReference w:id="460"/>
      </w:r>
      <w:r>
        <w:rPr>
          <w:rFonts w:ascii="Amiri" w:hAnsi="Amiri" w:eastAsia="Amiri" w:cs="Amiri"/>
          <w:color w:val="111111"/>
          <w:sz w:val="28"/>
          <w:sz w:val="28"/>
          <w:szCs w:val="28"/>
          <w:rtl w:val="true"/>
          <w:lang w:bidi="ar-SA"/>
        </w:rPr>
        <w:t xml:space="preserve">حيث قال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أحمد بن محمّد بن عيسى أخرج جماعة من قم لروايتهم عن الضعفاء،و إيرادهم المراسيل في كتبهم،و كان اجتهادا منه،و الظاهر خطاؤه،و لكن كان رئيس قم،و الناس مع المشهورين إلاّ من عصمه اللّه تعالى،و لو كنت تلاحظ ما رواه في الكافي </w:t>
      </w:r>
      <w:r>
        <w:rPr>
          <w:rStyle w:val="FootnoteAnchor"/>
          <w:rtl w:val="true"/>
        </w:rPr>
        <w:footnoteReference w:id="462"/>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الهادي عليه السّلام و إنكاره النصّ لتعصّب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لم قدّمهم عليّ و ذكر هذا العذر بعد الاعتراف به</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،لما كنت تروي عنه شيئا، و لكنّه تاب،و نرجو أن يكون تاب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كلام الوحيد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موجّه،إلاّ أنّ الرواية التي أشار إليها ممّا رواه في باب النص على الهادي عليه السّلام،فإنّا قد أوردناها،و تكلّمنا عليها في ترجمته </w:t>
      </w:r>
      <w:r>
        <w:rPr>
          <w:rStyle w:val="FootnoteAnchor"/>
          <w:rtl w:val="true"/>
        </w:rPr>
        <w:footnoteReference w:id="464"/>
      </w:r>
      <w:r>
        <w:rPr>
          <w:rFonts w:ascii="IRNazanin" w:hAnsi="IRNazanin" w:eastAsia="IRNazanin"/>
          <w:color w:val="111111"/>
          <w:sz w:val="28"/>
          <w:sz w:val="28"/>
          <w:szCs w:val="28"/>
          <w:rtl w:val="true"/>
          <w:lang w:bidi="fa-IR"/>
        </w:rPr>
        <w:t>،فلاحظ و تدبّر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اعلم،أنّه ينبغي الإشارة إلى القرائن و الأمارات التي اعتمدوا عليها،و جعلوها مرجّحة لتوثيق الشيخ رحمه اللّه،و قد أشار إليها </w:t>
      </w:r>
    </w:p>
    <w:p>
      <w:pPr>
        <w:pStyle w:val="BookText"/>
        <w:rPr/>
      </w:pPr>
      <w:r>
        <w:rPr>
          <w:rFonts w:ascii="Amiri" w:hAnsi="Amiri" w:eastAsia="Amiri" w:cs="Amiri"/>
          <w:color w:val="111111"/>
          <w:sz w:val="28"/>
          <w:sz w:val="28"/>
          <w:szCs w:val="28"/>
          <w:rtl w:val="true"/>
          <w:lang w:bidi="ar-SA"/>
        </w:rPr>
        <w:t>المولى الوحيد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شيخ الإجازة؛فإنّه من أسباب الوثوق بالرجل و الاعتماد عليه،كما أوضحناه في محلّه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بنى الفاضل المجلسي رحمه اللّه الاعتماد على الرجل على ذلك في الوجيزة </w:t>
      </w:r>
      <w:r>
        <w:rPr>
          <w:rStyle w:val="FootnoteAnchor"/>
          <w:rtl w:val="true"/>
        </w:rPr>
        <w:footnoteReference w:id="46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ضعيف،و عندي لا يضرّ ضعفه لكونه من مشايخ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كثير الرواية جدّا،و رواياته سديدة مفتى بها؛فإنّه من أمارات اعتدال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نهاية احتياطه في أخذ الرواية،و احترازه عن المتّهمين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و مشهور و مصرّح به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أكثر الرواية عنه،سيّما في كافيه الذي قال في صدره ما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الشيخ رحمه اللّه كثيرا ما تأمّل في أحاديث جماعة بسببهم، لكنّه لم يتفق له ذلك بالنسبة إليه بسببه،بل و في خصوص الحديث الذي هو </w:t>
      </w:r>
    </w:p>
    <w:p>
      <w:pPr>
        <w:pStyle w:val="BookText"/>
        <w:rPr/>
      </w:pPr>
      <w:r>
        <w:rPr>
          <w:rFonts w:ascii="Amiri" w:hAnsi="Amiri" w:eastAsia="Amiri" w:cs="Amiri"/>
          <w:color w:val="111111"/>
          <w:sz w:val="28"/>
          <w:sz w:val="28"/>
          <w:szCs w:val="28"/>
          <w:rtl w:val="true"/>
          <w:lang w:bidi="ar-SA"/>
        </w:rPr>
        <w:t>واقع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يتكلّف في الطعن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اخرى، و لا يتأمّل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الشيخ المفيد رحمه اللّه في رسالته في الردّ على الصدوق رحمه اللّه </w:t>
      </w:r>
      <w:r>
        <w:rPr>
          <w:rStyle w:val="FootnoteAnchor"/>
          <w:rtl w:val="true"/>
        </w:rPr>
        <w:footnoteReference w:id="467"/>
      </w:r>
      <w:r>
        <w:rPr>
          <w:rFonts w:ascii="Amiri" w:hAnsi="Amiri" w:eastAsia="Amiri" w:cs="Amiri"/>
          <w:color w:val="111111"/>
          <w:sz w:val="28"/>
          <w:sz w:val="28"/>
          <w:szCs w:val="28"/>
          <w:rtl w:val="true"/>
          <w:lang w:bidi="ar-SA"/>
        </w:rPr>
        <w:t>ذكر حديثا دالاّ على مطلوب الصدوق رحمه اللّه؛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 الآدميّ،عن محمّد بن إسماعيل،عن بعض أصحابه،عن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طعن عليه بوجوه كثيرة </w:t>
      </w:r>
      <w:r>
        <w:rPr>
          <w:rStyle w:val="FootnoteAnchor"/>
          <w:rtl w:val="true"/>
        </w:rPr>
        <w:footnoteReference w:id="468"/>
      </w:r>
      <w:r>
        <w:rPr>
          <w:rFonts w:ascii="Amiri" w:hAnsi="Amiri" w:eastAsia="Amiri" w:cs="Amiri"/>
          <w:color w:val="111111"/>
          <w:sz w:val="28"/>
          <w:sz w:val="28"/>
          <w:szCs w:val="28"/>
          <w:rtl w:val="true"/>
          <w:lang w:bidi="ar-SA"/>
        </w:rPr>
        <w:t>،و بذل جهده في الإتيان بها،و تشبّث في طرحه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أصل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أمكنه و قدر عليه،و لم يقدح في سنده إلاّ من جهة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الكتاب المنسوب إليه و مسائله التي سأل بها الهادي و العسكري عليهما السّلام قد ذكرها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الصدوقان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فيها شيء يدلّ على ضعف في النقل،أو غلوّ في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سمعته من النجاشي من كونه ممّن كاتب أبا محمّد العسكري عليه السّلام سيّما على يد محمّد بن عبد الحميد الذي وثّقه النجاشي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روايته عن ثلاثة من أئمتنا الجواد و الهادي </w:t>
      </w:r>
    </w:p>
    <w:p>
      <w:pPr>
        <w:pStyle w:val="BookText"/>
        <w:rPr/>
      </w:pPr>
      <w:r>
        <w:rPr>
          <w:rFonts w:ascii="Amiri" w:hAnsi="Amiri" w:eastAsia="Amiri" w:cs="Amiri"/>
          <w:color w:val="111111"/>
          <w:sz w:val="28"/>
          <w:sz w:val="28"/>
          <w:szCs w:val="28"/>
          <w:rtl w:val="true"/>
          <w:lang w:bidi="ar-SA"/>
        </w:rPr>
        <w:t>و العسكري عليهم السّلام؛فإنّ كشفه عن حسن حال الرجل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إطباق جماعة كثيرة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قال المجلسي الأوّل في شرح مشيخته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261/14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توثيق الشيخ في فهرسته،و تضعيفه في رجاله،و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الظاهر أنّ ابن عيسى أخرج جماعة من قم باعتبار روايتهم عن الضعفاء،و إيراد المراسيل في كتبهم،و كان اجتهادا منه في ذلك،و كان الجماعة يروون للتأييد أو لكونها في الكتب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خطأ ابن عيسى في اجتهاده،و لكن لمّا كان رئيس قم و الناس مع المشهورين إلاّ من عصمهم اللّه،و لو كنت تلاحظ ما رواه الكليني في أحمد بن محمّد بن عيسى في باب النصّ على أبي الحسن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أكثر الناس تابعون للشهرة،و إذا كان رجل أخطأ في نقل الحديث كيف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إخراجه من البلد و من مأواه،ثمّ الإرجاع و التوبة و إظهار الندامة كما تقدّم في أحمد بن خالد،و كيف يجوز طرح الخبر الذي هو فيه سيّما إذا كان من مشايخ الإجازة للكتب المشهورة،مع أنّ المشايخ العظام نقلوا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كثقة الإسلام محمّد بن يعقوب الكليني،و رئيس المحدّثين محمّد بن بابويه،و شيخ الطائفة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الشيخ كثيرا ما يذكر ضعف الحديث بجماعة و لم يتّفق في كتبه مرّة أن يطرح الخبر بسهل بن زياد،و إن كان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 في كتاب فقد وثّقه في كتاب آخر،لكنّ الأمر الذي صار مشتهرا يشكل مخالفة المشهور،و لهذا جعلنا الأخبار التي وقع فيها بالقويّ كالصحيح،و أمّا الكتاب المنسوب إليه و مسائله التي سألها من الهادي و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فذكرها المشايخ سيّما الصدوقين،فليس فيه شيء يدلّ على ضعف في النقل،أو غلوّ في الاعتقاد مع أنّها قليلة،و الغالب كونه من مشايخ الإجازة،و جميع هذه المفاسد نشأ من الاجتهاد و الآراء،و نرجو من اللّه تعالى أن يعفو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فحول أصحابنا على الرواية</w:t>
      </w:r>
    </w:p>
    <w:p>
      <w:pPr>
        <w:pStyle w:val="BookText"/>
        <w:rPr/>
      </w:pPr>
      <w:r>
        <w:rPr>
          <w:rFonts w:ascii="Amiri" w:hAnsi="Amiri" w:eastAsia="Amiri" w:cs="Amiri"/>
          <w:color w:val="111111"/>
          <w:sz w:val="28"/>
          <w:sz w:val="28"/>
          <w:szCs w:val="28"/>
          <w:rtl w:val="true"/>
          <w:lang w:bidi="ar-SA"/>
        </w:rPr>
        <w:t>عنه الكاشفة عن كونه معتمدا عندهم،سيّما مثل الشيخين و الصدوق و ابن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الكليني رحمه اللّه كونه من مشايخه،لوقوع روايته عنه في الكافي بغير واسطة في موارد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470"/>
      </w:r>
      <w:r>
        <w:rPr>
          <w:rFonts w:ascii="Amiri" w:hAnsi="Amiri" w:eastAsia="Amiri" w:cs="Amiri"/>
          <w:color w:val="111111"/>
          <w:sz w:val="28"/>
          <w:sz w:val="28"/>
          <w:szCs w:val="28"/>
          <w:rtl w:val="true"/>
          <w:lang w:bidi="ar-SA"/>
        </w:rPr>
        <w:t>رواية الفضل بن محمّد الهاشمي الصالحي، و علي بن محمّد،و محمّد بن أحمد بن يحيى،و أحمد بن أبي عبد اللّه،و محمّد ابن أبي عبد اللّه،و محمّد بن الحسن،و محمّد بن قولويه،و محمّد بن علي، و محمّد بن الحسين،و أبي الحسين الأسدي،و محمّد بن نصير،و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رواية هؤلاء الأجلاّء عنه،و إكثارهم من الرواية عنه،يكشف عمّا ذكرناه،و كلّ واحد من الوجوه المذكورة و إن كان لا يورث ترجيح توثيق الشيخ رحمه اللّه على تضعيف النجاشي،إلاّ أنّ المجموع من حيث المجموع إذا انضمّت إلى توثيق الشيخ رحمه اللّه الرجل أورثت الاطمئنان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ذلك تقديم لتوثيق الشيخ رحمه اللّه على تضعيف النجاشي، مع أنّ النجاشي أضبط</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النجاشي لم يضعّف الرجل نفسه،بل ضعّف رواياته، و قد عرفت أنّ رواياته كلّها نقيّة بالوجدان عمّا يدلّ على ضعف في النقل،أو </w:t>
      </w:r>
    </w:p>
    <w:p>
      <w:pPr>
        <w:pStyle w:val="BookText"/>
        <w:rPr/>
      </w:pPr>
      <w:r>
        <w:rPr>
          <w:rFonts w:ascii="Amiri" w:hAnsi="Amiri" w:eastAsia="Amiri" w:cs="Amiri"/>
          <w:color w:val="111111"/>
          <w:sz w:val="28"/>
          <w:sz w:val="28"/>
          <w:szCs w:val="28"/>
          <w:rtl w:val="true"/>
          <w:lang w:bidi="ar-SA"/>
        </w:rPr>
        <w:t>غلوّ في الاعتقاد،و إنّما يعارض توثيق الشيخ رحمه اللّه إيّاه في رجاله تضعيفه في فهرسته،فإذا كان التوثيق متأخّرا،كان حاكما على التضعيف،و كشف عن أنّه تبيّن له عند تصنيف الرجال ما لم يكن متبيّنا لديه عند تصنيف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بعض أعلام أهل الفنّ،حيث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يظهر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التوثيق و التضعيف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الشيخ رحمه اللّه،و التعارض يوجب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تأخّر رجال الشيخ رحمه اللّه عن فهرسته ممّا لا يخفى على كلّ من راجع رجاله،حيث صرّح في مواضع عديدة بأنّ لمن عنونه كتبا ذكرها في الفهرست،فتأخّر رجاله عن فهرسته من الواضحات،فبقي توثيق الشيخ رحمه اللّه لا معارض له إلاّ قول ابن الغضائري الذي لا وثوق بتضعيفاته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لخروجها عن الحدّ،و عدم خلوّ أحد من جرحه و غمزه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سمعته من العلاّمة رحمه اللّه من نسبة التضعيف مرارا إلى الشيخ رحمه اللّه و مقابلته بالتوثيق مرّة،فلم أفهم وجهه؛فإنّ الشيخ رحمه اللّه لم يضعّفه إلاّ مرّة واحدة في الفهرست،و وثّقه مرّة في رجاله المتأخّر عنه،و أمّا في سائر مقامات رجاله فلم يصدر منه إلاّ السكوت دون التضعيف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كلّه ظهر أنّا إن لم نعدّ حديث الرجل في الصحاح استنادا إلى توثيق الشيخ رحمه اللّه المؤيّد بمجموع الوجوه المزبورة،فلا شبهة في كونه إماميّا غير غال،فإذا انضمّ إلى ذلك القرائن المذكورة،عددنا حديثه في </w:t>
      </w:r>
    </w:p>
    <w:p>
      <w:pPr>
        <w:pStyle w:val="BookText"/>
        <w:rPr/>
      </w:pPr>
      <w:r>
        <w:rPr>
          <w:rFonts w:ascii="Amiri" w:hAnsi="Amiri" w:eastAsia="Amiri" w:cs="Amiri"/>
          <w:color w:val="111111"/>
          <w:sz w:val="28"/>
          <w:sz w:val="28"/>
          <w:szCs w:val="28"/>
          <w:rtl w:val="true"/>
          <w:lang w:bidi="ar-SA"/>
        </w:rPr>
        <w:t>الحسان المعتمدة دون الضعاف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هذا المسلك الذي سلكناه أولى ممّا سلكه الشيخ الحرّ رحمه اللّه </w:t>
      </w:r>
      <w:r>
        <w:rPr>
          <w:rStyle w:val="FootnoteAnchor"/>
          <w:rtl w:val="true"/>
        </w:rPr>
        <w:footnoteReference w:id="471"/>
      </w:r>
      <w:r>
        <w:rPr>
          <w:rFonts w:ascii="Amiri" w:hAnsi="Amiri" w:eastAsia="Amiri" w:cs="Amiri"/>
          <w:color w:val="111111"/>
          <w:sz w:val="28"/>
          <w:sz w:val="28"/>
          <w:szCs w:val="28"/>
          <w:rtl w:val="true"/>
          <w:lang w:bidi="ar-SA"/>
        </w:rPr>
        <w:t>ممّا لا يخلو من مناقشة،فإنّه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من الصدوق رحمه اللّه في الفقيه،و الشيخ رحمه اللّه في كتابي الأخبار،و من كتب الرجال، أنّ كتب سهل بن زياد معتمدة،و لم يطعن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بما ذكره الصدوق رحمه اللّه و الكليني في أوّل الفقيه و الكافي، و أطال بنقل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 الكتاب معتمدا غير وثاقة الرجل،و لا تلازم بينهما؛ فإنّه كثيرا ما يطعنون في الرجل،و يصرّحون بأنّ كتابه معتمد،و قد يعكسون، فلا تلازم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تمّ ما ذكره لزم وثاقة جميع رجال الفقيه؛لاقتضاء ما ذكره في أوّله ذلك،مع أنّا نرى بالعيان أنّه كثيرا ما يروي الرواية و يضعّفها،و يطعن في رجالها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الشيخ رحمه اللّه؛فقد ذكر في أوّل كتابيه أنّ الداعي إلى تصنيفهما هو اختلاف الأخبار و دفع التناقض الظاهر بينهما،و مقتضى ذلك أن يجمع جميع ما ورد عنهم عليهم السّلام من الصحيح و السقيم من غير التفات إلى أنّ راويه موثّق أو معتمد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العلاّمة رحمه اللّه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أحمد بن علي بن نوح،و أحمد بن الحسين،ثمّ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عبارته التي ذكرناها إلى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فاستظهر الشهيد الثاني من ذلك كون ابن الغضائري هو الحسين بن عبيد اللّه،لا أحمد بن الحسين، و إلاّ لم يصحّ عطفه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عليه أنّ العلاّمة رحمه اللّه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قول ابن الغضائري مجملا عن النجاشي،ثمّ أورد كلامه من كتابه مفصّلا و لا دلالة في هذا على المغايرة بوجه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473"/>
      </w:r>
      <w:r>
        <w:rPr>
          <w:rFonts w:ascii="IRNazanin" w:hAnsi="IRNazanin" w:eastAsia="IRNazanin"/>
          <w:color w:val="111111"/>
          <w:sz w:val="28"/>
          <w:sz w:val="28"/>
          <w:szCs w:val="28"/>
          <w:rtl w:val="true"/>
          <w:lang w:bidi="fa-IR"/>
        </w:rPr>
        <w:t xml:space="preserve">،و الفهرست </w:t>
      </w:r>
      <w:r>
        <w:rPr>
          <w:rStyle w:val="FootnoteAnchor"/>
          <w:rtl w:val="true"/>
        </w:rPr>
        <w:footnoteReference w:id="474"/>
      </w:r>
      <w:r>
        <w:rPr>
          <w:rFonts w:ascii="Amiri" w:hAnsi="Amiri" w:eastAsia="Amiri" w:cs="Amiri"/>
          <w:color w:val="111111"/>
          <w:sz w:val="28"/>
          <w:sz w:val="28"/>
          <w:szCs w:val="28"/>
          <w:rtl w:val="true"/>
          <w:lang w:bidi="ar-SA"/>
        </w:rPr>
        <w:t xml:space="preserve">،و جامع الرواة </w:t>
      </w:r>
      <w:r>
        <w:rPr>
          <w:rStyle w:val="FootnoteAnchor"/>
          <w:rtl w:val="true"/>
        </w:rPr>
        <w:footnoteReference w:id="475"/>
      </w:r>
      <w:r>
        <w:rPr>
          <w:rFonts w:ascii="Amiri" w:hAnsi="Amiri" w:eastAsia="Amiri" w:cs="Amiri"/>
          <w:color w:val="111111"/>
          <w:sz w:val="28"/>
          <w:sz w:val="28"/>
          <w:szCs w:val="28"/>
          <w:rtl w:val="true"/>
          <w:lang w:bidi="ar-SA"/>
        </w:rPr>
        <w:t>،الراوين عن الرجل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ميّزه في المشتركاتين </w:t>
      </w:r>
      <w:r>
        <w:rPr>
          <w:rStyle w:val="FootnoteAnchor"/>
          <w:rtl w:val="true"/>
        </w:rPr>
        <w:footnoteReference w:id="476"/>
      </w:r>
      <w:r>
        <w:rPr>
          <w:rFonts w:ascii="Amiri" w:hAnsi="Amiri" w:eastAsia="Amiri" w:cs="Amiri"/>
          <w:color w:val="111111"/>
          <w:sz w:val="28"/>
          <w:sz w:val="28"/>
          <w:szCs w:val="28"/>
          <w:rtl w:val="true"/>
          <w:lang w:bidi="ar-SA"/>
        </w:rPr>
        <w:t xml:space="preserve">برواية علي بن محمّد بن إبراهيم الرازي الكليني المعروف،و أحمد بن الحسين،و محمّد بن جعفر بن عون، </w:t>
      </w:r>
    </w:p>
    <w:p>
      <w:pPr>
        <w:pStyle w:val="BookText"/>
        <w:rPr/>
      </w:pPr>
      <w:r>
        <w:rPr>
          <w:rFonts w:ascii="Amiri" w:hAnsi="Amiri" w:eastAsia="Amiri" w:cs="Amiri"/>
          <w:color w:val="111111"/>
          <w:sz w:val="28"/>
          <w:sz w:val="28"/>
          <w:szCs w:val="28"/>
          <w:rtl w:val="true"/>
          <w:lang w:bidi="ar-SA"/>
        </w:rPr>
        <w:t>و محمّد بن أحمد بن يحيى،و أحمد بن أبي عبد اللّه،و أحمد بن الفضل بن محمّد الهاشمي،عنه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الكاظمي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أحمد غير مذكور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ميّزه أيضا بروايته عن أبي جعفر و أبي الحسن و أبي محمّد عليهم السّلام، و عن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في إكمال الدين </w:t>
      </w:r>
      <w:r>
        <w:rPr>
          <w:rStyle w:val="FootnoteAnchor"/>
          <w:rtl w:val="true"/>
        </w:rPr>
        <w:footnoteReference w:id="478"/>
      </w:r>
      <w:r>
        <w:rPr>
          <w:rFonts w:ascii="Amiri" w:hAnsi="Amiri" w:eastAsia="Amiri" w:cs="Amiri"/>
          <w:color w:val="111111"/>
          <w:sz w:val="28"/>
          <w:sz w:val="28"/>
          <w:szCs w:val="28"/>
          <w:rtl w:val="true"/>
          <w:lang w:bidi="ar-SA"/>
        </w:rPr>
        <w:t>،و غيبة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مهزيار،و فيه إشكال يأتي التنبيه عليه في ترجمة علي بن مهزيار إن شاء اللّه تعالى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من روى عنهم فقد روى عن الإمام الحسن العسكري صلوات اللّه عليه،و عن أبي هاشم داود بن إسحاق الجعفري الثقة الجليل،و ابن أبي نجران عبد الرحمن الثقة،و أحمد بن محمّد بن أبي نصر البزنطي الثقة الجليل،و علي بن أسباط الثقة،و الحسن بن محبوب الثقة، و إبراهيم بن عبد الحميد موثّق أو ثقة،و إبراهيم بن عقبة لا يبعد حسنه،و إبراهيم بن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الهمداني وكيل الناحية الثقة الجليل،و أحمد بن إسحاق الرازيّ الثقة،و أحمد بن محمّد البرقي الثقة،و إسماعيل بن مهران الثقة،و أيوب بن نوح الثقة،و جعفر بن بشير الثقة،و جعفر بن عثمان الدارمي المهمل،و جعفر بن محمّد الأشعري الحسن،و حسن ابن ظريف بن ناصح الثقة،و الحسن بن علي الوشّاء الثقة،و الحسن بن علي بن فضّال الثقة على الأقوى،و الحسن بن علي بن النعمان الثقة،و الحسن بن علي بن يقطين الثقة، و الحسن بن عطيّة الحنّاط الثقة،و الحسن بن موسى الخشاب الحسن،و الحسين بن راشد لا يبعد حسنه،و الحسين بن سعيد الثقة،و خيران الخادم الحسن،بل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كثير،من شاء الوقوف عليهم فليراجع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حصيلة البحث إنّ الحكم في المقام على المترجم،بشيء من الضعف أو الحسن أو غير ذلك مشكل جدا،فلا بدّ لكلّ من يحتاج إلى الوقوف على منزلة المترجم من ملاحظة كلّ ما نقلناه عن الأعلام ثمّ الحكم عليه بما يؤدّي ظنّه،و إنّي بعد التأمّل و إمعان النظر،و التأمّل في جميع الخصوصيّات المذكورة،اطمأننت بحسن المترجم،و عدّ رواياته حسنة،فتدبّر و لا تتسرّع في الحكم،و اللّه سبحانه وليّ التوفيق و السداد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أبو يحيى الواسطي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المصطفوية،و في طبعة بيروت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سهل،و قد ترجم في سهيل،قال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أبو يحيى الواسطي لقي أبا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بنت محمّد بن النعمان أبو جعفر الأحول مؤمن الطاق شيخنا المتكلّم رحمه اللّه،و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سهل بكلّ الثبت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أتمكّن من الجزم بحال المعنون،و لا يبعد القول بقوّته</w:t>
      </w:r>
      <w:r>
        <w:rPr>
          <w:rFonts w:eastAsia="Amiri" w:cs="Amiri" w:ascii="Amiri" w:hAnsi="Amiri"/>
          <w:color w:val="111111"/>
          <w:sz w:val="28"/>
          <w:szCs w:val="28"/>
          <w:rtl w:val="true"/>
          <w:lang w:bidi="ar-SA"/>
        </w:rPr>
        <w:t xml:space="preserve">. </w:t>
      </w:r>
      <w:bookmarkStart w:id="562" w:name="pg16411_157730"/>
    </w:p>
    <w:p>
      <w:pPr>
        <w:pStyle w:val="Heading3"/>
        <w:numPr>
          <w:ilvl w:val="2"/>
          <w:numId w:val="1"/>
        </w:numPr>
        <w:rPr/>
      </w:pPr>
      <w:bookmarkStart w:id="563" w:name="__RefHeading___Toc7311491_1280447820"/>
      <w:bookmarkStart w:id="564" w:name="_Toc231"/>
      <w:bookmarkEnd w:id="562"/>
      <w:bookmarkEnd w:id="563"/>
      <w:r>
        <w:rPr/>
        <w:t>10498</w:t>
      </w:r>
      <w:bookmarkEnd w:id="564"/>
    </w:p>
    <w:p>
      <w:pPr>
        <w:pStyle w:val="Heading4"/>
        <w:numPr>
          <w:ilvl w:val="3"/>
          <w:numId w:val="1"/>
        </w:numPr>
        <w:rPr/>
      </w:pPr>
      <w:bookmarkStart w:id="565" w:name="__RefHeading___Toc7311493_1280447820"/>
      <w:bookmarkStart w:id="566" w:name="_Toc232"/>
      <w:bookmarkEnd w:id="565"/>
      <w:r>
        <w:rPr>
          <w:rtl w:val="true"/>
        </w:rPr>
        <w:t>اشارة</w:t>
      </w:r>
      <w:bookmarkEnd w:id="566"/>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سعد الساعدي </w:t>
      </w:r>
      <w:r>
        <w:rPr>
          <w:rStyle w:val="FootnoteAnchor"/>
          <w:rtl w:val="true"/>
        </w:rPr>
        <w:footnoteReference w:id="481"/>
      </w:r>
    </w:p>
    <w:p>
      <w:pPr>
        <w:pStyle w:val="Heading4"/>
        <w:numPr>
          <w:ilvl w:val="3"/>
          <w:numId w:val="1"/>
        </w:numPr>
        <w:rPr/>
      </w:pPr>
      <w:bookmarkStart w:id="567" w:name="__RefHeading___Toc7311495_1280447820"/>
      <w:bookmarkStart w:id="568" w:name="_Toc233"/>
      <w:bookmarkEnd w:id="567"/>
      <w:r>
        <w:rPr>
          <w:rtl w:val="true"/>
        </w:rPr>
        <w:t>الترجمة</w:t>
      </w:r>
      <w:r>
        <w:rPr>
          <w:rtl w:val="true"/>
        </w:rPr>
        <w:t>:</w:t>
      </w:r>
      <w:bookmarkEnd w:id="56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82"/>
      </w:r>
      <w:r>
        <w:rPr>
          <w:rFonts w:ascii="Amiri" w:hAnsi="Amiri" w:eastAsia="Amiri" w:cs="Amiri"/>
          <w:color w:val="111111"/>
          <w:sz w:val="28"/>
          <w:sz w:val="28"/>
          <w:szCs w:val="28"/>
          <w:rtl w:val="true"/>
          <w:lang w:bidi="ar-SA"/>
        </w:rPr>
        <w:t>تارة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سعد،من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الساعدي،من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 و لا قدح</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 ابن عبد البر </w:t>
      </w:r>
      <w:r>
        <w:rPr>
          <w:rStyle w:val="FootnoteAnchor"/>
          <w:rtl w:val="true"/>
        </w:rPr>
        <w:footnoteReference w:id="484"/>
      </w:r>
      <w:r>
        <w:rPr>
          <w:rFonts w:ascii="Amiri" w:hAnsi="Amiri" w:eastAsia="Amiri" w:cs="Amiri"/>
          <w:color w:val="111111"/>
          <w:sz w:val="28"/>
          <w:sz w:val="28"/>
          <w:szCs w:val="28"/>
          <w:rtl w:val="true"/>
          <w:lang w:bidi="ar-SA"/>
        </w:rPr>
        <w:t>،و ابن منده،و أبو نعيم أيضا من الصحابة</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يحيى </w:t>
      </w:r>
      <w:r>
        <w:rPr>
          <w:rStyle w:val="FootnoteAnchor"/>
          <w:rtl w:val="true"/>
        </w:rPr>
        <w:footnoteReference w:id="485"/>
      </w:r>
      <w:r>
        <w:rPr>
          <w:rFonts w:ascii="Amiri" w:hAnsi="Amiri" w:eastAsia="Amiri" w:cs="Amiri"/>
          <w:color w:val="111111"/>
          <w:sz w:val="28"/>
          <w:sz w:val="28"/>
          <w:szCs w:val="28"/>
          <w:rtl w:val="true"/>
          <w:lang w:bidi="ar-SA"/>
        </w:rPr>
        <w:t>،و كان عمره عند وفاة النبي صلّى اللّه عليه و آله و سلّم خمس عشرة سنة،و عاش إلى سنة ثمان و ثمانين، و هو ابن ستّ و تسعين،و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إحدى و تسعين،و قد بلغ مائة سنة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569" w:name="pg16411_157732"/>
    </w:p>
    <w:p>
      <w:pPr>
        <w:pStyle w:val="Heading3"/>
        <w:numPr>
          <w:ilvl w:val="2"/>
          <w:numId w:val="1"/>
        </w:numPr>
        <w:rPr/>
      </w:pPr>
      <w:bookmarkStart w:id="570" w:name="__RefHeading___Toc7311497_1280447820"/>
      <w:bookmarkStart w:id="571" w:name="_Toc234"/>
      <w:bookmarkEnd w:id="569"/>
      <w:bookmarkEnd w:id="570"/>
      <w:r>
        <w:rPr/>
        <w:t>10499</w:t>
      </w:r>
      <w:bookmarkEnd w:id="571"/>
    </w:p>
    <w:p>
      <w:pPr>
        <w:pStyle w:val="Heading4"/>
        <w:numPr>
          <w:ilvl w:val="3"/>
          <w:numId w:val="1"/>
        </w:numPr>
        <w:rPr/>
      </w:pPr>
      <w:bookmarkStart w:id="572" w:name="__RefHeading___Toc7311499_1280447820"/>
      <w:bookmarkStart w:id="573" w:name="_Toc235"/>
      <w:bookmarkEnd w:id="572"/>
      <w:r>
        <w:rPr>
          <w:rtl w:val="true"/>
        </w:rPr>
        <w:t>اشارة</w:t>
      </w:r>
      <w:bookmarkEnd w:id="573"/>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w:t>
      </w:r>
    </w:p>
    <w:p>
      <w:pPr>
        <w:pStyle w:val="BookText"/>
        <w:rPr/>
      </w:pPr>
      <w:r>
        <w:rPr>
          <w:rFonts w:ascii="Amiri" w:hAnsi="Amiri" w:eastAsia="Amiri" w:cs="Amiri"/>
          <w:color w:val="111111"/>
          <w:sz w:val="28"/>
          <w:sz w:val="28"/>
          <w:szCs w:val="28"/>
          <w:rtl w:val="true"/>
          <w:lang w:bidi="ar-SA"/>
        </w:rPr>
        <w:t>من أصحاب الرضا عليه السّلام</w:t>
      </w:r>
    </w:p>
    <w:p>
      <w:pPr>
        <w:pStyle w:val="Heading4"/>
        <w:numPr>
          <w:ilvl w:val="3"/>
          <w:numId w:val="1"/>
        </w:numPr>
        <w:rPr/>
      </w:pPr>
      <w:bookmarkStart w:id="574" w:name="__RefHeading___Toc7311501_1280447820"/>
      <w:bookmarkStart w:id="575" w:name="_Toc236"/>
      <w:bookmarkEnd w:id="574"/>
      <w:r>
        <w:rPr>
          <w:rtl w:val="true"/>
        </w:rPr>
        <w:t>الترجمة</w:t>
      </w:r>
      <w:r>
        <w:rPr>
          <w:rtl w:val="true"/>
        </w:rPr>
        <w:t>:</w:t>
      </w:r>
      <w:bookmarkEnd w:id="575"/>
    </w:p>
    <w:p>
      <w:pPr>
        <w:pStyle w:val="BookText"/>
        <w:rPr/>
      </w:pPr>
      <w:r>
        <w:rPr>
          <w:rFonts w:ascii="Amiri" w:hAnsi="Amiri" w:eastAsia="Amiri" w:cs="Amiri"/>
          <w:color w:val="111111"/>
          <w:sz w:val="28"/>
          <w:sz w:val="28"/>
          <w:szCs w:val="28"/>
          <w:rtl w:val="true"/>
          <w:lang w:bidi="ar-SA"/>
        </w:rPr>
        <w:t xml:space="preserve">قد وقع في طريق الصدوق رحمه اللّه في الفقيه </w:t>
      </w:r>
      <w:r>
        <w:rPr>
          <w:rStyle w:val="FootnoteAnchor"/>
          <w:rtl w:val="true"/>
        </w:rPr>
        <w:footnoteReference w:id="487"/>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يوم الشك،روى عن عبد العظيم بن عبد اللّه الحسني،عنه،قال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 كتب أصحابنا الرجاليّة على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نعم،من أصحابه سهل ابن اليسع بن عبد اللّه بن سعد الأشعري الآتي،و يحتمل أن يكون المراد بسهل ابن سعد هو هذا بحذف الوسائط،نسبة إلى الجدّ لشهرته،أو لغير ذلك،و هو شايع ذائع </w:t>
      </w:r>
      <w:r>
        <w:rPr>
          <w:rStyle w:val="FootnoteAnchor"/>
          <w:rtl w:val="true"/>
        </w:rPr>
        <w:footnoteReference w:id="488"/>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سعيد</w:t>
      </w:r>
    </w:p>
    <w:p>
      <w:pPr>
        <w:pStyle w:val="BookText"/>
        <w:rPr/>
      </w:pPr>
      <w:r>
        <w:rPr>
          <w:rFonts w:ascii="Amiri" w:hAnsi="Amiri" w:eastAsia="Amiri" w:cs="Amiri"/>
          <w:color w:val="111111"/>
          <w:sz w:val="28"/>
          <w:sz w:val="28"/>
          <w:szCs w:val="28"/>
          <w:rtl w:val="true"/>
          <w:lang w:bidi="ar-SA"/>
        </w:rPr>
        <w:t>جاء بهذا العنوان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الذخائر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بن سهل،عن أبيه سهل بن سعيد،قال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أبو ذرّ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الخرائج و الجرائح </w:t>
      </w:r>
      <w:r>
        <w:rPr>
          <w:rFonts w:eastAsia="Amiri" w:cs="Amiri" w:ascii="Amiri" w:hAnsi="Amiri"/>
          <w:color w:val="111111"/>
          <w:sz w:val="28"/>
          <w:szCs w:val="28"/>
          <w:lang w:bidi="ar-SA"/>
        </w:rPr>
        <w:t>1167/3</w:t>
      </w:r>
      <w:r>
        <w:rPr>
          <w:rFonts w:ascii="Amiri" w:hAnsi="Amiri" w:eastAsia="Amiri" w:cs="Amiri"/>
          <w:color w:val="111111"/>
          <w:sz w:val="28"/>
          <w:sz w:val="28"/>
          <w:szCs w:val="28"/>
          <w:rtl w:val="true"/>
          <w:lang w:bidi="ar-SA"/>
        </w:rPr>
        <w:t>،و مثله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383/12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تأويل الآيات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سعد الساعدي،و الذي يبعد هذا أنّ سهل بن سعد الساعدي كان مخالفا لأئمّة الجور،و لم ينقل أنّ له أيّ مساس كان مع السلطة الزمنيّة،ثمّ هو الذي يقول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هشام ابن عبد الملك أستخرج له بئرا،و هشام ولد سنة نيف و سبعين و مات سنة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،و سعد الساعدي كان له عند وفاة النبي صلّى اللّه عليه و آله و سلّم خمسة عشر سنة و مات سنة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 المعنون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سعد الساعدي،و هو مجهول الحال،إلاّ أنّ متن الحديث ممّا تسالمت على صحّته جميع الطائفة الحقّة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سعيد الحلواني</w:t>
      </w:r>
    </w:p>
    <w:p>
      <w:pPr>
        <w:pStyle w:val="BookText"/>
        <w:rPr/>
      </w:pPr>
      <w:r>
        <w:rPr>
          <w:rFonts w:ascii="Amiri" w:hAnsi="Amiri" w:eastAsia="Amiri" w:cs="Amiri"/>
          <w:color w:val="111111"/>
          <w:sz w:val="28"/>
          <w:sz w:val="28"/>
          <w:szCs w:val="28"/>
          <w:rtl w:val="true"/>
          <w:lang w:bidi="ar-SA"/>
        </w:rPr>
        <w:t>جاء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سعيد الحلواني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الهاوية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عمرو،عن صالح بن سعيد،عن أخيه سهل الحلواني،عن أبي عبد اللّه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بالسند و المتن المتقدم في علل الشرائع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ليس له ذكر في كتب الرجال و الحديث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سفيان</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عشر،بسنده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ابن سفيان،عن همّام،عن قتادة،عن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406/18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 لأمالي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صقير،و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سقير أيضا، أبو الحسن الخلاطي،راجع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193/12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زنجلة،راجع تهذيب التهذيب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سقير أبو الحسن الخلاطي</w:t>
      </w:r>
    </w:p>
    <w:p>
      <w:pPr>
        <w:pStyle w:val="BookText"/>
        <w:rPr/>
      </w:pPr>
      <w:r>
        <w:rPr>
          <w:rFonts w:ascii="Amiri" w:hAnsi="Amiri" w:eastAsia="Amiri" w:cs="Amiri"/>
          <w:color w:val="111111"/>
          <w:sz w:val="28"/>
          <w:sz w:val="28"/>
          <w:szCs w:val="28"/>
          <w:rtl w:val="true"/>
          <w:lang w:bidi="ar-SA"/>
        </w:rPr>
        <w:t>كذا في كتب التراجم و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صقير،و هو و ابن سفيان و ابن صقين واحد كما سلف و يأتي،فراجعه في محله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مهمل،و اختلاف اسمه يزيده إبهاما،و هو من أعلام العامة</w:t>
      </w:r>
      <w:r>
        <w:rPr>
          <w:rFonts w:eastAsia="Amiri" w:cs="Amiri" w:ascii="Amiri" w:hAnsi="Amiri"/>
          <w:color w:val="111111"/>
          <w:sz w:val="28"/>
          <w:szCs w:val="28"/>
          <w:rtl w:val="true"/>
          <w:lang w:bidi="ar-SA"/>
        </w:rPr>
        <w:t xml:space="preserve">. </w:t>
      </w:r>
      <w:bookmarkStart w:id="576" w:name="pg16411_157735"/>
    </w:p>
    <w:p>
      <w:pPr>
        <w:pStyle w:val="Heading3"/>
        <w:numPr>
          <w:ilvl w:val="2"/>
          <w:numId w:val="1"/>
        </w:numPr>
        <w:rPr/>
      </w:pPr>
      <w:bookmarkStart w:id="577" w:name="__RefHeading___Toc7311503_1280447820"/>
      <w:bookmarkStart w:id="578" w:name="_Toc237"/>
      <w:bookmarkEnd w:id="576"/>
      <w:bookmarkEnd w:id="577"/>
      <w:r>
        <w:rPr/>
        <w:t>10504</w:t>
      </w:r>
      <w:bookmarkEnd w:id="578"/>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سليمان</w:t>
      </w:r>
    </w:p>
    <w:p>
      <w:pPr>
        <w:pStyle w:val="BookText"/>
        <w:rPr/>
      </w:pPr>
      <w:r>
        <w:rPr>
          <w:rFonts w:ascii="Amiri" w:hAnsi="Amiri" w:eastAsia="Amiri" w:cs="Amiri"/>
          <w:color w:val="111111"/>
          <w:sz w:val="28"/>
          <w:sz w:val="28"/>
          <w:szCs w:val="28"/>
          <w:rtl w:val="true"/>
          <w:lang w:bidi="ar-SA"/>
        </w:rPr>
        <w:t>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بريد،عن سهل بن سليمان،عن محمّد بن سعد،عن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إثبات الهداة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اليقين في تأويل الآيات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ابن يزيد،كما جاء كذلك في بعض طبعات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أعلام الجرح و التعديل فهو مهمل،و لكن روايته سديدة جدّا مؤيدة بروايات صحاح،فالقول بحسنه ليس ببعيد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10505</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سنان</w:t>
      </w:r>
    </w:p>
    <w:p>
      <w:pPr>
        <w:pStyle w:val="BookText"/>
        <w:rPr/>
      </w:pPr>
      <w:r>
        <w:rPr>
          <w:rFonts w:ascii="Amiri" w:hAnsi="Amiri" w:eastAsia="Amiri" w:cs="Amiri"/>
          <w:color w:val="111111"/>
          <w:sz w:val="28"/>
          <w:sz w:val="28"/>
          <w:szCs w:val="28"/>
          <w:rtl w:val="true"/>
          <w:lang w:bidi="ar-SA"/>
        </w:rPr>
        <w:t xml:space="preserve">جاء في المحاسن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يحيى بن المغيرة،عن سهل بن سنان،عن سلام المدائني،عن جابر الجعفي،عن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149/84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579" w:name="pg16411_157736"/>
    </w:p>
    <w:p>
      <w:pPr>
        <w:pStyle w:val="Heading3"/>
        <w:numPr>
          <w:ilvl w:val="2"/>
          <w:numId w:val="1"/>
        </w:numPr>
        <w:rPr/>
      </w:pPr>
      <w:bookmarkStart w:id="580" w:name="__RefHeading___Toc7311505_1280447820"/>
      <w:bookmarkStart w:id="581" w:name="_Toc238"/>
      <w:bookmarkEnd w:id="579"/>
      <w:bookmarkEnd w:id="580"/>
      <w:r>
        <w:rPr/>
        <w:t>10506</w:t>
      </w:r>
      <w:bookmarkEnd w:id="581"/>
    </w:p>
    <w:p>
      <w:pPr>
        <w:pStyle w:val="Heading4"/>
        <w:numPr>
          <w:ilvl w:val="3"/>
          <w:numId w:val="1"/>
        </w:numPr>
        <w:rPr/>
      </w:pPr>
      <w:bookmarkStart w:id="582" w:name="__RefHeading___Toc7311507_1280447820"/>
      <w:bookmarkStart w:id="583" w:name="_Toc239"/>
      <w:bookmarkEnd w:id="582"/>
      <w:r>
        <w:rPr>
          <w:rtl w:val="true"/>
        </w:rPr>
        <w:t>اشارة</w:t>
      </w:r>
      <w:bookmarkEnd w:id="583"/>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شعيب مولى قريش الكوفي</w:t>
      </w:r>
    </w:p>
    <w:p>
      <w:pPr>
        <w:pStyle w:val="BookText"/>
        <w:rPr/>
      </w:pPr>
      <w:r>
        <w:rPr>
          <w:rFonts w:ascii="Amiri" w:hAnsi="Amiri" w:eastAsia="Amiri" w:cs="Amiri"/>
          <w:color w:val="111111"/>
          <w:sz w:val="28"/>
          <w:sz w:val="28"/>
          <w:szCs w:val="28"/>
          <w:rtl w:val="true"/>
          <w:lang w:bidi="ar-SA"/>
        </w:rPr>
        <w:t>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النهمي</w:t>
      </w:r>
    </w:p>
    <w:p>
      <w:pPr>
        <w:pStyle w:val="Heading4"/>
        <w:numPr>
          <w:ilvl w:val="3"/>
          <w:numId w:val="1"/>
        </w:numPr>
        <w:rPr/>
      </w:pPr>
      <w:bookmarkStart w:id="584" w:name="__RefHeading___Toc7311509_1280447820"/>
      <w:bookmarkStart w:id="585" w:name="_Toc240"/>
      <w:bookmarkEnd w:id="584"/>
      <w:r>
        <w:rPr>
          <w:rtl w:val="true"/>
        </w:rPr>
        <w:t>الترجمة</w:t>
      </w:r>
      <w:r>
        <w:rPr>
          <w:rtl w:val="true"/>
        </w:rPr>
        <w:t>:</w:t>
      </w:r>
      <w:bookmarkEnd w:id="585"/>
    </w:p>
    <w:p>
      <w:pPr>
        <w:pStyle w:val="BookText"/>
        <w:rPr/>
      </w:pPr>
      <w:r>
        <w:rPr>
          <w:rFonts w:ascii="Amiri" w:hAnsi="Amiri" w:eastAsia="Amiri" w:cs="Amiri"/>
          <w:color w:val="111111"/>
          <w:sz w:val="28"/>
          <w:sz w:val="28"/>
          <w:szCs w:val="28"/>
          <w:rtl w:val="true"/>
          <w:lang w:bidi="ar-SA"/>
        </w:rPr>
        <w:t>عدّه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رجاله </w:t>
      </w:r>
      <w:r>
        <w:rPr>
          <w:rStyle w:val="FootnoteAnchor"/>
          <w:rtl w:val="true"/>
        </w:rPr>
        <w:footnoteReference w:id="49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7311511_1280447820"/>
      <w:bookmarkStart w:id="587" w:name="_Toc241"/>
      <w:bookmarkEnd w:id="586"/>
      <w:r>
        <w:rPr>
          <w:rtl w:val="true"/>
        </w:rPr>
        <w:t>الضبط</w:t>
      </w:r>
      <w:r>
        <w:rPr>
          <w:rtl w:val="true"/>
        </w:rPr>
        <w:t>:</w:t>
      </w:r>
      <w:bookmarkEnd w:id="587"/>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91"/>
      </w:r>
      <w:r>
        <w:rPr>
          <w:rFonts w:ascii="Amiri" w:hAnsi="Amiri" w:eastAsia="Amiri" w:cs="Amiri"/>
          <w:color w:val="111111"/>
          <w:sz w:val="28"/>
          <w:sz w:val="28"/>
          <w:szCs w:val="28"/>
          <w:rtl w:val="true"/>
          <w:lang w:bidi="ar-SA"/>
        </w:rPr>
        <w:t>ضبط النهمي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سليمان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10507</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صالح أبو صالح</w:t>
      </w:r>
    </w:p>
    <w:p>
      <w:pPr>
        <w:pStyle w:val="BookText"/>
        <w:rPr/>
      </w:pPr>
      <w:r>
        <w:rPr>
          <w:rFonts w:ascii="Amiri" w:hAnsi="Amiri" w:eastAsia="Amiri" w:cs="Amiri"/>
          <w:color w:val="111111"/>
          <w:sz w:val="28"/>
          <w:sz w:val="28"/>
          <w:szCs w:val="28"/>
          <w:rtl w:val="true"/>
          <w:lang w:bidi="ar-SA"/>
        </w:rPr>
        <w:t>جاء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دار الذخائر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القاسم البرقي،عن أبي صالح سهل بن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جاز 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المعمّر عبّاد بن عبد الصمد،قال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أنس بن مالك،يقول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الملائكة عليّ و على علي عليه السّلام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سندا و متنا في الإرشاد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طرف من أخبار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فضائله و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أبي صالح، و 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الفصول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آل البيت عليهم السّلام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ترجم له الخطيب في تاريخ بغداد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4725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صالح العباسي أبو سعيد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الخمسة 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علي الخراساني،قال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سعيد سهل ابن صالح العبّاسي،عن أبيه و إبراهيم بن عبد الرحمن الإيلي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جعفر بن محمّد بن علي بن الحسين بن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بن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قال 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الثلاثين و ما فوق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محمّد الحسن بن حمزة بن علي بن عبد اللّه بن محمّد بن الحسن بن الحسين بن علي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معجزاته عليه السّلام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113/20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مهمل،لكن رواياته سديدة، و الظاهر أنّه من أولاد العبّاس بن أمير المؤمنين عليه السّلام،و ليس هو من بني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صالح الهمداني</w:t>
      </w:r>
    </w:p>
    <w:p>
      <w:pPr>
        <w:pStyle w:val="BookText"/>
        <w:rPr/>
      </w:pPr>
      <w:r>
        <w:rPr>
          <w:rFonts w:ascii="Amiri" w:hAnsi="Amiri" w:eastAsia="Amiri" w:cs="Amiri"/>
          <w:color w:val="111111"/>
          <w:sz w:val="28"/>
          <w:sz w:val="28"/>
          <w:szCs w:val="28"/>
          <w:rtl w:val="true"/>
          <w:lang w:bidi="ar-SA"/>
        </w:rPr>
        <w:t>عدّه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الصادق عليه السّلام،و علّق المصحّح لرجال الشيخ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هذا الاسم و الذي بعده في بعض نسخ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 الإمام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 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عبدان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البرذعي،قال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صقير،قال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صقير،و هو الصحيح،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193/12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صقير أبو الحسن الخلاطي</w:t>
      </w:r>
    </w:p>
    <w:p>
      <w:pPr>
        <w:pStyle w:val="BookText"/>
        <w:rPr/>
      </w:pPr>
      <w:r>
        <w:rPr>
          <w:rFonts w:ascii="Amiri" w:hAnsi="Amiri" w:eastAsia="Amiri" w:cs="Amiri"/>
          <w:color w:val="111111"/>
          <w:sz w:val="28"/>
          <w:sz w:val="28"/>
          <w:szCs w:val="28"/>
          <w:rtl w:val="true"/>
          <w:lang w:bidi="ar-SA"/>
        </w:rPr>
        <w:t xml:space="preserve">كذا في كتب تراجم الرجال العامية،نظير تهذيب الكمال </w:t>
      </w:r>
      <w:r>
        <w:rPr>
          <w:rFonts w:eastAsia="Amiri" w:cs="Amiri" w:ascii="Amiri" w:hAnsi="Amiri"/>
          <w:color w:val="111111"/>
          <w:sz w:val="28"/>
          <w:szCs w:val="28"/>
          <w:lang w:bidi="ar-SA"/>
        </w:rPr>
        <w:t>193/12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2616</w:t>
      </w:r>
      <w:r>
        <w:rPr>
          <w:rFonts w:ascii="Amiri" w:hAnsi="Amiri" w:eastAsia="Amiri" w:cs="Amiri"/>
          <w:color w:val="111111"/>
          <w:sz w:val="28"/>
          <w:sz w:val="28"/>
          <w:szCs w:val="28"/>
          <w:rtl w:val="true"/>
          <w:lang w:bidi="ar-SA"/>
        </w:rPr>
        <w:t>،و جاء في أسانيدنا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سفيان،أو سهل بن صفين،كما مرّ،و قلنا في محله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زنجلة أو زنجويه،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عامي مهمل عندنا،لم ندرجه لو لا وروده في أسانيدنا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صقين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جاء في الأمالي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صقين، عن همام،عن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طبعة النجف الأشرف من الأمالي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406/18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قد سلف،و احتملنا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صقير،فراجع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عامي مهمل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صيفي</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الإمام الحسين عليه السّلام،بسنده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سهل بن صيفي،عن موسى بن عبد 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صيفي،عن موسى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10514</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عامر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الأمالي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العشرون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زافر بن سليمان،عن شريك،عن أبي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223/37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الغدير،بسنده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خلف،عن سهل بن عامر،عن زافر بن سليمان، عن شريك،عن أبي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عمرو بن جميع الأزدي،بسنده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ابن عامر،عن عمرو بن جميع الأزدي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ترجمته أعلام الجرح و التعديل،فهو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عامر البجلي</w:t>
      </w:r>
    </w:p>
    <w:p>
      <w:pPr>
        <w:pStyle w:val="BookText"/>
        <w:rPr/>
      </w:pPr>
      <w:r>
        <w:rPr>
          <w:rFonts w:ascii="Amiri" w:hAnsi="Amiri" w:eastAsia="Amiri" w:cs="Amiri"/>
          <w:color w:val="111111"/>
          <w:sz w:val="28"/>
          <w:sz w:val="28"/>
          <w:szCs w:val="28"/>
          <w:rtl w:val="true"/>
          <w:lang w:bidi="ar-SA"/>
        </w:rPr>
        <w:t xml:space="preserve">جاء بهذا العنوان في تأويل الآيات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يزيد،عن سهل بن عامر البجلي،عن عمرو بن أبي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ذكره ابن حبّان في الثقات </w:t>
      </w:r>
      <w:r>
        <w:rPr>
          <w:rFonts w:eastAsia="Amiri" w:cs="Amiri" w:ascii="Amiri" w:hAnsi="Amiri"/>
          <w:color w:val="111111"/>
          <w:sz w:val="28"/>
          <w:szCs w:val="28"/>
          <w:lang w:bidi="ar-SA"/>
        </w:rPr>
        <w:t>290/8</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مهمل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عامر بن سعد الأنصاري</w:t>
      </w:r>
    </w:p>
    <w:p>
      <w:pPr>
        <w:pStyle w:val="BookText"/>
        <w:rPr/>
      </w:pPr>
      <w:r>
        <w:rPr>
          <w:rFonts w:ascii="Amiri" w:hAnsi="Amiri" w:eastAsia="Amiri" w:cs="Amiri"/>
          <w:color w:val="111111"/>
          <w:sz w:val="28"/>
          <w:sz w:val="28"/>
          <w:szCs w:val="28"/>
          <w:rtl w:val="true"/>
          <w:lang w:bidi="ar-SA"/>
        </w:rPr>
        <w:t xml:space="preserve">كذا عنونه في تجريد أسماء الصحابة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يوم بئر 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اسد الغابة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غيرهما،إلاّ أنّ المصنف رحمه اللّه عنونه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عامر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للاستيعاب </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 مهمل،لم يبيّن لنا حاله سوى ما ذكرناه،و قيل شهادته دليل 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10517</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 اللّه</w:t>
      </w:r>
    </w:p>
    <w:p>
      <w:pPr>
        <w:pStyle w:val="BookText"/>
        <w:rPr/>
      </w:pPr>
      <w:r>
        <w:rPr>
          <w:rFonts w:ascii="Amiri" w:hAnsi="Amiri" w:eastAsia="Amiri" w:cs="Amiri"/>
          <w:color w:val="111111"/>
          <w:sz w:val="28"/>
          <w:sz w:val="28"/>
          <w:szCs w:val="28"/>
          <w:rtl w:val="true"/>
          <w:lang w:bidi="ar-SA"/>
        </w:rPr>
        <w:t>جاء بهذا العنوان في كتاب النوادر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أحمد،عن سهل بن عبد اللّه،عن عبد اللّه ابن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البحث المعنون مهمل،لم يذكره علماء الرجال </w:t>
      </w:r>
      <w:bookmarkStart w:id="588" w:name="pg16411_157743"/>
    </w:p>
    <w:p>
      <w:pPr>
        <w:pStyle w:val="Heading3"/>
        <w:numPr>
          <w:ilvl w:val="2"/>
          <w:numId w:val="1"/>
        </w:numPr>
        <w:rPr/>
      </w:pPr>
      <w:bookmarkStart w:id="589" w:name="__RefHeading___Toc7311513_1280447820"/>
      <w:bookmarkStart w:id="590" w:name="_Toc242"/>
      <w:bookmarkEnd w:id="588"/>
      <w:bookmarkEnd w:id="589"/>
      <w:r>
        <w:rPr/>
        <w:t>10518</w:t>
      </w:r>
      <w:bookmarkEnd w:id="59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عبد الوهاب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المعنون صحابي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عمّار النيسابوري</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الاثني عشر 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علي بن إسماعيل اليشكري المروزي،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عمار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عبد اللّه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سعيد بن عمرو بن أيشوع،عن الشعبي، 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مع أبي إلى المسجد و رسول اللّه صلّى اللّه عليه و آله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جابر بن سمرة،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محمّد بن علي بن إسماعيل الكربي المروزي،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عمّار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عبد اللّه بن رزين،قال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سعيد بن عمر الشعبي،عن جابر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إكمال الدين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علي بن إسماعيل السكري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عمّار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عبد اللّه بن رزين،قال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سعيد بن عمرو،عن الشعبي،عن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مع أبي إلى المسجد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مهمل،و روايته مؤيدة بروايات كثيرة</w:t>
      </w:r>
      <w:r>
        <w:rPr>
          <w:rFonts w:eastAsia="Amiri" w:cs="Amiri" w:ascii="Amiri" w:hAnsi="Amiri"/>
          <w:color w:val="111111"/>
          <w:sz w:val="28"/>
          <w:szCs w:val="28"/>
          <w:rtl w:val="true"/>
          <w:lang w:bidi="ar-SA"/>
        </w:rPr>
        <w:t xml:space="preserve">. </w:t>
      </w:r>
      <w:bookmarkStart w:id="591" w:name="pg16411_157745"/>
    </w:p>
    <w:p>
      <w:pPr>
        <w:pStyle w:val="Heading3"/>
        <w:numPr>
          <w:ilvl w:val="2"/>
          <w:numId w:val="1"/>
        </w:numPr>
        <w:rPr/>
      </w:pPr>
      <w:bookmarkStart w:id="592" w:name="__RefHeading___Toc7311515_1280447820"/>
      <w:bookmarkStart w:id="593" w:name="_Toc243"/>
      <w:bookmarkEnd w:id="591"/>
      <w:bookmarkEnd w:id="592"/>
      <w:r>
        <w:rPr/>
        <w:t>10521</w:t>
      </w:r>
      <w:bookmarkEnd w:id="593"/>
    </w:p>
    <w:p>
      <w:pPr>
        <w:pStyle w:val="Heading4"/>
        <w:numPr>
          <w:ilvl w:val="3"/>
          <w:numId w:val="1"/>
        </w:numPr>
        <w:rPr/>
      </w:pPr>
      <w:bookmarkStart w:id="594" w:name="__RefHeading___Toc7311517_1280447820"/>
      <w:bookmarkStart w:id="595" w:name="_Toc244"/>
      <w:bookmarkEnd w:id="594"/>
      <w:r>
        <w:rPr>
          <w:rtl w:val="true"/>
        </w:rPr>
        <w:t>اشارة</w:t>
      </w:r>
      <w:bookmarkEnd w:id="595"/>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عدّي الخزرجي</w:t>
      </w:r>
    </w:p>
    <w:p>
      <w:pPr>
        <w:pStyle w:val="Heading4"/>
        <w:numPr>
          <w:ilvl w:val="3"/>
          <w:numId w:val="1"/>
        </w:numPr>
        <w:rPr/>
      </w:pPr>
      <w:bookmarkStart w:id="596" w:name="__RefHeading___Toc7311519_1280447820"/>
      <w:bookmarkStart w:id="597" w:name="_Toc245"/>
      <w:bookmarkEnd w:id="596"/>
      <w:r>
        <w:rPr>
          <w:rtl w:val="true"/>
        </w:rPr>
        <w:t>الترجمة</w:t>
      </w:r>
      <w:r>
        <w:rPr>
          <w:rtl w:val="true"/>
        </w:rPr>
        <w:t>:</w:t>
      </w:r>
      <w:bookmarkEnd w:id="597"/>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493"/>
      </w:r>
      <w:r>
        <w:rPr>
          <w:rFonts w:ascii="Amiri" w:hAnsi="Amiri" w:eastAsia="Amiri" w:cs="Amiri"/>
          <w:color w:val="111111"/>
          <w:sz w:val="28"/>
          <w:sz w:val="28"/>
          <w:szCs w:val="28"/>
          <w:rtl w:val="true"/>
          <w:lang w:bidi="ar-SA"/>
        </w:rPr>
        <w:t>من الصحابة،قتل يوم احد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حسنه </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القاسم النوشجاني</w:t>
      </w:r>
    </w:p>
    <w:p>
      <w:pPr>
        <w:pStyle w:val="BookText"/>
        <w:rPr/>
      </w:pPr>
      <w:r>
        <w:rPr>
          <w:rFonts w:ascii="Amiri" w:hAnsi="Amiri" w:eastAsia="Amiri" w:cs="Amiri"/>
          <w:color w:val="111111"/>
          <w:sz w:val="28"/>
          <w:sz w:val="28"/>
          <w:szCs w:val="28"/>
          <w:rtl w:val="true"/>
          <w:lang w:bidi="ar-SA"/>
        </w:rPr>
        <w:t>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الحجرية،و في طبعة انتشارات 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عون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القاسم النوشجاني،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سهل بن القاسم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16411_157746"/>
    </w:p>
    <w:p>
      <w:pPr>
        <w:pStyle w:val="Heading3"/>
        <w:numPr>
          <w:ilvl w:val="2"/>
          <w:numId w:val="1"/>
        </w:numPr>
        <w:rPr/>
      </w:pPr>
      <w:bookmarkStart w:id="599" w:name="__RefHeading___Toc7311521_1280447820"/>
      <w:bookmarkStart w:id="600" w:name="_Toc246"/>
      <w:bookmarkEnd w:id="598"/>
      <w:bookmarkEnd w:id="599"/>
      <w:r>
        <w:rPr/>
        <w:t>10523</w:t>
      </w:r>
      <w:bookmarkEnd w:id="600"/>
    </w:p>
    <w:p>
      <w:pPr>
        <w:pStyle w:val="Heading4"/>
        <w:numPr>
          <w:ilvl w:val="3"/>
          <w:numId w:val="1"/>
        </w:numPr>
        <w:rPr/>
      </w:pPr>
      <w:bookmarkStart w:id="601" w:name="__RefHeading___Toc7311523_1280447820"/>
      <w:bookmarkStart w:id="602" w:name="_Toc247"/>
      <w:bookmarkEnd w:id="601"/>
      <w:r>
        <w:rPr>
          <w:rtl w:val="true"/>
        </w:rPr>
        <w:t>اشارة</w:t>
      </w:r>
      <w:bookmarkEnd w:id="602"/>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قيس الخزرجي السلمي</w:t>
      </w:r>
    </w:p>
    <w:p>
      <w:pPr>
        <w:pStyle w:val="Heading4"/>
        <w:numPr>
          <w:ilvl w:val="3"/>
          <w:numId w:val="1"/>
        </w:numPr>
        <w:rPr/>
      </w:pPr>
      <w:bookmarkStart w:id="603" w:name="__RefHeading___Toc7311525_1280447820"/>
      <w:bookmarkStart w:id="604" w:name="_Toc248"/>
      <w:bookmarkEnd w:id="603"/>
      <w:r>
        <w:rPr>
          <w:rtl w:val="true"/>
        </w:rPr>
        <w:t>الترجمة</w:t>
      </w:r>
      <w:r>
        <w:rPr>
          <w:rtl w:val="true"/>
        </w:rPr>
        <w:t>:</w:t>
      </w:r>
      <w:bookmarkEnd w:id="604"/>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495"/>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بدرا،و قتل يوم احد شهيدا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آية حسن حاله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605" w:name="pg16411_157747"/>
    </w:p>
    <w:p>
      <w:pPr>
        <w:pStyle w:val="Heading3"/>
        <w:numPr>
          <w:ilvl w:val="2"/>
          <w:numId w:val="1"/>
        </w:numPr>
        <w:rPr/>
      </w:pPr>
      <w:bookmarkStart w:id="606" w:name="__RefHeading___Toc7311527_1280447820"/>
      <w:bookmarkStart w:id="607" w:name="_Toc249"/>
      <w:bookmarkEnd w:id="605"/>
      <w:bookmarkEnd w:id="606"/>
      <w:r>
        <w:rPr/>
        <w:t>10524</w:t>
      </w:r>
      <w:bookmarkEnd w:id="60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محمّد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فروة زيد بن محمّد الرهاوي،قال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عمار بن مطر،قال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عوانة،عن خالد بن علقمة،عن عبيدة بن عمرو السلماني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أصحابنا؛حدّثني علي بن حبشي بن قوني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 اللّه سألت أبا بكر محمّد بن عمر الجعابي عن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عليه أسناد الحديث للعامة، و استحسن طريقها و طريق أصحابنا فيه،فما عرفت أبا صالح الطرسوسي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عدلا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اكتفينا بتوثيق ابن الجعابي عدّ ثقة،و إلاّ فهو مهمل؛لعدم ذكر علماء الرجال له،و على كل حال؛روايته سديدة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10527</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محمّد العطار</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59/36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العباس،عن سهل بن محمّد العطار،عن أحمد بن عمرو الدهقان،عن محمّد بن كثير،عن عاصم بن كليب،عن أبيه،عن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جاء إلى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تأويل الآيات </w:t>
      </w:r>
      <w:r>
        <w:rPr>
          <w:rFonts w:eastAsia="Amiri" w:cs="Amiri" w:ascii="Amiri" w:hAnsi="Amiri"/>
          <w:color w:val="111111"/>
          <w:sz w:val="28"/>
          <w:szCs w:val="28"/>
          <w:lang w:bidi="ar-SA"/>
        </w:rPr>
        <w:t>678/2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سهل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هو الصحيح،راجع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بن سهل العطار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عندنا،و لا يبعد كونه من رواة العامة،إلاّ أنّ روايته سديدة؛لأنّها مؤيدة بروايات كثيرة</w:t>
      </w:r>
      <w:r>
        <w:rPr>
          <w:rFonts w:eastAsia="Amiri" w:cs="Amiri" w:ascii="Amiri" w:hAnsi="Amiri"/>
          <w:color w:val="111111"/>
          <w:sz w:val="28"/>
          <w:szCs w:val="28"/>
          <w:rtl w:val="true"/>
          <w:lang w:bidi="ar-SA"/>
        </w:rPr>
        <w:t xml:space="preserve">. </w:t>
      </w:r>
      <w:bookmarkStart w:id="608" w:name="pg16411_157749"/>
    </w:p>
    <w:p>
      <w:pPr>
        <w:pStyle w:val="Heading3"/>
        <w:numPr>
          <w:ilvl w:val="2"/>
          <w:numId w:val="1"/>
        </w:numPr>
        <w:rPr/>
      </w:pPr>
      <w:bookmarkStart w:id="609" w:name="__RefHeading___Toc7311529_1280447820"/>
      <w:bookmarkStart w:id="610" w:name="_Toc250"/>
      <w:bookmarkEnd w:id="608"/>
      <w:bookmarkEnd w:id="609"/>
      <w:r>
        <w:rPr/>
        <w:t>10528</w:t>
      </w:r>
      <w:bookmarkEnd w:id="61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المرزبان الفارسي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عمر الخياط،و قد مرّ مستدركا،راجع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186/12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نقل توثيقاتهم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ظاهرا،و هو حجة لنا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نحرة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جاء في بعض نسخ الخصال،كما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يوسف بن محمد الطبري،عن سهل بن نحرة،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سلف أنّه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واحد،و قد مرّ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نجدة و كونهما و هذا واحد،و لنا فيه كلام في تعدد اسمه و الحكم عليه،و قد مرّ مستدركا أيضا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الظاهر كونه من رواة العامة،إلاّ أنّ روايته سديدة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10531</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وهب</w:t>
      </w:r>
    </w:p>
    <w:p>
      <w:pPr>
        <w:pStyle w:val="BookText"/>
        <w:rPr/>
      </w:pPr>
      <w:r>
        <w:rPr>
          <w:rFonts w:ascii="Amiri" w:hAnsi="Amiri" w:eastAsia="Amiri" w:cs="Amiri"/>
          <w:color w:val="111111"/>
          <w:sz w:val="28"/>
          <w:sz w:val="28"/>
          <w:szCs w:val="28"/>
          <w:rtl w:val="true"/>
          <w:lang w:bidi="ar-SA"/>
        </w:rPr>
        <w:t>المشهور في اسمه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بيضاء،نسبة إلى امّه،و لذا عنونه المصنف رحمه اللّه كذلك،و حكم عليه بكونه صحابي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لم يبيّن حاله لنا في المعاجم الرجالية</w:t>
      </w:r>
      <w:r>
        <w:rPr>
          <w:rFonts w:eastAsia="Amiri" w:cs="Amiri" w:ascii="Amiri" w:hAnsi="Amiri"/>
          <w:color w:val="111111"/>
          <w:sz w:val="28"/>
          <w:szCs w:val="28"/>
          <w:rtl w:val="true"/>
          <w:lang w:bidi="ar-SA"/>
        </w:rPr>
        <w:t xml:space="preserve">. </w:t>
      </w:r>
      <w:bookmarkStart w:id="611" w:name="pg16411_157751"/>
    </w:p>
    <w:p>
      <w:pPr>
        <w:pStyle w:val="Heading3"/>
        <w:numPr>
          <w:ilvl w:val="2"/>
          <w:numId w:val="1"/>
        </w:numPr>
        <w:rPr/>
      </w:pPr>
      <w:bookmarkStart w:id="612" w:name="__RefHeading___Toc7311531_1280447820"/>
      <w:bookmarkStart w:id="613" w:name="_Toc251"/>
      <w:bookmarkEnd w:id="611"/>
      <w:bookmarkEnd w:id="612"/>
      <w:r>
        <w:rPr/>
        <w:t>10532</w:t>
      </w:r>
      <w:bookmarkEnd w:id="613"/>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الهرمزان </w:t>
      </w:r>
      <w:r>
        <w:rPr>
          <w:rStyle w:val="FootnoteAnchor"/>
          <w:rtl w:val="true"/>
        </w:rPr>
        <w:footnoteReference w:id="497"/>
      </w:r>
      <w:r>
        <w:rPr>
          <w:rFonts w:ascii="Amiri" w:hAnsi="Amiri" w:eastAsia="Amiri" w:cs="Amiri"/>
          <w:color w:val="111111"/>
          <w:sz w:val="28"/>
          <w:sz w:val="28"/>
          <w:szCs w:val="28"/>
          <w:rtl w:val="true"/>
          <w:lang w:bidi="ar-SA"/>
        </w:rPr>
        <w:t>القمي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الهرمزان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رجال ابن داود </w:t>
      </w:r>
      <w:r>
        <w:rPr>
          <w:rStyle w:val="FootnoteAnchor"/>
          <w:rtl w:val="true"/>
        </w:rPr>
        <w:footnoteReference w:id="49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 المضمومة، و الراء المهملة الساكنة،و الميم المضمومة،و الزاي المعجمة المفتوحة، و الألف،و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سها قلم العلاّمة رحمه اللّه في إيضاح الاشتباه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في نضد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ذيل فهرست الشيخ طبعة بمبئي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المهرمزدان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ضبطه بمثل ضبط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الهرمزان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 المضمومة، و الراء المهملة الساكنة قبل الميم المضمومة،و الزاي المعجمة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 ثقة،قليل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،فزاد الدال بعد الزاي،و الصواب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الهرمزان،له كتاب،رويناه بالإسناد الأوّل، </w:t>
      </w:r>
    </w:p>
    <w:p>
      <w:pPr>
        <w:pStyle w:val="BookText"/>
        <w:rPr/>
      </w:pPr>
      <w:r>
        <w:rPr>
          <w:rFonts w:ascii="Amiri" w:hAnsi="Amiri" w:eastAsia="Amiri" w:cs="Amiri"/>
          <w:color w:val="111111"/>
          <w:sz w:val="28"/>
          <w:sz w:val="28"/>
          <w:szCs w:val="28"/>
          <w:rtl w:val="true"/>
          <w:lang w:bidi="ar-SA"/>
        </w:rPr>
        <w:t>عن ابن بطّة،عن الحسن بن علي الزيتوني،عنه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أبي المفضل،عن 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رجال النجاشي كأنّها مختلفة؛ففي طبعة طهران الطبعة المصطفوية، و طبعة جماعة المدرسين قم،و نسخة صاحب جامع الرواة </w:t>
      </w:r>
      <w:r>
        <w:rPr>
          <w:rFonts w:eastAsia="Amiri" w:cs="Amiri" w:ascii="Amiri" w:hAnsi="Amiri"/>
          <w:color w:val="111111"/>
          <w:sz w:val="28"/>
          <w:szCs w:val="28"/>
          <w:lang w:bidi="ar-SA"/>
        </w:rPr>
        <w:t>394/1</w:t>
      </w:r>
      <w:r>
        <w:rPr>
          <w:rFonts w:ascii="Amiri" w:hAnsi="Amiri" w:eastAsia="Amiri" w:cs="Amiri"/>
          <w:color w:val="111111"/>
          <w:sz w:val="28"/>
          <w:sz w:val="28"/>
          <w:szCs w:val="28"/>
          <w:rtl w:val="true"/>
          <w:lang w:bidi="ar-SA"/>
        </w:rPr>
        <w:t>،و نسخة الشيخ الحرّ،كما صرّح بذلك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وسائل الشيعة </w:t>
      </w:r>
      <w:r>
        <w:rPr>
          <w:rFonts w:eastAsia="Amiri" w:cs="Amiri" w:ascii="Amiri" w:hAnsi="Amiri"/>
          <w:color w:val="111111"/>
          <w:sz w:val="28"/>
          <w:szCs w:val="28"/>
          <w:lang w:bidi="ar-SA"/>
        </w:rPr>
        <w:t>213/20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مؤسسة آل البيت عليهم السّلام </w:t>
      </w:r>
      <w:r>
        <w:rPr>
          <w:rFonts w:eastAsia="Amiri" w:cs="Amiri" w:ascii="Amiri" w:hAnsi="Amiri"/>
          <w:color w:val="111111"/>
          <w:sz w:val="28"/>
          <w:szCs w:val="28"/>
          <w:lang w:bidi="ar-SA"/>
        </w:rPr>
        <w:t>389/30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نقلوا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الهرمزان،و في رجال النجاشي 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الهرمزدان،و مثله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النجاشي،و الذي يظهر لي 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الدال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 يظهر أنّ نسخة المؤلف قدّس سرّه من رجال النجاشي بغير دال،و اقتصر التفرشي في نقد الرجال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النجاشي،و أشار إلى الاختلاف في ضبط اللقب،و زاد عليه في منتهى المقال </w:t>
      </w: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الفهرست و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الهرمزان،قميّ ثقة،قليل الحديث، له كتاب نوادر،أخبرنا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غيره،عن الحسن بن حمزة،قال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بطة،عن الحسن بن علي الزيتوني،عنه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الهرمزان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قبل الميم، و الراء </w:t>
      </w:r>
      <w:r>
        <w:rPr>
          <w:rStyle w:val="FootnoteAnchor"/>
          <w:rtl w:val="true"/>
        </w:rPr>
        <w:footnoteReference w:id="503"/>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 ثقة،قليل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الهرمزان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 الهاء، </w:t>
      </w:r>
      <w:bookmarkStart w:id="614" w:name="pg16411_157753"/>
    </w:p>
    <w:p>
      <w:pPr>
        <w:pStyle w:val="BookText"/>
        <w:rPr/>
      </w:pPr>
      <w:bookmarkEnd w:id="614"/>
      <w:r>
        <w:rPr>
          <w:rFonts w:ascii="Amiri" w:hAnsi="Amiri" w:eastAsia="Amiri" w:cs="Amiri"/>
          <w:color w:val="111111"/>
          <w:sz w:val="28"/>
          <w:sz w:val="28"/>
          <w:szCs w:val="28"/>
          <w:rtl w:val="true"/>
          <w:lang w:bidi="ar-SA"/>
        </w:rPr>
        <w:t>و سكون الراء،و ضمّ الميم 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يرو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الكشي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قمي،ثقة،قليل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505"/>
      </w:r>
      <w:r>
        <w:rPr>
          <w:rFonts w:ascii="Amiri" w:hAnsi="Amiri" w:eastAsia="Amiri" w:cs="Amiri"/>
          <w:color w:val="111111"/>
          <w:sz w:val="28"/>
          <w:sz w:val="28"/>
          <w:szCs w:val="28"/>
          <w:rtl w:val="true"/>
          <w:lang w:bidi="ar-SA"/>
        </w:rPr>
        <w:t xml:space="preserve">،و البلغة </w:t>
      </w:r>
      <w:r>
        <w:rPr>
          <w:rStyle w:val="FootnoteAnchor"/>
          <w:rtl w:val="true"/>
        </w:rPr>
        <w:footnoteReference w:id="506"/>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507"/>
      </w:r>
      <w:r>
        <w:rPr>
          <w:rFonts w:ascii="Amiri" w:hAnsi="Amiri" w:eastAsia="Amiri" w:cs="Amiri"/>
          <w:color w:val="111111"/>
          <w:sz w:val="28"/>
          <w:sz w:val="28"/>
          <w:szCs w:val="28"/>
          <w:rtl w:val="true"/>
          <w:lang w:bidi="ar-SA"/>
        </w:rPr>
        <w:t xml:space="preserve">،بل و الحاوي </w:t>
      </w:r>
      <w:r>
        <w:rPr>
          <w:rStyle w:val="FootnoteAnchor"/>
          <w:rtl w:val="true"/>
        </w:rPr>
        <w:footnoteReference w:id="508"/>
      </w:r>
      <w:r>
        <w:rPr>
          <w:rFonts w:ascii="Amiri" w:hAnsi="Amiri" w:eastAsia="Amiri" w:cs="Amiri"/>
          <w:color w:val="111111"/>
          <w:sz w:val="28"/>
          <w:sz w:val="28"/>
          <w:szCs w:val="28"/>
          <w:rtl w:val="true"/>
          <w:lang w:bidi="ar-SA"/>
        </w:rPr>
        <w:t xml:space="preserve">، حيث عدّه في قسم الثقات،و نقل توثيق النجاشي،و الخلاصة،و لم يغمز فيه بشيء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بما سمعته من الفهرست و النجاشي من رواية الحسن ابن علي الزيتوني،عنه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7311533_1280447820"/>
      <w:bookmarkStart w:id="616" w:name="_Toc252"/>
      <w:bookmarkEnd w:id="615"/>
      <w:r>
        <w:rPr/>
        <w:t>10533</w:t>
      </w:r>
      <w:bookmarkEnd w:id="616"/>
    </w:p>
    <w:p>
      <w:pPr>
        <w:pStyle w:val="Heading4"/>
        <w:numPr>
          <w:ilvl w:val="3"/>
          <w:numId w:val="1"/>
        </w:numPr>
        <w:rPr/>
      </w:pPr>
      <w:bookmarkStart w:id="617" w:name="__RefHeading___Toc7311535_1280447820"/>
      <w:bookmarkStart w:id="618" w:name="_Toc253"/>
      <w:bookmarkEnd w:id="617"/>
      <w:r>
        <w:rPr>
          <w:rtl w:val="true"/>
        </w:rPr>
        <w:t>اشارة</w:t>
      </w:r>
      <w:bookmarkEnd w:id="618"/>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يحيى بن المبارك</w:t>
      </w:r>
    </w:p>
    <w:p>
      <w:pPr>
        <w:pStyle w:val="BookText"/>
        <w:rPr/>
      </w:pPr>
      <w:r>
        <w:rPr>
          <w:rFonts w:ascii="Amiri" w:hAnsi="Amiri" w:eastAsia="Amiri" w:cs="Amiri"/>
          <w:color w:val="111111"/>
          <w:sz w:val="28"/>
          <w:sz w:val="28"/>
          <w:szCs w:val="28"/>
          <w:rtl w:val="true"/>
          <w:lang w:bidi="ar-SA"/>
        </w:rPr>
        <w:t>كما في نسخة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سهل،عن يحيى بن المبارك؛كما في اخرى</w:t>
      </w:r>
      <w:r>
        <w:rPr>
          <w:rFonts w:eastAsia="Amiri" w:cs="Amiri" w:ascii="Amiri" w:hAnsi="Amiri"/>
          <w:color w:val="111111"/>
          <w:sz w:val="28"/>
          <w:szCs w:val="28"/>
          <w:rtl w:val="true"/>
          <w:lang w:bidi="ar-SA"/>
        </w:rPr>
        <w:t xml:space="preserve">. </w:t>
      </w:r>
      <w:bookmarkStart w:id="619" w:name="pg16411_157754"/>
    </w:p>
    <w:p>
      <w:pPr>
        <w:pStyle w:val="Heading4"/>
        <w:numPr>
          <w:ilvl w:val="3"/>
          <w:numId w:val="1"/>
        </w:numPr>
        <w:rPr/>
      </w:pPr>
      <w:bookmarkStart w:id="620" w:name="__RefHeading___Toc7311537_1280447820"/>
      <w:bookmarkStart w:id="621" w:name="_Toc254"/>
      <w:bookmarkEnd w:id="619"/>
      <w:bookmarkEnd w:id="620"/>
      <w:r>
        <w:rPr>
          <w:rtl w:val="true"/>
        </w:rPr>
        <w:t>الترجمة</w:t>
      </w:r>
      <w:r>
        <w:rPr>
          <w:rtl w:val="true"/>
        </w:rPr>
        <w:t>:</w:t>
      </w:r>
      <w:bookmarkEnd w:id="621"/>
    </w:p>
    <w:p>
      <w:pPr>
        <w:pStyle w:val="BookText"/>
        <w:rPr/>
      </w:pPr>
      <w:r>
        <w:rPr>
          <w:rFonts w:ascii="Amiri" w:hAnsi="Amiri" w:eastAsia="Amiri" w:cs="Amiri"/>
          <w:color w:val="111111"/>
          <w:sz w:val="28"/>
          <w:sz w:val="28"/>
          <w:szCs w:val="28"/>
          <w:rtl w:val="true"/>
          <w:lang w:bidi="ar-SA"/>
        </w:rPr>
        <w:t>روى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بين الركعات،من التهذيب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لكن لا يبعد أنّ الصحيح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سهل،عن يحيى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لكثرة رواية سهل بن زياد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المبارك،عن عبد اللّه بن جبلة، 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أبي عبد اللّه،عنه،عن عبد اللّه بن جبلة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يسار</w:t>
      </w:r>
    </w:p>
    <w:p>
      <w:pPr>
        <w:pStyle w:val="BookText"/>
        <w:rPr/>
      </w:pP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الزعفراني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يسار،قال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معاني الأخبار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معاني أسماء محمد و علي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الزعفراني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اسم أبيه مصحّف</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6411_157755"/>
    </w:p>
    <w:p>
      <w:pPr>
        <w:pStyle w:val="Heading3"/>
        <w:numPr>
          <w:ilvl w:val="2"/>
          <w:numId w:val="1"/>
        </w:numPr>
        <w:rPr/>
      </w:pPr>
      <w:bookmarkStart w:id="623" w:name="__RefHeading___Toc7311539_1280447820"/>
      <w:bookmarkStart w:id="624" w:name="_Toc255"/>
      <w:bookmarkEnd w:id="622"/>
      <w:bookmarkEnd w:id="623"/>
      <w:r>
        <w:rPr/>
        <w:t>10535</w:t>
      </w:r>
      <w:bookmarkEnd w:id="624"/>
    </w:p>
    <w:p>
      <w:pPr>
        <w:pStyle w:val="Heading4"/>
        <w:numPr>
          <w:ilvl w:val="3"/>
          <w:numId w:val="1"/>
        </w:numPr>
        <w:rPr/>
      </w:pPr>
      <w:bookmarkStart w:id="625" w:name="__RefHeading___Toc7311541_1280447820"/>
      <w:bookmarkStart w:id="626" w:name="_Toc256"/>
      <w:bookmarkEnd w:id="625"/>
      <w:r>
        <w:rPr>
          <w:rtl w:val="true"/>
        </w:rPr>
        <w:t>اشارة</w:t>
      </w:r>
      <w:bookmarkEnd w:id="626"/>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اليسع بن عبد اللّه</w:t>
      </w:r>
    </w:p>
    <w:p>
      <w:pPr>
        <w:pStyle w:val="BookText"/>
        <w:rPr/>
      </w:pPr>
      <w:r>
        <w:rPr>
          <w:rFonts w:ascii="Amiri" w:hAnsi="Amiri" w:eastAsia="Amiri" w:cs="Amiri"/>
          <w:color w:val="111111"/>
          <w:sz w:val="28"/>
          <w:sz w:val="28"/>
          <w:szCs w:val="28"/>
          <w:rtl w:val="true"/>
          <w:lang w:bidi="ar-SA"/>
        </w:rPr>
        <w:t>ابن سعد الأشعري</w:t>
      </w:r>
    </w:p>
    <w:p>
      <w:pPr>
        <w:pStyle w:val="Heading4"/>
        <w:numPr>
          <w:ilvl w:val="3"/>
          <w:numId w:val="1"/>
        </w:numPr>
        <w:rPr/>
      </w:pPr>
      <w:bookmarkStart w:id="627" w:name="__RefHeading___Toc7311543_1280447820"/>
      <w:bookmarkStart w:id="628" w:name="_Toc257"/>
      <w:bookmarkEnd w:id="627"/>
      <w:r>
        <w:rPr>
          <w:rtl w:val="true"/>
        </w:rPr>
        <w:t>الترجمة</w:t>
      </w:r>
      <w:r>
        <w:rPr>
          <w:rtl w:val="true"/>
        </w:rPr>
        <w:t>:</w:t>
      </w:r>
      <w:bookmarkEnd w:id="62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12"/>
      </w:r>
      <w:r>
        <w:rPr>
          <w:rFonts w:ascii="Amiri" w:hAnsi="Amiri" w:eastAsia="Amiri" w:cs="Amiri"/>
          <w:color w:val="111111"/>
          <w:sz w:val="28"/>
          <w:sz w:val="28"/>
          <w:szCs w:val="28"/>
          <w:rtl w:val="true"/>
          <w:lang w:bidi="ar-SA"/>
        </w:rPr>
        <w:t>من أصحاب الرضا عليه السّلام،قائلا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اليسع بن عبد اللّه بن سعد الأشعري القمي جميعا </w:t>
      </w:r>
      <w:r>
        <w:rPr>
          <w:rStyle w:val="FootnoteAnchor"/>
          <w:rtl w:val="true"/>
        </w:rPr>
        <w:footnoteReference w:id="513"/>
      </w:r>
      <w:r>
        <w:rPr>
          <w:rFonts w:ascii="Amiri" w:hAnsi="Amiri" w:eastAsia="Amiri" w:cs="Amiri"/>
          <w:color w:val="111111"/>
          <w:sz w:val="28"/>
          <w:sz w:val="28"/>
          <w:szCs w:val="28"/>
          <w:rtl w:val="true"/>
          <w:lang w:bidi="ar-SA"/>
        </w:rPr>
        <w:t>،من أصحاب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اليسع بن عبد اللّه بن سعد الأشعري، قمي،ثقة،روى عن موسى و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عدّة من أصحابنا،عن أحمد بن محمّد بن يحيى العطّار،قال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سهل،عن أبيه،بكتابه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النسخة المطبوعة بإيران و طبعة النجف الأشرف تكرير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لديّ ثلاث نسخ من الخلاصة 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 قديمة جدا و 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تكرير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بتكرير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عليه السّلام بعد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قد ذكره في جماعة قال النجاشي في كل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مرتين،كما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و آخر القسم الأوّل من طبعة جامعة طهران،و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الحاوي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صرّح به النجاشي و غيره أنّ المترجم يروي عن الإمامين الكاظم و الرضا عليهما السّلام،و لكن في الكافي </w:t>
      </w: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إسحاق،عن سهل بن اليسع،عن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السند يعلم أنّه يروي عن الإمام الصادق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طريق الشيخ الصدوق رحمه اللّه حيث ذكره في مشيخة من لا يحضره الفقيه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سهل بن اليسع؛فقد رويته عن أحمد بن زياد بن جعفر الهمداني رضي اللّه عنه،عن علي بن إبراهيم،عن أبيه،عن سهل بن اليسع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145/14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سهل بن اليسع بن عبد اللّه بن سعد الأشعري،قمي،ثقة ثقة،النجاشي،الخلاصة؛من أصحاب الإمامين الكاظم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لفظ ثقة مرّة اخرى سقط</w:t>
      </w:r>
    </w:p>
    <w:p>
      <w:pPr>
        <w:pStyle w:val="BookText"/>
        <w:rPr/>
      </w:pPr>
      <w:r>
        <w:rPr>
          <w:rFonts w:ascii="Amiri" w:hAnsi="Amiri" w:eastAsia="Amiri" w:cs="Amiri"/>
          <w:color w:val="111111"/>
          <w:sz w:val="28"/>
          <w:sz w:val="28"/>
          <w:szCs w:val="28"/>
          <w:rtl w:val="true"/>
          <w:lang w:bidi="ar-SA"/>
        </w:rPr>
        <w:t>من نسخة النجاشي،و إلاّ فهو موجود في كتاب ابن داود،كما في الخلاصة،و كذا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 من ذكر النجاشي توثيقه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تكرير الثقة موجود في عبارة النجاشي التي نقلها الميرزا </w:t>
      </w:r>
      <w:r>
        <w:rPr>
          <w:rStyle w:val="FootnoteAnchor"/>
          <w:rtl w:val="true"/>
        </w:rPr>
        <w:footnoteReference w:id="51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وجه لما اعترض به الشيخ حسن ابن الشهيد الثاني على الخلاصة </w:t>
      </w:r>
      <w:r>
        <w:rPr>
          <w:rStyle w:val="FootnoteAnchor"/>
          <w:rtl w:val="true"/>
        </w:rPr>
        <w:footnoteReference w:id="51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توثيق سهل بن اليسع إلاّ في كتاب النجاشي،و اقتصر فيه على أنّه قمي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حكاه ابن طاوس،فلا نعرف الوجه فيما قاله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تكرير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629" w:name="pg16411_157758"/>
    </w:p>
    <w:p>
      <w:pPr>
        <w:pStyle w:val="BookText"/>
        <w:rPr/>
      </w:pPr>
      <w:bookmarkEnd w:id="629"/>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بان لك ممّا ذكرنا أنّ عدم معرفته لوجه تكرير الخلاصة الثقة هو عدم تتبّعه حتى يقف على نقل ابن داود في موضعين من النجاشي تكرير الثقة، و ابتناء تكرير العلاّمة رحمه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حال؛فقد وثق الرجل في الوجيزة </w:t>
      </w:r>
      <w:r>
        <w:rPr>
          <w:rStyle w:val="FootnoteAnchor"/>
          <w:rtl w:val="true"/>
        </w:rPr>
        <w:footnoteReference w:id="520"/>
      </w:r>
      <w:r>
        <w:rPr>
          <w:rFonts w:ascii="Amiri" w:hAnsi="Amiri" w:eastAsia="Amiri" w:cs="Amiri"/>
          <w:color w:val="111111"/>
          <w:sz w:val="28"/>
          <w:sz w:val="28"/>
          <w:szCs w:val="28"/>
          <w:rtl w:val="true"/>
          <w:lang w:bidi="ar-SA"/>
        </w:rPr>
        <w:t xml:space="preserve">،و البلغة </w:t>
      </w:r>
      <w:r>
        <w:rPr>
          <w:rStyle w:val="FootnoteAnchor"/>
          <w:rtl w:val="true"/>
        </w:rPr>
        <w:footnoteReference w:id="521"/>
      </w:r>
      <w:r>
        <w:rPr>
          <w:rFonts w:ascii="Amiri" w:hAnsi="Amiri" w:eastAsia="Amiri" w:cs="Amiri"/>
          <w:color w:val="111111"/>
          <w:sz w:val="28"/>
          <w:sz w:val="28"/>
          <w:szCs w:val="28"/>
          <w:rtl w:val="true"/>
          <w:lang w:bidi="ar-SA"/>
        </w:rPr>
        <w:t xml:space="preserve">، و المشتركاتين </w:t>
      </w:r>
      <w:r>
        <w:rPr>
          <w:rStyle w:val="FootnoteAnchor"/>
          <w:rtl w:val="true"/>
        </w:rPr>
        <w:footnoteReference w:id="522"/>
      </w:r>
      <w:r>
        <w:rPr>
          <w:rFonts w:ascii="Amiri" w:hAnsi="Amiri" w:eastAsia="Amiri" w:cs="Amiri"/>
          <w:color w:val="111111"/>
          <w:sz w:val="28"/>
          <w:sz w:val="28"/>
          <w:szCs w:val="28"/>
          <w:rtl w:val="true"/>
          <w:lang w:bidi="ar-SA"/>
        </w:rPr>
        <w:t xml:space="preserve">،و الحاوي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أيضا </w:t>
      </w:r>
      <w:r>
        <w:rPr>
          <w:rStyle w:val="FootnoteAnchor"/>
          <w:rtl w:val="true"/>
        </w:rPr>
        <w:footnoteReference w:id="524"/>
      </w:r>
      <w:r>
        <w:rPr>
          <w:rFonts w:ascii="Amiri" w:hAnsi="Amiri" w:eastAsia="Amiri" w:cs="Amiri"/>
          <w:color w:val="111111"/>
          <w:sz w:val="28"/>
          <w:sz w:val="28"/>
          <w:szCs w:val="28"/>
          <w:rtl w:val="true"/>
          <w:lang w:bidi="ar-SA"/>
        </w:rPr>
        <w:t>من غير غمز من أحد فيه</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7311545_1280447820"/>
      <w:bookmarkStart w:id="631" w:name="_Toc258"/>
      <w:bookmarkEnd w:id="630"/>
      <w:r>
        <w:rPr>
          <w:rtl w:val="true"/>
        </w:rPr>
        <w:t>التمييز</w:t>
      </w:r>
      <w:r>
        <w:rPr>
          <w:rtl w:val="true"/>
        </w:rPr>
        <w:t>:</w:t>
      </w:r>
      <w:bookmarkEnd w:id="631"/>
    </w:p>
    <w:p>
      <w:pPr>
        <w:pStyle w:val="BookText"/>
        <w:rPr/>
      </w:pPr>
      <w:r>
        <w:rPr>
          <w:rFonts w:ascii="Amiri" w:hAnsi="Amiri" w:eastAsia="Amiri" w:cs="Amiri"/>
          <w:color w:val="111111"/>
          <w:sz w:val="28"/>
          <w:sz w:val="28"/>
          <w:szCs w:val="28"/>
          <w:rtl w:val="true"/>
          <w:lang w:bidi="ar-SA"/>
        </w:rPr>
        <w:t>و قد ميّزه برواية محمّد بن سهل ابنه،عنه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525"/>
      </w:r>
      <w:r>
        <w:rPr>
          <w:rFonts w:ascii="Amiri" w:hAnsi="Amiri" w:eastAsia="Amiri" w:cs="Amiri"/>
          <w:color w:val="111111"/>
          <w:sz w:val="28"/>
          <w:sz w:val="28"/>
          <w:szCs w:val="28"/>
          <w:rtl w:val="true"/>
          <w:lang w:bidi="ar-SA"/>
        </w:rPr>
        <w:t>رواية علي بن إبراهيم،عن أبيه،عنه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أحمد بن محمّد،و أبي قتادة،و علي بن إسحاق،عنه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632" w:name="pg16411_157759"/>
    </w:p>
    <w:p>
      <w:pPr>
        <w:pStyle w:val="Heading3"/>
        <w:numPr>
          <w:ilvl w:val="2"/>
          <w:numId w:val="1"/>
        </w:numPr>
        <w:rPr/>
      </w:pPr>
      <w:bookmarkStart w:id="633" w:name="__RefHeading___Toc7311547_1280447820"/>
      <w:bookmarkStart w:id="634" w:name="_Toc259"/>
      <w:bookmarkEnd w:id="632"/>
      <w:bookmarkEnd w:id="633"/>
      <w:r>
        <w:rPr/>
        <w:t>10536</w:t>
      </w:r>
      <w:bookmarkEnd w:id="634"/>
    </w:p>
    <w:p>
      <w:pPr>
        <w:pStyle w:val="Heading4"/>
        <w:numPr>
          <w:ilvl w:val="3"/>
          <w:numId w:val="1"/>
        </w:numPr>
        <w:rPr/>
      </w:pPr>
      <w:bookmarkStart w:id="635" w:name="__RefHeading___Toc7311549_1280447820"/>
      <w:bookmarkStart w:id="636" w:name="_Toc260"/>
      <w:bookmarkEnd w:id="635"/>
      <w:r>
        <w:rPr>
          <w:rtl w:val="true"/>
        </w:rPr>
        <w:t>اشارة</w:t>
      </w:r>
      <w:bookmarkEnd w:id="636"/>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يعقوب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نؤاس</w:t>
      </w:r>
      <w:r>
        <w:rPr>
          <w:rFonts w:eastAsia="IRNazanin" w:cs="IRNazanin"/>
          <w:color w:val="111111"/>
          <w:sz w:val="28"/>
          <w:szCs w:val="28"/>
          <w:rtl w:val="true"/>
          <w:lang w:bidi="fa-IR"/>
        </w:rPr>
        <w:t>]</w:t>
      </w:r>
    </w:p>
    <w:p>
      <w:pPr>
        <w:pStyle w:val="Heading4"/>
        <w:numPr>
          <w:ilvl w:val="3"/>
          <w:numId w:val="1"/>
        </w:numPr>
        <w:rPr/>
      </w:pPr>
      <w:bookmarkStart w:id="637" w:name="__RefHeading___Toc7311551_1280447820"/>
      <w:bookmarkStart w:id="638" w:name="_Toc261"/>
      <w:bookmarkEnd w:id="637"/>
      <w:r>
        <w:rPr>
          <w:rtl w:val="true"/>
        </w:rPr>
        <w:t>الترجمة</w:t>
      </w:r>
      <w:r>
        <w:rPr>
          <w:rtl w:val="true"/>
        </w:rPr>
        <w:t>:</w:t>
      </w:r>
      <w:bookmarkEnd w:id="638"/>
    </w:p>
    <w:p>
      <w:pPr>
        <w:pStyle w:val="BookText"/>
        <w:rPr/>
      </w:pP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حاشية الكفعمي في الفصل الثالث و العشرين </w:t>
      </w:r>
      <w:r>
        <w:rPr>
          <w:rStyle w:val="FootnoteAnchor"/>
          <w:rtl w:val="true"/>
        </w:rPr>
        <w:footnoteReference w:id="528"/>
      </w:r>
      <w:r>
        <w:rPr>
          <w:rFonts w:ascii="Amiri" w:hAnsi="Amiri" w:eastAsia="Amiri" w:cs="Amiri"/>
          <w:color w:val="111111"/>
          <w:sz w:val="28"/>
          <w:sz w:val="28"/>
          <w:szCs w:val="28"/>
          <w:rtl w:val="true"/>
          <w:lang w:bidi="ar-SA"/>
        </w:rPr>
        <w:t>، عند ذكر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أمسيت اللهم معتصما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سهل بن يعقوب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نؤاس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لقّب بذلك؛لأنّه كان يظهر الطيبة و التخالع،ليظهر التشيّع على الطيبة فيأمن على نفسه،فسمّوه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نؤاس؛لتخالعه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أخدم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بسرّمن‌رأى، و أسعى في حوائجه،و كان يقول إذا سمع من يلقّبني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نؤاس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أبو نؤاس الحق،و من تقدّمك أبو نؤاس الغيّ و </w:t>
      </w:r>
      <w:r>
        <w:rPr>
          <w:rStyle w:val="FootnoteAnchor"/>
          <w:rtl w:val="true"/>
        </w:rPr>
        <w:footnoteReference w:id="530"/>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نقل الحائري </w:t>
      </w:r>
      <w:r>
        <w:rPr>
          <w:rStyle w:val="FootnoteAnchor"/>
          <w:rtl w:val="true"/>
        </w:rPr>
        <w:footnoteReference w:id="531"/>
      </w:r>
      <w:r>
        <w:rPr>
          <w:rFonts w:ascii="Amiri" w:hAnsi="Amiri" w:eastAsia="Amiri" w:cs="Amiri"/>
          <w:color w:val="111111"/>
          <w:sz w:val="28"/>
          <w:sz w:val="28"/>
          <w:szCs w:val="28"/>
          <w:rtl w:val="true"/>
          <w:lang w:bidi="ar-SA"/>
        </w:rPr>
        <w:t xml:space="preserve">نحو ذلك عن ابن طاوس في الدروع الباقية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أحمد بن عبيد اللّه الهاشمي المنصوري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مولانا الإمام علي بن محمّد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أبو نؤاس الحقّ،و ذاك أبو نؤاس الغي و الباطل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يخدم سيدنا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639" w:name="pg16411_157761"/>
    </w:p>
    <w:p>
      <w:pPr>
        <w:pStyle w:val="BookText"/>
        <w:rPr/>
      </w:pPr>
      <w:bookmarkEnd w:id="639"/>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 المتصدّون لتعداد الصحابة جمعا منهم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سهل،أوجب اشتراكهم في الجهالة عندنا ذكرهم </w:t>
      </w:r>
      <w:r>
        <w:rPr>
          <w:rStyle w:val="FootnoteAnchor"/>
          <w:rtl w:val="true"/>
        </w:rPr>
        <w:footnoteReference w:id="534"/>
      </w:r>
      <w:r>
        <w:rPr>
          <w:rFonts w:ascii="IRNazanin" w:hAnsi="IRNazanin" w:eastAsia="IRNazanin"/>
          <w:color w:val="111111"/>
          <w:sz w:val="28"/>
          <w:sz w:val="28"/>
          <w:szCs w:val="28"/>
          <w:rtl w:val="true"/>
          <w:lang w:bidi="fa-IR"/>
        </w:rPr>
        <w:t>نسقا،و هم</w:t>
      </w:r>
      <w:r>
        <w:rPr>
          <w:rFonts w:eastAsia="IRNazanin" w:cs="IRNazanin"/>
          <w:color w:val="111111"/>
          <w:sz w:val="28"/>
          <w:szCs w:val="28"/>
          <w:rtl w:val="true"/>
          <w:lang w:bidi="fa-IR"/>
        </w:rPr>
        <w:t>:</w:t>
      </w:r>
    </w:p>
    <w:p>
      <w:pPr>
        <w:pStyle w:val="Heading3"/>
        <w:numPr>
          <w:ilvl w:val="2"/>
          <w:numId w:val="1"/>
        </w:numPr>
        <w:rPr/>
      </w:pPr>
      <w:bookmarkStart w:id="640" w:name="__RefHeading___Toc7311553_1280447820"/>
      <w:bookmarkStart w:id="641" w:name="_Toc262"/>
      <w:bookmarkEnd w:id="640"/>
      <w:r>
        <w:rPr/>
        <w:t>10537</w:t>
      </w:r>
      <w:bookmarkEnd w:id="641"/>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الأنصاري</w:t>
      </w:r>
    </w:p>
    <w:p>
      <w:pPr>
        <w:pStyle w:val="BookText"/>
        <w:rPr/>
      </w:pPr>
      <w:r>
        <w:rPr>
          <w:rFonts w:ascii="Amiri" w:hAnsi="Amiri" w:eastAsia="Amiri" w:cs="Amiri"/>
          <w:color w:val="111111"/>
          <w:sz w:val="28"/>
          <w:sz w:val="28"/>
          <w:szCs w:val="28"/>
          <w:rtl w:val="true"/>
          <w:lang w:bidi="ar-SA"/>
        </w:rPr>
        <w:t xml:space="preserve">ابن أخي سعد بن عبادة الساعدي </w:t>
      </w:r>
      <w:r>
        <w:rPr>
          <w:rStyle w:val="FootnoteAnchor"/>
          <w:rtl w:val="true"/>
        </w:rPr>
        <w:footnoteReference w:id="535"/>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42" w:name="__RefHeading___Toc7311555_1280447820"/>
      <w:bookmarkStart w:id="643" w:name="_Toc263"/>
      <w:bookmarkEnd w:id="642"/>
      <w:r>
        <w:rPr/>
        <w:t>10538</w:t>
      </w:r>
      <w:bookmarkEnd w:id="64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أبو إياس الأنصاري </w:t>
      </w:r>
      <w:r>
        <w:rPr>
          <w:rStyle w:val="FootnoteAnchor"/>
          <w:rtl w:val="true"/>
        </w:rPr>
        <w:footnoteReference w:id="537"/>
      </w:r>
      <w:r>
        <w:rPr>
          <w:rStyle w:val="FootnoteAnchor"/>
          <w:rtl w:val="true"/>
        </w:rPr>
        <w:footnoteReference w:id="538"/>
      </w:r>
      <w:bookmarkStart w:id="644" w:name="pg16411_157762"/>
    </w:p>
    <w:p>
      <w:pPr>
        <w:pStyle w:val="BookText"/>
        <w:rPr/>
      </w:pPr>
      <w:bookmarkEnd w:id="644"/>
      <w:r>
        <w:rPr>
          <w:rFonts w:ascii="IRNazanin" w:hAnsi="IRNazanin" w:eastAsia="IRNazanin"/>
          <w:color w:val="111111"/>
          <w:sz w:val="28"/>
          <w:sz w:val="28"/>
          <w:szCs w:val="28"/>
          <w:rtl w:val="true"/>
          <w:lang w:bidi="fa-IR"/>
        </w:rPr>
        <w:t>و</w:t>
      </w:r>
    </w:p>
    <w:p>
      <w:pPr>
        <w:pStyle w:val="Heading3"/>
        <w:numPr>
          <w:ilvl w:val="2"/>
          <w:numId w:val="1"/>
        </w:numPr>
        <w:rPr/>
      </w:pPr>
      <w:bookmarkStart w:id="645" w:name="__RefHeading___Toc7311557_1280447820"/>
      <w:bookmarkStart w:id="646" w:name="_Toc264"/>
      <w:bookmarkEnd w:id="645"/>
      <w:r>
        <w:rPr/>
        <w:t>10539</w:t>
      </w:r>
      <w:bookmarkEnd w:id="646"/>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بيضاء </w:t>
      </w:r>
      <w:r>
        <w:rPr>
          <w:rStyle w:val="FootnoteAnchor"/>
          <w:rtl w:val="true"/>
        </w:rPr>
        <w:footnoteReference w:id="539"/>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47" w:name="__RefHeading___Toc7311559_1280447820"/>
      <w:bookmarkStart w:id="648" w:name="_Toc265"/>
      <w:bookmarkEnd w:id="647"/>
      <w:r>
        <w:rPr/>
        <w:t>10540</w:t>
      </w:r>
      <w:bookmarkEnd w:id="648"/>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حارثة الأنصاري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شهد احدا و ما بعدها من المشاهد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49" w:name="__RefHeading___Toc7311561_1280447820"/>
      <w:bookmarkStart w:id="650" w:name="_Toc266"/>
      <w:bookmarkEnd w:id="649"/>
      <w:r>
        <w:rPr/>
        <w:t>10541</w:t>
      </w:r>
      <w:bookmarkEnd w:id="650"/>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الحارث</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احدا </w:t>
      </w:r>
      <w:r>
        <w:rPr>
          <w:rStyle w:val="FootnoteAnchor"/>
          <w:rtl w:val="true"/>
        </w:rPr>
        <w:footnoteReference w:id="543"/>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651" w:name="pg16411_157763"/>
    </w:p>
    <w:p>
      <w:pPr>
        <w:pStyle w:val="BookText"/>
        <w:rPr/>
      </w:pPr>
      <w:bookmarkEnd w:id="651"/>
      <w:r>
        <w:rPr>
          <w:rFonts w:ascii="IRNazanin" w:hAnsi="IRNazanin" w:eastAsia="IRNazanin"/>
          <w:color w:val="111111"/>
          <w:sz w:val="28"/>
          <w:sz w:val="28"/>
          <w:szCs w:val="28"/>
          <w:rtl w:val="true"/>
          <w:lang w:bidi="fa-IR"/>
        </w:rPr>
        <w:t>و</w:t>
      </w:r>
    </w:p>
    <w:p>
      <w:pPr>
        <w:pStyle w:val="Heading3"/>
        <w:numPr>
          <w:ilvl w:val="2"/>
          <w:numId w:val="1"/>
        </w:numPr>
        <w:rPr/>
      </w:pPr>
      <w:bookmarkStart w:id="652" w:name="__RefHeading___Toc7311563_1280447820"/>
      <w:bookmarkStart w:id="653" w:name="_Toc267"/>
      <w:bookmarkEnd w:id="652"/>
      <w:r>
        <w:rPr/>
        <w:t>10542</w:t>
      </w:r>
      <w:bookmarkEnd w:id="653"/>
    </w:p>
    <w:p>
      <w:pPr>
        <w:pStyle w:val="Heading4"/>
        <w:numPr>
          <w:ilvl w:val="3"/>
          <w:numId w:val="1"/>
        </w:numPr>
        <w:rPr/>
      </w:pPr>
      <w:bookmarkStart w:id="654" w:name="__RefHeading___Toc7311565_1280447820"/>
      <w:bookmarkStart w:id="655" w:name="_Toc268"/>
      <w:bookmarkEnd w:id="654"/>
      <w:r>
        <w:rPr>
          <w:rtl w:val="true"/>
        </w:rPr>
        <w:t>اشارة</w:t>
      </w:r>
      <w:bookmarkEnd w:id="655"/>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الحنظليّة الأنصاري </w:t>
      </w:r>
      <w:r>
        <w:rPr>
          <w:rStyle w:val="FootnoteAnchor"/>
          <w:rtl w:val="true"/>
        </w:rPr>
        <w:footnoteReference w:id="545"/>
      </w:r>
    </w:p>
    <w:p>
      <w:pPr>
        <w:pStyle w:val="Heading4"/>
        <w:numPr>
          <w:ilvl w:val="3"/>
          <w:numId w:val="1"/>
        </w:numPr>
        <w:rPr/>
      </w:pPr>
      <w:bookmarkStart w:id="656" w:name="__RefHeading___Toc7311567_1280447820"/>
      <w:bookmarkStart w:id="657" w:name="_Toc269"/>
      <w:bookmarkEnd w:id="656"/>
      <w:r>
        <w:rPr>
          <w:rtl w:val="true"/>
        </w:rPr>
        <w:t>الترجمة</w:t>
      </w:r>
      <w:r>
        <w:rPr>
          <w:rtl w:val="true"/>
        </w:rPr>
        <w:t>:</w:t>
      </w:r>
      <w:bookmarkEnd w:id="657"/>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الربيع؛بايع تحت الشجرة،و كان فاضلا معتزلا عن الناس، كثير الصلاة و الذكر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58" w:name="__RefHeading___Toc7311569_1280447820"/>
      <w:bookmarkStart w:id="659" w:name="_Toc270"/>
      <w:bookmarkEnd w:id="658"/>
      <w:r>
        <w:rPr/>
        <w:t>10543</w:t>
      </w:r>
      <w:bookmarkEnd w:id="65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الحنظلية العبشمي </w:t>
      </w:r>
      <w:r>
        <w:rPr>
          <w:rStyle w:val="FootnoteAnchor"/>
          <w:rtl w:val="true"/>
        </w:rPr>
        <w:footnoteReference w:id="547"/>
      </w:r>
      <w:r>
        <w:rPr>
          <w:rStyle w:val="FootnoteAnchor"/>
          <w:rtl w:val="true"/>
        </w:rPr>
        <w:footnoteReference w:id="548"/>
      </w:r>
      <w:bookmarkStart w:id="660" w:name="pg16411_157764"/>
    </w:p>
    <w:p>
      <w:pPr>
        <w:pStyle w:val="BookText"/>
        <w:rPr/>
      </w:pPr>
      <w:bookmarkEnd w:id="660"/>
      <w:r>
        <w:rPr>
          <w:rFonts w:ascii="IRNazanin" w:hAnsi="IRNazanin" w:eastAsia="IRNazanin"/>
          <w:color w:val="111111"/>
          <w:sz w:val="28"/>
          <w:sz w:val="28"/>
          <w:szCs w:val="28"/>
          <w:rtl w:val="true"/>
          <w:lang w:bidi="fa-IR"/>
        </w:rPr>
        <w:t>و</w:t>
      </w:r>
    </w:p>
    <w:p>
      <w:pPr>
        <w:pStyle w:val="Heading3"/>
        <w:numPr>
          <w:ilvl w:val="2"/>
          <w:numId w:val="1"/>
        </w:numPr>
        <w:rPr/>
      </w:pPr>
      <w:bookmarkStart w:id="661" w:name="__RefHeading___Toc7311571_1280447820"/>
      <w:bookmarkStart w:id="662" w:name="_Toc271"/>
      <w:bookmarkEnd w:id="661"/>
      <w:r>
        <w:rPr/>
        <w:t>10544</w:t>
      </w:r>
      <w:bookmarkEnd w:id="662"/>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رافع بن خديج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حليف الأنصار،صاحب الصاع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63" w:name="__RefHeading___Toc7311573_1280447820"/>
      <w:bookmarkStart w:id="664" w:name="_Toc272"/>
      <w:bookmarkEnd w:id="663"/>
      <w:r>
        <w:rPr/>
        <w:t>10545</w:t>
      </w:r>
      <w:bookmarkEnd w:id="664"/>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رافع بن أبي عمر</w:t>
      </w:r>
    </w:p>
    <w:p>
      <w:pPr>
        <w:pStyle w:val="BookText"/>
        <w:rPr/>
      </w:pPr>
      <w:r>
        <w:rPr>
          <w:rFonts w:ascii="Amiri" w:hAnsi="Amiri" w:eastAsia="Amiri" w:cs="Amiri"/>
          <w:color w:val="111111"/>
          <w:sz w:val="28"/>
          <w:sz w:val="28"/>
          <w:szCs w:val="28"/>
          <w:rtl w:val="true"/>
          <w:lang w:bidi="ar-SA"/>
        </w:rPr>
        <w:t xml:space="preserve">شهد احدا،و توفّي في زمن عمر </w:t>
      </w:r>
      <w:r>
        <w:rPr>
          <w:rStyle w:val="FootnoteAnchor"/>
          <w:rtl w:val="true"/>
        </w:rPr>
        <w:footnoteReference w:id="551"/>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65" w:name="__RefHeading___Toc7311575_1280447820"/>
      <w:bookmarkStart w:id="666" w:name="_Toc273"/>
      <w:bookmarkEnd w:id="665"/>
      <w:r>
        <w:rPr/>
        <w:t>10546</w:t>
      </w:r>
      <w:bookmarkEnd w:id="666"/>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الربيع الحارثي </w:t>
      </w:r>
      <w:r>
        <w:rPr>
          <w:rStyle w:val="FootnoteAnchor"/>
          <w:rtl w:val="true"/>
        </w:rPr>
        <w:footnoteReference w:id="55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احدا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667" w:name="pg16411_157765"/>
    </w:p>
    <w:p>
      <w:pPr>
        <w:pStyle w:val="BookText"/>
        <w:rPr/>
      </w:pPr>
      <w:bookmarkEnd w:id="667"/>
      <w:r>
        <w:rPr>
          <w:rFonts w:ascii="IRNazanin" w:hAnsi="IRNazanin" w:eastAsia="IRNazanin"/>
          <w:color w:val="111111"/>
          <w:sz w:val="28"/>
          <w:sz w:val="28"/>
          <w:szCs w:val="28"/>
          <w:rtl w:val="true"/>
          <w:lang w:bidi="fa-IR"/>
        </w:rPr>
        <w:t>و</w:t>
      </w:r>
    </w:p>
    <w:p>
      <w:pPr>
        <w:pStyle w:val="Heading3"/>
        <w:numPr>
          <w:ilvl w:val="2"/>
          <w:numId w:val="1"/>
        </w:numPr>
        <w:rPr/>
      </w:pPr>
      <w:bookmarkStart w:id="668" w:name="__RefHeading___Toc7311577_1280447820"/>
      <w:bookmarkStart w:id="669" w:name="_Toc274"/>
      <w:bookmarkEnd w:id="668"/>
      <w:r>
        <w:rPr/>
        <w:t>10547</w:t>
      </w:r>
      <w:bookmarkEnd w:id="669"/>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أبي سهل </w:t>
      </w:r>
      <w:r>
        <w:rPr>
          <w:rStyle w:val="FootnoteAnchor"/>
          <w:rtl w:val="true"/>
        </w:rPr>
        <w:footnoteReference w:id="555"/>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70" w:name="__RefHeading___Toc7311579_1280447820"/>
      <w:bookmarkStart w:id="671" w:name="_Toc275"/>
      <w:bookmarkEnd w:id="670"/>
      <w:r>
        <w:rPr/>
        <w:t>10548</w:t>
      </w:r>
      <w:bookmarkEnd w:id="671"/>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صخر الليثي </w:t>
      </w:r>
      <w:r>
        <w:rPr>
          <w:rStyle w:val="FootnoteAnchor"/>
          <w:rtl w:val="true"/>
        </w:rPr>
        <w:footnoteReference w:id="557"/>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72" w:name="__RefHeading___Toc7311581_1280447820"/>
      <w:bookmarkStart w:id="673" w:name="_Toc276"/>
      <w:bookmarkEnd w:id="672"/>
      <w:r>
        <w:rPr/>
        <w:t>10549</w:t>
      </w:r>
      <w:bookmarkEnd w:id="673"/>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أبي صعصعة </w:t>
      </w:r>
      <w:r>
        <w:rPr>
          <w:rStyle w:val="FootnoteAnchor"/>
          <w:rtl w:val="true"/>
        </w:rPr>
        <w:footnoteReference w:id="55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احدا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674" w:name="pg16411_157766"/>
    </w:p>
    <w:p>
      <w:pPr>
        <w:pStyle w:val="BookText"/>
        <w:rPr/>
      </w:pPr>
      <w:bookmarkEnd w:id="674"/>
      <w:r>
        <w:rPr>
          <w:rFonts w:ascii="IRNazanin" w:hAnsi="IRNazanin" w:eastAsia="IRNazanin"/>
          <w:color w:val="111111"/>
          <w:sz w:val="28"/>
          <w:sz w:val="28"/>
          <w:szCs w:val="28"/>
          <w:rtl w:val="true"/>
          <w:lang w:bidi="fa-IR"/>
        </w:rPr>
        <w:t>و</w:t>
      </w:r>
    </w:p>
    <w:p>
      <w:pPr>
        <w:pStyle w:val="Heading3"/>
        <w:numPr>
          <w:ilvl w:val="2"/>
          <w:numId w:val="1"/>
        </w:numPr>
        <w:rPr/>
      </w:pPr>
      <w:bookmarkStart w:id="675" w:name="__RefHeading___Toc7311583_1280447820"/>
      <w:bookmarkStart w:id="676" w:name="_Toc277"/>
      <w:bookmarkEnd w:id="675"/>
      <w:r>
        <w:rPr/>
        <w:t>10550</w:t>
      </w:r>
      <w:bookmarkEnd w:id="676"/>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سهل،مولى بني ظفر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الشاهد احدا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77" w:name="__RefHeading___Toc7311585_1280447820"/>
      <w:bookmarkStart w:id="678" w:name="_Toc278"/>
      <w:bookmarkEnd w:id="677"/>
      <w:r>
        <w:rPr/>
        <w:t>10551</w:t>
      </w:r>
      <w:bookmarkEnd w:id="678"/>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عتيك بن النّعمان </w:t>
      </w:r>
      <w:r>
        <w:rPr>
          <w:rStyle w:val="FootnoteAnchor"/>
          <w:rtl w:val="true"/>
        </w:rPr>
        <w:footnoteReference w:id="56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عقبة و بدرا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679" w:name="pg16411_157767"/>
    </w:p>
    <w:p>
      <w:pPr>
        <w:pStyle w:val="BookText"/>
        <w:rPr/>
      </w:pPr>
      <w:bookmarkEnd w:id="679"/>
      <w:r>
        <w:rPr>
          <w:rFonts w:ascii="IRNazanin" w:hAnsi="IRNazanin" w:eastAsia="IRNazanin"/>
          <w:color w:val="111111"/>
          <w:sz w:val="28"/>
          <w:sz w:val="28"/>
          <w:szCs w:val="28"/>
          <w:rtl w:val="true"/>
          <w:lang w:bidi="fa-IR"/>
        </w:rPr>
        <w:t>و</w:t>
      </w:r>
    </w:p>
    <w:p>
      <w:pPr>
        <w:pStyle w:val="Heading3"/>
        <w:numPr>
          <w:ilvl w:val="2"/>
          <w:numId w:val="1"/>
        </w:numPr>
        <w:rPr/>
      </w:pPr>
      <w:bookmarkStart w:id="680" w:name="__RefHeading___Toc7311587_1280447820"/>
      <w:bookmarkStart w:id="681" w:name="_Toc279"/>
      <w:bookmarkEnd w:id="680"/>
      <w:r>
        <w:rPr/>
        <w:t>10552</w:t>
      </w:r>
      <w:bookmarkEnd w:id="681"/>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عتيك الأنصاري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الشاهد العقبة الثانية،المتوفّى على عهد رسول اللّه صلّى اللّه عليه و آله و سلّم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82" w:name="__RefHeading___Toc7311589_1280447820"/>
      <w:bookmarkStart w:id="683" w:name="_Toc280"/>
      <w:bookmarkEnd w:id="682"/>
      <w:r>
        <w:rPr/>
        <w:t>10553</w:t>
      </w:r>
      <w:bookmarkEnd w:id="683"/>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عدّي الأنصاري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الشاهد بدرا و احدا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84" w:name="__RefHeading___Toc7311591_1280447820"/>
      <w:bookmarkStart w:id="685" w:name="_Toc281"/>
      <w:bookmarkEnd w:id="684"/>
      <w:r>
        <w:rPr/>
        <w:t>10554</w:t>
      </w:r>
      <w:bookmarkEnd w:id="68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عديّ التميمي </w:t>
      </w:r>
      <w:r>
        <w:rPr>
          <w:rStyle w:val="FootnoteAnchor"/>
          <w:rtl w:val="true"/>
        </w:rPr>
        <w:footnoteReference w:id="569"/>
      </w:r>
      <w:r>
        <w:rPr>
          <w:rStyle w:val="FootnoteAnchor"/>
          <w:rtl w:val="true"/>
        </w:rPr>
        <w:footnoteReference w:id="570"/>
      </w:r>
      <w:bookmarkStart w:id="686" w:name="pg16411_157768"/>
    </w:p>
    <w:p>
      <w:pPr>
        <w:pStyle w:val="BookText"/>
        <w:rPr/>
      </w:pPr>
      <w:bookmarkEnd w:id="686"/>
      <w:r>
        <w:rPr>
          <w:rFonts w:ascii="IRNazanin" w:hAnsi="IRNazanin" w:eastAsia="IRNazanin"/>
          <w:color w:val="111111"/>
          <w:sz w:val="28"/>
          <w:sz w:val="28"/>
          <w:szCs w:val="28"/>
          <w:rtl w:val="true"/>
          <w:lang w:bidi="fa-IR"/>
        </w:rPr>
        <w:t>و</w:t>
      </w:r>
    </w:p>
    <w:p>
      <w:pPr>
        <w:pStyle w:val="Heading3"/>
        <w:numPr>
          <w:ilvl w:val="2"/>
          <w:numId w:val="1"/>
        </w:numPr>
        <w:rPr/>
      </w:pPr>
      <w:bookmarkStart w:id="687" w:name="__RefHeading___Toc7311593_1280447820"/>
      <w:bookmarkStart w:id="688" w:name="_Toc282"/>
      <w:bookmarkEnd w:id="687"/>
      <w:r>
        <w:rPr/>
        <w:t>10555</w:t>
      </w:r>
      <w:bookmarkEnd w:id="688"/>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عمرو الأنصاري النجاري </w:t>
      </w:r>
      <w:r>
        <w:rPr>
          <w:rStyle w:val="FootnoteAnchor"/>
          <w:rtl w:val="true"/>
        </w:rPr>
        <w:footnoteReference w:id="571"/>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89" w:name="__RefHeading___Toc7311595_1280447820"/>
      <w:bookmarkStart w:id="690" w:name="_Toc283"/>
      <w:bookmarkEnd w:id="689"/>
      <w:r>
        <w:rPr/>
        <w:t>10556</w:t>
      </w:r>
      <w:bookmarkEnd w:id="690"/>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عمرو القرشي العامري </w:t>
      </w:r>
      <w:r>
        <w:rPr>
          <w:rStyle w:val="FootnoteAnchor"/>
          <w:rtl w:val="true"/>
        </w:rPr>
        <w:footnoteReference w:id="573"/>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91" w:name="__RefHeading___Toc7311597_1280447820"/>
      <w:bookmarkStart w:id="692" w:name="_Toc284"/>
      <w:bookmarkEnd w:id="691"/>
      <w:r>
        <w:rPr/>
        <w:t>10557</w:t>
      </w:r>
      <w:bookmarkEnd w:id="692"/>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عمرو الحارثي </w:t>
      </w:r>
      <w:r>
        <w:rPr>
          <w:rStyle w:val="FootnoteAnchor"/>
          <w:rtl w:val="true"/>
        </w:rPr>
        <w:footnoteReference w:id="57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احدا و ما بعدها من المشاهد مع رسول اللّه صلّى اللّه عليه و آله و سلّم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693" w:name="pg16411_157769"/>
    </w:p>
    <w:p>
      <w:pPr>
        <w:pStyle w:val="BookText"/>
        <w:rPr/>
      </w:pPr>
      <w:bookmarkEnd w:id="693"/>
      <w:r>
        <w:rPr>
          <w:rFonts w:ascii="IRNazanin" w:hAnsi="IRNazanin" w:eastAsia="IRNazanin"/>
          <w:color w:val="111111"/>
          <w:sz w:val="28"/>
          <w:sz w:val="28"/>
          <w:szCs w:val="28"/>
          <w:rtl w:val="true"/>
          <w:lang w:bidi="fa-IR"/>
        </w:rPr>
        <w:t>و</w:t>
      </w:r>
    </w:p>
    <w:p>
      <w:pPr>
        <w:pStyle w:val="Heading3"/>
        <w:numPr>
          <w:ilvl w:val="2"/>
          <w:numId w:val="1"/>
        </w:numPr>
        <w:rPr/>
      </w:pPr>
      <w:bookmarkStart w:id="694" w:name="__RefHeading___Toc7311599_1280447820"/>
      <w:bookmarkStart w:id="695" w:name="_Toc285"/>
      <w:bookmarkEnd w:id="694"/>
      <w:r>
        <w:rPr/>
        <w:t>10558</w:t>
      </w:r>
      <w:bookmarkEnd w:id="695"/>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قرظة الأوسي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الشاهد احدا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96" w:name="__RefHeading___Toc7311601_1280447820"/>
      <w:bookmarkStart w:id="697" w:name="_Toc286"/>
      <w:bookmarkEnd w:id="696"/>
      <w:r>
        <w:rPr/>
        <w:t>10559</w:t>
      </w:r>
      <w:bookmarkEnd w:id="697"/>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قيس الأنصاري </w:t>
      </w:r>
      <w:r>
        <w:rPr>
          <w:rStyle w:val="FootnoteAnchor"/>
          <w:rtl w:val="true"/>
        </w:rPr>
        <w:footnoteReference w:id="579"/>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98" w:name="__RefHeading___Toc7311603_1280447820"/>
      <w:bookmarkStart w:id="699" w:name="_Toc287"/>
      <w:bookmarkEnd w:id="698"/>
      <w:r>
        <w:rPr/>
        <w:t>10560</w:t>
      </w:r>
      <w:bookmarkEnd w:id="69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مالك بن عبيد </w:t>
      </w:r>
      <w:r>
        <w:rPr>
          <w:rStyle w:val="FootnoteAnchor"/>
          <w:rtl w:val="true"/>
        </w:rPr>
        <w:footnoteReference w:id="581"/>
      </w:r>
      <w:r>
        <w:rPr>
          <w:rStyle w:val="FootnoteAnchor"/>
          <w:rtl w:val="true"/>
        </w:rPr>
        <w:footnoteReference w:id="582"/>
      </w:r>
      <w:bookmarkStart w:id="700" w:name="pg16411_157770"/>
    </w:p>
    <w:p>
      <w:pPr>
        <w:pStyle w:val="BookText"/>
        <w:rPr/>
      </w:pPr>
      <w:bookmarkEnd w:id="700"/>
      <w:r>
        <w:rPr>
          <w:rFonts w:ascii="IRNazanin" w:hAnsi="IRNazanin" w:eastAsia="IRNazanin"/>
          <w:color w:val="111111"/>
          <w:sz w:val="28"/>
          <w:sz w:val="28"/>
          <w:szCs w:val="28"/>
          <w:rtl w:val="true"/>
          <w:lang w:bidi="fa-IR"/>
        </w:rPr>
        <w:t>و</w:t>
      </w:r>
    </w:p>
    <w:p>
      <w:pPr>
        <w:pStyle w:val="Heading3"/>
        <w:numPr>
          <w:ilvl w:val="2"/>
          <w:numId w:val="1"/>
        </w:numPr>
        <w:rPr/>
      </w:pPr>
      <w:bookmarkStart w:id="701" w:name="__RefHeading___Toc7311605_1280447820"/>
      <w:bookmarkStart w:id="702" w:name="_Toc288"/>
      <w:bookmarkEnd w:id="701"/>
      <w:r>
        <w:rPr/>
        <w:t>10561</w:t>
      </w:r>
      <w:bookmarkEnd w:id="702"/>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منجاب التميمي </w:t>
      </w:r>
      <w:r>
        <w:rPr>
          <w:rStyle w:val="FootnoteAnchor"/>
          <w:rtl w:val="true"/>
        </w:rPr>
        <w:footnoteReference w:id="583"/>
      </w:r>
      <w:r>
        <w:rPr>
          <w:rStyle w:val="FootnoteAnchor"/>
          <w:rtl w:val="true"/>
        </w:rPr>
        <w:footnoteReference w:id="58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سهيل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3" w:name="pg16411_157773"/>
      <w:bookmarkStart w:id="704" w:name="pg16411_157773"/>
      <w:bookmarkEnd w:id="704"/>
    </w:p>
    <w:p>
      <w:pPr>
        <w:pStyle w:val="Heading2"/>
        <w:numPr>
          <w:ilvl w:val="1"/>
          <w:numId w:val="1"/>
        </w:numPr>
        <w:rPr/>
      </w:pPr>
      <w:bookmarkStart w:id="705" w:name="pg16411_157773"/>
      <w:bookmarkStart w:id="706" w:name="__RefHeading___Toc7311607_1280447820"/>
      <w:bookmarkStart w:id="707" w:name="_Toc289"/>
      <w:bookmarkEnd w:id="705"/>
      <w:bookmarkEnd w:id="706"/>
      <w:r>
        <w:rPr>
          <w:rtl w:val="true"/>
        </w:rPr>
        <w:t>باب سهيل</w:t>
      </w:r>
      <w:bookmarkEnd w:id="707"/>
    </w:p>
    <w:p>
      <w:pPr>
        <w:pStyle w:val="Heading3"/>
        <w:numPr>
          <w:ilvl w:val="2"/>
          <w:numId w:val="1"/>
        </w:numPr>
        <w:rPr/>
      </w:pPr>
      <w:bookmarkStart w:id="708" w:name="__RefHeading___Toc7311609_1280447820"/>
      <w:bookmarkStart w:id="709" w:name="_Toc290"/>
      <w:bookmarkEnd w:id="708"/>
      <w:r>
        <w:rPr>
          <w:rtl w:val="true"/>
        </w:rPr>
        <w:t>اشارة</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Style w:val="FootnoteAnchor"/>
          <w:rtl w:val="true"/>
        </w:rPr>
        <w:footnoteReference w:id="585"/>
      </w:r>
    </w:p>
    <w:p>
      <w:pPr>
        <w:pStyle w:val="Heading3"/>
        <w:numPr>
          <w:ilvl w:val="2"/>
          <w:numId w:val="1"/>
        </w:numPr>
        <w:rPr/>
      </w:pPr>
      <w:bookmarkStart w:id="710" w:name="__RefHeading___Toc7311611_1280447820"/>
      <w:bookmarkStart w:id="711" w:name="_Toc291"/>
      <w:bookmarkEnd w:id="710"/>
      <w:r>
        <w:rPr/>
        <w:t>10562</w:t>
      </w:r>
      <w:bookmarkEnd w:id="71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أبي صالح </w:t>
      </w:r>
      <w:bookmarkStart w:id="712" w:name="pg16411_157774"/>
    </w:p>
    <w:p>
      <w:pPr>
        <w:pStyle w:val="Heading3"/>
        <w:numPr>
          <w:ilvl w:val="2"/>
          <w:numId w:val="1"/>
        </w:numPr>
        <w:rPr/>
      </w:pPr>
      <w:bookmarkStart w:id="713" w:name="__RefHeading___Toc7311613_1280447820"/>
      <w:bookmarkStart w:id="714" w:name="_Toc292"/>
      <w:bookmarkEnd w:id="712"/>
      <w:bookmarkEnd w:id="713"/>
      <w:r>
        <w:rPr/>
        <w:t>10563</w:t>
      </w:r>
      <w:bookmarkEnd w:id="714"/>
    </w:p>
    <w:p>
      <w:pPr>
        <w:pStyle w:val="Heading4"/>
        <w:numPr>
          <w:ilvl w:val="3"/>
          <w:numId w:val="1"/>
        </w:numPr>
        <w:rPr/>
      </w:pPr>
      <w:bookmarkStart w:id="715" w:name="__RefHeading___Toc7311615_1280447820"/>
      <w:bookmarkStart w:id="716" w:name="_Toc293"/>
      <w:bookmarkEnd w:id="715"/>
      <w:r>
        <w:rPr>
          <w:rtl w:val="true"/>
        </w:rPr>
        <w:t>اشارة</w:t>
      </w:r>
      <w:bookmarkEnd w:id="716"/>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بيضاء القرشي الفهري</w:t>
      </w:r>
    </w:p>
    <w:p>
      <w:pPr>
        <w:pStyle w:val="BookText"/>
        <w:rPr/>
      </w:pPr>
      <w:r>
        <w:rPr>
          <w:rFonts w:ascii="Amiri" w:hAnsi="Amiri" w:eastAsia="Amiri" w:cs="Amiri"/>
          <w:color w:val="111111"/>
          <w:sz w:val="28"/>
          <w:sz w:val="28"/>
          <w:szCs w:val="28"/>
          <w:rtl w:val="true"/>
          <w:lang w:bidi="ar-SA"/>
        </w:rPr>
        <w:t>أخو سهل بن بيضاء</w:t>
      </w:r>
    </w:p>
    <w:p>
      <w:pPr>
        <w:pStyle w:val="Heading4"/>
        <w:numPr>
          <w:ilvl w:val="3"/>
          <w:numId w:val="1"/>
        </w:numPr>
        <w:rPr/>
      </w:pPr>
      <w:bookmarkStart w:id="717" w:name="__RefHeading___Toc7311617_1280447820"/>
      <w:bookmarkStart w:id="718" w:name="_Toc294"/>
      <w:bookmarkEnd w:id="717"/>
      <w:r>
        <w:rPr>
          <w:rtl w:val="true"/>
        </w:rPr>
        <w:t>الترجمة</w:t>
      </w:r>
      <w:r>
        <w:rPr>
          <w:rtl w:val="true"/>
        </w:rPr>
        <w:t>:</w:t>
      </w:r>
      <w:bookmarkEnd w:id="718"/>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586"/>
      </w:r>
      <w:r>
        <w:rPr>
          <w:rFonts w:ascii="Amiri" w:hAnsi="Amiri" w:eastAsia="Amiri" w:cs="Amiri"/>
          <w:color w:val="111111"/>
          <w:sz w:val="28"/>
          <w:sz w:val="28"/>
          <w:szCs w:val="28"/>
          <w:rtl w:val="true"/>
          <w:lang w:bidi="ar-SA"/>
        </w:rPr>
        <w:t>الثلاثة 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قديم الإسلام،هاجر إلى أرض الحبشة،ثمّ عاد إلى مكة،و هاجر إلى المدينة،فجمع الهجرتين جميعا،ثم شهد بدرا و غيرها من المشاهد،و مات بالمدينة في حياة النبي صلّى اللّه عليه و آله و سلّم سنة تسع،و صلّى عليه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أعتبره حسن الحال </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ذبيان</w:t>
      </w:r>
    </w:p>
    <w:p>
      <w:pPr>
        <w:pStyle w:val="BookText"/>
        <w:rPr/>
      </w:pPr>
      <w:r>
        <w:rPr>
          <w:rFonts w:ascii="Amiri" w:hAnsi="Amiri" w:eastAsia="Amiri" w:cs="Amiri"/>
          <w:color w:val="111111"/>
          <w:sz w:val="28"/>
          <w:sz w:val="28"/>
          <w:szCs w:val="28"/>
          <w:rtl w:val="true"/>
          <w:lang w:bidi="ar-SA"/>
        </w:rPr>
        <w:t xml:space="preserve">كذا جاء في مستدرك وسائل الشيعة </w:t>
      </w:r>
      <w:r>
        <w:rPr>
          <w:rFonts w:eastAsia="Amiri" w:cs="Amiri" w:ascii="Amiri" w:hAnsi="Amiri"/>
          <w:color w:val="111111"/>
          <w:sz w:val="28"/>
          <w:szCs w:val="28"/>
          <w:lang w:bidi="ar-SA"/>
        </w:rPr>
        <w:t>392/10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بحار الأنوار،قال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تأليفات بعض أصحابنا،أنّه روى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سهيل بن ذبيان،قال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الإمام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بحار الأنوار </w:t>
      </w:r>
      <w:r>
        <w:rPr>
          <w:rFonts w:eastAsia="Amiri" w:cs="Amiri" w:ascii="Amiri" w:hAnsi="Amiri"/>
          <w:color w:val="111111"/>
          <w:sz w:val="28"/>
          <w:szCs w:val="28"/>
          <w:lang w:bidi="ar-SA"/>
        </w:rPr>
        <w:t>327/47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ذيبان،و 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سواء أ كان سهلا أم سهيلا فهو مهمل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9" w:name="pg16411_157775"/>
    </w:p>
    <w:p>
      <w:pPr>
        <w:pStyle w:val="Heading3"/>
        <w:numPr>
          <w:ilvl w:val="2"/>
          <w:numId w:val="1"/>
        </w:numPr>
        <w:rPr/>
      </w:pPr>
      <w:bookmarkStart w:id="720" w:name="__RefHeading___Toc7311619_1280447820"/>
      <w:bookmarkStart w:id="721" w:name="_Toc295"/>
      <w:bookmarkEnd w:id="719"/>
      <w:bookmarkEnd w:id="720"/>
      <w:r>
        <w:rPr/>
        <w:t>10565</w:t>
      </w:r>
      <w:bookmarkEnd w:id="721"/>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زياد أبو يحيى الواسطي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بالسين،و الهاء،و الياء المثناة من تحت،و اللاّم،وزان 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588"/>
      </w:r>
      <w:r>
        <w:rPr>
          <w:rFonts w:ascii="Amiri" w:hAnsi="Amiri" w:eastAsia="Amiri" w:cs="Amiri"/>
          <w:color w:val="111111"/>
          <w:sz w:val="28"/>
          <w:sz w:val="28"/>
          <w:szCs w:val="28"/>
          <w:rtl w:val="true"/>
          <w:lang w:bidi="ar-SA"/>
        </w:rPr>
        <w:t>ضبط الواسطي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89"/>
      </w:r>
      <w:r>
        <w:rPr>
          <w:rFonts w:ascii="Amiri" w:hAnsi="Amiri" w:eastAsia="Amiri" w:cs="Amiri"/>
          <w:color w:val="111111"/>
          <w:sz w:val="28"/>
          <w:sz w:val="28"/>
          <w:szCs w:val="28"/>
          <w:rtl w:val="true"/>
          <w:lang w:bidi="ar-SA"/>
        </w:rPr>
        <w:t>ممّن لم يرو عنهم عليهم السّلام،قائلا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سهيل بن زياد الواسطي،روى عنه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زياد الواسطي،يكنّى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يحيى،له كتاب،أخبرنا به ابن أبي جيّد،عن محمّد بن الحسن،عن سعد بن عبد اللّه، و الحميري،عن أحمد بن محمّد،و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اللّه،عن أبي يحيى سهيل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كنى الفهرست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الواسطي،له كتاب،رويناه بالإسناد الأوّل،عن أحمد بن أبي عبد اللّه،عنه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بطّة،عن أحمد </w:t>
      </w:r>
    </w:p>
    <w:p>
      <w:pPr>
        <w:pStyle w:val="BookText"/>
        <w:rPr/>
      </w:pPr>
      <w:r>
        <w:rPr>
          <w:rFonts w:ascii="Amiri" w:hAnsi="Amiri" w:eastAsia="Amiri" w:cs="Amiri"/>
          <w:color w:val="111111"/>
          <w:sz w:val="28"/>
          <w:sz w:val="28"/>
          <w:szCs w:val="28"/>
          <w:rtl w:val="true"/>
          <w:lang w:bidi="ar-SA"/>
        </w:rPr>
        <w:t>ابن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زياد أبو يحيى الواسطي،لقي أبا محمّد العسكري عليه السّلام،أمّه بنت محمّد بن النعمان بن جعفر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في الطبعة المصطفوية المصحّحة،و طبعة الهند و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جعفر،و كذا في نسخة مجمع الرجال،و كأنّ المؤلف قدّس سرّه أخذه من طبعة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الأحوال مؤمن الطاق،شيخنا المتكلّم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سهيل بكلّ الثبت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نوادر؛أخبرنا به محمّد بن علي بن شاذان،عن أحمد بن محمّد بن يحيى،عن عبد اللّه بن جعفر،عن محمّد بن هارون،عن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زياد أبو يحيى الواسطي،و أمّه بنت محمّد بن النعمان،أبو جعفر الأحول مؤمن الطاق،حديثه يعرف تارة و ينكر اخرى،و يجوز أن يخرج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 و بالياء بعد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 أبو يحيى الواسطي،لقي أبا محمّد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المتكلّم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سهيل بكلّ الثبت في الحديث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بنت محمّد بن النعمان مؤمن الطاق،حديثه؛ </w:t>
      </w:r>
    </w:p>
    <w:p>
      <w:pPr>
        <w:pStyle w:val="BookText"/>
        <w:rPr/>
      </w:pPr>
      <w:r>
        <w:rPr>
          <w:rFonts w:ascii="Amiri" w:hAnsi="Amiri" w:eastAsia="Amiri" w:cs="Amiri"/>
          <w:color w:val="111111"/>
          <w:sz w:val="28"/>
          <w:sz w:val="28"/>
          <w:szCs w:val="28"/>
          <w:rtl w:val="true"/>
          <w:lang w:bidi="ar-SA"/>
        </w:rPr>
        <w:t>نعرفه تارة و ننكره اخرى،و يجوز أن يخرج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عنونه ابن داود </w:t>
      </w:r>
      <w:r>
        <w:rPr>
          <w:rStyle w:val="FootnoteAnchor"/>
          <w:rtl w:val="true"/>
        </w:rPr>
        <w:footnoteReference w:id="597"/>
      </w:r>
      <w:r>
        <w:rPr>
          <w:rFonts w:ascii="Amiri" w:hAnsi="Amiri" w:eastAsia="Amiri" w:cs="Amiri"/>
          <w:color w:val="111111"/>
          <w:sz w:val="28"/>
          <w:sz w:val="28"/>
          <w:szCs w:val="28"/>
          <w:rtl w:val="true"/>
          <w:lang w:bidi="ar-SA"/>
        </w:rPr>
        <w:t>في الباب الثاني في الضعفاء،و نسب إلى رجال الشيخ رحمه اللّه إنّه لم يرو عنهم عليهم السّلام،و نقل كلام ابن الغضائري،ثمّ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598"/>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599"/>
      </w:r>
      <w:r>
        <w:rPr>
          <w:rFonts w:ascii="Amiri" w:hAnsi="Amiri" w:eastAsia="Amiri" w:cs="Amiri"/>
          <w:color w:val="111111"/>
          <w:sz w:val="28"/>
          <w:sz w:val="28"/>
          <w:szCs w:val="28"/>
          <w:rtl w:val="true"/>
          <w:lang w:bidi="ar-SA"/>
        </w:rPr>
        <w:t>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المولى الوحيد رحمه اللّه </w:t>
      </w:r>
      <w:r>
        <w:rPr>
          <w:rStyle w:val="FootnoteAnchor"/>
          <w:rtl w:val="true"/>
        </w:rPr>
        <w:footnoteReference w:id="600"/>
      </w:r>
      <w:r>
        <w:rPr>
          <w:rFonts w:ascii="Amiri" w:hAnsi="Amiri" w:eastAsia="Amiri" w:cs="Amiri"/>
          <w:color w:val="111111"/>
          <w:sz w:val="28"/>
          <w:sz w:val="28"/>
          <w:szCs w:val="28"/>
          <w:rtl w:val="true"/>
          <w:lang w:bidi="ar-SA"/>
        </w:rPr>
        <w:t>بنى على إصلاح حاله،فقال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المتكلّم،فيه مدح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البعض لعلّه لم يثبت عنده،و لذا أسنده إليه منكرا اسمه،و لعلّ مراده منه ابن الغضائري مشيرا إلى عبارته المتقدّمة،و قد حقّق ضعف تضعيفه فضلا عن أن يعارضه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يؤيده؛رواية أحمد بن محمّد بن عيسى كتابه،و عدم طعن الشيخ رحمة اللّه عليه هنا،و إكثاره من الرواية عنه في كتب الأخبار من دون إشعار بطعن،و لعلّه من تلامذة هشام بن سالم،و 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ما استند إليه تعبير النجاشي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المتكلّم،و الترحم عليه،و هو مبني على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لسهيل،و ذلك محلّ تأمّل،بل المظنون عوده إلى مؤمن الطاق،بل لعلّ ذلك من المقطوع به في </w:t>
      </w:r>
      <w:bookmarkStart w:id="722" w:name="pg16411_157778"/>
    </w:p>
    <w:p>
      <w:pPr>
        <w:pStyle w:val="BookText"/>
        <w:rPr/>
      </w:pPr>
      <w:bookmarkEnd w:id="722"/>
      <w:r>
        <w:rPr>
          <w:rFonts w:ascii="Amiri" w:hAnsi="Amiri" w:eastAsia="Amiri" w:cs="Amiri"/>
          <w:color w:val="111111"/>
          <w:sz w:val="28"/>
          <w:sz w:val="28"/>
          <w:szCs w:val="28"/>
          <w:rtl w:val="true"/>
          <w:lang w:bidi="ar-SA"/>
        </w:rPr>
        <w:t>سوق التعبيرات،فضلا عن اقتران ذلك بأنّ المتكلّم المعروف من الخارج، و المعظّم بمثل شيخنا و نحوه هو مؤمن الطاق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سهيل؛فلا معرفة له بالكلام،و لا هو معهود بذلك التضخيم،و على هذا فيبقى سهيل عاريا عن المدح،فإذا انضمّ إلى ذلك عدّ العلاّمة و ابن داود و الحاوي إيّاه في الضعفاء،و تضعيف الفاضل المجلسي،و تأمّل ابن الغضائري في حديثه،لم يبق للاعتماد عليه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استشهاده بعدم طعن الشيخ رحمه اللّه عليه؛فإن أراد به عدم تعرّضه لمذهبه،فغاية ما يفيده ذلك كونه إماميا،و الظاهر أنّه مسلّم لا شبهة فيه،لكنّه وحده غير مجد،بعد عدم ورود مدح فيه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به عدم تضعيفه إيّاه،ففيه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تعرّض الشيخ رحمه اللّه للوثاقة و الضعف في كلّ من رجاله و فهرسته نادر،فلا يمكن استكشاف اعتماده عليه من سكوته،كما لا يخفى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7311621_1280447820"/>
      <w:bookmarkStart w:id="724" w:name="_Toc296"/>
      <w:bookmarkEnd w:id="723"/>
      <w:r>
        <w:rPr/>
        <w:t>10566</w:t>
      </w:r>
      <w:bookmarkEnd w:id="724"/>
    </w:p>
    <w:p>
      <w:pPr>
        <w:pStyle w:val="Heading4"/>
        <w:numPr>
          <w:ilvl w:val="3"/>
          <w:numId w:val="1"/>
        </w:numPr>
        <w:rPr/>
      </w:pPr>
      <w:bookmarkStart w:id="725" w:name="__RefHeading___Toc7311623_1280447820"/>
      <w:bookmarkStart w:id="726" w:name="_Toc297"/>
      <w:bookmarkEnd w:id="725"/>
      <w:r>
        <w:rPr>
          <w:rtl w:val="true"/>
        </w:rPr>
        <w:t>اشارة</w:t>
      </w:r>
      <w:bookmarkEnd w:id="726"/>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عامر بن سعد الأنصاري</w:t>
      </w:r>
    </w:p>
    <w:p>
      <w:pPr>
        <w:pStyle w:val="Heading4"/>
        <w:numPr>
          <w:ilvl w:val="3"/>
          <w:numId w:val="1"/>
        </w:numPr>
        <w:rPr/>
      </w:pPr>
      <w:bookmarkStart w:id="727" w:name="__RefHeading___Toc7311625_1280447820"/>
      <w:bookmarkStart w:id="728" w:name="_Toc298"/>
      <w:bookmarkEnd w:id="727"/>
      <w:r>
        <w:rPr>
          <w:rtl w:val="true"/>
        </w:rPr>
        <w:t>الترجمة</w:t>
      </w:r>
      <w:r>
        <w:rPr>
          <w:rtl w:val="true"/>
        </w:rPr>
        <w:t>:</w:t>
      </w:r>
      <w:bookmarkEnd w:id="72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602"/>
      </w:r>
      <w:r>
        <w:rPr>
          <w:rFonts w:ascii="Amiri" w:hAnsi="Amiri" w:eastAsia="Amiri" w:cs="Amiri"/>
          <w:color w:val="111111"/>
          <w:sz w:val="28"/>
          <w:sz w:val="28"/>
          <w:szCs w:val="28"/>
          <w:rtl w:val="true"/>
          <w:lang w:bidi="ar-SA"/>
        </w:rPr>
        <w:t>من الصحابة،استشهد يوم بئر معونة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ذلك دليل حسنه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غزوان البصري</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638/2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بعد الألف 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سهل الأسدي،عن سهيل بن غزوان البصري،قال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سهل،عن سهيل بن غزوان،قال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 الجميع بالسند و المتن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محمد</w:t>
      </w:r>
    </w:p>
    <w:p>
      <w:pPr>
        <w:pStyle w:val="BookText"/>
        <w:rPr/>
      </w:pPr>
      <w:r>
        <w:rPr>
          <w:rFonts w:ascii="Amiri" w:hAnsi="Amiri" w:eastAsia="Amiri" w:cs="Amiri"/>
          <w:color w:val="111111"/>
          <w:sz w:val="28"/>
          <w:sz w:val="28"/>
          <w:szCs w:val="28"/>
          <w:rtl w:val="true"/>
          <w:lang w:bidi="ar-SA"/>
        </w:rPr>
        <w:t>كذا جاء في رجال الكشي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بن حاتم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،بإسناده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نسخة بدل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مستدركا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سواء أ كان سهلا أم سهيلا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9" w:name="pg16411_157780"/>
    </w:p>
    <w:p>
      <w:pPr>
        <w:pStyle w:val="BookText"/>
        <w:rPr/>
      </w:pPr>
      <w:bookmarkEnd w:id="729"/>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 المتكفّلون لعدّ الصحابة جمعا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نذكرهم نسقا لاشتراكهم في الجهالة،و هم</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7311627_1280447820"/>
      <w:bookmarkStart w:id="731" w:name="_Toc299"/>
      <w:bookmarkEnd w:id="730"/>
      <w:r>
        <w:rPr/>
        <w:t>10569</w:t>
      </w:r>
      <w:bookmarkEnd w:id="731"/>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حنظلة العبشمي </w:t>
      </w:r>
      <w:r>
        <w:rPr>
          <w:rStyle w:val="FootnoteAnchor"/>
          <w:rtl w:val="true"/>
        </w:rPr>
        <w:footnoteReference w:id="604"/>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732" w:name="__RefHeading___Toc7311629_1280447820"/>
      <w:bookmarkStart w:id="733" w:name="_Toc300"/>
      <w:bookmarkEnd w:id="732"/>
      <w:r>
        <w:rPr/>
        <w:t>10570</w:t>
      </w:r>
      <w:bookmarkEnd w:id="73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خليفة أبو سوية المنقري </w:t>
      </w:r>
      <w:r>
        <w:rPr>
          <w:rStyle w:val="FootnoteAnchor"/>
          <w:rtl w:val="true"/>
        </w:rPr>
        <w:footnoteReference w:id="606"/>
      </w:r>
      <w:r>
        <w:rPr>
          <w:rStyle w:val="FootnoteAnchor"/>
          <w:rtl w:val="true"/>
        </w:rPr>
        <w:footnoteReference w:id="607"/>
      </w:r>
      <w:bookmarkStart w:id="734" w:name="pg16411_157781"/>
    </w:p>
    <w:p>
      <w:pPr>
        <w:pStyle w:val="BookText"/>
        <w:rPr/>
      </w:pPr>
      <w:bookmarkEnd w:id="734"/>
      <w:r>
        <w:rPr>
          <w:rFonts w:ascii="IRNazanin" w:hAnsi="IRNazanin" w:eastAsia="IRNazanin"/>
          <w:color w:val="111111"/>
          <w:sz w:val="28"/>
          <w:sz w:val="28"/>
          <w:szCs w:val="28"/>
          <w:rtl w:val="true"/>
          <w:lang w:bidi="fa-IR"/>
        </w:rPr>
        <w:t>و</w:t>
      </w:r>
    </w:p>
    <w:p>
      <w:pPr>
        <w:pStyle w:val="Heading3"/>
        <w:numPr>
          <w:ilvl w:val="2"/>
          <w:numId w:val="1"/>
        </w:numPr>
        <w:rPr/>
      </w:pPr>
      <w:bookmarkStart w:id="735" w:name="__RefHeading___Toc7311631_1280447820"/>
      <w:bookmarkStart w:id="736" w:name="_Toc301"/>
      <w:bookmarkEnd w:id="735"/>
      <w:r>
        <w:rPr/>
        <w:t>10571</w:t>
      </w:r>
      <w:bookmarkEnd w:id="736"/>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رافع النجاري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الشاهد بدرا و احدا و الخندق و المشاهد كلها مع رسول اللّه صلّى اللّه عليه و آله و سلّم،و توفّي في خلافة عمر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737" w:name="__RefHeading___Toc7311633_1280447820"/>
      <w:bookmarkStart w:id="738" w:name="_Toc302"/>
      <w:bookmarkEnd w:id="737"/>
      <w:r>
        <w:rPr/>
        <w:t>10572</w:t>
      </w:r>
      <w:bookmarkEnd w:id="738"/>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سعد الساعدي </w:t>
      </w:r>
      <w:r>
        <w:rPr>
          <w:rStyle w:val="FootnoteAnchor"/>
          <w:rtl w:val="true"/>
        </w:rPr>
        <w:footnoteReference w:id="610"/>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739" w:name="__RefHeading___Toc7311635_1280447820"/>
      <w:bookmarkStart w:id="740" w:name="_Toc303"/>
      <w:bookmarkEnd w:id="739"/>
      <w:r>
        <w:rPr/>
        <w:t>10573</w:t>
      </w:r>
      <w:bookmarkEnd w:id="740"/>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عبيد الأنصاري </w:t>
      </w:r>
      <w:r>
        <w:rPr>
          <w:rStyle w:val="FootnoteAnchor"/>
          <w:rtl w:val="true"/>
        </w:rPr>
        <w:footnoteReference w:id="61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بدرا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741" w:name="pg16411_157782"/>
    </w:p>
    <w:p>
      <w:pPr>
        <w:pStyle w:val="BookText"/>
        <w:rPr/>
      </w:pPr>
      <w:bookmarkEnd w:id="741"/>
      <w:r>
        <w:rPr>
          <w:rFonts w:ascii="IRNazanin" w:hAnsi="IRNazanin" w:eastAsia="IRNazanin"/>
          <w:color w:val="111111"/>
          <w:sz w:val="28"/>
          <w:sz w:val="28"/>
          <w:szCs w:val="28"/>
          <w:rtl w:val="true"/>
          <w:lang w:bidi="fa-IR"/>
        </w:rPr>
        <w:t>و</w:t>
      </w:r>
    </w:p>
    <w:p>
      <w:pPr>
        <w:pStyle w:val="Heading3"/>
        <w:numPr>
          <w:ilvl w:val="2"/>
          <w:numId w:val="1"/>
        </w:numPr>
        <w:rPr/>
      </w:pPr>
      <w:bookmarkStart w:id="742" w:name="__RefHeading___Toc7311637_1280447820"/>
      <w:bookmarkStart w:id="743" w:name="_Toc304"/>
      <w:bookmarkEnd w:id="742"/>
      <w:r>
        <w:rPr/>
        <w:t>10574</w:t>
      </w:r>
      <w:bookmarkEnd w:id="743"/>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عتيك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الشاهد بدرا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744" w:name="__RefHeading___Toc7311639_1280447820"/>
      <w:bookmarkStart w:id="745" w:name="_Toc305"/>
      <w:bookmarkEnd w:id="744"/>
      <w:r>
        <w:rPr/>
        <w:t>10575</w:t>
      </w:r>
      <w:bookmarkEnd w:id="745"/>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عدي الأزدي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من أزد شنوءة</w:t>
      </w:r>
    </w:p>
    <w:p>
      <w:pPr>
        <w:pStyle w:val="BookText"/>
        <w:rPr/>
      </w:pPr>
      <w:r>
        <w:rPr>
          <w:rFonts w:ascii="Amiri" w:hAnsi="Amiri" w:eastAsia="Amiri" w:cs="Amiri"/>
          <w:color w:val="111111"/>
          <w:sz w:val="28"/>
          <w:sz w:val="28"/>
          <w:szCs w:val="28"/>
          <w:rtl w:val="true"/>
          <w:lang w:bidi="ar-SA"/>
        </w:rPr>
        <w:t xml:space="preserve">المقتول يوم اليمامة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746" w:name="__RefHeading___Toc7311641_1280447820"/>
      <w:bookmarkStart w:id="747" w:name="_Toc306"/>
      <w:bookmarkEnd w:id="746"/>
      <w:r>
        <w:rPr/>
        <w:t>10576</w:t>
      </w:r>
      <w:bookmarkEnd w:id="747"/>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عمرو </w:t>
      </w:r>
      <w:r>
        <w:rPr>
          <w:rStyle w:val="FootnoteAnchor"/>
          <w:rtl w:val="true"/>
        </w:rPr>
        <w:footnoteReference w:id="61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المريد </w:t>
      </w:r>
      <w:bookmarkStart w:id="748" w:name="pg16411_157783"/>
    </w:p>
    <w:p>
      <w:pPr>
        <w:pStyle w:val="BookText"/>
        <w:rPr/>
      </w:pPr>
      <w:bookmarkEnd w:id="748"/>
      <w:r>
        <w:rPr>
          <w:rFonts w:ascii="IRNazanin" w:hAnsi="IRNazanin" w:eastAsia="IRNazanin"/>
          <w:color w:val="111111"/>
          <w:sz w:val="28"/>
          <w:sz w:val="28"/>
          <w:szCs w:val="28"/>
          <w:rtl w:val="true"/>
          <w:lang w:bidi="fa-IR"/>
        </w:rPr>
        <w:t xml:space="preserve">الشاهد بدرا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749" w:name="__RefHeading___Toc7311643_1280447820"/>
      <w:bookmarkStart w:id="750" w:name="_Toc307"/>
      <w:bookmarkEnd w:id="749"/>
      <w:r>
        <w:rPr/>
        <w:t>10577</w:t>
      </w:r>
      <w:bookmarkEnd w:id="750"/>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عمرو العامري </w:t>
      </w:r>
      <w:r>
        <w:rPr>
          <w:rStyle w:val="FootnoteAnchor"/>
          <w:rtl w:val="true"/>
        </w:rPr>
        <w:footnoteReference w:id="620"/>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751" w:name="__RefHeading___Toc7311645_1280447820"/>
      <w:bookmarkStart w:id="752" w:name="_Toc308"/>
      <w:bookmarkEnd w:id="751"/>
      <w:r>
        <w:rPr/>
        <w:t>10578</w:t>
      </w:r>
      <w:bookmarkEnd w:id="752"/>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قيس بن أبي كعب الخزرجي </w:t>
      </w:r>
      <w:r>
        <w:rPr>
          <w:rStyle w:val="FootnoteAnchor"/>
          <w:rtl w:val="true"/>
        </w:rPr>
        <w:footnoteReference w:id="62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بدرا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753" w:name="pg16411_157784"/>
    </w:p>
    <w:p>
      <w:pPr>
        <w:pStyle w:val="BookText"/>
        <w:rPr/>
      </w:pPr>
      <w:bookmarkEnd w:id="7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 في الروضة من الكافي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عقبة،عن سيابة بن أيوب،و محمّد بن الوليد و علي بن أسباط يرفعونه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 في الكافي و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أعلام المعاصرين في معجم رجال الحديث </w:t>
      </w: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اتحاده مع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اتّحاده مع سيابة بن ناجية،و لم يذكر وجه استظهاره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 بن سوار</w:t>
      </w:r>
    </w:p>
    <w:p>
      <w:pPr>
        <w:pStyle w:val="BookText"/>
        <w:rPr/>
      </w:pPr>
      <w:r>
        <w:rPr>
          <w:rFonts w:ascii="Amiri" w:hAnsi="Amiri" w:eastAsia="Amiri" w:cs="Amiri"/>
          <w:color w:val="111111"/>
          <w:sz w:val="28"/>
          <w:sz w:val="28"/>
          <w:szCs w:val="28"/>
          <w:rtl w:val="true"/>
          <w:lang w:bidi="ar-SA"/>
        </w:rPr>
        <w:t xml:space="preserve">جاء بهذا العنوان في وسائل الشيعة </w:t>
      </w:r>
      <w:r>
        <w:rPr>
          <w:rFonts w:eastAsia="Amiri" w:cs="Amiri" w:ascii="Amiri" w:hAnsi="Amiri"/>
          <w:color w:val="111111"/>
          <w:sz w:val="28"/>
          <w:szCs w:val="28"/>
          <w:lang w:bidi="ar-SA"/>
        </w:rPr>
        <w:t>507/11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الإسلامية،و في طبعة مؤسسة آل البيت عليهم السّلام </w:t>
      </w:r>
      <w:r>
        <w:rPr>
          <w:rFonts w:eastAsia="Amiri" w:cs="Amiri" w:ascii="Amiri" w:hAnsi="Amiri"/>
          <w:color w:val="111111"/>
          <w:sz w:val="28"/>
          <w:szCs w:val="28"/>
          <w:lang w:bidi="ar-SA"/>
        </w:rPr>
        <w:t>266/16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علي،عن سيابة بن سوار، عن المبارك بن سعيد،عن خليد الفراء،عن أبى الخير،قال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7311647_1280447820"/>
      <w:bookmarkStart w:id="755" w:name="_Toc309"/>
      <w:bookmarkEnd w:id="754"/>
      <w:r>
        <w:rPr/>
        <w:t>10579</w:t>
      </w:r>
      <w:bookmarkEnd w:id="75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سيابة بن أيوب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الأولى،و في الطبعة الحيدرية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شبابة بن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مستدركا مفصلا،فراجع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مصحّف ظاهرا،مهمل حكما،محتمل النصب و الخبث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 بن ضريس</w:t>
      </w:r>
    </w:p>
    <w:p>
      <w:pPr>
        <w:pStyle w:val="BookText"/>
        <w:rPr/>
      </w:pPr>
      <w:r>
        <w:rPr>
          <w:rFonts w:ascii="Amiri" w:hAnsi="Amiri" w:eastAsia="Amiri" w:cs="Amiri"/>
          <w:color w:val="111111"/>
          <w:sz w:val="28"/>
          <w:sz w:val="28"/>
          <w:szCs w:val="28"/>
          <w:rtl w:val="true"/>
          <w:lang w:bidi="ar-SA"/>
        </w:rPr>
        <w:t xml:space="preserve">جاء في المحاسن </w:t>
      </w:r>
      <w:r>
        <w:rPr>
          <w:rFonts w:eastAsia="Amiri" w:cs="Amiri" w:ascii="Amiri" w:hAnsi="Amiri"/>
          <w:color w:val="111111"/>
          <w:sz w:val="28"/>
          <w:szCs w:val="28"/>
          <w:lang w:bidi="ar-SA"/>
        </w:rPr>
        <w:t>626/2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الدابة و الركوب حديث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سيابة بن ضريس،عن سعيد بن غزوان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علي بن جعفر،عن أبي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205/64</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481/11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 عن سيابة بن ضريس،عن حمزة بن حمران،عن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المحاسن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756" w:name="pg16411_157786"/>
    </w:p>
    <w:p>
      <w:pPr>
        <w:pStyle w:val="Heading3"/>
        <w:numPr>
          <w:ilvl w:val="2"/>
          <w:numId w:val="1"/>
        </w:numPr>
        <w:rPr/>
      </w:pPr>
      <w:bookmarkStart w:id="757" w:name="__RefHeading___Toc7311649_1280447820"/>
      <w:bookmarkStart w:id="758" w:name="_Toc310"/>
      <w:bookmarkEnd w:id="756"/>
      <w:bookmarkEnd w:id="757"/>
      <w:r>
        <w:rPr/>
        <w:t>10582</w:t>
      </w:r>
      <w:bookmarkEnd w:id="758"/>
    </w:p>
    <w:p>
      <w:pPr>
        <w:pStyle w:val="Heading4"/>
        <w:numPr>
          <w:ilvl w:val="3"/>
          <w:numId w:val="1"/>
        </w:numPr>
        <w:rPr/>
      </w:pPr>
      <w:bookmarkStart w:id="759" w:name="__RefHeading___Toc7311651_1280447820"/>
      <w:bookmarkStart w:id="760" w:name="_Toc311"/>
      <w:bookmarkEnd w:id="759"/>
      <w:r>
        <w:rPr>
          <w:rtl w:val="true"/>
        </w:rPr>
        <w:t>اشارة</w:t>
      </w:r>
      <w:bookmarkEnd w:id="760"/>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 بن عاصم السلمي</w:t>
      </w:r>
    </w:p>
    <w:p>
      <w:pPr>
        <w:pStyle w:val="Heading4"/>
        <w:numPr>
          <w:ilvl w:val="3"/>
          <w:numId w:val="1"/>
        </w:numPr>
        <w:rPr/>
      </w:pPr>
      <w:bookmarkStart w:id="761" w:name="__RefHeading___Toc7311653_1280447820"/>
      <w:bookmarkStart w:id="762" w:name="_Toc312"/>
      <w:bookmarkEnd w:id="761"/>
      <w:r>
        <w:rPr>
          <w:rtl w:val="true"/>
        </w:rPr>
        <w:t>الترجمة</w:t>
      </w:r>
      <w:r>
        <w:rPr>
          <w:rtl w:val="true"/>
        </w:rPr>
        <w:t>:</w:t>
      </w:r>
      <w:bookmarkEnd w:id="762"/>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625"/>
      </w:r>
      <w:r>
        <w:rPr>
          <w:rFonts w:ascii="Amiri" w:hAnsi="Amiri" w:eastAsia="Amiri" w:cs="Amiri"/>
          <w:color w:val="111111"/>
          <w:sz w:val="28"/>
          <w:sz w:val="28"/>
          <w:szCs w:val="28"/>
          <w:rtl w:val="true"/>
          <w:lang w:bidi="ar-SA"/>
        </w:rPr>
        <w:t>،و أبو نعيم،و ابن منده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7311655_1280447820"/>
      <w:bookmarkStart w:id="764" w:name="_Toc313"/>
      <w:bookmarkEnd w:id="763"/>
      <w:r>
        <w:rPr/>
        <w:t>10583</w:t>
      </w:r>
      <w:bookmarkEnd w:id="764"/>
    </w:p>
    <w:p>
      <w:pPr>
        <w:pStyle w:val="Heading4"/>
        <w:numPr>
          <w:ilvl w:val="3"/>
          <w:numId w:val="1"/>
        </w:numPr>
        <w:rPr/>
      </w:pPr>
      <w:bookmarkStart w:id="765" w:name="__RefHeading___Toc7311657_1280447820"/>
      <w:bookmarkStart w:id="766" w:name="_Toc314"/>
      <w:bookmarkEnd w:id="765"/>
      <w:r>
        <w:rPr>
          <w:rtl w:val="true"/>
        </w:rPr>
        <w:t>اشارة</w:t>
      </w:r>
      <w:bookmarkEnd w:id="766"/>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 بن ناجية المدني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المهملة،و الياء المثناة من تحت المخففة،ثمّ الألف، و الباء المفردة المفتوحة،ثمّ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الجيم بينهما ألف،و بعدهما ياء مثناة من تحت مفتوحة،و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27"/>
      </w:r>
      <w:r>
        <w:rPr>
          <w:rFonts w:ascii="Amiri" w:hAnsi="Amiri" w:eastAsia="Amiri" w:cs="Amiri"/>
          <w:color w:val="111111"/>
          <w:sz w:val="28"/>
          <w:sz w:val="28"/>
          <w:szCs w:val="28"/>
          <w:rtl w:val="true"/>
          <w:lang w:bidi="ar-SA"/>
        </w:rPr>
        <w:t xml:space="preserve">من أصحاب الكاظم عليه السّلام، </w:t>
      </w:r>
      <w:bookmarkStart w:id="767" w:name="pg16411_157787"/>
    </w:p>
    <w:p>
      <w:pPr>
        <w:pStyle w:val="BookText"/>
        <w:rPr/>
      </w:pPr>
      <w:bookmarkEnd w:id="767"/>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ذكره ابن داود في رجاله في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 بن ناجية المدني،ذكر ذلك سعد بن عبد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7311659_1280447820"/>
      <w:bookmarkStart w:id="769" w:name="_Toc315"/>
      <w:bookmarkEnd w:id="768"/>
      <w:r>
        <w:rPr>
          <w:rtl w:val="true"/>
        </w:rPr>
        <w:t>التمييز</w:t>
      </w:r>
      <w:r>
        <w:rPr>
          <w:rtl w:val="true"/>
        </w:rPr>
        <w:t>:</w:t>
      </w:r>
      <w:bookmarkEnd w:id="769"/>
    </w:p>
    <w:p>
      <w:p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روى عن المترجم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البرقي الثقة،و حماد بن عيسى الثقة،و علي ابن أسباط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أحمد بن محمّد بن عيسى، عن محمّد بن خالد،عنه،عن أبي عبد اللّه عليه السّلام،و رواية حمّاد بن عيسى،عنه،عن أبي عبد اللّه عليه السّلام،و رواية علي بن أسباط،عنه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0" w:name="pg16411_157788"/>
    </w:p>
    <w:p>
      <w:pPr>
        <w:pStyle w:val="Heading3"/>
        <w:numPr>
          <w:ilvl w:val="2"/>
          <w:numId w:val="1"/>
        </w:numPr>
        <w:rPr/>
      </w:pPr>
      <w:bookmarkStart w:id="771" w:name="__RefHeading___Toc7311661_1280447820"/>
      <w:bookmarkStart w:id="772" w:name="_Toc316"/>
      <w:bookmarkEnd w:id="770"/>
      <w:bookmarkEnd w:id="771"/>
      <w:r>
        <w:rPr/>
        <w:t>10584</w:t>
      </w:r>
      <w:bookmarkEnd w:id="772"/>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سيابة،والد عبد الرحمن بن سيابة</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384/47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كثير بن يونس،عن عبد الرحمن بن سيابة،قال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هلك أبي سيابة جاء رجل من إخوانه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خرجت فقضيت نسكي،ثمّ رجعت إلى المدينة فدخلت مع الناس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بسنده و متنه في الكافي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أداء الأمانة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 إن كان المعنون مهملا إلاّ أنّ روايته تدلّ على حسنه أقلا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النباش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الحميد العطّار،عن سيّار،عن زيد الشحام،عن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جاء في الكافي </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بشار،و هكذا في الاستبصار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يسار،و كذلك في بحار الأنوار </w:t>
      </w:r>
      <w:r>
        <w:rPr>
          <w:rFonts w:eastAsia="Amiri" w:cs="Amiri" w:ascii="Amiri" w:hAnsi="Amiri"/>
          <w:color w:val="111111"/>
          <w:sz w:val="28"/>
          <w:szCs w:val="28"/>
          <w:lang w:bidi="ar-SA"/>
        </w:rPr>
        <w:t>147/10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بل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يسار المتقدم، فتدبر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أجد للمعنون في كتب الرجال و الحديث ذكرا سوى الرواية المشار إليها فهو مهمل</w:t>
      </w:r>
      <w:r>
        <w:rPr>
          <w:rFonts w:eastAsia="Amiri" w:cs="Amiri" w:ascii="Amiri" w:hAnsi="Amiri"/>
          <w:color w:val="111111"/>
          <w:sz w:val="28"/>
          <w:szCs w:val="28"/>
          <w:rtl w:val="true"/>
          <w:lang w:bidi="ar-SA"/>
        </w:rPr>
        <w:t xml:space="preserve">. </w:t>
      </w:r>
      <w:bookmarkStart w:id="773" w:name="pg16411_157789"/>
    </w:p>
    <w:p>
      <w:pPr>
        <w:pStyle w:val="Heading3"/>
        <w:numPr>
          <w:ilvl w:val="2"/>
          <w:numId w:val="1"/>
        </w:numPr>
        <w:rPr/>
      </w:pPr>
      <w:bookmarkStart w:id="774" w:name="__RefHeading___Toc7311663_1280447820"/>
      <w:bookmarkStart w:id="775" w:name="_Toc317"/>
      <w:bookmarkEnd w:id="773"/>
      <w:bookmarkEnd w:id="774"/>
      <w:r>
        <w:rPr/>
        <w:t>10586</w:t>
      </w:r>
      <w:bookmarkEnd w:id="775"/>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سيان بن بلز</w:t>
      </w:r>
    </w:p>
    <w:p>
      <w:pPr>
        <w:pStyle w:val="BookText"/>
        <w:rPr/>
      </w:pPr>
      <w:r>
        <w:rPr>
          <w:rFonts w:ascii="Amiri" w:hAnsi="Amiri" w:eastAsia="Amiri" w:cs="Amiri"/>
          <w:color w:val="111111"/>
          <w:sz w:val="28"/>
          <w:sz w:val="28"/>
          <w:szCs w:val="28"/>
          <w:rtl w:val="true"/>
          <w:lang w:bidi="ar-SA"/>
        </w:rPr>
        <w:t xml:space="preserve">والد أبي العشراء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نعيم </w:t>
      </w:r>
      <w:r>
        <w:rPr>
          <w:rStyle w:val="FootnoteAnchor"/>
          <w:rtl w:val="true"/>
        </w:rPr>
        <w:footnoteReference w:id="630"/>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كجهالة حال</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7311665_1280447820"/>
      <w:bookmarkStart w:id="777" w:name="_Toc318"/>
      <w:bookmarkEnd w:id="776"/>
      <w:r>
        <w:rPr/>
        <w:t>10587</w:t>
      </w:r>
      <w:bookmarkEnd w:id="777"/>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سيار بن روح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قد سلف من المصنف طاب ثراه عنونة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روح،فراجع ما هناك،و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قد ترجم سابقا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سيار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 بن محمّد البصري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مالك،عن سيار بن محمّد البصري، عن علي بن عمر النوفلي،قال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اصول الكافي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الإشارة و النص على أبي محمّد عليه السّلام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الكوفي،عن بشار ابن أحمد البصري،عن علي بن عمر النوفلي،قال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الحسن عليه السّلام في صحن داره،فمرّ بنا محمّد ابنه،فقلت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صاحبنا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لا،صاحبكم بعدي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إرشاد المفيد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يسار بن أحمد البصري،و مثله في أعلام الورى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الكوفي، عن سنان بن محمّد البصري،عن علي بن عمر النوفلي،قال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صحن داره،فمرّ بنا أبو جعفر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صاحبنا،فقال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صاحبكم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النقل في اسم المعنون،ففي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بشار،و في 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سنان،و هو واحد،قد وقع التصحيف في الأب أيضا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 واحد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محمد البصري،فراجع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على كل تقدير؛الاسم مردد و حكمه الإهمال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جاء في إسناد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bookmarkStart w:id="778" w:name="pg16411_157791"/>
    </w:p>
    <w:p>
      <w:pPr>
        <w:pStyle w:val="BookText"/>
        <w:rPr/>
      </w:pPr>
      <w:bookmarkEnd w:id="778"/>
      <w:r>
        <w:rPr>
          <w:rFonts w:ascii="IRNazanin" w:hAnsi="IRNazanin" w:eastAsia="IRNazanin"/>
          <w:color w:val="111111"/>
          <w:sz w:val="28"/>
          <w:sz w:val="28"/>
          <w:szCs w:val="28"/>
          <w:rtl w:val="true"/>
          <w:lang w:bidi="fa-IR"/>
        </w:rPr>
        <w:t>و</w:t>
      </w:r>
    </w:p>
    <w:p>
      <w:pPr>
        <w:pStyle w:val="Heading3"/>
        <w:numPr>
          <w:ilvl w:val="2"/>
          <w:numId w:val="1"/>
        </w:numPr>
        <w:rPr/>
      </w:pPr>
      <w:bookmarkStart w:id="779" w:name="__RefHeading___Toc7311667_1280447820"/>
      <w:bookmarkStart w:id="780" w:name="_Toc319"/>
      <w:bookmarkEnd w:id="779"/>
      <w:r>
        <w:rPr/>
        <w:t>10590</w:t>
      </w:r>
      <w:bookmarkEnd w:id="780"/>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سيدان،والد عبد اللّه </w:t>
      </w:r>
      <w:r>
        <w:rPr>
          <w:rStyle w:val="FootnoteAnchor"/>
          <w:rtl w:val="true"/>
        </w:rPr>
        <w:footnoteReference w:id="633"/>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781" w:name="__RefHeading___Toc7311669_1280447820"/>
      <w:bookmarkStart w:id="782" w:name="_Toc320"/>
      <w:bookmarkEnd w:id="781"/>
      <w:r>
        <w:rPr/>
        <w:t>10591</w:t>
      </w:r>
      <w:bookmarkEnd w:id="782"/>
    </w:p>
    <w:p>
      <w:pPr>
        <w:pStyle w:val="Heading4"/>
        <w:numPr>
          <w:ilvl w:val="3"/>
          <w:numId w:val="1"/>
        </w:numPr>
        <w:rPr/>
      </w:pPr>
      <w:bookmarkStart w:id="783" w:name="__RefHeading___Toc7311671_1280447820"/>
      <w:bookmarkStart w:id="784" w:name="_Toc321"/>
      <w:bookmarkEnd w:id="783"/>
      <w:r>
        <w:rPr>
          <w:rtl w:val="true"/>
        </w:rPr>
        <w:t>اشارة</w:t>
      </w:r>
      <w:bookmarkEnd w:id="784"/>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سيحان بن صوحان العبدي</w:t>
      </w:r>
    </w:p>
    <w:p>
      <w:pPr>
        <w:pStyle w:val="BookText"/>
        <w:rPr/>
      </w:pPr>
      <w:r>
        <w:rPr>
          <w:rFonts w:ascii="Amiri" w:hAnsi="Amiri" w:eastAsia="Amiri" w:cs="Amiri"/>
          <w:color w:val="111111"/>
          <w:sz w:val="28"/>
          <w:sz w:val="28"/>
          <w:szCs w:val="28"/>
          <w:rtl w:val="true"/>
          <w:lang w:bidi="ar-SA"/>
        </w:rPr>
        <w:t>أخو صعصعة</w:t>
      </w:r>
    </w:p>
    <w:p>
      <w:pPr>
        <w:pStyle w:val="Heading4"/>
        <w:numPr>
          <w:ilvl w:val="3"/>
          <w:numId w:val="1"/>
        </w:numPr>
        <w:rPr/>
      </w:pPr>
      <w:bookmarkStart w:id="785" w:name="__RefHeading___Toc7311673_1280447820"/>
      <w:bookmarkStart w:id="786" w:name="_Toc322"/>
      <w:bookmarkEnd w:id="785"/>
      <w:r>
        <w:rPr>
          <w:rtl w:val="true"/>
        </w:rPr>
        <w:t>الترجمة</w:t>
      </w:r>
      <w:r>
        <w:rPr>
          <w:rtl w:val="true"/>
        </w:rPr>
        <w:t>:</w:t>
      </w:r>
      <w:bookmarkEnd w:id="78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35"/>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 xml:space="preserve">. </w:t>
      </w:r>
      <w:bookmarkStart w:id="787" w:name="pg16411_157792"/>
    </w:p>
    <w:p>
      <w:pPr>
        <w:pStyle w:val="BookText"/>
        <w:rPr/>
      </w:pPr>
      <w:bookmarkEnd w:id="787"/>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8" w:name="__RefHeading___Toc7311675_1280447820"/>
      <w:bookmarkStart w:id="789" w:name="_Toc323"/>
      <w:bookmarkEnd w:id="788"/>
      <w:r>
        <w:rPr>
          <w:rtl w:val="true"/>
        </w:rPr>
        <w:t>الضبط</w:t>
      </w:r>
      <w:r>
        <w:rPr>
          <w:rtl w:val="true"/>
        </w:rPr>
        <w:t>:</w:t>
      </w:r>
      <w:bookmarkEnd w:id="789"/>
    </w:p>
    <w:p>
      <w:pPr>
        <w:pStyle w:val="BookText"/>
        <w:rPr/>
      </w:pPr>
      <w:r>
        <w:rPr>
          <w:rFonts w:ascii="Amiri" w:hAnsi="Amiri" w:eastAsia="Amiri" w:cs="Amiri"/>
          <w:color w:val="111111"/>
          <w:sz w:val="28"/>
          <w:sz w:val="28"/>
          <w:szCs w:val="28"/>
          <w:rtl w:val="true"/>
          <w:lang w:bidi="ar-SA"/>
        </w:rPr>
        <w:t>و هذا الذي ذكرناه على نسخة،و في النسخة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جاء في المجاميع التاريخية في وقعة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و الياء المنقوطة من تحت بنقطتين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هذه النسخة تصحيف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نقل عدّ الشيخ رحمه اللّه إيّاه من أصحاب رسول اللّه صلّى اللّه عليه و آله و سلّم أيضا،و نسختي خالية من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0" w:name="pg16411_157793"/>
    </w:p>
    <w:p>
      <w:pPr>
        <w:pStyle w:val="Heading3"/>
        <w:numPr>
          <w:ilvl w:val="2"/>
          <w:numId w:val="1"/>
        </w:numPr>
        <w:rPr/>
      </w:pPr>
      <w:bookmarkStart w:id="791" w:name="__RefHeading___Toc7311677_1280447820"/>
      <w:bookmarkStart w:id="792" w:name="_Toc324"/>
      <w:bookmarkEnd w:id="790"/>
      <w:bookmarkEnd w:id="791"/>
      <w:r>
        <w:rPr/>
        <w:t>10592</w:t>
      </w:r>
      <w:bookmarkEnd w:id="792"/>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عبيد البختري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المفتوحة،و الياء المثناة من تحت المخففة الساكنة، و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38"/>
      </w:r>
      <w:r>
        <w:rPr>
          <w:rFonts w:ascii="Amiri" w:hAnsi="Amiri" w:eastAsia="Amiri" w:cs="Amiri"/>
          <w:color w:val="111111"/>
          <w:sz w:val="28"/>
          <w:sz w:val="28"/>
          <w:szCs w:val="28"/>
          <w:rtl w:val="true"/>
          <w:lang w:bidi="ar-SA"/>
        </w:rPr>
        <w:t>ضبط عبيد في إبراهيم بن عبيد أبو غرة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39"/>
      </w:r>
      <w:r>
        <w:rPr>
          <w:rFonts w:ascii="Amiri" w:hAnsi="Amiri" w:eastAsia="Amiri" w:cs="Amiri"/>
          <w:color w:val="111111"/>
          <w:sz w:val="28"/>
          <w:sz w:val="28"/>
          <w:szCs w:val="28"/>
          <w:rtl w:val="true"/>
          <w:lang w:bidi="ar-SA"/>
        </w:rPr>
        <w:t>ضبط البختري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40"/>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بعض النسخ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بن عبيد بن البختري </w:t>
      </w:r>
      <w:r>
        <w:rPr>
          <w:rStyle w:val="FootnoteAnchor"/>
          <w:rtl w:val="true"/>
        </w:rPr>
        <w:footnoteReference w:id="6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بن عيسى الهمداني</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يوم الجمعة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3" w:name="pg16411_157794"/>
    </w:p>
    <w:p>
      <w:pPr>
        <w:pStyle w:val="Heading3"/>
        <w:numPr>
          <w:ilvl w:val="2"/>
          <w:numId w:val="1"/>
        </w:numPr>
        <w:rPr/>
      </w:pPr>
      <w:bookmarkStart w:id="794" w:name="__RefHeading___Toc7311679_1280447820"/>
      <w:bookmarkStart w:id="795" w:name="_Toc325"/>
      <w:bookmarkEnd w:id="793"/>
      <w:bookmarkEnd w:id="794"/>
      <w:r>
        <w:rPr/>
        <w:t>10594</w:t>
      </w:r>
      <w:bookmarkEnd w:id="795"/>
    </w:p>
    <w:p>
      <w:pPr>
        <w:pStyle w:val="Heading4"/>
        <w:numPr>
          <w:ilvl w:val="3"/>
          <w:numId w:val="1"/>
        </w:numPr>
        <w:rPr/>
      </w:pPr>
      <w:bookmarkStart w:id="796" w:name="__RefHeading___Toc7311681_1280447820"/>
      <w:bookmarkStart w:id="797" w:name="_Toc326"/>
      <w:bookmarkEnd w:id="796"/>
      <w:r>
        <w:rPr>
          <w:rtl w:val="true"/>
        </w:rPr>
        <w:t>اشارة</w:t>
      </w:r>
      <w:bookmarkEnd w:id="797"/>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بن محمّد</w:t>
      </w:r>
    </w:p>
    <w:p>
      <w:pPr>
        <w:pStyle w:val="Heading4"/>
        <w:numPr>
          <w:ilvl w:val="3"/>
          <w:numId w:val="1"/>
        </w:numPr>
        <w:rPr/>
      </w:pPr>
      <w:bookmarkStart w:id="798" w:name="__RefHeading___Toc7311683_1280447820"/>
      <w:bookmarkStart w:id="799" w:name="_Toc327"/>
      <w:bookmarkEnd w:id="798"/>
      <w:r>
        <w:rPr>
          <w:rtl w:val="true"/>
        </w:rPr>
        <w:t>الترجمة</w:t>
      </w:r>
      <w:r>
        <w:rPr>
          <w:rtl w:val="true"/>
        </w:rPr>
        <w:t>:</w:t>
      </w:r>
      <w:bookmarkEnd w:id="799"/>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الحميري المتقدّم </w:t>
      </w:r>
      <w:r>
        <w:rPr>
          <w:rStyle w:val="FootnoteAnchor"/>
          <w:rtl w:val="true"/>
        </w:rPr>
        <w:footnoteReference w:id="643"/>
      </w:r>
      <w:r>
        <w:rPr>
          <w:rFonts w:ascii="Amiri" w:hAnsi="Amiri" w:eastAsia="Amiri" w:cs="Amiri"/>
          <w:color w:val="111111"/>
          <w:sz w:val="28"/>
          <w:sz w:val="28"/>
          <w:szCs w:val="28"/>
          <w:rtl w:val="true"/>
          <w:lang w:bidi="ar-SA"/>
        </w:rPr>
        <w:t>،الذي نقلنا فيه أقوالا ثلاثة،و نقّحنا القول فيه،و بنينا على وثاقته،و صحّة حديثه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بن محمّد؛أخباره تأليف الصولي،أخبرنا بها </w:t>
      </w:r>
      <w:bookmarkStart w:id="800" w:name="pg16411_157795"/>
    </w:p>
    <w:p>
      <w:pPr>
        <w:pStyle w:val="BookText"/>
        <w:rPr/>
      </w:pPr>
      <w:bookmarkEnd w:id="800"/>
      <w:r>
        <w:rPr>
          <w:rFonts w:ascii="Amiri" w:hAnsi="Amiri" w:eastAsia="Amiri" w:cs="Amiri"/>
          <w:color w:val="111111"/>
          <w:sz w:val="28"/>
          <w:sz w:val="28"/>
          <w:szCs w:val="28"/>
          <w:rtl w:val="true"/>
          <w:lang w:bidi="ar-SA"/>
        </w:rPr>
        <w:t xml:space="preserve">أحمد بن عبدون،عن أبي بكر الدوري،عن الصولي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لقد عجبت لقائل لي مرّة علاّمة فهم من الفقهاء سمّاك قومك سيدا صدقوا به أنت الموفق سيد الشعراء ما أنت حين تخصّ آل محمّد بالمدح منك و شاعر بسواء مدح الملوك ذوي الغنا لعطائهم و المدح منك لهم لغير عطاء فابشر فإنك فائز في حبهم لو قد وردت عليهم بجزاء ما تعدل الدنيا جميعا كلّها من حوض أحمد شربة من ماء و قال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سليمان بن سفيان المسترق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المسترق؛لأنّه كان راوية لشعر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استوفينا البحث عن المترجم في ترجمته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311/10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2417</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801" w:name="__RefHeading___Toc7311685_1280447820"/>
      <w:bookmarkStart w:id="802" w:name="_Toc328"/>
      <w:bookmarkEnd w:id="801"/>
      <w:r>
        <w:rPr/>
        <w:t>10595</w:t>
      </w:r>
      <w:bookmarkEnd w:id="802"/>
    </w:p>
    <w:p>
      <w:pPr>
        <w:pStyle w:val="Heading4"/>
        <w:numPr>
          <w:ilvl w:val="3"/>
          <w:numId w:val="1"/>
        </w:numPr>
        <w:rPr/>
      </w:pPr>
      <w:bookmarkStart w:id="803" w:name="__RefHeading___Toc7311687_1280447820"/>
      <w:bookmarkStart w:id="804" w:name="_Toc329"/>
      <w:bookmarkEnd w:id="803"/>
      <w:r>
        <w:rPr>
          <w:rtl w:val="true"/>
        </w:rPr>
        <w:t>اشارة</w:t>
      </w:r>
      <w:bookmarkEnd w:id="804"/>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أبو جميلة</w:t>
      </w:r>
    </w:p>
    <w:p>
      <w:pPr>
        <w:pStyle w:val="Heading4"/>
        <w:numPr>
          <w:ilvl w:val="3"/>
          <w:numId w:val="1"/>
        </w:numPr>
        <w:rPr/>
      </w:pPr>
      <w:bookmarkStart w:id="805" w:name="__RefHeading___Toc7311689_1280447820"/>
      <w:bookmarkStart w:id="806" w:name="_Toc330"/>
      <w:bookmarkEnd w:id="805"/>
      <w:r>
        <w:rPr>
          <w:rtl w:val="true"/>
        </w:rPr>
        <w:t>الترجمة</w:t>
      </w:r>
      <w:r>
        <w:rPr>
          <w:rtl w:val="true"/>
        </w:rPr>
        <w:t>:</w:t>
      </w:r>
      <w:bookmarkEnd w:id="80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46"/>
      </w:r>
      <w:r>
        <w:rPr>
          <w:rFonts w:ascii="IRNazanin" w:hAnsi="IRNazanin" w:eastAsia="IRNazanin"/>
          <w:color w:val="111111"/>
          <w:sz w:val="28"/>
          <w:sz w:val="28"/>
          <w:szCs w:val="28"/>
          <w:rtl w:val="true"/>
          <w:lang w:bidi="fa-IR"/>
        </w:rPr>
        <w:t xml:space="preserve">من أصحاب </w:t>
      </w:r>
      <w:bookmarkStart w:id="807" w:name="pg16411_157796"/>
    </w:p>
    <w:p>
      <w:pPr>
        <w:pStyle w:val="BookText"/>
        <w:rPr/>
      </w:pPr>
      <w:bookmarkEnd w:id="807"/>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Heading4"/>
        <w:numPr>
          <w:ilvl w:val="3"/>
          <w:numId w:val="1"/>
        </w:numPr>
        <w:rPr/>
      </w:pPr>
      <w:bookmarkStart w:id="808" w:name="__RefHeading___Toc7311691_1280447820"/>
      <w:bookmarkStart w:id="809" w:name="_Toc331"/>
      <w:bookmarkEnd w:id="808"/>
      <w:r>
        <w:rPr>
          <w:rtl w:val="true"/>
        </w:rPr>
        <w:t>الضبط</w:t>
      </w:r>
      <w:r>
        <w:rPr>
          <w:rtl w:val="true"/>
        </w:rPr>
        <w:t>:</w:t>
      </w:r>
      <w:bookmarkEnd w:id="809"/>
    </w:p>
    <w:p>
      <w:pPr>
        <w:pStyle w:val="BookText"/>
        <w:rPr/>
      </w:pPr>
      <w:r>
        <w:rPr>
          <w:rFonts w:ascii="Amiri" w:hAnsi="Amiri" w:eastAsia="Amiri" w:cs="Amiri"/>
          <w:color w:val="111111"/>
          <w:sz w:val="28"/>
          <w:sz w:val="28"/>
          <w:szCs w:val="28"/>
          <w:rtl w:val="true"/>
          <w:lang w:bidi="ar-SA"/>
        </w:rPr>
        <w:t>و 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المفتوحة،و الياء المثناة من تحت الساكنة،و الراء المهملة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باليمن في شرق الجند،و 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كثيب بين المدينة و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765/2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w:t>
      </w:r>
    </w:p>
    <w:p>
      <w:pPr>
        <w:pStyle w:val="BookText"/>
        <w:rPr/>
      </w:pPr>
      <w:r>
        <w:rPr>
          <w:rFonts w:ascii="Amiri" w:hAnsi="Amiri" w:eastAsia="Amiri" w:cs="Amiri"/>
          <w:color w:val="111111"/>
          <w:sz w:val="28"/>
          <w:sz w:val="28"/>
          <w:szCs w:val="28"/>
          <w:rtl w:val="true"/>
          <w:lang w:bidi="ar-SA"/>
        </w:rPr>
        <w:t xml:space="preserve">روى في مستدرك وسائل الشيعة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سرة بن يعقوب،و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سيرة،عن يعقوب بن شعيب، عن أبيه،عن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منا مستدركا ما يرجع للمقام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يعقوب،و سرة ابن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الكل واحد،فراجع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ظاهرا مردد الاسم واقعا،و رواية ابن أبي عمير عنه تسبغ عليه نوعا من الحسن و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بن زياد</w:t>
      </w:r>
    </w:p>
    <w:p>
      <w:pPr>
        <w:pStyle w:val="BookText"/>
        <w:rPr/>
      </w:pPr>
      <w:r>
        <w:rPr>
          <w:rFonts w:ascii="Amiri" w:hAnsi="Amiri" w:eastAsia="Amiri" w:cs="Amiri"/>
          <w:color w:val="111111"/>
          <w:sz w:val="28"/>
          <w:sz w:val="28"/>
          <w:szCs w:val="28"/>
          <w:rtl w:val="true"/>
          <w:lang w:bidi="ar-SA"/>
        </w:rPr>
        <w:t>جاء بهذا العنوان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البعثة،و في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 الدلال،عن سبرة بن زياد،عن 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طبعة النجف الأشرف من أمالي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،و كذا في أمالي الشيخ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التميمي،عن سبرة بن زياد،عن الحكم بن عتيبة، عن حنش بن المعتمر،قال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عليه السّلام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بن زياد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كذلك،و كذا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زياد،فلاحظ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مصحّف الاسم،مهمل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سيرين</w:t>
      </w:r>
    </w:p>
    <w:p>
      <w:pPr>
        <w:pStyle w:val="BookText"/>
        <w:rPr/>
      </w:pPr>
      <w:r>
        <w:rPr>
          <w:rFonts w:ascii="Amiri" w:hAnsi="Amiri" w:eastAsia="Amiri" w:cs="Amiri"/>
          <w:color w:val="111111"/>
          <w:sz w:val="28"/>
          <w:sz w:val="28"/>
          <w:szCs w:val="28"/>
          <w:rtl w:val="true"/>
          <w:lang w:bidi="ar-SA"/>
        </w:rPr>
        <w:t xml:space="preserve">جاء في تفسير العياشي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الناس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71/53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الرجعة 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للتفسير في ذيل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سيرين مصحّف سرّي،و ثلاثة من أصحاب الإمام الصادق عليه السّلام معنونون في رجال الشيخ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أحدهم،ثقة،و اثنان غير معلومي الحال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لا مصداق له ظاهرا،و لو كان لكان مهمل واقعا</w:t>
      </w:r>
      <w:r>
        <w:rPr>
          <w:rFonts w:eastAsia="Amiri" w:cs="Amiri" w:ascii="Amiri" w:hAnsi="Amiri"/>
          <w:color w:val="111111"/>
          <w:sz w:val="28"/>
          <w:szCs w:val="28"/>
          <w:rtl w:val="true"/>
          <w:lang w:bidi="ar-SA"/>
        </w:rPr>
        <w:t xml:space="preserve">. </w:t>
      </w:r>
      <w:bookmarkStart w:id="810" w:name="pg16411_157799"/>
    </w:p>
    <w:p>
      <w:pPr>
        <w:pStyle w:val="Heading2"/>
        <w:numPr>
          <w:ilvl w:val="1"/>
          <w:numId w:val="1"/>
        </w:numPr>
        <w:rPr/>
      </w:pPr>
      <w:bookmarkStart w:id="811" w:name="__RefHeading___Toc7311693_1280447820"/>
      <w:bookmarkStart w:id="812" w:name="_Toc332"/>
      <w:bookmarkEnd w:id="810"/>
      <w:bookmarkEnd w:id="811"/>
      <w:r>
        <w:rPr>
          <w:rtl w:val="true"/>
        </w:rPr>
        <w:t>باب سيف</w:t>
      </w:r>
      <w:bookmarkEnd w:id="81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3" w:name="__RefHeading___Toc7311695_1280447820"/>
      <w:bookmarkStart w:id="814" w:name="_Toc333"/>
      <w:bookmarkEnd w:id="813"/>
      <w:r>
        <w:rPr>
          <w:rtl w:val="true"/>
        </w:rPr>
        <w:t>اشارة</w:t>
      </w:r>
      <w:bookmarkEnd w:id="81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5" w:name="pg16411_157801"/>
      <w:bookmarkStart w:id="816" w:name="pg16411_157801"/>
      <w:bookmarkEnd w:id="816"/>
    </w:p>
    <w:p>
      <w:pPr>
        <w:pStyle w:val="BookText"/>
        <w:rPr/>
      </w:pPr>
      <w:bookmarkStart w:id="817" w:name="pg16411_157801"/>
      <w:bookmarkEnd w:id="817"/>
      <w:r>
        <w:rPr>
          <w:rFonts w:ascii="Amiri" w:hAnsi="Amiri" w:eastAsia="Amiri" w:cs="Amiri"/>
          <w:color w:val="111111"/>
          <w:sz w:val="28"/>
          <w:sz w:val="28"/>
          <w:szCs w:val="28"/>
          <w:rtl w:val="true"/>
          <w:lang w:bidi="ar-SA"/>
        </w:rPr>
        <w:t>باب سيف</w:t>
      </w:r>
    </w:p>
    <w:p>
      <w:pPr>
        <w:pStyle w:val="Heading3"/>
        <w:numPr>
          <w:ilvl w:val="2"/>
          <w:numId w:val="1"/>
        </w:numPr>
        <w:rPr/>
      </w:pPr>
      <w:bookmarkStart w:id="818" w:name="__RefHeading___Toc7311697_1280447820"/>
      <w:bookmarkStart w:id="819" w:name="_Toc334"/>
      <w:bookmarkEnd w:id="818"/>
      <w:r>
        <w:rPr>
          <w:rtl w:val="true"/>
        </w:rPr>
        <w:t>الضبط</w:t>
      </w:r>
      <w:r>
        <w:rPr>
          <w:rtl w:val="true"/>
        </w:rPr>
        <w:t>:</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المفتوحة،و الياء المثناة من تحت الساكنة، و الفاء،اسم جماعة </w:t>
      </w:r>
      <w:r>
        <w:rPr>
          <w:rStyle w:val="FootnoteAnchor"/>
          <w:rtl w:val="true"/>
        </w:rPr>
        <w:footnoteReference w:id="6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أبي الحارث بن سريع الجابري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نما الحلي في مثير الأحزان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أبي عبد اللّه الحسين عليه السّلام و المستشهدين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الحارث بن سريع،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تردّد العنوان لا يغير ثبوت حكم له،فهو فوق الوثاقة،فيا ليتنا كنّا معهم فنفوز فوزا 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الأصمعي</w:t>
      </w:r>
    </w:p>
    <w:p>
      <w:pPr>
        <w:pStyle w:val="BookText"/>
        <w:rPr/>
      </w:pPr>
      <w:r>
        <w:rPr>
          <w:rFonts w:ascii="Amiri" w:hAnsi="Amiri" w:eastAsia="Amiri" w:cs="Amiri"/>
          <w:color w:val="111111"/>
          <w:sz w:val="28"/>
          <w:sz w:val="28"/>
          <w:szCs w:val="28"/>
          <w:rtl w:val="true"/>
          <w:lang w:bidi="ar-SA"/>
        </w:rPr>
        <w:t>كذا جاء في كتاب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الظاهر أنّه تصحيف؛إذ هو</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0" w:name="pg16411_157802"/>
    </w:p>
    <w:p>
      <w:pPr>
        <w:pStyle w:val="Heading3"/>
        <w:numPr>
          <w:ilvl w:val="2"/>
          <w:numId w:val="1"/>
        </w:numPr>
        <w:rPr/>
      </w:pPr>
      <w:bookmarkStart w:id="821" w:name="__RefHeading___Toc7311699_1280447820"/>
      <w:bookmarkStart w:id="822" w:name="_Toc335"/>
      <w:bookmarkEnd w:id="820"/>
      <w:bookmarkEnd w:id="821"/>
      <w:r>
        <w:rPr/>
        <w:t>10601</w:t>
      </w:r>
      <w:bookmarkEnd w:id="822"/>
    </w:p>
    <w:p>
      <w:pPr>
        <w:pStyle w:val="Heading4"/>
        <w:numPr>
          <w:ilvl w:val="3"/>
          <w:numId w:val="1"/>
        </w:numPr>
        <w:rPr/>
      </w:pPr>
      <w:bookmarkStart w:id="823" w:name="__RefHeading___Toc7311701_1280447820"/>
      <w:bookmarkStart w:id="824" w:name="_Toc336"/>
      <w:bookmarkEnd w:id="823"/>
      <w:r>
        <w:rPr>
          <w:rtl w:val="true"/>
        </w:rPr>
        <w:t>اشارة</w:t>
      </w:r>
      <w:bookmarkEnd w:id="824"/>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بيّاع الهروي الكوفي</w:t>
      </w:r>
    </w:p>
    <w:p>
      <w:pPr>
        <w:pStyle w:val="Heading4"/>
        <w:numPr>
          <w:ilvl w:val="3"/>
          <w:numId w:val="1"/>
        </w:numPr>
        <w:rPr/>
      </w:pPr>
      <w:bookmarkStart w:id="825" w:name="__RefHeading___Toc7311703_1280447820"/>
      <w:bookmarkStart w:id="826" w:name="_Toc337"/>
      <w:bookmarkEnd w:id="825"/>
      <w:r>
        <w:rPr>
          <w:rtl w:val="true"/>
        </w:rPr>
        <w:t>الترجمة</w:t>
      </w:r>
      <w:r>
        <w:rPr>
          <w:rtl w:val="true"/>
        </w:rPr>
        <w:t>:</w:t>
      </w:r>
      <w:bookmarkEnd w:id="826"/>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 جاء في مجمع الرجال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عن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كونه إماميّا،إلاّ أنّه مجهول الحال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7311705_1280447820"/>
      <w:bookmarkStart w:id="828" w:name="_Toc338"/>
      <w:bookmarkEnd w:id="827"/>
      <w:r>
        <w:rPr/>
        <w:t>10602</w:t>
      </w:r>
      <w:bookmarkEnd w:id="828"/>
    </w:p>
    <w:p>
      <w:pPr>
        <w:pStyle w:val="Heading4"/>
        <w:numPr>
          <w:ilvl w:val="3"/>
          <w:numId w:val="1"/>
        </w:numPr>
        <w:rPr/>
      </w:pPr>
      <w:bookmarkStart w:id="829" w:name="__RefHeading___Toc7311707_1280447820"/>
      <w:bookmarkStart w:id="830" w:name="_Toc339"/>
      <w:bookmarkEnd w:id="829"/>
      <w:r>
        <w:rPr>
          <w:rtl w:val="true"/>
        </w:rPr>
        <w:t>اشارة</w:t>
      </w:r>
      <w:bookmarkEnd w:id="830"/>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التمّار</w:t>
      </w:r>
    </w:p>
    <w:p>
      <w:pPr>
        <w:pStyle w:val="Heading4"/>
        <w:numPr>
          <w:ilvl w:val="3"/>
          <w:numId w:val="1"/>
        </w:numPr>
        <w:rPr/>
      </w:pPr>
      <w:bookmarkStart w:id="831" w:name="__RefHeading___Toc7311709_1280447820"/>
      <w:bookmarkStart w:id="832" w:name="_Toc340"/>
      <w:bookmarkEnd w:id="831"/>
      <w:r>
        <w:rPr>
          <w:rtl w:val="true"/>
        </w:rPr>
        <w:t>الترجمة</w:t>
      </w:r>
      <w:r>
        <w:rPr>
          <w:rtl w:val="true"/>
        </w:rPr>
        <w:t>:</w:t>
      </w:r>
      <w:bookmarkEnd w:id="83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كذلك في الفهرست </w:t>
      </w:r>
      <w:r>
        <w:rPr>
          <w:rStyle w:val="FootnoteAnchor"/>
          <w:rtl w:val="true"/>
        </w:rPr>
        <w:footnoteReference w:id="65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w:t>
      </w:r>
      <w:bookmarkStart w:id="833" w:name="pg16411_157803"/>
    </w:p>
    <w:p>
      <w:pPr>
        <w:pStyle w:val="BookText"/>
        <w:rPr/>
      </w:pPr>
      <w:bookmarkEnd w:id="833"/>
      <w:r>
        <w:rPr>
          <w:rFonts w:ascii="Amiri" w:hAnsi="Amiri" w:eastAsia="Amiri" w:cs="Amiri"/>
          <w:color w:val="111111"/>
          <w:sz w:val="28"/>
          <w:sz w:val="28"/>
          <w:szCs w:val="28"/>
          <w:rtl w:val="true"/>
          <w:lang w:bidi="ar-SA"/>
        </w:rPr>
        <w:t>أبي المفضل،عن حميد،عن الحسن بن محمّد بن سماعة،عنه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7311711_1280447820"/>
      <w:bookmarkStart w:id="835" w:name="_Toc341"/>
      <w:bookmarkEnd w:id="834"/>
      <w:r>
        <w:rPr>
          <w:rtl w:val="true"/>
        </w:rPr>
        <w:t>التمييز</w:t>
      </w:r>
      <w:r>
        <w:rPr>
          <w:rtl w:val="true"/>
        </w:rPr>
        <w:t>:</w:t>
      </w:r>
      <w:bookmarkEnd w:id="835"/>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652"/>
      </w:r>
      <w:r>
        <w:rPr>
          <w:rFonts w:ascii="Amiri" w:hAnsi="Amiri" w:eastAsia="Amiri" w:cs="Amiri"/>
          <w:color w:val="111111"/>
          <w:sz w:val="28"/>
          <w:sz w:val="28"/>
          <w:szCs w:val="28"/>
          <w:rtl w:val="true"/>
          <w:lang w:bidi="ar-SA"/>
        </w:rPr>
        <w:t>رواية عبد اللّه بن حمّاد،و ابن أبي عمير،و ابن رباط،و صفوان بن يحيى،و ابن أبي نجران،و الحسن بن الربيع،و حماد بن عثمان،و محمّد بن خالد،و حفص بن عاصم،و الحسن بن محبوب،عن سيف التمار،عن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65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روايته كونه من الشيعة </w:t>
      </w:r>
      <w:r>
        <w:rPr>
          <w:rStyle w:val="FootnoteAnchor"/>
          <w:rtl w:val="true"/>
        </w:rPr>
        <w:footnoteReference w:id="654"/>
      </w:r>
      <w:r>
        <w:rPr>
          <w:rFonts w:ascii="Amiri" w:hAnsi="Amiri" w:eastAsia="Amiri" w:cs="Amiri"/>
          <w:color w:val="111111"/>
          <w:sz w:val="28"/>
          <w:sz w:val="28"/>
          <w:szCs w:val="28"/>
          <w:rtl w:val="true"/>
          <w:lang w:bidi="ar-SA"/>
        </w:rPr>
        <w:t>،و يروي عنه صفوان بن يحيى،و فيه إشعار بثقته،و كأنّه ابن المغيرة بن سليمان،و نسبته إلى سليمان نسبة إلى الجدّ،و سيجيء المغيرة بن سليمان،فيكون الكلّ واحدا، و اللّه يعلم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يتّحد سيف التمار مع سيف بن المغيرة بن سليمان،فاتحاده </w:t>
      </w:r>
    </w:p>
    <w:p>
      <w:pPr>
        <w:pStyle w:val="BookText"/>
        <w:rPr/>
      </w:pPr>
      <w:r>
        <w:rPr>
          <w:rFonts w:ascii="Amiri" w:hAnsi="Amiri" w:eastAsia="Amiri" w:cs="Amiri"/>
          <w:color w:val="111111"/>
          <w:sz w:val="28"/>
          <w:sz w:val="28"/>
          <w:szCs w:val="28"/>
          <w:rtl w:val="true"/>
          <w:lang w:bidi="ar-SA"/>
        </w:rPr>
        <w:t>مع سيف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لا ينبغي التأمّل فيه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عليه؛فلا حاجة إلى التعلّق في توثيقه إلى ما ذكره من استفادة تشيّعه من رواياته،و استفادة وثاقته من رواية صفوان عنه،لما تعرف الآن من مسلّمية وثاقة سيف بن سليمان التمار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الوحيد رحمه اللّه بروايته التي يستفاد منها كونه شيعيّا،إلى ما رواه في الكافي </w:t>
      </w:r>
      <w:r>
        <w:rPr>
          <w:rStyle w:val="FootnoteAnchor"/>
          <w:rtl w:val="true"/>
        </w:rPr>
        <w:footnoteReference w:id="656"/>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أبي عبد اللّه عليه السّلام و جماعة من الشيعة في الحجر،فقال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فالتفتنا يمنة و يسرة فلم نر أحدا،فقلنا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علينا 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بين موسى عليه السّلام و الخضر عليه السّلام لأخبرتهما أني أعلم منهما،و لا نبأتهما بما ليس في أيديهما؛لأنّ موسى و الخضر عليهما السّلام أعطيا علم ما كان،و لم يعطيا علم ما يكون و ما هو كائن حتى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ورثناه من رسول اللّه صلّى اللّه عليه و آله و سلّم وراثة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يدلّ على أنّه من شيعته،بل موضع سرّه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836" w:name="pg16411_157805"/>
    </w:p>
    <w:p>
      <w:pPr>
        <w:pStyle w:val="Heading3"/>
        <w:numPr>
          <w:ilvl w:val="2"/>
          <w:numId w:val="1"/>
        </w:numPr>
        <w:rPr/>
      </w:pPr>
      <w:bookmarkStart w:id="837" w:name="__RefHeading___Toc7311713_1280447820"/>
      <w:bookmarkStart w:id="838" w:name="_Toc342"/>
      <w:bookmarkEnd w:id="836"/>
      <w:bookmarkEnd w:id="837"/>
      <w:r>
        <w:rPr/>
        <w:t>10603</w:t>
      </w:r>
      <w:bookmarkEnd w:id="838"/>
    </w:p>
    <w:p>
      <w:pPr>
        <w:pStyle w:val="Heading4"/>
        <w:numPr>
          <w:ilvl w:val="3"/>
          <w:numId w:val="1"/>
        </w:numPr>
        <w:rPr/>
      </w:pPr>
      <w:bookmarkStart w:id="839" w:name="__RefHeading___Toc7311715_1280447820"/>
      <w:bookmarkStart w:id="840" w:name="_Toc343"/>
      <w:bookmarkEnd w:id="839"/>
      <w:r>
        <w:rPr>
          <w:rtl w:val="true"/>
        </w:rPr>
        <w:t>اشارة</w:t>
      </w:r>
      <w:bookmarkEnd w:id="840"/>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الحارث بن سريع بن جابر</w:t>
      </w:r>
    </w:p>
    <w:p>
      <w:pPr>
        <w:pStyle w:val="BookText"/>
        <w:rPr/>
      </w:pPr>
      <w:r>
        <w:rPr>
          <w:rFonts w:ascii="Amiri" w:hAnsi="Amiri" w:eastAsia="Amiri" w:cs="Amiri"/>
          <w:color w:val="111111"/>
          <w:sz w:val="28"/>
          <w:sz w:val="28"/>
          <w:szCs w:val="28"/>
          <w:rtl w:val="true"/>
          <w:lang w:bidi="ar-SA"/>
        </w:rPr>
        <w:t>الهمداني الجابري</w:t>
      </w:r>
    </w:p>
    <w:p>
      <w:pPr>
        <w:pStyle w:val="Heading4"/>
        <w:numPr>
          <w:ilvl w:val="3"/>
          <w:numId w:val="1"/>
        </w:numPr>
        <w:rPr/>
      </w:pPr>
      <w:bookmarkStart w:id="841" w:name="__RefHeading___Toc7311717_1280447820"/>
      <w:bookmarkStart w:id="842" w:name="_Toc344"/>
      <w:bookmarkEnd w:id="841"/>
      <w:r>
        <w:rPr>
          <w:rtl w:val="true"/>
        </w:rPr>
        <w:t>الترجمة</w:t>
      </w:r>
      <w:r>
        <w:rPr>
          <w:rtl w:val="true"/>
        </w:rPr>
        <w:t>:</w:t>
      </w:r>
      <w:bookmarkEnd w:id="842"/>
    </w:p>
    <w:p>
      <w:pPr>
        <w:pStyle w:val="BookText"/>
        <w:rPr/>
      </w:pPr>
      <w:r>
        <w:rPr>
          <w:rFonts w:ascii="Amiri" w:hAnsi="Amiri" w:eastAsia="Amiri" w:cs="Amiri"/>
          <w:color w:val="111111"/>
          <w:sz w:val="28"/>
          <w:sz w:val="28"/>
          <w:szCs w:val="28"/>
          <w:rtl w:val="true"/>
          <w:lang w:bidi="ar-SA"/>
        </w:rPr>
        <w:t xml:space="preserve">ذكر أهل السير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 مثله في تاريخ الكامل لابن الأثير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،و ذكره أبو مخنف في مقتله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و جاء في 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الألفاظ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بن جابر غلط،فجابر هذا بطن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أحرص هذا المعاصر على النقد في غير موقعه؛فكأنّه إذا كان جدّه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لا يجوز أن يكون من بني جابر،و هذا غريب جدا،فالإعراض عنه أولى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مع مالك بن عبد بن سريع،كانا ابني عمّ و أخوين لأم،جاءا من الكوفة إلى الحسين عليه السّلام أيّام المهادنة،فدخلا في عسكره عليه السّلام،و انضمّا و أتياه يوم العاشر، و هما يبكيان على ما هو فيه،فجزّاهما الحسين عليه السّلام خيرا،فاستقدما أمامه يتسابقان إلى القوم و يلتفتان إليه،و يسلّمان عليه،و يردّ عليهما السّلام،و قاتلا جميعا،و أنّ أحدهما يحمي</w:t>
      </w:r>
    </w:p>
    <w:p>
      <w:pPr>
        <w:pStyle w:val="BookText"/>
        <w:rPr/>
      </w:pPr>
      <w:r>
        <w:rPr>
          <w:rFonts w:ascii="Amiri" w:hAnsi="Amiri" w:eastAsia="Amiri" w:cs="Amiri"/>
          <w:color w:val="111111"/>
          <w:sz w:val="28"/>
          <w:sz w:val="28"/>
          <w:szCs w:val="28"/>
          <w:rtl w:val="true"/>
          <w:lang w:bidi="ar-SA"/>
        </w:rPr>
        <w:t xml:space="preserve">ظهر صاحبه حتى قتلا في مكان واحد،و نالا شرف الشهادة،ثمّ شرف تخصيص الحجة المنتظر عجل اللّه تعالى فرجه إيّاهما بالتسليم عليهما رضي اللّه عنهما </w:t>
      </w:r>
      <w:r>
        <w:rPr>
          <w:rStyle w:val="FootnoteAnchor"/>
          <w:rtl w:val="true"/>
        </w:rPr>
        <w:footnoteReference w:id="659"/>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الحارث الكوفي</w:t>
      </w:r>
    </w:p>
    <w:p>
      <w:pPr>
        <w:pStyle w:val="BookText"/>
        <w:rPr/>
      </w:pPr>
      <w:r>
        <w:rPr>
          <w:rFonts w:ascii="Amiri" w:hAnsi="Amiri" w:eastAsia="Amiri" w:cs="Amiri"/>
          <w:color w:val="111111"/>
          <w:sz w:val="28"/>
          <w:sz w:val="28"/>
          <w:szCs w:val="28"/>
          <w:rtl w:val="true"/>
          <w:lang w:bidi="ar-SA"/>
        </w:rPr>
        <w:t xml:space="preserve">كذا جاء في مجمع الرجال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الذي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الخازن الكوفي،و هو الذي سيترجمه المصنف رحمه اللّه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 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 ابن الحارث أو ابن الخازن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3" w:name="pg16411_157807"/>
    </w:p>
    <w:p>
      <w:pPr>
        <w:pStyle w:val="Heading3"/>
        <w:numPr>
          <w:ilvl w:val="2"/>
          <w:numId w:val="1"/>
        </w:numPr>
        <w:rPr/>
      </w:pPr>
      <w:bookmarkStart w:id="844" w:name="__RefHeading___Toc7311719_1280447820"/>
      <w:bookmarkStart w:id="845" w:name="_Toc345"/>
      <w:bookmarkEnd w:id="843"/>
      <w:bookmarkEnd w:id="844"/>
      <w:r>
        <w:rPr/>
        <w:t>10605</w:t>
      </w:r>
      <w:bookmarkEnd w:id="845"/>
    </w:p>
    <w:p>
      <w:pPr>
        <w:pStyle w:val="Heading4"/>
        <w:numPr>
          <w:ilvl w:val="3"/>
          <w:numId w:val="1"/>
        </w:numPr>
        <w:rPr/>
      </w:pPr>
      <w:bookmarkStart w:id="846" w:name="__RefHeading___Toc7311721_1280447820"/>
      <w:bookmarkStart w:id="847" w:name="_Toc346"/>
      <w:bookmarkEnd w:id="846"/>
      <w:r>
        <w:rPr>
          <w:rtl w:val="true"/>
        </w:rPr>
        <w:t>اشارة</w:t>
      </w:r>
      <w:bookmarkEnd w:id="847"/>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الخازن الكوفي</w:t>
      </w:r>
    </w:p>
    <w:p>
      <w:pPr>
        <w:pStyle w:val="Heading4"/>
        <w:numPr>
          <w:ilvl w:val="3"/>
          <w:numId w:val="1"/>
        </w:numPr>
        <w:rPr/>
      </w:pPr>
      <w:bookmarkStart w:id="848" w:name="__RefHeading___Toc7311723_1280447820"/>
      <w:bookmarkStart w:id="849" w:name="_Toc347"/>
      <w:bookmarkEnd w:id="848"/>
      <w:r>
        <w:rPr>
          <w:rtl w:val="true"/>
        </w:rPr>
        <w:t>الترجمة</w:t>
      </w:r>
      <w:r>
        <w:rPr>
          <w:rtl w:val="true"/>
        </w:rPr>
        <w:t>:</w:t>
      </w:r>
      <w:bookmarkEnd w:id="84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61"/>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7311725_1280447820"/>
      <w:bookmarkStart w:id="851" w:name="_Toc348"/>
      <w:bookmarkEnd w:id="850"/>
      <w:r>
        <w:rPr/>
        <w:t>10606</w:t>
      </w:r>
      <w:bookmarkEnd w:id="851"/>
    </w:p>
    <w:p>
      <w:pPr>
        <w:pStyle w:val="Heading4"/>
        <w:numPr>
          <w:ilvl w:val="3"/>
          <w:numId w:val="1"/>
        </w:numPr>
        <w:rPr/>
      </w:pPr>
      <w:bookmarkStart w:id="852" w:name="__RefHeading___Toc7311727_1280447820"/>
      <w:bookmarkStart w:id="853" w:name="_Toc349"/>
      <w:bookmarkEnd w:id="852"/>
      <w:r>
        <w:rPr>
          <w:rtl w:val="true"/>
        </w:rPr>
        <w:t>اشارة</w:t>
      </w:r>
      <w:bookmarkEnd w:id="853"/>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سليمان التمّار الكوفي</w:t>
      </w:r>
    </w:p>
    <w:p>
      <w:pPr>
        <w:pStyle w:val="Heading4"/>
        <w:numPr>
          <w:ilvl w:val="3"/>
          <w:numId w:val="1"/>
        </w:numPr>
        <w:rPr/>
      </w:pPr>
      <w:bookmarkStart w:id="854" w:name="__RefHeading___Toc7311729_1280447820"/>
      <w:bookmarkStart w:id="855" w:name="_Toc350"/>
      <w:bookmarkEnd w:id="854"/>
      <w:r>
        <w:rPr>
          <w:rtl w:val="true"/>
        </w:rPr>
        <w:t>الترجمة</w:t>
      </w:r>
      <w:r>
        <w:rPr>
          <w:rtl w:val="true"/>
        </w:rPr>
        <w:t>:</w:t>
      </w:r>
      <w:bookmarkEnd w:id="855"/>
    </w:p>
    <w:p>
      <w:pPr>
        <w:pStyle w:val="BookText"/>
        <w:rPr/>
      </w:pPr>
      <w:r>
        <w:rPr>
          <w:rFonts w:ascii="Amiri" w:hAnsi="Amiri" w:eastAsia="Amiri" w:cs="Amiri"/>
          <w:color w:val="111111"/>
          <w:sz w:val="28"/>
          <w:sz w:val="28"/>
          <w:szCs w:val="28"/>
          <w:rtl w:val="true"/>
          <w:lang w:bidi="ar-SA"/>
        </w:rPr>
        <w:t xml:space="preserve">عدّه الشيخ رحمه اللّه بهذا العنوان في رجاله </w:t>
      </w:r>
      <w:r>
        <w:rPr>
          <w:rStyle w:val="FootnoteAnchor"/>
          <w:rtl w:val="true"/>
        </w:rPr>
        <w:footnoteReference w:id="66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سليمان التمّار أبو الحسن،كوفي،روى عن </w:t>
      </w:r>
      <w:bookmarkStart w:id="856" w:name="pg16411_157808"/>
    </w:p>
    <w:p>
      <w:pPr>
        <w:pStyle w:val="BookText"/>
        <w:rPr/>
      </w:pPr>
      <w:bookmarkEnd w:id="856"/>
      <w:r>
        <w:rPr>
          <w:rFonts w:ascii="Amiri" w:hAnsi="Amiri" w:eastAsia="Amiri" w:cs="Amiri"/>
          <w:color w:val="111111"/>
          <w:sz w:val="28"/>
          <w:sz w:val="28"/>
          <w:szCs w:val="28"/>
          <w:rtl w:val="true"/>
          <w:lang w:bidi="ar-SA"/>
        </w:rPr>
        <w:t>أبي عبد اللّه عليه السّلام ثقة،و ابنه الحسن بن سيف؛روى عنه الحسن بن علي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كتاب؛أخبرنا عدّة من أصحابنا،عن أحمد بن محمّد بن سعيد،قال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يوسف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حمزة،عن سيف التمّار،بكتابه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ثقة،في القسم الأوّل من الخلاصة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666"/>
      </w:r>
      <w:r>
        <w:rPr>
          <w:rFonts w:ascii="Amiri" w:hAnsi="Amiri" w:eastAsia="Amiri" w:cs="Amiri"/>
          <w:color w:val="111111"/>
          <w:sz w:val="28"/>
          <w:sz w:val="28"/>
          <w:szCs w:val="28"/>
          <w:rtl w:val="true"/>
          <w:lang w:bidi="ar-SA"/>
        </w:rPr>
        <w:t xml:space="preserve">،و البلغة </w:t>
      </w:r>
      <w:r>
        <w:rPr>
          <w:rStyle w:val="FootnoteAnchor"/>
          <w:rtl w:val="true"/>
        </w:rPr>
        <w:footnoteReference w:id="66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668"/>
      </w:r>
      <w:r>
        <w:rPr>
          <w:rFonts w:ascii="Amiri" w:hAnsi="Amiri" w:eastAsia="Amiri" w:cs="Amiri"/>
          <w:color w:val="111111"/>
          <w:sz w:val="28"/>
          <w:sz w:val="28"/>
          <w:szCs w:val="28"/>
          <w:rtl w:val="true"/>
          <w:lang w:bidi="ar-SA"/>
        </w:rPr>
        <w:t xml:space="preserve">،و الحاوي </w:t>
      </w:r>
      <w:r>
        <w:rPr>
          <w:rStyle w:val="FootnoteAnchor"/>
          <w:rtl w:val="true"/>
        </w:rPr>
        <w:footnoteReference w:id="669"/>
      </w:r>
      <w:r>
        <w:rPr>
          <w:rFonts w:ascii="Amiri" w:hAnsi="Amiri" w:eastAsia="Amiri" w:cs="Amiri"/>
          <w:color w:val="111111"/>
          <w:sz w:val="28"/>
          <w:sz w:val="28"/>
          <w:szCs w:val="28"/>
          <w:rtl w:val="true"/>
          <w:lang w:bidi="ar-SA"/>
        </w:rPr>
        <w:t xml:space="preserve">و غيرها أيضا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7" w:name="__RefHeading___Toc7311731_1280447820"/>
      <w:bookmarkStart w:id="858" w:name="_Toc351"/>
      <w:bookmarkEnd w:id="857"/>
      <w:r>
        <w:rPr>
          <w:rtl w:val="true"/>
        </w:rPr>
        <w:t>التمييز</w:t>
      </w:r>
      <w:r>
        <w:rPr>
          <w:rtl w:val="true"/>
        </w:rPr>
        <w:t>:</w:t>
      </w:r>
      <w:bookmarkEnd w:id="85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671"/>
      </w:r>
      <w:r>
        <w:rPr>
          <w:rFonts w:ascii="Amiri" w:hAnsi="Amiri" w:eastAsia="Amiri" w:cs="Amiri"/>
          <w:color w:val="111111"/>
          <w:sz w:val="28"/>
          <w:sz w:val="28"/>
          <w:szCs w:val="28"/>
          <w:rtl w:val="true"/>
          <w:lang w:bidi="ar-SA"/>
        </w:rPr>
        <w:t>برواية محمّد بن أبي حمزة،عنه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زاد الشيخ الأمين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حماد بن عثمان،و ابن أبي عمير، و صفوان بن يحيى،عنه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بنائنا على اتحاد هذا مع سيف التمّار المزبور يتميّز بغير المذكورين أيضا ممّن مضى ذكره ممّن يروي عن سيف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اشتبه ابن داود فقال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تأمّل في عبارة النجاشي أوضح له أنّ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الحسن بن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سيف بن سليمان و ابنه الحسن بن سيف يرويان عن أبي عبد اللّه عليه السّلام،أو بإضافة أنّه كما أنّ الأب ثقة الابن ثقة أيضا،فتفطن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ابنه الحسن بن سيف يروي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على أحد ذكر ذلك،و الظاهر أنّه اشتبه من عبارة النجاشي، و الحال أنّ غرض النجاشي أنّ ابنه الحسن بن سيف،لا أنّ ابنه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ما ذكره يبقى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،منقطعا لا يرتبط بشيء، كما لا يخفى </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الطحّان</w:t>
      </w:r>
    </w:p>
    <w:p>
      <w:pPr>
        <w:pStyle w:val="BookText"/>
        <w:rPr/>
      </w:pPr>
      <w:r>
        <w:rPr>
          <w:rFonts w:ascii="Amiri" w:hAnsi="Amiri" w:eastAsia="Amiri" w:cs="Amiri"/>
          <w:color w:val="111111"/>
          <w:sz w:val="28"/>
          <w:sz w:val="28"/>
          <w:szCs w:val="28"/>
          <w:rtl w:val="true"/>
          <w:lang w:bidi="ar-SA"/>
        </w:rPr>
        <w:t xml:space="preserve">جاء بهذا العنوان في المحاسن </w:t>
      </w:r>
      <w:r>
        <w:rPr>
          <w:rFonts w:eastAsia="Amiri" w:cs="Amiri" w:ascii="Amiri" w:hAnsi="Amiri"/>
          <w:color w:val="111111"/>
          <w:sz w:val="28"/>
          <w:szCs w:val="28"/>
          <w:lang w:bidi="ar-SA"/>
        </w:rPr>
        <w:t>583/2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9" w:name="pg16411_157810"/>
    </w:p>
    <w:p>
      <w:pPr>
        <w:pStyle w:val="Heading3"/>
        <w:numPr>
          <w:ilvl w:val="2"/>
          <w:numId w:val="1"/>
        </w:numPr>
        <w:rPr/>
      </w:pPr>
      <w:bookmarkStart w:id="860" w:name="__RefHeading___Toc7311733_1280447820"/>
      <w:bookmarkStart w:id="861" w:name="_Toc352"/>
      <w:bookmarkEnd w:id="859"/>
      <w:bookmarkEnd w:id="860"/>
      <w:r>
        <w:rPr/>
        <w:t>10608</w:t>
      </w:r>
      <w:bookmarkEnd w:id="861"/>
    </w:p>
    <w:p>
      <w:pPr>
        <w:pStyle w:val="Heading4"/>
        <w:numPr>
          <w:ilvl w:val="3"/>
          <w:numId w:val="1"/>
        </w:numPr>
        <w:rPr/>
      </w:pPr>
      <w:bookmarkStart w:id="862" w:name="__RefHeading___Toc7311735_1280447820"/>
      <w:bookmarkStart w:id="863" w:name="_Toc353"/>
      <w:bookmarkEnd w:id="862"/>
      <w:r>
        <w:rPr>
          <w:rtl w:val="true"/>
        </w:rPr>
        <w:t>اشارة</w:t>
      </w:r>
      <w:bookmarkEnd w:id="863"/>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عبد الرحمن أبو الهذيل</w:t>
      </w:r>
    </w:p>
    <w:p>
      <w:pPr>
        <w:pStyle w:val="BookText"/>
        <w:rPr/>
      </w:pPr>
      <w:r>
        <w:rPr>
          <w:rFonts w:ascii="Amiri" w:hAnsi="Amiri" w:eastAsia="Amiri" w:cs="Amiri"/>
          <w:color w:val="111111"/>
          <w:sz w:val="28"/>
          <w:sz w:val="28"/>
          <w:szCs w:val="28"/>
          <w:rtl w:val="true"/>
          <w:lang w:bidi="ar-SA"/>
        </w:rPr>
        <w:t>التميمي الكوفي</w:t>
      </w:r>
    </w:p>
    <w:p>
      <w:pPr>
        <w:pStyle w:val="Heading4"/>
        <w:numPr>
          <w:ilvl w:val="3"/>
          <w:numId w:val="1"/>
        </w:numPr>
        <w:rPr/>
      </w:pPr>
      <w:bookmarkStart w:id="864" w:name="__RefHeading___Toc7311737_1280447820"/>
      <w:bookmarkStart w:id="865" w:name="_Toc354"/>
      <w:bookmarkEnd w:id="864"/>
      <w:r>
        <w:rPr>
          <w:rtl w:val="true"/>
        </w:rPr>
        <w:t>الترجمة</w:t>
      </w:r>
      <w:r>
        <w:rPr>
          <w:rtl w:val="true"/>
        </w:rPr>
        <w:t>:</w:t>
      </w:r>
      <w:bookmarkEnd w:id="86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كونه إماميا،إلاّ أني لم أقف فيه على مدح و لا قدح</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7311739_1280447820"/>
      <w:bookmarkStart w:id="867" w:name="_Toc355"/>
      <w:bookmarkEnd w:id="866"/>
      <w:r>
        <w:rPr>
          <w:rtl w:val="true"/>
        </w:rPr>
        <w:t>الضبط</w:t>
      </w:r>
      <w:r>
        <w:rPr>
          <w:rtl w:val="true"/>
        </w:rPr>
        <w:t>:</w:t>
      </w:r>
      <w:bookmarkEnd w:id="86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75"/>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أحنف بن قيس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868" w:name="pg16411_157811"/>
    </w:p>
    <w:p>
      <w:pPr>
        <w:pStyle w:val="Heading3"/>
        <w:numPr>
          <w:ilvl w:val="2"/>
          <w:numId w:val="1"/>
        </w:numPr>
        <w:rPr/>
      </w:pPr>
      <w:bookmarkStart w:id="869" w:name="__RefHeading___Toc7311741_1280447820"/>
      <w:bookmarkStart w:id="870" w:name="_Toc356"/>
      <w:bookmarkEnd w:id="868"/>
      <w:bookmarkEnd w:id="869"/>
      <w:r>
        <w:rPr/>
        <w:t>10609</w:t>
      </w:r>
      <w:bookmarkEnd w:id="870"/>
    </w:p>
    <w:p>
      <w:pPr>
        <w:pStyle w:val="Heading4"/>
        <w:numPr>
          <w:ilvl w:val="3"/>
          <w:numId w:val="1"/>
        </w:numPr>
        <w:rPr/>
      </w:pPr>
      <w:bookmarkStart w:id="871" w:name="__RefHeading___Toc7311743_1280447820"/>
      <w:bookmarkStart w:id="872" w:name="_Toc357"/>
      <w:bookmarkEnd w:id="871"/>
      <w:r>
        <w:rPr>
          <w:rtl w:val="true"/>
        </w:rPr>
        <w:t>اشارة</w:t>
      </w:r>
      <w:bookmarkEnd w:id="872"/>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عمارة الجعفي مولاهم</w:t>
      </w:r>
    </w:p>
    <w:p>
      <w:pPr>
        <w:pStyle w:val="Heading4"/>
        <w:numPr>
          <w:ilvl w:val="3"/>
          <w:numId w:val="1"/>
        </w:numPr>
        <w:rPr/>
      </w:pPr>
      <w:bookmarkStart w:id="873" w:name="__RefHeading___Toc7311745_1280447820"/>
      <w:bookmarkStart w:id="874" w:name="_Toc358"/>
      <w:bookmarkEnd w:id="873"/>
      <w:r>
        <w:rPr>
          <w:rtl w:val="true"/>
        </w:rPr>
        <w:t>الترجمة</w:t>
      </w:r>
      <w:r>
        <w:rPr>
          <w:rtl w:val="true"/>
        </w:rPr>
        <w:t>:</w:t>
      </w:r>
      <w:bookmarkEnd w:id="874"/>
    </w:p>
    <w:p>
      <w:pPr>
        <w:pStyle w:val="BookText"/>
        <w:rPr/>
      </w:pPr>
      <w:r>
        <w:rPr>
          <w:rFonts w:ascii="Amiri" w:hAnsi="Amiri" w:eastAsia="Amiri" w:cs="Amiri"/>
          <w:color w:val="111111"/>
          <w:sz w:val="28"/>
          <w:sz w:val="28"/>
          <w:szCs w:val="28"/>
          <w:rtl w:val="true"/>
          <w:lang w:bidi="ar-SA"/>
        </w:rPr>
        <w:t xml:space="preserve">هذا كسابقه في عدّ الشيخ رحمه اللّه إيّاه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السّلام،و حاله كسابقه</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7311747_1280447820"/>
      <w:bookmarkStart w:id="876" w:name="_Toc359"/>
      <w:bookmarkEnd w:id="875"/>
      <w:r>
        <w:rPr>
          <w:rtl w:val="true"/>
        </w:rPr>
        <w:t>الضبط</w:t>
      </w:r>
      <w:r>
        <w:rPr>
          <w:rtl w:val="true"/>
        </w:rPr>
        <w:t>:</w:t>
      </w:r>
      <w:bookmarkEnd w:id="876"/>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78"/>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6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أمالي الشيخ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المعدل،عن سيف بن عمر، عن محمد بن كريب،عن أبيه،عن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نحتمل فيه التصحيف</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7" w:name="pg16411_157812"/>
    </w:p>
    <w:p>
      <w:pPr>
        <w:pStyle w:val="Heading3"/>
        <w:numPr>
          <w:ilvl w:val="2"/>
          <w:numId w:val="1"/>
        </w:numPr>
        <w:rPr/>
      </w:pPr>
      <w:bookmarkStart w:id="878" w:name="__RefHeading___Toc7311749_1280447820"/>
      <w:bookmarkStart w:id="879" w:name="_Toc360"/>
      <w:bookmarkEnd w:id="877"/>
      <w:bookmarkEnd w:id="878"/>
      <w:r>
        <w:rPr/>
        <w:t>10611</w:t>
      </w:r>
      <w:bookmarkEnd w:id="879"/>
    </w:p>
    <w:p>
      <w:pPr>
        <w:pStyle w:val="Heading4"/>
        <w:numPr>
          <w:ilvl w:val="3"/>
          <w:numId w:val="1"/>
        </w:numPr>
        <w:rPr/>
      </w:pPr>
      <w:bookmarkStart w:id="880" w:name="__RefHeading___Toc7311751_1280447820"/>
      <w:bookmarkStart w:id="881" w:name="_Toc361"/>
      <w:bookmarkEnd w:id="880"/>
      <w:r>
        <w:rPr>
          <w:rtl w:val="true"/>
        </w:rPr>
        <w:t>اشارة</w:t>
      </w:r>
      <w:bookmarkEnd w:id="881"/>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 النخعي الكوفي</w:t>
      </w:r>
    </w:p>
    <w:p>
      <w:pPr>
        <w:pStyle w:val="Heading4"/>
        <w:numPr>
          <w:ilvl w:val="3"/>
          <w:numId w:val="1"/>
        </w:numPr>
        <w:rPr/>
      </w:pPr>
      <w:bookmarkStart w:id="882" w:name="__RefHeading___Toc7311753_1280447820"/>
      <w:bookmarkStart w:id="883" w:name="_Toc362"/>
      <w:bookmarkEnd w:id="882"/>
      <w:r>
        <w:rPr>
          <w:rtl w:val="true"/>
        </w:rPr>
        <w:t>الضبط</w:t>
      </w:r>
      <w:r>
        <w:rPr>
          <w:rtl w:val="true"/>
        </w:rPr>
        <w:t>:</w:t>
      </w:r>
      <w:bookmarkEnd w:id="883"/>
    </w:p>
    <w:p>
      <w:pPr>
        <w:pStyle w:val="BookText"/>
        <w:rPr/>
      </w:pPr>
      <w:r>
        <w:rPr>
          <w:rFonts w:ascii="Amiri" w:hAnsi="Amiri" w:eastAsia="Amiri" w:cs="Amiri"/>
          <w:color w:val="111111"/>
          <w:sz w:val="28"/>
          <w:sz w:val="28"/>
          <w:szCs w:val="28"/>
          <w:rtl w:val="true"/>
          <w:lang w:bidi="ar-SA"/>
        </w:rPr>
        <w:t>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الميم المكسورة،و الياء المثناة من تحت الساكنة،و الراء المهملة المفتوحة،و الهاء،و زان سفينة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81"/>
      </w:r>
      <w:r>
        <w:rPr>
          <w:rFonts w:ascii="Amiri" w:hAnsi="Amiri" w:eastAsia="Amiri" w:cs="Amiri"/>
          <w:color w:val="111111"/>
          <w:sz w:val="28"/>
          <w:sz w:val="28"/>
          <w:szCs w:val="28"/>
          <w:rtl w:val="true"/>
          <w:lang w:bidi="ar-SA"/>
        </w:rPr>
        <w:t>ضبط النخعي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82"/>
      </w:r>
      <w:r>
        <w:rPr>
          <w:rFonts w:ascii="Amiri" w:hAnsi="Amiri" w:eastAsia="Amiri" w:cs="Amiri"/>
          <w:color w:val="111111"/>
          <w:sz w:val="28"/>
          <w:sz w:val="28"/>
          <w:szCs w:val="28"/>
          <w:rtl w:val="true"/>
          <w:lang w:bidi="ar-SA"/>
        </w:rPr>
        <w:t>من أصحاب الصادق عليه السّلام بالعنوان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عميرة،له كتاب،روى عن أبي عبد اللّه عليه السّلام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كوفي،نخعي،عربي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عدّة من أصحابنا،عن محمّد بن علي بن 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أبيه،و محمّد بن الحسن،عن سعد بن عبد اللّه،عن أحمد بن محمّد،عن علي بن الحكم،عن سيف 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النديم </w:t>
      </w:r>
      <w:r>
        <w:rPr>
          <w:rStyle w:val="FootnoteAnchor"/>
          <w:rtl w:val="true"/>
        </w:rPr>
        <w:footnoteReference w:id="685"/>
      </w:r>
      <w:r>
        <w:rPr>
          <w:rFonts w:ascii="Amiri" w:hAnsi="Amiri" w:eastAsia="Amiri" w:cs="Amiri"/>
          <w:color w:val="111111"/>
          <w:sz w:val="28"/>
          <w:sz w:val="28"/>
          <w:szCs w:val="28"/>
          <w:rtl w:val="true"/>
          <w:lang w:bidi="ar-SA"/>
        </w:rPr>
        <w:t>في فهرسته من فقهاء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 النخعي،عربي كوفي،ثقة،روى عن أبي عبد اللّه و أبي الحسن عليهما السّلام،له كتاب،يرويه جماعات من أصحابنا،أخبرني الحسين بن عبيد اللّه،عن أبي غالب الزراري،عن جدّه، و خال أبيه محمّد بن جعفر،عن محمّد بن خالد الطيالسي،عن سيف،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عبارة الخلاصة في القسم الأوّل </w:t>
      </w:r>
      <w:r>
        <w:rPr>
          <w:rStyle w:val="FootnoteAnchor"/>
          <w:rtl w:val="true"/>
        </w:rPr>
        <w:footnoteReference w:id="687"/>
      </w:r>
      <w:r>
        <w:rPr>
          <w:rFonts w:ascii="Amiri" w:hAnsi="Amiri" w:eastAsia="Amiri" w:cs="Amiri"/>
          <w:color w:val="111111"/>
          <w:sz w:val="28"/>
          <w:sz w:val="28"/>
          <w:szCs w:val="28"/>
          <w:rtl w:val="true"/>
          <w:lang w:bidi="ar-SA"/>
        </w:rPr>
        <w:t>،بتأخير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كأنّ نسخة الميرزا من النجاشي كانت خالية عن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لكن نسختنا متضمنة لها كما 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 التوثيق عنه في النقد </w:t>
      </w:r>
      <w:r>
        <w:rPr>
          <w:rStyle w:val="FootnoteAnchor"/>
          <w:rtl w:val="true"/>
        </w:rPr>
        <w:footnoteReference w:id="688"/>
      </w:r>
      <w:r>
        <w:rPr>
          <w:rFonts w:ascii="Amiri" w:hAnsi="Amiri" w:eastAsia="Amiri" w:cs="Amiri"/>
          <w:color w:val="111111"/>
          <w:sz w:val="28"/>
          <w:sz w:val="28"/>
          <w:szCs w:val="28"/>
          <w:rtl w:val="true"/>
          <w:lang w:bidi="ar-SA"/>
        </w:rPr>
        <w:t xml:space="preserve">،و الحاوي </w:t>
      </w:r>
      <w:r>
        <w:rPr>
          <w:rStyle w:val="FootnoteAnchor"/>
          <w:rtl w:val="true"/>
        </w:rPr>
        <w:footnoteReference w:id="689"/>
      </w:r>
      <w:r>
        <w:rPr>
          <w:rFonts w:ascii="IRNazanin" w:hAnsi="IRNazanin" w:eastAsia="IRNazanin"/>
          <w:color w:val="111111"/>
          <w:sz w:val="28"/>
          <w:sz w:val="28"/>
          <w:szCs w:val="28"/>
          <w:rtl w:val="true"/>
          <w:lang w:bidi="fa-IR"/>
        </w:rPr>
        <w:t xml:space="preserve">، و المجمع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214/20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طبعة دار إحياء التراث العربي،و في طبعة مؤسسة آل البيت عليهم السّلام </w:t>
      </w:r>
      <w:r>
        <w:rPr>
          <w:rFonts w:eastAsia="Amiri" w:cs="Amiri" w:ascii="Amiri" w:hAnsi="Amiri"/>
          <w:color w:val="111111"/>
          <w:sz w:val="28"/>
          <w:szCs w:val="28"/>
          <w:lang w:bidi="ar-SA"/>
        </w:rPr>
        <w:t>390/30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 النخعي،روى عن الإمامين الصادق و الكاظم عليهما السّلام ثقة،قاله العلاّمة،و وثّقه الشيخ و ابن شهرآشوب،و نقل ابن داود توثيقه عن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الشهيد في شرح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ضعف بعضهم سيفا،و الصحيح أنّه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بعض نسخ الخلاصة خال عن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النسخ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النسخة التي نقلها في الحاوي،و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أيضا في القسم الأوّل </w:t>
      </w:r>
      <w:r>
        <w:rPr>
          <w:rStyle w:val="FootnoteAnchor"/>
          <w:rtl w:val="true"/>
        </w:rPr>
        <w:footnoteReference w:id="692"/>
      </w:r>
      <w:r>
        <w:rPr>
          <w:rFonts w:ascii="Amiri" w:hAnsi="Amiri" w:eastAsia="Amiri" w:cs="Amiri"/>
          <w:color w:val="111111"/>
          <w:sz w:val="28"/>
          <w:sz w:val="28"/>
          <w:szCs w:val="28"/>
          <w:rtl w:val="true"/>
          <w:lang w:bidi="ar-SA"/>
        </w:rPr>
        <w:t>،و عدّه من أصحاب الصادق عليه السّلام و الكاظم عليه السّلام،و نسب إلى النجاشي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كوفي ثقة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اعترضه الميرزا </w:t>
      </w:r>
      <w:r>
        <w:rPr>
          <w:rStyle w:val="FootnoteAnchor"/>
          <w:rtl w:val="true"/>
        </w:rPr>
        <w:footnoteReference w:id="693"/>
      </w:r>
      <w:r>
        <w:rPr>
          <w:rFonts w:ascii="Amiri" w:hAnsi="Amiri" w:eastAsia="Amiri" w:cs="Amiri"/>
          <w:color w:val="111111"/>
          <w:sz w:val="28"/>
          <w:sz w:val="28"/>
          <w:szCs w:val="28"/>
          <w:rtl w:val="true"/>
          <w:lang w:bidi="ar-SA"/>
        </w:rPr>
        <w:t xml:space="preserve">بخلوّ عبارة النجاشي من التوثيق،و هو اشتباه؛فإنّ </w:t>
      </w:r>
    </w:p>
    <w:p>
      <w:pPr>
        <w:pStyle w:val="BookText"/>
        <w:rPr/>
      </w:pPr>
      <w:r>
        <w:rPr>
          <w:rFonts w:ascii="Amiri" w:hAnsi="Amiri" w:eastAsia="Amiri" w:cs="Amiri"/>
          <w:color w:val="111111"/>
          <w:sz w:val="28"/>
          <w:sz w:val="28"/>
          <w:szCs w:val="28"/>
          <w:rtl w:val="true"/>
          <w:lang w:bidi="ar-SA"/>
        </w:rPr>
        <w:t xml:space="preserve">نسخة النجاشي قد تضمّنت التوثيق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ابن شهرآشوب،قال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واقفي؛و لكنّه مع حكمه بوقفه قد وثّقه صريحا،حيث قال في معالمه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عميرة،ثقة،من أصحاب الكاظم عليه السّلام واقفي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أقف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فضل التتبع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ضعّفه صريحا،أو شهد بوقفه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الفاضل المجلسي الأوّل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نقل عن شيخنا محمّد بن شهرآشوب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واقفي،و لم نر من أصحاب الرجال و غيرهم شيئا يدل على وقفه،و كأنّه وقع منه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حكى عنه الوحيد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نر من أصحاب الرجال و غيرهم ما يدلّ على وقفه،و كأنّه وقع منه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كلمات الفقهاء قد اضطربت في حقّ الرجل،فنقل </w:t>
      </w:r>
      <w:r>
        <w:rPr>
          <w:rStyle w:val="FootnoteAnchor"/>
          <w:rtl w:val="true"/>
        </w:rPr>
        <w:footnoteReference w:id="697"/>
      </w:r>
      <w:r>
        <w:rPr>
          <w:rFonts w:ascii="IRNazanin" w:hAnsi="IRNazanin" w:eastAsia="IRNazanin"/>
          <w:color w:val="111111"/>
          <w:sz w:val="28"/>
          <w:sz w:val="28"/>
          <w:szCs w:val="28"/>
          <w:rtl w:val="true"/>
          <w:lang w:bidi="fa-IR"/>
        </w:rPr>
        <w:t xml:space="preserve">عن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الشهيد الثاني رحمه اللّه تضعيفه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موضع من كشف الرموز </w:t>
      </w:r>
      <w:r>
        <w:rPr>
          <w:rStyle w:val="FootnoteAnchor"/>
          <w:rtl w:val="true"/>
        </w:rPr>
        <w:footnoteReference w:id="698"/>
      </w:r>
      <w:r>
        <w:rPr>
          <w:rFonts w:ascii="Amiri" w:hAnsi="Amiri" w:eastAsia="Amiri" w:cs="Amiri"/>
          <w:color w:val="111111"/>
          <w:sz w:val="28"/>
          <w:sz w:val="28"/>
          <w:szCs w:val="28"/>
          <w:rtl w:val="true"/>
          <w:lang w:bidi="ar-SA"/>
        </w:rPr>
        <w:t xml:space="preserve">إنّه مطعون فيه،و عن موضع آخر إنّه مطعون فيه،ملعون،و هو من الغرائب،فإنّا لم نقف في كلمات علماء الرجال ما يشهد بضعفه و الطعن فيه،و نسبة ابن شهرآشوب </w:t>
      </w:r>
      <w:r>
        <w:rPr>
          <w:rStyle w:val="FootnoteAnchor"/>
          <w:rtl w:val="true"/>
        </w:rPr>
        <w:footnoteReference w:id="699"/>
      </w:r>
      <w:r>
        <w:rPr>
          <w:rFonts w:ascii="Amiri" w:hAnsi="Amiri" w:eastAsia="Amiri" w:cs="Amiri"/>
          <w:color w:val="111111"/>
          <w:sz w:val="28"/>
          <w:sz w:val="28"/>
          <w:szCs w:val="28"/>
          <w:rtl w:val="true"/>
          <w:lang w:bidi="ar-SA"/>
        </w:rPr>
        <w:t xml:space="preserve">،إليه الوقف قد عرفت كونها اشتباها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على كل حال؛فقد وثّقه في الفهرست،و رجال النجاشي،و الخلاصة، و الوجيزة،و البلغة </w:t>
      </w:r>
      <w:r>
        <w:rPr>
          <w:rStyle w:val="FootnoteAnchor"/>
          <w:rtl w:val="true"/>
        </w:rPr>
        <w:footnoteReference w:id="701"/>
      </w:r>
      <w:r>
        <w:rPr>
          <w:rFonts w:ascii="Amiri" w:hAnsi="Amiri" w:eastAsia="Amiri" w:cs="Amiri"/>
          <w:color w:val="111111"/>
          <w:sz w:val="28"/>
          <w:sz w:val="28"/>
          <w:szCs w:val="28"/>
          <w:rtl w:val="true"/>
          <w:lang w:bidi="ar-SA"/>
        </w:rPr>
        <w:t xml:space="preserve">،و التنقيح للفاضل المقداد </w:t>
      </w:r>
      <w:r>
        <w:rPr>
          <w:rStyle w:val="FootnoteAnchor"/>
          <w:rtl w:val="true"/>
        </w:rPr>
        <w:footnoteReference w:id="702"/>
      </w:r>
      <w:r>
        <w:rPr>
          <w:rFonts w:ascii="Amiri" w:hAnsi="Amiri" w:eastAsia="Amiri" w:cs="Amiri"/>
          <w:color w:val="111111"/>
          <w:sz w:val="28"/>
          <w:sz w:val="28"/>
          <w:szCs w:val="28"/>
          <w:rtl w:val="true"/>
          <w:lang w:bidi="ar-SA"/>
        </w:rPr>
        <w:t xml:space="preserve">،و غاية المراد للشهيد رحمه اللّه </w:t>
      </w:r>
      <w:r>
        <w:rPr>
          <w:rStyle w:val="FootnoteAnchor"/>
          <w:rtl w:val="true"/>
        </w:rPr>
        <w:footnoteReference w:id="703"/>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نكاح الأمة إلاّ بإذن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ضعّف بعضهم سيفا،و الصحيح أنّه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شرح الاستبصار لسبط الشهيد الثاني أيضا </w:t>
      </w:r>
      <w:r>
        <w:rPr>
          <w:rStyle w:val="FootnoteAnchor"/>
          <w:rtl w:val="true"/>
        </w:rPr>
        <w:footnoteReference w:id="704"/>
      </w:r>
      <w:r>
        <w:rPr>
          <w:rFonts w:ascii="Amiri" w:hAnsi="Amiri" w:eastAsia="Amiri" w:cs="Amiri"/>
          <w:color w:val="111111"/>
          <w:sz w:val="28"/>
          <w:sz w:val="28"/>
          <w:szCs w:val="28"/>
          <w:rtl w:val="true"/>
          <w:lang w:bidi="ar-SA"/>
        </w:rPr>
        <w:t xml:space="preserve">توثيقه،و عن الإيضاح </w:t>
      </w:r>
      <w:r>
        <w:rPr>
          <w:rStyle w:val="FootnoteAnchor"/>
          <w:rtl w:val="true"/>
        </w:rPr>
        <w:footnoteReference w:id="705"/>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706"/>
      </w:r>
      <w:r>
        <w:rPr>
          <w:rFonts w:ascii="IRNazanin" w:hAnsi="IRNazanin" w:eastAsia="IRNazanin"/>
          <w:color w:val="111111"/>
          <w:sz w:val="28"/>
          <w:sz w:val="28"/>
          <w:szCs w:val="28"/>
          <w:rtl w:val="true"/>
          <w:lang w:bidi="fa-IR"/>
        </w:rPr>
        <w:t xml:space="preserve">،و المهذّب البارع </w:t>
      </w:r>
      <w:r>
        <w:rPr>
          <w:rStyle w:val="FootnoteAnchor"/>
          <w:rtl w:val="true"/>
        </w:rPr>
        <w:footnoteReference w:id="707"/>
      </w:r>
      <w:r>
        <w:rPr>
          <w:rFonts w:ascii="Amiri" w:hAnsi="Amiri" w:eastAsia="Amiri" w:cs="Amiri"/>
          <w:color w:val="111111"/>
          <w:sz w:val="28"/>
          <w:sz w:val="28"/>
          <w:szCs w:val="28"/>
          <w:rtl w:val="true"/>
          <w:lang w:bidi="ar-SA"/>
        </w:rPr>
        <w:t xml:space="preserve">،و المسالك </w:t>
      </w:r>
      <w:r>
        <w:rPr>
          <w:rStyle w:val="FootnoteAnchor"/>
          <w:rtl w:val="true"/>
        </w:rPr>
        <w:footnoteReference w:id="708"/>
      </w:r>
      <w:r>
        <w:rPr>
          <w:rFonts w:ascii="Amiri" w:hAnsi="Amiri" w:eastAsia="Amiri" w:cs="Amiri"/>
          <w:color w:val="111111"/>
          <w:sz w:val="28"/>
          <w:sz w:val="28"/>
          <w:szCs w:val="28"/>
          <w:rtl w:val="true"/>
          <w:lang w:bidi="ar-SA"/>
        </w:rPr>
        <w:t xml:space="preserve">، و الروضة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أيضا وصف حديثه بالصحة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الرجل اثنا عشري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710"/>
      </w:r>
      <w:r>
        <w:rPr>
          <w:rFonts w:ascii="Amiri" w:hAnsi="Amiri" w:eastAsia="Amiri" w:cs="Amiri"/>
          <w:color w:val="111111"/>
          <w:sz w:val="28"/>
          <w:sz w:val="28"/>
          <w:szCs w:val="28"/>
          <w:rtl w:val="true"/>
          <w:lang w:bidi="ar-SA"/>
        </w:rPr>
        <w:t>رواية علي بن الحكم،عنه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النجاشي رواية محمّد بن خالد الطيالسي،عنه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الشيخ الطريحي </w:t>
      </w:r>
      <w:r>
        <w:rPr>
          <w:rStyle w:val="FootnoteAnchor"/>
          <w:rtl w:val="true"/>
        </w:rPr>
        <w:footnoteReference w:id="711"/>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زاد الشيخ الكاظمي </w:t>
      </w:r>
      <w:r>
        <w:rPr>
          <w:rStyle w:val="FootnoteAnchor"/>
          <w:rtl w:val="true"/>
        </w:rPr>
        <w:footnoteReference w:id="712"/>
      </w:r>
      <w:r>
        <w:rPr>
          <w:rFonts w:ascii="Amiri" w:hAnsi="Amiri" w:eastAsia="Amiri" w:cs="Amiri"/>
          <w:color w:val="111111"/>
          <w:sz w:val="28"/>
          <w:sz w:val="28"/>
          <w:szCs w:val="28"/>
          <w:rtl w:val="true"/>
          <w:lang w:bidi="ar-SA"/>
        </w:rPr>
        <w:t>في مشتركاته رواية إسماعيل بن مهران،و محمّد ابن عبد الحميد،و حماد بن عثمان،و يونس،و ابن أبي عمير،و العباس بن عامر،و موسى بن القاسم،كما وقع في بعض الأسانيد،قال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رعاية الطبقة تمنع من ذلك؛فإنّ موسى من رجال الرضا عليه السّلام،و سيف من رجال الصادق و الكاظم عليهما السّلام؛و لأنّ 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العباس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متحققة في طرق اخرى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713"/>
      </w:r>
      <w:r>
        <w:rPr>
          <w:rFonts w:ascii="Amiri" w:hAnsi="Amiri" w:eastAsia="Amiri" w:cs="Amiri"/>
          <w:color w:val="111111"/>
          <w:sz w:val="28"/>
          <w:sz w:val="28"/>
          <w:szCs w:val="28"/>
          <w:rtl w:val="true"/>
          <w:lang w:bidi="ar-SA"/>
        </w:rPr>
        <w:t xml:space="preserve">رواية علي بن سيف،عن أخيه الحسين،عن أبيه سيف بن عميرة،و رواية الحسن ابنه،عنه،و رواية فضالة بن أيوب،و علي بن أسباط،و الحسن بن محبوب،و إسماعيل بن مهران،و إبراهيم بن هاشم، و علي بن حديد،و محمّد بن عبد الحميد النخعي،و حماد بن عيسى، و يونس أبو الحرث،و محمّد بن عبد الجبار،و الحسن بن علي ابن حمزة،و عبد الرحمن بن محمّد،و أبي محمّد الرازي،و الحسن بن </w:t>
      </w:r>
    </w:p>
    <w:p>
      <w:pPr>
        <w:pStyle w:val="BookText"/>
        <w:rPr/>
      </w:pPr>
      <w:r>
        <w:rPr>
          <w:rFonts w:ascii="Amiri" w:hAnsi="Amiri" w:eastAsia="Amiri" w:cs="Amiri"/>
          <w:color w:val="111111"/>
          <w:sz w:val="28"/>
          <w:sz w:val="28"/>
          <w:szCs w:val="28"/>
          <w:rtl w:val="true"/>
          <w:lang w:bidi="ar-SA"/>
        </w:rPr>
        <w:t xml:space="preserve">علي بن يوسف بن بقاح،و علي بن النعمان،و أيوب بن نوح،و محمّد بن الربيع الأقرع،و عبد اللّه بن جبلة،و محمّد بن خالد التميمي،و عبد السّلام ابن سالم،و محمّد بن علي،و محمّد بن سليمان،و علي بن الحسن، و أبي الحسن،عنه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 قال المحقق الكاظمي رحمه اللّه في التكملة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كلمات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أنّ التضعيف لم نقف عليه إلاّ من الآبي،و هو قد صرح مرارا بعدم حجيّة الموثق؛فكأنّ طعنه من حيث الوقف،و الأكثر أثبت له الوثاقة، و هي لا تنافي الوقف،فيعود النزاع إلى كون الموثق حجة أو لا،و قد علم تحقيقه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ثبت عدم صحة نسبة الوقف إلى المترجم انهدم الأصل الذي بنى عليه في كشف الرموز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4" w:name="pg16411_157820"/>
    </w:p>
    <w:p>
      <w:pPr>
        <w:pStyle w:val="Heading3"/>
        <w:numPr>
          <w:ilvl w:val="2"/>
          <w:numId w:val="1"/>
        </w:numPr>
        <w:rPr/>
      </w:pPr>
      <w:bookmarkStart w:id="885" w:name="__RefHeading___Toc7311755_1280447820"/>
      <w:bookmarkStart w:id="886" w:name="_Toc363"/>
      <w:bookmarkEnd w:id="884"/>
      <w:bookmarkEnd w:id="885"/>
      <w:r>
        <w:rPr/>
        <w:t>10612</w:t>
      </w:r>
      <w:bookmarkEnd w:id="886"/>
    </w:p>
    <w:p>
      <w:pPr>
        <w:pStyle w:val="Heading4"/>
        <w:numPr>
          <w:ilvl w:val="3"/>
          <w:numId w:val="1"/>
        </w:numPr>
        <w:rPr/>
      </w:pPr>
      <w:bookmarkStart w:id="887" w:name="__RefHeading___Toc7311757_1280447820"/>
      <w:bookmarkStart w:id="888" w:name="_Toc364"/>
      <w:bookmarkEnd w:id="887"/>
      <w:r>
        <w:rPr>
          <w:rtl w:val="true"/>
        </w:rPr>
        <w:t>اشارة</w:t>
      </w:r>
      <w:bookmarkEnd w:id="888"/>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قيس بن معدي كرب الكندي</w:t>
      </w:r>
    </w:p>
    <w:p>
      <w:pPr>
        <w:pStyle w:val="BookText"/>
        <w:rPr/>
      </w:pPr>
      <w:r>
        <w:rPr>
          <w:rFonts w:ascii="Amiri" w:hAnsi="Amiri" w:eastAsia="Amiri" w:cs="Amiri"/>
          <w:color w:val="111111"/>
          <w:sz w:val="28"/>
          <w:sz w:val="28"/>
          <w:szCs w:val="28"/>
          <w:rtl w:val="true"/>
          <w:lang w:bidi="ar-SA"/>
        </w:rPr>
        <w:t>أخو الأشعث بن قيس</w:t>
      </w:r>
    </w:p>
    <w:p>
      <w:pPr>
        <w:pStyle w:val="Heading4"/>
        <w:numPr>
          <w:ilvl w:val="3"/>
          <w:numId w:val="1"/>
        </w:numPr>
        <w:rPr/>
      </w:pPr>
      <w:bookmarkStart w:id="889" w:name="__RefHeading___Toc7311759_1280447820"/>
      <w:bookmarkStart w:id="890" w:name="_Toc365"/>
      <w:bookmarkEnd w:id="889"/>
      <w:r>
        <w:rPr>
          <w:rtl w:val="true"/>
        </w:rPr>
        <w:t>الترجمة</w:t>
      </w:r>
      <w:r>
        <w:rPr>
          <w:rtl w:val="true"/>
        </w:rPr>
        <w:t>:</w:t>
      </w:r>
      <w:bookmarkEnd w:id="890"/>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715"/>
      </w:r>
      <w:r>
        <w:rPr>
          <w:rFonts w:ascii="Amiri" w:hAnsi="Amiri" w:eastAsia="Amiri" w:cs="Amiri"/>
          <w:color w:val="111111"/>
          <w:sz w:val="28"/>
          <w:sz w:val="28"/>
          <w:szCs w:val="28"/>
          <w:rtl w:val="true"/>
          <w:lang w:bidi="ar-SA"/>
        </w:rPr>
        <w:t>الثلاثة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7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الليث</w:t>
      </w:r>
    </w:p>
    <w:p>
      <w:pPr>
        <w:pStyle w:val="BookText"/>
        <w:rPr/>
      </w:pPr>
      <w:r>
        <w:rPr>
          <w:rFonts w:ascii="Amiri" w:hAnsi="Amiri" w:eastAsia="Amiri" w:cs="Amiri"/>
          <w:color w:val="111111"/>
          <w:sz w:val="28"/>
          <w:sz w:val="28"/>
          <w:szCs w:val="28"/>
          <w:rtl w:val="true"/>
          <w:lang w:bidi="ar-SA"/>
        </w:rPr>
        <w:t xml:space="preserve">جاء بهذا العنوان في اصول الكافي </w:t>
      </w: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مولد أبي محمّد الحسن بن علي العسكري عليه السّلام،بسنده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أبي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بسرّمن‌رأى رجل من أهل مصر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الليث يتظلّم إلى المهتدي في ضيعة له قد غصبها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مناقب لابن شهرآشوب </w:t>
      </w:r>
      <w:r>
        <w:rPr>
          <w:rFonts w:eastAsia="Amiri" w:cs="Amiri" w:ascii="Amiri" w:hAnsi="Amiri"/>
          <w:color w:val="111111"/>
          <w:sz w:val="28"/>
          <w:szCs w:val="28"/>
          <w:lang w:bidi="ar-SA"/>
        </w:rPr>
        <w:t>532/3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الليث،قال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ابنا لي عليلا بمصر عند خروجي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لا نعرف له رواية كما لا يظهر من الرواية أنّه من الشيعة أو من غيرهم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1" w:name="pg16411_157821"/>
    </w:p>
    <w:p>
      <w:pPr>
        <w:pStyle w:val="Heading3"/>
        <w:numPr>
          <w:ilvl w:val="2"/>
          <w:numId w:val="1"/>
        </w:numPr>
        <w:rPr/>
      </w:pPr>
      <w:bookmarkStart w:id="892" w:name="__RefHeading___Toc7311761_1280447820"/>
      <w:bookmarkStart w:id="893" w:name="_Toc366"/>
      <w:bookmarkEnd w:id="891"/>
      <w:bookmarkEnd w:id="892"/>
      <w:r>
        <w:rPr/>
        <w:t>10614</w:t>
      </w:r>
      <w:bookmarkEnd w:id="893"/>
    </w:p>
    <w:p>
      <w:pPr>
        <w:pStyle w:val="Heading4"/>
        <w:numPr>
          <w:ilvl w:val="3"/>
          <w:numId w:val="1"/>
        </w:numPr>
        <w:rPr/>
      </w:pPr>
      <w:bookmarkStart w:id="894" w:name="__RefHeading___Toc7311763_1280447820"/>
      <w:bookmarkStart w:id="895" w:name="_Toc367"/>
      <w:bookmarkEnd w:id="894"/>
      <w:r>
        <w:rPr>
          <w:rtl w:val="true"/>
        </w:rPr>
        <w:t>اشارة</w:t>
      </w:r>
      <w:bookmarkEnd w:id="895"/>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مالك الرعيني الخيشاني</w:t>
      </w:r>
    </w:p>
    <w:p>
      <w:pPr>
        <w:pStyle w:val="Heading4"/>
        <w:numPr>
          <w:ilvl w:val="3"/>
          <w:numId w:val="1"/>
        </w:numPr>
        <w:rPr/>
      </w:pPr>
      <w:bookmarkStart w:id="896" w:name="__RefHeading___Toc7311765_1280447820"/>
      <w:bookmarkStart w:id="897" w:name="_Toc368"/>
      <w:bookmarkEnd w:id="896"/>
      <w:r>
        <w:rPr>
          <w:rtl w:val="true"/>
        </w:rPr>
        <w:t>الترجمة</w:t>
      </w:r>
      <w:r>
        <w:rPr>
          <w:rtl w:val="true"/>
        </w:rPr>
        <w:t>:</w:t>
      </w:r>
      <w:bookmarkEnd w:id="897"/>
    </w:p>
    <w:p>
      <w:pPr>
        <w:pStyle w:val="BookText"/>
        <w:rPr/>
      </w:pPr>
      <w:r>
        <w:rPr>
          <w:rFonts w:ascii="Amiri" w:hAnsi="Amiri" w:eastAsia="Amiri" w:cs="Amiri"/>
          <w:color w:val="111111"/>
          <w:sz w:val="28"/>
          <w:sz w:val="28"/>
          <w:szCs w:val="28"/>
          <w:rtl w:val="true"/>
          <w:lang w:bidi="ar-SA"/>
        </w:rPr>
        <w:t xml:space="preserve">عدّه ابن الأثير من الصحابة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Heading4"/>
        <w:numPr>
          <w:ilvl w:val="3"/>
          <w:numId w:val="1"/>
        </w:numPr>
        <w:rPr/>
      </w:pPr>
      <w:bookmarkStart w:id="898" w:name="__RefHeading___Toc7311767_1280447820"/>
      <w:bookmarkStart w:id="899" w:name="_Toc369"/>
      <w:bookmarkEnd w:id="898"/>
      <w:r>
        <w:rPr>
          <w:rtl w:val="true"/>
        </w:rPr>
        <w:t>الضبط</w:t>
      </w:r>
      <w:r>
        <w:rPr>
          <w:rtl w:val="true"/>
        </w:rPr>
        <w:t>:</w:t>
      </w:r>
      <w:bookmarkEnd w:id="899"/>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18"/>
      </w:r>
      <w:r>
        <w:rPr>
          <w:rFonts w:ascii="Amiri" w:hAnsi="Amiri" w:eastAsia="Amiri" w:cs="Amiri"/>
          <w:color w:val="111111"/>
          <w:sz w:val="28"/>
          <w:sz w:val="28"/>
          <w:szCs w:val="28"/>
          <w:rtl w:val="true"/>
          <w:lang w:bidi="ar-SA"/>
        </w:rPr>
        <w:t xml:space="preserve">ضبط الرعيني في ترجمة جابر بن ياسر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7311769_1280447820"/>
      <w:bookmarkStart w:id="901" w:name="_Toc370"/>
      <w:bookmarkEnd w:id="900"/>
      <w:r>
        <w:rPr/>
        <w:t>10615</w:t>
      </w:r>
      <w:bookmarkEnd w:id="901"/>
    </w:p>
    <w:p>
      <w:pPr>
        <w:pStyle w:val="Heading4"/>
        <w:numPr>
          <w:ilvl w:val="3"/>
          <w:numId w:val="1"/>
        </w:numPr>
        <w:rPr/>
      </w:pPr>
      <w:bookmarkStart w:id="902" w:name="__RefHeading___Toc7311771_1280447820"/>
      <w:bookmarkStart w:id="903" w:name="_Toc371"/>
      <w:bookmarkEnd w:id="902"/>
      <w:r>
        <w:rPr>
          <w:rtl w:val="true"/>
        </w:rPr>
        <w:t>اشارة</w:t>
      </w:r>
      <w:bookmarkEnd w:id="903"/>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مالك</w:t>
      </w:r>
    </w:p>
    <w:p>
      <w:pPr>
        <w:pStyle w:val="Heading4"/>
        <w:numPr>
          <w:ilvl w:val="3"/>
          <w:numId w:val="1"/>
        </w:numPr>
        <w:rPr/>
      </w:pPr>
      <w:bookmarkStart w:id="904" w:name="__RefHeading___Toc7311773_1280447820"/>
      <w:bookmarkStart w:id="905" w:name="_Toc372"/>
      <w:bookmarkEnd w:id="904"/>
      <w:r>
        <w:rPr>
          <w:rtl w:val="true"/>
        </w:rPr>
        <w:t>الترجمة</w:t>
      </w:r>
      <w:r>
        <w:rPr>
          <w:rtl w:val="true"/>
        </w:rPr>
        <w:t>:</w:t>
      </w:r>
      <w:bookmarkEnd w:id="90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علماء السير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 ذكره ابن شهرآشوب في مناقبه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قم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مالك النميري،قال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المقتولون من أصحاب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سيف بن مالك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من شيعة البصرة،و كان عبديا،و كان ممّن خرج منها عند وصول خبر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إليهم،و لحقوه بالأبطح، و لازموه إلى كربلاء حتى استشهدوا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نالوا شرف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ازداد شرفه بتخصيصه بالسلام عليه في الزيارة الناحية المقدسة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سيف بن مالك العبدي</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المبارك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الحسن موسى عليه السّلام</w:t>
      </w:r>
    </w:p>
    <w:p>
      <w:pPr>
        <w:pStyle w:val="BookText"/>
        <w:rPr/>
      </w:pPr>
      <w:r>
        <w:rPr>
          <w:rFonts w:ascii="Amiri" w:hAnsi="Amiri" w:eastAsia="Amiri" w:cs="Amiri"/>
          <w:color w:val="111111"/>
          <w:sz w:val="28"/>
          <w:sz w:val="28"/>
          <w:szCs w:val="28"/>
          <w:rtl w:val="true"/>
          <w:lang w:bidi="ar-SA"/>
        </w:rPr>
        <w:t>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صوم رجب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الحسين بن عبد العزيز المهتدي،عن سيف بن المبارك بن زيد مولى أبي الحسن موسى عليه السّلام،عن أبيه مبارك،عن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بعثته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قومه و قصّة الطوفان 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من صام خمسة عشر يوما من رجب،ذيل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المبارك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من فضائل الأشهر الثلاثة،و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مروان أخو زياد بن مروان القندي</w:t>
      </w:r>
    </w:p>
    <w:p>
      <w:pPr>
        <w:pStyle w:val="BookText"/>
        <w:rPr/>
      </w:pPr>
      <w:r>
        <w:rPr>
          <w:rFonts w:ascii="Amiri" w:hAnsi="Amiri" w:eastAsia="Amiri" w:cs="Amiri"/>
          <w:color w:val="111111"/>
          <w:sz w:val="28"/>
          <w:sz w:val="28"/>
          <w:szCs w:val="28"/>
          <w:rtl w:val="true"/>
          <w:lang w:bidi="ar-SA"/>
        </w:rPr>
        <w:t>جاء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يوسف،عن القندي،قال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المدينة و معي سيف فأصاب الناس الرعاف،و كان الرجل إذا رعف يومين مات،فرجعت إلى المنزل فإذا سيف أخي رعف رعافا شديدا،فدخلت على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سيفا التفاح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،فأطعمته إيّاه فبرئ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مهمل،بل لا نعرف له رواية</w:t>
      </w:r>
      <w:r>
        <w:rPr>
          <w:rFonts w:eastAsia="Amiri" w:cs="Amiri" w:ascii="Amiri" w:hAnsi="Amiri"/>
          <w:color w:val="111111"/>
          <w:sz w:val="28"/>
          <w:szCs w:val="28"/>
          <w:rtl w:val="true"/>
          <w:lang w:bidi="ar-SA"/>
        </w:rPr>
        <w:t xml:space="preserve">. </w:t>
      </w:r>
      <w:bookmarkStart w:id="906" w:name="pg16411_157824"/>
    </w:p>
    <w:p>
      <w:pPr>
        <w:pStyle w:val="Heading3"/>
        <w:numPr>
          <w:ilvl w:val="2"/>
          <w:numId w:val="1"/>
        </w:numPr>
        <w:rPr/>
      </w:pPr>
      <w:bookmarkStart w:id="907" w:name="__RefHeading___Toc7311775_1280447820"/>
      <w:bookmarkStart w:id="908" w:name="_Toc373"/>
      <w:bookmarkEnd w:id="906"/>
      <w:bookmarkEnd w:id="907"/>
      <w:r>
        <w:rPr/>
        <w:t>10618</w:t>
      </w:r>
      <w:bookmarkEnd w:id="908"/>
    </w:p>
    <w:p>
      <w:pPr>
        <w:pStyle w:val="Heading4"/>
        <w:numPr>
          <w:ilvl w:val="3"/>
          <w:numId w:val="1"/>
        </w:numPr>
        <w:rPr/>
      </w:pPr>
      <w:bookmarkStart w:id="909" w:name="__RefHeading___Toc7311777_1280447820"/>
      <w:bookmarkStart w:id="910" w:name="_Toc374"/>
      <w:bookmarkEnd w:id="909"/>
      <w:r>
        <w:rPr>
          <w:rtl w:val="true"/>
        </w:rPr>
        <w:t>اشارة</w:t>
      </w:r>
      <w:bookmarkEnd w:id="910"/>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مصعب العبدي</w:t>
      </w:r>
    </w:p>
    <w:p>
      <w:pPr>
        <w:pStyle w:val="BookText"/>
        <w:rPr/>
      </w:pPr>
      <w:r>
        <w:rPr>
          <w:rFonts w:ascii="Amiri" w:hAnsi="Amiri" w:eastAsia="Amiri" w:cs="Amiri"/>
          <w:color w:val="111111"/>
          <w:sz w:val="28"/>
          <w:sz w:val="28"/>
          <w:szCs w:val="28"/>
          <w:rtl w:val="true"/>
          <w:lang w:bidi="ar-SA"/>
        </w:rPr>
        <w:t>أبو محمّد</w:t>
      </w:r>
    </w:p>
    <w:p>
      <w:pPr>
        <w:pStyle w:val="Heading4"/>
        <w:numPr>
          <w:ilvl w:val="3"/>
          <w:numId w:val="1"/>
        </w:numPr>
        <w:rPr/>
      </w:pPr>
      <w:bookmarkStart w:id="911" w:name="__RefHeading___Toc7311779_1280447820"/>
      <w:bookmarkStart w:id="912" w:name="_Toc375"/>
      <w:bookmarkEnd w:id="911"/>
      <w:r>
        <w:rPr>
          <w:rtl w:val="true"/>
        </w:rPr>
        <w:t>الترجمة</w:t>
      </w:r>
      <w:r>
        <w:rPr>
          <w:rtl w:val="true"/>
        </w:rPr>
        <w:t>:</w:t>
      </w:r>
      <w:bookmarkEnd w:id="912"/>
    </w:p>
    <w:p>
      <w:pPr>
        <w:pStyle w:val="BookText"/>
        <w:rPr/>
      </w:pPr>
      <w:r>
        <w:rPr>
          <w:rFonts w:ascii="Amiri" w:hAnsi="Amiri" w:eastAsia="Amiri" w:cs="Amiri"/>
          <w:color w:val="111111"/>
          <w:sz w:val="28"/>
          <w:sz w:val="28"/>
          <w:szCs w:val="28"/>
          <w:rtl w:val="true"/>
          <w:lang w:bidi="ar-SA"/>
        </w:rPr>
        <w:t xml:space="preserve">قال في القسم الأوّل من الخلاصة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مصعب العبدي أبو محمّد، روى الكشي </w:t>
      </w:r>
      <w:r>
        <w:rPr>
          <w:rStyle w:val="FootnoteAnchor"/>
          <w:rtl w:val="true"/>
        </w:rPr>
        <w:footnoteReference w:id="725"/>
      </w:r>
      <w:r>
        <w:rPr>
          <w:rFonts w:ascii="Amiri" w:hAnsi="Amiri" w:eastAsia="Amiri" w:cs="Amiri"/>
          <w:color w:val="111111"/>
          <w:sz w:val="28"/>
          <w:sz w:val="28"/>
          <w:szCs w:val="28"/>
          <w:rtl w:val="true"/>
          <w:lang w:bidi="ar-SA"/>
        </w:rPr>
        <w:t>من طريق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سنده في كتابنا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أولادكم شعر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الشيعة،و هذا لا يثبت به عندي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أنّ سفيان بن مصعب ذكره العلاّمة في الخلاصة في 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،ثم قال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اختلفت 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 و أكثرها كأصل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علّق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سنده،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بن الصباح،و إسحاق بن محمّد،و محمّد بن جمهور، </w:t>
      </w:r>
    </w:p>
    <w:p>
      <w:pPr>
        <w:pStyle w:val="BookText"/>
        <w:rPr/>
      </w:pPr>
      <w:r>
        <w:rPr>
          <w:rFonts w:ascii="Amiri" w:hAnsi="Amiri" w:eastAsia="Amiri" w:cs="Amiri"/>
          <w:color w:val="111111"/>
          <w:sz w:val="28"/>
          <w:sz w:val="28"/>
          <w:szCs w:val="28"/>
          <w:rtl w:val="true"/>
          <w:lang w:bidi="ar-SA"/>
        </w:rPr>
        <w:t>و الثلاثة 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كتاب الكشي و اختياره ورود هذا الخبر في سفيان بن مصعب العبدي الشاعر،دون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أوقع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عنونه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المتقدّم كلامه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طاوس،فإنّه عنونه مرّتين،و قد مرّ </w:t>
      </w:r>
      <w:r>
        <w:rPr>
          <w:rStyle w:val="FootnoteAnchor"/>
          <w:rtl w:val="true"/>
        </w:rPr>
        <w:footnoteReference w:id="728"/>
      </w:r>
      <w:r>
        <w:rPr>
          <w:rFonts w:ascii="Amiri" w:hAnsi="Amiri" w:eastAsia="Amiri" w:cs="Amiri"/>
          <w:color w:val="111111"/>
          <w:sz w:val="28"/>
          <w:sz w:val="28"/>
          <w:szCs w:val="28"/>
          <w:rtl w:val="true"/>
          <w:lang w:bidi="ar-SA"/>
        </w:rPr>
        <w:t>كلامه في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التحرير الطاوسي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مصعب العبدي،و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عندي؛لأنّ سيف لم يذكره أحد من علماء الرجال سوى العلاّمة آخذا من التحرير الطاوسي،و لم يرد في الأسانيد،و كيف يعدّان اثنان مع أنّ الحديث بألفاظه و سنده في المقامين واحد،و قد ذكر سفيان بن مصعب جلّ أرباب الجرح و التعديل،و قد سلفت كلماتهم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مصعب،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مصعب العبدي أبو محمّد، روي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أولادكم شعر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مظلم،فيه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الصباح،و إسحاق بن محمّد،و محمّد ابن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الحاشية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سيفا هذا و سفيان السابق رجل واحد،صحّف اسمه في أحد الموضعين، </w:t>
      </w:r>
      <w:bookmarkStart w:id="913" w:name="pg16411_157826"/>
    </w:p>
    <w:p>
      <w:pPr>
        <w:pStyle w:val="BookText"/>
        <w:rPr/>
      </w:pPr>
      <w:bookmarkEnd w:id="913"/>
      <w:r>
        <w:rPr>
          <w:rFonts w:ascii="Amiri" w:hAnsi="Amiri" w:eastAsia="Amiri" w:cs="Amiri"/>
          <w:color w:val="111111"/>
          <w:sz w:val="28"/>
          <w:sz w:val="28"/>
          <w:szCs w:val="28"/>
          <w:rtl w:val="true"/>
          <w:lang w:bidi="ar-SA"/>
        </w:rPr>
        <w:t>فلينظر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كان؛فالرجل مجهول الحال،لكون الرواية المادحة في سفيان،و لم يرد في سيف هذا مدح في الرواية و لا كلمات علماء الرجال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7311781_1280447820"/>
      <w:bookmarkStart w:id="915" w:name="_Toc376"/>
      <w:bookmarkEnd w:id="914"/>
      <w:r>
        <w:rPr/>
        <w:t>10619</w:t>
      </w:r>
      <w:bookmarkEnd w:id="915"/>
    </w:p>
    <w:p>
      <w:pPr>
        <w:pStyle w:val="Heading4"/>
        <w:numPr>
          <w:ilvl w:val="3"/>
          <w:numId w:val="1"/>
        </w:numPr>
        <w:rPr/>
      </w:pPr>
      <w:bookmarkStart w:id="916" w:name="__RefHeading___Toc7311783_1280447820"/>
      <w:bookmarkStart w:id="917" w:name="_Toc377"/>
      <w:bookmarkEnd w:id="916"/>
      <w:r>
        <w:rPr>
          <w:rtl w:val="true"/>
        </w:rPr>
        <w:t>اشارة</w:t>
      </w:r>
      <w:bookmarkEnd w:id="917"/>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المغيرة التمّار الكوفي</w:t>
      </w:r>
    </w:p>
    <w:p>
      <w:pPr>
        <w:pStyle w:val="Heading4"/>
        <w:numPr>
          <w:ilvl w:val="3"/>
          <w:numId w:val="1"/>
        </w:numPr>
        <w:rPr/>
      </w:pPr>
      <w:bookmarkStart w:id="918" w:name="__RefHeading___Toc7311785_1280447820"/>
      <w:bookmarkStart w:id="919" w:name="_Toc378"/>
      <w:bookmarkEnd w:id="918"/>
      <w:r>
        <w:rPr>
          <w:rtl w:val="true"/>
        </w:rPr>
        <w:t>الترجمة</w:t>
      </w:r>
      <w:r>
        <w:rPr>
          <w:rtl w:val="true"/>
        </w:rPr>
        <w:t>:</w:t>
      </w:r>
      <w:bookmarkEnd w:id="919"/>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3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إماميّا،و لم أقف فيه على مدح يدرجه في الحسان</w:t>
      </w:r>
      <w:r>
        <w:rPr>
          <w:rFonts w:eastAsia="Amiri" w:cs="Amiri" w:ascii="Amiri" w:hAnsi="Amiri"/>
          <w:color w:val="111111"/>
          <w:sz w:val="28"/>
          <w:szCs w:val="28"/>
          <w:rtl w:val="true"/>
          <w:lang w:bidi="ar-SA"/>
        </w:rPr>
        <w:t xml:space="preserve">. </w:t>
      </w:r>
      <w:bookmarkStart w:id="920" w:name="pg16411_157827"/>
    </w:p>
    <w:p>
      <w:pPr>
        <w:pStyle w:val="BookText"/>
        <w:rPr/>
      </w:pPr>
      <w:bookmarkEnd w:id="920"/>
      <w:r>
        <w:rPr>
          <w:rFonts w:ascii="IRNazanin" w:hAnsi="IRNazanin" w:eastAsia="IRNazanin"/>
          <w:color w:val="111111"/>
          <w:sz w:val="28"/>
          <w:sz w:val="28"/>
          <w:szCs w:val="28"/>
          <w:rtl w:val="true"/>
          <w:lang w:bidi="fa-IR"/>
        </w:rPr>
        <w:t xml:space="preserve">نعم؛إن ثبت ما مرّ </w:t>
      </w:r>
      <w:r>
        <w:rPr>
          <w:rStyle w:val="FootnoteAnchor"/>
          <w:rtl w:val="true"/>
        </w:rPr>
        <w:footnoteReference w:id="734"/>
      </w:r>
      <w:r>
        <w:rPr>
          <w:rFonts w:ascii="Amiri" w:hAnsi="Amiri" w:eastAsia="Amiri" w:cs="Amiri"/>
          <w:color w:val="111111"/>
          <w:sz w:val="28"/>
          <w:sz w:val="28"/>
          <w:szCs w:val="28"/>
          <w:rtl w:val="true"/>
          <w:lang w:bidi="ar-SA"/>
        </w:rPr>
        <w:t xml:space="preserve">في سيف التمّار من بناء المولى الوحيد رحمه اللّه </w:t>
      </w:r>
      <w:r>
        <w:rPr>
          <w:rStyle w:val="FootnoteAnchor"/>
          <w:rtl w:val="true"/>
        </w:rPr>
        <w:footnoteReference w:id="735"/>
      </w:r>
      <w:r>
        <w:rPr>
          <w:rFonts w:ascii="Amiri" w:hAnsi="Amiri" w:eastAsia="Amiri" w:cs="Amiri"/>
          <w:color w:val="111111"/>
          <w:sz w:val="28"/>
          <w:sz w:val="28"/>
          <w:szCs w:val="28"/>
          <w:rtl w:val="true"/>
          <w:lang w:bidi="ar-SA"/>
        </w:rPr>
        <w:t>على 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سليمان التمّار </w:t>
      </w:r>
      <w:r>
        <w:rPr>
          <w:rStyle w:val="FootnoteAnchor"/>
          <w:rtl w:val="true"/>
        </w:rPr>
        <w:footnoteReference w:id="736"/>
      </w:r>
      <w:r>
        <w:rPr>
          <w:rFonts w:ascii="Amiri" w:hAnsi="Amiri" w:eastAsia="Amiri" w:cs="Amiri"/>
          <w:color w:val="111111"/>
          <w:sz w:val="28"/>
          <w:sz w:val="28"/>
          <w:szCs w:val="28"/>
          <w:rtl w:val="true"/>
          <w:lang w:bidi="ar-SA"/>
        </w:rPr>
        <w:t xml:space="preserve">،كان الرجل من الثقات،لكنّه مشكل،فتدبر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7311787_1280447820"/>
      <w:bookmarkStart w:id="922" w:name="_Toc379"/>
      <w:bookmarkEnd w:id="921"/>
      <w:r>
        <w:rPr/>
        <w:t>10620</w:t>
      </w:r>
      <w:bookmarkEnd w:id="922"/>
    </w:p>
    <w:p>
      <w:pPr>
        <w:pStyle w:val="Heading4"/>
        <w:numPr>
          <w:ilvl w:val="3"/>
          <w:numId w:val="1"/>
        </w:numPr>
        <w:rPr/>
      </w:pPr>
      <w:bookmarkStart w:id="923" w:name="__RefHeading___Toc7311789_1280447820"/>
      <w:bookmarkStart w:id="924" w:name="_Toc380"/>
      <w:bookmarkEnd w:id="923"/>
      <w:r>
        <w:rPr>
          <w:rtl w:val="true"/>
        </w:rPr>
        <w:t>اشارة</w:t>
      </w:r>
      <w:bookmarkEnd w:id="924"/>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النبيّ بن طالب كيا الحسينيّ</w:t>
      </w:r>
    </w:p>
    <w:p>
      <w:pPr>
        <w:pStyle w:val="BookText"/>
        <w:rPr/>
      </w:pPr>
      <w:r>
        <w:rPr>
          <w:rFonts w:ascii="Amiri" w:hAnsi="Amiri" w:eastAsia="Amiri" w:cs="Amiri"/>
          <w:color w:val="111111"/>
          <w:sz w:val="28"/>
          <w:sz w:val="28"/>
          <w:szCs w:val="28"/>
          <w:rtl w:val="true"/>
          <w:lang w:bidi="ar-SA"/>
        </w:rPr>
        <w:t>السيّد تاج الدين</w:t>
      </w:r>
    </w:p>
    <w:p>
      <w:pPr>
        <w:pStyle w:val="Heading4"/>
        <w:numPr>
          <w:ilvl w:val="3"/>
          <w:numId w:val="1"/>
        </w:numPr>
        <w:rPr/>
      </w:pPr>
      <w:bookmarkStart w:id="925" w:name="__RefHeading___Toc7311791_1280447820"/>
      <w:bookmarkStart w:id="926" w:name="_Toc381"/>
      <w:bookmarkEnd w:id="925"/>
      <w:r>
        <w:rPr>
          <w:rtl w:val="true"/>
        </w:rPr>
        <w:t>الترجمة</w:t>
      </w:r>
      <w:r>
        <w:rPr>
          <w:rtl w:val="true"/>
        </w:rPr>
        <w:t>:</w:t>
      </w:r>
      <w:bookmarkEnd w:id="92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738"/>
      </w:r>
      <w:r>
        <w:rPr>
          <w:rFonts w:ascii="IRNazanin" w:hAnsi="IRNazanin" w:eastAsia="IRNazanin"/>
          <w:color w:val="111111"/>
          <w:sz w:val="28"/>
          <w:sz w:val="28"/>
          <w:szCs w:val="28"/>
          <w:rtl w:val="true"/>
          <w:lang w:bidi="fa-IR"/>
        </w:rPr>
        <w:t>،و قال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واعظ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927" w:name="pg16411_157828"/>
    </w:p>
    <w:p>
      <w:pPr>
        <w:pStyle w:val="Heading3"/>
        <w:numPr>
          <w:ilvl w:val="2"/>
          <w:numId w:val="1"/>
        </w:numPr>
        <w:rPr/>
      </w:pPr>
      <w:bookmarkStart w:id="928" w:name="__RefHeading___Toc7311793_1280447820"/>
      <w:bookmarkStart w:id="929" w:name="_Toc382"/>
      <w:bookmarkEnd w:id="927"/>
      <w:bookmarkEnd w:id="928"/>
      <w:r>
        <w:rPr/>
        <w:t>10621</w:t>
      </w:r>
      <w:bookmarkEnd w:id="929"/>
    </w:p>
    <w:p>
      <w:pPr>
        <w:pStyle w:val="Heading4"/>
        <w:numPr>
          <w:ilvl w:val="3"/>
          <w:numId w:val="1"/>
        </w:numPr>
        <w:rPr/>
      </w:pPr>
      <w:bookmarkStart w:id="930" w:name="__RefHeading___Toc7311795_1280447820"/>
      <w:bookmarkStart w:id="931" w:name="_Toc383"/>
      <w:bookmarkEnd w:id="930"/>
      <w:r>
        <w:rPr>
          <w:rtl w:val="true"/>
        </w:rPr>
        <w:t>اشارة</w:t>
      </w:r>
      <w:bookmarkEnd w:id="931"/>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النبيّ بن المنتهى بن الحسين</w:t>
      </w:r>
    </w:p>
    <w:p>
      <w:pPr>
        <w:pStyle w:val="BookText"/>
        <w:rPr/>
      </w:pPr>
      <w:r>
        <w:rPr>
          <w:rFonts w:ascii="Amiri" w:hAnsi="Amiri" w:eastAsia="Amiri" w:cs="Amiri"/>
          <w:color w:val="111111"/>
          <w:sz w:val="28"/>
          <w:sz w:val="28"/>
          <w:szCs w:val="28"/>
          <w:rtl w:val="true"/>
          <w:lang w:bidi="ar-SA"/>
        </w:rPr>
        <w:t>ابن علي الحسينيّ المرعشيّ</w:t>
      </w:r>
    </w:p>
    <w:p>
      <w:pPr>
        <w:pStyle w:val="Heading4"/>
        <w:numPr>
          <w:ilvl w:val="3"/>
          <w:numId w:val="1"/>
        </w:numPr>
        <w:rPr/>
      </w:pPr>
      <w:bookmarkStart w:id="932" w:name="__RefHeading___Toc7311797_1280447820"/>
      <w:bookmarkStart w:id="933" w:name="_Toc384"/>
      <w:bookmarkEnd w:id="932"/>
      <w:r>
        <w:rPr>
          <w:rtl w:val="true"/>
        </w:rPr>
        <w:t>الترجمة</w:t>
      </w:r>
      <w:r>
        <w:rPr>
          <w:rtl w:val="true"/>
        </w:rPr>
        <w:t>:</w:t>
      </w:r>
      <w:bookmarkEnd w:id="933"/>
    </w:p>
    <w:p>
      <w:pPr>
        <w:pStyle w:val="BookText"/>
        <w:rPr/>
      </w:pP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740"/>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معين الدين،و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صالح </w:t>
      </w:r>
      <w:r>
        <w:rPr>
          <w:rStyle w:val="FootnoteAnchor"/>
          <w:rtl w:val="true"/>
        </w:rPr>
        <w:footnoteReference w:id="7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هارون البرجمي</w:t>
      </w:r>
    </w:p>
    <w:p>
      <w:p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أحدث حدثا،أو آوى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إسرائيل،قال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سيف بن هارون البرجمي،عن عمرو بن قيس الملاّئي،عن اميّة،بن يزيد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4" w:name="pg16411_157829"/>
    </w:p>
    <w:p>
      <w:pPr>
        <w:pStyle w:val="Heading3"/>
        <w:numPr>
          <w:ilvl w:val="2"/>
          <w:numId w:val="1"/>
        </w:numPr>
        <w:rPr/>
      </w:pPr>
      <w:bookmarkStart w:id="935" w:name="__RefHeading___Toc7311799_1280447820"/>
      <w:bookmarkStart w:id="936" w:name="_Toc385"/>
      <w:bookmarkEnd w:id="934"/>
      <w:bookmarkEnd w:id="935"/>
      <w:r>
        <w:rPr/>
        <w:t>10623</w:t>
      </w:r>
      <w:bookmarkEnd w:id="936"/>
    </w:p>
    <w:p>
      <w:pPr>
        <w:pStyle w:val="Heading4"/>
        <w:numPr>
          <w:ilvl w:val="3"/>
          <w:numId w:val="1"/>
        </w:numPr>
        <w:rPr/>
      </w:pPr>
      <w:bookmarkStart w:id="937" w:name="__RefHeading___Toc7311801_1280447820"/>
      <w:bookmarkStart w:id="938" w:name="_Toc386"/>
      <w:bookmarkEnd w:id="937"/>
      <w:r>
        <w:rPr>
          <w:rtl w:val="true"/>
        </w:rPr>
        <w:t>اشارة</w:t>
      </w:r>
      <w:bookmarkEnd w:id="938"/>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هارون</w:t>
      </w:r>
    </w:p>
    <w:p>
      <w:pPr>
        <w:pStyle w:val="BookText"/>
        <w:rPr/>
      </w:pPr>
      <w:r>
        <w:rPr>
          <w:rFonts w:ascii="Amiri" w:hAnsi="Amiri" w:eastAsia="Amiri" w:cs="Amiri"/>
          <w:color w:val="111111"/>
          <w:sz w:val="28"/>
          <w:sz w:val="28"/>
          <w:szCs w:val="28"/>
          <w:rtl w:val="true"/>
          <w:lang w:bidi="ar-SA"/>
        </w:rPr>
        <w:t>مولى آل جعدة</w:t>
      </w:r>
    </w:p>
    <w:p>
      <w:pPr>
        <w:pStyle w:val="Heading4"/>
        <w:numPr>
          <w:ilvl w:val="3"/>
          <w:numId w:val="1"/>
        </w:numPr>
        <w:rPr/>
      </w:pPr>
      <w:bookmarkStart w:id="939" w:name="__RefHeading___Toc7311803_1280447820"/>
      <w:bookmarkStart w:id="940" w:name="_Toc387"/>
      <w:bookmarkEnd w:id="939"/>
      <w:r>
        <w:rPr>
          <w:rtl w:val="true"/>
        </w:rPr>
        <w:t>الترجمة</w:t>
      </w:r>
      <w:r>
        <w:rPr>
          <w:rtl w:val="true"/>
        </w:rPr>
        <w:t>:</w:t>
      </w:r>
      <w:bookmarkEnd w:id="940"/>
    </w:p>
    <w:p>
      <w:pPr>
        <w:pStyle w:val="BookText"/>
        <w:rPr/>
      </w:pPr>
      <w:r>
        <w:rPr>
          <w:rFonts w:ascii="Amiri" w:hAnsi="Amiri" w:eastAsia="Amiri" w:cs="Amiri"/>
          <w:color w:val="111111"/>
          <w:sz w:val="28"/>
          <w:sz w:val="28"/>
          <w:szCs w:val="28"/>
          <w:rtl w:val="true"/>
          <w:lang w:bidi="ar-SA"/>
        </w:rPr>
        <w:t>لم أقف فيه إلاّ على رواية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العشرة من الكافي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 لكن في مشكاة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مولى آل أبي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لدينا مولى لآل جعدة بن هبيرة إلاّ أبا هارون المكفوف، و هو موسى بن عمير،و الظاهر إنّ هذا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سيف،عن أبي هارون مولى آل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علي،عن يوسف بن عبد السّلام،عنه،عن أبي عبد 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يعقوب</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التوبة،حديث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 على الذنب و هو منه مستغفر كالمستهزئ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في هامش البحار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قد نقله من 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ما يقارب هذا المتن في اصول الكافي </w:t>
      </w: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يعقوب بياع الأرز،عن جابر،عن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الرجالية،و الظاهر أنّه يوسف بن يعقوب المعنون في المتن،فتدبر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البلقاوي</w:t>
      </w:r>
    </w:p>
    <w:p>
      <w:pPr>
        <w:pStyle w:val="BookText"/>
        <w:rPr/>
      </w:pPr>
      <w:r>
        <w:rPr>
          <w:rFonts w:ascii="Amiri" w:hAnsi="Amiri" w:eastAsia="Amiri" w:cs="Amiri"/>
          <w:color w:val="111111"/>
          <w:sz w:val="28"/>
          <w:sz w:val="28"/>
          <w:szCs w:val="28"/>
          <w:rtl w:val="true"/>
          <w:lang w:bidi="ar-SA"/>
        </w:rPr>
        <w:t xml:space="preserve">قال في الإصابة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سيمويه،و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سيمان البلقاوي،قال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نصرانيا،فقدم المدينة بالتجارة فأسلم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عاش مائة و عشرين سنة،و كرره في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351/8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كنز العمال </w:t>
      </w:r>
      <w:r>
        <w:rPr>
          <w:rFonts w:eastAsia="Amiri" w:cs="Amiri" w:ascii="Amiri" w:hAnsi="Amiri"/>
          <w:color w:val="111111"/>
          <w:sz w:val="28"/>
          <w:szCs w:val="28"/>
          <w:lang w:bidi="ar-SA"/>
        </w:rPr>
        <w:t>434/13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سيمونة البلقاوي،و جاء في اسد الغابة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أيضا،و هو الآتي قريبا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صحابي لا نعرف عنه ما ينفع في مدحه فهو مهمل</w:t>
      </w:r>
      <w:r>
        <w:rPr>
          <w:rFonts w:eastAsia="Amiri" w:cs="Amiri" w:ascii="Amiri" w:hAnsi="Amiri"/>
          <w:color w:val="111111"/>
          <w:sz w:val="28"/>
          <w:szCs w:val="28"/>
          <w:rtl w:val="true"/>
          <w:lang w:bidi="ar-SA"/>
        </w:rPr>
        <w:t xml:space="preserve">. </w:t>
      </w:r>
      <w:bookmarkStart w:id="941" w:name="pg16411_157831"/>
    </w:p>
    <w:p>
      <w:pPr>
        <w:pStyle w:val="Heading3"/>
        <w:numPr>
          <w:ilvl w:val="2"/>
          <w:numId w:val="1"/>
        </w:numPr>
        <w:rPr/>
      </w:pPr>
      <w:bookmarkStart w:id="942" w:name="__RefHeading___Toc7311805_1280447820"/>
      <w:bookmarkStart w:id="943" w:name="_Toc388"/>
      <w:bookmarkEnd w:id="941"/>
      <w:bookmarkEnd w:id="942"/>
      <w:r>
        <w:rPr/>
        <w:t>10626</w:t>
      </w:r>
      <w:bookmarkEnd w:id="943"/>
    </w:p>
    <w:p>
      <w:pPr>
        <w:pStyle w:val="Heading4"/>
        <w:numPr>
          <w:ilvl w:val="3"/>
          <w:numId w:val="1"/>
        </w:numPr>
        <w:rPr/>
      </w:pPr>
      <w:bookmarkStart w:id="944" w:name="__RefHeading___Toc7311807_1280447820"/>
      <w:bookmarkStart w:id="945" w:name="_Toc389"/>
      <w:bookmarkEnd w:id="944"/>
      <w:r>
        <w:rPr>
          <w:rtl w:val="true"/>
        </w:rPr>
        <w:t>اشارة</w:t>
      </w:r>
      <w:bookmarkEnd w:id="945"/>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سيمونة </w:t>
      </w:r>
      <w:r>
        <w:rPr>
          <w:rStyle w:val="FootnoteAnchor"/>
          <w:rtl w:val="true"/>
        </w:rPr>
        <w:footnoteReference w:id="743"/>
      </w:r>
      <w:r>
        <w:rPr>
          <w:rFonts w:ascii="Amiri" w:hAnsi="Amiri" w:eastAsia="Amiri" w:cs="Amiri"/>
          <w:color w:val="111111"/>
          <w:sz w:val="28"/>
          <w:sz w:val="28"/>
          <w:szCs w:val="28"/>
          <w:rtl w:val="true"/>
          <w:lang w:bidi="ar-SA"/>
        </w:rPr>
        <w:t>البلقاوي</w:t>
      </w:r>
    </w:p>
    <w:p>
      <w:pPr>
        <w:pStyle w:val="Heading4"/>
        <w:numPr>
          <w:ilvl w:val="3"/>
          <w:numId w:val="1"/>
        </w:numPr>
        <w:rPr/>
      </w:pPr>
      <w:bookmarkStart w:id="946" w:name="__RefHeading___Toc7311809_1280447820"/>
      <w:bookmarkStart w:id="947" w:name="_Toc390"/>
      <w:bookmarkEnd w:id="946"/>
      <w:r>
        <w:rPr>
          <w:rtl w:val="true"/>
        </w:rPr>
        <w:t>الترجمة</w:t>
      </w:r>
      <w:r>
        <w:rPr>
          <w:rtl w:val="true"/>
        </w:rPr>
        <w:t>:</w:t>
      </w:r>
      <w:bookmarkEnd w:id="947"/>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44"/>
      </w:r>
      <w:r>
        <w:rPr>
          <w:rFonts w:ascii="Amiri" w:hAnsi="Amiri" w:eastAsia="Amiri" w:cs="Amiri"/>
          <w:color w:val="111111"/>
          <w:sz w:val="28"/>
          <w:sz w:val="28"/>
          <w:szCs w:val="28"/>
          <w:rtl w:val="true"/>
          <w:lang w:bidi="ar-SA"/>
        </w:rPr>
        <w:t>،و أبو نعيم،و ابن منده 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نصرانيّا من أهل البلقاء نصرانيّا شمّاسا،فأسلم و حسن إسلامه،و عاش عشرين و مائة سنة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أستثبت حاله</w:t>
      </w:r>
      <w:r>
        <w:rPr>
          <w:rFonts w:eastAsia="IRNazanin" w:cs="IRNazanin"/>
          <w:color w:val="111111"/>
          <w:sz w:val="28"/>
          <w:szCs w:val="28"/>
          <w:rtl w:val="true"/>
          <w:lang w:bidi="fa-IR"/>
        </w:rPr>
        <w:t>.</w:t>
      </w:r>
    </w:p>
    <w:p>
      <w:pPr>
        <w:pStyle w:val="Heading4"/>
        <w:numPr>
          <w:ilvl w:val="3"/>
          <w:numId w:val="1"/>
        </w:numPr>
        <w:rPr/>
      </w:pPr>
      <w:bookmarkStart w:id="948" w:name="__RefHeading___Toc7311811_1280447820"/>
      <w:bookmarkStart w:id="949" w:name="_Toc391"/>
      <w:bookmarkEnd w:id="948"/>
      <w:r>
        <w:rPr>
          <w:rtl w:val="true"/>
        </w:rPr>
        <w:t>الضبط</w:t>
      </w:r>
      <w:r>
        <w:rPr>
          <w:rtl w:val="true"/>
        </w:rPr>
        <w:t>:</w:t>
      </w:r>
      <w:bookmarkEnd w:id="949"/>
    </w:p>
    <w:p>
      <w:pPr>
        <w:pStyle w:val="BookText"/>
        <w:rPr/>
      </w:pPr>
      <w:r>
        <w:rPr>
          <w:rFonts w:ascii="Amiri" w:hAnsi="Amiri" w:eastAsia="Amiri" w:cs="Amiri"/>
          <w:color w:val="111111"/>
          <w:sz w:val="28"/>
          <w:sz w:val="28"/>
          <w:szCs w:val="28"/>
          <w:rtl w:val="true"/>
          <w:lang w:bidi="ar-SA"/>
        </w:rPr>
        <w:t>و سيمونة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المفتوحة،و الياء المثنّاة من تحت الساكنة،و الميم المضمومة،و الواو الساكنة،و النون المفتوحة،و الهاء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البلقاوي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البلقاء،بفتح الباء الموحّدة،و سكون اللّام،،و فتح القاف،بعدها ألف ممدودة،كورة من أعمال دمشق بين الشام و وادي القرى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،قصبتها عمّان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كشدّاد،من رؤوس النصارى الذي يحلق وسط رأسه لازما للبيعة،قاله في القاموس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في التاج </w:t>
      </w:r>
      <w:r>
        <w:rPr>
          <w:rStyle w:val="FootnoteAnchor"/>
          <w:rtl w:val="true"/>
        </w:rPr>
        <w:footnoteReference w:id="748"/>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عمل عدولهم و ثقاتهم،قاله الليث </w:t>
      </w:r>
      <w:r>
        <w:rPr>
          <w:rStyle w:val="FootnoteAnchor"/>
          <w:rtl w:val="true"/>
        </w:rPr>
        <w:footnoteReference w:id="7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سيناء بن أبي سيناء</w:t>
      </w:r>
    </w:p>
    <w:p>
      <w:pPr>
        <w:pStyle w:val="BookText"/>
        <w:rPr/>
      </w:pPr>
      <w:r>
        <w:rPr>
          <w:rFonts w:ascii="IRNazanin" w:hAnsi="IRNazanin" w:eastAsia="IRNazanin"/>
          <w:color w:val="111111"/>
          <w:sz w:val="28"/>
          <w:sz w:val="28"/>
          <w:szCs w:val="28"/>
          <w:rtl w:val="true"/>
          <w:lang w:bidi="fa-IR"/>
        </w:rPr>
        <w:t>مولى عبد الرحمن بن عوف</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السابع من ربيع الأوّل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أبي،عن سيناء بن أبي سيناء مولى عبد الرحمن بن عوف،قال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طبعة مؤسسة البعثة لأمالي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ميناء بن أبي ميناء مولى عبد الرحمن بن عوف،قال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هو الذي ذكره ابن عديّ في كامله </w:t>
      </w:r>
      <w:r>
        <w:rPr>
          <w:rFonts w:eastAsia="Amiri" w:cs="Amiri" w:ascii="Amiri" w:hAnsi="Amiri"/>
          <w:color w:val="111111"/>
          <w:sz w:val="28"/>
          <w:szCs w:val="28"/>
          <w:lang w:bidi="ar-SA"/>
        </w:rPr>
        <w:t>2450/6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دار الفكر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عامّة ما يرويه هو ما ذكرته،و تبيّن على حديثه أنّه يغلو في التشيع،و قد ذكره ابن حبّان في الثقات </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 مهمل،إلاّ أنّ روايته سديدة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مبدأ حرف الشين من مطبوع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الثانى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حرف الشين و مبدأ حرف الصاد من الطبعة الحجرية </w:t>
      </w:r>
      <w:bookmarkStart w:id="950" w:name="pg16411_157835"/>
    </w:p>
    <w:p>
      <w:pPr>
        <w:pStyle w:val="Heading2"/>
        <w:numPr>
          <w:ilvl w:val="1"/>
          <w:numId w:val="1"/>
        </w:numPr>
        <w:rPr/>
      </w:pPr>
      <w:bookmarkStart w:id="951" w:name="__RefHeading___Toc7311813_1280447820"/>
      <w:bookmarkStart w:id="952" w:name="_Toc392"/>
      <w:bookmarkEnd w:id="950"/>
      <w:bookmarkEnd w:id="951"/>
      <w:r>
        <w:rPr>
          <w:rtl w:val="true"/>
        </w:rPr>
        <w:t>أول حرف الشين</w:t>
      </w:r>
      <w:bookmarkEnd w:id="95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3" w:name="__RefHeading___Toc7311815_1280447820"/>
      <w:bookmarkStart w:id="954" w:name="_Toc393"/>
      <w:bookmarkEnd w:id="953"/>
      <w:r>
        <w:rPr>
          <w:rtl w:val="true"/>
        </w:rPr>
        <w:t>اشارة</w:t>
      </w:r>
      <w:bookmarkEnd w:id="95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5" w:name="pg16411_157837"/>
      <w:bookmarkStart w:id="956" w:name="pg16411_157837"/>
      <w:bookmarkEnd w:id="956"/>
    </w:p>
    <w:p>
      <w:pPr>
        <w:pStyle w:val="Heading3"/>
        <w:numPr>
          <w:ilvl w:val="2"/>
          <w:numId w:val="1"/>
        </w:numPr>
        <w:rPr/>
      </w:pPr>
      <w:bookmarkStart w:id="957" w:name="pg16411_157837"/>
      <w:bookmarkStart w:id="958" w:name="__RefHeading___Toc7311817_1280447820"/>
      <w:bookmarkStart w:id="959" w:name="_Toc394"/>
      <w:bookmarkEnd w:id="957"/>
      <w:bookmarkEnd w:id="958"/>
      <w:r>
        <w:rPr>
          <w:rtl w:val="true"/>
        </w:rPr>
        <w:t>باب الشين المعجمة</w:t>
      </w:r>
      <w:bookmarkEnd w:id="95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0" w:name="__RefHeading___Toc7311819_1280447820"/>
      <w:bookmarkStart w:id="961" w:name="_Toc395"/>
      <w:bookmarkEnd w:id="960"/>
      <w:r>
        <w:rPr>
          <w:rtl w:val="true"/>
        </w:rPr>
        <w:t>اشارة</w:t>
      </w:r>
      <w:bookmarkEnd w:id="96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2" w:name="pg16411_157839"/>
      <w:bookmarkStart w:id="963" w:name="pg16411_157839"/>
      <w:bookmarkEnd w:id="963"/>
    </w:p>
    <w:p>
      <w:pPr>
        <w:pStyle w:val="BookText"/>
        <w:rPr/>
      </w:pPr>
      <w:bookmarkStart w:id="964" w:name="pg16411_157839"/>
      <w:bookmarkEnd w:id="964"/>
      <w:r>
        <w:rPr>
          <w:rFonts w:ascii="Amiri" w:hAnsi="Amiri" w:eastAsia="Amiri" w:cs="Amiri"/>
          <w:color w:val="111111"/>
          <w:sz w:val="28"/>
          <w:sz w:val="28"/>
          <w:szCs w:val="28"/>
          <w:rtl w:val="true"/>
          <w:lang w:bidi="ar-SA"/>
        </w:rPr>
        <w:t xml:space="preserve">باب الشين المعجمة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عبارة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مهبط الوحي،و دار هجرة الرسول صلّى اللّه عليه و آله،يروي عن الشيخ عماد الدين محمّد بن أبي القاسم الطبري صاحب بشارة المصطفى، و عن السيّد محمّد بن شراهنك الحسني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صدر سند بعض نسخ تفسير الإمام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معاصرا لابن إدريس،و يروي عن السيّد أبي المكارم ابن زهرة الحلبي، و كتاب إزاحة العلّة مذكور في البحار،و رأيت منه نسخا عديدة، ألّفه بالتماس أمير الحاج جمال الدين فرامز بن علي البصرائي الجرجاني سنة ثمان و خمسين و خمسمائة،مشتملة على أخبار الأئمّة،حسنة الفوائد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الشيخ العماد الطبري،عن أبي علي ولد الشيخ الطوسي،و عن الشيخ أبي محمّد عبد اللّه بن محمّد بن عمر الطرابلسي،</w:t>
      </w:r>
    </w:p>
    <w:p>
      <w:pPr>
        <w:pStyle w:val="Heading4"/>
        <w:numPr>
          <w:ilvl w:val="3"/>
          <w:numId w:val="1"/>
        </w:numPr>
        <w:rPr/>
      </w:pPr>
      <w:bookmarkStart w:id="965" w:name="__RefHeading___Toc7311821_1280447820"/>
      <w:bookmarkStart w:id="966" w:name="_Toc396"/>
      <w:bookmarkEnd w:id="965"/>
      <w:r>
        <w:rPr/>
        <w:t>10628</w:t>
      </w:r>
      <w:bookmarkEnd w:id="9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جبرئيل بن إسماعيل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أبو الفضل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الفقيه أبي محمّد ريحان بن عبد اللّه الحبشي،و عن أبي عبد اللّه محمّد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الشيخ محمّد بن عبد العزيز بن أبي طالب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طبقات أعلام الشيعة للقرن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ابن جبرئيل بن إسماعيل بن أبي طالب الشيخ سديد الدين أبو الفضل القمي،نزيل المدينة،صاحب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العلّة في معرفة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كتبه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قرأ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في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بن جعفر المشهدي في شهر رمضان سنة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؛كما صرّح به محمّد بن المشهدي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 عليه السيّد فخار بن معدّ في واسط في سنة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،كما ذكره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إجازة للسيّد محي الدين محمّد بن عبد اللّه بن زهرة و لوالده عبد اللّه في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،كما ذكرت صورتها عن خطّه في الجزء الثاني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ألّفه لالتماس الأمير العالم الزاهد فرامز بن علي البغوائي الجرجاني بعد ما سأله في مكّة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شاذان بن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مصنّفه،كما في سند بعض نسخ معالم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ممّا ذكره شيخنا الطهراني في طبقات أعلام الشيعة أنّه من علماء و محدّثي القرن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المجلسي في بحار الأنوار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الفضائل و كتاب إزاحة العلة؛مؤلّفهما من أجلّة الثقات الأفاضل،و قد مدحه أصحاب الإجازات كثيرا،و قال الشهيد قدّس سرّه 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أبو الفضل الشاذان بن جبرئيل القمي و هو من أجلاّء فقهائنا في كتاب إزاحة العلّة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109/53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،رواية علي بن موسى بن طاوس،عن فخّار بن معدّ العلوي و غيره،عن شاذان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جبرئيل،عن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أمل الآمل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بن محمّد الموسوي،قال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 جليلا يروي عن شاذان بن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علي بن زهرة الحسيني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أيضا شاذان بن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أمل الآمل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باب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الثقة أبو الفضل شاذان بن جبرئيل بن إسماعيل القمي،كان عالما فاضلا فقيها،عظيم الشأن،جليل القدر،له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فخّار بن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إجازات الحديث للعلاّمة المجلسي قدّس سرّه عند ذكر إجازته لعلماء زمانه،قال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للأمير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الجليل شمس الدين فخّار بن معدّ الموسوي قدّس اللّه نفسه، عن الشيخ النبيل أبي الفضل شاذان بن جبرئيل القمي طهّر اللّه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إجازة المولى عبد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أبي الفضل شاذان بن جبرئيل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إجازة الشيخ بهاء الدين محمّد الجيلي،قال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الفضل شاذان بن جبرئيل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إجازة نظام الدين محمّد البسطامي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النبيل أبي الفضل شاذان بن جبرئيل القمي روّح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إجازة المولى محمّد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الجليل النبيل أبي الفضل شاذان بن جبرئيل القمي برّد اللّه مضجعه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إجازة محمّد باقر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الجليل أبي الفضل شاذان بن جبرئيل القمي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إجازة مولانا محمّد جعفر القائني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الشيخ الكبير أبي الفضل شاذان بن جبرئيل القمي رحمة اللّه عليه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إجازة الأمير محمّد صادق المازندراني،قال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أبي الفضل شاذان بن جبرئيل القمي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إجازة السيّد نعمة اللّه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الجليل أبي الفضائل شاذان بن جبرئيل القمي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إجازات العلاّمة الثقة الجليل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أعلام زمانه،فهو من مشايخه الذي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الجليل،أو الشيخ النبيل،أو الشيخ الكبير،و يختم اسمه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روحه،و رحمه اللّه،و طهّر اللّه رمسه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العبارات التي تدلّ على منزلة المعنون الرفيعة في ميدان العلم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يروي عنه فخّار بن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مشايخه في الرواية،منهم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الفقيه عبد اللّه بن عمر العمري الطرابلسي فاضل جليل القدر،يروي عنه شاذان بن جبرئيل،كما في أمل الآمل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جمال الدين علي بن عبد الجبّار بن محمّد الطوسي،فقيه وجه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عنه شاذان بن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الفقيه محمّد بن الحسن بن حسولة بن صالحان القمي الخطيب،فاضل جليل،يروي عنه شاذان بن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الأوصاف التي وصفوا المعنون بها من أعلام الطائفة تعرب عن سموّ مقامه،و توثيق الشيخ محمّد بن الحرّ و العلاّمة المجلسي له صريحا،و أمارات كثيرة اخرى لا تدع مجالا إلاّ الحكم عليه بالوثاقة و الجلالة،و عدّ رواياته من جهته صحيحة،هذا ما اختاره، و العلم عند اللّه سبحانه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عليه،فالمعنون من علمائنا الأبرار و مشايخنا العظام،فأقلّ ما يوصف به أنّه في أعلى مراتب الحسن،و الحديث من جهته حسنا كالصحيح،هذا إذا لم نعدّه ثقة،بل هو عندنا ثقة على التحقيق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شاذان بن الخليل النيسابوري </w:t>
      </w:r>
      <w:r>
        <w:rPr>
          <w:rStyle w:val="FootnoteAnchor"/>
          <w:rtl w:val="true"/>
        </w:rPr>
        <w:footnoteReference w:id="7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52"/>
      </w:r>
      <w:r>
        <w:rPr>
          <w:rFonts w:ascii="Amiri" w:hAnsi="Amiri" w:eastAsia="Amiri" w:cs="Amiri"/>
          <w:color w:val="111111"/>
          <w:sz w:val="28"/>
          <w:sz w:val="28"/>
          <w:szCs w:val="28"/>
          <w:rtl w:val="true"/>
          <w:lang w:bidi="ar-SA"/>
        </w:rPr>
        <w:t>من أصحاب الجواد عليه السّلام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شاذان </w:t>
      </w:r>
      <w:r>
        <w:rPr>
          <w:rStyle w:val="FootnoteAnchor"/>
          <w:rtl w:val="true"/>
        </w:rPr>
        <w:footnoteReference w:id="753"/>
      </w:r>
      <w:r>
        <w:rPr>
          <w:rFonts w:ascii="Amiri" w:hAnsi="Amiri" w:eastAsia="Amiri" w:cs="Amiri"/>
          <w:color w:val="111111"/>
          <w:sz w:val="28"/>
          <w:sz w:val="28"/>
          <w:szCs w:val="28"/>
          <w:rtl w:val="true"/>
          <w:lang w:bidi="ar-SA"/>
        </w:rPr>
        <w:t>بن الخليل،والد الفضل بن شاذان النيشابوري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في الخلاصة </w:t>
      </w:r>
      <w:r>
        <w:rPr>
          <w:rStyle w:val="FootnoteAnchor"/>
          <w:rtl w:val="true"/>
        </w:rPr>
        <w:footnoteReference w:id="754"/>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الخليل،من أصحاب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عدّه إياه في القسم الأوّل يكشف عن اعتماده عليه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755"/>
      </w:r>
      <w:r>
        <w:rPr>
          <w:rFonts w:ascii="Amiri" w:hAnsi="Amiri" w:eastAsia="Amiri" w:cs="Amiri"/>
          <w:color w:val="111111"/>
          <w:sz w:val="28"/>
          <w:sz w:val="28"/>
          <w:szCs w:val="28"/>
          <w:rtl w:val="true"/>
          <w:lang w:bidi="ar-SA"/>
        </w:rPr>
        <w:t xml:space="preserve">أنّ في ترجمة محمّد بن سنان ما يدلّ على كونه من العدول و الثقات من أهل العلم </w:t>
      </w:r>
      <w:r>
        <w:rPr>
          <w:rStyle w:val="FootnoteAnchor"/>
          <w:rtl w:val="true"/>
        </w:rPr>
        <w:footnoteReference w:id="756"/>
      </w:r>
      <w:r>
        <w:rPr>
          <w:rFonts w:ascii="Amiri" w:hAnsi="Amiri" w:eastAsia="Amiri" w:cs="Amiri"/>
          <w:color w:val="111111"/>
          <w:sz w:val="28"/>
          <w:sz w:val="28"/>
          <w:szCs w:val="28"/>
          <w:rtl w:val="true"/>
          <w:lang w:bidi="ar-SA"/>
        </w:rPr>
        <w:t>و المشهور حسنه،و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ابنه الفضل تعداده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جملة من روى عنه على وجه يومي إلى نباهته </w:t>
      </w:r>
      <w:r>
        <w:rPr>
          <w:rStyle w:val="FootnoteAnchor"/>
          <w:rtl w:val="true"/>
        </w:rPr>
        <w:footnoteReference w:id="757"/>
      </w:r>
      <w:r>
        <w:rPr>
          <w:rFonts w:ascii="Amiri" w:hAnsi="Amiri" w:eastAsia="Amiri" w:cs="Amiri"/>
          <w:color w:val="111111"/>
          <w:sz w:val="28"/>
          <w:sz w:val="28"/>
          <w:szCs w:val="28"/>
          <w:rtl w:val="true"/>
          <w:lang w:bidi="ar-SA"/>
        </w:rPr>
        <w:t>،و في محمّد 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w:t>
      </w:r>
      <w:r>
        <w:rPr>
          <w:rStyle w:val="FootnoteAnchor"/>
          <w:rtl w:val="true"/>
        </w:rPr>
        <w:footnoteReference w:id="758"/>
      </w:r>
      <w:r>
        <w:rPr>
          <w:rFonts w:ascii="Amiri" w:hAnsi="Amiri" w:eastAsia="Amiri" w:cs="Amiri"/>
          <w:color w:val="111111"/>
          <w:sz w:val="28"/>
          <w:sz w:val="28"/>
          <w:szCs w:val="28"/>
          <w:rtl w:val="true"/>
          <w:lang w:bidi="ar-SA"/>
        </w:rPr>
        <w:t xml:space="preserve">أبي رحمه اللّه،و مرّ أنّه </w:t>
      </w:r>
      <w:r>
        <w:rPr>
          <w:rStyle w:val="FootnoteAnchor"/>
          <w:rtl w:val="true"/>
        </w:rPr>
        <w:footnoteReference w:id="759"/>
      </w:r>
      <w:r>
        <w:rPr>
          <w:rFonts w:ascii="Amiri" w:hAnsi="Amiri" w:eastAsia="Amiri" w:cs="Amiri"/>
          <w:color w:val="111111"/>
          <w:sz w:val="28"/>
          <w:sz w:val="28"/>
          <w:szCs w:val="28"/>
          <w:rtl w:val="true"/>
          <w:lang w:bidi="ar-SA"/>
        </w:rPr>
        <w:t xml:space="preserve">من أمارات الحسن و الجلالة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 القدمين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شاذان ابن الخليل النيسابوري،عن معمر بن عمر،عن أبي جعفر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شاذان بن الخليل،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فيمن رأى غريمه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شاذان بن الخليل أبي الفضل،عن سماعة بن مهران،عن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جمهور،عن شاذان،عن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،و في حديث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 و محمّد بن إسماعيل،عن الفضل بن شاذان جميعا،عن حمّاد بن عيسى،عن حريز،عن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محمّد،عن شاذان،عن يحيى بن أبي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الصفّار،عن أحمد،عن شاذان،عن يحيى بن أبي طلحة أنّه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يروي عنهم؛هم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 الثقة الجليل،و معمّر بن عمر غير معلوم الحال،و سماعة بن مهران الثقة،و حمّاد بن عيسى الثقة،و يحيى بن أبي طلحة 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الراوون عن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الثقة الجليل،و محمّد ابن جمهور الضعيف،و الصفّار؛و هو محمّد بن الحسن الثقة،و إبراهيم بن هاشم القمي الثقة،و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كلمات أعلامنا الرجاليين تقدّم نقل عبارة الكشي و النجاشي،و في خاتمة وسائل الشيعة </w:t>
      </w:r>
      <w:r>
        <w:rPr>
          <w:rFonts w:eastAsia="Amiri" w:cs="Amiri" w:ascii="Amiri" w:hAnsi="Amiri"/>
          <w:color w:val="111111"/>
          <w:sz w:val="28"/>
          <w:szCs w:val="28"/>
          <w:lang w:bidi="ar-SA"/>
        </w:rPr>
        <w:t>214/20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طبعة إحياء التراث العربي،و في طبعة مؤسسة آل البيت عليهم السّلام </w:t>
      </w:r>
      <w:r>
        <w:rPr>
          <w:rFonts w:eastAsia="Amiri" w:cs="Amiri" w:ascii="Amiri" w:hAnsi="Amiri"/>
          <w:color w:val="111111"/>
          <w:sz w:val="28"/>
          <w:szCs w:val="28"/>
          <w:lang w:bidi="ar-SA"/>
        </w:rPr>
        <w:t>390/30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الخليل والد الفضل بن شاذان،ممّن روى عن محمّد بن سنان،من العدول و الثقات من أهل العلم،ذكره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إتقان المقال في قسم الحسان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الخليل والد الفضل ابن شاذان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يستشم من نسبته إلى خصوص يونس إيماء إلى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ملخّص المقال في قسم الحسان،قال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الخليل،من أصحاب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التعليقة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 ما يدلّ على كونه من العدول الثقات من أهل العلم و المشهور حسنه،و في ابنه الفضل تعداده في جملة من روى عنه على وجه يومي إلى نباهته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 عبارة تعليقة الوحيد،و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محمّد 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من أمارات الحسن و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كلمات الرجاليّين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روايات الكشي في رجاله فهي اثنا عشر رواية ظاهرا،ففي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أبي،عن 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محمّد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غير واحد من أصحابنا، عن محمّد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يعقوب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شاذان،عن أبيه،عن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عدّة من أصحابنا،عن سليمان ابن خالد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مكرّم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بما في ترجمة محمّد بن سنان نقل النجاشي رحمه اللّه عنه مثل ما ينقل عن العالم الثقة معتمدا على نقله،و لا يخفى أنّه يروي عنه أحمد ابن محمّد بن عيسى،و هو عند الوحيد رحمه اللّه من أمارات الوثاقة </w:t>
      </w:r>
      <w:r>
        <w:rPr>
          <w:rStyle w:val="FootnoteAnchor"/>
          <w:rtl w:val="true"/>
        </w:rPr>
        <w:footnoteReference w:id="761"/>
      </w:r>
      <w:r>
        <w:rPr>
          <w:rFonts w:ascii="Amiri" w:hAnsi="Amiri" w:eastAsia="Amiri" w:cs="Amiri"/>
          <w:color w:val="111111"/>
          <w:sz w:val="28"/>
          <w:sz w:val="28"/>
          <w:szCs w:val="28"/>
          <w:rtl w:val="true"/>
          <w:lang w:bidi="ar-SA"/>
        </w:rPr>
        <w:t>،و لكن لا يخفى عليك أنّه لا يمكن إثبات وثاقته بأمثال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نعم؛حسنه ممّا لا ينبغي الريب فيه،و اللّه العالم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63"/>
      </w:r>
      <w:r>
        <w:rPr>
          <w:rFonts w:ascii="Amiri" w:hAnsi="Amiri" w:eastAsia="Amiri" w:cs="Amiri"/>
          <w:color w:val="111111"/>
          <w:sz w:val="28"/>
          <w:sz w:val="28"/>
          <w:szCs w:val="28"/>
          <w:rtl w:val="true"/>
          <w:lang w:bidi="ar-SA"/>
        </w:rPr>
        <w:t xml:space="preserve">رواية أحمد بن محمّد،و محمّد بن جمهور،عنه </w:t>
      </w:r>
      <w:r>
        <w:rPr>
          <w:rStyle w:val="FootnoteAnchor"/>
          <w:rtl w:val="true"/>
        </w:rPr>
        <w:footnoteReference w:id="7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بن العلاء</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،عن كشف اليقين المخطوط،بسنده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عمران،عن شاذان بن العلاء،عن عبد العزيز بن عبد الصمد،عن مسلم بن خالد المكي،عن أبي الزبير،عن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عن ميلاد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اليقين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عطا،قال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شاذان بن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أبي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عبد الصمد،قال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خالد المكي،قال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عن ميلاد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عمران القسري،عن شاذان بن العلاء،حدّثنا عبد العزيز بن عبد الصمد،عن مسلم بن خالد المكي،عن أبي الزبير،عن جابر بن عبد اللّه الأنصاري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،و كتاب الفضائل لشاذان بن جبرئيل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16/35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علماء الرجال فهو مهمل إلاّ أنّ روايته سديدة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منصور الرمادي،عن شاذان بن عمر،عن مرّة بن قبيصة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مدينة المعاجز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الواو</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لم يذكره أرباب الجرح و التعديل</w:t>
      </w:r>
      <w:r>
        <w:rPr>
          <w:rFonts w:eastAsia="Amiri" w:cs="Amiri" w:ascii="Amiri" w:hAnsi="Amiri"/>
          <w:color w:val="111111"/>
          <w:sz w:val="28"/>
          <w:szCs w:val="28"/>
          <w:rtl w:val="true"/>
          <w:lang w:bidi="ar-SA"/>
        </w:rPr>
        <w:t xml:space="preserve">. </w:t>
      </w:r>
      <w:bookmarkStart w:id="967" w:name="pg16411_157850"/>
    </w:p>
    <w:p>
      <w:pPr>
        <w:pStyle w:val="Heading4"/>
        <w:numPr>
          <w:ilvl w:val="3"/>
          <w:numId w:val="1"/>
        </w:numPr>
        <w:rPr/>
      </w:pPr>
      <w:bookmarkStart w:id="968" w:name="__RefHeading___Toc7311823_1280447820"/>
      <w:bookmarkStart w:id="969" w:name="_Toc397"/>
      <w:bookmarkEnd w:id="967"/>
      <w:bookmarkEnd w:id="968"/>
      <w:r>
        <w:rPr/>
        <w:t>10632</w:t>
      </w:r>
      <w:bookmarkEnd w:id="96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يحيى الفارسي</w:t>
      </w:r>
    </w:p>
    <w:p>
      <w:pPr>
        <w:pStyle w:val="BookText"/>
        <w:rPr/>
      </w:pPr>
      <w:r>
        <w:rPr>
          <w:rFonts w:ascii="Amiri" w:hAnsi="Amiri" w:eastAsia="Amiri" w:cs="Amiri"/>
          <w:color w:val="111111"/>
          <w:sz w:val="28"/>
          <w:sz w:val="28"/>
          <w:szCs w:val="28"/>
          <w:rtl w:val="true"/>
          <w:lang w:bidi="ar-SA"/>
        </w:rPr>
        <w:t>جاء بهذا العنوان في 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القميّ،عن شاذان بن يحيى الفارسي،عن ماهان الأبلي،عن محمّد بن سنان الزاهري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381/16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أرباب الجرح و التعديل و لذلك يعدّ مهملا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الشارب بن ذراع</w:t>
      </w:r>
    </w:p>
    <w:p>
      <w:pPr>
        <w:pStyle w:val="BookText"/>
        <w:rPr/>
      </w:pPr>
      <w:r>
        <w:rPr>
          <w:rFonts w:ascii="Amiri" w:hAnsi="Amiri" w:eastAsia="Amiri" w:cs="Amiri"/>
          <w:color w:val="111111"/>
          <w:sz w:val="28"/>
          <w:sz w:val="28"/>
          <w:szCs w:val="28"/>
          <w:rtl w:val="true"/>
          <w:lang w:bidi="ar-SA"/>
        </w:rPr>
        <w:t xml:space="preserve">روى في بحار الأنوار </w:t>
      </w: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بن نوح،عن الشارب بن ذراع،عن أخيه يسار، عن حمران،عن أبي عبد اللّه،عن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الأمالي للشيخ الطوسي قدّس سرّه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النجف الأشرف،و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يوم الجمعة الثالث و العشرين من شهر ربيع الأوّل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بشار بن ذراع،عن أخيه يسار،عن حمران،عن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 و المتن فيهما واحد إلاّ في شارب و بشّار،و لا يبعد صحّة ما في الأمالي،و اللّه العالم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العنوان ساقط لعدم وجود مصداق له</w:t>
      </w:r>
      <w:r>
        <w:rPr>
          <w:rFonts w:eastAsia="Amiri" w:cs="Amiri" w:ascii="Amiri" w:hAnsi="Amiri"/>
          <w:color w:val="111111"/>
          <w:sz w:val="28"/>
          <w:szCs w:val="28"/>
          <w:rtl w:val="true"/>
          <w:lang w:bidi="ar-SA"/>
        </w:rPr>
        <w:t xml:space="preserve">. </w:t>
      </w:r>
      <w:bookmarkStart w:id="970" w:name="pg16411_157851"/>
    </w:p>
    <w:p>
      <w:pPr>
        <w:pStyle w:val="Heading4"/>
        <w:numPr>
          <w:ilvl w:val="3"/>
          <w:numId w:val="1"/>
        </w:numPr>
        <w:rPr/>
      </w:pPr>
      <w:bookmarkStart w:id="971" w:name="__RefHeading___Toc7311825_1280447820"/>
      <w:bookmarkStart w:id="972" w:name="_Toc398"/>
      <w:bookmarkEnd w:id="970"/>
      <w:bookmarkEnd w:id="971"/>
      <w:r>
        <w:rPr/>
        <w:t>10634</w:t>
      </w:r>
      <w:bookmarkEnd w:id="972"/>
    </w:p>
    <w:p>
      <w:pPr>
        <w:pStyle w:val="Heading5"/>
        <w:numPr>
          <w:ilvl w:val="4"/>
          <w:numId w:val="1"/>
        </w:numPr>
        <w:rPr/>
      </w:pPr>
      <w:bookmarkStart w:id="973" w:name="__RefHeading___Toc7311827_1280447820"/>
      <w:bookmarkStart w:id="974" w:name="_Toc399"/>
      <w:bookmarkEnd w:id="973"/>
      <w:r>
        <w:rPr>
          <w:rtl w:val="true"/>
        </w:rPr>
        <w:t>اشارة</w:t>
      </w:r>
      <w:bookmarkEnd w:id="97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أور بن محمّد</w:t>
      </w:r>
    </w:p>
    <w:p>
      <w:pPr>
        <w:pStyle w:val="Heading5"/>
        <w:numPr>
          <w:ilvl w:val="4"/>
          <w:numId w:val="1"/>
        </w:numPr>
        <w:rPr/>
      </w:pPr>
      <w:bookmarkStart w:id="975" w:name="__RefHeading___Toc7311829_1280447820"/>
      <w:bookmarkStart w:id="976" w:name="_Toc400"/>
      <w:bookmarkEnd w:id="975"/>
      <w:r>
        <w:rPr>
          <w:rtl w:val="true"/>
        </w:rPr>
        <w:t>الترجمة</w:t>
      </w:r>
      <w:r>
        <w:rPr>
          <w:rtl w:val="true"/>
        </w:rPr>
        <w:t>:</w:t>
      </w:r>
      <w:bookmarkEnd w:id="976"/>
    </w:p>
    <w:p>
      <w:pPr>
        <w:pStyle w:val="BookText"/>
        <w:rPr/>
      </w:pP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76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شهاب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صالح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7" w:name="__RefHeading___Toc7311831_1280447820"/>
      <w:bookmarkStart w:id="978" w:name="_Toc401"/>
      <w:bookmarkEnd w:id="977"/>
      <w:r>
        <w:rPr/>
        <w:t>10635</w:t>
      </w:r>
      <w:bookmarkEnd w:id="978"/>
    </w:p>
    <w:p>
      <w:pPr>
        <w:pStyle w:val="Heading5"/>
        <w:numPr>
          <w:ilvl w:val="4"/>
          <w:numId w:val="1"/>
        </w:numPr>
        <w:rPr/>
      </w:pPr>
      <w:bookmarkStart w:id="979" w:name="__RefHeading___Toc7311833_1280447820"/>
      <w:bookmarkStart w:id="980" w:name="_Toc402"/>
      <w:bookmarkEnd w:id="979"/>
      <w:r>
        <w:rPr>
          <w:rtl w:val="true"/>
        </w:rPr>
        <w:t>اشارة</w:t>
      </w:r>
      <w:bookmarkEnd w:id="98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رئيس أبو عبد اللّه الكندي</w:t>
      </w:r>
    </w:p>
    <w:p>
      <w:pPr>
        <w:pStyle w:val="Heading5"/>
        <w:numPr>
          <w:ilvl w:val="4"/>
          <w:numId w:val="1"/>
        </w:numPr>
        <w:rPr/>
      </w:pPr>
      <w:bookmarkStart w:id="981" w:name="__RefHeading___Toc7311835_1280447820"/>
      <w:bookmarkStart w:id="982" w:name="_Toc403"/>
      <w:bookmarkEnd w:id="981"/>
      <w:r>
        <w:rPr>
          <w:rtl w:val="true"/>
        </w:rPr>
        <w:t>الترجمة</w:t>
      </w:r>
      <w:r>
        <w:rPr>
          <w:rtl w:val="true"/>
        </w:rPr>
        <w:t>:</w:t>
      </w:r>
      <w:bookmarkEnd w:id="982"/>
    </w:p>
    <w:p>
      <w:pPr>
        <w:pStyle w:val="BookText"/>
        <w:rPr/>
      </w:pPr>
      <w:r>
        <w:rPr>
          <w:rFonts w:ascii="Amiri" w:hAnsi="Amiri" w:eastAsia="Amiri" w:cs="Amiri"/>
          <w:color w:val="111111"/>
          <w:sz w:val="28"/>
          <w:sz w:val="28"/>
          <w:szCs w:val="28"/>
          <w:rtl w:val="true"/>
          <w:lang w:bidi="ar-SA"/>
        </w:rPr>
        <w:t xml:space="preserve">روى الكشي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المصنف قدّس سرّه قد أخذ كلامه هذا من مجمع الرجال أو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غيرهما،حيث لم يرد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علي بن محمّد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نصر بن الصباح،أنّه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الكندي،</w:t>
      </w:r>
      <w:bookmarkStart w:id="983" w:name="pg16411_157852"/>
    </w:p>
    <w:p>
      <w:pPr>
        <w:pStyle w:val="BookText"/>
        <w:rPr/>
      </w:pPr>
      <w:bookmarkEnd w:id="983"/>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رئيس،كان من الغلاة الكبار المعلونين في وقت علي بن محمّد العسكري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عدّ الصدوق رحمه اللّه في إكمال الدين </w:t>
      </w:r>
      <w:r>
        <w:rPr>
          <w:rStyle w:val="FootnoteAnchor"/>
          <w:rtl w:val="true"/>
        </w:rPr>
        <w:footnoteReference w:id="768"/>
      </w:r>
      <w:r>
        <w:rPr>
          <w:rFonts w:ascii="Amiri" w:hAnsi="Amiri" w:eastAsia="Amiri" w:cs="Amiri"/>
          <w:color w:val="111111"/>
          <w:sz w:val="28"/>
          <w:sz w:val="28"/>
          <w:szCs w:val="28"/>
          <w:rtl w:val="true"/>
          <w:lang w:bidi="ar-SA"/>
        </w:rPr>
        <w:t>،ممّن رأى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وقف على معجزاته أبو عبد اللّه الكندي </w:t>
      </w:r>
      <w:r>
        <w:rPr>
          <w:rStyle w:val="FootnoteAnchor"/>
          <w:rtl w:val="true"/>
        </w:rPr>
        <w:footnoteReference w:id="769"/>
      </w:r>
      <w:r>
        <w:rPr>
          <w:rFonts w:ascii="Amiri" w:hAnsi="Amiri" w:eastAsia="Amiri" w:cs="Amiri"/>
          <w:color w:val="111111"/>
          <w:sz w:val="28"/>
          <w:sz w:val="28"/>
          <w:szCs w:val="28"/>
          <w:rtl w:val="true"/>
          <w:lang w:bidi="ar-SA"/>
        </w:rPr>
        <w:t>، و لعلّه غير شاه رئيس هذا</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7311837_1280447820"/>
      <w:bookmarkStart w:id="985" w:name="_Toc404"/>
      <w:bookmarkEnd w:id="984"/>
      <w:r>
        <w:rPr>
          <w:rtl w:val="true"/>
        </w:rPr>
        <w:t>الضبط</w:t>
      </w:r>
      <w:r>
        <w:rPr>
          <w:rtl w:val="true"/>
        </w:rPr>
        <w:t>:</w:t>
      </w:r>
      <w:bookmarkEnd w:id="985"/>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70"/>
      </w:r>
      <w:r>
        <w:rPr>
          <w:rFonts w:ascii="Amiri" w:hAnsi="Amiri" w:eastAsia="Amiri" w:cs="Amiri"/>
          <w:color w:val="111111"/>
          <w:sz w:val="28"/>
          <w:sz w:val="28"/>
          <w:szCs w:val="28"/>
          <w:rtl w:val="true"/>
          <w:lang w:bidi="ar-SA"/>
        </w:rPr>
        <w:t>ضبط الكندي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مرثد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6" w:name="__RefHeading___Toc7311839_1280447820"/>
      <w:bookmarkStart w:id="987" w:name="_Toc405"/>
      <w:bookmarkEnd w:id="986"/>
      <w:r>
        <w:rPr/>
        <w:t>10636</w:t>
      </w:r>
      <w:bookmarkEnd w:id="987"/>
    </w:p>
    <w:p>
      <w:pPr>
        <w:pStyle w:val="Heading5"/>
        <w:numPr>
          <w:ilvl w:val="4"/>
          <w:numId w:val="1"/>
        </w:numPr>
        <w:rPr/>
      </w:pPr>
      <w:bookmarkStart w:id="988" w:name="__RefHeading___Toc7311841_1280447820"/>
      <w:bookmarkStart w:id="989" w:name="_Toc406"/>
      <w:bookmarkEnd w:id="988"/>
      <w:r>
        <w:rPr>
          <w:rtl w:val="true"/>
        </w:rPr>
        <w:t>اشارة</w:t>
      </w:r>
      <w:bookmarkEnd w:id="98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شاذويه بن الحسين القمي</w:t>
      </w:r>
    </w:p>
    <w:p>
      <w:pPr>
        <w:pStyle w:val="BookText"/>
        <w:rPr/>
      </w:pPr>
      <w:r>
        <w:rPr>
          <w:rFonts w:ascii="Amiri" w:hAnsi="Amiri" w:eastAsia="Amiri" w:cs="Amiri"/>
          <w:color w:val="111111"/>
          <w:sz w:val="28"/>
          <w:sz w:val="28"/>
          <w:szCs w:val="28"/>
          <w:rtl w:val="true"/>
          <w:lang w:bidi="ar-SA"/>
        </w:rPr>
        <w:t>ابن داود القمي</w:t>
      </w:r>
    </w:p>
    <w:p>
      <w:pPr>
        <w:pStyle w:val="Heading5"/>
        <w:numPr>
          <w:ilvl w:val="4"/>
          <w:numId w:val="1"/>
        </w:numPr>
        <w:rPr/>
      </w:pPr>
      <w:bookmarkStart w:id="990" w:name="__RefHeading___Toc7311843_1280447820"/>
      <w:bookmarkStart w:id="991" w:name="_Toc407"/>
      <w:bookmarkEnd w:id="990"/>
      <w:r>
        <w:rPr>
          <w:rtl w:val="true"/>
        </w:rPr>
        <w:t>الترجمة</w:t>
      </w:r>
      <w:r>
        <w:rPr>
          <w:rtl w:val="true"/>
        </w:rPr>
        <w:t>:</w:t>
      </w:r>
      <w:bookmarkEnd w:id="99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محمّد بن سنان روايته معجزة للجواد عليه السّلام تكشف عن </w:t>
      </w:r>
    </w:p>
    <w:p>
      <w:pPr>
        <w:pStyle w:val="BookText"/>
        <w:rPr/>
      </w:pPr>
      <w:r>
        <w:rPr>
          <w:rFonts w:ascii="Amiri" w:hAnsi="Amiri" w:eastAsia="Amiri" w:cs="Amiri"/>
          <w:color w:val="111111"/>
          <w:sz w:val="28"/>
          <w:sz w:val="28"/>
          <w:szCs w:val="28"/>
          <w:rtl w:val="true"/>
          <w:lang w:bidi="ar-SA"/>
        </w:rPr>
        <w:t xml:space="preserve">كونه إماميّا سليم العقيدة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لم أقف فيه على مدح يلحقه بالحسان </w:t>
      </w:r>
      <w:r>
        <w:rPr>
          <w:rStyle w:val="FootnoteAnchor"/>
          <w:rtl w:val="true"/>
        </w:rPr>
        <w:footnoteReference w:id="7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بن عبد اللّه بن موسى بن جعفر عليه السّلام،عن الشاري،عن نسيم و 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يبعد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السيّاري السالف،و على كلّ تقدير؛فهو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شاهويه بن عبد ربه</w:t>
      </w:r>
    </w:p>
    <w:p>
      <w:pPr>
        <w:pStyle w:val="BookText"/>
        <w:rPr/>
      </w:pPr>
      <w:r>
        <w:rPr>
          <w:rFonts w:ascii="Amiri" w:hAnsi="Amiri" w:eastAsia="Amiri" w:cs="Amiri"/>
          <w:color w:val="111111"/>
          <w:sz w:val="28"/>
          <w:sz w:val="28"/>
          <w:szCs w:val="28"/>
          <w:rtl w:val="true"/>
          <w:lang w:bidi="ar-SA"/>
        </w:rPr>
        <w:t xml:space="preserve">جاء في المناقب لابن شهرآشوب رحمه اللّه </w:t>
      </w:r>
      <w:r>
        <w:rPr>
          <w:rFonts w:eastAsia="Amiri" w:cs="Amiri" w:ascii="Amiri" w:hAnsi="Amiri"/>
          <w:color w:val="111111"/>
          <w:sz w:val="28"/>
          <w:szCs w:val="28"/>
          <w:lang w:bidi="ar-SA"/>
        </w:rPr>
        <w:t>438/4</w:t>
      </w:r>
      <w:r>
        <w:rPr>
          <w:rFonts w:ascii="Amiri" w:hAnsi="Amiri" w:eastAsia="Amiri" w:cs="Amiri"/>
          <w:color w:val="111111"/>
          <w:sz w:val="28"/>
          <w:sz w:val="28"/>
          <w:szCs w:val="28"/>
          <w:rtl w:val="true"/>
          <w:lang w:bidi="ar-SA"/>
        </w:rPr>
        <w:t>،و عنه في</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2" w:name="pg16411_157854"/>
    </w:p>
    <w:p>
      <w:pPr>
        <w:pStyle w:val="Heading4"/>
        <w:numPr>
          <w:ilvl w:val="3"/>
          <w:numId w:val="1"/>
        </w:numPr>
        <w:rPr/>
      </w:pPr>
      <w:bookmarkStart w:id="993" w:name="__RefHeading___Toc7311845_1280447820"/>
      <w:bookmarkStart w:id="994" w:name="_Toc408"/>
      <w:bookmarkEnd w:id="992"/>
      <w:bookmarkEnd w:id="993"/>
      <w:r>
        <w:rPr/>
        <w:t>10639</w:t>
      </w:r>
      <w:bookmarkEnd w:id="994"/>
    </w:p>
    <w:p>
      <w:pPr>
        <w:pStyle w:val="Heading5"/>
        <w:numPr>
          <w:ilvl w:val="4"/>
          <w:numId w:val="1"/>
        </w:numPr>
        <w:rPr/>
      </w:pPr>
      <w:bookmarkStart w:id="995" w:name="__RefHeading___Toc7311847_1280447820"/>
      <w:bookmarkStart w:id="996" w:name="_Toc409"/>
      <w:bookmarkEnd w:id="995"/>
      <w:r>
        <w:rPr>
          <w:rtl w:val="true"/>
        </w:rPr>
        <w:t>اشارة</w:t>
      </w:r>
      <w:bookmarkEnd w:id="9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شاهويه بن عبد اللّه الجلاب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w:t>
      </w:r>
    </w:p>
    <w:p>
      <w:pPr>
        <w:pStyle w:val="Heading5"/>
        <w:numPr>
          <w:ilvl w:val="4"/>
          <w:numId w:val="1"/>
        </w:numPr>
        <w:rPr/>
      </w:pPr>
      <w:bookmarkStart w:id="997" w:name="__RefHeading___Toc7311849_1280447820"/>
      <w:bookmarkStart w:id="998" w:name="_Toc410"/>
      <w:bookmarkEnd w:id="997"/>
      <w:r>
        <w:rPr>
          <w:rtl w:val="true"/>
        </w:rPr>
        <w:t>الترجمة</w:t>
      </w:r>
      <w:r>
        <w:rPr>
          <w:rtl w:val="true"/>
        </w:rPr>
        <w:t>:</w:t>
      </w:r>
      <w:bookmarkEnd w:id="99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من أصحاب الهادي </w:t>
      </w:r>
      <w:r>
        <w:rPr>
          <w:rStyle w:val="FootnoteAnchor"/>
          <w:rtl w:val="true"/>
        </w:rPr>
        <w:footnoteReference w:id="774"/>
      </w:r>
      <w:r>
        <w:rPr>
          <w:rFonts w:ascii="Amiri" w:hAnsi="Amiri" w:eastAsia="Amiri" w:cs="Amiri"/>
          <w:color w:val="111111"/>
          <w:sz w:val="28"/>
          <w:sz w:val="28"/>
          <w:szCs w:val="28"/>
          <w:rtl w:val="true"/>
          <w:lang w:bidi="ar-SA"/>
        </w:rPr>
        <w:t xml:space="preserve">،و العسكري </w:t>
      </w:r>
      <w:r>
        <w:rPr>
          <w:rStyle w:val="FootnoteAnchor"/>
          <w:rtl w:val="true"/>
        </w:rPr>
        <w:footnoteReference w:id="775"/>
      </w:r>
      <w:r>
        <w:rPr>
          <w:rFonts w:ascii="Amiri" w:hAnsi="Amiri" w:eastAsia="Amiri" w:cs="Amiri"/>
          <w:color w:val="111111"/>
          <w:sz w:val="28"/>
          <w:sz w:val="28"/>
          <w:szCs w:val="28"/>
          <w:rtl w:val="true"/>
          <w:lang w:bidi="ar-SA"/>
        </w:rPr>
        <w:t xml:space="preserve">عليهما السّلام مقتصرا في الأوّل على ما في العنوان،و مضيفا إليه في الثاني </w:t>
      </w:r>
      <w:bookmarkStart w:id="999" w:name="pg16411_157855"/>
    </w:p>
    <w:p>
      <w:pPr>
        <w:pStyle w:val="BookText"/>
        <w:rPr/>
      </w:pPr>
      <w:bookmarkEnd w:id="999"/>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الحلاّل </w:t>
      </w:r>
      <w:r>
        <w:rPr>
          <w:rStyle w:val="FootnoteAnchor"/>
          <w:rtl w:val="true"/>
        </w:rPr>
        <w:footnoteReference w:id="776"/>
      </w:r>
      <w:r>
        <w:rPr>
          <w:rFonts w:ascii="IRNazanin" w:hAnsi="IRNazanin" w:eastAsia="IRNazanin"/>
          <w:color w:val="111111"/>
          <w:sz w:val="28"/>
          <w:sz w:val="28"/>
          <w:szCs w:val="28"/>
          <w:rtl w:val="true"/>
          <w:lang w:bidi="fa-IR"/>
        </w:rPr>
        <w:t>،و صالح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1000" w:name="__RefHeading___Toc7311851_1280447820"/>
      <w:bookmarkStart w:id="1001" w:name="_Toc411"/>
      <w:bookmarkEnd w:id="1000"/>
      <w:r>
        <w:rPr>
          <w:rtl w:val="true"/>
        </w:rPr>
        <w:t>الضبط</w:t>
      </w:r>
      <w:r>
        <w:rPr>
          <w:rtl w:val="true"/>
        </w:rPr>
        <w:t>:</w:t>
      </w:r>
      <w:bookmarkEnd w:id="1001"/>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الجلاّب،بدل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77"/>
      </w:r>
      <w:r>
        <w:rPr>
          <w:rFonts w:ascii="Amiri" w:hAnsi="Amiri" w:eastAsia="Amiri" w:cs="Amiri"/>
          <w:color w:val="111111"/>
          <w:sz w:val="28"/>
          <w:sz w:val="28"/>
          <w:szCs w:val="28"/>
          <w:rtl w:val="true"/>
          <w:lang w:bidi="ar-SA"/>
        </w:rPr>
        <w:t>ضبط الجلاّب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الجلاّب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الحلاّل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عمر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2" w:name="__RefHeading___Toc7311853_1280447820"/>
      <w:bookmarkStart w:id="1003" w:name="_Toc412"/>
      <w:bookmarkEnd w:id="1002"/>
      <w:r>
        <w:rPr>
          <w:rtl w:val="true"/>
        </w:rPr>
        <w:t>التمييز</w:t>
      </w:r>
      <w:r>
        <w:rPr>
          <w:rtl w:val="true"/>
        </w:rPr>
        <w:t>:</w:t>
      </w:r>
      <w:bookmarkEnd w:id="100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الكافي </w:t>
      </w:r>
      <w:r>
        <w:rPr>
          <w:rStyle w:val="FootnoteAnchor"/>
          <w:rtl w:val="true"/>
        </w:rPr>
        <w:footnoteReference w:id="779"/>
      </w:r>
      <w:r>
        <w:rPr>
          <w:rFonts w:ascii="Amiri" w:hAnsi="Amiri" w:eastAsia="Amiri" w:cs="Amiri"/>
          <w:color w:val="111111"/>
          <w:sz w:val="28"/>
          <w:sz w:val="28"/>
          <w:szCs w:val="28"/>
          <w:rtl w:val="true"/>
          <w:lang w:bidi="ar-SA"/>
        </w:rPr>
        <w:t xml:space="preserve">و محكيّ كشف الغمّة </w:t>
      </w:r>
      <w:r>
        <w:rPr>
          <w:rStyle w:val="FootnoteAnchor"/>
          <w:rtl w:val="true"/>
        </w:rPr>
        <w:footnoteReference w:id="780"/>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على أبي محمّد عليه السّلام عن إسحاق بن محمّد،عنه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1004" w:name="pg16411_157856"/>
    </w:p>
    <w:p>
      <w:pPr>
        <w:pStyle w:val="Heading4"/>
        <w:numPr>
          <w:ilvl w:val="3"/>
          <w:numId w:val="1"/>
        </w:numPr>
        <w:rPr/>
      </w:pPr>
      <w:bookmarkStart w:id="1005" w:name="__RefHeading___Toc7311855_1280447820"/>
      <w:bookmarkStart w:id="1006" w:name="_Toc413"/>
      <w:bookmarkEnd w:id="1004"/>
      <w:bookmarkEnd w:id="1005"/>
      <w:r>
        <w:rPr/>
        <w:t>10640</w:t>
      </w:r>
      <w:bookmarkEnd w:id="1006"/>
    </w:p>
    <w:p>
      <w:pPr>
        <w:pStyle w:val="Heading5"/>
        <w:numPr>
          <w:ilvl w:val="4"/>
          <w:numId w:val="1"/>
        </w:numPr>
        <w:rPr/>
      </w:pPr>
      <w:bookmarkStart w:id="1007" w:name="__RefHeading___Toc7311857_1280447820"/>
      <w:bookmarkStart w:id="1008" w:name="_Toc414"/>
      <w:bookmarkEnd w:id="1007"/>
      <w:r>
        <w:rPr>
          <w:rtl w:val="true"/>
        </w:rPr>
        <w:t>اشارة</w:t>
      </w:r>
      <w:bookmarkEnd w:id="10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 الصيرفيّ</w:t>
      </w:r>
    </w:p>
    <w:p>
      <w:pPr>
        <w:pStyle w:val="Heading5"/>
        <w:numPr>
          <w:ilvl w:val="4"/>
          <w:numId w:val="1"/>
        </w:numPr>
        <w:rPr/>
      </w:pPr>
      <w:bookmarkStart w:id="1009" w:name="__RefHeading___Toc7311859_1280447820"/>
      <w:bookmarkStart w:id="1010" w:name="_Toc415"/>
      <w:bookmarkEnd w:id="1009"/>
      <w:r>
        <w:rPr>
          <w:rtl w:val="true"/>
        </w:rPr>
        <w:t>الترجمة</w:t>
      </w:r>
      <w:r>
        <w:rPr>
          <w:rtl w:val="true"/>
        </w:rPr>
        <w:t>:</w:t>
      </w:r>
      <w:bookmarkEnd w:id="1010"/>
    </w:p>
    <w:p>
      <w:pPr>
        <w:pStyle w:val="BookText"/>
        <w:rPr/>
      </w:pP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محمّد بن الوليد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1" w:name="__RefHeading___Toc7311861_1280447820"/>
      <w:bookmarkStart w:id="1012" w:name="_Toc416"/>
      <w:bookmarkEnd w:id="1011"/>
      <w:r>
        <w:rPr/>
        <w:t>10641</w:t>
      </w:r>
      <w:bookmarkEnd w:id="1012"/>
    </w:p>
    <w:p>
      <w:pPr>
        <w:pStyle w:val="Heading5"/>
        <w:numPr>
          <w:ilvl w:val="4"/>
          <w:numId w:val="1"/>
        </w:numPr>
        <w:rPr/>
      </w:pPr>
      <w:bookmarkStart w:id="1013" w:name="__RefHeading___Toc7311863_1280447820"/>
      <w:bookmarkStart w:id="1014" w:name="_Toc417"/>
      <w:bookmarkEnd w:id="1013"/>
      <w:r>
        <w:rPr>
          <w:rtl w:val="true"/>
        </w:rPr>
        <w:t>اشارة</w:t>
      </w:r>
      <w:bookmarkEnd w:id="10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شبابة بن المعتمر العجلي</w:t>
      </w:r>
    </w:p>
    <w:p>
      <w:pPr>
        <w:pStyle w:val="Heading5"/>
        <w:numPr>
          <w:ilvl w:val="4"/>
          <w:numId w:val="1"/>
        </w:numPr>
        <w:rPr/>
      </w:pPr>
      <w:bookmarkStart w:id="1015" w:name="__RefHeading___Toc7311865_1280447820"/>
      <w:bookmarkStart w:id="1016" w:name="_Toc418"/>
      <w:bookmarkEnd w:id="1015"/>
      <w:r>
        <w:rPr>
          <w:rtl w:val="true"/>
        </w:rPr>
        <w:t>الترجمة</w:t>
      </w:r>
      <w:r>
        <w:rPr>
          <w:rtl w:val="true"/>
        </w:rPr>
        <w:t>:</w:t>
      </w:r>
      <w:bookmarkEnd w:id="101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8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 و لا قدح</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7311867_1280447820"/>
      <w:bookmarkStart w:id="1018" w:name="_Toc419"/>
      <w:bookmarkEnd w:id="1017"/>
      <w:r>
        <w:rPr>
          <w:rtl w:val="true"/>
        </w:rPr>
        <w:t>الضبط</w:t>
      </w:r>
      <w:r>
        <w:rPr>
          <w:rtl w:val="true"/>
        </w:rPr>
        <w:t>:</w:t>
      </w:r>
      <w:bookmarkEnd w:id="101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 المفتوحة،و الباء الموحّدة،و الألف،و الباء الموحّدة،و الهاء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1019" w:name="pg16411_157857"/>
    </w:p>
    <w:p>
      <w:pPr>
        <w:pStyle w:val="BookText"/>
        <w:rPr/>
      </w:pPr>
      <w:bookmarkEnd w:id="1019"/>
      <w:r>
        <w:rPr>
          <w:rFonts w:ascii="Amiri" w:hAnsi="Amiri" w:eastAsia="Amiri" w:cs="Amiri"/>
          <w:color w:val="111111"/>
          <w:sz w:val="28"/>
          <w:sz w:val="28"/>
          <w:szCs w:val="28"/>
          <w:rtl w:val="true"/>
          <w:lang w:bidi="ar-SA"/>
        </w:rPr>
        <w:t xml:space="preserve">و تقدّم </w:t>
      </w:r>
      <w:r>
        <w:rPr>
          <w:rStyle w:val="FootnoteAnchor"/>
          <w:rtl w:val="true"/>
        </w:rPr>
        <w:footnoteReference w:id="786"/>
      </w:r>
      <w:r>
        <w:rPr>
          <w:rFonts w:ascii="Amiri" w:hAnsi="Amiri" w:eastAsia="Amiri" w:cs="Amiri"/>
          <w:color w:val="111111"/>
          <w:sz w:val="28"/>
          <w:sz w:val="28"/>
          <w:szCs w:val="28"/>
          <w:rtl w:val="true"/>
          <w:lang w:bidi="ar-SA"/>
        </w:rPr>
        <w:t>ضبط المعتمر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87"/>
      </w:r>
      <w:r>
        <w:rPr>
          <w:rFonts w:ascii="Amiri" w:hAnsi="Amiri" w:eastAsia="Amiri" w:cs="Amiri"/>
          <w:color w:val="111111"/>
          <w:sz w:val="28"/>
          <w:sz w:val="28"/>
          <w:szCs w:val="28"/>
          <w:rtl w:val="true"/>
          <w:lang w:bidi="ar-SA"/>
        </w:rPr>
        <w:t>ضبط العجلي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هيثم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0" w:name="__RefHeading___Toc7311869_1280447820"/>
      <w:bookmarkStart w:id="1021" w:name="_Toc420"/>
      <w:bookmarkEnd w:id="1020"/>
      <w:r>
        <w:rPr/>
        <w:t>10642</w:t>
      </w:r>
      <w:bookmarkEnd w:id="1021"/>
    </w:p>
    <w:p>
      <w:pPr>
        <w:pStyle w:val="Heading5"/>
        <w:numPr>
          <w:ilvl w:val="4"/>
          <w:numId w:val="1"/>
        </w:numPr>
        <w:rPr/>
      </w:pPr>
      <w:bookmarkStart w:id="1022" w:name="__RefHeading___Toc7311871_1280447820"/>
      <w:bookmarkStart w:id="1023" w:name="_Toc421"/>
      <w:bookmarkEnd w:id="1022"/>
      <w:r>
        <w:rPr>
          <w:rtl w:val="true"/>
        </w:rPr>
        <w:t>اشارة</w:t>
      </w:r>
      <w:bookmarkEnd w:id="102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شباث بن خديج البلوي</w:t>
      </w:r>
    </w:p>
    <w:p>
      <w:pPr>
        <w:pStyle w:val="Heading5"/>
        <w:numPr>
          <w:ilvl w:val="4"/>
          <w:numId w:val="1"/>
        </w:numPr>
        <w:rPr/>
      </w:pPr>
      <w:bookmarkStart w:id="1024" w:name="__RefHeading___Toc7311873_1280447820"/>
      <w:bookmarkStart w:id="1025" w:name="_Toc422"/>
      <w:bookmarkEnd w:id="1024"/>
      <w:r>
        <w:rPr>
          <w:rtl w:val="true"/>
        </w:rPr>
        <w:t>الترجمة</w:t>
      </w:r>
      <w:r>
        <w:rPr>
          <w:rtl w:val="true"/>
        </w:rPr>
        <w:t>:</w:t>
      </w:r>
      <w:bookmarkEnd w:id="1025"/>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89"/>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Heading5"/>
        <w:numPr>
          <w:ilvl w:val="4"/>
          <w:numId w:val="1"/>
        </w:numPr>
        <w:rPr/>
      </w:pPr>
      <w:bookmarkStart w:id="1026" w:name="__RefHeading___Toc7311875_1280447820"/>
      <w:bookmarkStart w:id="1027" w:name="_Toc423"/>
      <w:bookmarkEnd w:id="1026"/>
      <w:r>
        <w:rPr>
          <w:rtl w:val="true"/>
        </w:rPr>
        <w:t>الضبط</w:t>
      </w:r>
      <w:r>
        <w:rPr>
          <w:rtl w:val="true"/>
        </w:rPr>
        <w:t>:</w:t>
      </w:r>
      <w:bookmarkEnd w:id="1027"/>
    </w:p>
    <w:p>
      <w:pPr>
        <w:pStyle w:val="BookText"/>
        <w:rPr/>
      </w:pPr>
      <w:r>
        <w:rPr>
          <w:rFonts w:ascii="Amiri" w:hAnsi="Amiri" w:eastAsia="Amiri" w:cs="Amiri"/>
          <w:color w:val="111111"/>
          <w:sz w:val="28"/>
          <w:sz w:val="28"/>
          <w:szCs w:val="28"/>
          <w:rtl w:val="true"/>
          <w:lang w:bidi="ar-SA"/>
        </w:rPr>
        <w:t>و شباث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الشين،و فتح الباء الموحّدة،و بعد الألف ثاء مثلّثة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91"/>
      </w:r>
      <w:r>
        <w:rPr>
          <w:rFonts w:ascii="Amiri" w:hAnsi="Amiri" w:eastAsia="Amiri" w:cs="Amiri"/>
          <w:color w:val="111111"/>
          <w:sz w:val="28"/>
          <w:sz w:val="28"/>
          <w:szCs w:val="28"/>
          <w:rtl w:val="true"/>
          <w:lang w:bidi="ar-SA"/>
        </w:rPr>
        <w:t>ضبط خديج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خيثمة بن خديج </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بن سواد</w:t>
      </w:r>
    </w:p>
    <w:p>
      <w:pPr>
        <w:pStyle w:val="BookText"/>
        <w:rPr/>
      </w:pPr>
      <w:r>
        <w:rPr>
          <w:rFonts w:ascii="Amiri" w:hAnsi="Amiri" w:eastAsia="Amiri" w:cs="Amiri"/>
          <w:color w:val="111111"/>
          <w:sz w:val="28"/>
          <w:sz w:val="28"/>
          <w:szCs w:val="28"/>
          <w:rtl w:val="true"/>
          <w:lang w:bidi="ar-SA"/>
        </w:rPr>
        <w:t>كذا جاء في إسناد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الحيدرية،و في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شبابة بن سوار،و قد سلف</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8" w:name="pg16411_157858"/>
    </w:p>
    <w:p>
      <w:pPr>
        <w:pStyle w:val="Heading4"/>
        <w:numPr>
          <w:ilvl w:val="3"/>
          <w:numId w:val="1"/>
        </w:numPr>
        <w:rPr/>
      </w:pPr>
      <w:bookmarkStart w:id="1029" w:name="__RefHeading___Toc7311877_1280447820"/>
      <w:bookmarkStart w:id="1030" w:name="_Toc424"/>
      <w:bookmarkEnd w:id="1028"/>
      <w:bookmarkEnd w:id="1029"/>
      <w:r>
        <w:rPr/>
        <w:t>10644</w:t>
      </w:r>
      <w:bookmarkEnd w:id="103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 بن ربعي التميميّ اليربوعي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المعجمة،و الباء الموحّدة المفتوحتين،و الثاء المثلّثة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المثنّاة،بدل الموحّدة،و الصواب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794"/>
      </w:r>
      <w:r>
        <w:rPr>
          <w:rFonts w:ascii="Amiri" w:hAnsi="Amiri" w:eastAsia="Amiri" w:cs="Amiri"/>
          <w:color w:val="111111"/>
          <w:sz w:val="28"/>
          <w:sz w:val="28"/>
          <w:szCs w:val="28"/>
          <w:rtl w:val="true"/>
          <w:lang w:bidi="ar-SA"/>
        </w:rPr>
        <w:t>ضبط ربعي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795"/>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ضبط اليربوعي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مقلاص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 عنونه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المنقطة تحتها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تحتها نقطة،و كلّ من ذكره منّا صرّح بأنّه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إلى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بمثله عبّر في الخلاصة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برجوعه إلى الخوارج صيرورته خارجيّا،لا عوده إليهم ثانيا،كما لعلّه يوهم ذلك لفظ الرجوع؛لأنّه لم يعهد منه صيرورته خارجيّا مرّتين، تخلّلهما صحبة لعلي عليه السّلام،و إن كانت تلك الصحبة مسبوقة و ملحوقة بما هو أسوأ من ذلك،كما تشهد به متفرقات التاريخ التي أشار إليها ابن حجر في تقريبه </w:t>
      </w:r>
      <w:r>
        <w:rPr>
          <w:rStyle w:val="FootnoteAnchor"/>
          <w:rtl w:val="true"/>
        </w:rPr>
        <w:footnoteReference w:id="798"/>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أوّله و الموحّدة،ثمّ 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ربعي التميمي اليربوعي أبو عبد اللّه </w:t>
      </w:r>
      <w:r>
        <w:rPr>
          <w:rStyle w:val="FootnoteAnchor"/>
          <w:rtl w:val="true"/>
        </w:rPr>
        <w:footnoteReference w:id="799"/>
      </w:r>
      <w:r>
        <w:rPr>
          <w:rFonts w:ascii="Amiri" w:hAnsi="Amiri" w:eastAsia="Amiri" w:cs="Amiri"/>
          <w:color w:val="111111"/>
          <w:sz w:val="28"/>
          <w:sz w:val="28"/>
          <w:szCs w:val="28"/>
          <w:rtl w:val="true"/>
          <w:lang w:bidi="ar-SA"/>
        </w:rPr>
        <w:t xml:space="preserve">الكوفي مخضرم،كان مؤذّن سجاح،ثمّ أسلم،ثمّ كان فيمن </w:t>
      </w:r>
      <w:r>
        <w:rPr>
          <w:rStyle w:val="FootnoteAnchor"/>
          <w:rtl w:val="true"/>
        </w:rPr>
        <w:footnoteReference w:id="800"/>
      </w:r>
      <w:r>
        <w:rPr>
          <w:rFonts w:ascii="Amiri" w:hAnsi="Amiri" w:eastAsia="Amiri" w:cs="Amiri"/>
          <w:color w:val="111111"/>
          <w:sz w:val="28"/>
          <w:sz w:val="28"/>
          <w:szCs w:val="28"/>
          <w:rtl w:val="true"/>
          <w:lang w:bidi="ar-SA"/>
        </w:rPr>
        <w:t>أعان على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 من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تاب،ثمّ حضر </w:t>
      </w:r>
      <w:r>
        <w:rPr>
          <w:rStyle w:val="FootnoteAnchor"/>
          <w:rtl w:val="true"/>
        </w:rPr>
        <w:footnoteReference w:id="801"/>
      </w:r>
      <w:r>
        <w:rPr>
          <w:rFonts w:ascii="Amiri" w:hAnsi="Amiri" w:eastAsia="Amiri" w:cs="Amiri"/>
          <w:color w:val="111111"/>
          <w:sz w:val="28"/>
          <w:sz w:val="28"/>
          <w:szCs w:val="28"/>
          <w:rtl w:val="true"/>
          <w:lang w:bidi="ar-SA"/>
        </w:rPr>
        <w:t xml:space="preserve">قتل الحسين عليه السّلام،ثمّ كان ممّن يطلب </w:t>
      </w:r>
      <w:r>
        <w:rPr>
          <w:rStyle w:val="FootnoteAnchor"/>
          <w:rtl w:val="true"/>
        </w:rPr>
        <w:footnoteReference w:id="802"/>
      </w:r>
      <w:r>
        <w:rPr>
          <w:rFonts w:ascii="Amiri" w:hAnsi="Amiri" w:eastAsia="Amiri" w:cs="Amiri"/>
          <w:color w:val="111111"/>
          <w:sz w:val="28"/>
          <w:sz w:val="28"/>
          <w:szCs w:val="28"/>
          <w:rtl w:val="true"/>
          <w:lang w:bidi="ar-SA"/>
        </w:rPr>
        <w:t>بدم الحسين عليه السّلام مع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ولّي </w:t>
      </w:r>
      <w:r>
        <w:rPr>
          <w:rStyle w:val="FootnoteAnchor"/>
          <w:rtl w:val="true"/>
        </w:rPr>
        <w:footnoteReference w:id="803"/>
      </w:r>
      <w:r>
        <w:rPr>
          <w:rFonts w:ascii="Amiri" w:hAnsi="Amiri" w:eastAsia="Amiri" w:cs="Amiri"/>
          <w:color w:val="111111"/>
          <w:sz w:val="28"/>
          <w:sz w:val="28"/>
          <w:szCs w:val="28"/>
          <w:rtl w:val="true"/>
          <w:lang w:bidi="ar-SA"/>
        </w:rPr>
        <w:t>شرطته،ثمّ حضر قتل المختار،و مات بالكوفة في حدود الثمانين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المخضرم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الجاهليّة و الإسلام،كما بيّناه في مقباس الهداية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ادّعت النبوّة في زمن النبي صلّى اللّه عليه و آله و سلّم فاستجاب لها قوم،ثمّ اجتمعت بمسيلمة الكذّاب المدّعي للنبوّة فتزوّجها،فتركت دعوتها لأجله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ذكره ابن حجر مجمل ما فصّله التاريخ من حال هذا المنافق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التفصيل وقف عليه في محالّه،و كفى في خبثه و زندقته أنّه أحد أصحاب المساجد الأربعة الملعونة التي جدّدت بالكوفة فرحا و استبشارا بقتل الحسين عليه السّلام،روى ذلك في الكافي </w:t>
      </w:r>
      <w:r>
        <w:rPr>
          <w:rStyle w:val="FootnoteAnchor"/>
          <w:rtl w:val="true"/>
        </w:rPr>
        <w:footnoteReference w:id="806"/>
      </w:r>
      <w:r>
        <w:rPr>
          <w:rFonts w:ascii="Amiri" w:hAnsi="Amiri" w:eastAsia="Amiri" w:cs="Amiri"/>
          <w:color w:val="111111"/>
          <w:sz w:val="28"/>
          <w:sz w:val="28"/>
          <w:szCs w:val="28"/>
          <w:rtl w:val="true"/>
          <w:lang w:bidi="ar-SA"/>
        </w:rPr>
        <w:t xml:space="preserve">و التهذيب </w:t>
      </w:r>
      <w:r>
        <w:rPr>
          <w:rStyle w:val="FootnoteAnchor"/>
          <w:rtl w:val="true"/>
        </w:rPr>
        <w:footnoteReference w:id="807"/>
      </w:r>
      <w:r>
        <w:rPr>
          <w:rFonts w:ascii="Amiri" w:hAnsi="Amiri" w:eastAsia="Amiri" w:cs="Amiri"/>
          <w:color w:val="111111"/>
          <w:sz w:val="28"/>
          <w:sz w:val="28"/>
          <w:szCs w:val="28"/>
          <w:rtl w:val="true"/>
          <w:lang w:bidi="ar-SA"/>
        </w:rPr>
        <w:t>عن أبي جعفر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يستحبّ و ما يكره فيه الصلاة من المساجد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المراد بذلك تجديد عمارتها،أو كثرة الجلوس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قتله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استبشارا بذلك،لما مرّ </w:t>
      </w:r>
      <w:r>
        <w:rPr>
          <w:rStyle w:val="FootnoteAnchor"/>
          <w:rtl w:val="true"/>
        </w:rPr>
        <w:footnoteReference w:id="808"/>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عبد اللّه البجلي؛ </w:t>
      </w:r>
    </w:p>
    <w:p>
      <w:pPr>
        <w:pStyle w:val="BookText"/>
        <w:rPr/>
      </w:pPr>
      <w:r>
        <w:rPr>
          <w:rFonts w:ascii="Amiri" w:hAnsi="Amiri" w:eastAsia="Amiri" w:cs="Amiri"/>
          <w:color w:val="111111"/>
          <w:sz w:val="28"/>
          <w:sz w:val="28"/>
          <w:szCs w:val="28"/>
          <w:rtl w:val="true"/>
          <w:lang w:bidi="ar-SA"/>
        </w:rPr>
        <w:t>أنّ أمير المؤمنين عليه السّلام نهى عن الصلاة في خمسة مساجد،أحدها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شبث بن ربعي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ببالي أنّ شبثا هذا هو أحد الخمسة أو السبعة الذين بايعوا الضبّ خارج الكوفة بدلا عن بيعة أمير المؤمنين عليه السّلام بها،و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سواء،و أنّهم لمّا وردوا عليه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ليحشرنّ قوم من امّة محمّد صلّى اللّه عليه و آله و سلّم إمامهم ضبّ يقودهم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الديلمي في إرشاده </w:t>
      </w:r>
      <w:r>
        <w:rPr>
          <w:rStyle w:val="FootnoteAnchor"/>
          <w:rtl w:val="true"/>
        </w:rPr>
        <w:footnoteReference w:id="810"/>
      </w:r>
      <w:r>
        <w:rPr>
          <w:rFonts w:ascii="Amiri" w:hAnsi="Amiri" w:eastAsia="Amiri" w:cs="Amiri"/>
          <w:color w:val="111111"/>
          <w:sz w:val="28"/>
          <w:sz w:val="28"/>
          <w:szCs w:val="28"/>
          <w:rtl w:val="true"/>
          <w:lang w:bidi="ar-SA"/>
        </w:rPr>
        <w:t>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 قيس الكندي،و عمرو بن حريث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الرجل على تقلّبه في الرأي و الاعتقاد يظهر من بعض الآثار أنّه من العارفين بحق علي عليه السّلام و فضله،و أنّ عليا عليه السّلام أرسله إلى معاوية فيمن أرسلهم له ليسألوه عمّا يطلب،و يحتجّوا عليه،و لمّا رأى الجماعة تعلّق معاوية بدم عثمان،و طلب قتلته،قال له شبث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اللّه لا يخفى علينا ما تطلب،إنّك لم تجد شيئا تستغوي به الناس،و تستميل به أهواءهم،و تستخلص به طاعتهم،إلاّ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إمامكم مظلوما،فنحن نطلب بدمه،و قد علمنا أنّك أبطأت عنه بالنصر،و أحببت له القتل،لهذه المنزلة التي تطلب،و ربّ متمنّي أمر يحول اللّه دونه،و ربّما أوتي المتمنّي فوق أمنيّته،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اللّه مالك في واحدة منهما خير،و اللّه إن أخطأك ما ترجو إنّك لشرّ العرب حالا،و لئن أصبت ما تتمنّاه لا تصيبه حتى تستحقّ </w:t>
      </w:r>
      <w:bookmarkStart w:id="1031" w:name="pg16411_157862"/>
    </w:p>
    <w:p>
      <w:pPr>
        <w:pStyle w:val="BookText"/>
        <w:rPr/>
      </w:pPr>
      <w:bookmarkEnd w:id="1031"/>
      <w:r>
        <w:rPr>
          <w:rFonts w:ascii="Amiri" w:hAnsi="Amiri" w:eastAsia="Amiri" w:cs="Amiri"/>
          <w:color w:val="111111"/>
          <w:sz w:val="28"/>
          <w:sz w:val="28"/>
          <w:szCs w:val="28"/>
          <w:rtl w:val="true"/>
          <w:lang w:bidi="ar-SA"/>
        </w:rPr>
        <w:t>صلي النار،فاتّق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 ما أنت عليه،و لا تنازع الأمر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كلامه نقلا عن ابن الأثير في تاريخه </w:t>
      </w:r>
      <w:r>
        <w:rPr>
          <w:rStyle w:val="FootnoteAnchor"/>
          <w:rtl w:val="true"/>
        </w:rPr>
        <w:footnoteReference w:id="811"/>
      </w:r>
      <w:r>
        <w:rPr>
          <w:rFonts w:ascii="Amiri" w:hAnsi="Amiri" w:eastAsia="Amiri" w:cs="Amiri"/>
          <w:color w:val="111111"/>
          <w:sz w:val="28"/>
          <w:sz w:val="28"/>
          <w:szCs w:val="28"/>
          <w:rtl w:val="true"/>
          <w:lang w:bidi="ar-SA"/>
        </w:rPr>
        <w:t xml:space="preserve">،و البيهقي في المحاسن و المساوي </w:t>
      </w:r>
      <w:r>
        <w:rPr>
          <w:rStyle w:val="FootnoteAnchor"/>
          <w:rtl w:val="true"/>
        </w:rPr>
        <w:footnoteReference w:id="812"/>
      </w:r>
      <w:r>
        <w:rPr>
          <w:rFonts w:ascii="Amiri" w:hAnsi="Amiri" w:eastAsia="Amiri" w:cs="Amiri"/>
          <w:color w:val="111111"/>
          <w:sz w:val="28"/>
          <w:sz w:val="28"/>
          <w:szCs w:val="28"/>
          <w:rtl w:val="true"/>
          <w:lang w:bidi="ar-SA"/>
        </w:rPr>
        <w:t>،و إنما نقلته بطوله عظة و عبرة،نعوذ باللّه من سوء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إرساله عليه السّلام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أصحابه الخلّص غنى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لشدّة جرأة هذا الخبيث و إقدامه،أو لموضعه من بني تميم في الحماية و المنعة،بحيث لا يقدر معاوية على ردّ كلامه،و الاستهانة به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2" w:name="__RefHeading___Toc7311879_1280447820"/>
      <w:bookmarkStart w:id="1033" w:name="_Toc425"/>
      <w:bookmarkEnd w:id="1032"/>
      <w:r>
        <w:rPr/>
        <w:t>10645</w:t>
      </w:r>
      <w:bookmarkEnd w:id="1033"/>
    </w:p>
    <w:p>
      <w:pPr>
        <w:pStyle w:val="Heading5"/>
        <w:numPr>
          <w:ilvl w:val="4"/>
          <w:numId w:val="1"/>
        </w:numPr>
        <w:rPr/>
      </w:pPr>
      <w:bookmarkStart w:id="1034" w:name="__RefHeading___Toc7311881_1280447820"/>
      <w:bookmarkStart w:id="1035" w:name="_Toc426"/>
      <w:bookmarkEnd w:id="1034"/>
      <w:r>
        <w:rPr>
          <w:rtl w:val="true"/>
        </w:rPr>
        <w:t>اشارة</w:t>
      </w:r>
      <w:bookmarkEnd w:id="103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 بن سعد البلوي</w:t>
      </w:r>
    </w:p>
    <w:p>
      <w:pPr>
        <w:pStyle w:val="Heading5"/>
        <w:numPr>
          <w:ilvl w:val="4"/>
          <w:numId w:val="1"/>
        </w:numPr>
        <w:rPr/>
      </w:pPr>
      <w:bookmarkStart w:id="1036" w:name="__RefHeading___Toc7311883_1280447820"/>
      <w:bookmarkStart w:id="1037" w:name="_Toc427"/>
      <w:bookmarkEnd w:id="1036"/>
      <w:r>
        <w:rPr>
          <w:rtl w:val="true"/>
        </w:rPr>
        <w:t>الترجمة</w:t>
      </w:r>
      <w:r>
        <w:rPr>
          <w:rtl w:val="true"/>
        </w:rPr>
        <w:t>:</w:t>
      </w:r>
      <w:bookmarkEnd w:id="1037"/>
    </w:p>
    <w:p>
      <w:pPr>
        <w:pStyle w:val="BookText"/>
        <w:rPr/>
      </w:pPr>
      <w:r>
        <w:rPr>
          <w:rFonts w:ascii="IRNazanin" w:hAnsi="IRNazanin" w:eastAsia="IRNazanin"/>
          <w:color w:val="111111"/>
          <w:sz w:val="28"/>
          <w:sz w:val="28"/>
          <w:szCs w:val="28"/>
          <w:rtl w:val="true"/>
          <w:lang w:bidi="fa-IR"/>
        </w:rPr>
        <w:t xml:space="preserve">عدّه ابن منده </w:t>
      </w:r>
      <w:r>
        <w:rPr>
          <w:rStyle w:val="FootnoteAnchor"/>
          <w:rtl w:val="true"/>
        </w:rPr>
        <w:footnoteReference w:id="814"/>
      </w:r>
      <w:r>
        <w:rPr>
          <w:rFonts w:ascii="Amiri" w:hAnsi="Amiri" w:eastAsia="Amiri" w:cs="Amiri"/>
          <w:color w:val="111111"/>
          <w:sz w:val="28"/>
          <w:sz w:val="28"/>
          <w:szCs w:val="28"/>
          <w:rtl w:val="true"/>
          <w:lang w:bidi="ar-SA"/>
        </w:rPr>
        <w:t>،و أبو نعيم من الصحابة،شهد فتح مصر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bookmarkStart w:id="1038" w:name="pg16411_157863"/>
    </w:p>
    <w:p>
      <w:pPr>
        <w:pStyle w:val="Heading4"/>
        <w:numPr>
          <w:ilvl w:val="3"/>
          <w:numId w:val="1"/>
        </w:numPr>
        <w:rPr/>
      </w:pPr>
      <w:bookmarkStart w:id="1039" w:name="__RefHeading___Toc7311885_1280447820"/>
      <w:bookmarkStart w:id="1040" w:name="_Toc428"/>
      <w:bookmarkEnd w:id="1038"/>
      <w:bookmarkEnd w:id="1039"/>
      <w:r>
        <w:rPr/>
        <w:t>10646</w:t>
      </w:r>
      <w:bookmarkEnd w:id="1040"/>
    </w:p>
    <w:p>
      <w:pPr>
        <w:pStyle w:val="Heading5"/>
        <w:numPr>
          <w:ilvl w:val="4"/>
          <w:numId w:val="1"/>
        </w:numPr>
        <w:rPr/>
      </w:pPr>
      <w:bookmarkStart w:id="1041" w:name="__RefHeading___Toc7311887_1280447820"/>
      <w:bookmarkStart w:id="1042" w:name="_Toc429"/>
      <w:bookmarkEnd w:id="1041"/>
      <w:r>
        <w:rPr>
          <w:rtl w:val="true"/>
        </w:rPr>
        <w:t>اشارة</w:t>
      </w:r>
      <w:bookmarkEnd w:id="104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 الطحّان</w:t>
      </w:r>
    </w:p>
    <w:p>
      <w:pPr>
        <w:pStyle w:val="Heading5"/>
        <w:numPr>
          <w:ilvl w:val="4"/>
          <w:numId w:val="1"/>
        </w:numPr>
        <w:rPr/>
      </w:pPr>
      <w:bookmarkStart w:id="1043" w:name="__RefHeading___Toc7311889_1280447820"/>
      <w:bookmarkStart w:id="1044" w:name="_Toc430"/>
      <w:bookmarkEnd w:id="1043"/>
      <w:r>
        <w:rPr>
          <w:rtl w:val="true"/>
        </w:rPr>
        <w:t>الترجمة</w:t>
      </w:r>
      <w:r>
        <w:rPr>
          <w:rtl w:val="true"/>
        </w:rPr>
        <w:t>:</w:t>
      </w:r>
      <w:bookmarkEnd w:id="1044"/>
    </w:p>
    <w:p>
      <w:pPr>
        <w:pStyle w:val="BookText"/>
        <w:rPr/>
      </w:pPr>
      <w:r>
        <w:rPr>
          <w:rFonts w:ascii="Amiri" w:hAnsi="Amiri" w:eastAsia="Amiri" w:cs="Amiri"/>
          <w:color w:val="111111"/>
          <w:sz w:val="28"/>
          <w:sz w:val="28"/>
          <w:szCs w:val="28"/>
          <w:rtl w:val="true"/>
          <w:lang w:bidi="ar-SA"/>
        </w:rPr>
        <w:t xml:space="preserve">عده البرقي </w:t>
      </w:r>
      <w:r>
        <w:rPr>
          <w:rStyle w:val="FootnoteAnchor"/>
          <w:rtl w:val="true"/>
        </w:rPr>
        <w:footnoteReference w:id="816"/>
      </w:r>
      <w:r>
        <w:rPr>
          <w:rFonts w:ascii="Amiri" w:hAnsi="Amiri" w:eastAsia="Amiri" w:cs="Amiri"/>
          <w:color w:val="111111"/>
          <w:sz w:val="28"/>
          <w:sz w:val="28"/>
          <w:szCs w:val="28"/>
          <w:rtl w:val="true"/>
          <w:lang w:bidi="ar-SA"/>
        </w:rPr>
        <w:t>في رجاله 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أبي الحسن علي بن الحسين بن موسى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شبث بن عبد اللّه،عن محمّد بن عيسى،عن عبد اللّه بن محمّد بن سنان،و صفوان بن يحيى،و عبد اللّه بن المغيرة،و علي بن النعمان،كلّهم عن عبد اللّه بن مسكان،عن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طبعة مؤسسة البعثة من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اللّه،و الظاهر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الأشعري الذي يروي عنه والد الشيخ الصدوق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ما في علل الشرائع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سنان،عن سعد بن عبد اللّه،عن محمد بن عيسى بن عبيد،عن محمد بن سنان،و صفوان بن يحيى،و عبد اللّه بن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5" w:name="pg16411_157864"/>
    </w:p>
    <w:p>
      <w:pPr>
        <w:pStyle w:val="Heading4"/>
        <w:numPr>
          <w:ilvl w:val="3"/>
          <w:numId w:val="1"/>
        </w:numPr>
        <w:rPr/>
      </w:pPr>
      <w:bookmarkStart w:id="1046" w:name="__RefHeading___Toc7311891_1280447820"/>
      <w:bookmarkStart w:id="1047" w:name="_Toc431"/>
      <w:bookmarkEnd w:id="1045"/>
      <w:bookmarkEnd w:id="1046"/>
      <w:r>
        <w:rPr/>
        <w:t>10648</w:t>
      </w:r>
      <w:bookmarkEnd w:id="1047"/>
    </w:p>
    <w:p>
      <w:pPr>
        <w:pStyle w:val="Heading5"/>
        <w:numPr>
          <w:ilvl w:val="4"/>
          <w:numId w:val="1"/>
        </w:numPr>
        <w:rPr/>
      </w:pPr>
      <w:bookmarkStart w:id="1048" w:name="__RefHeading___Toc7311893_1280447820"/>
      <w:bookmarkStart w:id="1049" w:name="_Toc432"/>
      <w:bookmarkEnd w:id="1048"/>
      <w:r>
        <w:rPr>
          <w:rtl w:val="true"/>
        </w:rPr>
        <w:t>اشارة</w:t>
      </w:r>
      <w:bookmarkEnd w:id="104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شبرمة</w:t>
      </w:r>
    </w:p>
    <w:p>
      <w:pPr>
        <w:pStyle w:val="Heading5"/>
        <w:numPr>
          <w:ilvl w:val="4"/>
          <w:numId w:val="1"/>
        </w:numPr>
        <w:rPr/>
      </w:pPr>
      <w:bookmarkStart w:id="1050" w:name="__RefHeading___Toc7311895_1280447820"/>
      <w:bookmarkStart w:id="1051" w:name="_Toc433"/>
      <w:bookmarkEnd w:id="1050"/>
      <w:r>
        <w:rPr>
          <w:rtl w:val="true"/>
        </w:rPr>
        <w:t>الترجمة</w:t>
      </w:r>
      <w:r>
        <w:rPr>
          <w:rtl w:val="true"/>
        </w:rPr>
        <w:t>:</w:t>
      </w:r>
      <w:bookmarkEnd w:id="1051"/>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18"/>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8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 بن خليد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سيرد في هامش تذييل الصحابة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شبل بن معبد المزني،نقلا عن تجريد أسماء الصحابة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فيه قولان آخران؛ هما ابن حامد،و ابن خليد،فراجع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موضوعا و حكما،و مردد الأب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2" w:name="pg16411_157865"/>
    </w:p>
    <w:p>
      <w:pPr>
        <w:pStyle w:val="Heading4"/>
        <w:numPr>
          <w:ilvl w:val="3"/>
          <w:numId w:val="1"/>
        </w:numPr>
        <w:rPr/>
      </w:pPr>
      <w:bookmarkStart w:id="1053" w:name="__RefHeading___Toc7311897_1280447820"/>
      <w:bookmarkStart w:id="1054" w:name="_Toc434"/>
      <w:bookmarkEnd w:id="1052"/>
      <w:bookmarkEnd w:id="1053"/>
      <w:r>
        <w:rPr/>
        <w:t>10650</w:t>
      </w:r>
      <w:bookmarkEnd w:id="1054"/>
    </w:p>
    <w:p>
      <w:pPr>
        <w:pStyle w:val="Heading5"/>
        <w:numPr>
          <w:ilvl w:val="4"/>
          <w:numId w:val="1"/>
        </w:numPr>
        <w:rPr/>
      </w:pPr>
      <w:bookmarkStart w:id="1055" w:name="__RefHeading___Toc7311899_1280447820"/>
      <w:bookmarkStart w:id="1056" w:name="_Toc435"/>
      <w:bookmarkEnd w:id="1055"/>
      <w:r>
        <w:rPr>
          <w:rtl w:val="true"/>
        </w:rPr>
        <w:t>اشارة</w:t>
      </w:r>
      <w:bookmarkEnd w:id="105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 بن معبد المزني</w:t>
      </w:r>
    </w:p>
    <w:p>
      <w:pPr>
        <w:pStyle w:val="Heading5"/>
        <w:numPr>
          <w:ilvl w:val="4"/>
          <w:numId w:val="1"/>
        </w:numPr>
        <w:rPr/>
      </w:pPr>
      <w:bookmarkStart w:id="1057" w:name="__RefHeading___Toc7311901_1280447820"/>
      <w:bookmarkStart w:id="1058" w:name="_Toc436"/>
      <w:bookmarkEnd w:id="1057"/>
      <w:r>
        <w:rPr>
          <w:rtl w:val="true"/>
        </w:rPr>
        <w:t>الترجمة</w:t>
      </w:r>
      <w:r>
        <w:rPr>
          <w:rtl w:val="true"/>
        </w:rPr>
        <w:t>:</w:t>
      </w:r>
      <w:bookmarkEnd w:id="1058"/>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820"/>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مثلهما</w:t>
      </w:r>
      <w:r>
        <w:rPr>
          <w:rFonts w:eastAsia="IRNazanin" w:cs="IRNazanin"/>
          <w:color w:val="111111"/>
          <w:sz w:val="28"/>
          <w:szCs w:val="28"/>
          <w:rtl w:val="true"/>
          <w:lang w:bidi="fa-IR"/>
        </w:rPr>
        <w:t>:</w:t>
      </w:r>
    </w:p>
    <w:p>
      <w:pPr>
        <w:pStyle w:val="Heading4"/>
        <w:numPr>
          <w:ilvl w:val="3"/>
          <w:numId w:val="1"/>
        </w:numPr>
        <w:rPr/>
      </w:pPr>
      <w:bookmarkStart w:id="1059" w:name="__RefHeading___Toc7311903_1280447820"/>
      <w:bookmarkStart w:id="1060" w:name="_Toc437"/>
      <w:bookmarkEnd w:id="1059"/>
      <w:r>
        <w:rPr/>
        <w:t>10651</w:t>
      </w:r>
      <w:bookmarkEnd w:id="106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شبل،والد عبد الرحمن</w:t>
      </w:r>
    </w:p>
    <w:p>
      <w:pPr>
        <w:pStyle w:val="BookText"/>
        <w:rPr/>
      </w:pPr>
      <w:r>
        <w:rPr>
          <w:rFonts w:ascii="Amiri" w:hAnsi="Amiri" w:eastAsia="Amiri" w:cs="Amiri"/>
          <w:color w:val="111111"/>
          <w:sz w:val="28"/>
          <w:sz w:val="28"/>
          <w:szCs w:val="28"/>
          <w:rtl w:val="true"/>
          <w:lang w:bidi="ar-SA"/>
        </w:rPr>
        <w:t xml:space="preserve">الذي عدّه ابن عبد البرّ </w:t>
      </w:r>
      <w:r>
        <w:rPr>
          <w:rStyle w:val="FootnoteAnchor"/>
          <w:rtl w:val="true"/>
        </w:rPr>
        <w:footnoteReference w:id="822"/>
      </w:r>
      <w:r>
        <w:rPr>
          <w:rFonts w:ascii="Amiri" w:hAnsi="Amiri" w:eastAsia="Amiri" w:cs="Amiri"/>
          <w:color w:val="111111"/>
          <w:sz w:val="28"/>
          <w:sz w:val="28"/>
          <w:szCs w:val="28"/>
          <w:rtl w:val="true"/>
          <w:lang w:bidi="ar-SA"/>
        </w:rPr>
        <w:t xml:space="preserve">من الصحابة </w:t>
      </w:r>
      <w:r>
        <w:rPr>
          <w:rStyle w:val="FootnoteAnchor"/>
          <w:rtl w:val="true"/>
        </w:rPr>
        <w:footnoteReference w:id="8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أنس أبو زهير</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107/81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الحيض ذيل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1" w:name="pg16411_157866"/>
    </w:p>
    <w:p>
      <w:pPr>
        <w:pStyle w:val="Heading4"/>
        <w:numPr>
          <w:ilvl w:val="3"/>
          <w:numId w:val="1"/>
        </w:numPr>
        <w:rPr/>
      </w:pPr>
      <w:bookmarkStart w:id="1062" w:name="__RefHeading___Toc7311905_1280447820"/>
      <w:bookmarkStart w:id="1063" w:name="_Toc438"/>
      <w:bookmarkEnd w:id="1061"/>
      <w:bookmarkEnd w:id="1062"/>
      <w:r>
        <w:rPr/>
        <w:t>10653</w:t>
      </w:r>
      <w:bookmarkEnd w:id="106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جراد الكلابيّ الوحيديّ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المعجمة،و باءين موحّدتين،بينهما ياء مثنّاة من تحت، و زان أمير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825"/>
      </w:r>
      <w:r>
        <w:rPr>
          <w:rFonts w:ascii="Amiri" w:hAnsi="Amiri" w:eastAsia="Amiri" w:cs="Amiri"/>
          <w:color w:val="111111"/>
          <w:sz w:val="28"/>
          <w:sz w:val="28"/>
          <w:szCs w:val="28"/>
          <w:rtl w:val="true"/>
          <w:lang w:bidi="ar-SA"/>
        </w:rPr>
        <w:t>ضبط الكلابي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زياد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الوحيدي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عثمان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علماء السير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 قال ابن حجر في الإصابة </w:t>
      </w:r>
      <w:r>
        <w:rPr>
          <w:rFonts w:eastAsia="Amiri" w:cs="Amiri" w:ascii="Amiri" w:hAnsi="Amiri"/>
          <w:color w:val="111111"/>
          <w:sz w:val="28"/>
          <w:szCs w:val="28"/>
          <w:lang w:bidi="ar-SA"/>
        </w:rPr>
        <w:t>633/1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جراد بن طيبة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الكلابي الوحيدي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مخضرم،أدرك الجاهلية و الإسلام،و كان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مع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قتل،ذكره المرزباني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شبيبا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بطلا من أبطال الكوفة،و كان من الشيعة،و من أصحاب أمير المؤمنين عليه السّلام،و له ذكر في المغازي و الحروب،سيّما في صفّين،و قد بايع مسلما،و كان يأخذ البيعة للحسين عليه السّلام،و خرج مع عمر بن سعد،و كان في عسكره إلى الليلة التاسعة، فلمّا قدم شمر بكتاب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شبيب بأنّ القوم يقاتلون الحسين عليه السّلام مال إليه ليلة العاشر،و انضمّ إلى أبي الفضل عليه السّلام و إخوته،حيث كان من عشيرة أمّ البنين،فلمّا شبّ القتال يوم الطفّ،تقدّم بين يدي الحسين عليه السّلام و قاتل حتى نال الدرجة الرفيعة رضوان اللّه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الحارث بن سريع</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273/101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الصادرة من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شبيب بن الحارث بن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73/45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شبيب بن الحارث بن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الإقبال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بوستان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مولى الحرث بن سريع الهمداني الجابري،و هو الصحيح ظاهرا،كما تأتي ترجمته من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الصحيح في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الحارث بن سريع، أو مولى الحارث بن سريع،فهو شهيد الطفّ و غنيّ عن التوثيق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سليمان الغنوي 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المهروقاني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المؤدّب،عن شبيب بن سليمان الغنويّ،عن العامون بن محمّد الصيني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سبيب بن سليمان الغنوي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مهمل،لم يذكر في المعاجم الرجاليّة</w:t>
      </w:r>
      <w:r>
        <w:rPr>
          <w:rFonts w:eastAsia="Amiri" w:cs="Amiri" w:ascii="Amiri" w:hAnsi="Amiri"/>
          <w:color w:val="111111"/>
          <w:sz w:val="28"/>
          <w:szCs w:val="28"/>
          <w:rtl w:val="true"/>
          <w:lang w:bidi="ar-SA"/>
        </w:rPr>
        <w:t xml:space="preserve">. </w:t>
      </w:r>
      <w:bookmarkStart w:id="1064" w:name="pg16411_157869"/>
    </w:p>
    <w:p>
      <w:pPr>
        <w:pStyle w:val="Heading4"/>
        <w:numPr>
          <w:ilvl w:val="3"/>
          <w:numId w:val="1"/>
        </w:numPr>
        <w:rPr/>
      </w:pPr>
      <w:bookmarkStart w:id="1065" w:name="__RefHeading___Toc7311907_1280447820"/>
      <w:bookmarkStart w:id="1066" w:name="_Toc439"/>
      <w:bookmarkEnd w:id="1064"/>
      <w:bookmarkEnd w:id="1065"/>
      <w:r>
        <w:rPr/>
        <w:t>10656</w:t>
      </w:r>
      <w:bookmarkEnd w:id="1066"/>
    </w:p>
    <w:p>
      <w:pPr>
        <w:pStyle w:val="Heading5"/>
        <w:numPr>
          <w:ilvl w:val="4"/>
          <w:numId w:val="1"/>
        </w:numPr>
        <w:rPr/>
      </w:pPr>
      <w:bookmarkStart w:id="1067" w:name="__RefHeading___Toc7311909_1280447820"/>
      <w:bookmarkStart w:id="1068" w:name="_Toc440"/>
      <w:bookmarkEnd w:id="1067"/>
      <w:r>
        <w:rPr>
          <w:rtl w:val="true"/>
        </w:rPr>
        <w:t>اشارة</w:t>
      </w:r>
      <w:bookmarkEnd w:id="106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عامر الأزدي</w:t>
      </w:r>
    </w:p>
    <w:p>
      <w:pPr>
        <w:pStyle w:val="Heading5"/>
        <w:numPr>
          <w:ilvl w:val="4"/>
          <w:numId w:val="1"/>
        </w:numPr>
        <w:rPr/>
      </w:pPr>
      <w:bookmarkStart w:id="1069" w:name="__RefHeading___Toc7311911_1280447820"/>
      <w:bookmarkStart w:id="1070" w:name="_Toc441"/>
      <w:bookmarkEnd w:id="1069"/>
      <w:r>
        <w:rPr>
          <w:rtl w:val="true"/>
        </w:rPr>
        <w:t>الترجمة</w:t>
      </w:r>
      <w:r>
        <w:rPr>
          <w:rtl w:val="true"/>
        </w:rPr>
        <w:t>:</w:t>
      </w:r>
      <w:bookmarkEnd w:id="1070"/>
    </w:p>
    <w:p>
      <w:pPr>
        <w:pStyle w:val="BookText"/>
        <w:rPr/>
      </w:pPr>
      <w:r>
        <w:rPr>
          <w:rFonts w:ascii="Amiri" w:hAnsi="Amiri" w:eastAsia="Amiri" w:cs="Amiri"/>
          <w:color w:val="111111"/>
          <w:sz w:val="28"/>
          <w:sz w:val="28"/>
          <w:szCs w:val="28"/>
          <w:rtl w:val="true"/>
          <w:lang w:bidi="ar-SA"/>
        </w:rPr>
        <w:t>يكفي في وثاقته أمر أمير المؤمنين عليه السّلام مالك الأشتر بجعله إيّاه خازن بيت مال المسلمين،و عدّه عليه السّلام إيّاه من أهل الثقة و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البحار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الكتاب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بعد؛فإنّك ممّن استظهر به على إقامة الدين،و أقمع به نخوة الأثيم،و أسدّ به الثغر المخوف،و قد كنت ولّيت محمّد بن أبي بكر فخرجت عليه خوارج،و هو غلام حدث السنّ،ليس بذي تجربة للحروب،و لا مجربا للأشياء، فأقدم عليّ لننظر فيما ينبغي،و استخلف على عملك أهل الثقة و النصيحة من أصحابك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مالك إلى عليّ عليه السّلام،و استخلف على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عامر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هذه المصادر الثلاثة أنّ الإمام أمير المؤمنين عليه السّلام لم يعيّن شبيبا، و لم يجعله من أهل الثقة،بل أصدر أمرا لمالك رضوان اللّه عليه بأن يستخلف على عمله من يراه ثقة،و من أهل النصيحة،و الأشتر هو الذي اختار شبيبا،و رأى تحلي شبيب بالوصفين المذكورين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فيما كتب عليّ عليه السّلام إلى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bookmarkStart w:id="1071" w:name="pg16411_157870"/>
    </w:p>
    <w:p>
      <w:pPr>
        <w:pStyle w:val="BookText"/>
        <w:rPr/>
      </w:pPr>
      <w:bookmarkEnd w:id="1071"/>
      <w:r>
        <w:rPr>
          <w:rFonts w:ascii="Amiri" w:hAnsi="Amiri" w:eastAsia="Amiri" w:cs="Amiri"/>
          <w:color w:val="111111"/>
          <w:sz w:val="28"/>
          <w:sz w:val="28"/>
          <w:szCs w:val="28"/>
          <w:rtl w:val="true"/>
          <w:lang w:bidi="ar-SA"/>
        </w:rPr>
        <w:t>كنت ولّيت محمّد بن أبي بكر مصر،فخرج خوارج،و كان حدثا لا علم له بالحروب،فاستشهد رحمه اللّه،فأقدم على أن تنظر في أمور مصر، و استخلف على عملك أهل الثقة و النصيحة من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استخلف مالك شبيب بن عامر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2" w:name="__RefHeading___Toc7311913_1280447820"/>
      <w:bookmarkStart w:id="1073" w:name="_Toc442"/>
      <w:bookmarkEnd w:id="1072"/>
      <w:r>
        <w:rPr/>
        <w:t>10657</w:t>
      </w:r>
      <w:bookmarkEnd w:id="1073"/>
    </w:p>
    <w:p>
      <w:pPr>
        <w:pStyle w:val="Heading5"/>
        <w:numPr>
          <w:ilvl w:val="4"/>
          <w:numId w:val="1"/>
        </w:numPr>
        <w:rPr/>
      </w:pPr>
      <w:bookmarkStart w:id="1074" w:name="__RefHeading___Toc7311915_1280447820"/>
      <w:bookmarkStart w:id="1075" w:name="_Toc443"/>
      <w:bookmarkEnd w:id="1074"/>
      <w:r>
        <w:rPr>
          <w:rtl w:val="true"/>
        </w:rPr>
        <w:t>اشارة</w:t>
      </w:r>
      <w:bookmarkEnd w:id="107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عبد اللّه،مولى الحارث</w:t>
      </w:r>
    </w:p>
    <w:p>
      <w:pPr>
        <w:pStyle w:val="BookText"/>
        <w:rPr/>
      </w:pPr>
      <w:r>
        <w:rPr>
          <w:rFonts w:ascii="Amiri" w:hAnsi="Amiri" w:eastAsia="Amiri" w:cs="Amiri"/>
          <w:color w:val="111111"/>
          <w:sz w:val="28"/>
          <w:sz w:val="28"/>
          <w:szCs w:val="28"/>
          <w:rtl w:val="true"/>
          <w:lang w:bidi="ar-SA"/>
        </w:rPr>
        <w:t>ابن سريع الهمدانيّ الجابريّ</w:t>
      </w:r>
    </w:p>
    <w:p>
      <w:pPr>
        <w:pStyle w:val="Heading5"/>
        <w:numPr>
          <w:ilvl w:val="4"/>
          <w:numId w:val="1"/>
        </w:numPr>
        <w:rPr/>
      </w:pPr>
      <w:bookmarkStart w:id="1076" w:name="__RefHeading___Toc7311917_1280447820"/>
      <w:bookmarkStart w:id="1077" w:name="_Toc444"/>
      <w:bookmarkEnd w:id="1076"/>
      <w:r>
        <w:rPr>
          <w:rtl w:val="true"/>
        </w:rPr>
        <w:t>الضبط</w:t>
      </w:r>
      <w:r>
        <w:rPr>
          <w:rtl w:val="true"/>
        </w:rPr>
        <w:t>:</w:t>
      </w:r>
      <w:bookmarkEnd w:id="1077"/>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830"/>
      </w:r>
      <w:r>
        <w:rPr>
          <w:rFonts w:ascii="Amiri" w:hAnsi="Amiri" w:eastAsia="Amiri" w:cs="Amiri"/>
          <w:color w:val="111111"/>
          <w:sz w:val="28"/>
          <w:sz w:val="28"/>
          <w:szCs w:val="28"/>
          <w:rtl w:val="true"/>
          <w:lang w:bidi="ar-SA"/>
        </w:rPr>
        <w:t>ضبط الحارث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ضبط سريع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831"/>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بني جابر؛بطن من همدان،كما يأتي في </w:t>
      </w:r>
      <w:bookmarkStart w:id="1078" w:name="pg16411_157871"/>
    </w:p>
    <w:p>
      <w:pPr>
        <w:pStyle w:val="BookText"/>
        <w:rPr/>
      </w:pPr>
      <w:bookmarkEnd w:id="1078"/>
      <w:r>
        <w:rPr>
          <w:rFonts w:ascii="IRNazanin" w:hAnsi="IRNazanin" w:eastAsia="IRNazanin"/>
          <w:color w:val="111111"/>
          <w:sz w:val="28"/>
          <w:sz w:val="28"/>
          <w:szCs w:val="28"/>
          <w:rtl w:val="true"/>
          <w:lang w:bidi="fa-IR"/>
        </w:rPr>
        <w:t>عمرو بن عثمان،إن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أهل السير </w:t>
      </w:r>
      <w:r>
        <w:rPr>
          <w:rStyle w:val="FootnoteAnchor"/>
          <w:rtl w:val="true"/>
        </w:rPr>
        <w:footnoteReference w:id="832"/>
      </w:r>
      <w:r>
        <w:rPr>
          <w:rFonts w:ascii="Amiri" w:hAnsi="Amiri" w:eastAsia="Amiri" w:cs="Amiri"/>
          <w:color w:val="111111"/>
          <w:sz w:val="28"/>
          <w:sz w:val="28"/>
          <w:szCs w:val="28"/>
          <w:rtl w:val="true"/>
          <w:lang w:bidi="ar-SA"/>
        </w:rPr>
        <w:t>بأنّ شبيبا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صحابيّا،أدرك صحبة رسول اللّه صلّى اللّه عليه و آله و سلّم،و شهد مع عليّ عليه السّلام مشاهده كلّها،و أنّ عداده في الكوفيّين،و أنّه كان بطلا شجاعا،و حضر وقعة الطفّ،و استشهد بين يدي الحسين عليه السّلام في الحملة الاولى،و قد نال بعد شرف الشهادة شرف تخصيصه بالتسليم عليه في زيارة الناحية المقدّسة </w:t>
      </w:r>
      <w:r>
        <w:rPr>
          <w:rStyle w:val="FootnoteAnchor"/>
          <w:rtl w:val="true"/>
        </w:rPr>
        <w:footnoteReference w:id="833"/>
      </w:r>
      <w:r>
        <w:rPr>
          <w:rFonts w:ascii="Amiri" w:hAnsi="Amiri" w:eastAsia="Amiri" w:cs="Amiri"/>
          <w:color w:val="111111"/>
          <w:sz w:val="28"/>
          <w:sz w:val="28"/>
          <w:szCs w:val="28"/>
          <w:rtl w:val="true"/>
          <w:lang w:bidi="ar-SA"/>
        </w:rPr>
        <w:t xml:space="preserve">رضوان اللّه عليه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9" w:name="__RefHeading___Toc7311919_1280447820"/>
      <w:bookmarkStart w:id="1080" w:name="_Toc445"/>
      <w:bookmarkEnd w:id="1079"/>
      <w:r>
        <w:rPr/>
        <w:t>10658</w:t>
      </w:r>
      <w:bookmarkEnd w:id="1080"/>
    </w:p>
    <w:p>
      <w:pPr>
        <w:pStyle w:val="Heading5"/>
        <w:numPr>
          <w:ilvl w:val="4"/>
          <w:numId w:val="1"/>
        </w:numPr>
        <w:rPr/>
      </w:pPr>
      <w:bookmarkStart w:id="1081" w:name="__RefHeading___Toc7311921_1280447820"/>
      <w:bookmarkStart w:id="1082" w:name="_Toc446"/>
      <w:bookmarkEnd w:id="1081"/>
      <w:r>
        <w:rPr>
          <w:rtl w:val="true"/>
        </w:rPr>
        <w:t>اشارة</w:t>
      </w:r>
      <w:bookmarkEnd w:id="108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عبد اللّه النهشلي البصري</w:t>
      </w:r>
    </w:p>
    <w:p>
      <w:pPr>
        <w:pStyle w:val="Heading5"/>
        <w:numPr>
          <w:ilvl w:val="4"/>
          <w:numId w:val="1"/>
        </w:numPr>
        <w:rPr/>
      </w:pPr>
      <w:bookmarkStart w:id="1083" w:name="__RefHeading___Toc7311923_1280447820"/>
      <w:bookmarkStart w:id="1084" w:name="_Toc447"/>
      <w:bookmarkEnd w:id="1083"/>
      <w:r>
        <w:rPr>
          <w:rtl w:val="true"/>
        </w:rPr>
        <w:t>الترجمة</w:t>
      </w:r>
      <w:r>
        <w:rPr>
          <w:rtl w:val="true"/>
        </w:rPr>
        <w:t>:</w:t>
      </w:r>
      <w:bookmarkEnd w:id="108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835"/>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 xml:space="preserve">. </w:t>
      </w:r>
      <w:bookmarkStart w:id="1085" w:name="pg16411_157872"/>
    </w:p>
    <w:p>
      <w:pPr>
        <w:pStyle w:val="BookText"/>
        <w:rPr/>
      </w:pPr>
      <w:bookmarkEnd w:id="1085"/>
      <w:r>
        <w:rPr>
          <w:rFonts w:ascii="Amiri" w:hAnsi="Amiri" w:eastAsia="Amiri" w:cs="Amiri"/>
          <w:color w:val="111111"/>
          <w:sz w:val="28"/>
          <w:sz w:val="28"/>
          <w:szCs w:val="28"/>
          <w:rtl w:val="true"/>
          <w:lang w:bidi="ar-SA"/>
        </w:rPr>
        <w:t>و قال علماء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تابعيّا من أصحاب أمير المؤمنين عليه السّلام،و حضر معه في حروبه الثلاثة،و بعده انضمّ إلى الحسن بن علي عليهما السّلام،ثمّ إلى الحسين عليه السّلام، و كان من خواصّ أصحابه،فلمّا خرج عليه السّلام من المدينة،خرج معه إلى مكّة،ثمّ إلى كربلاء،و تقدّم يوم الطفّ إلى القتال،فقتل في الحملة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تعزّز شرف شهادته بشرف تخصيص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فرجه،و جعلنا من كلّ مكروه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إيّاه بالتسليم عليه في زيارة الناحية المقدّسة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 كذا في بحار الأنوار </w:t>
      </w:r>
      <w:r>
        <w:rPr>
          <w:rFonts w:eastAsia="Amiri" w:cs="Amiri" w:ascii="Amiri" w:hAnsi="Amiri"/>
          <w:color w:val="111111"/>
          <w:sz w:val="28"/>
          <w:szCs w:val="28"/>
          <w:lang w:bidi="ar-SA"/>
        </w:rPr>
        <w:t>71/45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في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6" w:name="__RefHeading___Toc7311925_1280447820"/>
      <w:bookmarkStart w:id="1087" w:name="_Toc448"/>
      <w:bookmarkEnd w:id="1086"/>
      <w:r>
        <w:rPr>
          <w:rtl w:val="true"/>
        </w:rPr>
        <w:t>الضبط</w:t>
      </w:r>
      <w:r>
        <w:rPr>
          <w:rtl w:val="true"/>
        </w:rPr>
        <w:t>:</w:t>
      </w:r>
      <w:bookmarkEnd w:id="108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النهشلي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المفتوحة،و الهاء الساكنة،و الشين المثلثة </w:t>
      </w:r>
    </w:p>
    <w:p>
      <w:pPr>
        <w:pStyle w:val="BookText"/>
        <w:rPr/>
      </w:pPr>
      <w:r>
        <w:rPr>
          <w:rFonts w:ascii="Amiri" w:hAnsi="Amiri" w:eastAsia="Amiri" w:cs="Amiri"/>
          <w:color w:val="111111"/>
          <w:sz w:val="28"/>
          <w:sz w:val="28"/>
          <w:szCs w:val="28"/>
          <w:rtl w:val="true"/>
          <w:lang w:bidi="ar-SA"/>
        </w:rPr>
        <w:t xml:space="preserve">المفتوحة،و اللاّم المكسورة،و الياء،نسبة إلى بني نهشل؛قبيلة من تميم،و هم بنو نهشل ابن دارم بن مالك بن حنظلة بن مالك بن زيد مناة ابن تميم </w:t>
      </w:r>
      <w:r>
        <w:rPr>
          <w:rStyle w:val="FootnoteAnchor"/>
          <w:rtl w:val="true"/>
        </w:rPr>
        <w:footnoteReference w:id="837"/>
      </w:r>
      <w:r>
        <w:rPr>
          <w:rStyle w:val="FootnoteAnchor"/>
          <w:rtl w:val="true"/>
        </w:rPr>
        <w:footnoteReference w:id="8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شبيب،مولى الحرث بن سريع الهمداني الجابري</w:t>
      </w:r>
    </w:p>
    <w:p>
      <w:pPr>
        <w:pStyle w:val="BookText"/>
        <w:rPr/>
      </w:pPr>
      <w:r>
        <w:rPr>
          <w:rFonts w:ascii="Amiri" w:hAnsi="Amiri" w:eastAsia="Amiri" w:cs="Amiri"/>
          <w:color w:val="111111"/>
          <w:sz w:val="28"/>
          <w:sz w:val="28"/>
          <w:szCs w:val="28"/>
          <w:rtl w:val="true"/>
          <w:lang w:bidi="ar-SA"/>
        </w:rPr>
        <w:t>كذا عنونه في 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هو بنفسه الذي قد سلف من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عبد اللّه مولى الحارث بن 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هذا،و قد استدركنا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الحارث بن 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ورد السّلام عليه من الناحية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حيث كان المعنون من شهداء الطف،فهو فوق الوثاقة و المدح</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8" w:name="pg16411_157874"/>
    </w:p>
    <w:p>
      <w:pPr>
        <w:pStyle w:val="BookText"/>
        <w:rPr/>
      </w:pPr>
      <w:bookmarkEnd w:id="1088"/>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 المتصدّون لتعداد الصحابة جماعة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شبيب،نذكرهم نسقا لاشتراكهم عندنا في الجهالة،و هم</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7311927_1280447820"/>
      <w:bookmarkStart w:id="1090" w:name="_Toc449"/>
      <w:bookmarkEnd w:id="1089"/>
      <w:r>
        <w:rPr/>
        <w:t>10660</w:t>
      </w:r>
      <w:bookmarkEnd w:id="109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شبيب بن حرام الكنانّي الليثيّ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الشاهد الحديبيّة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091" w:name="__RefHeading___Toc7311929_1280447820"/>
      <w:bookmarkStart w:id="1092" w:name="_Toc450"/>
      <w:bookmarkEnd w:id="1091"/>
      <w:r>
        <w:rPr/>
        <w:t>10661</w:t>
      </w:r>
      <w:bookmarkEnd w:id="109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شبيب ذي الكلاع أبو روح </w:t>
      </w:r>
      <w:r>
        <w:rPr>
          <w:rStyle w:val="FootnoteAnchor"/>
          <w:rtl w:val="true"/>
        </w:rPr>
        <w:footnoteReference w:id="841"/>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093" w:name="__RefHeading___Toc7311931_1280447820"/>
      <w:bookmarkStart w:id="1094" w:name="_Toc451"/>
      <w:bookmarkEnd w:id="1093"/>
      <w:r>
        <w:rPr/>
        <w:t>10662</w:t>
      </w:r>
      <w:bookmarkEnd w:id="109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شبيب بن غالب الكندي </w:t>
      </w:r>
      <w:r>
        <w:rPr>
          <w:rStyle w:val="FootnoteAnchor"/>
          <w:rtl w:val="true"/>
        </w:rPr>
        <w:footnoteReference w:id="843"/>
      </w:r>
      <w:r>
        <w:rPr>
          <w:rStyle w:val="FootnoteAnchor"/>
          <w:rtl w:val="true"/>
        </w:rPr>
        <w:footnoteReference w:id="844"/>
      </w:r>
      <w:bookmarkStart w:id="1095" w:name="pg16411_157875"/>
    </w:p>
    <w:p>
      <w:pPr>
        <w:pStyle w:val="BookText"/>
        <w:rPr/>
      </w:pPr>
      <w:bookmarkEnd w:id="1095"/>
      <w:r>
        <w:rPr>
          <w:rFonts w:ascii="IRNazanin" w:hAnsi="IRNazanin" w:eastAsia="IRNazanin"/>
          <w:color w:val="111111"/>
          <w:sz w:val="28"/>
          <w:sz w:val="28"/>
          <w:szCs w:val="28"/>
          <w:rtl w:val="true"/>
          <w:lang w:bidi="fa-IR"/>
        </w:rPr>
        <w:t>و</w:t>
      </w:r>
    </w:p>
    <w:p>
      <w:pPr>
        <w:pStyle w:val="Heading4"/>
        <w:numPr>
          <w:ilvl w:val="3"/>
          <w:numId w:val="1"/>
        </w:numPr>
        <w:rPr/>
      </w:pPr>
      <w:bookmarkStart w:id="1096" w:name="__RefHeading___Toc7311933_1280447820"/>
      <w:bookmarkStart w:id="1097" w:name="_Toc452"/>
      <w:bookmarkEnd w:id="1096"/>
      <w:r>
        <w:rPr/>
        <w:t>10663</w:t>
      </w:r>
      <w:bookmarkEnd w:id="1097"/>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أبي مرثد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الغساني </w:t>
      </w:r>
      <w:r>
        <w:rPr>
          <w:rStyle w:val="FootnoteAnchor"/>
          <w:rtl w:val="true"/>
        </w:rPr>
        <w:footnoteReference w:id="845"/>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098" w:name="__RefHeading___Toc7311935_1280447820"/>
      <w:bookmarkStart w:id="1099" w:name="_Toc453"/>
      <w:bookmarkEnd w:id="1098"/>
      <w:r>
        <w:rPr/>
        <w:t>10664</w:t>
      </w:r>
      <w:bookmarkEnd w:id="109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شبيب بن نعيم </w:t>
      </w:r>
      <w:r>
        <w:rPr>
          <w:rStyle w:val="FootnoteAnchor"/>
          <w:rtl w:val="true"/>
        </w:rPr>
        <w:footnoteReference w:id="847"/>
      </w:r>
      <w:r>
        <w:rPr>
          <w:rStyle w:val="FootnoteAnchor"/>
          <w:rtl w:val="true"/>
        </w:rPr>
        <w:footnoteReference w:id="8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عدّه من أصفياء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النجف الأشرف،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الحجرية،و في طبعة نشر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شبير،و لكن نسب إلى الخلاصة أنّه عنونه بالسين المهملة،و نقل ذلك المؤلّف قدّس سرّه عن الخلاصة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سبير،أو ستير،فإنّه لا بدّ من عدّه ثقة؛لأنّه عدّ من أصفياء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 بن إبراهيم</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القاسم،عن شبير بن إبراهيم،عن سليم بن بلال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البعثة،و في طبعة النجف الأشرف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ثبير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بلال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171/14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466/13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إبراهيم،و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15921</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إنّ الذي جاء في بحار الأنوار </w:t>
      </w:r>
      <w:r>
        <w:rPr>
          <w:rFonts w:eastAsia="Amiri" w:cs="Amiri" w:ascii="Amiri" w:hAnsi="Amiri"/>
          <w:color w:val="111111"/>
          <w:sz w:val="28"/>
          <w:szCs w:val="28"/>
          <w:lang w:bidi="ar-SA"/>
        </w:rPr>
        <w:t>171/103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216/16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 ابن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حجر في لسان الميزان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ثبين بن إبراهيم بن شيبان،و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الحسين بن قاسم،ذكره ابن عقدة 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الصحيح في عنوان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ثبين،أو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بثير،فإنّه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 بن شريح</w:t>
      </w:r>
    </w:p>
    <w:p>
      <w:pPr>
        <w:pStyle w:val="BookText"/>
        <w:rPr/>
      </w:pPr>
      <w:r>
        <w:rPr>
          <w:rFonts w:ascii="Amiri" w:hAnsi="Amiri" w:eastAsia="Amiri" w:cs="Amiri"/>
          <w:color w:val="111111"/>
          <w:sz w:val="28"/>
          <w:sz w:val="28"/>
          <w:szCs w:val="28"/>
          <w:rtl w:val="true"/>
          <w:lang w:bidi="ar-SA"/>
        </w:rPr>
        <w:t>كذا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قد سلف عنوانه من المصنف طاب ثراه له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شتيرة بن شريح،و ذكرنا ما يلزم ذكره هناك،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أقلّ ما يقال فيه هو الحسن لشهادته في صفين،و إلاّ فهو ثقة لحمله الراية يوم ذاك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شبيكة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مناقب ابن شهرآشوب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العلمية قم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شبيكة،قال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يأتزر فوق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العيّاشي في تفسيره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مع علي بن الحسين صلوات اللّه عليه الفجر بالمدينة في يوم الجمعة،فدعا مولاة له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هذا،هذه امرأة و ليست برجل،فتدبّر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جابر بن عبد اللّه الأنصاري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وشيكة،ظئر علي بن الحسين عليهما السّلام،كان يدعوها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زوّجها فعابه عبد الملك بن مروان بأنّه زوّج امّه توهّما أنّه والدته،و كانت والدته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شهربانويه،قد توفّيت و هو 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يستنتج أنّها ظئر الإمام السّجاد عليه السّلام و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إليه أشار في مستدرك سفينة البحار </w:t>
      </w:r>
      <w:r>
        <w:rPr>
          <w:rFonts w:eastAsia="Amiri" w:cs="Amiri" w:ascii="Amiri" w:hAnsi="Amiri"/>
          <w:color w:val="111111"/>
          <w:sz w:val="28"/>
          <w:szCs w:val="28"/>
          <w:lang w:bidi="ar-SA"/>
        </w:rPr>
        <w:t>329/10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علي النمازي بأنّها من أصحاب مولانا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ذكرها الصدوق رحمه اللّه في العلل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مولاة له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سكينة،فقال لها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سواء أ كان رجلا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شبيكة أو امرأة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جميع هذه التقادير ليس له ذكر في المعاجم الرجاليّة و هو مهمل</w:t>
      </w:r>
      <w:r>
        <w:rPr>
          <w:rFonts w:eastAsia="Amiri" w:cs="Amiri" w:ascii="Amiri" w:hAnsi="Amiri"/>
          <w:color w:val="111111"/>
          <w:sz w:val="28"/>
          <w:szCs w:val="28"/>
          <w:rtl w:val="true"/>
          <w:lang w:bidi="ar-SA"/>
        </w:rPr>
        <w:t xml:space="preserve">. </w:t>
      </w:r>
      <w:bookmarkStart w:id="1100" w:name="pg16411_157879"/>
    </w:p>
    <w:p>
      <w:pPr>
        <w:pStyle w:val="BookText"/>
        <w:rPr/>
      </w:pPr>
      <w:bookmarkEnd w:id="1100"/>
      <w:r>
        <w:rPr>
          <w:rFonts w:ascii="IRNazanin" w:hAnsi="IRNazanin" w:eastAsia="IRNazanin"/>
          <w:color w:val="111111"/>
          <w:sz w:val="28"/>
          <w:sz w:val="28"/>
          <w:szCs w:val="28"/>
          <w:rtl w:val="true"/>
          <w:lang w:bidi="fa-IR"/>
        </w:rPr>
        <w:t>و</w:t>
      </w:r>
    </w:p>
    <w:p>
      <w:pPr>
        <w:pStyle w:val="Heading4"/>
        <w:numPr>
          <w:ilvl w:val="3"/>
          <w:numId w:val="1"/>
        </w:numPr>
        <w:rPr/>
      </w:pPr>
      <w:bookmarkStart w:id="1101" w:name="__RefHeading___Toc7311937_1280447820"/>
      <w:bookmarkStart w:id="1102" w:name="_Toc454"/>
      <w:bookmarkEnd w:id="1101"/>
      <w:r>
        <w:rPr/>
        <w:t>10669</w:t>
      </w:r>
      <w:bookmarkEnd w:id="1102"/>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شبيل بن عوف بن أبي حبة أبو الطفيل</w:t>
      </w:r>
    </w:p>
    <w:p>
      <w:pPr>
        <w:pStyle w:val="BookText"/>
        <w:rPr/>
      </w:pPr>
      <w:r>
        <w:rPr>
          <w:rFonts w:ascii="Amiri" w:hAnsi="Amiri" w:eastAsia="Amiri" w:cs="Amiri"/>
          <w:color w:val="111111"/>
          <w:sz w:val="28"/>
          <w:sz w:val="28"/>
          <w:szCs w:val="28"/>
          <w:rtl w:val="true"/>
          <w:lang w:bidi="ar-SA"/>
        </w:rPr>
        <w:t>البجلي الأحمسي</w:t>
      </w:r>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850"/>
      </w:r>
      <w:r>
        <w:rPr>
          <w:rFonts w:ascii="Amiri" w:hAnsi="Amiri" w:eastAsia="Amiri" w:cs="Amiri"/>
          <w:color w:val="111111"/>
          <w:sz w:val="28"/>
          <w:sz w:val="28"/>
          <w:szCs w:val="28"/>
          <w:rtl w:val="true"/>
          <w:lang w:bidi="ar-SA"/>
        </w:rPr>
        <w:t xml:space="preserve">الثلاثة من الصحابة،و حاله مجهول </w:t>
      </w:r>
      <w:r>
        <w:rPr>
          <w:rStyle w:val="FootnoteAnchor"/>
          <w:rtl w:val="true"/>
        </w:rPr>
        <w:footnoteReference w:id="8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w:t>
      </w:r>
    </w:p>
    <w:p>
      <w:pPr>
        <w:pStyle w:val="BookText"/>
        <w:rPr/>
      </w:pPr>
      <w:r>
        <w:rPr>
          <w:rFonts w:ascii="Amiri" w:hAnsi="Amiri" w:eastAsia="Amiri" w:cs="Amiri"/>
          <w:color w:val="111111"/>
          <w:sz w:val="28"/>
          <w:sz w:val="28"/>
          <w:szCs w:val="28"/>
          <w:rtl w:val="true"/>
          <w:lang w:bidi="ar-SA"/>
        </w:rPr>
        <w:t xml:space="preserve">عنونه التفرشي في نقد الرجال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عند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في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نسخة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شمير،و أنّه من إخوة بني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استشهد في صفين،و لذا نحكم عليه بالحسن إن لم نقل بوثاقته؛لحمله الراية يومذاك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شريح</w:t>
      </w:r>
    </w:p>
    <w:p>
      <w:pPr>
        <w:pStyle w:val="BookText"/>
        <w:rPr/>
      </w:pPr>
      <w:r>
        <w:rPr>
          <w:rFonts w:ascii="Amiri" w:hAnsi="Amiri" w:eastAsia="Amiri" w:cs="Amiri"/>
          <w:color w:val="111111"/>
          <w:sz w:val="28"/>
          <w:sz w:val="28"/>
          <w:szCs w:val="28"/>
          <w:rtl w:val="true"/>
          <w:lang w:bidi="ar-SA"/>
        </w:rPr>
        <w:t>لاحظ ما ذكره المصنف قدّس سرّه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شتيرة بن شريح،إذ هو نسخة فيه،و هي التي أوردها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القيل،و قد استدركنا قريبا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 بن شريح</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3" w:name="pg16411_157880"/>
    </w:p>
    <w:p>
      <w:pPr>
        <w:pStyle w:val="Heading4"/>
        <w:numPr>
          <w:ilvl w:val="3"/>
          <w:numId w:val="1"/>
        </w:numPr>
        <w:rPr/>
      </w:pPr>
      <w:bookmarkStart w:id="1104" w:name="__RefHeading___Toc7311939_1280447820"/>
      <w:bookmarkStart w:id="1105" w:name="_Toc455"/>
      <w:bookmarkEnd w:id="1103"/>
      <w:bookmarkEnd w:id="1104"/>
      <w:r>
        <w:rPr/>
        <w:t>10672</w:t>
      </w:r>
      <w:bookmarkEnd w:id="1105"/>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شكل العبسي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 المضمومة،و التاء المثناة من فوق المفتوحة،و الياء المثنّاة من تحت الساكنة،و الراء المهملة،كذا ضبطه في محكيّ جامع الأصول </w:t>
      </w:r>
      <w:r>
        <w:rPr>
          <w:rStyle w:val="FootnoteAnchor"/>
          <w:rtl w:val="true"/>
        </w:rPr>
        <w:footnoteReference w:id="852"/>
      </w:r>
      <w:r>
        <w:rPr>
          <w:rFonts w:ascii="Amiri" w:hAnsi="Amiri" w:eastAsia="Amiri" w:cs="Amiri"/>
          <w:color w:val="111111"/>
          <w:sz w:val="28"/>
          <w:sz w:val="28"/>
          <w:szCs w:val="28"/>
          <w:rtl w:val="true"/>
          <w:lang w:bidi="ar-SA"/>
        </w:rPr>
        <w:t xml:space="preserve">،و التقريب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القاموس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ت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كزبير ابن شكل،و ابن نهار تابعيّان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سعد </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بالألف المقصورة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البرقي </w:t>
      </w:r>
      <w:r>
        <w:rPr>
          <w:rStyle w:val="FootnoteAnchor"/>
          <w:rtl w:val="true"/>
        </w:rPr>
        <w:footnoteReference w:id="857"/>
      </w:r>
      <w:r>
        <w:rPr>
          <w:rFonts w:ascii="Amiri" w:hAnsi="Amiri" w:eastAsia="Amiri" w:cs="Amiri"/>
          <w:color w:val="111111"/>
          <w:sz w:val="28"/>
          <w:sz w:val="28"/>
          <w:szCs w:val="28"/>
          <w:rtl w:val="true"/>
          <w:lang w:bidi="ar-SA"/>
        </w:rPr>
        <w:t>عدّ شبير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خواصّ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آخر القسم الأوّل من الخلاصة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اسمه،فقال ابن سعد في طبقاته،و ابن حجر في تقريب التهذيب،و ابن الأثير في اسد الغابة،و كذا جاء في الإصابة،و الاستيعاب، و الكاشف،و الجرح و التعديل،و رجال الشيخ الطوسي،و 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شتير،و في رجال البرقي و الخلاصة نقلا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شبير،و في رجال الكشي و توضيح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يطمئنّ به أنّ الهاء في آخر شتيرة في رجال الكشي من غلط النسّاخ لكثرة التحريفات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تبعه في هذا التصحيف في توضيح الاشتباه،و الاختلاف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اختلاف في التنقيط،و الراجح أنّ الثلاثة واحد،و أنّ الصحيح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لفت نظر جاء في بحار الأنوار </w:t>
      </w:r>
      <w:r>
        <w:rPr>
          <w:rFonts w:eastAsia="Amiri" w:cs="Amiri" w:ascii="Amiri" w:hAnsi="Amiri"/>
          <w:color w:val="111111"/>
          <w:sz w:val="28"/>
          <w:szCs w:val="28"/>
          <w:lang w:bidi="ar-SA"/>
        </w:rPr>
        <w:t>643/9</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ابن المغيرة النصري،قال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تقولون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الناس إلاّ ثلاثة،فقال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ابن ليلى و شتير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حمّاد بن عيسى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موليين أسودين لعلي بن أبي طالب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بعض أنّ شتير هذا ابن شريح،و جزم آخرون بأنّه ابن شكل،و حديث</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ضابطا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 المفتوحة،و الكاف المفتوحة أيضا،و اللاّم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60"/>
      </w:r>
      <w:r>
        <w:rPr>
          <w:rFonts w:ascii="Amiri" w:hAnsi="Amiri" w:eastAsia="Amiri" w:cs="Amiri"/>
          <w:color w:val="111111"/>
          <w:sz w:val="28"/>
          <w:sz w:val="28"/>
          <w:szCs w:val="28"/>
          <w:rtl w:val="true"/>
          <w:lang w:bidi="ar-SA"/>
        </w:rPr>
        <w:t>ضبط العبسي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العلاّمة رحمه اللّه إياه في آخر القسم الأوّل </w:t>
      </w:r>
      <w:r>
        <w:rPr>
          <w:rStyle w:val="FootnoteAnchor"/>
          <w:rtl w:val="true"/>
        </w:rPr>
        <w:footnoteReference w:id="861"/>
      </w:r>
      <w:r>
        <w:rPr>
          <w:rFonts w:ascii="Amiri" w:hAnsi="Amiri" w:eastAsia="Amiri" w:cs="Amiri"/>
          <w:color w:val="111111"/>
          <w:sz w:val="28"/>
          <w:sz w:val="28"/>
          <w:szCs w:val="28"/>
          <w:rtl w:val="true"/>
          <w:lang w:bidi="ar-SA"/>
        </w:rPr>
        <w:t xml:space="preserve">من خواصه عليه السّلام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390/30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الثقات،و عدّه في ملخّص المقال في قسم الحسان،و قال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الملك بن أعين يسأل أبا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يسأله حتى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فهلك الناس إذا؟فقال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 اللّه يا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لحق أبو ساسان و عمّار و شتيرة و أبو عمرة، فصاروا سبعة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أقف فيه على غير ذلك،و هو كاف في حسن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أبو موسى من أصحاب رسول اللّه صلّى اللّه عليه و آله و سلّم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شكل بن حميد العبدي الكوفي،قيل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الجاهليّة،روى عن أبيه و غيره من الصحابة،أخرجه أبو موسى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3917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حميد العبسيّ، صحابيّ نزل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أصحاب السنن من طريق بلال بن يحيى العبسي،عن شتير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 و المثنّاة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شكل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رواية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شكل العنسيّ،كوفيّ ثقة،عن ابن مسعود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أبو الضحى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شكل أبو عيسى،روى عن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أبيه،و عن حفصة زوج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سلّم،روى عنه الشعبي،و أبو الضحى،و عبد اللّه بن قيس،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التاريخ الكبير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شكل بن حميد،سمع أباه و عليّا و ابن مسعود،روى عنه مسلم بن صبيح الكوفي و بلال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هذه المصادر الكثيرة من العامة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هذا؛و قد جاء في أسانيد العامة و طرقهم كثيرا،كما في صحيح مسلم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،و سنن أبي داود </w:t>
      </w:r>
      <w:r>
        <w:rPr>
          <w:rFonts w:eastAsia="Amiri" w:cs="Amiri" w:ascii="Amiri" w:hAnsi="Amiri"/>
          <w:color w:val="111111"/>
          <w:sz w:val="28"/>
          <w:szCs w:val="28"/>
          <w:lang w:bidi="ar-SA"/>
        </w:rPr>
        <w:t>345/1</w:t>
      </w:r>
      <w:r>
        <w:rPr>
          <w:rFonts w:ascii="Amiri" w:hAnsi="Amiri" w:eastAsia="Amiri" w:cs="Amiri"/>
          <w:color w:val="111111"/>
          <w:sz w:val="28"/>
          <w:sz w:val="28"/>
          <w:szCs w:val="28"/>
          <w:rtl w:val="true"/>
          <w:lang w:bidi="ar-SA"/>
        </w:rPr>
        <w:t xml:space="preserve">،و مسند أحمد بن حنبل </w:t>
      </w:r>
      <w:r>
        <w:rPr>
          <w:rFonts w:eastAsia="Amiri" w:cs="Amiri" w:ascii="Amiri" w:hAnsi="Amiri"/>
          <w:color w:val="111111"/>
          <w:sz w:val="28"/>
          <w:szCs w:val="28"/>
          <w:lang w:bidi="ar-SA"/>
        </w:rPr>
        <w:t>81/1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فيه و في غيره و غالبا ما يروي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أشرت في الترجمة السابقة بأنّ الجزري انفرد في نسبة شتير إلى بني عبد،و لم يقل به أحد،نعم،هناك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نهار العبدي،و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 بن نهار العبدي،و هو غير المعنون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حال؛فمن المحتمل أنّ العبديّ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فيكون العنوان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ظفرت على كلام الذهبي في 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شكل بن حميد،أبو عيسى العبسيّ الكوفيّ،عن أبيه،و لأبيه صحبة،و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 و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عنه الشعبي،و أبو الضحى،و بلال بن يحيى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حصيلة البحث إنّ نقل هذه الكثرة من كلمات الخاصّة و العامّة ليس إلاّ لإعطاء صورة ممّا قيل في الرجل،ثمّ المقارنة بينها،و وضح أنّ ستيرة،و شتيرة،وشترة أسماء تعرب عن شخص واحد،أمّا وثاقته فمن مقارنة البرقي له بسلمان و أبي ذرّ و من كان من السابقين الأوّلين ترتقي إلى حضيرة القداسة،و الاعتراف بولاية أمير المؤمنين صلوات اللّه عليه،و بعد عدّه من أصفيائه عليه السّلام تارة و خواصّه عليه السّلام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التأمّل في وثاقته،فهو عندي غنيّ عن التوثيق و أجلّ من التعريف؛لأنّ مجرد كونه من السابقين إلى أمير المؤمنين عليه السّلام و مقارنته بأولياء اللّه الأبدال،مثل سلمان و أبي ذرّ رضوان اللّه تعالى عليهما،الكاشف عن منزلته،كاف في عدّه ثقة،فكيف و قد عدّ من خواصّ أمير المؤمنين و أصفيائه عليه السّلام،و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بإضافة ملاحظة هذين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ثقة ثقة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اعتقده في المعنون،و عليك بالتأمّل في جميع ما ذكرناه من كلمات الأعلام و عدم التسرّع في الردّ و القبول،و اللّه سبحانه الموفّق</w:t>
      </w:r>
      <w:r>
        <w:rPr>
          <w:rFonts w:eastAsia="Amiri" w:cs="Amiri" w:ascii="Amiri" w:hAnsi="Amiri"/>
          <w:color w:val="111111"/>
          <w:sz w:val="28"/>
          <w:szCs w:val="28"/>
          <w:rtl w:val="true"/>
          <w:lang w:bidi="ar-SA"/>
        </w:rPr>
        <w:t xml:space="preserve">. </w:t>
      </w:r>
      <w:bookmarkStart w:id="1106" w:name="pg16411_157885"/>
    </w:p>
    <w:p>
      <w:pPr>
        <w:pStyle w:val="Heading4"/>
        <w:numPr>
          <w:ilvl w:val="3"/>
          <w:numId w:val="1"/>
        </w:numPr>
        <w:rPr/>
      </w:pPr>
      <w:bookmarkStart w:id="1107" w:name="__RefHeading___Toc7311941_1280447820"/>
      <w:bookmarkStart w:id="1108" w:name="_Toc456"/>
      <w:bookmarkEnd w:id="1106"/>
      <w:bookmarkEnd w:id="1107"/>
      <w:r>
        <w:rPr/>
        <w:t>10673</w:t>
      </w:r>
      <w:bookmarkEnd w:id="1108"/>
    </w:p>
    <w:p>
      <w:pPr>
        <w:pStyle w:val="Heading5"/>
        <w:numPr>
          <w:ilvl w:val="4"/>
          <w:numId w:val="1"/>
        </w:numPr>
        <w:rPr/>
      </w:pPr>
      <w:bookmarkStart w:id="1109" w:name="__RefHeading___Toc7311943_1280447820"/>
      <w:bookmarkStart w:id="1110" w:name="_Toc457"/>
      <w:bookmarkEnd w:id="1109"/>
      <w:r>
        <w:rPr>
          <w:rtl w:val="true"/>
        </w:rPr>
        <w:t>اشارة</w:t>
      </w:r>
      <w:bookmarkEnd w:id="1110"/>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شتيرة بن شكل بن حميد</w:t>
      </w:r>
    </w:p>
    <w:p>
      <w:pPr>
        <w:pStyle w:val="BookText"/>
        <w:rPr/>
      </w:pPr>
      <w:r>
        <w:rPr>
          <w:rFonts w:ascii="Amiri" w:hAnsi="Amiri" w:eastAsia="Amiri" w:cs="Amiri"/>
          <w:color w:val="111111"/>
          <w:sz w:val="28"/>
          <w:sz w:val="28"/>
          <w:szCs w:val="28"/>
          <w:rtl w:val="true"/>
          <w:lang w:bidi="ar-SA"/>
        </w:rPr>
        <w:t>العبدي الكوفي</w:t>
      </w:r>
    </w:p>
    <w:p>
      <w:pPr>
        <w:pStyle w:val="Heading5"/>
        <w:numPr>
          <w:ilvl w:val="4"/>
          <w:numId w:val="1"/>
        </w:numPr>
        <w:rPr/>
      </w:pPr>
      <w:bookmarkStart w:id="1111" w:name="__RefHeading___Toc7311945_1280447820"/>
      <w:bookmarkStart w:id="1112" w:name="_Toc458"/>
      <w:bookmarkEnd w:id="1111"/>
      <w:r>
        <w:rPr>
          <w:rtl w:val="true"/>
        </w:rPr>
        <w:t>الترجمة</w:t>
      </w:r>
      <w:r>
        <w:rPr>
          <w:rtl w:val="true"/>
        </w:rPr>
        <w:t>:</w:t>
      </w:r>
      <w:bookmarkEnd w:id="1112"/>
    </w:p>
    <w:p>
      <w:pPr>
        <w:pStyle w:val="BookText"/>
        <w:rPr/>
      </w:pPr>
      <w:r>
        <w:rPr>
          <w:rFonts w:ascii="Amiri" w:hAnsi="Amiri" w:eastAsia="Amiri" w:cs="Amiri"/>
          <w:color w:val="111111"/>
          <w:sz w:val="28"/>
          <w:sz w:val="28"/>
          <w:szCs w:val="28"/>
          <w:rtl w:val="true"/>
          <w:lang w:bidi="ar-SA"/>
        </w:rPr>
        <w:t xml:space="preserve">و حاله مجهول،و احتمال اتّحاده مع من ذكره العلاّمة رحمه اللّه </w:t>
      </w:r>
      <w:r>
        <w:rPr>
          <w:rStyle w:val="FootnoteAnchor"/>
          <w:rtl w:val="true"/>
        </w:rPr>
        <w:footnoteReference w:id="864"/>
      </w:r>
      <w:r>
        <w:rPr>
          <w:rFonts w:ascii="Amiri" w:hAnsi="Amiri" w:eastAsia="Amiri" w:cs="Amiri"/>
          <w:color w:val="111111"/>
          <w:sz w:val="28"/>
          <w:sz w:val="28"/>
          <w:szCs w:val="28"/>
          <w:rtl w:val="true"/>
          <w:lang w:bidi="ar-SA"/>
        </w:rPr>
        <w:t xml:space="preserve">لا يخلو من بعد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3" w:name="__RefHeading___Toc7311947_1280447820"/>
      <w:bookmarkStart w:id="1114" w:name="_Toc459"/>
      <w:bookmarkEnd w:id="1113"/>
      <w:r>
        <w:rPr/>
        <w:t>10674</w:t>
      </w:r>
      <w:bookmarkEnd w:id="1114"/>
    </w:p>
    <w:p>
      <w:pPr>
        <w:pStyle w:val="Heading5"/>
        <w:numPr>
          <w:ilvl w:val="4"/>
          <w:numId w:val="1"/>
        </w:numPr>
        <w:rPr/>
      </w:pPr>
      <w:bookmarkStart w:id="1115" w:name="__RefHeading___Toc7311949_1280447820"/>
      <w:bookmarkStart w:id="1116" w:name="_Toc460"/>
      <w:bookmarkEnd w:id="1115"/>
      <w:r>
        <w:rPr>
          <w:rtl w:val="true"/>
        </w:rPr>
        <w:t>اشارة</w:t>
      </w:r>
      <w:bookmarkEnd w:id="1116"/>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شتير بن نهار الغنويّ البصريّ </w:t>
      </w:r>
      <w:r>
        <w:rPr>
          <w:rStyle w:val="FootnoteAnchor"/>
          <w:rtl w:val="true"/>
        </w:rPr>
        <w:footnoteReference w:id="866"/>
      </w:r>
    </w:p>
    <w:p>
      <w:pPr>
        <w:pStyle w:val="Heading5"/>
        <w:numPr>
          <w:ilvl w:val="4"/>
          <w:numId w:val="1"/>
        </w:numPr>
        <w:rPr/>
      </w:pPr>
      <w:bookmarkStart w:id="1117" w:name="__RefHeading___Toc7311951_1280447820"/>
      <w:bookmarkStart w:id="1118" w:name="_Toc461"/>
      <w:bookmarkEnd w:id="1117"/>
      <w:r>
        <w:rPr>
          <w:rtl w:val="true"/>
        </w:rPr>
        <w:t>الترجمة</w:t>
      </w:r>
      <w:r>
        <w:rPr>
          <w:rtl w:val="true"/>
        </w:rPr>
        <w:t>:</w:t>
      </w:r>
      <w:bookmarkEnd w:id="111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يعنونه أحد من أصحابنا،و ذكره بعض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الذهبي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نهار العبدي،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 بن نهار،روى عن أبي هريرة،روى عنه محمّد بن واسع،سمعت أبي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نهار العبدي،عن أبي هريرة،و عنه محمّد بن واسع،و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سمعت من القاموس </w:t>
      </w:r>
      <w:r>
        <w:rPr>
          <w:rStyle w:val="FootnoteAnchor"/>
          <w:rtl w:val="true"/>
        </w:rPr>
        <w:footnoteReference w:id="868"/>
      </w:r>
      <w:r>
        <w:rPr>
          <w:rFonts w:ascii="Amiri" w:hAnsi="Amiri" w:eastAsia="Amiri" w:cs="Amiri"/>
          <w:color w:val="111111"/>
          <w:sz w:val="28"/>
          <w:sz w:val="28"/>
          <w:szCs w:val="28"/>
          <w:rtl w:val="true"/>
          <w:lang w:bidi="ar-SA"/>
        </w:rPr>
        <w:t>أنّه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وصفه في التاج </w:t>
      </w:r>
      <w:r>
        <w:rPr>
          <w:rStyle w:val="FootnoteAnchor"/>
          <w:rtl w:val="true"/>
        </w:rPr>
        <w:footnoteReference w:id="86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الغنويّ البصريّ،ثمّ نسب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المعجمة،و التاء المثنّاة من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حمّاد بن سلمة،ثمّ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أهمله ابن حجر،و غيره،فهو مهمل عندنا مجهول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1119" w:name="pg16411_157887"/>
    </w:p>
    <w:p>
      <w:pPr>
        <w:pStyle w:val="Heading4"/>
        <w:numPr>
          <w:ilvl w:val="3"/>
          <w:numId w:val="1"/>
        </w:numPr>
        <w:rPr/>
      </w:pPr>
      <w:bookmarkStart w:id="1120" w:name="__RefHeading___Toc7311953_1280447820"/>
      <w:bookmarkStart w:id="1121" w:name="_Toc462"/>
      <w:bookmarkEnd w:id="1119"/>
      <w:bookmarkEnd w:id="1120"/>
      <w:r>
        <w:rPr/>
        <w:t>10675</w:t>
      </w:r>
      <w:bookmarkEnd w:id="1121"/>
    </w:p>
    <w:p>
      <w:pPr>
        <w:pStyle w:val="Heading5"/>
        <w:numPr>
          <w:ilvl w:val="4"/>
          <w:numId w:val="1"/>
        </w:numPr>
        <w:rPr/>
      </w:pPr>
      <w:bookmarkStart w:id="1122" w:name="__RefHeading___Toc7311955_1280447820"/>
      <w:bookmarkStart w:id="1123" w:name="_Toc463"/>
      <w:bookmarkEnd w:id="1122"/>
      <w:r>
        <w:rPr>
          <w:rtl w:val="true"/>
        </w:rPr>
        <w:t>اشارة</w:t>
      </w:r>
      <w:bookmarkEnd w:id="112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شتيرة بن شريح </w:t>
      </w:r>
      <w:r>
        <w:rPr>
          <w:rStyle w:val="FootnoteAnchor"/>
          <w:rtl w:val="true"/>
        </w:rPr>
        <w:footnoteReference w:id="8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الشهيد على الخلاصة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بوستان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7311957_1280447820"/>
      <w:bookmarkStart w:id="1125" w:name="_Toc464"/>
      <w:bookmarkEnd w:id="1124"/>
      <w:r>
        <w:rPr>
          <w:rtl w:val="true"/>
        </w:rPr>
        <w:t>الضبط</w:t>
      </w:r>
      <w:r>
        <w:rPr>
          <w:rtl w:val="true"/>
        </w:rPr>
        <w:t>:</w:t>
      </w:r>
      <w:bookmarkEnd w:id="1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بالتاء المثنّاة،و في آخرها هاء،من أصحاب أمير المؤمنين عليه السّلام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7311959_1280447820"/>
      <w:bookmarkStart w:id="1127" w:name="_Toc465"/>
      <w:bookmarkEnd w:id="1126"/>
      <w:r>
        <w:rPr>
          <w:rtl w:val="true"/>
        </w:rPr>
        <w:t>الترجمة</w:t>
      </w:r>
      <w:r>
        <w:rPr>
          <w:rtl w:val="true"/>
        </w:rPr>
        <w:t>:</w:t>
      </w:r>
      <w:bookmarkEnd w:id="1127"/>
    </w:p>
    <w:p>
      <w:pPr>
        <w:pStyle w:val="BookText"/>
        <w:rPr/>
      </w:pPr>
      <w:r>
        <w:rPr>
          <w:rFonts w:ascii="Amiri" w:hAnsi="Amiri" w:eastAsia="Amiri" w:cs="Amiri"/>
          <w:color w:val="111111"/>
          <w:sz w:val="28"/>
          <w:sz w:val="28"/>
          <w:szCs w:val="28"/>
          <w:rtl w:val="true"/>
          <w:lang w:bidi="ar-SA"/>
        </w:rPr>
        <w:t xml:space="preserve">قال الشيخ رحمه اللّه </w:t>
      </w:r>
      <w:r>
        <w:rPr>
          <w:rStyle w:val="FootnoteAnchor"/>
          <w:rtl w:val="true"/>
        </w:rPr>
        <w:footnoteReference w:id="873"/>
      </w:r>
      <w:r>
        <w:rPr>
          <w:rFonts w:ascii="Amiri" w:hAnsi="Amiri" w:eastAsia="Amiri" w:cs="Amiri"/>
          <w:color w:val="111111"/>
          <w:sz w:val="28"/>
          <w:sz w:val="28"/>
          <w:szCs w:val="28"/>
          <w:rtl w:val="true"/>
          <w:lang w:bidi="ar-SA"/>
        </w:rPr>
        <w:t>في باب أصحاب علي عليه السّلام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874"/>
      </w:r>
      <w:r>
        <w:rPr>
          <w:rFonts w:ascii="Amiri" w:hAnsi="Amiri" w:eastAsia="Amiri" w:cs="Amiri"/>
          <w:color w:val="111111"/>
          <w:sz w:val="28"/>
          <w:sz w:val="28"/>
          <w:szCs w:val="28"/>
          <w:rtl w:val="true"/>
          <w:lang w:bidi="ar-SA"/>
        </w:rPr>
        <w:t xml:space="preserve">شرحبيل و هبيرة،و كريب،و بريد </w:t>
      </w:r>
      <w:r>
        <w:rPr>
          <w:rStyle w:val="FootnoteAnchor"/>
          <w:rtl w:val="true"/>
        </w:rPr>
        <w:footnoteReference w:id="875"/>
      </w:r>
      <w:r>
        <w:rPr>
          <w:rFonts w:ascii="Amiri" w:hAnsi="Amiri" w:eastAsia="Amiri" w:cs="Amiri"/>
          <w:color w:val="111111"/>
          <w:sz w:val="28"/>
          <w:sz w:val="28"/>
          <w:szCs w:val="28"/>
          <w:rtl w:val="true"/>
          <w:lang w:bidi="ar-SA"/>
        </w:rPr>
        <w:t>،و سمير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إخوة بنو شريح،قتلوا بصفّين،كلّ واحد يأخذ لواءه بعد الآخر </w:t>
      </w:r>
    </w:p>
    <w:p>
      <w:pPr>
        <w:pStyle w:val="BookText"/>
        <w:rPr/>
      </w:pPr>
      <w:r>
        <w:rPr>
          <w:rFonts w:ascii="IRNazanin" w:hAnsi="IRNazanin" w:eastAsia="IRNazanin"/>
          <w:color w:val="111111"/>
          <w:sz w:val="28"/>
          <w:sz w:val="28"/>
          <w:szCs w:val="28"/>
          <w:rtl w:val="true"/>
          <w:lang w:bidi="fa-IR"/>
        </w:rPr>
        <w:t>حتى قتلوا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876"/>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ابن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العبّاس بن عامر،و جعفر بن محمّد بن حكيم،عن أبان بن عثمان،عن الحارث النصري ابن المغيرة </w:t>
      </w:r>
      <w:r>
        <w:rPr>
          <w:rStyle w:val="FootnoteAnchor"/>
          <w:rtl w:val="true"/>
        </w:rPr>
        <w:footnoteReference w:id="8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الملك بن أعين يسأل أبا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يسأله حتى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فهلك الناس إذا؟فقال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الناس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المشرق و من في المغرب؟قال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فتحت على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هلكوا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لحق أبو سنان </w:t>
      </w:r>
      <w:r>
        <w:rPr>
          <w:rStyle w:val="FootnoteAnchor"/>
          <w:rtl w:val="true"/>
        </w:rPr>
        <w:footnoteReference w:id="878"/>
      </w:r>
      <w:r>
        <w:rPr>
          <w:rFonts w:ascii="Amiri" w:hAnsi="Amiri" w:eastAsia="Amiri" w:cs="Amiri"/>
          <w:color w:val="111111"/>
          <w:sz w:val="28"/>
          <w:sz w:val="28"/>
          <w:szCs w:val="28"/>
          <w:rtl w:val="true"/>
          <w:lang w:bidi="ar-SA"/>
        </w:rPr>
        <w:t>و عمّار و شتيرة و أبو عمرة فصاروا سبعة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بن الحكم </w:t>
      </w:r>
      <w:r>
        <w:rPr>
          <w:rStyle w:val="FootnoteAnchor"/>
          <w:rtl w:val="true"/>
        </w:rPr>
        <w:footnoteReference w:id="879"/>
      </w:r>
      <w:r>
        <w:rPr>
          <w:rFonts w:ascii="Amiri" w:hAnsi="Amiri" w:eastAsia="Amiri" w:cs="Amiri"/>
          <w:color w:val="111111"/>
          <w:sz w:val="28"/>
          <w:sz w:val="28"/>
          <w:szCs w:val="28"/>
          <w:rtl w:val="true"/>
          <w:lang w:bidi="ar-SA"/>
        </w:rPr>
        <w:t>،عن سيف بن عميرة،عن أبي بكر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إلاّ ثلاثة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أناب الناس بعد،فكان أوّل من أناب أبو سنان </w:t>
      </w:r>
      <w:r>
        <w:rPr>
          <w:rStyle w:val="FootnoteAnchor"/>
          <w:rtl w:val="true"/>
        </w:rPr>
        <w:footnoteReference w:id="880"/>
      </w:r>
      <w:r>
        <w:rPr>
          <w:rFonts w:ascii="Amiri" w:hAnsi="Amiri" w:eastAsia="Amiri" w:cs="Amiri"/>
          <w:color w:val="111111"/>
          <w:sz w:val="28"/>
          <w:sz w:val="28"/>
          <w:szCs w:val="28"/>
          <w:rtl w:val="true"/>
          <w:lang w:bidi="ar-SA"/>
        </w:rPr>
        <w:t xml:space="preserve">الأنصاري،و أبو عمرة،و شتيرة،و كانوا سبعة،فلم يكن يعرف حقّ أمير المؤمنين عليه السّلام إلاّ هؤلاء </w:t>
      </w:r>
      <w:bookmarkStart w:id="1128" w:name="pg16411_157889"/>
    </w:p>
    <w:p>
      <w:pPr>
        <w:pStyle w:val="BookText"/>
        <w:rPr/>
      </w:pPr>
      <w:bookmarkEnd w:id="1128"/>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لازم ذلك ترتيب آثار الوثاقة و العدالة على الرجل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9" w:name="__RefHeading___Toc7311961_1280447820"/>
      <w:bookmarkStart w:id="1130" w:name="_Toc466"/>
      <w:bookmarkEnd w:id="1129"/>
      <w:r>
        <w:rPr>
          <w:rtl w:val="true"/>
        </w:rPr>
        <w:t>الضبط</w:t>
      </w:r>
      <w:r>
        <w:rPr>
          <w:rtl w:val="true"/>
        </w:rPr>
        <w:t>:</w:t>
      </w:r>
      <w:bookmarkEnd w:id="1130"/>
    </w:p>
    <w:p>
      <w:pPr>
        <w:pStyle w:val="BookText"/>
        <w:rPr/>
      </w:pPr>
      <w:r>
        <w:rPr>
          <w:rFonts w:ascii="Amiri" w:hAnsi="Amiri" w:eastAsia="Amiri" w:cs="Amiri"/>
          <w:color w:val="111111"/>
          <w:sz w:val="28"/>
          <w:sz w:val="28"/>
          <w:szCs w:val="28"/>
          <w:rtl w:val="true"/>
          <w:lang w:bidi="ar-SA"/>
        </w:rPr>
        <w:t>لكن كلماتهم في ضبطه في غاية الاضطراب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شتير </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 المضمومة،و التاء المثنّاة من فوق المفتوحة،و الياء المثنّاة من تحت الساكنة،و الراء المهملة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ستير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 مثله قاله ابن الأثير في الكامل </w:t>
      </w:r>
      <w:r>
        <w:rPr>
          <w:rFonts w:eastAsia="Amiri" w:cs="Amiri" w:ascii="Amiri" w:hAnsi="Amiri"/>
          <w:color w:val="111111"/>
          <w:sz w:val="28"/>
          <w:szCs w:val="28"/>
          <w:lang w:bidi="ar-SA"/>
        </w:rPr>
        <w:t>300/3</w:t>
      </w:r>
      <w:r>
        <w:rPr>
          <w:rFonts w:ascii="Amiri" w:hAnsi="Amiri" w:eastAsia="Amiri" w:cs="Amiri"/>
          <w:color w:val="111111"/>
          <w:sz w:val="28"/>
          <w:sz w:val="28"/>
          <w:szCs w:val="28"/>
          <w:rtl w:val="true"/>
          <w:lang w:bidi="ar-SA"/>
        </w:rPr>
        <w:t>،فترى أنّه سمّياه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صفّين 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بن شريح،و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 المهملة و التاء المنقّطة فوقها نقطتين و الياء المنقّطة تحتها نقطتين و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 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المصنّفين 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وهم،و قد أثبته الشيخ أبو جعفر رحمه اللّه في باب الشين المعجمة،و أمره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إثبات الشيخ رحمه اللّه إيّاه في باب الشين تبعا لشرحبيل لا يدلّ على كونه بالمعجمة،كيف و قد ذكر معه في ذلك الباب هبيرة و كريبا و بريدا كما سمعت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سمعت أنّ الشيخ رحمه اللّه سمّاه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المعجمة و المثنّاة من فوق قولا،و ظاهره كون الصواب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بالمهملة و الميم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1131" w:name="pg16411_157891"/>
    </w:p>
    <w:p>
      <w:pPr>
        <w:pStyle w:val="Heading4"/>
        <w:numPr>
          <w:ilvl w:val="3"/>
          <w:numId w:val="1"/>
        </w:numPr>
        <w:rPr/>
      </w:pPr>
      <w:bookmarkStart w:id="1132" w:name="__RefHeading___Toc7311963_1280447820"/>
      <w:bookmarkStart w:id="1133" w:name="_Toc467"/>
      <w:bookmarkEnd w:id="1131"/>
      <w:bookmarkEnd w:id="1132"/>
      <w:r>
        <w:rPr/>
        <w:t>10676</w:t>
      </w:r>
      <w:bookmarkEnd w:id="1133"/>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شجار السلفي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المفتوحة،و اللاّم المفتوحة،و الفاء،و الياء </w:t>
      </w:r>
      <w:r>
        <w:rPr>
          <w:rStyle w:val="FootnoteAnchor"/>
          <w:rtl w:val="true"/>
        </w:rPr>
        <w:footnoteReference w:id="886"/>
      </w:r>
      <w:r>
        <w:rPr>
          <w:rFonts w:ascii="Amiri" w:hAnsi="Amiri" w:eastAsia="Amiri" w:cs="Amiri"/>
          <w:color w:val="111111"/>
          <w:sz w:val="28"/>
          <w:sz w:val="28"/>
          <w:szCs w:val="28"/>
          <w:rtl w:val="true"/>
          <w:lang w:bidi="ar-SA"/>
        </w:rPr>
        <w:t>، نسبة إمّا إلى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من تقدّم من الآباء و ذوي القرابات،و لهذا سمّي الصدر الأوّل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 الصالح،و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عبد الرحمن بن أحمد السرخسيّ السلفيّ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درب السلفي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ببغداد،سكنه إسماعيل بن عبّاد السلفيّ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ذي الكلاع من حمير،و هو السلف بن يقطن،كما في رافع بن عقيب السلفي،و قيس بن الحجّاج السلفي،و خليّ بن معد يكرب،و أخيه،كما نصّ على ذلك كلّه في القاموس </w:t>
      </w:r>
      <w:r>
        <w:rPr>
          <w:rStyle w:val="FootnoteAnchor"/>
          <w:rtl w:val="true"/>
        </w:rPr>
        <w:footnoteReference w:id="887"/>
      </w:r>
      <w:r>
        <w:rPr>
          <w:rFonts w:ascii="IRNazanin" w:hAnsi="IRNazanin" w:eastAsia="IRNazanin"/>
          <w:color w:val="111111"/>
          <w:sz w:val="28"/>
          <w:sz w:val="28"/>
          <w:szCs w:val="28"/>
          <w:rtl w:val="true"/>
          <w:lang w:bidi="fa-IR"/>
        </w:rPr>
        <w:t xml:space="preserve">و التاج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8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1134" w:name="pg16411_157892"/>
    </w:p>
    <w:p>
      <w:pPr>
        <w:pStyle w:val="BookText"/>
        <w:rPr/>
      </w:pPr>
      <w:bookmarkEnd w:id="1134"/>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7311965_1280447820"/>
      <w:bookmarkStart w:id="1136" w:name="_Toc468"/>
      <w:bookmarkEnd w:id="1135"/>
      <w:r>
        <w:rPr/>
        <w:t>10677</w:t>
      </w:r>
      <w:bookmarkEnd w:id="1136"/>
    </w:p>
    <w:p>
      <w:pPr>
        <w:pStyle w:val="Heading5"/>
        <w:numPr>
          <w:ilvl w:val="4"/>
          <w:numId w:val="1"/>
        </w:numPr>
        <w:rPr/>
      </w:pPr>
      <w:bookmarkStart w:id="1137" w:name="__RefHeading___Toc7311967_1280447820"/>
      <w:bookmarkStart w:id="1138" w:name="_Toc469"/>
      <w:bookmarkEnd w:id="1137"/>
      <w:r>
        <w:rPr>
          <w:rtl w:val="true"/>
        </w:rPr>
        <w:t>اشارة</w:t>
      </w:r>
      <w:bookmarkEnd w:id="1138"/>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بن أبي وهب الأسدي</w:t>
      </w:r>
    </w:p>
    <w:p>
      <w:pPr>
        <w:pStyle w:val="BookText"/>
        <w:rPr/>
      </w:pPr>
      <w:r>
        <w:rPr>
          <w:rFonts w:ascii="Amiri" w:hAnsi="Amiri" w:eastAsia="Amiri" w:cs="Amiri"/>
          <w:color w:val="111111"/>
          <w:sz w:val="28"/>
          <w:sz w:val="28"/>
          <w:szCs w:val="28"/>
          <w:rtl w:val="true"/>
          <w:lang w:bidi="ar-SA"/>
        </w:rPr>
        <w:t>حليف بني عبد شمس</w:t>
      </w:r>
    </w:p>
    <w:p>
      <w:pPr>
        <w:pStyle w:val="Heading5"/>
        <w:numPr>
          <w:ilvl w:val="4"/>
          <w:numId w:val="1"/>
        </w:numPr>
        <w:rPr/>
      </w:pPr>
      <w:bookmarkStart w:id="1139" w:name="__RefHeading___Toc7311969_1280447820"/>
      <w:bookmarkStart w:id="1140" w:name="_Toc470"/>
      <w:bookmarkEnd w:id="1139"/>
      <w:r>
        <w:rPr>
          <w:rtl w:val="true"/>
        </w:rPr>
        <w:t>الترجمة</w:t>
      </w:r>
      <w:r>
        <w:rPr>
          <w:rtl w:val="true"/>
        </w:rPr>
        <w:t>:</w:t>
      </w:r>
      <w:bookmarkEnd w:id="114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عدّه </w:t>
      </w:r>
      <w:r>
        <w:rPr>
          <w:rStyle w:val="FootnoteAnchor"/>
          <w:rtl w:val="true"/>
        </w:rPr>
        <w:footnoteReference w:id="891"/>
      </w:r>
      <w:r>
        <w:rPr>
          <w:rFonts w:ascii="Amiri" w:hAnsi="Amiri" w:eastAsia="Amiri" w:cs="Amiri"/>
          <w:color w:val="111111"/>
          <w:sz w:val="28"/>
          <w:sz w:val="28"/>
          <w:szCs w:val="28"/>
          <w:rtl w:val="true"/>
          <w:lang w:bidi="ar-SA"/>
        </w:rPr>
        <w:t xml:space="preserve">الثلاثة من الصحابة،أسلم قديما،و هاجر إلى الحبشة الهجرة الثانية،ثمّ عاد إلى مكّة لمّا بلغهم أن أهل مكة أسلموا،ثمّ هاجر إلى المدينة،و شهد بدرا و المشاهد بعدها مع رسول اللّه صلّى اللّه عليه و آله و سلّم،و قتل يوم اليمامة،و هو ابن بضع و أربعين سنة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1141" w:name="pg16411_157893"/>
    </w:p>
    <w:p>
      <w:pPr>
        <w:pStyle w:val="Heading4"/>
        <w:numPr>
          <w:ilvl w:val="3"/>
          <w:numId w:val="1"/>
        </w:numPr>
        <w:rPr/>
      </w:pPr>
      <w:bookmarkStart w:id="1142" w:name="__RefHeading___Toc7311971_1280447820"/>
      <w:bookmarkStart w:id="1143" w:name="_Toc471"/>
      <w:bookmarkEnd w:id="1141"/>
      <w:bookmarkEnd w:id="1142"/>
      <w:r>
        <w:rPr/>
        <w:t>10678</w:t>
      </w:r>
      <w:bookmarkEnd w:id="1143"/>
    </w:p>
    <w:p>
      <w:pPr>
        <w:pStyle w:val="Heading5"/>
        <w:numPr>
          <w:ilvl w:val="4"/>
          <w:numId w:val="1"/>
        </w:numPr>
        <w:rPr/>
      </w:pPr>
      <w:bookmarkStart w:id="1144" w:name="__RefHeading___Toc7311973_1280447820"/>
      <w:bookmarkStart w:id="1145" w:name="_Toc472"/>
      <w:bookmarkEnd w:id="1144"/>
      <w:r>
        <w:rPr>
          <w:rtl w:val="true"/>
        </w:rPr>
        <w:t>اشارة</w:t>
      </w:r>
      <w:bookmarkEnd w:id="1145"/>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الكندي</w:t>
      </w:r>
    </w:p>
    <w:p>
      <w:pPr>
        <w:pStyle w:val="Heading5"/>
        <w:numPr>
          <w:ilvl w:val="4"/>
          <w:numId w:val="1"/>
        </w:numPr>
        <w:rPr/>
      </w:pPr>
      <w:bookmarkStart w:id="1146" w:name="__RefHeading___Toc7311975_1280447820"/>
      <w:bookmarkStart w:id="1147" w:name="_Toc473"/>
      <w:bookmarkEnd w:id="1146"/>
      <w:r>
        <w:rPr>
          <w:rtl w:val="true"/>
        </w:rPr>
        <w:t>الترجمة</w:t>
      </w:r>
      <w:r>
        <w:rPr>
          <w:rtl w:val="true"/>
        </w:rPr>
        <w:t>:</w:t>
      </w:r>
      <w:bookmarkEnd w:id="1147"/>
    </w:p>
    <w:p>
      <w:pPr>
        <w:pStyle w:val="BookText"/>
        <w:rPr/>
      </w:pPr>
      <w:r>
        <w:rPr>
          <w:rFonts w:ascii="IRNazanin" w:hAnsi="IRNazanin" w:eastAsia="IRNazanin"/>
          <w:color w:val="111111"/>
          <w:sz w:val="28"/>
          <w:sz w:val="28"/>
          <w:szCs w:val="28"/>
          <w:rtl w:val="true"/>
          <w:lang w:bidi="fa-IR"/>
        </w:rPr>
        <w:t xml:space="preserve">عدّه أبو موسى </w:t>
      </w:r>
      <w:r>
        <w:rPr>
          <w:rStyle w:val="FootnoteAnchor"/>
          <w:rtl w:val="true"/>
        </w:rPr>
        <w:footnoteReference w:id="89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8" w:name="__RefHeading___Toc7311977_1280447820"/>
      <w:bookmarkStart w:id="1149" w:name="_Toc474"/>
      <w:bookmarkEnd w:id="1148"/>
      <w:r>
        <w:rPr/>
        <w:t>10679</w:t>
      </w:r>
      <w:bookmarkEnd w:id="1149"/>
    </w:p>
    <w:p>
      <w:pPr>
        <w:pStyle w:val="Heading5"/>
        <w:numPr>
          <w:ilvl w:val="4"/>
          <w:numId w:val="1"/>
        </w:numPr>
        <w:rPr/>
      </w:pPr>
      <w:bookmarkStart w:id="1150" w:name="__RefHeading___Toc7311979_1280447820"/>
      <w:bookmarkStart w:id="1151" w:name="_Toc475"/>
      <w:bookmarkEnd w:id="1150"/>
      <w:r>
        <w:rPr>
          <w:rtl w:val="true"/>
        </w:rPr>
        <w:t>اشارة</w:t>
      </w:r>
      <w:bookmarkEnd w:id="1151"/>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أبي أراكة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النبّال،الوابشي</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7311981_1280447820"/>
      <w:bookmarkStart w:id="1153" w:name="_Toc476"/>
      <w:bookmarkEnd w:id="1152"/>
      <w:r>
        <w:rPr>
          <w:rtl w:val="true"/>
        </w:rPr>
        <w:t>الترجمة</w:t>
      </w:r>
      <w:r>
        <w:rPr>
          <w:rtl w:val="true"/>
        </w:rPr>
        <w:t>:</w:t>
      </w:r>
      <w:bookmarkEnd w:id="115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96"/>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أخو بشير النبّال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بن ميمون </w:t>
      </w:r>
    </w:p>
    <w:p>
      <w:pPr>
        <w:pStyle w:val="BookText"/>
        <w:rPr/>
      </w:pPr>
      <w:r>
        <w:rPr>
          <w:rFonts w:ascii="Amiri" w:hAnsi="Amiri" w:eastAsia="Amiri" w:cs="Amiri"/>
          <w:color w:val="111111"/>
          <w:sz w:val="28"/>
          <w:sz w:val="28"/>
          <w:szCs w:val="28"/>
          <w:rtl w:val="true"/>
          <w:lang w:bidi="ar-SA"/>
        </w:rPr>
        <w:t>أبي أراكة النبّال الوابشي،مولاهم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النجاشي </w:t>
      </w:r>
      <w:r>
        <w:rPr>
          <w:rStyle w:val="FootnoteAnchor"/>
          <w:rtl w:val="true"/>
        </w:rPr>
        <w:footnoteReference w:id="898"/>
      </w:r>
      <w:r>
        <w:rPr>
          <w:rFonts w:ascii="Amiri" w:hAnsi="Amiri" w:eastAsia="Amiri" w:cs="Amiri"/>
          <w:color w:val="111111"/>
          <w:sz w:val="28"/>
          <w:sz w:val="28"/>
          <w:szCs w:val="28"/>
          <w:rtl w:val="true"/>
          <w:lang w:bidi="ar-SA"/>
        </w:rPr>
        <w:t>في ترجمة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شجرة بن ميمون بن أبي أراكة النبّال،مولى كندة،روى أبوه عن أبي جعفر و أبي عبد اللّه عليهما السّلام،و أخوه الحسن بن شجرة روى،و كلّهم ثقات وجوه 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المهمّ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أراكة،ثقة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900"/>
      </w:r>
      <w:r>
        <w:rPr>
          <w:rFonts w:ascii="Amiri" w:hAnsi="Amiri" w:eastAsia="Amiri" w:cs="Amiri"/>
          <w:color w:val="111111"/>
          <w:sz w:val="28"/>
          <w:sz w:val="28"/>
          <w:szCs w:val="28"/>
          <w:rtl w:val="true"/>
          <w:lang w:bidi="ar-SA"/>
        </w:rPr>
        <w:t xml:space="preserve">،و البلغة </w:t>
      </w:r>
      <w:r>
        <w:rPr>
          <w:rStyle w:val="FootnoteAnchor"/>
          <w:rtl w:val="true"/>
        </w:rPr>
        <w:footnoteReference w:id="901"/>
      </w:r>
      <w:r>
        <w:rPr>
          <w:rFonts w:ascii="Amiri" w:hAnsi="Amiri" w:eastAsia="Amiri" w:cs="Amiri"/>
          <w:color w:val="111111"/>
          <w:sz w:val="28"/>
          <w:sz w:val="28"/>
          <w:szCs w:val="28"/>
          <w:rtl w:val="true"/>
          <w:lang w:bidi="ar-SA"/>
        </w:rPr>
        <w:t xml:space="preserve">،و الحاوي </w:t>
      </w:r>
      <w:r>
        <w:rPr>
          <w:rStyle w:val="FootnoteAnchor"/>
          <w:rtl w:val="true"/>
        </w:rPr>
        <w:footnoteReference w:id="902"/>
      </w:r>
      <w:r>
        <w:rPr>
          <w:rFonts w:ascii="Amiri" w:hAnsi="Amiri" w:eastAsia="Amiri" w:cs="Amiri"/>
          <w:color w:val="111111"/>
          <w:sz w:val="28"/>
          <w:sz w:val="28"/>
          <w:szCs w:val="28"/>
          <w:rtl w:val="true"/>
          <w:lang w:bidi="ar-SA"/>
        </w:rPr>
        <w:t>أيضا حيث عدّه في قسم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ابن داود حيث إنّه مع عدّه في القسم الأوّل،قال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الباقر و الصادق عليهما السّلام،ذكره الشيخ رحمه اللّه في رجاله،و كذا الكشي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كان مراده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الكشي،فقد مرّ </w:t>
      </w:r>
      <w:r>
        <w:rPr>
          <w:rStyle w:val="FootnoteAnchor"/>
          <w:rtl w:val="true"/>
        </w:rPr>
        <w:footnoteReference w:id="904"/>
      </w:r>
      <w:r>
        <w:rPr>
          <w:rFonts w:ascii="Amiri" w:hAnsi="Amiri" w:eastAsia="Amiri" w:cs="Amiri"/>
          <w:color w:val="111111"/>
          <w:sz w:val="28"/>
          <w:sz w:val="28"/>
          <w:szCs w:val="28"/>
          <w:rtl w:val="true"/>
          <w:lang w:bidi="ar-SA"/>
        </w:rPr>
        <w:t>في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w:t>
      </w:r>
    </w:p>
    <w:p>
      <w:pPr>
        <w:pStyle w:val="BookText"/>
        <w:rPr/>
      </w:pPr>
      <w:r>
        <w:rPr>
          <w:rFonts w:ascii="Amiri" w:hAnsi="Amiri" w:eastAsia="Amiri" w:cs="Amiri"/>
          <w:color w:val="111111"/>
          <w:sz w:val="28"/>
          <w:sz w:val="28"/>
          <w:szCs w:val="28"/>
          <w:rtl w:val="true"/>
          <w:lang w:bidi="ar-SA"/>
        </w:rPr>
        <w:t xml:space="preserve">النبّال نقلنا رواية </w:t>
      </w:r>
      <w:r>
        <w:rPr>
          <w:rStyle w:val="FootnoteAnchor"/>
          <w:rtl w:val="true"/>
        </w:rPr>
        <w:footnoteReference w:id="905"/>
      </w:r>
      <w:r>
        <w:rPr>
          <w:rFonts w:ascii="IRNazanin" w:hAnsi="IRNazanin" w:eastAsia="IRNazanin"/>
          <w:color w:val="111111"/>
          <w:sz w:val="28"/>
          <w:sz w:val="28"/>
          <w:szCs w:val="28"/>
          <w:rtl w:val="true"/>
          <w:lang w:bidi="fa-IR"/>
        </w:rPr>
        <w:t>عنه تتضمّن مدحه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مراده به النجاشي،فقد سمعت توثيقه إيّاه في ترجمة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مهملا،فما معنى عدّه في القسم الأوّل؟إن هذا إلاّ تناقضا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عبارة رجال الشيخ رحمه اللّه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بن ميمون أبي أراكة النبّال الوابشي،مولاهم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المزبورة هنا، و عبارته المتقدّمة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ميمون الوابشي في باب أصحاب الباقر عليه السّلام نصّ في أنّ أبا أراكة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أبي شجرة و بشر،لا أنّه كنية والد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صريح النجاشي </w:t>
      </w:r>
      <w:r>
        <w:rPr>
          <w:rStyle w:val="FootnoteAnchor"/>
          <w:rtl w:val="true"/>
        </w:rPr>
        <w:footnoteReference w:id="907"/>
      </w:r>
      <w:r>
        <w:rPr>
          <w:rFonts w:ascii="Amiri" w:hAnsi="Amiri" w:eastAsia="Amiri" w:cs="Amiri"/>
          <w:color w:val="111111"/>
          <w:sz w:val="28"/>
          <w:sz w:val="28"/>
          <w:szCs w:val="28"/>
          <w:rtl w:val="true"/>
          <w:lang w:bidi="ar-SA"/>
        </w:rPr>
        <w:t xml:space="preserve">و الخلاصة </w:t>
      </w:r>
      <w:r>
        <w:rPr>
          <w:rStyle w:val="FootnoteAnchor"/>
          <w:rtl w:val="true"/>
        </w:rPr>
        <w:footnoteReference w:id="908"/>
      </w:r>
      <w:r>
        <w:rPr>
          <w:rFonts w:ascii="Amiri" w:hAnsi="Amiri" w:eastAsia="Amiri" w:cs="Amiri"/>
          <w:color w:val="111111"/>
          <w:sz w:val="28"/>
          <w:sz w:val="28"/>
          <w:szCs w:val="28"/>
          <w:rtl w:val="true"/>
          <w:lang w:bidi="ar-SA"/>
        </w:rPr>
        <w:t>أنّه كنية والد ميمون،و لم أستثبت الصحيح منهما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الميرزا </w:t>
      </w:r>
      <w:r>
        <w:rPr>
          <w:rStyle w:val="FootnoteAnchor"/>
          <w:rtl w:val="true"/>
        </w:rPr>
        <w:footnoteReference w:id="909"/>
      </w:r>
      <w:r>
        <w:rPr>
          <w:rFonts w:ascii="Amiri" w:hAnsi="Amiri" w:eastAsia="Amiri" w:cs="Amiri"/>
          <w:color w:val="111111"/>
          <w:sz w:val="28"/>
          <w:sz w:val="28"/>
          <w:szCs w:val="28"/>
          <w:rtl w:val="true"/>
          <w:lang w:bidi="ar-SA"/>
        </w:rPr>
        <w:t xml:space="preserve">غفل عن عبارة النجاشي و كونها منشأ ما في عبارة </w:t>
      </w:r>
      <w:bookmarkStart w:id="1154" w:name="pg16411_157896"/>
    </w:p>
    <w:p>
      <w:pPr>
        <w:pStyle w:val="BookText"/>
        <w:rPr/>
      </w:pPr>
      <w:bookmarkEnd w:id="1154"/>
      <w:r>
        <w:rPr>
          <w:rFonts w:ascii="Amiri" w:hAnsi="Amiri" w:eastAsia="Amiri" w:cs="Amiri"/>
          <w:color w:val="111111"/>
          <w:sz w:val="28"/>
          <w:sz w:val="28"/>
          <w:szCs w:val="28"/>
          <w:rtl w:val="true"/>
          <w:lang w:bidi="ar-SA"/>
        </w:rPr>
        <w:t>الخلاصة،حيث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في بشر أخيه أنّ ميمون هو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أراكة،كما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فلا يخفى ما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بذلك أنّ جعل العلاّمة في الخلاصة ميمونا ابن أبي أراكة مناف لما سمعته من الشيخ رحمه اللّه في الموضعين،و جوابه أنّ العلاّمة رحمه اللّه تبع في ذلك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أضبط من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جعل أبا أراكة والد ميمون،فتدبّر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5" w:name="__RefHeading___Toc7311983_1280447820"/>
      <w:bookmarkStart w:id="1156" w:name="_Toc477"/>
      <w:bookmarkEnd w:id="1155"/>
      <w:r>
        <w:rPr/>
        <w:t>10680</w:t>
      </w:r>
      <w:bookmarkEnd w:id="1156"/>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الأزمع الهمدانيّ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911"/>
      </w:r>
      <w:r>
        <w:rPr>
          <w:rFonts w:ascii="Amiri" w:hAnsi="Amiri" w:eastAsia="Amiri" w:cs="Amiri"/>
          <w:color w:val="111111"/>
          <w:sz w:val="28"/>
          <w:sz w:val="28"/>
          <w:szCs w:val="28"/>
          <w:rtl w:val="true"/>
          <w:lang w:bidi="ar-SA"/>
        </w:rPr>
        <w:t>ضبط شدّاد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حذيفة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الأزمع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الزاي المعجمة الساكنة،و الميم المفتوحة، و العين المهملة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13"/>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الشيخ رحمه اللّه إيّاه في رجاله </w:t>
      </w:r>
      <w:r>
        <w:rPr>
          <w:rStyle w:val="FootnoteAnchor"/>
          <w:rtl w:val="true"/>
        </w:rPr>
        <w:footnoteReference w:id="914"/>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أبو موسى من أصحاب رسول اللّه صلّى اللّه عليه و آله و سلّم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3964</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أسامة بن عمرو الكناني الليثي</w:t>
      </w:r>
    </w:p>
    <w:p>
      <w:pPr>
        <w:pStyle w:val="BookText"/>
        <w:rPr/>
      </w:pPr>
      <w:r>
        <w:rPr>
          <w:rFonts w:ascii="Amiri" w:hAnsi="Amiri" w:eastAsia="Amiri" w:cs="Amiri"/>
          <w:color w:val="111111"/>
          <w:sz w:val="28"/>
          <w:sz w:val="28"/>
          <w:szCs w:val="28"/>
          <w:rtl w:val="true"/>
          <w:lang w:bidi="ar-SA"/>
        </w:rPr>
        <w:t>سيأتي من المصنف قدّس سرّه ترجمته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إلهاد، و حيث كان اسم إلهاد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عمرو،كما صرّح به ابن الأثير في اسد الغابة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حليف بني هاشم،و قد فصّلنا الكلام فيه هناك، فراجع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7" w:name="pg16411_157898"/>
    </w:p>
    <w:p>
      <w:pPr>
        <w:pStyle w:val="Heading4"/>
        <w:numPr>
          <w:ilvl w:val="3"/>
          <w:numId w:val="1"/>
        </w:numPr>
        <w:rPr/>
      </w:pPr>
      <w:bookmarkStart w:id="1158" w:name="__RefHeading___Toc7311985_1280447820"/>
      <w:bookmarkStart w:id="1159" w:name="_Toc478"/>
      <w:bookmarkEnd w:id="1157"/>
      <w:bookmarkEnd w:id="1158"/>
      <w:r>
        <w:rPr/>
        <w:t>10682</w:t>
      </w:r>
      <w:bookmarkEnd w:id="1159"/>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7311987_1280447820"/>
      <w:bookmarkStart w:id="1161" w:name="_Toc479"/>
      <w:bookmarkEnd w:id="1160"/>
      <w:r>
        <w:rPr/>
        <w:t>10683</w:t>
      </w:r>
      <w:bookmarkEnd w:id="1161"/>
    </w:p>
    <w:p>
      <w:pPr>
        <w:pStyle w:val="Heading5"/>
        <w:numPr>
          <w:ilvl w:val="4"/>
          <w:numId w:val="1"/>
        </w:numPr>
        <w:rPr/>
      </w:pPr>
      <w:bookmarkStart w:id="1162" w:name="__RefHeading___Toc7311989_1280447820"/>
      <w:bookmarkStart w:id="1163" w:name="_Toc480"/>
      <w:bookmarkEnd w:id="1162"/>
      <w:r>
        <w:rPr>
          <w:rtl w:val="true"/>
        </w:rPr>
        <w:t>اشارة</w:t>
      </w:r>
      <w:bookmarkEnd w:id="1163"/>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أوس الخزرجي</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w:t>
      </w:r>
      <w:r>
        <w:rPr>
          <w:rStyle w:val="FootnoteAnchor"/>
          <w:rtl w:val="true"/>
        </w:rPr>
        <w:footnoteReference w:id="918"/>
      </w:r>
      <w:r>
        <w:rPr>
          <w:rFonts w:ascii="Amiri" w:hAnsi="Amiri" w:eastAsia="Amiri" w:cs="Amiri"/>
          <w:color w:val="111111"/>
          <w:sz w:val="28"/>
          <w:sz w:val="28"/>
          <w:szCs w:val="28"/>
          <w:rtl w:val="true"/>
          <w:lang w:bidi="ar-SA"/>
        </w:rPr>
        <w:t>ضبط أوس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أوس الثقفي</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7311991_1280447820"/>
      <w:bookmarkStart w:id="1165" w:name="_Toc481"/>
      <w:bookmarkEnd w:id="1164"/>
      <w:r>
        <w:rPr>
          <w:rtl w:val="true"/>
        </w:rPr>
        <w:t>الترجمة</w:t>
      </w:r>
      <w:r>
        <w:rPr>
          <w:rtl w:val="true"/>
        </w:rPr>
        <w:t>:</w:t>
      </w:r>
      <w:bookmarkEnd w:id="1165"/>
    </w:p>
    <w:p>
      <w:p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919"/>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خطّ المجلسي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الشيخ المفيد رحمه اللّه في مجالسه </w:t>
      </w:r>
      <w:r>
        <w:rPr>
          <w:rStyle w:val="FootnoteAnchor"/>
          <w:rtl w:val="true"/>
        </w:rPr>
        <w:footnoteReference w:id="9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قبوله،و لم يعتبه على شيء كان منه،و وعده و 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أحضره في يوم حفل،فقال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في الناس و اذكر عليّا و عبه لأعرف بذلك نيّتك في مودّتي،فقال له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اعفني من ذلك؛فإنّ عليّا قد لحق بربّه، و جوزي بعمله،و كفيت ما كان يهمّك منه،و انقادت لك الامور على إيثارك،فلا تلتمس من الناس ما لا يليق بحلمك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لتقومنّ بما أمرتك به و إلاّ فالريب فيك واقع،فقام شدّاد،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 الذي فرض طاعته على عباده،و جعل رضاه عند أهل التقوى آثر من رضا خلقه على ذلك،مضى أوّلهم،و عليه يمضي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الآخرة و عدّ صادق يحكم فيها ملك قادر،و إنّ الدنيا أجل حاضر يأكل منها البرّ و الفاجر،و إنّ السامع المطيع للّه لا حجّة عليه،و إنّ السامع العاصي لا حجّة له،و إنّ اللّه إذا أراد بالعباد خيرا عمّل عليهم صلحاءهم،و قضى بينهم فقهاؤهم،و جعل المال في أسخيائهم،و إذا أراد بهم شرّا عمّل عليهم سفهاؤهم،و قضى بينهم جهلاؤهم،و جعل المال عند بخلائهم،و إنّ من صلاح الولاة أن يصلح قرناؤها،و نصحك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أسخطك بالحقّ،و غشّك من أرضاك بالباطل،و قد نصحتك بما قدّمت،و ما كنت أغشّك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 لك بمال يغنيك، أ لست من السمحاء الذين جعل اللّه المال عندهم لصلاح خلقه؟فقال له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 عندك من المال هو لك دون ما للمسلمين فعمدت لجمعه مخافة تفرّقه،فأصبته حلالا و أنفقته حلالا فنعم،و إن كان ممّا شاركك فيه المسلمون فاحتجبته دونهم فأصبته اقترافا،و أنفقته إسرافا،فإنّ اللّه جلّ اسمه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 قد خولطت يا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 ما أطلقناه له ليخرج إلى أهله قبل أن يغلبه مرضه،فنهض شدّاد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المغلوب على عقله بهواه سواي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ارتحل و لم يأخذ من معاوية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البيان و التبيين للجاحظ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يتجلّى واضحا وقاحة الطليق ابن الطلقاء في عدّ نفسه مماثلا و مقارنا مع أمير المؤمنين،و قائد الغرّ المحجّلين في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التأمل في الجوّ الذي كان يعيشه المترجم،و الضغط الذي كان يقاسيه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أئمّة الجور و الضلال،من </w:t>
      </w:r>
    </w:p>
    <w:p>
      <w:pPr>
        <w:pStyle w:val="BookText"/>
        <w:rPr/>
      </w:pPr>
      <w:r>
        <w:rPr>
          <w:rFonts w:ascii="Amiri" w:hAnsi="Amiri" w:eastAsia="Amiri" w:cs="Amiri"/>
          <w:color w:val="111111"/>
          <w:sz w:val="28"/>
          <w:sz w:val="28"/>
          <w:szCs w:val="28"/>
          <w:rtl w:val="true"/>
          <w:lang w:bidi="ar-SA"/>
        </w:rPr>
        <w:t>مدحا عظيما لشدّاد بن أوس،و أنّه أغاض معاوية في أمر علي عليه السّلام و حاسبه،و لم يقبل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دلالة على حسن حال الرجل،و إنكار دلالة ما صدر منه على حسن حاله استنادا إلى صدور مثله من شبث بن ربعي،الذي سمعت كونه زنديقا </w:t>
      </w:r>
      <w:r>
        <w:rPr>
          <w:rStyle w:val="FootnoteAnchor"/>
          <w:rtl w:val="true"/>
        </w:rPr>
        <w:footnoteReference w:id="923"/>
      </w:r>
      <w:r>
        <w:rPr>
          <w:rFonts w:ascii="Amiri" w:hAnsi="Amiri" w:eastAsia="Amiri" w:cs="Amiri"/>
          <w:color w:val="111111"/>
          <w:sz w:val="28"/>
          <w:sz w:val="28"/>
          <w:szCs w:val="28"/>
          <w:rtl w:val="true"/>
          <w:lang w:bidi="ar-SA"/>
        </w:rPr>
        <w:t>، كما تفوّه به بعض الفضلاء،كما ترى؛ضرورة أنّ ما صدر منه لا شبهة في دلالته على حسن حاله،و تخلّفه في حقّ شبث بن ربعي،على خلاف العادة لا يقضي بقصوره عن الدلالة على حسن حال من لم يصدر منه نحو ما صدر من شبث من الزندقة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أنّ شدّاد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شدّاد بن أوس بن ثابت بن المنذر الأنصاري الخزرجي،الذي عدّه ابن عبد البرّ،و ابن منده،و أبو نعيم من الصحابة </w:t>
      </w:r>
      <w:r>
        <w:rPr>
          <w:rStyle w:val="FootnoteAnchor"/>
          <w:rtl w:val="true"/>
        </w:rPr>
        <w:footnoteReference w:id="924"/>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كثير العبادة و الورع،و الخوف من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أربعين،أو سنة ثمان و خمسين،و هو ابن خمس و سبعين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شدّاد بن أوس بن أميّة الجهني أبي عقبة </w:t>
      </w:r>
      <w:r>
        <w:rPr>
          <w:rStyle w:val="FootnoteAnchor"/>
          <w:rtl w:val="true"/>
        </w:rPr>
        <w:footnoteReference w:id="925"/>
      </w:r>
      <w:r>
        <w:rPr>
          <w:rFonts w:ascii="Amiri" w:hAnsi="Amiri" w:eastAsia="Amiri" w:cs="Amiri"/>
          <w:color w:val="111111"/>
          <w:sz w:val="28"/>
          <w:sz w:val="28"/>
          <w:szCs w:val="28"/>
          <w:rtl w:val="true"/>
          <w:lang w:bidi="ar-SA"/>
        </w:rPr>
        <w:t>،فإنّ هذا جاء إلى النبي صلّى اللّه عليه و آله و سلّم و هو شيخ كبير،فيبعد بقاؤه إلى زمن إمارة معاوية، بخلاف الخزرجيّ؛فإنّ وفاته على ما سمعت يناسب زمان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أيضا،فالخزرجيّ نزل بالبيت المقدّس من الشام،فإغاضته معاوية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حال؛فالخزرجيّ حسن الحال،و الجهنيّ مجهول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 أمّا الجهني؛فهو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رشيد</w:t>
      </w:r>
    </w:p>
    <w:p>
      <w:pPr>
        <w:pStyle w:val="BookText"/>
        <w:rPr/>
      </w:pPr>
      <w:r>
        <w:rPr>
          <w:rFonts w:ascii="Amiri" w:hAnsi="Amiri" w:eastAsia="Amiri" w:cs="Amiri"/>
          <w:color w:val="111111"/>
          <w:sz w:val="28"/>
          <w:sz w:val="28"/>
          <w:szCs w:val="28"/>
          <w:rtl w:val="true"/>
          <w:lang w:bidi="ar-SA"/>
        </w:rPr>
        <w:t>جاء بهذا العنوان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البعثة،و في الطبعة الحيدرية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 بن شدّاد الجعفي،عن أبيه شدّاد بن رشيد،عن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بن هند الجملي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467/4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في المعاجم الرجاليّة ذكرا و لذلك يعدّ مهملا،إلاّ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شدّاد بن سعيد أبو طلحة الراسبيّ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النجف الأشرف،و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الراسبي،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الراسي،و كذا سحبان،بدل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يوم الجمعة الخامس و العشرين من جمادي الآخرة،بسنده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قتادة عبد اللّه بن واقد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شدّاد بن سعيد أبو طلحة الراسيّ، عن عيينة بن عبد الرحمن،عن رافع بن سجنان،قال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الصامت ابن أخي أبي 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في تهذيب التهذيب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،و ذكر مشايخه و من روى عنه،ثمّ ذكر توثيق جماعة 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 و من الثقات عندهم،و لذلك نحتجّ عليهم بما يرويه</w:t>
      </w:r>
      <w:r>
        <w:rPr>
          <w:rFonts w:eastAsia="Amiri" w:cs="Amiri" w:ascii="Amiri" w:hAnsi="Amiri"/>
          <w:color w:val="111111"/>
          <w:sz w:val="28"/>
          <w:szCs w:val="28"/>
          <w:rtl w:val="true"/>
          <w:lang w:bidi="ar-SA"/>
        </w:rPr>
        <w:t xml:space="preserve">. </w:t>
      </w:r>
      <w:bookmarkStart w:id="1166" w:name="pg16411_157903"/>
    </w:p>
    <w:p>
      <w:pPr>
        <w:pStyle w:val="Heading4"/>
        <w:numPr>
          <w:ilvl w:val="3"/>
          <w:numId w:val="1"/>
        </w:numPr>
        <w:rPr/>
      </w:pPr>
      <w:bookmarkStart w:id="1167" w:name="__RefHeading___Toc7311993_1280447820"/>
      <w:bookmarkStart w:id="1168" w:name="_Toc482"/>
      <w:bookmarkEnd w:id="1166"/>
      <w:bookmarkEnd w:id="1167"/>
      <w:r>
        <w:rPr/>
        <w:t>10686</w:t>
      </w:r>
      <w:bookmarkEnd w:id="116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شدّاد بن شمر العبدي </w:t>
      </w:r>
      <w:bookmarkStart w:id="1169" w:name="pg16411_157904"/>
    </w:p>
    <w:p>
      <w:pPr>
        <w:pStyle w:val="Heading4"/>
        <w:numPr>
          <w:ilvl w:val="3"/>
          <w:numId w:val="1"/>
        </w:numPr>
        <w:rPr/>
      </w:pPr>
      <w:bookmarkStart w:id="1170" w:name="__RefHeading___Toc7311995_1280447820"/>
      <w:bookmarkStart w:id="1171" w:name="_Toc483"/>
      <w:bookmarkEnd w:id="1169"/>
      <w:bookmarkEnd w:id="1170"/>
      <w:r>
        <w:rPr/>
        <w:t>10688</w:t>
      </w:r>
      <w:bookmarkEnd w:id="1171"/>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عبد اللّه المخزومي</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النجف الأشرف،و في طبعة دار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السادس،بسنده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السري المقري،قال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شدّاد بن عبد اللّه المخزومي،عن عامر بن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عروة بن الزبير على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عنه في بحار الأنوار </w:t>
      </w:r>
      <w:r>
        <w:rPr>
          <w:rFonts w:eastAsia="Amiri" w:cs="Amiri" w:ascii="Amiri" w:hAnsi="Amiri"/>
          <w:color w:val="111111"/>
          <w:sz w:val="28"/>
          <w:szCs w:val="28"/>
          <w:lang w:bidi="ar-SA"/>
        </w:rPr>
        <w:t>117/46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عبد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لفظ الجلالة من عبد اللّه سقط مطبعيا،فالصحيح هو ما جاء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عندنا،و لا يبعد كونه من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عمّار</w:t>
      </w:r>
    </w:p>
    <w:p>
      <w:pPr>
        <w:pStyle w:val="BookText"/>
        <w:rPr/>
      </w:pPr>
      <w:r>
        <w:rPr>
          <w:rFonts w:ascii="Amiri" w:hAnsi="Amiri" w:eastAsia="Amiri" w:cs="Amiri"/>
          <w:color w:val="111111"/>
          <w:sz w:val="28"/>
          <w:sz w:val="28"/>
          <w:szCs w:val="28"/>
          <w:rtl w:val="true"/>
          <w:lang w:bidi="ar-SA"/>
        </w:rPr>
        <w:t xml:space="preserve">جاء بهذا العنوان في الطرائف لابن طاوس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رواه أحمد بن حنبل في مسنده،و الثعلبي في تفسيره، بإسنادهما إلى شدّاد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واثلة بن الأسقع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لم نجد له غير هذه الرواية في مجاميعنا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الرازي في الجرح و التعديل </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ضعيف جدّا؛لأنّه تعدّى في كلامه على أمير المؤمنين عليه السّلام،فعليه لعنة اللّه و الملائكة و الناس أجمعين</w:t>
      </w:r>
      <w:r>
        <w:rPr>
          <w:rFonts w:eastAsia="Amiri" w:cs="Amiri" w:ascii="Amiri" w:hAnsi="Amiri"/>
          <w:color w:val="111111"/>
          <w:sz w:val="28"/>
          <w:szCs w:val="28"/>
          <w:rtl w:val="true"/>
          <w:lang w:bidi="ar-SA"/>
        </w:rPr>
        <w:t xml:space="preserve">. </w:t>
      </w:r>
      <w:bookmarkStart w:id="1172" w:name="pg16411_157905"/>
    </w:p>
    <w:p>
      <w:pPr>
        <w:pStyle w:val="BookText"/>
        <w:rPr/>
      </w:pPr>
      <w:bookmarkEnd w:id="1172"/>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 المتكفّلون لتعداد الصحابة نفرا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شدّاد،نذكرهم نسقا لاشتراكهم في الجهالة عندنا،و هم</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7311997_1280447820"/>
      <w:bookmarkStart w:id="1174" w:name="_Toc484"/>
      <w:bookmarkEnd w:id="1173"/>
      <w:r>
        <w:rPr/>
        <w:t>10690</w:t>
      </w:r>
      <w:bookmarkEnd w:id="1174"/>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شدّاد بن أسيد السلمي </w:t>
      </w:r>
      <w:r>
        <w:rPr>
          <w:rStyle w:val="FootnoteAnchor"/>
          <w:rtl w:val="true"/>
        </w:rPr>
        <w:footnoteReference w:id="927"/>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175" w:name="__RefHeading___Toc7311999_1280447820"/>
      <w:bookmarkStart w:id="1176" w:name="_Toc485"/>
      <w:bookmarkEnd w:id="1175"/>
      <w:r>
        <w:rPr/>
        <w:t>10691</w:t>
      </w:r>
      <w:bookmarkEnd w:id="1176"/>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شدّاد بن ثمامة </w:t>
      </w:r>
      <w:r>
        <w:rPr>
          <w:rStyle w:val="FootnoteAnchor"/>
          <w:rtl w:val="true"/>
        </w:rPr>
        <w:footnoteReference w:id="929"/>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177" w:name="__RefHeading___Toc7312001_1280447820"/>
      <w:bookmarkStart w:id="1178" w:name="_Toc486"/>
      <w:bookmarkEnd w:id="1177"/>
      <w:r>
        <w:rPr/>
        <w:t>10692</w:t>
      </w:r>
      <w:bookmarkEnd w:id="117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شدّاد بن شرحبيل الأنصاري </w:t>
      </w:r>
      <w:r>
        <w:rPr>
          <w:rStyle w:val="FootnoteAnchor"/>
          <w:rtl w:val="true"/>
        </w:rPr>
        <w:footnoteReference w:id="931"/>
      </w:r>
      <w:r>
        <w:rPr>
          <w:rStyle w:val="FootnoteAnchor"/>
          <w:rtl w:val="true"/>
        </w:rPr>
        <w:footnoteReference w:id="932"/>
      </w:r>
      <w:bookmarkStart w:id="1179" w:name="pg16411_157906"/>
    </w:p>
    <w:p>
      <w:pPr>
        <w:pStyle w:val="BookText"/>
        <w:rPr/>
      </w:pPr>
      <w:bookmarkEnd w:id="1179"/>
      <w:r>
        <w:rPr>
          <w:rFonts w:ascii="IRNazanin" w:hAnsi="IRNazanin" w:eastAsia="IRNazanin"/>
          <w:color w:val="111111"/>
          <w:sz w:val="28"/>
          <w:sz w:val="28"/>
          <w:szCs w:val="28"/>
          <w:rtl w:val="true"/>
          <w:lang w:bidi="fa-IR"/>
        </w:rPr>
        <w:t>و</w:t>
      </w:r>
    </w:p>
    <w:p>
      <w:pPr>
        <w:pStyle w:val="Heading4"/>
        <w:numPr>
          <w:ilvl w:val="3"/>
          <w:numId w:val="1"/>
        </w:numPr>
        <w:rPr/>
      </w:pPr>
      <w:bookmarkStart w:id="1180" w:name="__RefHeading___Toc7312003_1280447820"/>
      <w:bookmarkStart w:id="1181" w:name="_Toc487"/>
      <w:bookmarkEnd w:id="1180"/>
      <w:r>
        <w:rPr/>
        <w:t>10693</w:t>
      </w:r>
      <w:bookmarkEnd w:id="1181"/>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شدّاد بن عارض الجشميّ </w:t>
      </w:r>
      <w:r>
        <w:rPr>
          <w:rStyle w:val="FootnoteAnchor"/>
          <w:rtl w:val="true"/>
        </w:rPr>
        <w:footnoteReference w:id="933"/>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182" w:name="__RefHeading___Toc7312005_1280447820"/>
      <w:bookmarkStart w:id="1183" w:name="_Toc488"/>
      <w:bookmarkEnd w:id="1182"/>
      <w:r>
        <w:rPr/>
        <w:t>10694</w:t>
      </w:r>
      <w:bookmarkEnd w:id="1183"/>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عبد اللّه القتبانيّ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القناني</w:t>
      </w:r>
      <w:r>
        <w:rPr>
          <w:rFonts w:eastAsia="Amiri" w:cs="Amiri" w:ascii="Amiri" w:hAnsi="Amiri"/>
          <w:color w:val="111111"/>
          <w:sz w:val="28"/>
          <w:szCs w:val="28"/>
          <w:rtl w:val="true"/>
          <w:lang w:bidi="ar-SA"/>
        </w:rPr>
        <w:t xml:space="preserve">] </w:t>
      </w:r>
      <w:r>
        <w:rPr>
          <w:rStyle w:val="FootnoteAnchor"/>
          <w:rtl w:val="true"/>
        </w:rPr>
        <w:footnoteReference w:id="935"/>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184" w:name="__RefHeading___Toc7312007_1280447820"/>
      <w:bookmarkStart w:id="1185" w:name="_Toc489"/>
      <w:bookmarkEnd w:id="1184"/>
      <w:r>
        <w:rPr/>
        <w:t>10695</w:t>
      </w:r>
      <w:bookmarkEnd w:id="118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شدّاد بن عمرو الفهريّ </w:t>
      </w:r>
      <w:r>
        <w:rPr>
          <w:rStyle w:val="FootnoteAnchor"/>
          <w:rtl w:val="true"/>
        </w:rPr>
        <w:footnoteReference w:id="937"/>
      </w:r>
      <w:r>
        <w:rPr>
          <w:rStyle w:val="FootnoteAnchor"/>
          <w:rtl w:val="true"/>
        </w:rPr>
        <w:footnoteReference w:id="938"/>
      </w:r>
      <w:bookmarkStart w:id="1186" w:name="pg16411_157907"/>
    </w:p>
    <w:p>
      <w:pPr>
        <w:pStyle w:val="BookText"/>
        <w:rPr/>
      </w:pPr>
      <w:bookmarkEnd w:id="1186"/>
      <w:r>
        <w:rPr>
          <w:rFonts w:ascii="IRNazanin" w:hAnsi="IRNazanin" w:eastAsia="IRNazanin"/>
          <w:color w:val="111111"/>
          <w:sz w:val="28"/>
          <w:sz w:val="28"/>
          <w:szCs w:val="28"/>
          <w:rtl w:val="true"/>
          <w:lang w:bidi="fa-IR"/>
        </w:rPr>
        <w:t>و</w:t>
      </w:r>
    </w:p>
    <w:p>
      <w:pPr>
        <w:pStyle w:val="Heading4"/>
        <w:numPr>
          <w:ilvl w:val="3"/>
          <w:numId w:val="1"/>
        </w:numPr>
        <w:rPr/>
      </w:pPr>
      <w:bookmarkStart w:id="1187" w:name="__RefHeading___Toc7312009_1280447820"/>
      <w:bookmarkStart w:id="1188" w:name="_Toc490"/>
      <w:bookmarkEnd w:id="1187"/>
      <w:r>
        <w:rPr/>
        <w:t>10696</w:t>
      </w:r>
      <w:bookmarkEnd w:id="1188"/>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شدّاد بن عوف </w:t>
      </w:r>
      <w:r>
        <w:rPr>
          <w:rStyle w:val="FootnoteAnchor"/>
          <w:rtl w:val="true"/>
        </w:rPr>
        <w:footnoteReference w:id="939"/>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189" w:name="__RefHeading___Toc7312011_1280447820"/>
      <w:bookmarkStart w:id="1190" w:name="_Toc491"/>
      <w:bookmarkEnd w:id="1189"/>
      <w:r>
        <w:rPr/>
        <w:t>10697</w:t>
      </w:r>
      <w:bookmarkEnd w:id="1190"/>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شدّاد بن الهاد الكنانيّ الليثيّ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مجرّد هذه الرواية لا توجب الحكم عليه بالحسن،فهو باق على الجهالة، فما استظهره بعض المعاصرين حسنه من هذه الرواية؟لا وجه له،فتفطّن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حليف بني هاشم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1191" w:name="pg16411_157908"/>
    </w:p>
    <w:p>
      <w:pPr>
        <w:pStyle w:val="Heading4"/>
        <w:numPr>
          <w:ilvl w:val="3"/>
          <w:numId w:val="1"/>
        </w:numPr>
        <w:rPr/>
      </w:pPr>
      <w:bookmarkStart w:id="1192" w:name="__RefHeading___Toc7312013_1280447820"/>
      <w:bookmarkStart w:id="1193" w:name="_Toc492"/>
      <w:bookmarkEnd w:id="1191"/>
      <w:bookmarkEnd w:id="1192"/>
      <w:r>
        <w:rPr/>
        <w:t>10698</w:t>
      </w:r>
      <w:bookmarkEnd w:id="1193"/>
    </w:p>
    <w:p>
      <w:pPr>
        <w:pStyle w:val="Heading5"/>
        <w:numPr>
          <w:ilvl w:val="4"/>
          <w:numId w:val="1"/>
        </w:numPr>
        <w:rPr/>
      </w:pPr>
      <w:bookmarkStart w:id="1194" w:name="__RefHeading___Toc7312015_1280447820"/>
      <w:bookmarkStart w:id="1195" w:name="_Toc493"/>
      <w:bookmarkEnd w:id="1194"/>
      <w:r>
        <w:rPr>
          <w:rtl w:val="true"/>
        </w:rPr>
        <w:t>اشارة</w:t>
      </w:r>
      <w:bookmarkEnd w:id="1195"/>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بن عبد الرحمن الأزديّ الكوفيّ</w:t>
      </w:r>
    </w:p>
    <w:p>
      <w:pPr>
        <w:pStyle w:val="Heading5"/>
        <w:numPr>
          <w:ilvl w:val="4"/>
          <w:numId w:val="1"/>
        </w:numPr>
        <w:rPr/>
      </w:pPr>
      <w:bookmarkStart w:id="1196" w:name="__RefHeading___Toc7312017_1280447820"/>
      <w:bookmarkStart w:id="1197" w:name="_Toc494"/>
      <w:bookmarkEnd w:id="1196"/>
      <w:r>
        <w:rPr>
          <w:rtl w:val="true"/>
        </w:rPr>
        <w:t>الترجمة</w:t>
      </w:r>
      <w:r>
        <w:rPr>
          <w:rtl w:val="true"/>
        </w:rPr>
        <w:t>:</w:t>
      </w:r>
      <w:bookmarkEnd w:id="119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4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انضمّ إلى ذلك ما مرّ </w:t>
      </w:r>
      <w:r>
        <w:rPr>
          <w:rStyle w:val="FootnoteAnchor"/>
          <w:rtl w:val="true"/>
        </w:rPr>
        <w:footnoteReference w:id="944"/>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بن سدير،عن حمدويه </w:t>
      </w:r>
      <w:r>
        <w:rPr>
          <w:rStyle w:val="FootnoteAnchor"/>
          <w:rtl w:val="true"/>
        </w:rPr>
        <w:footnoteReference w:id="945"/>
      </w:r>
      <w:r>
        <w:rPr>
          <w:rFonts w:ascii="Amiri" w:hAnsi="Amiri" w:eastAsia="Amiri" w:cs="Amiri"/>
          <w:color w:val="111111"/>
          <w:sz w:val="28"/>
          <w:sz w:val="28"/>
          <w:szCs w:val="28"/>
          <w:rtl w:val="true"/>
          <w:lang w:bidi="ar-SA"/>
        </w:rPr>
        <w:t>، عن أشياخه،من ارتضاء شديد إلى ذلك،أمكن عدّ حديثه في الحسان،بعد ما بنى عليه بعض أهل الخبرة من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4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سدير بن حكيم الصيرفي،قول أبي عبد اللّه عليه السّلام </w:t>
      </w:r>
      <w:r>
        <w:rPr>
          <w:rStyle w:val="FootnoteAnchor"/>
          <w:rtl w:val="true"/>
        </w:rPr>
        <w:footnoteReference w:id="947"/>
      </w:r>
      <w:r>
        <w:rPr>
          <w:rFonts w:ascii="Amiri" w:hAnsi="Amiri" w:eastAsia="Amiri" w:cs="Amiri"/>
          <w:color w:val="111111"/>
          <w:sz w:val="28"/>
          <w:sz w:val="28"/>
          <w:szCs w:val="28"/>
          <w:rtl w:val="true"/>
          <w:lang w:bidi="ar-SA"/>
        </w:rPr>
        <w:t>للشحّام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طلبت إلى إلهي في سدير،و عبد السّلام بن عبد الرحمن،و كانا في السجن،فوهبهما لي و خلّى سبيلهما</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رجّح بعضهم 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سديد،بقرينة عبد الرحمن، فيدلّ على كون شديد محلّ لطف الصادق عليه السّلام،و لكن لا يخفى عليك أنّه اجتهاد صرف بلا منشأ،فإنّه لم يقل ابنى عبد الرحمن،بل أفرد الابن، فلا يدلّ على أنّ سديد أيضا ابن عبد الرحمن،حتى يمكن دعوى عدم وجود سديد بن عبد الرحمن،و أنّ الموجود شديد بن عبد الرحمن،فيكون هو المراد بالخبر،و يكون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نعم؛في التعليقة للوحيد قدّس سرّه </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مرّ في بكر بن محمّد ما يشير إلى جلالته،و ربّما يظهر من مواضع أنّه من مشاهير الشيعة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بذلك إلى ما مرّ </w:t>
      </w:r>
      <w:r>
        <w:rPr>
          <w:rStyle w:val="FootnoteAnchor"/>
          <w:rtl w:val="true"/>
        </w:rPr>
        <w:footnoteReference w:id="95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محمّد بن عبد الرحمن بن نعيم الأزديّ الغامديّ أبو محمّد،من قول النجاشي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وجه في هذه الطائفة،من بيت جليل بالكوفة،من آل نعيم الغامديّين، عمومته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شديد،و عبد السّلام،و ابن عمّه موسى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شديد بأنّه من بيت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شديدا و عبد السّلام عمّا بكر بن محمّد،فيكون كلاهما أخوين ابني عبد الرحمن،فيوجب دلالة الخبر المزبور على كون شديد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سديد هو الأصحّ،و يكون شديد هو الذي دعا الصادق عليه السّلام بخلاصه من السجن،و ذلك كاشف عن كونه مورد لطف و محلّ شفقته،فيكون مدحا عظيما له مدرجا له في الحسان </w:t>
      </w:r>
      <w:r>
        <w:rPr>
          <w:rStyle w:val="FootnoteAnchor"/>
          <w:rtl w:val="true"/>
        </w:rPr>
        <w:footnoteReference w:id="9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القرظي</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أبي البلاد،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شراجة الهمدانيّة</w:t>
      </w:r>
    </w:p>
    <w:p>
      <w:pPr>
        <w:pStyle w:val="BookText"/>
        <w:rPr/>
      </w:pPr>
      <w:r>
        <w:rPr>
          <w:rFonts w:ascii="Amiri" w:hAnsi="Amiri" w:eastAsia="Amiri" w:cs="Amiri"/>
          <w:color w:val="111111"/>
          <w:sz w:val="28"/>
          <w:sz w:val="28"/>
          <w:szCs w:val="28"/>
          <w:rtl w:val="true"/>
          <w:lang w:bidi="ar-SA"/>
        </w:rPr>
        <w:t>تأتي في فصل النساء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شديد القرظي،قال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 أبو جعفر عليه السّلام عن حوائج له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الصيرفي،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 لبصائر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متن الحديث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يظهر من الحديث كونه من الإماميّة و مورد لطف الإمام المعصوم عليه السّلام،فالجزم بحسنه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 الجعفي</w:t>
      </w:r>
    </w:p>
    <w:p>
      <w:pPr>
        <w:pStyle w:val="BookText"/>
        <w:rPr/>
      </w:pPr>
      <w:r>
        <w:rPr>
          <w:rFonts w:ascii="Amiri" w:hAnsi="Amiri" w:eastAsia="Amiri" w:cs="Amiri"/>
          <w:color w:val="111111"/>
          <w:sz w:val="28"/>
          <w:sz w:val="28"/>
          <w:szCs w:val="28"/>
          <w:rtl w:val="true"/>
          <w:lang w:bidi="ar-SA"/>
        </w:rPr>
        <w:t>هذا نسخة فيمن عنونه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الجعفي،و أشار له ابن الأثير في اسد الغابة </w:t>
      </w:r>
      <w:r>
        <w:rPr>
          <w:rFonts w:eastAsia="Amiri" w:cs="Amiri" w:ascii="Amiri" w:hAnsi="Amiri"/>
          <w:color w:val="111111"/>
          <w:sz w:val="28"/>
          <w:szCs w:val="28"/>
          <w:lang w:bidi="ar-SA"/>
        </w:rPr>
        <w:t>390/2</w:t>
      </w:r>
      <w:r>
        <w:rPr>
          <w:rFonts w:ascii="Amiri" w:hAnsi="Amiri" w:eastAsia="Amiri" w:cs="Amiri"/>
          <w:color w:val="111111"/>
          <w:sz w:val="28"/>
          <w:sz w:val="28"/>
          <w:szCs w:val="28"/>
          <w:rtl w:val="true"/>
          <w:lang w:bidi="ar-SA"/>
        </w:rPr>
        <w:t>،فراجع ما هناك</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صحابي لم يتّضح لنا حاله كأكثر الصحابة</w:t>
      </w:r>
      <w:r>
        <w:rPr>
          <w:rFonts w:eastAsia="Amiri" w:cs="Amiri" w:ascii="Amiri" w:hAnsi="Amiri"/>
          <w:color w:val="111111"/>
          <w:sz w:val="28"/>
          <w:szCs w:val="28"/>
          <w:rtl w:val="true"/>
          <w:lang w:bidi="ar-SA"/>
        </w:rPr>
        <w:t xml:space="preserve">. </w:t>
      </w:r>
      <w:bookmarkStart w:id="1198" w:name="pg16411_157912"/>
    </w:p>
    <w:p>
      <w:pPr>
        <w:pStyle w:val="Heading4"/>
        <w:numPr>
          <w:ilvl w:val="3"/>
          <w:numId w:val="1"/>
        </w:numPr>
        <w:rPr/>
      </w:pPr>
      <w:bookmarkStart w:id="1199" w:name="__RefHeading___Toc7312019_1280447820"/>
      <w:bookmarkStart w:id="1200" w:name="_Toc495"/>
      <w:bookmarkEnd w:id="1198"/>
      <w:bookmarkEnd w:id="1199"/>
      <w:r>
        <w:rPr/>
        <w:t>10701</w:t>
      </w:r>
      <w:bookmarkEnd w:id="1200"/>
    </w:p>
    <w:p>
      <w:pPr>
        <w:pStyle w:val="Heading5"/>
        <w:numPr>
          <w:ilvl w:val="4"/>
          <w:numId w:val="1"/>
        </w:numPr>
        <w:rPr/>
      </w:pPr>
      <w:bookmarkStart w:id="1201" w:name="__RefHeading___Toc7312021_1280447820"/>
      <w:bookmarkStart w:id="1202" w:name="_Toc496"/>
      <w:bookmarkEnd w:id="1201"/>
      <w:r>
        <w:rPr>
          <w:rtl w:val="true"/>
        </w:rPr>
        <w:t>اشارة</w:t>
      </w:r>
      <w:bookmarkEnd w:id="1202"/>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شراحيل </w:t>
      </w:r>
      <w:r>
        <w:rPr>
          <w:rStyle w:val="FootnoteAnchor"/>
          <w:rtl w:val="true"/>
        </w:rPr>
        <w:footnoteReference w:id="954"/>
      </w:r>
      <w:r>
        <w:rPr>
          <w:rFonts w:ascii="Amiri" w:hAnsi="Amiri" w:eastAsia="Amiri" w:cs="Amiri"/>
          <w:color w:val="111111"/>
          <w:sz w:val="28"/>
          <w:sz w:val="28"/>
          <w:szCs w:val="28"/>
          <w:rtl w:val="true"/>
          <w:lang w:bidi="ar-SA"/>
        </w:rPr>
        <w:t>بن زرعة الحضرمي</w:t>
      </w:r>
    </w:p>
    <w:p>
      <w:pPr>
        <w:pStyle w:val="Heading5"/>
        <w:numPr>
          <w:ilvl w:val="4"/>
          <w:numId w:val="1"/>
        </w:numPr>
        <w:rPr/>
      </w:pPr>
      <w:bookmarkStart w:id="1203" w:name="__RefHeading___Toc7312023_1280447820"/>
      <w:bookmarkStart w:id="1204" w:name="_Toc497"/>
      <w:bookmarkEnd w:id="1203"/>
      <w:r>
        <w:rPr>
          <w:rtl w:val="true"/>
        </w:rPr>
        <w:t>الترجمة</w:t>
      </w:r>
      <w:r>
        <w:rPr>
          <w:rtl w:val="true"/>
        </w:rPr>
        <w:t>:</w:t>
      </w:r>
      <w:bookmarkEnd w:id="1204"/>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55"/>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7312025_1280447820"/>
      <w:bookmarkStart w:id="1206" w:name="_Toc498"/>
      <w:bookmarkEnd w:id="1205"/>
      <w:r>
        <w:rPr/>
        <w:t>10702</w:t>
      </w:r>
      <w:bookmarkEnd w:id="120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شراحيل الحنفي </w:t>
      </w:r>
      <w:r>
        <w:rPr>
          <w:rStyle w:val="FootnoteAnchor"/>
          <w:rtl w:val="true"/>
        </w:rPr>
        <w:footnoteReference w:id="957"/>
      </w:r>
      <w:r>
        <w:rPr>
          <w:rStyle w:val="FootnoteAnchor"/>
          <w:rtl w:val="true"/>
        </w:rPr>
        <w:footnoteReference w:id="958"/>
      </w:r>
      <w:bookmarkStart w:id="1207" w:name="pg16411_157913"/>
    </w:p>
    <w:p>
      <w:pPr>
        <w:pStyle w:val="BookText"/>
        <w:rPr/>
      </w:pPr>
      <w:bookmarkEnd w:id="1207"/>
      <w:r>
        <w:rPr>
          <w:rFonts w:ascii="IRNazanin" w:hAnsi="IRNazanin" w:eastAsia="IRNazanin"/>
          <w:color w:val="111111"/>
          <w:sz w:val="28"/>
          <w:sz w:val="28"/>
          <w:szCs w:val="28"/>
          <w:rtl w:val="true"/>
          <w:lang w:bidi="fa-IR"/>
        </w:rPr>
        <w:t>و</w:t>
      </w:r>
    </w:p>
    <w:p>
      <w:pPr>
        <w:pStyle w:val="Heading4"/>
        <w:numPr>
          <w:ilvl w:val="3"/>
          <w:numId w:val="1"/>
        </w:numPr>
        <w:rPr/>
      </w:pPr>
      <w:bookmarkStart w:id="1208" w:name="__RefHeading___Toc7312027_1280447820"/>
      <w:bookmarkStart w:id="1209" w:name="_Toc499"/>
      <w:bookmarkEnd w:id="1208"/>
      <w:r>
        <w:rPr/>
        <w:t>10703</w:t>
      </w:r>
      <w:bookmarkEnd w:id="1209"/>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شراحيل الكندي </w:t>
      </w:r>
      <w:r>
        <w:rPr>
          <w:rStyle w:val="FootnoteAnchor"/>
          <w:rtl w:val="true"/>
        </w:rPr>
        <w:footnoteReference w:id="959"/>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210" w:name="__RefHeading___Toc7312029_1280447820"/>
      <w:bookmarkStart w:id="1211" w:name="_Toc500"/>
      <w:bookmarkEnd w:id="1210"/>
      <w:r>
        <w:rPr/>
        <w:t>10704</w:t>
      </w:r>
      <w:bookmarkEnd w:id="1211"/>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شراحيل بن مرّة الهمدانيّ </w:t>
      </w:r>
      <w:r>
        <w:rPr>
          <w:rStyle w:val="FootnoteAnchor"/>
          <w:rtl w:val="true"/>
        </w:rPr>
        <w:footnoteReference w:id="961"/>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212" w:name="__RefHeading___Toc7312031_1280447820"/>
      <w:bookmarkStart w:id="1213" w:name="_Toc501"/>
      <w:bookmarkEnd w:id="1212"/>
      <w:r>
        <w:rPr/>
        <w:t>10705</w:t>
      </w:r>
      <w:bookmarkEnd w:id="1213"/>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شراحيل المنقريّ </w:t>
      </w:r>
      <w:r>
        <w:rPr>
          <w:rStyle w:val="FootnoteAnchor"/>
          <w:rtl w:val="true"/>
        </w:rPr>
        <w:footnoteReference w:id="963"/>
      </w:r>
      <w:r>
        <w:rPr>
          <w:rStyle w:val="FootnoteAnchor"/>
          <w:rtl w:val="true"/>
        </w:rPr>
        <w:footnoteReference w:id="96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ممّن عدّوهم من الصحابة،من المسمّين </w:t>
      </w:r>
      <w:bookmarkStart w:id="1214" w:name="pg16411_157914"/>
    </w:p>
    <w:p>
      <w:pPr>
        <w:pStyle w:val="BookText"/>
        <w:rPr/>
      </w:pPr>
      <w:bookmarkEnd w:id="1214"/>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شراحيل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حصيلة البحث المعنون حيث أصيب يوم صفّين و كان من جيش أمير المؤمنين عليه السّلام فعدّه حسنا متعيّن،إلاّ أنّا لا نعرف له رواية،هذا لو قلنا بأنّ الإصابة هي الشهادة،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حسنة</w:t>
      </w:r>
    </w:p>
    <w:p>
      <w:pPr>
        <w:pStyle w:val="BookText"/>
        <w:rPr/>
      </w:pPr>
      <w:r>
        <w:rPr>
          <w:rFonts w:ascii="Amiri" w:hAnsi="Amiri" w:eastAsia="Amiri" w:cs="Amiri"/>
          <w:color w:val="111111"/>
          <w:sz w:val="28"/>
          <w:sz w:val="28"/>
          <w:szCs w:val="28"/>
          <w:rtl w:val="true"/>
          <w:lang w:bidi="ar-SA"/>
        </w:rPr>
        <w:t xml:space="preserve">كذا عنونه ابن الأثير في اسد الغابة </w:t>
      </w:r>
      <w:r>
        <w:rPr>
          <w:rFonts w:eastAsia="Amiri" w:cs="Amiri" w:ascii="Amiri" w:hAnsi="Amiri"/>
          <w:color w:val="111111"/>
          <w:sz w:val="28"/>
          <w:szCs w:val="28"/>
          <w:lang w:bidi="ar-SA"/>
        </w:rPr>
        <w:t>290/2</w:t>
      </w:r>
      <w:r>
        <w:rPr>
          <w:rFonts w:ascii="Amiri" w:hAnsi="Amiri" w:eastAsia="Amiri" w:cs="Amiri"/>
          <w:color w:val="111111"/>
          <w:sz w:val="28"/>
          <w:sz w:val="28"/>
          <w:szCs w:val="28"/>
          <w:rtl w:val="true"/>
          <w:lang w:bidi="ar-SA"/>
        </w:rPr>
        <w:t>،و حسنة امه 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مطاع،و سيأتي من المصنف قدّس سرّه في التذييل عنونته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عبد اللّه الكندي،فلاحظ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 لم يبيّن حاله،فهو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5" w:name="__RefHeading___Toc7312033_1280447820"/>
      <w:bookmarkStart w:id="1216" w:name="_Toc502"/>
      <w:bookmarkEnd w:id="1215"/>
      <w:r>
        <w:rPr/>
        <w:t>10706</w:t>
      </w:r>
      <w:bookmarkEnd w:id="121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بن الأبرد الحضرمي </w:t>
      </w:r>
      <w:bookmarkStart w:id="1217" w:name="pg16411_157915"/>
    </w:p>
    <w:p>
      <w:pPr>
        <w:pStyle w:val="Heading4"/>
        <w:numPr>
          <w:ilvl w:val="3"/>
          <w:numId w:val="1"/>
        </w:numPr>
        <w:rPr/>
      </w:pPr>
      <w:bookmarkStart w:id="1218" w:name="__RefHeading___Toc7312035_1280447820"/>
      <w:bookmarkStart w:id="1219" w:name="_Toc503"/>
      <w:bookmarkEnd w:id="1217"/>
      <w:bookmarkEnd w:id="1218"/>
      <w:r>
        <w:rPr/>
        <w:t>10708</w:t>
      </w:r>
      <w:bookmarkEnd w:id="1219"/>
    </w:p>
    <w:p>
      <w:pPr>
        <w:pStyle w:val="Heading5"/>
        <w:numPr>
          <w:ilvl w:val="4"/>
          <w:numId w:val="1"/>
        </w:numPr>
        <w:rPr/>
      </w:pPr>
      <w:bookmarkStart w:id="1220" w:name="__RefHeading___Toc7312037_1280447820"/>
      <w:bookmarkStart w:id="1221" w:name="_Toc504"/>
      <w:bookmarkEnd w:id="1220"/>
      <w:r>
        <w:rPr>
          <w:rtl w:val="true"/>
        </w:rPr>
        <w:t>اشارة</w:t>
      </w:r>
      <w:bookmarkEnd w:id="1221"/>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شريح</w:t>
      </w:r>
    </w:p>
    <w:p>
      <w:pPr>
        <w:pStyle w:val="Heading5"/>
        <w:numPr>
          <w:ilvl w:val="4"/>
          <w:numId w:val="1"/>
        </w:numPr>
        <w:rPr/>
      </w:pPr>
      <w:bookmarkStart w:id="1222" w:name="__RefHeading___Toc7312039_1280447820"/>
      <w:bookmarkStart w:id="1223" w:name="_Toc505"/>
      <w:bookmarkEnd w:id="1222"/>
      <w:r>
        <w:rPr>
          <w:rtl w:val="true"/>
        </w:rPr>
        <w:t>الضبط</w:t>
      </w:r>
      <w:r>
        <w:rPr>
          <w:rtl w:val="true"/>
        </w:rPr>
        <w:t>:</w:t>
      </w:r>
      <w:bookmarkEnd w:id="1223"/>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966"/>
      </w:r>
      <w:r>
        <w:rPr>
          <w:rFonts w:ascii="Amiri" w:hAnsi="Amiri" w:eastAsia="Amiri" w:cs="Amiri"/>
          <w:color w:val="111111"/>
          <w:sz w:val="28"/>
          <w:sz w:val="28"/>
          <w:szCs w:val="28"/>
          <w:rtl w:val="true"/>
          <w:lang w:bidi="ar-SA"/>
        </w:rPr>
        <w:t>ضبط شرحبيل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أرقم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أبدله بعضهم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الشين،و فتح الراء،و سكون الحاء،بعدها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967"/>
      </w:r>
      <w:r>
        <w:rPr>
          <w:rFonts w:ascii="Amiri" w:hAnsi="Amiri" w:eastAsia="Amiri" w:cs="Amiri"/>
          <w:color w:val="111111"/>
          <w:sz w:val="28"/>
          <w:sz w:val="28"/>
          <w:szCs w:val="28"/>
          <w:rtl w:val="true"/>
          <w:lang w:bidi="ar-SA"/>
        </w:rPr>
        <w:t>ضبط شريح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شريح</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7312041_1280447820"/>
      <w:bookmarkStart w:id="1225" w:name="_Toc506"/>
      <w:bookmarkEnd w:id="1224"/>
      <w:r>
        <w:rPr>
          <w:rtl w:val="true"/>
        </w:rPr>
        <w:t>الترجمة</w:t>
      </w:r>
      <w:r>
        <w:rPr>
          <w:rtl w:val="true"/>
        </w:rPr>
        <w:t>:</w:t>
      </w:r>
      <w:bookmarkEnd w:id="122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68"/>
      </w:r>
      <w:r>
        <w:rPr>
          <w:rFonts w:ascii="Amiri" w:hAnsi="Amiri" w:eastAsia="Amiri" w:cs="Amiri"/>
          <w:color w:val="111111"/>
          <w:sz w:val="28"/>
          <w:sz w:val="28"/>
          <w:szCs w:val="28"/>
          <w:rtl w:val="true"/>
          <w:lang w:bidi="ar-SA"/>
        </w:rPr>
        <w:t xml:space="preserve">في ترجمة شتيرة نقل عبارة رجال الشيخ رحمه اللّه </w:t>
      </w:r>
      <w:r>
        <w:rPr>
          <w:rStyle w:val="FootnoteAnchor"/>
          <w:rtl w:val="true"/>
        </w:rPr>
        <w:footnoteReference w:id="969"/>
      </w:r>
      <w:r>
        <w:rPr>
          <w:rFonts w:ascii="Amiri" w:hAnsi="Amiri" w:eastAsia="Amiri" w:cs="Amiri"/>
          <w:color w:val="111111"/>
          <w:sz w:val="28"/>
          <w:sz w:val="28"/>
          <w:szCs w:val="28"/>
          <w:rtl w:val="true"/>
          <w:lang w:bidi="ar-SA"/>
        </w:rPr>
        <w:t xml:space="preserve">العادّة هذا الرجل من أصحاب علي عليه السّلام،و كونه أوّل الخمسة من أولاد شريح الذين قتلوا بصفّين،كلّ واحد يأخذ لواءه بعد الآخر حتّى قتلوا جميعا </w:t>
      </w:r>
      <w:r>
        <w:rPr>
          <w:rStyle w:val="FootnoteAnchor"/>
          <w:rtl w:val="true"/>
        </w:rPr>
        <w:footnoteReference w:id="970"/>
      </w:r>
      <w:r>
        <w:rPr>
          <w:rFonts w:ascii="IRNazanin" w:hAnsi="IRNazanin" w:eastAsia="IRNazanin"/>
          <w:color w:val="111111"/>
          <w:sz w:val="28"/>
          <w:sz w:val="28"/>
          <w:szCs w:val="28"/>
          <w:rtl w:val="true"/>
          <w:lang w:bidi="fa-IR"/>
        </w:rPr>
        <w:t xml:space="preserve">، </w:t>
      </w:r>
      <w:bookmarkStart w:id="1226" w:name="pg16411_157916"/>
    </w:p>
    <w:p>
      <w:pPr>
        <w:pStyle w:val="BookText"/>
        <w:rPr/>
      </w:pPr>
      <w:bookmarkEnd w:id="1226"/>
      <w:r>
        <w:rPr>
          <w:rFonts w:ascii="Amiri" w:hAnsi="Amiri" w:eastAsia="Amiri" w:cs="Amiri"/>
          <w:color w:val="111111"/>
          <w:sz w:val="28"/>
          <w:sz w:val="28"/>
          <w:szCs w:val="28"/>
          <w:rtl w:val="true"/>
          <w:lang w:bidi="ar-SA"/>
        </w:rPr>
        <w:t xml:space="preserve">و إنّي أعتبره حسن الحال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7" w:name="__RefHeading___Toc7312043_1280447820"/>
      <w:bookmarkStart w:id="1228" w:name="_Toc507"/>
      <w:bookmarkEnd w:id="1227"/>
      <w:r>
        <w:rPr/>
        <w:t>10709</w:t>
      </w:r>
      <w:bookmarkEnd w:id="1228"/>
    </w:p>
    <w:p>
      <w:pPr>
        <w:pStyle w:val="Heading5"/>
        <w:numPr>
          <w:ilvl w:val="4"/>
          <w:numId w:val="1"/>
        </w:numPr>
        <w:rPr/>
      </w:pPr>
      <w:bookmarkStart w:id="1229" w:name="__RefHeading___Toc7312045_1280447820"/>
      <w:bookmarkStart w:id="1230" w:name="_Toc508"/>
      <w:bookmarkEnd w:id="1229"/>
      <w:r>
        <w:rPr>
          <w:rtl w:val="true"/>
        </w:rPr>
        <w:t>اشارة</w:t>
      </w:r>
      <w:bookmarkEnd w:id="1230"/>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سعد،مولى أنصاريّ</w:t>
      </w:r>
    </w:p>
    <w:p>
      <w:pPr>
        <w:pStyle w:val="BookText"/>
        <w:rPr/>
      </w:pPr>
      <w:r>
        <w:rPr>
          <w:rFonts w:ascii="Amiri" w:hAnsi="Amiri" w:eastAsia="Amiri" w:cs="Amiri"/>
          <w:color w:val="111111"/>
          <w:sz w:val="28"/>
          <w:sz w:val="28"/>
          <w:szCs w:val="28"/>
          <w:rtl w:val="true"/>
          <w:lang w:bidi="ar-SA"/>
        </w:rPr>
        <w:t>مولى بني حنظلة منهم مدنيّ</w:t>
      </w:r>
    </w:p>
    <w:p>
      <w:pPr>
        <w:pStyle w:val="Heading5"/>
        <w:numPr>
          <w:ilvl w:val="4"/>
          <w:numId w:val="1"/>
        </w:numPr>
        <w:rPr/>
      </w:pPr>
      <w:bookmarkStart w:id="1231" w:name="__RefHeading___Toc7312047_1280447820"/>
      <w:bookmarkStart w:id="1232" w:name="_Toc509"/>
      <w:bookmarkEnd w:id="1231"/>
      <w:r>
        <w:rPr>
          <w:rtl w:val="true"/>
        </w:rPr>
        <w:t>الترجمة</w:t>
      </w:r>
      <w:r>
        <w:rPr>
          <w:rtl w:val="true"/>
        </w:rPr>
        <w:t>:</w:t>
      </w:r>
      <w:bookmarkEnd w:id="1232"/>
    </w:p>
    <w:p>
      <w:pPr>
        <w:pStyle w:val="BookText"/>
        <w:rPr/>
      </w:pPr>
      <w:r>
        <w:rPr>
          <w:rFonts w:ascii="Amiri" w:hAnsi="Amiri" w:eastAsia="Amiri" w:cs="Amiri"/>
          <w:color w:val="111111"/>
          <w:sz w:val="28"/>
          <w:sz w:val="28"/>
          <w:szCs w:val="28"/>
          <w:rtl w:val="true"/>
          <w:lang w:bidi="ar-SA"/>
        </w:rPr>
        <w:t xml:space="preserve">عدّه الشيخ رحمه اللّه بهذا العنوان في رجاله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قد اكتفى الجميع بنقل عبارة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ترجم له الذهبي في ميزان الاعتدال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3682</w:t>
      </w:r>
      <w:r>
        <w:rPr>
          <w:rFonts w:ascii="Amiri" w:hAnsi="Amiri" w:eastAsia="Amiri" w:cs="Amiri"/>
          <w:color w:val="111111"/>
          <w:sz w:val="28"/>
          <w:sz w:val="28"/>
          <w:szCs w:val="28"/>
          <w:rtl w:val="true"/>
          <w:lang w:bidi="ar-SA"/>
        </w:rPr>
        <w:t>،و ذكر تضعيف جماعة له،و يظهر من سكوت الذهبي عن مذهبه أنّه من العامّة، و اللّه أعلم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الضبابي</w:t>
      </w:r>
    </w:p>
    <w:p>
      <w:pPr>
        <w:pStyle w:val="BookText"/>
        <w:rPr/>
      </w:pPr>
      <w:r>
        <w:rPr>
          <w:rFonts w:ascii="Amiri" w:hAnsi="Amiri" w:eastAsia="Amiri" w:cs="Amiri"/>
          <w:color w:val="111111"/>
          <w:sz w:val="28"/>
          <w:sz w:val="28"/>
          <w:szCs w:val="28"/>
          <w:rtl w:val="true"/>
          <w:lang w:bidi="ar-SA"/>
        </w:rPr>
        <w:t xml:space="preserve">كذا عنونه في الإصابة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3878</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الجوشن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من المصنف رحمه اللّه عنونته تحت عنوان تذييل،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ذو الجوشن الضبابي،فراجع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يبيّن أعلام الجرح و التعديل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طارق البكري</w:t>
      </w:r>
    </w:p>
    <w:p>
      <w:pPr>
        <w:pStyle w:val="BookText"/>
        <w:rPr/>
      </w:pPr>
      <w:r>
        <w:rPr>
          <w:rFonts w:ascii="Amiri" w:hAnsi="Amiri" w:eastAsia="Amiri" w:cs="Amiri"/>
          <w:color w:val="111111"/>
          <w:sz w:val="28"/>
          <w:sz w:val="28"/>
          <w:szCs w:val="28"/>
          <w:rtl w:val="true"/>
          <w:lang w:bidi="ar-SA"/>
        </w:rPr>
        <w:t>ذكره ابن مزاحم في كتابه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أحد الذين اصيبوا بصفّين من أصحاب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اصيب في وقعة صفّين،و هو من أصحاب أمير المؤمنين عليه السّلام،و لعلّه يمكن عدّه حسنا إلاّ أنّا لا نعرف له رواية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3" w:name="pg16411_157918"/>
    </w:p>
    <w:p>
      <w:pPr>
        <w:pStyle w:val="Heading4"/>
        <w:numPr>
          <w:ilvl w:val="3"/>
          <w:numId w:val="1"/>
        </w:numPr>
        <w:rPr/>
      </w:pPr>
      <w:bookmarkStart w:id="1234" w:name="__RefHeading___Toc7312049_1280447820"/>
      <w:bookmarkStart w:id="1235" w:name="_Toc510"/>
      <w:bookmarkEnd w:id="1233"/>
      <w:bookmarkEnd w:id="1234"/>
      <w:r>
        <w:rPr/>
        <w:t>10712</w:t>
      </w:r>
      <w:bookmarkEnd w:id="1235"/>
    </w:p>
    <w:p>
      <w:pPr>
        <w:pStyle w:val="Heading5"/>
        <w:numPr>
          <w:ilvl w:val="4"/>
          <w:numId w:val="1"/>
        </w:numPr>
        <w:rPr/>
      </w:pPr>
      <w:bookmarkStart w:id="1236" w:name="__RefHeading___Toc7312051_1280447820"/>
      <w:bookmarkStart w:id="1237" w:name="_Toc511"/>
      <w:bookmarkEnd w:id="1236"/>
      <w:r>
        <w:rPr>
          <w:rtl w:val="true"/>
        </w:rPr>
        <w:t>اشارة</w:t>
      </w:r>
      <w:bookmarkEnd w:id="1237"/>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العلاء الكوفي</w:t>
      </w:r>
    </w:p>
    <w:p>
      <w:pPr>
        <w:pStyle w:val="Heading5"/>
        <w:numPr>
          <w:ilvl w:val="4"/>
          <w:numId w:val="1"/>
        </w:numPr>
        <w:rPr/>
      </w:pPr>
      <w:bookmarkStart w:id="1238" w:name="__RefHeading___Toc7312053_1280447820"/>
      <w:bookmarkStart w:id="1239" w:name="_Toc512"/>
      <w:bookmarkEnd w:id="1238"/>
      <w:r>
        <w:rPr>
          <w:rtl w:val="true"/>
        </w:rPr>
        <w:t>الترجمة</w:t>
      </w:r>
      <w:r>
        <w:rPr>
          <w:rtl w:val="true"/>
        </w:rPr>
        <w:t>:</w:t>
      </w:r>
      <w:bookmarkEnd w:id="123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اكتفى الجميع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أعرف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نعم،ظاهر الشيخ كونه إماميّا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0" w:name="__RefHeading___Toc7312055_1280447820"/>
      <w:bookmarkStart w:id="1241" w:name="_Toc513"/>
      <w:bookmarkEnd w:id="1240"/>
      <w:r>
        <w:rPr/>
        <w:t>10713</w:t>
      </w:r>
      <w:bookmarkEnd w:id="1241"/>
    </w:p>
    <w:p>
      <w:pPr>
        <w:pStyle w:val="Heading5"/>
        <w:numPr>
          <w:ilvl w:val="4"/>
          <w:numId w:val="1"/>
        </w:numPr>
        <w:rPr/>
      </w:pPr>
      <w:bookmarkStart w:id="1242" w:name="__RefHeading___Toc7312057_1280447820"/>
      <w:bookmarkStart w:id="1243" w:name="_Toc514"/>
      <w:bookmarkEnd w:id="1242"/>
      <w:r>
        <w:rPr>
          <w:rtl w:val="true"/>
        </w:rPr>
        <w:t>اشارة</w:t>
      </w:r>
      <w:bookmarkEnd w:id="1243"/>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الكندي</w:t>
      </w:r>
    </w:p>
    <w:p>
      <w:pPr>
        <w:pStyle w:val="Heading5"/>
        <w:numPr>
          <w:ilvl w:val="4"/>
          <w:numId w:val="1"/>
        </w:numPr>
        <w:rPr/>
      </w:pPr>
      <w:bookmarkStart w:id="1244" w:name="__RefHeading___Toc7312059_1280447820"/>
      <w:bookmarkStart w:id="1245" w:name="_Toc515"/>
      <w:bookmarkEnd w:id="1244"/>
      <w:r>
        <w:rPr>
          <w:rtl w:val="true"/>
        </w:rPr>
        <w:t>الترجمة</w:t>
      </w:r>
      <w:r>
        <w:rPr>
          <w:rtl w:val="true"/>
        </w:rPr>
        <w:t>:</w:t>
      </w:r>
      <w:bookmarkEnd w:id="1245"/>
    </w:p>
    <w:p>
      <w:pPr>
        <w:pStyle w:val="BookText"/>
        <w:rPr/>
      </w:pPr>
      <w:r>
        <w:rPr>
          <w:rFonts w:ascii="Amiri" w:hAnsi="Amiri" w:eastAsia="Amiri" w:cs="Amiri"/>
          <w:color w:val="111111"/>
          <w:sz w:val="28"/>
          <w:sz w:val="28"/>
          <w:szCs w:val="28"/>
          <w:rtl w:val="true"/>
          <w:lang w:bidi="ar-SA"/>
        </w:rPr>
        <w:t>لم أقف فيه إلاّ على رواية ابن مسكان،عنه،عن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الحيض من التهذيب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المرغّب فيها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bookmarkStart w:id="1246" w:name="pg16411_157919"/>
    </w:p>
    <w:p>
      <w:pPr>
        <w:pStyle w:val="BookText"/>
        <w:rPr/>
      </w:pPr>
      <w:bookmarkEnd w:id="1246"/>
      <w:r>
        <w:rPr>
          <w:rFonts w:ascii="Amiri" w:hAnsi="Amiri" w:eastAsia="Amiri" w:cs="Amiri"/>
          <w:color w:val="111111"/>
          <w:sz w:val="28"/>
          <w:sz w:val="28"/>
          <w:szCs w:val="28"/>
          <w:rtl w:val="true"/>
          <w:lang w:bidi="ar-SA"/>
        </w:rPr>
        <w:t>و لم أقف في كتب الرجال على ذكر له</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7312061_1280447820"/>
      <w:bookmarkStart w:id="1248" w:name="_Toc516"/>
      <w:bookmarkEnd w:id="1247"/>
      <w:r>
        <w:rPr>
          <w:rtl w:val="true"/>
        </w:rPr>
        <w:t>الضبط</w:t>
      </w:r>
      <w:r>
        <w:rPr>
          <w:rtl w:val="true"/>
        </w:rPr>
        <w:t>:</w:t>
      </w:r>
      <w:bookmarkEnd w:id="1248"/>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78"/>
      </w:r>
      <w:r>
        <w:rPr>
          <w:rFonts w:ascii="Amiri" w:hAnsi="Amiri" w:eastAsia="Amiri" w:cs="Amiri"/>
          <w:color w:val="111111"/>
          <w:sz w:val="28"/>
          <w:sz w:val="28"/>
          <w:szCs w:val="28"/>
          <w:rtl w:val="true"/>
          <w:lang w:bidi="ar-SA"/>
        </w:rPr>
        <w:t>ضبط الكندي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مرثد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9" w:name="__RefHeading___Toc7312063_1280447820"/>
      <w:bookmarkStart w:id="1250" w:name="_Toc517"/>
      <w:bookmarkEnd w:id="1249"/>
      <w:r>
        <w:rPr/>
        <w:t>10714</w:t>
      </w:r>
      <w:bookmarkEnd w:id="1250"/>
    </w:p>
    <w:p>
      <w:pPr>
        <w:pStyle w:val="Heading5"/>
        <w:numPr>
          <w:ilvl w:val="4"/>
          <w:numId w:val="1"/>
        </w:numPr>
        <w:rPr/>
      </w:pPr>
      <w:bookmarkStart w:id="1251" w:name="__RefHeading___Toc7312065_1280447820"/>
      <w:bookmarkStart w:id="1252" w:name="_Toc518"/>
      <w:bookmarkEnd w:id="1251"/>
      <w:r>
        <w:rPr>
          <w:rtl w:val="true"/>
        </w:rPr>
        <w:t>اشارة</w:t>
      </w:r>
      <w:bookmarkEnd w:id="1252"/>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مدرك الجعفيّ الكوفيّ</w:t>
      </w:r>
    </w:p>
    <w:p>
      <w:pPr>
        <w:pStyle w:val="Heading5"/>
        <w:numPr>
          <w:ilvl w:val="4"/>
          <w:numId w:val="1"/>
        </w:numPr>
        <w:rPr/>
      </w:pPr>
      <w:bookmarkStart w:id="1253" w:name="__RefHeading___Toc7312067_1280447820"/>
      <w:bookmarkStart w:id="1254" w:name="_Toc519"/>
      <w:bookmarkEnd w:id="1253"/>
      <w:r>
        <w:rPr>
          <w:rtl w:val="true"/>
        </w:rPr>
        <w:t>الترجمة</w:t>
      </w:r>
      <w:r>
        <w:rPr>
          <w:rtl w:val="true"/>
        </w:rPr>
        <w:t>:</w:t>
      </w:r>
      <w:bookmarkEnd w:id="125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اكتفى الجميع بنقل عبارة رجال الشيخ رحمه اللّه تعالى،و هذا غير شرحبيل الجعفي الذي عدّ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إماميا،و لم أقف على حاله</w:t>
      </w:r>
      <w:r>
        <w:rPr>
          <w:rFonts w:eastAsia="Amiri" w:cs="Amiri" w:ascii="Amiri" w:hAnsi="Amiri"/>
          <w:color w:val="111111"/>
          <w:sz w:val="28"/>
          <w:szCs w:val="28"/>
          <w:rtl w:val="true"/>
          <w:lang w:bidi="ar-SA"/>
        </w:rPr>
        <w:t xml:space="preserve">. </w:t>
      </w:r>
      <w:bookmarkStart w:id="1255" w:name="pg16411_157920"/>
    </w:p>
    <w:p>
      <w:pPr>
        <w:pStyle w:val="Heading5"/>
        <w:numPr>
          <w:ilvl w:val="4"/>
          <w:numId w:val="1"/>
        </w:numPr>
        <w:rPr/>
      </w:pPr>
      <w:bookmarkStart w:id="1256" w:name="__RefHeading___Toc7312069_1280447820"/>
      <w:bookmarkStart w:id="1257" w:name="_Toc520"/>
      <w:bookmarkEnd w:id="1255"/>
      <w:bookmarkEnd w:id="1256"/>
      <w:r>
        <w:rPr>
          <w:rtl w:val="true"/>
        </w:rPr>
        <w:t>الضبط</w:t>
      </w:r>
      <w:r>
        <w:rPr>
          <w:rtl w:val="true"/>
        </w:rPr>
        <w:t>:</w:t>
      </w:r>
      <w:bookmarkEnd w:id="1257"/>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81"/>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8" w:name="__RefHeading___Toc7312071_1280447820"/>
      <w:bookmarkStart w:id="1259" w:name="_Toc521"/>
      <w:bookmarkEnd w:id="1258"/>
      <w:r>
        <w:rPr/>
        <w:t>10715</w:t>
      </w:r>
      <w:bookmarkEnd w:id="1259"/>
    </w:p>
    <w:p>
      <w:pPr>
        <w:pStyle w:val="Heading5"/>
        <w:numPr>
          <w:ilvl w:val="4"/>
          <w:numId w:val="1"/>
        </w:numPr>
        <w:rPr/>
      </w:pPr>
      <w:bookmarkStart w:id="1260" w:name="__RefHeading___Toc7312073_1280447820"/>
      <w:bookmarkStart w:id="1261" w:name="_Toc522"/>
      <w:bookmarkEnd w:id="1260"/>
      <w:r>
        <w:rPr>
          <w:rtl w:val="true"/>
        </w:rPr>
        <w:t>اشارة</w:t>
      </w:r>
      <w:bookmarkEnd w:id="1261"/>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مسلم</w:t>
      </w:r>
    </w:p>
    <w:p>
      <w:pPr>
        <w:pStyle w:val="Heading5"/>
        <w:numPr>
          <w:ilvl w:val="4"/>
          <w:numId w:val="1"/>
        </w:numPr>
        <w:rPr/>
      </w:pPr>
      <w:bookmarkStart w:id="1262" w:name="__RefHeading___Toc7312075_1280447820"/>
      <w:bookmarkStart w:id="1263" w:name="_Toc523"/>
      <w:bookmarkEnd w:id="1262"/>
      <w:r>
        <w:rPr>
          <w:rtl w:val="true"/>
        </w:rPr>
        <w:t>الترجمة</w:t>
      </w:r>
      <w:r>
        <w:rPr>
          <w:rtl w:val="true"/>
        </w:rPr>
        <w:t>:</w:t>
      </w:r>
      <w:bookmarkEnd w:id="1263"/>
    </w:p>
    <w:p>
      <w:pPr>
        <w:pStyle w:val="BookText"/>
        <w:rPr/>
      </w:pPr>
      <w:r>
        <w:rPr>
          <w:rFonts w:ascii="Amiri" w:hAnsi="Amiri" w:eastAsia="Amiri" w:cs="Amiri"/>
          <w:color w:val="111111"/>
          <w:sz w:val="28"/>
          <w:sz w:val="28"/>
          <w:szCs w:val="28"/>
          <w:rtl w:val="true"/>
          <w:lang w:bidi="ar-SA"/>
        </w:rPr>
        <w:t>ليس له ذكر في كتب أصحابنا الرجاليّة،و الذي وقفنا عليه رواية الكليني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يستحبّ أن تطعم الحبلى و النفساء،من كتاب العقيقة، من الكافي </w:t>
      </w:r>
      <w:r>
        <w:rPr>
          <w:rStyle w:val="FootnoteAnchor"/>
          <w:rtl w:val="true"/>
        </w:rPr>
        <w:footnoteReference w:id="983"/>
      </w:r>
      <w:r>
        <w:rPr>
          <w:rFonts w:ascii="IRNazanin" w:hAnsi="IRNazanin" w:eastAsia="IRNazanin"/>
          <w:color w:val="111111"/>
          <w:sz w:val="28"/>
          <w:sz w:val="28"/>
          <w:szCs w:val="28"/>
          <w:rtl w:val="true"/>
          <w:lang w:bidi="fa-IR"/>
        </w:rPr>
        <w:t xml:space="preserve">،مسندا عن عثمان بن عبد الرحمن،عنه </w:t>
      </w:r>
      <w:r>
        <w:rPr>
          <w:rStyle w:val="FootnoteAnchor"/>
          <w:rtl w:val="true"/>
        </w:rPr>
        <w:footnoteReference w:id="9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مسلم</w:t>
      </w:r>
    </w:p>
    <w:p>
      <w:p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عيّاش،عن شرحبيل بن مسلم و محمد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سندا و متنا في المعجم الكبير للطبراني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مسلم بن حامد الخولاني،و هو الذي وثّقوه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ترجمه ابن حبّان في الثقات </w:t>
      </w:r>
      <w:r>
        <w:rPr>
          <w:rFonts w:eastAsia="Amiri" w:cs="Amiri" w:ascii="Amiri" w:hAnsi="Amiri"/>
          <w:color w:val="111111"/>
          <w:sz w:val="28"/>
          <w:szCs w:val="28"/>
          <w:lang w:bidi="ar-SA"/>
        </w:rPr>
        <w:t>363/4</w:t>
      </w:r>
      <w:r>
        <w:rPr>
          <w:rFonts w:ascii="Amiri" w:hAnsi="Amiri" w:eastAsia="Amiri" w:cs="Amiri"/>
          <w:color w:val="111111"/>
          <w:sz w:val="28"/>
          <w:sz w:val="28"/>
          <w:szCs w:val="28"/>
          <w:rtl w:val="true"/>
          <w:lang w:bidi="ar-SA"/>
        </w:rPr>
        <w:t xml:space="preserve">،و ذكره المزي في تهذيب الكمال </w:t>
      </w:r>
      <w:r>
        <w:rPr>
          <w:rFonts w:eastAsia="Amiri" w:cs="Amiri" w:ascii="Amiri" w:hAnsi="Amiri"/>
          <w:color w:val="111111"/>
          <w:sz w:val="28"/>
          <w:szCs w:val="28"/>
          <w:lang w:bidi="ar-SA"/>
        </w:rPr>
        <w:t>430/12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،و حكى عن أحمد بن حنبل أنّه من ثقات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اتحاده مع سابقه و إن كان لا دليل عليه،فراجع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معاجمنا الرجاليّة،و هو من رواة العامّة،ثقة عندهم،نحتجّ بما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منصور الحكمي</w:t>
      </w:r>
    </w:p>
    <w:p>
      <w:pPr>
        <w:pStyle w:val="BookText"/>
        <w:rPr/>
      </w:pPr>
      <w:r>
        <w:rPr>
          <w:rFonts w:ascii="Amiri" w:hAnsi="Amiri" w:eastAsia="Amiri" w:cs="Amiri"/>
          <w:color w:val="111111"/>
          <w:sz w:val="28"/>
          <w:sz w:val="28"/>
          <w:szCs w:val="28"/>
          <w:rtl w:val="true"/>
          <w:lang w:bidi="ar-SA"/>
        </w:rPr>
        <w:t>ذكره ابن مزاحم في كتابه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أحد الذين اصيبوا بصفّين من أصحاب الإمام علي عليه السّلام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اصيب في وقعة صفّين و لذلك يعدّ حسنا،لو كانت الإصابة بمعنى الشهادة،فتأمل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أنّا لا نعرف له رواية</w:t>
      </w:r>
      <w:r>
        <w:rPr>
          <w:rFonts w:eastAsia="Amiri" w:cs="Amiri" w:ascii="Amiri" w:hAnsi="Amiri"/>
          <w:color w:val="111111"/>
          <w:sz w:val="28"/>
          <w:szCs w:val="28"/>
          <w:rtl w:val="true"/>
          <w:lang w:bidi="ar-SA"/>
        </w:rPr>
        <w:t xml:space="preserve">. </w:t>
      </w:r>
      <w:bookmarkStart w:id="1264" w:name="pg16411_157922"/>
    </w:p>
    <w:p>
      <w:pPr>
        <w:pStyle w:val="BookText"/>
        <w:rPr/>
      </w:pPr>
      <w:bookmarkEnd w:id="1264"/>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 المتصدّون لعدّ الصحابة جمعا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شرحبيل؛و لاشتراكهم في الجهالة نذكرهم نسقا،و هم</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7312077_1280447820"/>
      <w:bookmarkStart w:id="1266" w:name="_Toc524"/>
      <w:bookmarkEnd w:id="1265"/>
      <w:r>
        <w:rPr/>
        <w:t>10718</w:t>
      </w:r>
      <w:bookmarkEnd w:id="1266"/>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بن أوس </w:t>
      </w:r>
      <w:r>
        <w:rPr>
          <w:rStyle w:val="FootnoteAnchor"/>
          <w:rtl w:val="true"/>
        </w:rPr>
        <w:footnoteReference w:id="985"/>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267" w:name="__RefHeading___Toc7312079_1280447820"/>
      <w:bookmarkStart w:id="1268" w:name="_Toc525"/>
      <w:bookmarkEnd w:id="1267"/>
      <w:r>
        <w:rPr/>
        <w:t>10719</w:t>
      </w:r>
      <w:bookmarkEnd w:id="126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الجعفيّ </w:t>
      </w:r>
      <w:r>
        <w:rPr>
          <w:rStyle w:val="FootnoteAnchor"/>
          <w:rtl w:val="true"/>
        </w:rPr>
        <w:footnoteReference w:id="987"/>
      </w:r>
      <w:r>
        <w:rPr>
          <w:rStyle w:val="FootnoteAnchor"/>
          <w:rtl w:val="true"/>
        </w:rPr>
        <w:footnoteReference w:id="988"/>
      </w:r>
      <w:bookmarkStart w:id="1269" w:name="pg16411_157923"/>
    </w:p>
    <w:p>
      <w:pPr>
        <w:pStyle w:val="BookText"/>
        <w:rPr/>
      </w:pPr>
      <w:bookmarkEnd w:id="1269"/>
      <w:r>
        <w:rPr>
          <w:rFonts w:ascii="IRNazanin" w:hAnsi="IRNazanin" w:eastAsia="IRNazanin"/>
          <w:color w:val="111111"/>
          <w:sz w:val="28"/>
          <w:sz w:val="28"/>
          <w:szCs w:val="28"/>
          <w:rtl w:val="true"/>
          <w:lang w:bidi="fa-IR"/>
        </w:rPr>
        <w:t>و</w:t>
      </w:r>
    </w:p>
    <w:p>
      <w:pPr>
        <w:pStyle w:val="Heading4"/>
        <w:numPr>
          <w:ilvl w:val="3"/>
          <w:numId w:val="1"/>
        </w:numPr>
        <w:rPr/>
      </w:pPr>
      <w:bookmarkStart w:id="1270" w:name="__RefHeading___Toc7312081_1280447820"/>
      <w:bookmarkStart w:id="1271" w:name="_Toc526"/>
      <w:bookmarkEnd w:id="1270"/>
      <w:r>
        <w:rPr/>
        <w:t>10720</w:t>
      </w:r>
      <w:bookmarkEnd w:id="1271"/>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ذو الجوشن الضبابيّ </w:t>
      </w:r>
      <w:r>
        <w:rPr>
          <w:rStyle w:val="FootnoteAnchor"/>
          <w:rtl w:val="true"/>
        </w:rPr>
        <w:footnoteReference w:id="989"/>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272" w:name="__RefHeading___Toc7312083_1280447820"/>
      <w:bookmarkStart w:id="1273" w:name="_Toc527"/>
      <w:bookmarkEnd w:id="1272"/>
      <w:r>
        <w:rPr/>
        <w:t>10721</w:t>
      </w:r>
      <w:bookmarkEnd w:id="1273"/>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عبد اللّه الكندي</w:t>
      </w:r>
    </w:p>
    <w:p>
      <w:pPr>
        <w:pStyle w:val="BookText"/>
        <w:rPr/>
      </w:pPr>
      <w:r>
        <w:rPr>
          <w:rFonts w:ascii="Amiri" w:hAnsi="Amiri" w:eastAsia="Amiri" w:cs="Amiri"/>
          <w:color w:val="111111"/>
          <w:sz w:val="28"/>
          <w:sz w:val="28"/>
          <w:szCs w:val="28"/>
          <w:rtl w:val="true"/>
          <w:lang w:bidi="ar-SA"/>
        </w:rPr>
        <w:t xml:space="preserve">أو التميمي </w:t>
      </w:r>
      <w:r>
        <w:rPr>
          <w:rStyle w:val="FootnoteAnchor"/>
          <w:rtl w:val="true"/>
        </w:rPr>
        <w:footnoteReference w:id="991"/>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معروف بامه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حسنة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1274" w:name="pg16411_157924"/>
    </w:p>
    <w:p>
      <w:pPr>
        <w:pStyle w:val="BookText"/>
        <w:rPr/>
      </w:pPr>
      <w:bookmarkEnd w:id="1274"/>
      <w:r>
        <w:rPr>
          <w:rFonts w:ascii="IRNazanin" w:hAnsi="IRNazanin" w:eastAsia="IRNazanin"/>
          <w:color w:val="111111"/>
          <w:sz w:val="28"/>
          <w:sz w:val="28"/>
          <w:szCs w:val="28"/>
          <w:rtl w:val="true"/>
          <w:lang w:bidi="fa-IR"/>
        </w:rPr>
        <w:t>و</w:t>
      </w:r>
    </w:p>
    <w:p>
      <w:pPr>
        <w:pStyle w:val="Heading4"/>
        <w:numPr>
          <w:ilvl w:val="3"/>
          <w:numId w:val="1"/>
        </w:numPr>
        <w:rPr/>
      </w:pPr>
      <w:bookmarkStart w:id="1275" w:name="__RefHeading___Toc7312085_1280447820"/>
      <w:bookmarkStart w:id="1276" w:name="_Toc528"/>
      <w:bookmarkEnd w:id="1275"/>
      <w:r>
        <w:rPr/>
        <w:t>10722</w:t>
      </w:r>
      <w:bookmarkEnd w:id="1276"/>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عقبة الجعفيّ </w:t>
      </w:r>
      <w:r>
        <w:rPr>
          <w:rStyle w:val="FootnoteAnchor"/>
          <w:rtl w:val="true"/>
        </w:rPr>
        <w:footnoteReference w:id="993"/>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277" w:name="__RefHeading___Toc7312087_1280447820"/>
      <w:bookmarkStart w:id="1278" w:name="_Toc529"/>
      <w:bookmarkEnd w:id="1277"/>
      <w:r>
        <w:rPr/>
        <w:t>10723</w:t>
      </w:r>
      <w:bookmarkEnd w:id="1278"/>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بن عبد كلال </w:t>
      </w:r>
      <w:r>
        <w:rPr>
          <w:rStyle w:val="FootnoteAnchor"/>
          <w:rtl w:val="true"/>
        </w:rPr>
        <w:footnoteReference w:id="995"/>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279" w:name="__RefHeading___Toc7312089_1280447820"/>
      <w:bookmarkStart w:id="1280" w:name="_Toc530"/>
      <w:bookmarkEnd w:id="1279"/>
      <w:r>
        <w:rPr/>
        <w:t>10724</w:t>
      </w:r>
      <w:bookmarkEnd w:id="128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أبو عمرو </w:t>
      </w:r>
      <w:r>
        <w:rPr>
          <w:rStyle w:val="FootnoteAnchor"/>
          <w:rtl w:val="true"/>
        </w:rPr>
        <w:footnoteReference w:id="997"/>
      </w:r>
      <w:r>
        <w:rPr>
          <w:rStyle w:val="FootnoteAnchor"/>
          <w:rtl w:val="true"/>
        </w:rPr>
        <w:footnoteReference w:id="998"/>
      </w:r>
      <w:bookmarkStart w:id="1281" w:name="pg16411_157925"/>
    </w:p>
    <w:p>
      <w:pPr>
        <w:pStyle w:val="BookText"/>
        <w:rPr/>
      </w:pPr>
      <w:bookmarkEnd w:id="1281"/>
      <w:r>
        <w:rPr>
          <w:rFonts w:ascii="IRNazanin" w:hAnsi="IRNazanin" w:eastAsia="IRNazanin"/>
          <w:color w:val="111111"/>
          <w:sz w:val="28"/>
          <w:sz w:val="28"/>
          <w:szCs w:val="28"/>
          <w:rtl w:val="true"/>
          <w:lang w:bidi="fa-IR"/>
        </w:rPr>
        <w:t>و</w:t>
      </w:r>
    </w:p>
    <w:p>
      <w:pPr>
        <w:pStyle w:val="Heading4"/>
        <w:numPr>
          <w:ilvl w:val="3"/>
          <w:numId w:val="1"/>
        </w:numPr>
        <w:rPr/>
      </w:pPr>
      <w:bookmarkStart w:id="1282" w:name="__RefHeading___Toc7312091_1280447820"/>
      <w:bookmarkStart w:id="1283" w:name="_Toc531"/>
      <w:bookmarkEnd w:id="1282"/>
      <w:r>
        <w:rPr/>
        <w:t>10725</w:t>
      </w:r>
      <w:bookmarkEnd w:id="1283"/>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بن غيلان الثقفيّ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الذي نزل الطائف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284" w:name="__RefHeading___Toc7312093_1280447820"/>
      <w:bookmarkStart w:id="1285" w:name="_Toc532"/>
      <w:bookmarkEnd w:id="1284"/>
      <w:r>
        <w:rPr/>
        <w:t>10726</w:t>
      </w:r>
      <w:bookmarkEnd w:id="1285"/>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أبو مصعب </w:t>
      </w:r>
      <w:r>
        <w:rPr>
          <w:rStyle w:val="FootnoteAnchor"/>
          <w:rtl w:val="true"/>
        </w:rPr>
        <w:footnoteReference w:id="1001"/>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286" w:name="__RefHeading___Toc7312095_1280447820"/>
      <w:bookmarkStart w:id="1287" w:name="_Toc533"/>
      <w:bookmarkEnd w:id="1286"/>
      <w:r>
        <w:rPr/>
        <w:t>10727</w:t>
      </w:r>
      <w:bookmarkEnd w:id="128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بن معدي كرب الكندي </w:t>
      </w:r>
      <w:r>
        <w:rPr>
          <w:rStyle w:val="FootnoteAnchor"/>
          <w:rtl w:val="true"/>
        </w:rPr>
        <w:footnoteReference w:id="1003"/>
      </w:r>
      <w:r>
        <w:rPr>
          <w:rStyle w:val="FootnoteAnchor"/>
          <w:rtl w:val="true"/>
        </w:rPr>
        <w:footnoteReference w:id="1004"/>
      </w:r>
      <w:bookmarkStart w:id="1288" w:name="pg16411_157926"/>
    </w:p>
    <w:p>
      <w:pPr>
        <w:pStyle w:val="BookText"/>
        <w:rPr/>
      </w:pPr>
      <w:bookmarkEnd w:id="1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المجاهيل،المعدودين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7312097_1280447820"/>
      <w:bookmarkStart w:id="1290" w:name="_Toc534"/>
      <w:bookmarkEnd w:id="1289"/>
      <w:r>
        <w:rPr/>
        <w:t>10728</w:t>
      </w:r>
      <w:bookmarkEnd w:id="1290"/>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السمط بن الأسود</w:t>
      </w:r>
    </w:p>
    <w:p>
      <w:pPr>
        <w:pStyle w:val="BookText"/>
        <w:rPr/>
      </w:pPr>
      <w:r>
        <w:rPr>
          <w:rFonts w:ascii="Amiri" w:hAnsi="Amiri" w:eastAsia="Amiri" w:cs="Amiri"/>
          <w:color w:val="111111"/>
          <w:sz w:val="28"/>
          <w:sz w:val="28"/>
          <w:szCs w:val="28"/>
          <w:rtl w:val="true"/>
          <w:lang w:bidi="ar-SA"/>
        </w:rPr>
        <w:t>المكنّى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يزيد</w:t>
      </w:r>
    </w:p>
    <w:p>
      <w:pPr>
        <w:pStyle w:val="BookText"/>
        <w:rPr/>
      </w:pPr>
      <w:r>
        <w:rPr>
          <w:rFonts w:ascii="Amiri" w:hAnsi="Amiri" w:eastAsia="Amiri" w:cs="Amiri"/>
          <w:color w:val="111111"/>
          <w:sz w:val="28"/>
          <w:sz w:val="28"/>
          <w:szCs w:val="28"/>
          <w:rtl w:val="true"/>
          <w:lang w:bidi="ar-SA"/>
        </w:rPr>
        <w:t xml:space="preserve">فزنديق؛لأنّه كان أميرا على حمص من قبل معاوية،و كان له أثر عظيم في مخالفة أمير المؤمنين عليه السّلام و قتاله،و شرحه مذكور في كتب السير </w:t>
      </w:r>
      <w:r>
        <w:rPr>
          <w:rStyle w:val="FootnoteAnchor"/>
          <w:rtl w:val="true"/>
        </w:rPr>
        <w:footnoteReference w:id="1005"/>
      </w:r>
      <w:r>
        <w:rPr>
          <w:rFonts w:ascii="Amiri" w:hAnsi="Amiri" w:eastAsia="Amiri" w:cs="Amiri"/>
          <w:color w:val="111111"/>
          <w:sz w:val="28"/>
          <w:sz w:val="28"/>
          <w:szCs w:val="28"/>
          <w:rtl w:val="true"/>
          <w:lang w:bidi="ar-SA"/>
        </w:rPr>
        <w:t xml:space="preserve">، و قد توفّي هذا الخبيث في سنة أربعين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1" w:name="__RefHeading___Toc7312099_1280447820"/>
      <w:bookmarkStart w:id="1292" w:name="_Toc535"/>
      <w:bookmarkEnd w:id="1291"/>
      <w:r>
        <w:rPr/>
        <w:t>10729</w:t>
      </w:r>
      <w:bookmarkEnd w:id="1292"/>
    </w:p>
    <w:p>
      <w:pPr>
        <w:pStyle w:val="Heading5"/>
        <w:numPr>
          <w:ilvl w:val="4"/>
          <w:numId w:val="1"/>
        </w:numPr>
        <w:rPr/>
      </w:pPr>
      <w:bookmarkStart w:id="1293" w:name="__RefHeading___Toc7312101_1280447820"/>
      <w:bookmarkStart w:id="1294" w:name="_Toc536"/>
      <w:bookmarkEnd w:id="1293"/>
      <w:r>
        <w:rPr>
          <w:rtl w:val="true"/>
        </w:rPr>
        <w:t>اشارة</w:t>
      </w:r>
      <w:bookmarkEnd w:id="1294"/>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الحسيني الشولستاني</w:t>
      </w:r>
    </w:p>
    <w:p>
      <w:pPr>
        <w:pStyle w:val="Heading5"/>
        <w:numPr>
          <w:ilvl w:val="4"/>
          <w:numId w:val="1"/>
        </w:numPr>
        <w:rPr/>
      </w:pPr>
      <w:bookmarkStart w:id="1295" w:name="__RefHeading___Toc7312103_1280447820"/>
      <w:bookmarkStart w:id="1296" w:name="_Toc537"/>
      <w:bookmarkEnd w:id="1295"/>
      <w:r>
        <w:rPr>
          <w:rtl w:val="true"/>
        </w:rPr>
        <w:t>الترجمة</w:t>
      </w:r>
      <w:r>
        <w:rPr>
          <w:rtl w:val="true"/>
        </w:rPr>
        <w:t>:</w:t>
      </w:r>
      <w:bookmarkEnd w:id="129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لقّبه الشيخ الحرّ رحمه اللّه </w:t>
      </w:r>
      <w:r>
        <w:rPr>
          <w:rStyle w:val="FootnoteAnchor"/>
          <w:rtl w:val="true"/>
        </w:rPr>
        <w:footnoteReference w:id="1007"/>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الأمير،و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 فاضلا، </w:t>
      </w:r>
    </w:p>
    <w:p>
      <w:pPr>
        <w:pStyle w:val="BookText"/>
        <w:rPr/>
      </w:pPr>
      <w:r>
        <w:rPr>
          <w:rFonts w:ascii="Amiri" w:hAnsi="Amiri" w:eastAsia="Amiri" w:cs="Amiri"/>
          <w:color w:val="111111"/>
          <w:sz w:val="28"/>
          <w:sz w:val="28"/>
          <w:szCs w:val="28"/>
          <w:rtl w:val="true"/>
          <w:lang w:bidi="ar-SA"/>
        </w:rPr>
        <w:t>محققا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شاعرا أديبا،يروي عن مولانا محمّد باقر المجلسي،عنه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عنونّاه هنا تبعا للشيخ الحر،و لمعروفية الرجل بلقبه دون اسمه،و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علي بن عبد اللّه بن الحسين بن محمّد بن عبد الملك الطباطبائي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شرف الدين الشولستاني،نسبة إلى شولستان،و هي بلدة بفارس في جهة شيراز،و هو من تلامذة الشيخ محمّد بن الشيخ حسن صاحب المعالم،و له الرواية عنه،و عن أستاذه الميرزا محمّد الأسترآبادي الرجالي صاحب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المجلسي في كتاب المزار من بحاره </w:t>
      </w:r>
      <w:r>
        <w:rPr>
          <w:rStyle w:val="FootnoteAnchor"/>
          <w:rtl w:val="true"/>
        </w:rPr>
        <w:footnoteReference w:id="1008"/>
      </w:r>
      <w:r>
        <w:rPr>
          <w:rFonts w:ascii="Amiri" w:hAnsi="Amiri" w:eastAsia="Amiri" w:cs="Amiri"/>
          <w:color w:val="111111"/>
          <w:sz w:val="28"/>
          <w:sz w:val="28"/>
          <w:szCs w:val="28"/>
          <w:rtl w:val="true"/>
          <w:lang w:bidi="ar-SA"/>
        </w:rPr>
        <w:t>،و وصفه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الفاضل الكامل،السيّد السند،البارع التقي،أمير شرف الدين علي الشولستاني،الساكن في المشهد الغروي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،المدفون فيه ميّتا، قدّس اللّه روحه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عنه في بعض فوائده ما يدلّ على جلالة قدره عند السلطان الصفويّ و وزرائه،و عند العلماء في وقته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في الإجازات أنّه عند وروده مع والده إلى المشهد المقدّس الغرويّ استجازه فأجاز له أن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كتب؛الفوائد الغرويّة في شرح الاثني عشريّة؛في الصلاة لصاحب المعالم،و كنز النافع في شرح المختصر النافع،لم يتمّ،و شرح على الصحيفة الكاملة،و كتاب في الدعوات المتفرّقة،و رسالة في الحجّ،و اخرى في عصمة الأنبياء و الأئمّة عليهم السّلام،و ثالثة في قبلة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هذه نقل في مزار البحار؛تحيّر السيّد المذكور أوّل الأمر في قبلة مسجد الكوفة،و قبله في مرقد أمير المؤمنين عليه السّلام من حيث اقتضاء القواعد و العلامات المنصوبة التياسر في الأوّل،و التيامن في الثاني،و أنّه عند تعمير المرقد أمر البنّائين بإمالته إلى اليمين،و عند تعمير المسجد بإمالة محرابه إلى اليسار،و ليته ترك الأوّل على حاله،لغفلة المتقدّسين على إمالته فيتيامنون في الحرم الشريف،و ربّما يفرطون فيحاذون بيت المقدس قبلة اليهود و النصاري،مع أن من عمّر قبله بالتياسر أربع أصابع مضمومات في المرقد كان مصيبا في عمله؛لأنّ نظره كان إلى استحباب التياسر بالعراق مقدار أربع أصابع مضمومات،فمن وقف معتدلا في المرقد السابق كان عاملا بالمستحبّ،و من تيامن الآن بعد التيامن في البناء فقد خرج عن القبلة قطعا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للسيّد شرحا على ألفيّة الشهيد رحمه اللّه،و رسالة في اصول الدين، و إجازات كثيرة مدوّنة،و كانت وفاته نحو سنة ستيّن بعد الألف، و دفن في النجف الأشرف،و لا يخفى أنّ كونه طباطبائيّا يقضي بكونه </w:t>
      </w:r>
      <w:bookmarkStart w:id="1297" w:name="pg16411_157929"/>
    </w:p>
    <w:p>
      <w:pPr>
        <w:pStyle w:val="BookText"/>
        <w:rPr/>
      </w:pPr>
      <w:bookmarkEnd w:id="1297"/>
      <w:r>
        <w:rPr>
          <w:rFonts w:ascii="Amiri" w:hAnsi="Amiri" w:eastAsia="Amiri" w:cs="Amiri"/>
          <w:color w:val="111111"/>
          <w:sz w:val="28"/>
          <w:sz w:val="28"/>
          <w:szCs w:val="28"/>
          <w:rtl w:val="true"/>
          <w:lang w:bidi="ar-SA"/>
        </w:rPr>
        <w:t>حسنيّا،و ما في أمل الآمل من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لعلّه من تحريف النسّاخ، و اللّه العالم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8" w:name="__RefHeading___Toc7312105_1280447820"/>
      <w:bookmarkStart w:id="1299" w:name="_Toc538"/>
      <w:bookmarkEnd w:id="1298"/>
      <w:r>
        <w:rPr/>
        <w:t>10730</w:t>
      </w:r>
      <w:bookmarkEnd w:id="1299"/>
    </w:p>
    <w:p>
      <w:pPr>
        <w:pStyle w:val="Heading5"/>
        <w:numPr>
          <w:ilvl w:val="4"/>
          <w:numId w:val="1"/>
        </w:numPr>
        <w:rPr/>
      </w:pPr>
      <w:bookmarkStart w:id="1300" w:name="__RefHeading___Toc7312107_1280447820"/>
      <w:bookmarkStart w:id="1301" w:name="_Toc539"/>
      <w:bookmarkEnd w:id="1300"/>
      <w:r>
        <w:rPr>
          <w:rtl w:val="true"/>
        </w:rPr>
        <w:t>اشارة</w:t>
      </w:r>
      <w:bookmarkEnd w:id="1301"/>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الدين بن </w:t>
      </w:r>
      <w:r>
        <w:rPr>
          <w:rStyle w:val="FootnoteAnchor"/>
          <w:rtl w:val="true"/>
        </w:rPr>
        <w:footnoteReference w:id="1010"/>
      </w:r>
      <w:r>
        <w:rPr>
          <w:rFonts w:ascii="Amiri" w:hAnsi="Amiri" w:eastAsia="Amiri" w:cs="Amiri"/>
          <w:color w:val="111111"/>
          <w:sz w:val="28"/>
          <w:sz w:val="28"/>
          <w:szCs w:val="28"/>
          <w:rtl w:val="true"/>
          <w:lang w:bidi="ar-SA"/>
        </w:rPr>
        <w:t>علي النجفيّ</w:t>
      </w:r>
    </w:p>
    <w:p>
      <w:pPr>
        <w:pStyle w:val="Heading5"/>
        <w:numPr>
          <w:ilvl w:val="4"/>
          <w:numId w:val="1"/>
        </w:numPr>
        <w:rPr/>
      </w:pPr>
      <w:bookmarkStart w:id="1302" w:name="__RefHeading___Toc7312109_1280447820"/>
      <w:bookmarkStart w:id="1303" w:name="_Toc540"/>
      <w:bookmarkEnd w:id="1302"/>
      <w:r>
        <w:rPr>
          <w:rtl w:val="true"/>
        </w:rPr>
        <w:t>الترجمة</w:t>
      </w:r>
      <w:r>
        <w:rPr>
          <w:rtl w:val="true"/>
        </w:rPr>
        <w:t>:</w:t>
      </w:r>
      <w:bookmarkEnd w:id="1303"/>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13/100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تأويل الآيات الظاهرة في فضائل العترة الطاهرة للسيّد الفاضل العلاّمة الزكيّ شرف الدين علي الحسيني الأسترآبادي المتوطّن بالغريّ،مؤلف كتاب الغرويّة في شرح الجعفريّة،تلميذ الشيخ الأجل نور الدين علي بن عبد العالي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فاضلا محدّثا صالحا،له كتاب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الباهرة في فضل العترة الطاهرة </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ينسب إلى الكراجكيّ </w:t>
      </w:r>
      <w:r>
        <w:rPr>
          <w:rStyle w:val="FootnoteAnchor"/>
          <w:rtl w:val="true"/>
        </w:rPr>
        <w:footnoteReference w:id="1013"/>
      </w:r>
      <w:r>
        <w:rPr>
          <w:rFonts w:ascii="IRNazanin" w:hAnsi="IRNazanin" w:eastAsia="IRNazanin"/>
          <w:color w:val="111111"/>
          <w:sz w:val="28"/>
          <w:sz w:val="28"/>
          <w:szCs w:val="28"/>
          <w:rtl w:val="true"/>
          <w:lang w:bidi="fa-IR"/>
        </w:rPr>
        <w:t xml:space="preserve">، </w:t>
      </w:r>
      <w:bookmarkStart w:id="1304" w:name="pg16411_157930"/>
    </w:p>
    <w:p>
      <w:pPr>
        <w:pStyle w:val="BookText"/>
        <w:rPr/>
      </w:pPr>
      <w:bookmarkEnd w:id="1304"/>
      <w:r>
        <w:rPr>
          <w:rFonts w:ascii="Amiri" w:hAnsi="Amiri" w:eastAsia="Amiri" w:cs="Amiri"/>
          <w:color w:val="111111"/>
          <w:sz w:val="28"/>
          <w:sz w:val="28"/>
          <w:szCs w:val="28"/>
          <w:rtl w:val="true"/>
          <w:lang w:bidi="ar-SA"/>
        </w:rPr>
        <w:t>و ليس بصحيح؛لأنّه ينقل من كشف الغمّة،و من كتب العلاّمة رحمه اللّه،و لكن لهذا الكتاب نسختين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زيادات،و ينقل فيها من كنز الفوائد للكراجكيّ،و من كتاب ما نزل من القرآن في أهل البيت عليهم السّلام لمحمّد ابن العبّاس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الحجّام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5" w:name="__RefHeading___Toc7312111_1280447820"/>
      <w:bookmarkStart w:id="1306" w:name="_Toc541"/>
      <w:bookmarkEnd w:id="1305"/>
      <w:r>
        <w:rPr/>
        <w:t>10731</w:t>
      </w:r>
      <w:bookmarkEnd w:id="1306"/>
    </w:p>
    <w:p>
      <w:pPr>
        <w:pStyle w:val="Heading5"/>
        <w:numPr>
          <w:ilvl w:val="4"/>
          <w:numId w:val="1"/>
        </w:numPr>
        <w:rPr/>
      </w:pPr>
      <w:bookmarkStart w:id="1307" w:name="__RefHeading___Toc7312113_1280447820"/>
      <w:bookmarkStart w:id="1308" w:name="_Toc542"/>
      <w:bookmarkEnd w:id="1307"/>
      <w:r>
        <w:rPr>
          <w:rtl w:val="true"/>
        </w:rPr>
        <w:t>اشارة</w:t>
      </w:r>
      <w:bookmarkEnd w:id="1308"/>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شرفشاه بن عبد المطلّب بن جعفر الحسيني</w:t>
      </w:r>
    </w:p>
    <w:p>
      <w:pPr>
        <w:pStyle w:val="BookText"/>
        <w:rPr/>
      </w:pPr>
      <w:r>
        <w:rPr>
          <w:rFonts w:ascii="Amiri" w:hAnsi="Amiri" w:eastAsia="Amiri" w:cs="Amiri"/>
          <w:color w:val="111111"/>
          <w:sz w:val="28"/>
          <w:sz w:val="28"/>
          <w:szCs w:val="28"/>
          <w:rtl w:val="true"/>
          <w:lang w:bidi="ar-SA"/>
        </w:rPr>
        <w:t>الأفطسيّ الأصبهانيّ</w:t>
      </w:r>
    </w:p>
    <w:p>
      <w:pPr>
        <w:pStyle w:val="Heading5"/>
        <w:numPr>
          <w:ilvl w:val="4"/>
          <w:numId w:val="1"/>
        </w:numPr>
        <w:rPr/>
      </w:pPr>
      <w:bookmarkStart w:id="1309" w:name="__RefHeading___Toc7312115_1280447820"/>
      <w:bookmarkStart w:id="1310" w:name="_Toc543"/>
      <w:bookmarkEnd w:id="1309"/>
      <w:r>
        <w:rPr>
          <w:rtl w:val="true"/>
        </w:rPr>
        <w:t>الترجمة</w:t>
      </w:r>
      <w:r>
        <w:rPr>
          <w:rtl w:val="true"/>
        </w:rPr>
        <w:t>:</w:t>
      </w:r>
      <w:bookmarkEnd w:id="1310"/>
    </w:p>
    <w:p>
      <w:pPr>
        <w:pStyle w:val="BookText"/>
        <w:rPr/>
      </w:pPr>
      <w:r>
        <w:rPr>
          <w:rFonts w:ascii="Amiri" w:hAnsi="Amiri" w:eastAsia="Amiri" w:cs="Amiri"/>
          <w:color w:val="111111"/>
          <w:sz w:val="28"/>
          <w:sz w:val="28"/>
          <w:szCs w:val="28"/>
          <w:rtl w:val="true"/>
          <w:lang w:bidi="ar-SA"/>
        </w:rPr>
        <w:t xml:space="preserve">كنّاه منتجب الدين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المعنون من شيوخ منتجب الدين،حدّث عنه في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الأربعون حديثا قراءة عليه في داره بإصفهان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أبي علي،و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 نسّابة</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7312117_1280447820"/>
      <w:bookmarkStart w:id="1312" w:name="_Toc544"/>
      <w:bookmarkEnd w:id="1311"/>
      <w:r>
        <w:rPr>
          <w:rtl w:val="true"/>
        </w:rPr>
        <w:t>الضبط</w:t>
      </w:r>
      <w:r>
        <w:rPr>
          <w:rtl w:val="true"/>
        </w:rPr>
        <w:t>:</w:t>
      </w:r>
      <w:bookmarkEnd w:id="131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الأفطسيّ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بالهمزة،و الفاء،و الطاء،و السين المهملة،و الياء،نسبة إلى </w:t>
      </w:r>
      <w:bookmarkStart w:id="1313" w:name="pg16411_157931"/>
    </w:p>
    <w:p>
      <w:pPr>
        <w:pStyle w:val="BookText"/>
        <w:rPr/>
      </w:pPr>
      <w:bookmarkEnd w:id="1313"/>
      <w:r>
        <w:rPr>
          <w:rFonts w:ascii="Amiri" w:hAnsi="Amiri" w:eastAsia="Amiri" w:cs="Amiri"/>
          <w:color w:val="111111"/>
          <w:sz w:val="28"/>
          <w:sz w:val="28"/>
          <w:szCs w:val="28"/>
          <w:rtl w:val="true"/>
          <w:lang w:bidi="ar-SA"/>
        </w:rPr>
        <w:t>الحسن الأفطس بن علي بن علي بن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016"/>
      </w:r>
      <w:r>
        <w:rPr>
          <w:rFonts w:ascii="Amiri" w:hAnsi="Amiri" w:eastAsia="Amiri" w:cs="Amiri"/>
          <w:color w:val="111111"/>
          <w:sz w:val="28"/>
          <w:sz w:val="28"/>
          <w:szCs w:val="28"/>
          <w:rtl w:val="true"/>
          <w:lang w:bidi="ar-SA"/>
        </w:rPr>
        <w:t xml:space="preserve">ضبط الأفطس في ترجمته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4" w:name="__RefHeading___Toc7312119_1280447820"/>
      <w:bookmarkStart w:id="1315" w:name="_Toc545"/>
      <w:bookmarkEnd w:id="1314"/>
      <w:r>
        <w:rPr/>
        <w:t>10732</w:t>
      </w:r>
      <w:bookmarkEnd w:id="1315"/>
    </w:p>
    <w:p>
      <w:pPr>
        <w:pStyle w:val="Heading5"/>
        <w:numPr>
          <w:ilvl w:val="4"/>
          <w:numId w:val="1"/>
        </w:numPr>
        <w:rPr/>
      </w:pPr>
      <w:bookmarkStart w:id="1316" w:name="__RefHeading___Toc7312121_1280447820"/>
      <w:bookmarkStart w:id="1317" w:name="_Toc546"/>
      <w:bookmarkEnd w:id="1316"/>
      <w:r>
        <w:rPr>
          <w:rtl w:val="true"/>
        </w:rPr>
        <w:t>اشارة</w:t>
      </w:r>
      <w:bookmarkEnd w:id="1317"/>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شرفشاه بن محمّد الحسيني الأفطسي</w:t>
      </w:r>
    </w:p>
    <w:p>
      <w:pPr>
        <w:pStyle w:val="BookText"/>
        <w:rPr/>
      </w:pPr>
      <w:r>
        <w:rPr>
          <w:rFonts w:ascii="Amiri" w:hAnsi="Amiri" w:eastAsia="Amiri" w:cs="Amiri"/>
          <w:color w:val="111111"/>
          <w:sz w:val="28"/>
          <w:sz w:val="28"/>
          <w:szCs w:val="28"/>
          <w:rtl w:val="true"/>
          <w:lang w:bidi="ar-SA"/>
        </w:rPr>
        <w:t>النيسابوري،المعروف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w:t>
      </w:r>
      <w:r>
        <w:rPr>
          <w:rStyle w:val="FootnoteAnchor"/>
          <w:rtl w:val="true"/>
        </w:rPr>
        <w:footnoteReference w:id="1018"/>
      </w:r>
    </w:p>
    <w:p>
      <w:pPr>
        <w:pStyle w:val="Heading5"/>
        <w:numPr>
          <w:ilvl w:val="4"/>
          <w:numId w:val="1"/>
        </w:numPr>
        <w:rPr/>
      </w:pPr>
      <w:bookmarkStart w:id="1318" w:name="__RefHeading___Toc7312123_1280447820"/>
      <w:bookmarkStart w:id="1319" w:name="_Toc547"/>
      <w:bookmarkEnd w:id="1318"/>
      <w:r>
        <w:rPr>
          <w:rtl w:val="true"/>
        </w:rPr>
        <w:t>الترجمة</w:t>
      </w:r>
      <w:r>
        <w:rPr>
          <w:rtl w:val="true"/>
        </w:rPr>
        <w:t>:</w:t>
      </w:r>
      <w:bookmarkEnd w:id="1319"/>
    </w:p>
    <w:p>
      <w:pPr>
        <w:pStyle w:val="BookText"/>
        <w:rPr/>
      </w:pP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لا 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اللّه أفندي في 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أسانيد 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الأوحد الفقيه العالم عزّ الدين شرف السادات أبو محمّد شرفشاه بن أبي الفتوح محمد بن الحسين بن زيادة العلويّ الحسنيّ الأفطسي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معاصرا لابن شهرآشوب،و روى عن أبي الحسن علي بن أبي الحسن علي ابن عبد الصمد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شيخنا الطهراني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عز الدين،و وصفه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المدفون بالغريّ على ساكنه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فاضل،له نظم رائق، و نثر 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إليه ينسب جبل شرفشاه في شرقيّ بلدة النجف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هذا،و يقع هذا الجبل جنوب المرقد الشريف من جهة الغرب،ينسب إلى شرفشاه عز الدين بن محمّد الحسيني الأفطسي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أواسط القرن السادس، معاصر للشيخ منتجب الدين صاحب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هذا الاسم باق على هذه المحلة إلى أواخر القرن الثالث الهجري،و بعده نسخ و صار اسم العمارة علما للجميع،كما أفاده الحبوبي في ماضي النجف و حاضرها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السور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0" w:name="pg16411_157933"/>
    </w:p>
    <w:p>
      <w:pPr>
        <w:pStyle w:val="Heading4"/>
        <w:numPr>
          <w:ilvl w:val="3"/>
          <w:numId w:val="1"/>
        </w:numPr>
        <w:rPr/>
      </w:pPr>
      <w:bookmarkStart w:id="1321" w:name="__RefHeading___Toc7312125_1280447820"/>
      <w:bookmarkStart w:id="1322" w:name="_Toc548"/>
      <w:bookmarkEnd w:id="1320"/>
      <w:bookmarkEnd w:id="1321"/>
      <w:r>
        <w:rPr/>
        <w:t>10733</w:t>
      </w:r>
      <w:bookmarkEnd w:id="1322"/>
    </w:p>
    <w:p>
      <w:pPr>
        <w:pStyle w:val="Heading5"/>
        <w:numPr>
          <w:ilvl w:val="4"/>
          <w:numId w:val="1"/>
        </w:numPr>
        <w:rPr/>
      </w:pPr>
      <w:bookmarkStart w:id="1323" w:name="__RefHeading___Toc7312127_1280447820"/>
      <w:bookmarkStart w:id="1324" w:name="_Toc549"/>
      <w:bookmarkEnd w:id="1323"/>
      <w:r>
        <w:rPr>
          <w:rtl w:val="true"/>
        </w:rPr>
        <w:t>اشارة</w:t>
      </w:r>
      <w:bookmarkEnd w:id="1324"/>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شروان شاه بن الحسن بن تاج الدين</w:t>
      </w:r>
    </w:p>
    <w:p>
      <w:pPr>
        <w:pStyle w:val="BookText"/>
        <w:rPr/>
      </w:pPr>
      <w:r>
        <w:rPr>
          <w:rFonts w:ascii="Amiri" w:hAnsi="Amiri" w:eastAsia="Amiri" w:cs="Amiri"/>
          <w:color w:val="111111"/>
          <w:sz w:val="28"/>
          <w:sz w:val="28"/>
          <w:szCs w:val="28"/>
          <w:rtl w:val="true"/>
          <w:lang w:bidi="ar-SA"/>
        </w:rPr>
        <w:t>الحسينيّ الكيسكيّ</w:t>
      </w:r>
    </w:p>
    <w:p>
      <w:pPr>
        <w:pStyle w:val="Heading5"/>
        <w:numPr>
          <w:ilvl w:val="4"/>
          <w:numId w:val="1"/>
        </w:numPr>
        <w:rPr/>
      </w:pPr>
      <w:bookmarkStart w:id="1325" w:name="__RefHeading___Toc7312129_1280447820"/>
      <w:bookmarkStart w:id="1326" w:name="_Toc550"/>
      <w:bookmarkEnd w:id="1325"/>
      <w:r>
        <w:rPr>
          <w:rtl w:val="true"/>
        </w:rPr>
        <w:t>الترجمة</w:t>
      </w:r>
      <w:r>
        <w:rPr>
          <w:rtl w:val="true"/>
        </w:rPr>
        <w:t>:</w:t>
      </w:r>
      <w:bookmarkEnd w:id="1326"/>
    </w:p>
    <w:p>
      <w:pPr>
        <w:pStyle w:val="BookText"/>
        <w:rPr/>
      </w:pP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1021"/>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جلال الدين،و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واعظ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7" w:name="__RefHeading___Toc7312131_1280447820"/>
      <w:bookmarkStart w:id="1328" w:name="_Toc551"/>
      <w:bookmarkEnd w:id="1327"/>
      <w:r>
        <w:rPr/>
        <w:t>10734</w:t>
      </w:r>
      <w:bookmarkEnd w:id="1328"/>
    </w:p>
    <w:p>
      <w:pPr>
        <w:pStyle w:val="Heading5"/>
        <w:numPr>
          <w:ilvl w:val="4"/>
          <w:numId w:val="1"/>
        </w:numPr>
        <w:rPr/>
      </w:pPr>
      <w:bookmarkStart w:id="1329" w:name="__RefHeading___Toc7312133_1280447820"/>
      <w:bookmarkStart w:id="1330" w:name="_Toc552"/>
      <w:bookmarkEnd w:id="1329"/>
      <w:r>
        <w:rPr>
          <w:rtl w:val="true"/>
        </w:rPr>
        <w:t>اشارة</w:t>
      </w:r>
      <w:bookmarkEnd w:id="1330"/>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شروان شاه بن محمّد الرازيّ الحافظ</w:t>
      </w:r>
    </w:p>
    <w:p>
      <w:pPr>
        <w:pStyle w:val="Heading5"/>
        <w:numPr>
          <w:ilvl w:val="4"/>
          <w:numId w:val="1"/>
        </w:numPr>
        <w:rPr/>
      </w:pPr>
      <w:bookmarkStart w:id="1331" w:name="__RefHeading___Toc7312135_1280447820"/>
      <w:bookmarkStart w:id="1332" w:name="_Toc553"/>
      <w:bookmarkEnd w:id="1331"/>
      <w:r>
        <w:rPr>
          <w:rtl w:val="true"/>
        </w:rPr>
        <w:t>الترجمة</w:t>
      </w:r>
      <w:r>
        <w:rPr>
          <w:rtl w:val="true"/>
        </w:rPr>
        <w:t>:</w:t>
      </w:r>
      <w:bookmarkEnd w:id="133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1023"/>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موفق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صالح،ديّن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bookmarkStart w:id="1333" w:name="pg16411_157934"/>
    </w:p>
    <w:p>
      <w:pPr>
        <w:pStyle w:val="Heading4"/>
        <w:numPr>
          <w:ilvl w:val="3"/>
          <w:numId w:val="1"/>
        </w:numPr>
        <w:rPr/>
      </w:pPr>
      <w:bookmarkStart w:id="1334" w:name="__RefHeading___Toc7312137_1280447820"/>
      <w:bookmarkStart w:id="1335" w:name="_Toc554"/>
      <w:bookmarkEnd w:id="1333"/>
      <w:bookmarkEnd w:id="1334"/>
      <w:r>
        <w:rPr/>
        <w:t>10735</w:t>
      </w:r>
      <w:bookmarkEnd w:id="1335"/>
    </w:p>
    <w:p>
      <w:pPr>
        <w:pStyle w:val="Heading5"/>
        <w:numPr>
          <w:ilvl w:val="4"/>
          <w:numId w:val="1"/>
        </w:numPr>
        <w:rPr/>
      </w:pPr>
      <w:bookmarkStart w:id="1336" w:name="__RefHeading___Toc7312139_1280447820"/>
      <w:bookmarkStart w:id="1337" w:name="_Toc555"/>
      <w:bookmarkEnd w:id="1336"/>
      <w:r>
        <w:rPr>
          <w:rtl w:val="true"/>
        </w:rPr>
        <w:t>اشارة</w:t>
      </w:r>
      <w:bookmarkEnd w:id="1337"/>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سعد بن حارثة</w:t>
      </w:r>
    </w:p>
    <w:p>
      <w:pPr>
        <w:pStyle w:val="Heading5"/>
        <w:numPr>
          <w:ilvl w:val="4"/>
          <w:numId w:val="1"/>
        </w:numPr>
        <w:rPr/>
      </w:pPr>
      <w:bookmarkStart w:id="1338" w:name="__RefHeading___Toc7312141_1280447820"/>
      <w:bookmarkStart w:id="1339" w:name="_Toc556"/>
      <w:bookmarkEnd w:id="1338"/>
      <w:r>
        <w:rPr>
          <w:rtl w:val="true"/>
        </w:rPr>
        <w:t>الترجمة</w:t>
      </w:r>
      <w:r>
        <w:rPr>
          <w:rtl w:val="true"/>
        </w:rPr>
        <w:t>:</w:t>
      </w:r>
      <w:bookmarkEnd w:id="133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اكتفى الجميع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7312143_1280447820"/>
      <w:bookmarkStart w:id="1341" w:name="_Toc557"/>
      <w:bookmarkEnd w:id="1340"/>
      <w:r>
        <w:rPr>
          <w:rtl w:val="true"/>
        </w:rPr>
        <w:t>الضبط</w:t>
      </w:r>
      <w:r>
        <w:rPr>
          <w:rtl w:val="true"/>
        </w:rPr>
        <w:t>:</w:t>
      </w:r>
      <w:bookmarkEnd w:id="1341"/>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26"/>
      </w:r>
      <w:r>
        <w:rPr>
          <w:rFonts w:ascii="Amiri" w:hAnsi="Amiri" w:eastAsia="Amiri" w:cs="Amiri"/>
          <w:color w:val="111111"/>
          <w:sz w:val="28"/>
          <w:sz w:val="28"/>
          <w:szCs w:val="28"/>
          <w:rtl w:val="true"/>
          <w:lang w:bidi="ar-SA"/>
        </w:rPr>
        <w:t>ضبط شريح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شريح </w:t>
      </w:r>
      <w:r>
        <w:rPr>
          <w:rStyle w:val="FootnoteAnchor"/>
          <w:rtl w:val="true"/>
        </w:rPr>
        <w:footnoteReference w:id="10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عبيد</w:t>
      </w:r>
    </w:p>
    <w:p>
      <w:pPr>
        <w:pStyle w:val="BookText"/>
        <w:rPr/>
      </w:pPr>
      <w:r>
        <w:rPr>
          <w:rFonts w:ascii="Amiri" w:hAnsi="Amiri" w:eastAsia="Amiri" w:cs="Amiri"/>
          <w:color w:val="111111"/>
          <w:sz w:val="28"/>
          <w:sz w:val="28"/>
          <w:szCs w:val="28"/>
          <w:rtl w:val="true"/>
          <w:lang w:bidi="ar-SA"/>
        </w:rPr>
        <w:t>جاء بهذا العنوان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البعثة،و في الطبعة الحيدرية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ضمضم بن زرعة،عن شريح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جبير بن نفير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 بن نفير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مثله في عيون أخبار الرضا عليه السّلام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الخصال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240/36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عبيد بن شريح بن عبد بن عريب الحضرمي،و قد وثّقه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2726</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عبيد بن شريح بن عبد بن عريب الحضرمي المقرائي أبو الصلت و أبو الصواب الشاميّ الحمصيّ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العجلي،و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شاميّ 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كلمات العامة كون المعنون من رواتهم،و ممّن روى عن معاوية بن أبي سفيان،فالجزم بضعفه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العطاء الحنظليّ</w:t>
      </w:r>
    </w:p>
    <w:p>
      <w:pPr>
        <w:pStyle w:val="BookText"/>
        <w:rPr/>
      </w:pPr>
      <w:r>
        <w:rPr>
          <w:rFonts w:ascii="Amiri" w:hAnsi="Amiri" w:eastAsia="Amiri" w:cs="Amiri"/>
          <w:color w:val="111111"/>
          <w:sz w:val="28"/>
          <w:sz w:val="28"/>
          <w:szCs w:val="28"/>
          <w:rtl w:val="true"/>
          <w:lang w:bidi="ar-SA"/>
        </w:rPr>
        <w:t>ذكره ابن مزاحم في كتابه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أحد الذين اصيبوا بصفّين من أصحاب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المعنون ممّن اصيب في وقعة صفّين تحت راية إمام المتّقين عليه أفضل الصلاة و السّلام،قد يوجب عدّه حسنا،و فيه تأمل، حيث كونه اصيب غير كونه استشهد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مهمل،و لم تثبت له رواية</w:t>
      </w:r>
      <w:r>
        <w:rPr>
          <w:rFonts w:eastAsia="Amiri" w:cs="Amiri" w:ascii="Amiri" w:hAnsi="Amiri"/>
          <w:color w:val="111111"/>
          <w:sz w:val="28"/>
          <w:szCs w:val="28"/>
          <w:rtl w:val="true"/>
          <w:lang w:bidi="ar-SA"/>
        </w:rPr>
        <w:t xml:space="preserve">. </w:t>
      </w:r>
      <w:bookmarkStart w:id="1342" w:name="pg16411_157936"/>
    </w:p>
    <w:p>
      <w:pPr>
        <w:pStyle w:val="Heading4"/>
        <w:numPr>
          <w:ilvl w:val="3"/>
          <w:numId w:val="1"/>
        </w:numPr>
        <w:rPr/>
      </w:pPr>
      <w:bookmarkStart w:id="1343" w:name="__RefHeading___Toc7312145_1280447820"/>
      <w:bookmarkStart w:id="1344" w:name="_Toc558"/>
      <w:bookmarkEnd w:id="1342"/>
      <w:bookmarkEnd w:id="1343"/>
      <w:r>
        <w:rPr/>
        <w:t>10738</w:t>
      </w:r>
      <w:bookmarkEnd w:id="1344"/>
    </w:p>
    <w:p>
      <w:pPr>
        <w:pStyle w:val="Heading5"/>
        <w:numPr>
          <w:ilvl w:val="4"/>
          <w:numId w:val="1"/>
        </w:numPr>
        <w:rPr/>
      </w:pPr>
      <w:bookmarkStart w:id="1345" w:name="__RefHeading___Toc7312147_1280447820"/>
      <w:bookmarkStart w:id="1346" w:name="_Toc559"/>
      <w:bookmarkEnd w:id="1345"/>
      <w:r>
        <w:rPr>
          <w:rtl w:val="true"/>
        </w:rPr>
        <w:t>اشارة</w:t>
      </w:r>
      <w:bookmarkEnd w:id="1346"/>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القاضي</w:t>
      </w:r>
    </w:p>
    <w:p>
      <w:pPr>
        <w:pStyle w:val="BookText"/>
        <w:rPr/>
      </w:pPr>
      <w:r>
        <w:rPr>
          <w:rFonts w:ascii="Amiri" w:hAnsi="Amiri" w:eastAsia="Amiri" w:cs="Amiri"/>
          <w:color w:val="111111"/>
          <w:sz w:val="28"/>
          <w:sz w:val="28"/>
          <w:szCs w:val="28"/>
          <w:rtl w:val="true"/>
          <w:lang w:bidi="ar-SA"/>
        </w:rPr>
        <w:t xml:space="preserve">المشهور بالكوفة </w:t>
      </w:r>
      <w:r>
        <w:rPr>
          <w:rStyle w:val="FootnoteAnchor"/>
          <w:rtl w:val="true"/>
        </w:rPr>
        <w:footnoteReference w:id="1028"/>
      </w:r>
    </w:p>
    <w:p>
      <w:pPr>
        <w:pStyle w:val="Heading5"/>
        <w:numPr>
          <w:ilvl w:val="4"/>
          <w:numId w:val="1"/>
        </w:numPr>
        <w:rPr/>
      </w:pPr>
      <w:bookmarkStart w:id="1347" w:name="__RefHeading___Toc7312149_1280447820"/>
      <w:bookmarkStart w:id="1348" w:name="_Toc560"/>
      <w:bookmarkEnd w:id="1347"/>
      <w:r>
        <w:rPr>
          <w:rtl w:val="true"/>
        </w:rPr>
        <w:t>الترجمة</w:t>
      </w:r>
      <w:r>
        <w:rPr>
          <w:rtl w:val="true"/>
        </w:rPr>
        <w:t>:</w:t>
      </w:r>
      <w:bookmarkEnd w:id="1348"/>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29"/>
      </w:r>
      <w:r>
        <w:rPr>
          <w:rFonts w:ascii="Amiri" w:hAnsi="Amiri" w:eastAsia="Amiri" w:cs="Amiri"/>
          <w:color w:val="111111"/>
          <w:sz w:val="28"/>
          <w:sz w:val="28"/>
          <w:szCs w:val="28"/>
          <w:rtl w:val="true"/>
          <w:lang w:bidi="ar-SA"/>
        </w:rPr>
        <w:t>،و ابن منده،و أبو نعيم من الصحابة،و كان شاعرا محسنا،له أشعار محفوظة،و كان كوسجا لا شعر في وجهه،و قد استقضاه عمر ابن الخطّاب على الكوفة،فأقام قاضيا ستيّن سنة،أو خمسا و سبعين سنة، و لمّا تولّى المختار بن أبي عبيدة الثقفي نفاه عن الكوفة إلى قرية ليس فيها غير اليهود،فلمّا قتل المختار،و تولّى الحجّاج إمارة الكوفة ردّه إليها،و هو شيخ هرم،و أمره بالقضاء،فاستعفاه حياء ممّا فعل به المختار،و أعفاه الحجّاج، فلم يقض بين اثنين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المؤرّخون </w:t>
      </w:r>
      <w:r>
        <w:rPr>
          <w:rStyle w:val="FootnoteAnchor"/>
          <w:rtl w:val="true"/>
        </w:rPr>
        <w:footnoteReference w:id="1030"/>
      </w:r>
      <w:r>
        <w:rPr>
          <w:rFonts w:ascii="Amiri" w:hAnsi="Amiri" w:eastAsia="Amiri" w:cs="Amiri"/>
          <w:color w:val="111111"/>
          <w:sz w:val="28"/>
          <w:sz w:val="28"/>
          <w:szCs w:val="28"/>
          <w:rtl w:val="true"/>
          <w:lang w:bidi="ar-SA"/>
        </w:rPr>
        <w:t>أنّه ممّن شهد على حجر بن عدي الكندي بالكفر و الخروج عن الطاعة،و كتب زياد شهادته إلى معاوية مع سائر الشهود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ذمّه قضاؤه مع وجود أمير المؤمنين عليه السّلام في الكوفة، و أنّه من قبل عمر و عثمان،و أراد أمير المؤمنين عليه السّلام عزله فلم يتيسّر له؛لأنّ أهل الكوفة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تعزله؛لأنّه منصوب من قبل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بايعناك على </w:t>
      </w:r>
    </w:p>
    <w:p>
      <w:pPr>
        <w:pStyle w:val="BookText"/>
        <w:rPr/>
      </w:pPr>
      <w:r>
        <w:rPr>
          <w:rFonts w:ascii="Amiri" w:hAnsi="Amiri" w:eastAsia="Amiri" w:cs="Amiri"/>
          <w:color w:val="111111"/>
          <w:sz w:val="28"/>
          <w:sz w:val="28"/>
          <w:szCs w:val="28"/>
          <w:rtl w:val="true"/>
          <w:lang w:bidi="ar-SA"/>
        </w:rPr>
        <w:t>أن لا تغيّر شيئا قرّره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ضعفه قول علي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مجلسا لا يجلسه إلاّ نبيّ،أو وصيّ نبيّ،أو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مولم يكن وصيّا باتّفاق الخصم،فكان شقيّا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أساء الأدب مع أمير المؤمنين عليه السّلام في مقامات،مثل طلبه البيّنة منه عليه السّلام على درع طلحة،و صياحه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اسنّة عمراه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نهيه عليه السّلام عن صلاة التراويح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تغني شهرته عن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البحرين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و له رواية في التهذيب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 الكندي،و هو اشتباه منه؛فإنّ الحارث الكندي والد شريح،لا أنّ اسم شريح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اليافعي </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اميّة شريح بن الحارث الكندي القاضي،كان فقيها شاعرا محسنا،صاحب مزاح،و كان أعلم الناس بالقضاء،ذا فطنة و ذكاء، و معرفة و عقل و إصابة،و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الحارث أبو اميّة،و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الكندي حليف لهم،الكوفيّ القاضيّ الوابشيّ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ثمان و سبعين،و له مائة و عشر سنين،و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ثمانين،و هو ابن مائة و عشرين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سنة سبع و ثمانين،و هو </w:t>
      </w:r>
      <w:bookmarkStart w:id="1349" w:name="pg16411_157938"/>
    </w:p>
    <w:p>
      <w:pPr>
        <w:pStyle w:val="BookText"/>
        <w:rPr/>
      </w:pPr>
      <w:bookmarkEnd w:id="1349"/>
      <w:r>
        <w:rPr>
          <w:rFonts w:ascii="Amiri" w:hAnsi="Amiri" w:eastAsia="Amiri" w:cs="Amiri"/>
          <w:color w:val="111111"/>
          <w:sz w:val="28"/>
          <w:sz w:val="28"/>
          <w:szCs w:val="28"/>
          <w:rtl w:val="true"/>
          <w:lang w:bidi="ar-SA"/>
        </w:rPr>
        <w:t xml:space="preserve">ابن مائة سنة،و فيه أقوال أخر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0" w:name="__RefHeading___Toc7312151_1280447820"/>
      <w:bookmarkStart w:id="1351" w:name="_Toc561"/>
      <w:bookmarkEnd w:id="1350"/>
      <w:r>
        <w:rPr/>
        <w:t>10739</w:t>
      </w:r>
      <w:bookmarkEnd w:id="1351"/>
    </w:p>
    <w:p>
      <w:pPr>
        <w:pStyle w:val="Heading5"/>
        <w:numPr>
          <w:ilvl w:val="4"/>
          <w:numId w:val="1"/>
        </w:numPr>
        <w:rPr/>
      </w:pPr>
      <w:bookmarkStart w:id="1352" w:name="__RefHeading___Toc7312153_1280447820"/>
      <w:bookmarkStart w:id="1353" w:name="_Toc562"/>
      <w:bookmarkEnd w:id="1352"/>
      <w:r>
        <w:rPr>
          <w:rtl w:val="true"/>
        </w:rPr>
        <w:t>اشارة</w:t>
      </w:r>
      <w:bookmarkEnd w:id="1353"/>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قدامة السلمي</w:t>
      </w:r>
    </w:p>
    <w:p>
      <w:pPr>
        <w:pStyle w:val="Heading5"/>
        <w:numPr>
          <w:ilvl w:val="4"/>
          <w:numId w:val="1"/>
        </w:numPr>
        <w:rPr/>
      </w:pPr>
      <w:bookmarkStart w:id="1354" w:name="__RefHeading___Toc7312155_1280447820"/>
      <w:bookmarkStart w:id="1355" w:name="_Toc563"/>
      <w:bookmarkEnd w:id="1354"/>
      <w:r>
        <w:rPr>
          <w:rtl w:val="true"/>
        </w:rPr>
        <w:t>الترجمة</w:t>
      </w:r>
      <w:r>
        <w:rPr>
          <w:rtl w:val="true"/>
        </w:rPr>
        <w:t>:</w:t>
      </w:r>
      <w:bookmarkEnd w:id="135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لا 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له روايات أشار إليها في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Heading5"/>
        <w:numPr>
          <w:ilvl w:val="4"/>
          <w:numId w:val="1"/>
        </w:numPr>
        <w:rPr/>
      </w:pPr>
      <w:bookmarkStart w:id="1356" w:name="__RefHeading___Toc7312157_1280447820"/>
      <w:bookmarkStart w:id="1357" w:name="_Toc564"/>
      <w:bookmarkEnd w:id="1356"/>
      <w:r>
        <w:rPr>
          <w:rtl w:val="true"/>
        </w:rPr>
        <w:t>الضبط</w:t>
      </w:r>
      <w:r>
        <w:rPr>
          <w:rtl w:val="true"/>
        </w:rPr>
        <w:t>:</w:t>
      </w:r>
      <w:bookmarkEnd w:id="1357"/>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35"/>
      </w:r>
      <w:r>
        <w:rPr>
          <w:rFonts w:ascii="Amiri" w:hAnsi="Amiri" w:eastAsia="Amiri" w:cs="Amiri"/>
          <w:color w:val="111111"/>
          <w:sz w:val="28"/>
          <w:sz w:val="28"/>
          <w:szCs w:val="28"/>
          <w:rtl w:val="true"/>
          <w:lang w:bidi="ar-SA"/>
        </w:rPr>
        <w:t>ضبط السلمي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أدرع أبي الجعد </w:t>
      </w:r>
      <w:r>
        <w:rPr>
          <w:rStyle w:val="FootnoteAnchor"/>
          <w:rtl w:val="true"/>
        </w:rPr>
        <w:footnoteReference w:id="10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مالك الخثعمي</w:t>
      </w:r>
    </w:p>
    <w:p>
      <w:pPr>
        <w:pStyle w:val="BookText"/>
        <w:rPr/>
      </w:pPr>
      <w:r>
        <w:rPr>
          <w:rFonts w:ascii="Amiri" w:hAnsi="Amiri" w:eastAsia="Amiri" w:cs="Amiri"/>
          <w:color w:val="111111"/>
          <w:sz w:val="28"/>
          <w:sz w:val="28"/>
          <w:szCs w:val="28"/>
          <w:rtl w:val="true"/>
          <w:lang w:bidi="ar-SA"/>
        </w:rPr>
        <w:t xml:space="preserve">ذكره ابن أبي الحديد في شرح نهج البلاغة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قاتلوا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8" w:name="pg16411_157939"/>
    </w:p>
    <w:p>
      <w:pPr>
        <w:pStyle w:val="Heading4"/>
        <w:numPr>
          <w:ilvl w:val="3"/>
          <w:numId w:val="1"/>
        </w:numPr>
        <w:rPr/>
      </w:pPr>
      <w:bookmarkStart w:id="1359" w:name="__RefHeading___Toc7312159_1280447820"/>
      <w:bookmarkStart w:id="1360" w:name="_Toc565"/>
      <w:bookmarkEnd w:id="1358"/>
      <w:bookmarkEnd w:id="1359"/>
      <w:r>
        <w:rPr/>
        <w:t>10741</w:t>
      </w:r>
      <w:bookmarkEnd w:id="1360"/>
    </w:p>
    <w:p>
      <w:pPr>
        <w:pStyle w:val="Heading5"/>
        <w:numPr>
          <w:ilvl w:val="4"/>
          <w:numId w:val="1"/>
        </w:numPr>
        <w:rPr/>
      </w:pPr>
      <w:bookmarkStart w:id="1361" w:name="__RefHeading___Toc7312161_1280447820"/>
      <w:bookmarkStart w:id="1362" w:name="_Toc566"/>
      <w:bookmarkEnd w:id="1361"/>
      <w:r>
        <w:rPr>
          <w:rtl w:val="true"/>
        </w:rPr>
        <w:t>اشارة</w:t>
      </w:r>
      <w:bookmarkEnd w:id="1362"/>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النعمان الهمدانيّ</w:t>
      </w:r>
    </w:p>
    <w:p>
      <w:pPr>
        <w:pStyle w:val="Heading5"/>
        <w:numPr>
          <w:ilvl w:val="4"/>
          <w:numId w:val="1"/>
        </w:numPr>
        <w:rPr/>
      </w:pPr>
      <w:bookmarkStart w:id="1363" w:name="__RefHeading___Toc7312163_1280447820"/>
      <w:bookmarkStart w:id="1364" w:name="_Toc567"/>
      <w:bookmarkEnd w:id="1363"/>
      <w:r>
        <w:rPr>
          <w:rtl w:val="true"/>
        </w:rPr>
        <w:t>الترجمة</w:t>
      </w:r>
      <w:r>
        <w:rPr>
          <w:rtl w:val="true"/>
        </w:rPr>
        <w:t>:</w:t>
      </w:r>
      <w:bookmarkEnd w:id="136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 لا 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أقف على حاله</w:t>
      </w:r>
      <w:r>
        <w:rPr>
          <w:rFonts w:eastAsia="IRNazanin" w:cs="IRNazanin"/>
          <w:color w:val="111111"/>
          <w:sz w:val="28"/>
          <w:szCs w:val="28"/>
          <w:rtl w:val="true"/>
          <w:lang w:bidi="fa-IR"/>
        </w:rPr>
        <w:t>.</w:t>
      </w:r>
    </w:p>
    <w:p>
      <w:pPr>
        <w:pStyle w:val="Heading5"/>
        <w:numPr>
          <w:ilvl w:val="4"/>
          <w:numId w:val="1"/>
        </w:numPr>
        <w:rPr/>
      </w:pPr>
      <w:bookmarkStart w:id="1365" w:name="__RefHeading___Toc7312165_1280447820"/>
      <w:bookmarkStart w:id="1366" w:name="_Toc568"/>
      <w:bookmarkEnd w:id="1365"/>
      <w:r>
        <w:rPr>
          <w:rtl w:val="true"/>
        </w:rPr>
        <w:t>الضبط</w:t>
      </w:r>
      <w:r>
        <w:rPr>
          <w:rtl w:val="true"/>
        </w:rPr>
        <w:t>:</w:t>
      </w:r>
      <w:bookmarkEnd w:id="136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38"/>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قوام الدين </w:t>
      </w:r>
      <w:r>
        <w:rPr>
          <w:rFonts w:eastAsia="Amiri" w:cs="Amiri" w:ascii="Amiri" w:hAnsi="Amiri"/>
          <w:color w:val="111111"/>
          <w:sz w:val="28"/>
          <w:szCs w:val="28"/>
          <w:rtl w:val="true"/>
          <w:lang w:bidi="ar-SA"/>
        </w:rPr>
        <w:t xml:space="preserve">*. </w:t>
      </w:r>
      <w:bookmarkStart w:id="1367" w:name="pg16411_157940"/>
    </w:p>
    <w:p>
      <w:pPr>
        <w:pStyle w:val="Heading4"/>
        <w:numPr>
          <w:ilvl w:val="3"/>
          <w:numId w:val="1"/>
        </w:numPr>
        <w:rPr/>
      </w:pPr>
      <w:bookmarkStart w:id="1368" w:name="__RefHeading___Toc7312167_1280447820"/>
      <w:bookmarkStart w:id="1369" w:name="_Toc569"/>
      <w:bookmarkEnd w:id="1367"/>
      <w:bookmarkEnd w:id="1368"/>
      <w:r>
        <w:rPr/>
        <w:t>10742</w:t>
      </w:r>
      <w:bookmarkEnd w:id="1369"/>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هاني بن شريح الصائغ</w:t>
      </w:r>
    </w:p>
    <w:p>
      <w:pPr>
        <w:pStyle w:val="BookText"/>
        <w:rPr/>
      </w:pPr>
      <w:r>
        <w:rPr>
          <w:rFonts w:ascii="Amiri" w:hAnsi="Amiri" w:eastAsia="Amiri" w:cs="Amiri"/>
          <w:color w:val="111111"/>
          <w:sz w:val="28"/>
          <w:sz w:val="28"/>
          <w:szCs w:val="28"/>
          <w:rtl w:val="true"/>
          <w:lang w:bidi="ar-SA"/>
        </w:rPr>
        <w:t>المكي أبو المقدام</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روي عن أمير المؤمنين صلوات اللّه عليه،عن النبي صلّى اللّه عليه و آله و سلّم،بسنده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المقدام شريح بن هاني بن شريح الصائغ المكي،عن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يوجد في تهذيب التهذيب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هانئ بن يزيد بن نهيك أو الحارث بن كعب الحارثيّ المذحجيّ أبو المقدام الكوفيّ أدرك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و لم يره، و برقم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هانئ الحارثيّ الأصغر كان بالموصل، و هو من أولاد الذي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شريح بن هانئ بن شريح لكنّه ليس 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المقدام،بل جدّه،و ليس ممّن يروي عن علي عليه السّلام،بل الذي يروي عنه عليه السّلام جدّه شريح بن هاني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حال؛لا دليل على اتّحاد المعنون مع المذكور في تهذيب التهذيب </w:t>
      </w:r>
      <w:r>
        <w:rPr>
          <w:rFonts w:eastAsia="Amiri" w:cs="Amiri" w:ascii="Amiri" w:hAnsi="Amiri"/>
          <w:color w:val="111111"/>
          <w:sz w:val="28"/>
          <w:szCs w:val="28"/>
          <w:lang w:bidi="ar-SA"/>
        </w:rPr>
        <w:t>452/12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2729</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علل الشرائع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يراد منه ما جاء متنا، فلاحظ</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مهمل،و الظاهر أنّه من رواة العامّة</w:t>
      </w:r>
      <w:r>
        <w:rPr>
          <w:rFonts w:eastAsia="Amiri" w:cs="Amiri" w:ascii="Amiri" w:hAnsi="Amiri"/>
          <w:color w:val="111111"/>
          <w:sz w:val="28"/>
          <w:szCs w:val="28"/>
          <w:rtl w:val="true"/>
          <w:lang w:bidi="ar-SA"/>
        </w:rPr>
        <w:t xml:space="preserve">. </w:t>
      </w:r>
      <w:bookmarkStart w:id="1370" w:name="pg16411_157941"/>
    </w:p>
    <w:p>
      <w:pPr>
        <w:pStyle w:val="Heading4"/>
        <w:numPr>
          <w:ilvl w:val="3"/>
          <w:numId w:val="1"/>
        </w:numPr>
        <w:rPr/>
      </w:pPr>
      <w:bookmarkStart w:id="1371" w:name="__RefHeading___Toc7312169_1280447820"/>
      <w:bookmarkStart w:id="1372" w:name="_Toc570"/>
      <w:bookmarkEnd w:id="1370"/>
      <w:bookmarkEnd w:id="1371"/>
      <w:r>
        <w:rPr/>
        <w:t>10743</w:t>
      </w:r>
      <w:bookmarkEnd w:id="1372"/>
    </w:p>
    <w:p>
      <w:pPr>
        <w:pStyle w:val="Heading5"/>
        <w:numPr>
          <w:ilvl w:val="4"/>
          <w:numId w:val="1"/>
        </w:numPr>
        <w:rPr/>
      </w:pPr>
      <w:bookmarkStart w:id="1373" w:name="__RefHeading___Toc7312171_1280447820"/>
      <w:bookmarkStart w:id="1374" w:name="_Toc571"/>
      <w:bookmarkEnd w:id="1373"/>
      <w:r>
        <w:rPr>
          <w:rtl w:val="true"/>
        </w:rPr>
        <w:t>اشارة</w:t>
      </w:r>
      <w:bookmarkEnd w:id="1374"/>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هاني بن يزيد</w:t>
      </w:r>
    </w:p>
    <w:p>
      <w:pPr>
        <w:pStyle w:val="BookText"/>
        <w:rPr/>
      </w:pPr>
      <w:r>
        <w:rPr>
          <w:rFonts w:ascii="Amiri" w:hAnsi="Amiri" w:eastAsia="Amiri" w:cs="Amiri"/>
          <w:color w:val="111111"/>
          <w:sz w:val="28"/>
          <w:sz w:val="28"/>
          <w:szCs w:val="28"/>
          <w:rtl w:val="true"/>
          <w:lang w:bidi="ar-SA"/>
        </w:rPr>
        <w:t>الحارثي الهمداني</w:t>
      </w:r>
    </w:p>
    <w:p>
      <w:pPr>
        <w:pStyle w:val="Heading5"/>
        <w:numPr>
          <w:ilvl w:val="4"/>
          <w:numId w:val="1"/>
        </w:numPr>
        <w:rPr/>
      </w:pPr>
      <w:bookmarkStart w:id="1375" w:name="__RefHeading___Toc7312173_1280447820"/>
      <w:bookmarkStart w:id="1376" w:name="_Toc572"/>
      <w:bookmarkEnd w:id="1375"/>
      <w:r>
        <w:rPr>
          <w:rtl w:val="true"/>
        </w:rPr>
        <w:t>الترجمة</w:t>
      </w:r>
      <w:r>
        <w:rPr>
          <w:rtl w:val="true"/>
        </w:rPr>
        <w:t>:</w:t>
      </w:r>
      <w:bookmarkEnd w:id="1376"/>
    </w:p>
    <w:p>
      <w:pPr>
        <w:pStyle w:val="BookText"/>
        <w:rPr/>
      </w:pPr>
      <w:r>
        <w:rPr>
          <w:rFonts w:ascii="Amiri" w:hAnsi="Amiri" w:eastAsia="Amiri" w:cs="Amiri"/>
          <w:color w:val="111111"/>
          <w:sz w:val="28"/>
          <w:sz w:val="28"/>
          <w:szCs w:val="28"/>
          <w:rtl w:val="true"/>
          <w:lang w:bidi="ar-SA"/>
        </w:rPr>
        <w:t xml:space="preserve">من خلّص أصحاب أمير المؤمنين عليه السّلام،شهد معه صفّين،و كان أميرا على مقدار من مقدّمة الجيش التي كانت مع زياد بن المنذر الحارثيّ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قطع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دعا زياد بن النضر و شريح ابن هانئ،فسرّحهما أمامه نحو معاوية على حالهما الذي كانا عليه حين خرجا من الكوفة،في اثنى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له عليه السّلام إلى 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زيادا و شريحا أرسلا إليّ يعلماني أنّهما لقيا أبا الأعور السلمي في جند من أهل الشام بسور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على ميمنتك زيادا،و على ميسرتك شريحا، وقف بين أصحابك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،قال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 الأشتر أصبغ بن ضرار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طليعة و مسلحة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 وثاقه و ألقاه عند أصحابه فرفع صوته فاسمع أشتر بأبيات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كنت جار الأشعث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فكّني و قلّ من الأمر المخوف فراري و جار سعيد أو عديّ بن حاتم و جار شريح الخير قرّ قراري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لمّا لحقهما الأشتر بأمر علي عليه السّلام أمره أن يجعل زيادا على الميمنة، و شريحا على الميسرة،إذا صادف مقدّمة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غاية اعتماده عليه السّلام على ثباته،و قوّة إيمانه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ولي زياد الكوفة،كتب إلى معاوية شهادة جمع على حجر بن عدي بالكفر،و شقّ العصاء،و نسب إليه كذبا الشهادة بذلك،فاطّلع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ذلك،فخرج إلى الغريّين يعترض الرسل،فأعطاهم كتابا إلى معاوية يقول فيه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زيادا كتب شهادتي على حجر،و إنّي أشهد على حجر أنّه يقيم الصلاة،و يؤتي الزكاة،و يأمر بالمعروف،و ينهى عن المنكر،حرام الدم و المال،فإن شئت فاقتله،و إن شئت فدعه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هذا إلاّ أخرج نفسه من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شريحا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أصحاب أمير المؤمنين عليه السّلام خاصّة،بل كان أوّلا من أصحاب رسول اللّه صلّى اللّه عليه و آله و سلّم،كما نصّ على ذلك ابن عبد البرّ </w:t>
      </w:r>
      <w:r>
        <w:rPr>
          <w:rStyle w:val="FootnoteAnchor"/>
          <w:rtl w:val="true"/>
        </w:rPr>
        <w:footnoteReference w:id="1041"/>
      </w:r>
      <w:r>
        <w:rPr>
          <w:rFonts w:ascii="Amiri" w:hAnsi="Amiri" w:eastAsia="Amiri" w:cs="Amiri"/>
          <w:color w:val="111111"/>
          <w:sz w:val="28"/>
          <w:sz w:val="28"/>
          <w:szCs w:val="28"/>
          <w:rtl w:val="true"/>
          <w:lang w:bidi="ar-SA"/>
        </w:rPr>
        <w:t xml:space="preserve">،و ابن منده، و أبو نعيم،و ابن الأثير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نعم؛نصّ ابن الأثير في اسد الغابة على كونه من أعيان أصحاب عليّ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معه حروبه،و شهد الحكمين بدومة الجندل،و بقي دهرا طويلا،و صار إلى سجستان غازيا،فقتل بها سنة ثمان و سبعين،و كان قد أخذ الكفّار على المسلمين الطريق،و حفظوا عليهم الدروب التي في الجبال، فقتل عامّة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عاش مائة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حال؛فلا ريب في تشيّع الرجل و جلالته و وثاقته و عدالته</w:t>
      </w:r>
      <w:r>
        <w:rPr>
          <w:rFonts w:eastAsia="Amiri" w:cs="Amiri" w:ascii="Amiri" w:hAnsi="Amiri"/>
          <w:color w:val="111111"/>
          <w:sz w:val="28"/>
          <w:szCs w:val="28"/>
          <w:rtl w:val="true"/>
          <w:lang w:bidi="ar-SA"/>
        </w:rPr>
        <w:t xml:space="preserve">. </w:t>
      </w:r>
      <w:bookmarkStart w:id="1377" w:name="pg16411_157944"/>
    </w:p>
    <w:p>
      <w:pPr>
        <w:pStyle w:val="Heading5"/>
        <w:numPr>
          <w:ilvl w:val="4"/>
          <w:numId w:val="1"/>
        </w:numPr>
        <w:rPr/>
      </w:pPr>
      <w:bookmarkStart w:id="1378" w:name="__RefHeading___Toc7312175_1280447820"/>
      <w:bookmarkStart w:id="1379" w:name="_Toc573"/>
      <w:bookmarkEnd w:id="1377"/>
      <w:bookmarkEnd w:id="1378"/>
      <w:r>
        <w:rPr>
          <w:rtl w:val="true"/>
        </w:rPr>
        <w:t>التمييز</w:t>
      </w:r>
      <w:r>
        <w:rPr>
          <w:rtl w:val="true"/>
        </w:rPr>
        <w:t>:</w:t>
      </w:r>
      <w:bookmarkEnd w:id="1379"/>
    </w:p>
    <w:p>
      <w:pPr>
        <w:pStyle w:val="BookText"/>
        <w:rPr/>
      </w:pPr>
      <w:r>
        <w:rPr>
          <w:rFonts w:ascii="Amiri" w:hAnsi="Amiri" w:eastAsia="Amiri" w:cs="Amiri"/>
          <w:color w:val="111111"/>
          <w:sz w:val="28"/>
          <w:sz w:val="28"/>
          <w:szCs w:val="28"/>
          <w:rtl w:val="true"/>
          <w:lang w:bidi="ar-SA"/>
        </w:rPr>
        <w:t>لكن لم أقف له إلاّ على ما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الذبح من التهذيب </w:t>
      </w:r>
      <w:r>
        <w:rPr>
          <w:rStyle w:val="FootnoteAnchor"/>
          <w:rtl w:val="true"/>
        </w:rPr>
        <w:footnoteReference w:id="1043"/>
      </w:r>
      <w:r>
        <w:rPr>
          <w:rFonts w:ascii="Amiri" w:hAnsi="Amiri" w:eastAsia="Amiri" w:cs="Amiri"/>
          <w:color w:val="111111"/>
          <w:sz w:val="28"/>
          <w:sz w:val="28"/>
          <w:szCs w:val="28"/>
          <w:rtl w:val="true"/>
          <w:lang w:bidi="ar-SA"/>
        </w:rPr>
        <w:t>،من رواية إسرائيل،عن أبي إسحاق،عنه،عن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380" w:name="__RefHeading___Toc7312177_1280447820"/>
      <w:bookmarkStart w:id="1381" w:name="_Toc574"/>
      <w:bookmarkEnd w:id="1380"/>
      <w:r>
        <w:rPr>
          <w:rtl w:val="true"/>
        </w:rPr>
        <w:t>الضبط</w:t>
      </w:r>
      <w:r>
        <w:rPr>
          <w:rtl w:val="true"/>
        </w:rPr>
        <w:t>:</w:t>
      </w:r>
      <w:bookmarkEnd w:id="1381"/>
    </w:p>
    <w:p>
      <w:pPr>
        <w:pStyle w:val="BookText"/>
        <w:rPr/>
      </w:pPr>
      <w:r>
        <w:rPr>
          <w:rFonts w:ascii="Amiri" w:hAnsi="Amiri" w:eastAsia="Amiri" w:cs="Amiri"/>
          <w:color w:val="111111"/>
          <w:sz w:val="28"/>
          <w:sz w:val="28"/>
          <w:szCs w:val="28"/>
          <w:rtl w:val="true"/>
          <w:lang w:bidi="ar-SA"/>
        </w:rPr>
        <w:t xml:space="preserve">و ليعلم أنّ شريحا هذا،بضمّ الشين و زان زبير،قاله ابن الأثير </w:t>
      </w:r>
      <w:r>
        <w:rPr>
          <w:rStyle w:val="FootnoteAnchor"/>
          <w:rtl w:val="true"/>
        </w:rPr>
        <w:footnoteReference w:id="1044"/>
      </w:r>
      <w:r>
        <w:rPr>
          <w:rFonts w:ascii="Amiri" w:hAnsi="Amiri" w:eastAsia="Amiri" w:cs="Amiri"/>
          <w:color w:val="111111"/>
          <w:sz w:val="28"/>
          <w:sz w:val="28"/>
          <w:szCs w:val="28"/>
          <w:rtl w:val="true"/>
          <w:lang w:bidi="ar-SA"/>
        </w:rPr>
        <w:t>فيه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45"/>
      </w:r>
      <w:r>
        <w:rPr>
          <w:rFonts w:ascii="Amiri" w:hAnsi="Amiri" w:eastAsia="Amiri" w:cs="Amiri"/>
          <w:color w:val="111111"/>
          <w:sz w:val="28"/>
          <w:sz w:val="28"/>
          <w:szCs w:val="28"/>
          <w:rtl w:val="true"/>
          <w:lang w:bidi="ar-SA"/>
        </w:rPr>
        <w:t>ضبط الهمداني في إبراهيم بن قوام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الحارثي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إسحاق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يعلم عدم المنافاة بين الحارثي و الهمدانيّ </w:t>
      </w:r>
      <w:r>
        <w:rPr>
          <w:rStyle w:val="FootnoteAnchor"/>
          <w:rtl w:val="true"/>
        </w:rPr>
        <w:footnoteReference w:id="10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يزيد بن مرّة</w:t>
      </w:r>
    </w:p>
    <w:p>
      <w:pPr>
        <w:pStyle w:val="BookText"/>
        <w:rPr/>
      </w:pPr>
      <w:r>
        <w:rPr>
          <w:rFonts w:ascii="Amiri" w:hAnsi="Amiri" w:eastAsia="Amiri" w:cs="Amiri"/>
          <w:color w:val="111111"/>
          <w:sz w:val="28"/>
          <w:sz w:val="28"/>
          <w:szCs w:val="28"/>
          <w:rtl w:val="true"/>
          <w:lang w:bidi="ar-SA"/>
        </w:rPr>
        <w:t xml:space="preserve">قال الكلبي في نسب معد و اليمن الكبير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صفّين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والد همام بن شريح الذي كان من أولياء أمير المؤمنين عليه السّلام،و كان ناسكا عابدا،و هو الذي خاطبه أمير المؤمنين عليه السّلام بوصف المتقين،راجع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134/10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مشكور،و لا نعرف له رواية،كما لم نعلم بعاقبة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يونس</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النجف الأشرف،و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يوم الجمعة الخامس و العشرين من جمادى الآخرة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عبد العزيز البغوي،قال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شريح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هشيم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يعلى بن عطاء،عن عبد اللّه بن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موسى عاد 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مكتبة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حلية الأولياء </w:t>
      </w:r>
      <w:r>
        <w:rPr>
          <w:rFonts w:eastAsia="Amiri" w:cs="Amiri" w:ascii="Amiri" w:hAnsi="Amiri"/>
          <w:color w:val="111111"/>
          <w:sz w:val="28"/>
          <w:szCs w:val="28"/>
          <w:lang w:bidi="ar-SA"/>
        </w:rPr>
        <w:t>113/10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 كثيرا، و نقل عنه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سعد في طبقاته </w:t>
      </w: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يونس المروروذي، 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ثقة،توفّي في يوم الثلاثاء لسبع بقين من ربيع الأول سنة خمس و ثلاثين و مائتين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w:t>
      </w:r>
      <w:r>
        <w:rPr>
          <w:rFonts w:eastAsia="Amiri" w:cs="Amiri" w:ascii="Amiri" w:hAnsi="Amiri"/>
          <w:color w:val="111111"/>
          <w:sz w:val="28"/>
          <w:szCs w:val="28"/>
          <w:rtl w:val="true"/>
          <w:lang w:bidi="ar-SA"/>
        </w:rPr>
        <w:t xml:space="preserve">. </w:t>
      </w:r>
      <w:bookmarkStart w:id="1382" w:name="pg16411_157946"/>
    </w:p>
    <w:p>
      <w:pPr>
        <w:pStyle w:val="BookText"/>
        <w:rPr/>
      </w:pPr>
      <w:bookmarkEnd w:id="1382"/>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 المتكفّلون لتعداد الصحابة جمعا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شريح،و هم</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7312179_1280447820"/>
      <w:bookmarkStart w:id="1384" w:name="_Toc575"/>
      <w:bookmarkEnd w:id="1383"/>
      <w:r>
        <w:rPr/>
        <w:t>10746</w:t>
      </w:r>
      <w:bookmarkEnd w:id="1384"/>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بن أبرهة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الشاهد فتح مصر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385" w:name="__RefHeading___Toc7312181_1280447820"/>
      <w:bookmarkStart w:id="1386" w:name="_Toc576"/>
      <w:bookmarkEnd w:id="1385"/>
      <w:r>
        <w:rPr/>
        <w:t>10747</w:t>
      </w:r>
      <w:bookmarkEnd w:id="138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الحضرمي </w:t>
      </w:r>
      <w:r>
        <w:rPr>
          <w:rStyle w:val="FootnoteAnchor"/>
          <w:rtl w:val="true"/>
        </w:rPr>
        <w:footnoteReference w:id="1050"/>
      </w:r>
      <w:r>
        <w:rPr>
          <w:rStyle w:val="FootnoteAnchor"/>
          <w:rtl w:val="true"/>
        </w:rPr>
        <w:footnoteReference w:id="1051"/>
      </w:r>
      <w:bookmarkStart w:id="1387" w:name="pg16411_157947"/>
    </w:p>
    <w:p>
      <w:pPr>
        <w:pStyle w:val="BookText"/>
        <w:rPr/>
      </w:pPr>
      <w:bookmarkEnd w:id="1387"/>
      <w:r>
        <w:rPr>
          <w:rFonts w:ascii="IRNazanin" w:hAnsi="IRNazanin" w:eastAsia="IRNazanin"/>
          <w:color w:val="111111"/>
          <w:sz w:val="28"/>
          <w:sz w:val="28"/>
          <w:szCs w:val="28"/>
          <w:rtl w:val="true"/>
          <w:lang w:bidi="fa-IR"/>
        </w:rPr>
        <w:t>و</w:t>
      </w:r>
    </w:p>
    <w:p>
      <w:pPr>
        <w:pStyle w:val="Heading4"/>
        <w:numPr>
          <w:ilvl w:val="3"/>
          <w:numId w:val="1"/>
        </w:numPr>
        <w:rPr/>
      </w:pPr>
      <w:bookmarkStart w:id="1388" w:name="__RefHeading___Toc7312183_1280447820"/>
      <w:bookmarkStart w:id="1389" w:name="_Toc577"/>
      <w:bookmarkEnd w:id="1388"/>
      <w:r>
        <w:rPr/>
        <w:t>10748</w:t>
      </w:r>
      <w:bookmarkEnd w:id="1389"/>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w:t>
      </w:r>
      <w:r>
        <w:rPr>
          <w:rStyle w:val="FootnoteAnchor"/>
          <w:rtl w:val="true"/>
        </w:rPr>
        <w:footnoteReference w:id="1052"/>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390" w:name="__RefHeading___Toc7312185_1280447820"/>
      <w:bookmarkStart w:id="1391" w:name="_Toc578"/>
      <w:bookmarkEnd w:id="1390"/>
      <w:r>
        <w:rPr/>
        <w:t>10749</w:t>
      </w:r>
      <w:bookmarkEnd w:id="1391"/>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بن ضمرة المزني </w:t>
      </w:r>
      <w:r>
        <w:rPr>
          <w:rStyle w:val="FootnoteAnchor"/>
          <w:rtl w:val="true"/>
        </w:rPr>
        <w:footnoteReference w:id="1054"/>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392" w:name="__RefHeading___Toc7312187_1280447820"/>
      <w:bookmarkStart w:id="1393" w:name="_Toc579"/>
      <w:bookmarkEnd w:id="1392"/>
      <w:r>
        <w:rPr/>
        <w:t>10750</w:t>
      </w:r>
      <w:bookmarkEnd w:id="1393"/>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بن عامر السعدي </w:t>
      </w:r>
      <w:r>
        <w:rPr>
          <w:rStyle w:val="FootnoteAnchor"/>
          <w:rtl w:val="true"/>
        </w:rPr>
        <w:footnoteReference w:id="105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ولاّه عمر البصرة،فقتل بناحية الأهواز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bookmarkStart w:id="1394" w:name="pg16411_157948"/>
    </w:p>
    <w:p>
      <w:pPr>
        <w:pStyle w:val="BookText"/>
        <w:rPr/>
      </w:pPr>
      <w:bookmarkEnd w:id="1394"/>
      <w:r>
        <w:rPr>
          <w:rFonts w:ascii="IRNazanin" w:hAnsi="IRNazanin" w:eastAsia="IRNazanin"/>
          <w:color w:val="111111"/>
          <w:sz w:val="28"/>
          <w:sz w:val="28"/>
          <w:szCs w:val="28"/>
          <w:rtl w:val="true"/>
          <w:lang w:bidi="fa-IR"/>
        </w:rPr>
        <w:t>و</w:t>
      </w:r>
    </w:p>
    <w:p>
      <w:pPr>
        <w:pStyle w:val="Heading4"/>
        <w:numPr>
          <w:ilvl w:val="3"/>
          <w:numId w:val="1"/>
        </w:numPr>
        <w:rPr/>
      </w:pPr>
      <w:bookmarkStart w:id="1395" w:name="__RefHeading___Toc7312189_1280447820"/>
      <w:bookmarkStart w:id="1396" w:name="_Toc580"/>
      <w:bookmarkEnd w:id="1395"/>
      <w:r>
        <w:rPr/>
        <w:t>10751</w:t>
      </w:r>
      <w:bookmarkEnd w:id="1396"/>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الكلابيّ </w:t>
      </w:r>
      <w:r>
        <w:rPr>
          <w:rStyle w:val="FootnoteAnchor"/>
          <w:rtl w:val="true"/>
        </w:rPr>
        <w:footnoteReference w:id="1058"/>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397" w:name="__RefHeading___Toc7312191_1280447820"/>
      <w:bookmarkStart w:id="1398" w:name="_Toc581"/>
      <w:bookmarkEnd w:id="1397"/>
      <w:r>
        <w:rPr/>
        <w:t>10752</w:t>
      </w:r>
      <w:bookmarkEnd w:id="1398"/>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بن عمرو الخزاعيّ </w:t>
      </w:r>
      <w:r>
        <w:rPr>
          <w:rStyle w:val="FootnoteAnchor"/>
          <w:rtl w:val="true"/>
        </w:rPr>
        <w:footnoteReference w:id="1060"/>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1399" w:name="__RefHeading___Toc7312193_1280447820"/>
      <w:bookmarkStart w:id="1400" w:name="_Toc582"/>
      <w:bookmarkEnd w:id="1399"/>
      <w:r>
        <w:rPr/>
        <w:t>10753</w:t>
      </w:r>
      <w:bookmarkEnd w:id="1400"/>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بن المكدد </w:t>
      </w:r>
      <w:r>
        <w:rPr>
          <w:rStyle w:val="FootnoteAnchor"/>
          <w:rtl w:val="true"/>
        </w:rPr>
        <w:footnoteReference w:id="1062"/>
      </w:r>
      <w:r>
        <w:rPr>
          <w:rStyle w:val="FootnoteAnchor"/>
          <w:rtl w:val="true"/>
        </w:rPr>
        <w:footnoteReference w:id="106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كلّهم مجاهيل</w:t>
      </w:r>
      <w:r>
        <w:rPr>
          <w:rFonts w:eastAsia="Amiri" w:cs="Amiri" w:ascii="Amiri" w:hAnsi="Amiri"/>
          <w:color w:val="111111"/>
          <w:sz w:val="28"/>
          <w:szCs w:val="28"/>
          <w:rtl w:val="true"/>
          <w:lang w:bidi="ar-SA"/>
        </w:rPr>
        <w:t xml:space="preserve">. </w:t>
      </w:r>
      <w:bookmarkStart w:id="1401" w:name="pg16411_157949"/>
    </w:p>
    <w:p>
      <w:pPr>
        <w:pStyle w:val="Heading2"/>
        <w:numPr>
          <w:ilvl w:val="1"/>
          <w:numId w:val="1"/>
        </w:numPr>
        <w:rPr/>
      </w:pPr>
      <w:bookmarkStart w:id="1402" w:name="__RefHeading___Toc7312195_1280447820"/>
      <w:bookmarkStart w:id="1403" w:name="_Toc583"/>
      <w:bookmarkEnd w:id="1401"/>
      <w:bookmarkEnd w:id="1402"/>
      <w:r>
        <w:rPr>
          <w:rtl w:val="true"/>
        </w:rPr>
        <w:t>الفهرس</w:t>
      </w:r>
      <w:bookmarkEnd w:id="1403"/>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باب سنان</w:t>
      </w:r>
    </w:p>
    <w:p>
      <w:pPr>
        <w:pStyle w:val="BookText"/>
        <w:rPr/>
      </w:pPr>
      <w:r>
        <w:rPr>
          <w:rFonts w:eastAsia="IRNazanin" w:cs="IRNazanin"/>
          <w:color w:val="111111"/>
          <w:sz w:val="28"/>
          <w:szCs w:val="28"/>
          <w:lang w:bidi="fa-IR"/>
        </w:rPr>
        <w:t>10339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أبو عبد اللّه بن سنان</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10340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أبي سنان الدئلي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10341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10342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زياد بن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10343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10344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شفعلة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10345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جميل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10346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طريف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10347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عبد الرحمن</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10348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عبد الرحمن،أخو مقرّن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10349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عبد الرحمن،مولى بني هاشم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عدي الطائي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عطيّة المرهبي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10352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فروخ</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10353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مالك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10354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محمّد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10355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وديعة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10356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هارون التميمي البرجمي،كوفي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10357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تيم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10358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ثعلبة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10359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روح</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10360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سلمة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10361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أبي سنان محصن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10362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سنة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10363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شفعلة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10364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صيفي الخزرجي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10365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الضمري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ظهير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عبد اللّه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10368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عبد اللّه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10369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10370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عمرو أبو المقنع</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10371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مقرّن</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10372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وبر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10373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أبو هند الحجّام</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باب المتفرقة</w:t>
      </w:r>
    </w:p>
    <w:p>
      <w:pPr>
        <w:pStyle w:val="BookText"/>
        <w:rPr/>
      </w:pPr>
      <w:r>
        <w:rPr>
          <w:rFonts w:eastAsia="Amiri" w:cs="Amiri" w:ascii="Amiri" w:hAnsi="Amiri"/>
          <w:color w:val="111111"/>
          <w:sz w:val="28"/>
          <w:szCs w:val="28"/>
          <w:lang w:bidi="ar-SA"/>
        </w:rPr>
        <w:t>10374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سنبر الأبراشي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10375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سندر أبو عبد اللّه،مولى زنباع الجذامي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10376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10377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 أبو جميلة الضمري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10378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 بن واقد الأنصاري الظفري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10379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الربيع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10380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شاهك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عيسى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محمد أبو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باب سواء،و سوادة،و سوار،و سورة</w:t>
      </w:r>
    </w:p>
    <w:p>
      <w:pPr>
        <w:pStyle w:val="BookText"/>
        <w:rPr/>
      </w:pPr>
      <w:r>
        <w:rPr>
          <w:rFonts w:eastAsia="Amiri" w:cs="Amiri" w:ascii="Amiri" w:hAnsi="Amiri"/>
          <w:color w:val="111111"/>
          <w:sz w:val="28"/>
          <w:szCs w:val="28"/>
          <w:lang w:bidi="ar-SA"/>
        </w:rPr>
        <w:t>10383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بن الحارث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10384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بن خالد العامري أو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10385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بن قيس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10386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رزيق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10387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رزين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10388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زيد الخزرجي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10389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عمرو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10390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غزية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10391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قارب الأزدي الأوسي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10392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قطبة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10393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10394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10395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10396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أبو يعلي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بن أبي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10399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بن الربيع الجرمي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10400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10401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عمرو</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10402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10403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10404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بن محمد بن سوادة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10405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أبي حمير الفهمي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10406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أبي عمير الفهمي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10407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الأعمى</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10408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حمير الجابري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10409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مصعب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10410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بن المنعم بن الحابس</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10411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بن كليب بن معاوية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10412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بن كليب النهدي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10413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بن مجاشع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سويبط بن حرملة القرشي العبدري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سويبق بن حاطب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باب سويد</w:t>
      </w:r>
    </w:p>
    <w:p>
      <w:pPr>
        <w:pStyle w:val="BookText"/>
        <w:rPr/>
      </w:pPr>
      <w:r>
        <w:rPr>
          <w:rFonts w:eastAsia="Amiri" w:cs="Amiri" w:ascii="Amiri" w:hAnsi="Amiri"/>
          <w:color w:val="111111"/>
          <w:sz w:val="28"/>
          <w:szCs w:val="28"/>
          <w:lang w:bidi="ar-SA"/>
        </w:rPr>
        <w:t>10416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الأزرق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10417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حبة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10418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سديد بن مسلمة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10419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10420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سعيد الأعرابي أو الأمراني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10421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سعيد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10422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سعيد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10423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سعيد القلاّء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10424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طالب المهري الجدّي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10425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طلحة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10426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عبد العزيز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10427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عطية البارقيّ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10428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10429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عمرو بن أبي المطاع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الأنماري،الخثعمي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10432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عمارة العنزي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10433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10434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سويد،غلام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10435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القلاّء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10436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محشي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10437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10438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مسلم القلاّء،مولى شهاب بن عبد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10439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مقرن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10440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منجوف بن 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10441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سويد،مولى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10442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10443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النعمان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10444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جبلة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10445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زيد الجذامي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10448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سويد،مولى 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10449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الصامت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10450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صخر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10451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طارق بن سويد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10452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عامر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10453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أبو عبد اللّه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10454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أبو عقبة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10455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علقمة بن معاذ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10456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عيّاش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10457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قيس العبدي أبو مرحب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10458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مخشى أبو مخشى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10459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هبيرة الديلي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باب سهل</w:t>
      </w:r>
    </w:p>
    <w:p>
      <w:pPr>
        <w:pStyle w:val="BookText"/>
        <w:rPr/>
      </w:pPr>
      <w:r>
        <w:rPr>
          <w:rFonts w:eastAsia="Amiri" w:cs="Amiri" w:ascii="Amiri" w:hAnsi="Amiri"/>
          <w:color w:val="111111"/>
          <w:sz w:val="28"/>
          <w:szCs w:val="28"/>
          <w:lang w:bidi="ar-SA"/>
        </w:rPr>
        <w:t>10460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إبراهيم بن هشام بن عبيد اللّه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10461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حثمة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حثمة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10464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خثمة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10465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خثيمة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10466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خيثمة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10467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10468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سهل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10469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10470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10471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محمّد المصيصي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10472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أحمد بن عبد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10473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إسماعيل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10474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بحر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10475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بشّار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10476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تمام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10477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10478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جمهور</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w:t>
      </w:r>
      <w:r>
        <w:rPr>
          <w:rFonts w:eastAsia="IRNazanin" w:cs="IRNazanin"/>
          <w:color w:val="111111"/>
          <w:sz w:val="28"/>
          <w:szCs w:val="28"/>
          <w:lang w:bidi="fa-IR"/>
        </w:rPr>
        <w:t>146</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الحارث</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حبيب الشهرزوري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10481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الحسن الصفّار،أخو محمّد</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10482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الحسن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10483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الحلواني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10484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10485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10486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خلف</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10487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دارة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10488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دارم</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10489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الديباجي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10490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ذبيان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10491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10492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رجاء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10493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رومي بن وقش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10494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زاذويه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10495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زنجلة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الآدمي الرازي 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أبو يحيى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10498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سعد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10499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10500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10501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سعيد الحلواني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10502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10503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سقير أبو الحسن الخلاطي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10504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10505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سنان</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10506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شعيب،مولى قريش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10507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صالح أبو صالح</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10508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صالح العباسي 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10509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صالح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10510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10511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صقير أبو الحسن الخلاطي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10512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10514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عامر</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10515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عامر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10516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عامر بن سعد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10517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 اللّه</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10518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 الوهّاب</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10519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عتيك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10520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عمّار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10521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عديّ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10522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القاسم النوشجاني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10523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قيس الخزرجي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10524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10525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محمّد بن سهل</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10526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محمّد الطرطوسي القاضي أبو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10527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محمّد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10528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المرزبان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10529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نجدة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نحرة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10531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وهب</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10532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الهرمزان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10533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يحيى 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10534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10535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اليسع بن عبد اللّه بن سعد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10536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يعقوب أبو نؤاس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10537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الأنصاري ابن أخي سعد بن عبادة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10538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أبو إياس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10539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10540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حارثة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10541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الحارث</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10542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الحنظلية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10543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الحنظلية العبشمي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10544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رافع بن خديج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10545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رافع بن أبي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الربيع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10548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صخر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10549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أبي صعصعة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10550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سهل،مولى بني 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10551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عتيك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10552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عتيك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10553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عديّ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10554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عديّ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10555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عمرو بن الأنصاري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10556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عمرو القرشي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10557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عمرو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10558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قرظة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10559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قيس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10560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مالك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10561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منجاب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باب سهيل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أبي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بيضاء القرشي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10564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ذبيان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10565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زياد أبو يحيى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10566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عامر بن سعد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10567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غزوان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10568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10569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حنظلة العبشمي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10570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خليفة أبو سوية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10571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رافع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10572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سعد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10573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عبيد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10574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عتيك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10575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عديّ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10576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10577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عمرو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قيس بن أبيّ كعب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10580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 بن سوار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10581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 بن ضريس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10582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 بن عاصم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10583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 بن ناجية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10584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سيابة،والد عبد الرحمن بن سيابة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10585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10586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سيان بن بلز،والد أبي العشراء 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10587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 بن 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10588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 بن محمد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10589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10590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سيدان،والد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10591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سيحان بن صوحان العبدي،أخو صعصعة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10592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عبيد 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10593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بن عيسى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أبو جميلة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10596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10597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10598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باب سيف</w:t>
      </w:r>
    </w:p>
    <w:p>
      <w:pPr>
        <w:pStyle w:val="BookText"/>
        <w:rPr/>
      </w:pPr>
      <w:r>
        <w:rPr>
          <w:rFonts w:eastAsia="Amiri" w:cs="Amiri" w:ascii="Amiri" w:hAnsi="Amiri"/>
          <w:color w:val="111111"/>
          <w:sz w:val="28"/>
          <w:szCs w:val="28"/>
          <w:lang w:bidi="ar-SA"/>
        </w:rPr>
        <w:t>10599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أبي الحارث بن سريع الجابري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10600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الأصمعي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10601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بيّاع الهروي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10602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10603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الحارث بن سريع بن جابر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10604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الحارث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10605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الخازن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10606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سليمان التمار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10607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الطحان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10608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عبد الرحمن أبو الهذيل التميمي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عمارة الجعفي مولاهم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10611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 النخعي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10612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قيس بن معدي كرب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10613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الليث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10614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مالك الرعيني الخيشاني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10615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10616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المبارك بن زيد،مولى أبي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10617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مروان،أخو زياد بن مروان القندي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10618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مصعب العبدي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10619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المغيرة التمار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10620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النبيّ بن طالب كيا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10621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النبي بن المنتهى بن الحسين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10622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هارون البرجمي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10623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هارون مولى آل جعدة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10624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البلقاوي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سيمونة البلقاوي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10627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سيناء بن أبي سيناء،مولى عبد الرحمن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مجموع التسلسل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الآن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4651+953-5604</w:t>
      </w:r>
    </w:p>
    <w:p>
      <w:pPr>
        <w:pStyle w:val="BookText"/>
        <w:rPr/>
      </w:pPr>
      <w:r>
        <w:rPr>
          <w:rFonts w:ascii="Amiri" w:hAnsi="Amiri" w:eastAsia="Amiri" w:cs="Amiri"/>
          <w:color w:val="111111"/>
          <w:sz w:val="28"/>
          <w:sz w:val="28"/>
          <w:szCs w:val="28"/>
          <w:rtl w:val="true"/>
          <w:lang w:bidi="ar-SA"/>
        </w:rPr>
        <w:t>مجموع ما استدركناه إلى حرف السين هو</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4274+749-5023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باب الشين</w:t>
      </w:r>
    </w:p>
    <w:p>
      <w:pPr>
        <w:pStyle w:val="BookText"/>
        <w:rPr/>
      </w:pPr>
      <w:r>
        <w:rPr>
          <w:rFonts w:eastAsia="Amiri" w:cs="Amiri" w:ascii="Amiri" w:hAnsi="Amiri"/>
          <w:color w:val="111111"/>
          <w:sz w:val="28"/>
          <w:szCs w:val="28"/>
          <w:lang w:bidi="ar-SA"/>
        </w:rPr>
        <w:t>10628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جبرئيل بن إسماعيل القمي أبو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10629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الخليل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10630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بن العلاء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10631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Amiri" w:cs="Amiri" w:ascii="Amiri" w:hAnsi="Amiri"/>
          <w:color w:val="111111"/>
          <w:sz w:val="28"/>
          <w:szCs w:val="28"/>
          <w:lang w:bidi="ar-SA"/>
        </w:rPr>
        <w:t>10632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يحيى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IRNazanin" w:cs="IRNazanin"/>
          <w:color w:val="111111"/>
          <w:sz w:val="28"/>
          <w:szCs w:val="28"/>
          <w:lang w:bidi="fa-IR"/>
        </w:rPr>
        <w:t>10633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الشارب بن ذراع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10634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أور بن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10635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رئيس أبو عبد اللّه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10636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شاذويه بن الحسين القمي ابن داود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10637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10638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شاهويه بن عبد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10639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شاهويه بن عبد اللّه الجلاب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10640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10641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شبابة المعتمر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شباث بن خديج البلوي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10643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بن سواد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10644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 بن ربعي التميمي اليربوعي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10645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 بن سعد البلوي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10646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 الطحّان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10647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10648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10649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 بن خليد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10650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 بن معبد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IRNazanin" w:cs="IRNazanin"/>
          <w:color w:val="111111"/>
          <w:sz w:val="28"/>
          <w:szCs w:val="28"/>
          <w:lang w:bidi="fa-IR"/>
        </w:rPr>
        <w:t>10651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شبل،والد عبد الرحمن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Amiri" w:cs="Amiri" w:ascii="Amiri" w:hAnsi="Amiri"/>
          <w:color w:val="111111"/>
          <w:sz w:val="28"/>
          <w:szCs w:val="28"/>
          <w:lang w:bidi="ar-SA"/>
        </w:rPr>
        <w:t>10652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أنس أبو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10653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جراد الكلابي الوحيدي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10654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الحارث بن سريع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10655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سليمان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10656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عامر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10657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عبد اللّه،مولى الحارث بن سريع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عبد اللّه النهشلي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شبيب،مولى الحرث بن سريع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10660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حرام الكناني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10661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ذي الكلاع أبو 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10662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غالب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10663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قرّة أو ابن أبي مرثد الغسّاني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10664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10665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10666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10667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 بن 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10668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10669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شبيل بن عوف بن أبي حبة أبو الطفيل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10670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10671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10672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شكل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شتيرة بن شكل بن حميد العبدي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 بن نهار الغنوي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10675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شتيرة بن 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10676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شجار السلفي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10677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بن أبي وهب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بني عبد 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10678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10679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بن ميمون أبي أراكة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النبال،الوابشي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10680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الأزمع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10681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اسامة بن عمرو الكناني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10682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10683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10684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10685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سعيد أبو طلحة الراسبي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10686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شمر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IRNazanin" w:cs="IRNazanin"/>
          <w:color w:val="111111"/>
          <w:sz w:val="28"/>
          <w:szCs w:val="28"/>
          <w:lang w:bidi="fa-IR"/>
        </w:rPr>
        <w:t>10687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عبد الرحمن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Amiri" w:cs="Amiri" w:ascii="Amiri" w:hAnsi="Amiri"/>
          <w:color w:val="111111"/>
          <w:sz w:val="28"/>
          <w:szCs w:val="28"/>
          <w:lang w:bidi="ar-SA"/>
        </w:rPr>
        <w:t>10688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عبد اللّه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10690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أسيد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10691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ثمامة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10692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شرحبيل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10693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عارض الجشمي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10694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عبد اللّه القتباني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10695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عمرو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10696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10697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الهاد الكناني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10698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بن عبد الرحمن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10699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شراجة الهمدانية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10700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10701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 بن زرعة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10702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 بن مرّة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10705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10706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الأبرد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10707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10708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10709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سعد،مولى أنصاري،مولى بني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10710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الضبابي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10711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طارق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10712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العلاء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10713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10714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مدرك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10715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10716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10717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منصور الحكمي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تذييل</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أوس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10720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ذو الجوشن الضبابي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10721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عبد اللّه الكندي أو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10722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عبد الرحمن أبو عقبة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10723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عبد كلال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10724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أبو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10725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غيلان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10726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أبو مصعب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10727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معدي كرب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10728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 بن السمط بن الأسود أبو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10729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الحسيني الشولستاني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10730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بن علي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10731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شرفشاه بن عبد المطلب بن جعفر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10732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شرفشاه بن محمد الحسيني الأفطسي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10733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شروان شاه بن الحسن بن تاج الدين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شروان شاه بن محمّد الرازي 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سعد بن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10736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10737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العطاء الحنظلي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10738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القاضي،المشهور بالكوفة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10739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قدامة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10740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مالك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10741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النعمان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10742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هاني بن شريح الصائغ أبو المقدام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10743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هاني بن يزيد الحارثي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10744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يزيد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10745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10746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أبرهة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10747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10748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ضمرة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عامر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10751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الكلابي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10752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عمرو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10753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المكدد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سنان و بعض المسمّين به في الإكمال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،و المؤتلف للدارقطني </w:t>
      </w:r>
      <w:r>
        <w:rPr>
          <w:rFonts w:eastAsia="IRNazanin" w:cs="IRNazanin"/>
          <w:b w:val="false"/>
          <w:bCs w:val="false"/>
          <w:i w:val="false"/>
          <w:iCs w:val="false"/>
          <w:color w:val="333333"/>
          <w:sz w:val="20"/>
          <w:szCs w:val="20"/>
        </w:rPr>
        <w:t>1200/3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 كذا في الوسيط المخطوط في حرف السين،و قد أخذه من الكشي في 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 بنصه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عنوانا في منتهى المقال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 باب أصحاب الإمام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أصحاب الإمام الصادق عليه السّلام،فراجع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،و هامش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أبو عبد اللّه،لم يذكر الكشي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الحسن بن أبي ظاهر،عن محمّد بن يحيى الفارسي،عن مكرم بن بشر،عن الفضل بن شاذان،عن أبيه،عن يونس بن عبد الرحمن،عن عبد اللّه بن سنان،عن أبي عبد اللّه عليه السّلام،أنّه قال في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يزداد على الكبر إلاّ 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السيّد علي بن أحمد العقيقي العلوي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أبي،عن علي بن الحسن،عن علي بن أسباط،عن محمّد بن إسحاق بن عمار،عن أبيه،عن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سنان بن عبد الرحمن من أهل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سَبَقَتْ لَهُمْ مِنَّا الْحُسْنىٰ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هذا الرجل هو الذي ذكره الكشي و يحتمل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حكاه الشيخ الحائري في</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طريف،والد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طريف، و لم يرد ذكره في أصحاب إمام آخر،فراجع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أبو عبد اللّه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ممدوح،و قال في إتقان المقال في قسم الحسان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طريف أبو عبد اللّه بن سنان،عن الإمام الباقر و الصادق و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رواية الكشي المتقدّمة،ثمّ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أصحاب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رجال الشيخ الطوسي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الثوري،و هو 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أصحاب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أبو حنيفة سائق الحاجّ</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 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المطبوعة في ضمن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 الإعلام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الحديث الأول مجاهيل،و في الثاني ضعف،فلا يصلحان حجة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تعليقة المولى الوحيد البهبهاني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الجواب عن كلام الشهيد في الفوائد،و الظاهر حسنه متحدا كان أو متعددا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الشيخ الحائري في منتهى المقال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التأمّل في جميع ما قيل،و ملاحظة ما في المقام يقضي بالجزم بتعدّد العناوين،و القول بالاتّحاد تسرّع في المقام،و الجزم بحسنه لا مانع منه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العنوان مكررا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الصحيح،إذ لم يرد في كتب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بالفاء،و الوارد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سمّي به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ضبطه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 بن أوس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ذكر الحديث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موسى،و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حديث منكر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ذكر الحديث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إسناده من يعرف سوى عباد بن راشد،و في السند محمّد بن فارس العطشي، و هو رافضي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كلمات أعلامنا ما يوضّح حاله،فهو مهمل ممّن لم يتّضح لي حاله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رجال الشيخ رحمه اللّه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جاء في جامع الرواة و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الكاظم عليه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مثلا اصول الكافي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نقد الرجال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سنان بن طريف،والد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سنان،مولى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الباقر و الصادق و الكاظم عليهم السّلام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نقل الحائري في منتهى المقال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سيجيء في عبد اللّه،ثم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بالجملة؛الظاهر أنّه أبو عبد اللّه الجليل،و من الحسان كما ظهر في سنان،و أنّه غير ابن عبد الرحمن،و هو أيضا من الحسان كما في الوجيزة و البلغة،إلاّ أنّ التفرشي في نقد الرجال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رواية الكشي مسندا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 أباك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أباك لا يزداد على الكبر إلاّ 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كلامه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العباس بن موسى البغدادي، عن يونس بن عبد الرحمن،عن سنان بن طريف،قال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صلّى اللّه عليه و آله و سلّم و وفاته،حديث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الوليد،قال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يونس بن يعقوب،عن سنان بن طريف، عن أبي عبد اللّه عليه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جامع الرواة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حاله،و رواية يونس بن عبد الرحمن عنه ربّما تسبغ عليه نوع قوّة،و اللّه العالم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حكاه عنه الحائري في منتهى المقال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ترجمة سنان أبو عبد اللّه،فراجع تلك الترجمة،فقد خلط في هذه التراجم بين الرواة الثلاث كثيرا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انطباق رواية الكشي على المعنون بعيد،لعدم ذكر مميّز له في رواية الكشي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أنّه والد عبد اللّه و ليس إلاّ المتقدّم ذكره،فما احتمله العلاّمة من أنّه متّحد مع من في الرواية بعيد جدّا بل متيقّن العدم،و اللّه العالم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 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المطبوعة من قبل مكتب الإعلام قم في ضمن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995/2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لقد جزم في الوجيزة بأنّه ممدوح إلاّ أني لم أقف على ما يسوّغ لي ذلك،فهو عندي غير معلوم الحال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أخو مقرّن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حصيلة البحث المعنون ممّن لم يتّضح حاله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انطباق رواية الكشي على كلّ من سنان بن سنان أو ابن عبد الرحمن ممكن؛ و احتملوا ذلك،و لكن الاحتمال لا يسنده شيء،و مجرد الاحتمال لا يجدي،فالمعنون عندي غير مبيّن الحال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 بني همدان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يوسف،و هو سهو،بل سلف ضبط التميمي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أحنف ابن قيس و قد صححنا العبارة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وبرة حليف الخزرج</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متّضح الحال و العنوان،و لا دليل على ترجيح ما في المصادر المشار إليها،فهو مجهول موضوعا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يذكروا له سوى أنّه شهد احدا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لم يذكروا عنه إلاّ أنّه كان شجاعا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 من خلال كلمات أعلام العامة،و هو مهمل عندنا،بل لا يعد من الرواة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حاله؛لأنّه أدرك الفتنة الكبرى و لم ينقل عنه موقف مشرف و لذلك نتوقف فيه إن لم نضعفه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المعاجم الرجالية خالية عن بيان حاله،فهو ممّن لم يبيّن حاله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ذكروا أنّه عقبي بدري،و أنّه لم يرو شيئا،و لم يذكروا عاقبة أمره،فالرجل مجهول موضوعا؛لأنّه احتملوا أنّه أبو سنان بن صيفي،و مجهول حكما أيضا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ما يوضّح حاله،و لكن من بعض القرائن يستفاد ضعفه،و اللّه العالم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عن المعنون ما يوضح حاله،فهو ممّن لم يبيّن حاله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أهمل بيان حال المترجم المعنونون له،فهو ممّن لم يبيّن حاله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لم يبيّن حاله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غرفة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المنقوطة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سواء أ كان أبو المعنون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مع رسول اللّه صلّى اللّه عليه و آله و سلّم احدا و ما بعدها من المشاهد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يشر أحد إلى عاقبة أمره،فهو من هذه الجهة غير مبيّن الحال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يشر المعنونون له ما يوضح حاله،فهو ممّن لم يتّضح لي حاله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يشر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سنبر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995/3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الأبرش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جذيمة بن مالك،و كان به برش فكنّوا به عنه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للخليل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الأبرشيّة موضع منسوب إلى الأبرش و هو من قرى دمشق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غيرها ما يوضح حاله،فهو غير مبيّن الحال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سواء اتّحد المعنون مع سند أبي الأسود أم تعدد،فهو مجهول الحال،بل إلى الضعف أقرب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يوضح حاله،فهو ممّن لم يبيّن حاله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ضبطه في توضيح المشتبه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سندي بن الربيع،ثقة،كوفي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التفرشي في نقد الرجال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من كلام</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سندي بن الربيع، مجهول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يؤيد اتّحاد الراوي عن الإمام الرضا عليه السّلام و الذي عدّه فيمن لم يرو عنهم عليهم السّلام أنّه 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 لم يرو عنهم عليهم السّلام،روى عنه الصفار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الربيع،عنه صفوان بن يحيى،و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منتهى المقال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محبوب،عن علي بن السندي،عن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بن فضال،عن سندي بن الربيع،عن محمّد بن أبي عمير،عن أبي أيوب الخزاز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اللّه،عن محمّد بن الحسين،عن السندي بن الربيع،عن علي بن أحمد بن أبي نصر،عن أبيه،عن جميل بن درّاج،عن محمّد بن مسلم،عن أبي جعفر عليه السّلام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سهل،عن السندي بن الربيع،عن ابن أبي عمير،عن حفص أخي مرازم،عن المفضّل،قال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رواه محمّد بن أحمد بن يحيى،عن السندي بن الربيع،عن الحسن بن محبوب،عن عبد الرحمن بن الحجاج،عن أبي إبراهيم عليه 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أحمد بن محمّد،عن السندي بن الربيع،عن سعيد بن جناح،قال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جعفر عليه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 آخر الحديث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سلّم إلى السندي بن شاهك فحبسه و ضيّق عليه،ثم بعث إليه الرشيد بسمّ في رطب،و أمره أن يقدّمه إليه،و يحتّم عليه في تناوله منه،ففعل فمات صلوات اللّه عليه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اقتصر التفرشي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نقل كلام النجاشي من دون تعليق عليه،و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المولى الوحيد رحمه اللّه على كتاب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عيسى ثقة،عنه عباد بن يعقوب،و نقله عنه الشيخ أبي علي الحائري في منتهى المقال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كلمة المعنونين له على وثاقته من دون غمز فيه،فهو ثقة جليل،و الحديث من جهته يعدّ صحيحا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الحائري في منتهي المقال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صليب من جهينة،و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بجيلة،و هو الأشهر،و هو ابن اخت صفوان بن يحيى،كان ثقة، وجها من أصحابنا الكوفيين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تتمة كلام المنتهى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المحقّقة،و مثله في نقد الرجال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محمّد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بن الحارث النجاري،قال المطلب بن عبد اللّه بن حنطب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لبني سواء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كم الذي جحد بيعة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تقل إلاّ خيرا،قد أعطاه بكرة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 أبو نعيم النجاري،و أظنّه تصحيفا؛فإنّ بني النجّار كانوا أعرف باللّه و برسول اللّه من أن يبيعوه بيعة و يجحدونها،و إنّما هو محاربيّ على ما نذكره في سواء ابن قيس،و المحاربيّ بتصحيف النجاري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إن كان هو الذي جحد بيعه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ضعيف،و إن كان غيره فهو غير معلوم الحال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و الكاشف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تقريب التهذيب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،و خلاصة تذهيب تهذيب الكمال للخزرجي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بن خالد بن بني عامر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كان أبو معاوية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سواء،و كان وكيع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بن قيس المحاربي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ابتاع فرسا من سواء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بن الحارث،و قد تقدّم ذكره،و فرق بينهما ابن شاهين فجعلهما ترجمتين و هما واحد،أخرجه أبو موسى،و قد تقدم الكلام في سواء بن الحارث، و اللّه أعلم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في اسمه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الدوسي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بن قارب الأزديّ</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بن قطبة،أخرجه حمزة بن يوسف السهمي في تاريخ جرجان فيمن دخلها من الصحابة مع سويد بن مقرن سنة ثمان عشرة،أخرجه أبو موسى مختصرا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بن مالك بن سواد سمّاه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ابن الكلبي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بن يزيد،و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رزين،و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رزيق بن ثعلبة بن عبيد بن عدّي بن غنم بن كعب بن سلمة الأنصاري السلمي شهد بدرا و 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منه في تجريد أسماء الصحابة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متّضح الحال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ذكره،و في الاستيعاب مثله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سواء اتّحد مع الأسبق ذكرا أم تعدّد،فهو غير معلوم الحال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و التسعون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مرض رسول اللّه صلّى اللّه عليه و آله و سلّم و عنده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ربّي عزّ و جلّ حكم و أقسم أن لا يجوزه ظلم ظالم،فناشدتكم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رجل منكم كانت له قبل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مظلمة إلاّ قام فليقتص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إليه رجل من أقصى القوم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سوادة بن قيس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المصدر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مثله في نقد الرجال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عيسى،عن سوار،عن الحسن،قال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المنعم بن الحابس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الموسوعة الرجالية تنقيح المقال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عن الحدائق الورديّة،و قد نقل باختلاف يسير ما ذكره المصنّف طاب ثراه هنا و لم يشر إلى مصدره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273/101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الزيارة الواردة عن الناحية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الجريح المأسور سوار بن أبي حمير النهمي الهمداني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 بن ربيعة بن مالك بن معاوية ابن صعب بن دومان بن بكيل أبو بطن من همدان منهم عمرو بن برّاقة النهمي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بقيّة اليوم بصنعاء اليمن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سورة في توضيح المشتبه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كليب تصغير كلب،و هو هنا اسم جدّ المترجم له،كما أنّه اسم عدّة بطون و قبائل معروفة في العرب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،و حكاه عنه التفرشي في نقد الرجال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بطريق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ما يشهد بصحة عقيدته في الباقر و الصادق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منه في منتهى المقال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الصادقين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معاصرهما،و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الطريق حذيفة بن منصور،و قد ضعفه ابن الغضائري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علق الشيخ الحائري في منتهى المقال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يظهر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سوى حسن العقيدة،و هو لا يكفي لحسنه،إلاّ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ذكراه في 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العجب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توقفهما في حذيفة مع توثيق المفيد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إياه،و في السند من هو أولى بالتوقف فيه،فلاحظ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و اللّه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تعليقة المولى الوحيد البهبهاني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الترجمة في نسختنا من التعليقة،كما لم يرد في المطبوعة مع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التشهّد في الركعتين الأوليتين و الرابعة و التسليم،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ثعلبة بن ميمون،عن يحيى بن طلحة،عن سورة بن كليب،قال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الكافي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عليهم السّلام ولاة أمر اللّه و خزنة علمه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أسباط،عن أبيه أسباط،عن سورة بن كليب،قال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جعفر عليه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الكافي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ادّعى الإمامة و ليس لها بأهل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سنان،عن أبي سلام،عن سورة بن كليب،عن أبي جعفر عليه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جميل بن درّاج، عن سورة بن كليب،قال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إشعارا،و لعل هنا سقط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رواية الثقات الأجلاء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من عدّ من أصحاب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تسبغ عليه الحسن، بل أعلى مراتب الحسن،فهو حسن عندي،و روايته تعد حسنة من جهته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الحال عندي،و لم يتحقّق عندنا رواية يونس بن عبد الرحمن و جميل بن درّاج عنه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مجاشع هنا اسم والد المترجم له،و أصله قبيلة من 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السمعاني في الأنساب </w:t>
      </w:r>
      <w:r>
        <w:rPr>
          <w:rFonts w:eastAsia="IRNazanin" w:cs="IRNazanin"/>
          <w:b w:val="false"/>
          <w:bCs w:val="false"/>
          <w:i w:val="false"/>
          <w:iCs w:val="false"/>
          <w:color w:val="333333"/>
          <w:sz w:val="20"/>
          <w:szCs w:val="20"/>
        </w:rPr>
        <w:t>86/12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ضبط المجاشعي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النسبة إلى مجاشع،و هي قبيلة من تميم من دارم،و هو مجاشع بن دارم بن مالك بن حنظلة بن مالك بن زيد مناة ابن تميم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لي حاله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سوى أنّه كان مدّاحا،و سافر مع أبي بكر،فهو ممّن لم يبيّن حاله،بل هو إلى الضعف أقرب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سلف أن ضبطه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سويد الجعفري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عيسى يوسف بن محمّد قرابة لسويد بن سعيد الأمراني،قال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سويد بن سعيد،عن عبد الرحمن بن أحمد الفارسي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منشورات المصطفوية،و في طبعة جماعة المدرسين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اتّحادهما مقطوع،بل لا وجه لتعديده العنوان؛ فإنّ الأصل فيه خبر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الأمراني و الأهوازي كلاهما تصحيف كالأعرابي،و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الحدثاني،و الرجل عامي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ما ذكره السمعاني و الجزري و الخطيب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الخطيب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سعيد بن سهل بن شهريار أبو محمّد الهروي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عيسى يوسف بن محمّد قرابة لسويد بن سعيد الأهوازي،قال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سويد بن سعيد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اتّحاد الأمراني و الأعرابي مع الأهوازي له وجه؛لاتّحاد الراوي و المروي عنه، و لكنّه مجرّد احتمال،و أمانة النقل تقتضي تعدّد العنوان،و كذا الأصل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الحسين بن أبي الخطاب، عن سويد بن سعيد القلاّ،عن أيوب،عن أبي بصير،عن أبي جعفر عليه السّلام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جدّان بن جديلة بن أسد من ربيعة الفرس أبو بطن كبير،و هو بخطّ الصاغاني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استدرك على ما قاله صاحب القاموس،و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جدّان بن جديلة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 جملة من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هؤلاء بكسر الجيم، محدّثون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معروفة على ساحل بحر اليمن ممّا يلي مكّة،كما في توضيح المشتبه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ذكره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ما يوضّح حاله،فهو ممّن لم يبيّن حاله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الصحابة ابن الأثير الجزري في اسد الغابة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،و ابن عبد البر في الاستيعاب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قتل يوم مؤتة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فيمن بذل نفسه دفاعا عن الدين تحت رآية النبي صلّى اللّه عليه و آله و سلّم أنّه ثقة جليل،و لا أقلّ من حسنه،بل هو في أعلى مراتب الحسن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الطبري في تاريخه </w:t>
      </w:r>
      <w:r>
        <w:rPr>
          <w:rFonts w:eastAsia="IRNazanin" w:cs="IRNazanin"/>
          <w:b w:val="false"/>
          <w:bCs w:val="false"/>
          <w:i w:val="false"/>
          <w:iCs w:val="false"/>
          <w:color w:val="333333"/>
          <w:sz w:val="20"/>
          <w:szCs w:val="20"/>
        </w:rPr>
        <w:t>444/5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رأيت أصحاب الحسين عليه السّلام قد اصيبوا،و قد خلص إليه و إلى أهل بيته،و لم يبق معه غير سويد بن عمرو بن أبي المطاع الخثعمي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آخر من بقي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و العشرين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بذل المعنون نفسه في الدفاع عن ريحانة رسول اللّه صلّى اللّه عليه و آله و سلّم و مخدرات الرسالة؛يرفعه إلى ما هو أرفع من الوثاقة،فسلام اللّه عليه و ملائكته و أنبيائه و المؤمنين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مصباح المنير </w:t>
      </w:r>
      <w:r>
        <w:rPr>
          <w:rFonts w:eastAsia="IRNazanin" w:cs="IRNazanin"/>
          <w:b w:val="false"/>
          <w:bCs w:val="false"/>
          <w:i w:val="false"/>
          <w:iCs w:val="false"/>
          <w:color w:val="333333"/>
          <w:sz w:val="20"/>
          <w:szCs w:val="20"/>
        </w:rPr>
        <w:t>615/2</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كمپاني،و في الطبعة الحروفية </w:t>
      </w:r>
      <w:r>
        <w:rPr>
          <w:rFonts w:eastAsia="IRNazanin" w:cs="IRNazanin"/>
          <w:b w:val="false"/>
          <w:bCs w:val="false"/>
          <w:i w:val="false"/>
          <w:iCs w:val="false"/>
          <w:color w:val="333333"/>
          <w:sz w:val="20"/>
          <w:szCs w:val="20"/>
        </w:rPr>
        <w:t>272/34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تعليقة السيّد الداماد على اصول الكافي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،و الاحتجاج للطبرسي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 وسائل الشيعة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،و معاني الأخبار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 الأمالي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عشر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و الأربعون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الطوسي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تفسير القمي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يُثَبِّتُ اللّٰهُ الَّذِينَ آمَنُوا بِالْقَوْلِ الثّٰابِتِ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الحروفية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سويد بن غفلة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رواة الحديث</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 الأزدي،و سويد بن غفلة الجعفي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غفلة بن عوسجة الجعفي،يكنّي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اميّة،أدرك الجاهلية،و لم ير النبي صلّى اللّه عليه و آله و سلّم، و كان شريكا لعمر في الجاهليّة،و كان أسنّ من عمر؛لأنّه ولد في عام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شهد سويد بن غفلة مع علي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 الكوفة و مات بها في زمن الحجاج سنة إحدى و ثمانين،و هو ابن مائة و خمس و عشرين سنة،و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و عشرين و مائة سنة رحمة اللّه عليه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السيّد الداماد على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ممدوح،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كذا منتهى المقال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الكاشف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يسير،و لذلك سوف أذكر نص عبارته،و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سويد بن غفلة الجعفي بالكوفة،و قدم المدينة و قد دفنوا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 مولده عام الفيل فيما قيل،و كان فقيها إماما عابدا كبير القدر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المشار إليها هي التي رواها العلاّمة المجلسي رحمه اللّه في بحار الأنوار </w:t>
      </w:r>
      <w:r>
        <w:rPr>
          <w:rFonts w:eastAsia="IRNazanin" w:cs="IRNazanin"/>
          <w:b w:val="false"/>
          <w:bCs w:val="false"/>
          <w:i w:val="false"/>
          <w:iCs w:val="false"/>
          <w:color w:val="333333"/>
          <w:sz w:val="20"/>
          <w:szCs w:val="20"/>
        </w:rPr>
        <w:t>159/43</w:t>
      </w:r>
      <w:r>
        <w:rPr>
          <w:rFonts w:ascii="IRNazanin" w:hAnsi="IRNazanin" w:eastAsia="IRNazanin"/>
          <w:b w:val="false"/>
          <w:b w:val="false"/>
          <w:bCs w:val="false"/>
          <w:i w:val="false"/>
          <w:i w:val="false"/>
          <w:iCs w:val="false"/>
          <w:color w:val="333333"/>
          <w:sz w:val="20"/>
          <w:sz w:val="20"/>
          <w:szCs w:val="20"/>
          <w:rtl w:val="true"/>
        </w:rPr>
        <w:t xml:space="preserve">،و جاءت في الاحتجاج للطبرسي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،و بلاغات النساء لابن طيفور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عطيّة العوفي،و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بنت الحسين عليه السّلام، و معاني الأخبار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قول فاطمة عليها السّلام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الثقفي في الغارات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عمران بن مسلم، عن سويد بن غفلة،قال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أمير المؤمنين عليه السّلام القصر،فإذا بين يديه قعب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أجد ريحه من شدّة حموضته،و في يده رغيف ترى قشار الشعير على وجهه،و هو يكسره و يستعين أحيانا بركبته،و إذا جاريته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تتّقون اللّه في هذا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نخلتم دقيقه،فقالت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نكره أن يؤجر و نأثم،و قد أخذ علينا أن لا ننخل دقيقا ما صحبناه،فقال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سله،فقلت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قلت لها لو ينخلون دقيقك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فبكى،ثمّ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و امي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يشبع ثلاثا متوالية من خبز برّ حتى فارق الدنيا و لم ينخل دقيقه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رسول اللّه صلّى اللّه عليه و آله و سلّم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الجمع بين رجال الصحيحين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هنا قد لخص سنده المصنّف رحمه اللّه من كلامه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الأسماء و اللغات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غفلة التابعي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بغين معجمة و فاء مفتوحتين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أبو اميّة سويد بن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 الكوفي التابعي المخضرم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 الجاهليّة كبيرا،و أسلم في حياة رسول اللّه صلّى اللّه عليه و آله و سلّم و لم 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حضر القادسيّة في زمن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أبي بكر،و عمر،و عثمان،و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مسعود،و بلال،و أبي ذرّ،و أبيّ بن كعب،و أبي الدرداء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أبي ليلى،و الشعبي،و خيثمة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آخرون من كبار التابعين،قال هشيم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سويد بن غفلة مائة و ثمانيا و عشرين سنة،و قال ابن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إحدى و ثمانين و له مائة و عشرون سنة،و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و هو ابن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عشرين سنة،و شهد صفّين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توفّي بالكوفة،و اتفقوا على توثيقه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 و اختصار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بن مجمع البحرين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القهپائي في حاشية مجمع الرجال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غفلة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مع علي عليه السّلام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تزوّج جارية بكرا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مائة سنة و ست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حكاه المصنف طاب ثراه عن المجمع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الإمعان في ترجمة المعنون،و دراسة حياته،و الظروف التي عاشها،تلزمنا الجزم بوثاقته و جلالته،و ربّما يتوقّف من ليس له تضلّع في معرفة الرجال عن توثيقه،و ذلك لما نسب إليه من بعض الروايات التي لا توافق مذهب الإماميّة،و لكن بعد التأمّل فيها و في نظائرها،و الرجوع إلى ترجمة رواتها،ثمّ الوقوف على الروايات التي نسبوها إلى أعاظم رواتنا،يظهر منها أنّها ملصقة بالمترجم،و ليست ممّا رواه،و مثل ذلك كثير جدّا يقف عليه الناقد البصير،فالقول بوثاقته و جلالته متعيّن،و اللّه العالم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حذفت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 الآتية،فلاحظ</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أنّ سويدا مولى محمّد بن مسلم،له كتاب رواه حميد بن زياد،عنه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حكاه عنه التفرشي في نقد الرجال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القلاّء،الكوفي،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أنّه ابن مسلم القلاّء الآتي،و حكاه عنه في منتهى المقال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 القلاّء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توجد رواية في الكافي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عيسى يوسف بن محمّد قرابة لسويد بن سعيد الأمراني،قال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سويد ابن سعيد،عن عبد الرحمن بن أحمد الفارسي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الراجح من اتّحاد سويد القلاّء و سويد بن مسلم القلاّء يعدّ ثقة،فتدبّر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ليس له بهذا العنوان ذكر في رجال النجاشي،نعم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مسلم القلاّء مولى شهاب،قال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مولى محمّد بن مسلم،و منه يعلم أن لا وجود لسويد بن محمّد بن مسلم أصلا،لا في المعاجم الرجالية و لا الحديثية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لا مصداق له ظاهرا،و لو كان فهو مهمل واقعا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المصطفويّة و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نضر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بني أسد بن خزيمة لا غيرهم،كما لا يخفى على العارف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نستبعد اتّحاد سويد القلاّ مع سويد بن مسلم القلاّ،بل جزمنا به سلفا لما أشرنا له من المقرّبات،أمّا اتّحادهما مع مولى محمّد بن مسلم؛فهو ممّا لا نقول به و إن كان الراوي عنهما علي بن النعمان،و ذلك لقول النجاشي في ترجمة ابن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 مولى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المشعر بعدم ثبوت ذلك عنده،و لذكره ترجمة مستقلّة لمولى محمّد بن مسلم،فتفطّن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مسلم القلاّء، مولى شهاب 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مولى محمّد بن مسلم،و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مولى محمّد بن مسلم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مسلم القلاّء ثقة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مسلم القلاّء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ابن مسلم الثقة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نقل التوثيق عن النجاشي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مسلم القلاّ،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عبدون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 قد وثّقه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الوسيط المخطوط في باب السين، و وسائل الشيعة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145/14</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قد ذكره ابن شهرآشوب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ثقة من دون غمز فيه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2650</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،و ثقات العجلي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،و موارد اخرى إلى سنة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جرجان،و رجال صحيح مسلم لابن منجويه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،و تاريخ الكامل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موارد اخرى في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خلاصة تذهيب تهذيب الكمال للخزرجي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Pr>
        <w:t>447/3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مقرن بن عائذ المزني،أخو النعمان بن مقرن،يكنّى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عدي،و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 في الكوفيين، و بالكوفة مات،و روى عنه الكوفيون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الذهبي،و لم نجد له نسخة أو نعرف له مصداق،لكثرة مختصراته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ترجمه الذهبي في الكاشف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يضبطه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ذكرنا في ترجمة سويد بن مسلم القلاّء ما يرجع إلى عدم اتّحاده مع سويد مولى محمّد بن مسلم،و عليه فلا بدّ من عدّ المعنون غير معلوم الحال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لي حاله،و الظاهر أنّه من رواة العامّة،و لا مساس له بأئمة الهدى عليهم السّلام،فتدبّر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حاله،فهو ممّن لم يبيّن حاله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اسد الغابة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جبلة الفزاري،ثم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تصح له صحبة،روى عنه لقمان بن عامر،و راشد بن سعد،ذكره أبو زرعة الدمشقي في الصحابة،و أنكره أبو حاتم،و حديثه 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الثلاثة،و عنونه في الإصابة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أنكر بعضهم صحبته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على كلّ تقدير؛سواء أ كان صحابيّا أم لم يكن،فهو ممّن لم يذكر عنه ما يوضّح حاله،كما لم يتّضح لنا مآله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أبو نعيم في غير كتاب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موسى،و ذكره في الإصابة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عن المعنون ما يوضّح حاله،فهو ممّن لم يبيّن حاله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الثلاثة،و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عن المعنون ما يعرب عن حاله،فهو ممّن لم يتّضح حاله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3616</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غلام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التاريخ الكبير للبخاري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،و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يوضّح حاله،فهو ممّن لم يبيّن حاله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يعرب عن حاله،فهو ممّن لم يبيّن حاله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طارق،و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 بن سويد،و 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،و مثله في تجريد أسماء الصحابة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 في اسد الغابة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حاله،فهو ممّن لم يبيّن حاله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هو صحابي مهمل،لم أجد في المعاجم الرجالية ما يوضّح حاله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صرّح المعنونون له بأنّه لا يعرف و مجهول الحال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إرسال النبي صلّى اللّه عليه و آله و سلّم له لكي يهدم مسجد ضرار لا يدلّ على منزلة معنوية له،فلا بدّ من عدّه غير مبيّن الحال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في كنية المعنون كلام،و المعنونون له لم يوضّحوا حاله،فهو ممّن لم يبيّن حاله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مخشى،أو مخشى بن سويد،و على كلّ حال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لم يبيّن حاله،فهو غير معلوم الحال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و المعرفة و التاريخ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،و رجال صحيح مسلم لابن منجويه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للقيسراني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،و قال في اسد الغابة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أبي خثمة الخزرجي اختلف في اسم أبيه،فقيل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اللّه،و عبيد اللّه،و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ساعدة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 بن الأوس الأنصاري الأوسي،ولد سنة ثلاث من الهجرة،قال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هو ابن ثمان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الوافي بالوفيات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خمسين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 ذكره طاب ثراه ما لا يخفى،إذ كيف يكون كذلك و قد ولد سنة ثلاث من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بايع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شارك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فهنا لبس قطعا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في ترجمته ما يوضّح حاله،فهو ممّن لم يبيّن حاله،بل الأصح أنّه لا يعتدّ بمرويّاته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تعليقة الشهيد الثاني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المطبوعة في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،و قد نقل عن شرح الفصيح،و المطرز،و شفاء الغليل ما ذكره المؤلّف قدّس سرّه و أعطى البحث حقّه،فراجع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السمعاني في الأنساب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الدال،و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جماعة كثيرة من المحدّثين و العلماء نسبوا إلى صنعة الديباج و شرائه و بيعه إمّا هم عملوا ذلك،أو أحد من آبائهم و أجدادهم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الرجال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ابن الغضائري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 هذه الكلمة،و إن كانت؛فيلزم فتحها أو تقديمها على كلمة كان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طهران،و 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طهران،و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أحمد بن عبد اللّه الديباجي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يضع الأحاديث،و يروي عن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المطبوعة من قبل مكتب الإعلام قم في ضمن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بالمعنى،و قال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الظاهر من التلعكبري و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ذلك،و العلاّمة يكتفي بأدون من ذلك لما مرّ مرارا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أحمد بن عبد اللّه بن سهل، أبو محمّد،الديباجي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الأزهري،عن سهل الديباجي،فقال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كذّابا،رافضيّا،زنديقا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سهل الديباجي آية و نكالا في الرواية،و كان رافضيا غاليا فيه،و كتبنا عنه كتاب محمّد بن محمّد بن الأشعث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مرفوع،و لم يكن له أصل نعتمد عليه و لا كتاب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الأزهري و العتيقي،قالا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سهل الديباجي في سنة ثلاثين و 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العتيقي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صفر،ثمّ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مولده سنة تسع و ثمانين و مائتين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العقيقي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صلّى عليه أبو عبد اللّه ابن المعلم،و كان رافضيا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 في داره على الحائط مكتوبا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أبي بكر،و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باقي الصحابة العشرة سوى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في الأنساب للسمعاني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 بياض،و جاء في هامشه قوله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 للسمعاني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أحمد بن عبد اللّه بن سهل الديباجي 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تمام عبارة رجال الشيخ و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 في الضعفاء،و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الضعفاء نقل عبارة ابن الغضائري،ثمّ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 كما مرّ في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حسنه،و ممّا يشير إلى حسنه صلاة شيخ الطائفة في عصره الشيخ المفيد رضوان اللّه تعالى عليه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أحمد برواية الحسين بن عبيد اللّه عنه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اقتصر عليه في نقد الرجال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معروف،قال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سهل بن بحر،قال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الفضل بن شاذان،قال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 الجليل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أحمد بن أبي خلف ظئر أبي جعفر عليه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رواياته التي رواها الكشي في رجاله عنه توحي إلى حسنه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البرزمي،بدل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بلفظه،و اقتصر المولى التفرشي في نقد الرجال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نقل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رجال الشيخ،و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الكميداني،كما في نقد الرجال، و منتهى المقال عنه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ابن الوليد،و عنه الصدوق،كما سيجيء في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الحسن الصفار،برواية أخيه محمّد بن الحسن عنه،و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الحكم بحسن المعنون من خلال رواياته،و إن كنت غير جازم بذلك</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الذي يمنعك أن يكون لك حقّ تقعد عنه و</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الكاف زائدة،و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المناقب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عدّه مهملا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ذكر علماء الرجال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المتعيّن،و اللّه العالم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،و الخصال للشيخ الصدوق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عليه السّلام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 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،و مجالس المؤمنين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كمپاني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رجال السيّد بحر العلوم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،و خير الرجال للاهيجي 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من بني حنش بن عوف بن عمرو بن عوف و قد شهد بدرا،قاله الكلبي، و في نسب معد و اليمن الكبير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عاملا لعلي بن أبي طالب عليه السّلام على البصرة،و قد شهد صفين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السابقين الذين رجعوا إلى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سهل بن حنيف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الشيخ المفيد عدّه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شرطة الخميس الذين قال لهم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تشرّطوا إنّما أشارطكم على الجنّة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من شرطة الخميس يكون مشمولا لقول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تشرّطوا إنّما أشارطكم على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ممّن ضمن لهم عليه السّلام الجنّة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إنكاره على أبي بكر جلوسه على دست الخلافة جمع،منهم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الشيخ الصدوق في الخصال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الاصول الأربعمائة،طبع منها ستّة عشر أصل،و منها أصل محمّد بن المثنّى ابن القاسم الحضرمي،ففي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السّلام،و ذكر سهل بن حنيف،فقال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النقباء،فقلت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نقباء نبي اللّه الاثني عشر؟فقال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نعم،كان من الذين اختيروا من السبعين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آخر الحديث قول أمير المؤمنين عليه السّلام،و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معي جبل لأرفض</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المنقبة ذكرها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تاريخة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للعامة،و الجواب تقية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كمپاني،و في الطبعة الحروفية </w:t>
      </w:r>
      <w:r>
        <w:rPr>
          <w:rFonts w:eastAsia="IRNazanin" w:cs="IRNazanin"/>
          <w:b w:val="false"/>
          <w:bCs w:val="false"/>
          <w:i w:val="false"/>
          <w:iCs w:val="false"/>
          <w:color w:val="333333"/>
          <w:sz w:val="20"/>
          <w:szCs w:val="20"/>
        </w:rPr>
        <w:t>284/34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توفّي سهل بن حنيف الأنصاري بالكوفة بعد مرجعه معه من صفّين،و كان أحبّ الناس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أحبّني جبل لتهافت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اقتصر التفرشي في نقد الرجال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نقل كلام الشيخ و الكشي،و عنونه الشيخ الحائري في منتهى المقال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تعرّض لبعض ما قيل فيه،ثم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في سعد بن مالك ذكره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رجال الصحيحين للمقدسي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القيسراني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حنيف بن واهب بن عكيم،و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وهب بن عكيم ابن ثعلبة بن مجدعة بن الحارث بن عمرو الأنصاري المدني،يكنّى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ثابت،و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الوليد،و هو أخو عثمان بن حنيف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عمرو بن علي؛مات سهل بن</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عبارة ابن حجر أنّه مات بالبصرة،و ذلك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استخلفه علي عليه السّلام على البصرة،و مات في خلافته،فأعقب موته باستخلافه على البصرة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المصدر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ذكره لنسبه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سعيد،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سعد،و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الوليد،و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ثابت،شهد بدرا و المشاهد كلّها مع رسول اللّه صلّى اللّه عليه و آله و سلّم،و ثبت يوم احد،و كان رضي اللّه عنه بايعه يومئذ على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ذكره المصنف قدّس سرّه باختلاف يسير أشرنا لبعضه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 هو الصواب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العنوان و سرد نسبه و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السابقين و شهد بدرا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استخلفه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البصرة بعد الجمل،ثمّ شهد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سهل بالكوفة، و صلّى عليه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المدائني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ثمان 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صرّحوا بشهادته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استشهاده تحت راية النبي صلّى اللّه عليه و آله و سلّم دليل حسنه و جلالته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ضبطه العلاّمة قدّس سرّه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الساروي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زذويه،و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زادويه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زاذويه ثقة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زادويه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النجاشي،و جامع الرواة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،و الوسيط المخطوط باب السين،و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،و ملخص المقال في الصحاح،و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389/30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توثيق النجاشي و العلاّمة و ابن داود و من تبعهم لا تدع مجالا للتوقف في توثيقه، فهو ثقة من دون غمز فيه،و روايته صحيحة من جانبه،و اللّه العالم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الحيدريّة،و الاستبصار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ضبط الآدميّ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أحمد بن آدم الآدمي الشاشي،رحّال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جدّه و إليه ينسب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،و قريب منه في معجم البلدان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 بلفظ</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الأدم بضمّ الهمزة فهو بتسكين الدال أو بضمّها جمع الأديم،و ليس باسم جمع،و اسم الجمع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أدم،و عليه فالأدمي يحتمل أن يكون منسوبا إلى بيع الجلود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 ما كان،و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المدبوغ،و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آدمة و أدم بضمتين،عن اللحياني،قال ابن سيده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عندي أنّ من قال رسل فسكّن،قال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أدم،هذا مطّرد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بنصب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للجمع عند سيبويه،مثل أفيق و أفق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الطبعات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هو الظاهر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نوادر الحكمة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المصطفوية من رجال النجاشي ذكر أنّ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علي،و جاء في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بمبئي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الكنية بياض،و في نسختنا المخطوطة الظاهرة الصحة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سعيد،و هكذا في طبعة بيروت و جماعة المدرسين،و هو الصحيح</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الصادلي،تصحيحا و هو خطأ،و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الصالحي،كما هنا و باقي الطبعات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مجمع الرجال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 ذلك</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المطبوعة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،و قال في حديث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نصر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زياد الرازيّ أبو سعيد الآدميّ يروي عن أبي جعفر و أبي الحسن و أبي محمّد صلوات اللّه عليهم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التفرشي في نقد الرجال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النجاشي و الشيخ في الرجال و الفهرست و ابن الغضائري،ثم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سيجيء بعض أحواله عند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صالح ابن أبي حمّاد،كما عنونه الشيخ الحائري في منتهى المقال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له ترجمة مفصّلة نسبيا مع ذكره أقوال الأعلام فيه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مجمع الرجال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 ذلك</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مطبعة آستان قدس رضوي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 و أحكام القضاء،مسألة في وجوب القضاء عن الميّت على الولد الأكبر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لجماعة المدرسين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على الأموات،مسألة استحباب رفع اليد بالتكبيرات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الفرائض،الفصل الثاني،ميراث الخنثى،و كتاب النكاح مسألة تزويج رجل بصبيّة لم تبلغ</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لجماعة المدرسين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النكاح،مسألة لو تزوّج رجل بصبيّة لم تبلغ،راجع،الجوامع الفقهية،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سهل ضعيف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ضعّفه في موارد كثيرة،منها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سهل بن زياد مطعون فيه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،و لاحظ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موارد اخرى</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طبعة مؤسسة المعارف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موارد اخرى في أبواب مختلفة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بحثنا في أكثر من مصنّف من مصنّفات شيخنا البهائي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نحصل على ما ينفع،مع أنّه عرف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في سهل سهل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وسائل الشيعة من النسخة المصوّرة في مكتبة آستان 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شرحه لباب وجوب الإخلاص و النية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 هو الباب الثامن من أبواب مقدّمة العبادات عند شرحه للحديث الثالث</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شرحه للباب العشرين من أبواب مقدّمة</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طه نجف رحمه اللّه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 و نقل كلام الخلاصة و ابن الغضائري و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يمكن أن يكون المشار إليه بذلك جميع ما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قول النجاشي ذكر ذلك أحمد بن علي بن نوح و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خصوص المتأخّر،فيكون الطعن من ابني نوح و الغضائري خاصة لا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 من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إكثار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الطعن في الغاية قد يوجب الطعن في طعنه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قال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حكيت عنه مذاهب فاسدة مثل القول بالرؤية و 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 طعنه فيه بفساد المذهب لمخالفته له في بعضها،و أمّا شهادة أحمد بن محمّد بن عيسى عليه بالغلوّ،فلا يخفى أنّ طعن القدماء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 القميّين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 ما يقع من غير شيء مبيّن،أ لا ترى إلى قول شيخهم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مراتب الغلوّ نفي السهو و الإسهاء عن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رميه بالكذب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سقط غير مخلّ بالمعنى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 سرّه الرمي بالغلوّ،و أمّا إخراجه من قم، فسرّه حينئذ واضح،مع أنّ ابن عيسى قد أخرج البرقي من قم الذي وثّقه ابن الغضائري،</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منهج المقال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ذكرنا مرارا و تكرارا أنّ من زمان الإمام الصادق عليه السّلام إلى زمان الغيبة الصغرى كان زمن اختراع المقالات الفاسدة،و المذاهب الباطلة،و من أضلّ تلك المذاهب مذهب الغلوّ،فكان أئمّة الحق و ثقات رواتهم يبذلون قصارى جهدهم في إبطال تلك الأهواء و يفندونها بكلّ ما لديهم من حول و طول،و من هنا كانوا يتّهمون كلّ من يروي شيئا في فضائل أهل البيت عليهم السّلام يمكن أن يقوي القول بالغلوّ و يخرج أئمّة الهدى عليهم السّلام عن مصاف سار الناس دفعا لتلك الضلالة العظمى،و من هنا رمي بالغلوّ بعض من روى امورا صحيحة ثابتة لهم عليهم السّلام توسعا في معنى الغلوّ، و اهتماما لإبطاله،غافلين من أنّ الغلوّ الباطل الموجب للكفر هو الاعتقاد بأنّهم عليهم السّلام يتصرّفون في الامور الكونيّة و الحوادث الواقعة باستقلال منهم،و استغناء عن اللّه تعالى،فهذا هو الكفر و الشرك،أمّا الاعتقاد بأنّهم عليهم السّلام كانوا يفعلون خوارق العادات بطلب من اللّه تعالى شأنه،و استعانة منه عزّ شأنه،و التماس منه،فليس غلوّا تحقيقا،بل ممّا ثبت ذلك و وقع من النبي صلّى اللّه عليه و آله و سلّم و من الأئمّة عليهم السّلام،و قد حضّ اللّه عزّ و جلّ و وعد بذلك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اُدْعُونِي أَسْتَجِبْ 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 ترى من هو أقرب إلى اللّه و أحقّ في استجابة الدعاء منهم صلوات اللّه عليهم،فقول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الآن من ضروريّات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ما ذكرناه،حيث إنّ زمان إبداع المذاهب و اختلاق الأهواء انقضى،و الإماميّة تدين الآن بما هو ضروري الاعتقاد بحكم الكتاب العزيز و سيرة النبي الكريم صلّى اللّه عليه و آله و سلّم،فتفطّن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قد 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المترجم بما لا مزيد عليه،فراجع</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للغيبة و الكافي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عيسى،و الرواية في اصول الكافي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قد أطنب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تعالى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الدفع عن أحمد بن محمّد ابن عيسى في ترجمته في هذه الموسوعة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 الاولى</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ابن قولويه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متيل،عن سهل بن زياد الأدميّ،عن محمّد بن الحسين،عن محمّد بن إسماعيل،عن صالح بن عقبة،عن زيد الشحام،قال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سند تفسير القمي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عَلَى الْعَرْشِ اسْتَوىٰ، حدّثنا محمّد بن أبي عبد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سهل بن زياد،عن الحسن بن محبوب،عن محمّد بن مارد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 عبد اللّه عليه السّلام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في العدد و الرؤية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الرّد على أهل العدد و الرؤية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مجموعة مصنفات الشيخ المفيد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ما بين المعكوفين مزيد من المصدر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الأعلام حول المترجم قال الشيخ الحرّ في خاتمة وسائل الشيعة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طبعة دار إحياء التراث العربي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مؤسسة آل البيت عليهم السّلام </w:t>
      </w:r>
      <w:r>
        <w:rPr>
          <w:rFonts w:eastAsia="IRNazanin" w:cs="IRNazanin"/>
          <w:b w:val="false"/>
          <w:bCs w:val="false"/>
          <w:i w:val="false"/>
          <w:iCs w:val="false"/>
          <w:color w:val="333333"/>
          <w:sz w:val="20"/>
          <w:szCs w:val="20"/>
        </w:rPr>
        <w:t>389/30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زياد الأدميّ الرازيّ،وثّقه الشيخ،و ضعفه النجاشي،و الشيخ في موضع آخر،و رجّح بعض مشايخنا المعاصرين توثيقه، و لعلّه أقرب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هنا الحرّ العاملي رحمه اللّه هذا الكلام في كتابه الموسوم بتحرير وسائل الشيعة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شرحه للباب الثالث من أبواب مقدّمة العبادات،و هي باب اشتراط العقل في تعلّق التكليف،و قد ذكرت نصّ عبارته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تخريجات تحرير الوسائل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الحائري في هامش منتهى المقال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على هذه العبارة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يوهم قول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ذلك أحمد بن علي بن نوح، و أحمد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 غير أحمد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بينت فساده في ترجمته،فلاحظ</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كذا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كلّ هذه الموارد لم نجد أنّه روى عن علي بن مهزيار،بل عن محمّد ابن الحسين،و الحسن بن العبّاس بن حريش،و إسماعيل بن مهران،فراجع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الكلّ ليس فيه رواية عن علي بن مهزيار،فراجع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 عن المترجم روى عن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يحيى الثقة،و محمّد بن الحسن الصفّار الثقة،و أبو الحسين الأسدي الثقة،و علي بن محمّد،و محمّد بن أبي عبد اللّه البرقي الثقة،و محمّد بن الحسين الثقتان،و محمّد بن نصير الكشي الثقة،و محمّد بن يحيى العطار الثقة،و الحسن بن متيل الحسن،بل الثقة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،و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،و الجمع بين رجال الصحيحين للمقدسي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القيسراني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،و تهذيب الأسماء و اللغات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،و علل أحمد بن حنبل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غيره،و المعرفة و التاريخ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،و الكنى للدولابي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،و رجال صحيح مسلم لابن منجوية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،و رجال صحيح البخاري للكلاباذي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 تاريخ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عنه التفرشي في نقد الرجال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،مقتصرا عليه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سعد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اسد الغابة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العبّاس،و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لم أقف للمترجم على موقف له مع أمير المؤمنين و أشباله صلوات اللّه عليهم،كما و لم يذكر مساندته للقوم،و يظهر من قول الحجّاج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منعك من نصر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 يكن له موقف مؤيّد لعثمان مشهود،فعليه يتعيّن عدّه غير متّضح الحال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مجرد احتمال لا شاهد عليه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لم يعنونه علماء الرجال لا بدّ من عدّه مهملا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بلفظه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3540</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المستشهد في سبيل اللّه تحت راية رسول اللّه صلّى اللّه عليه و آله و سلّم يعدّ في أعلى مراتب الحسن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استشهاده بين يدي رسول اللّه صلّى اللّه عليه و آله و سلّم خير دليل على حسنه، تغمده اللّه برحمته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فهرست الشيخ،و الخلاصة،و منتهى المقال،إلاّ أنّ 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النجاشي و الإيضاح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الهرمزدان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 مطبوع النجاشي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الراء،و هو الصحيح،قال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الهرمزان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الهاء،و سكون الراء،و ضمّ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قمي ثقة،قليل الحديث</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الهرمزدان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بالهاء المضمومة،و الراء الساكنة،و الزاي بعد الميم،و الدال المهملة بعدها،و النون بعد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قمي ثقة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الزاي،كما في المصدر،و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بعدهما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الهرمزان ثقة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وثّقه في الوسيط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سهل،و في وسائل الشيعة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أجمع أعلام الجرح و التعديل على وثاقته فهو ثقة،و الرواية من جهته صحيحة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أبي عبد اللّه،عن سهل بن يحيى بن المبارك،عن عبد اللّه بن جبلة،عن معاوية بن وهب،عن أبي عبد اللّه عليه السّلام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اليسع بن عبد اللّه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 سعد الثاني،و إنّما أخذ ذلك من رجال النجاشي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جعفر الجعفري و سهل بن اليسع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كلاهما من أصحاب الإمام الكاظم عليه السّلام و يرويان عنه،فتفطن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منتهى المقال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كلام العلاّمة،و قبله التفرشي في نقد الرجال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اليسع بن عبد اللّه بن سعد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قمي ثقة ثقة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الشيخ حسن على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نعلم بطبعها و لا نسختها،و لم نجده في حاشية والده قدّس سرّه عليها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فقد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ملخّص المقال في قسم الصحاح، 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وسائل الشيعة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 السّلام </w:t>
      </w:r>
      <w:r>
        <w:rPr>
          <w:rFonts w:eastAsia="IRNazanin" w:cs="IRNazanin"/>
          <w:b w:val="false"/>
          <w:bCs w:val="false"/>
          <w:i w:val="false"/>
          <w:iCs w:val="false"/>
          <w:color w:val="333333"/>
          <w:sz w:val="20"/>
          <w:szCs w:val="20"/>
        </w:rPr>
        <w:t>389/30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 و روضة المتقين </w:t>
      </w:r>
      <w:r>
        <w:rPr>
          <w:rFonts w:eastAsia="IRNazanin" w:cs="IRNazanin"/>
          <w:b w:val="false"/>
          <w:bCs w:val="false"/>
          <w:i w:val="false"/>
          <w:iCs w:val="false"/>
          <w:color w:val="333333"/>
          <w:sz w:val="20"/>
          <w:szCs w:val="20"/>
        </w:rPr>
        <w:t>145/14</w:t>
      </w:r>
      <w:r>
        <w:rPr>
          <w:rFonts w:ascii="IRNazanin" w:hAnsi="IRNazanin" w:eastAsia="IRNazanin"/>
          <w:b w:val="false"/>
          <w:b w:val="false"/>
          <w:bCs w:val="false"/>
          <w:i w:val="false"/>
          <w:i w:val="false"/>
          <w:iCs w:val="false"/>
          <w:color w:val="333333"/>
          <w:sz w:val="20"/>
          <w:sz w:val="20"/>
          <w:szCs w:val="20"/>
          <w:rtl w:val="true"/>
        </w:rPr>
        <w:t>،و الوسيط المخطوط في باب السين سهل،و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غيرها،بل لا نعرف فيه مغمز</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المترجم و جلالته و عدّ الحديث من جهته صحيحا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جنة الأمان الواقية المشتهر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و العشرين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بحار الأنوار </w:t>
      </w:r>
      <w:r>
        <w:rPr>
          <w:rFonts w:eastAsia="IRNazanin" w:cs="IRNazanin"/>
          <w:b w:val="false"/>
          <w:bCs w:val="false"/>
          <w:i w:val="false"/>
          <w:iCs w:val="false"/>
          <w:color w:val="333333"/>
          <w:sz w:val="20"/>
          <w:szCs w:val="20"/>
        </w:rPr>
        <w:t>215/50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أحوال أصحابه و أهل زمانه صلوات اللّه عليه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لتخالفه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المصباح و البحار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أيضا في المنتهى عن التعليقة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التأمّل فيما روي عنه،و عطف الإمام عليه السّلام عليه،و تشريف الإمام له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نؤاس الحق،يوحي بحسنه،فعدّه حسنا ليس ببعيد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يعرب عن حاله،فهو ممّن لم يبيّن حاله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قد اختلفوا في صحبته و دركه للمشاهد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المعاجم الرجالية خالية عن بيان حاله،فهو ممّن لم يبيّن حاله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أدرك الفتنة الكبرى و لم يشر أحد إلى ولائه لأهل بيت النبي صلّى اللّه عليه و آله و سلّم،و لذلك يعد غير متّضح الحال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اتحاده مع المتقدم محتمل،و اشتراكهما في عدم معلومية حالهما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يستكشف منه حاله،فهو ممّن لم يبيّن حاله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أبي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أنكر صحبته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سواء أ كان صحابيا أم تابعيا فإنّه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أهملوا بيان حاله،فهو ممّن لم يبيّن حاله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المعاجم الرجالية خالية عن بيان حاله،فهو ممّن أهمل بيان حاله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وفاته في حياة رسول اللّه صلّى اللّه عليه و آله و سلّم ربّما تشير إلى حسنه،إلاّ أنّ تكبيره صلّى اللّه عليه و آله و سلّم على جنازته بأربع تكبيرات تشير إلى نفاقه،فعليه أنا فيه من المتوقفين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باتحاده مع من قبله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اتحد المعنون مع السابق أم لا فهو ممّن لم يتّضح لي حاله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أهمل بيان حاله علماء الرجال،فهو ممّن لم يبيّن حاله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لي حاله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المعاجم الرجالية خالية عن بيان حاله،فهو ممّن لم يبيّن حاله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علماء الرجال اكتفوا ببيان اسمه و عشيرته و لم يذكروا ما يوضّح حاله،فهو غير معلوم الحال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لم يتّضح لي حاله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طيات المصادر الرجالية ما يستكشف منه حاله،فهو ممّن لم يبيّن حاله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أهملوا بيان حاله،فهو يعدّ ممّن لم يبيّن حاله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إما ضعيف أو مجهول الحال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غيرها،هذا و إنّ عمالته عن النبي صلّى اللّه عليه و آله و سلّم تقتضي عدّه ثقة،و لكن حيث إنّه أدرك الفتنة الكبرى و لم يشر المعنونون إلى موقف له فيها،فلا بدّ من عدّه مجهول الحال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الحال عندي لجهالة زمان موته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هو نسخة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أبي صالح،و قد مرّ مستدركا في هذا المجلّد،فراجع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استشهد في حياة رسول اللّه صلّى اللّه عليه و آله و سلّم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استشهاده في حياة النبي صلّى اللّه عليه و آله و سلّم دليل حسنه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رجاله في باب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مجمع الرجال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 ذلك</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الحائري في منتهى المقال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الخلاصة و النجاشي و الفهرست و التعليقة من دون تعليق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سهيل بن زياد ضعيف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محيص من تضعيف المترجم،و مع التنزل يكون مجهول الحال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3569</w:t>
      </w:r>
      <w:r>
        <w:rPr>
          <w:rFonts w:ascii="IRNazanin" w:hAnsi="IRNazanin" w:eastAsia="IRNazanin"/>
          <w:b w:val="false"/>
          <w:b w:val="false"/>
          <w:bCs w:val="false"/>
          <w:i w:val="false"/>
          <w:i w:val="false"/>
          <w:iCs w:val="false"/>
          <w:color w:val="333333"/>
          <w:sz w:val="20"/>
          <w:sz w:val="20"/>
          <w:szCs w:val="20"/>
          <w:rtl w:val="true"/>
        </w:rPr>
        <w:t>،و تجريد أسماء</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سوى كونه قد استشهد يوم بئر معونة،و ذاك كاف في الحكم عليه بالحسن أقلاّ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سهيل بن الحنظليّة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يتّضح حاله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المعاجم الرجالية ما يوضّح حاله،فهو ممّن لم يتّضح لي حاله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يوضّح حاله،فهو غير متّضح الحال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يجزم المعنونون بأنّه سهيل أو سهل،و على كل حال لم يوضّحوا حاله،فهو غير مبيّن الحال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سهل،و هو الأكثر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سواء أ كان سهيلا أم سهلا لم يذكر أرباب الجرح و التعديل عنه ما يوضّح حاله،فهو ممّن لم يبيّن حاله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،و قد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 يوم اليمامة،و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بصفين مع أمير المؤمنين عليه السّلام،و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سوى أنّه قتل يوم اليمامة،فعليه يعدّ غير متّضح الحال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،و قال ابن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بدري قتل بصفين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ثبت استشهاده تحت راية أمير المؤمنين عليه السّلام عدّ في أعلى مراتب الحسن،و إلاّ فهو غير معلوم الحال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مطاوي ترجمته أنّه والى القوم،و لا نعرف اتصاله بإمام المتقين صلوات اللّه عليه،و إني أعدّه ضعيفا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يستكشف منه حاله،فهو غير مبيّن الحال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الكافي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العقيق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عقبة،عن سيابة بن أيوب،عن محمّد بن الفضل،عن عبد الرحيم القصير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ذيله،و اسد الغابة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،و تجريد اسماء الصحابة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إما ضعيف أو مجهول الحال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3635</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 بن روح،و روح بن سيّار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لي حاله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الجزري في تاريخه الكامل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ردّ كلام أبي موسى الأشعري،فقال عبد الخير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 عليك غشّك يا أبا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سيحان بن صوحان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لهذا الأمر و هؤلاء الناس من وال يدفع الظالم،و يعزّ المظلوم،و يجمع الناس،و هذا و اليكم يدعوكم لتنظروا فيما بينه و بين صاحبيه،و هو المأمون على الامة،الفقيه في الدين،فمن نهض إليه فإنا سائرون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فرغ سيحان،قال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من غير مضر،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صوحان،طلبوا ذلك منه،فقال له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 إلى قومك،ما لك و لهذا الموقف؟أ لست تعلم أنّ مضر بحيالك،و الجمل بين يديك،و أنّ الموت دونه؟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خير من الحياة،الموت أريد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فأصيب هو و أخوه سيحان و ارتثّ صعصعة أخوهما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الثلاثين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بن عبيد بن البختري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كما في المتن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الشيخ،و كذا في مجمع الرجال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بن عبيد بن البختري،و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حاله،فهو ممّن لم يبيّن حاله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العاشر،و مثله في نقد الرجال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هذا الشاعر الفحل،و كان لقبه أوّلا،ثم لشيوعه بذلك صار علما له؛فإنّ الكشي عبّر عنه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السيّد ابن محمّد الحميري،و كرّر التعبير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في أكثر من عشرة مواضع،و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 عبد اللّه عليه السّلام لقي السيّد بن محمّد الحميري،فقال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سمتك امك سيّدا و وفقت في ذلك،و أنت سيد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أنشد السيّد في ذلك</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 أبو جميلة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و الباء</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يقدّ من الجلد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قدّ من الأديم طولا،و 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الشراك</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 ضبطا و معنى معلوم،و لعلّه يسمّى به تفاءلا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حاله،فهو ممّن لم يبيّن حاله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البهبهاني قدّس سرّه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كذا في الاستبصار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عدم التأمل أنّ الشيخ رحمه اللّه في الفهرست 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التمار، و أنّ له كتاب،و النجاشي 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سليمان التمار،و أنّ له كتاب،فاكتفى كل منهما بذكر الكتاب،و اقتصر الشيخ على ذكر اسمه و حرفته،و النجاشي بذكر اسمه و اسم أبيه و حرفته،و الشيخ الصدوق رحمه اللّه 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التمار،فالقرائن الكثيرة تشير إلى اتحاد العنوانين،و النجاشي في آخر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سليمان،قال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سيف التمار بكتابه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محمّد،و محمّد بن يحيى،عن محمّد بن الحسين،عن إبراهيم بن إسحاق الأحمر،عن عبد اللّه بن حمّاد،عن سيف التمار،قال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أبي عبد اللّه عليه السّلام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اتحاده مع ابن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 الراجح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ثقة جليل،كما يأتي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الفتيان الجابريان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الحارث بن سريع،و مالك بن عبد بن سريع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ابنا عمّ،و أخوان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فأتيا حسينا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فدنوا منه و هما يبكيان،فقال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ابني أخي ما يبكيكما؟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 اللّه إني لأرجو أن تكونا عن ساعة قريري 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 اللّه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 ما على أنفسنا نبكي،و لكنّا نبكي عليك،نراك قد أحيط بك،و لا نقدر على أن نمنعك،فقال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جزاكما اللّه يا بني أخي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بحار الأنوار </w:t>
      </w:r>
      <w:r>
        <w:rPr>
          <w:rFonts w:eastAsia="IRNazanin" w:cs="IRNazanin"/>
          <w:b w:val="false"/>
          <w:bCs w:val="false"/>
          <w:i w:val="false"/>
          <w:iCs w:val="false"/>
          <w:color w:val="333333"/>
          <w:sz w:val="20"/>
          <w:szCs w:val="20"/>
        </w:rPr>
        <w:t>340/101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أول رجب و النصف من شعبان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سيف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الزيارة المأثورة للشهداء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شبيب بن الحارث بن سريع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سيف،للتقارب في الخط و الكتابة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خلوص المترجم في ولائه و الذبّ عن آل اللّه،يلزمنا الجزم بوثاقته و جلالته،بل إلى ما هو أرفع من ذلك،فإنّ الجود بالنفس غاية الجود،حشرني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 و كرمه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 في مستقر رحمته،بحق محمّد و آله الطاهرين صلوات اللّه عليهم أجمعين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جامع الرواة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،و لكن في مجمع الرجال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الحارث الكوفي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سواء أ كان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خازن،أو ابن 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ممّن لم يبيّن حاله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سليمان التمار ثقة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سليمان التمار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ثقتان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سليمان التمار الثقة برواية محمّد بن أبي حمزة عنه، و برواية ابن أبي عمير،عنه،و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سليمان التمار الثقة برواية محمّد بن أبي حمزة عنه،و رواية حماد بن عثمان،و ابن أبي عمير، و صفوان بن يحيى</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فممّن وثّقه من خبراء أهل الفن؛الشيخ محمد طه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كذا في الوسيط المخطوط باب سيف، 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214/20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اخرى </w:t>
      </w:r>
      <w:r>
        <w:rPr>
          <w:rFonts w:eastAsia="IRNazanin" w:cs="IRNazanin"/>
          <w:b w:val="false"/>
          <w:bCs w:val="false"/>
          <w:i w:val="false"/>
          <w:iCs w:val="false"/>
          <w:color w:val="333333"/>
          <w:sz w:val="20"/>
          <w:szCs w:val="20"/>
        </w:rPr>
        <w:t>390/30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146/14</w:t>
      </w:r>
      <w:r>
        <w:rPr>
          <w:rFonts w:ascii="IRNazanin" w:hAnsi="IRNazanin" w:eastAsia="IRNazanin"/>
          <w:b w:val="false"/>
          <w:b w:val="false"/>
          <w:bCs w:val="false"/>
          <w:i w:val="false"/>
          <w:i w:val="false"/>
          <w:iCs w:val="false"/>
          <w:color w:val="333333"/>
          <w:sz w:val="20"/>
          <w:sz w:val="20"/>
          <w:szCs w:val="20"/>
          <w:rtl w:val="true"/>
        </w:rPr>
        <w:t>،و خير الرجال الخطوط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كذا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جزمنا باتحاد المترجم مع سيف التمار المتقدم و أنّ العنوانين لشخص واحد فلا بدّ من الانصياع إلى وثاقة سيف التمار و الجزم به،و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لثبوت وثاقة سيف بن سليمان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اكتفى المعنونون له بنقل عبارة رجال الشيخ رحمه اللّه،فعليه لا بدّ من عدّه مهملا، و ممّن لم يبيّن حاله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 الخامس من المقالة السادسة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الكتب المصنفة في الاصول في الفقه و أسماء الذين صنفوها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مشايخ الشيعة الذين رووا الفقه عن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سيف بن عميرة النخعي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الغريب جدا أنّ طبعتين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ايران الحجرية و طبعة ايران الحروفية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فيها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لدينا ثلاث نسخ مخطوطة من الخلاصة في ثلاثتها أثبتت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التوثيق عن الخلاصة؛نقله الحائري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محمد طه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الأردبيلي في جامع الرواة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و الشيخ ياسين في معين النبيه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في غيرها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التوثيق للمترجم عن رجال النجاشي جماعة،منهم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،و الأردبيلي في جامع الرواة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،و القهپائي في مجمع الرجال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نقد الرجال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عميرة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النخعي،الصادق،الكاظم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علّق الحائري في منتهى المقال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الميرزا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فيه توثيق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أنّ التوثيق موجود في نسختين،و نقله عنه في النقد،و الحاوي، و المجمع،فراجع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146/14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سيف بن عميرة النخعي،كوفي ثقة،من أصحاب الصادق و الكاظم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محمّد بن خالد الطيالسي،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ثقة،له كتاب،رواه في الصحيح من طريق ابن بابويه،عن علي بن الحكم،عنه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الشيخ الحرّ العاملي في الوسائل </w:t>
      </w:r>
      <w:r>
        <w:rPr>
          <w:rFonts w:eastAsia="IRNazanin" w:cs="IRNazanin"/>
          <w:b w:val="false"/>
          <w:bCs w:val="false"/>
          <w:i w:val="false"/>
          <w:iCs w:val="false"/>
          <w:color w:val="333333"/>
          <w:sz w:val="20"/>
          <w:szCs w:val="20"/>
        </w:rPr>
        <w:t>214/20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دار إحياء التراث العربي،و في طبعة مؤسسة آل البيت عليهم السّلام </w:t>
      </w:r>
      <w:r>
        <w:rPr>
          <w:rFonts w:eastAsia="IRNazanin" w:cs="IRNazanin"/>
          <w:b w:val="false"/>
          <w:bCs w:val="false"/>
          <w:i w:val="false"/>
          <w:iCs w:val="false"/>
          <w:color w:val="333333"/>
          <w:sz w:val="20"/>
          <w:szCs w:val="20"/>
        </w:rPr>
        <w:t>390/30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عميرة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شرح على مختصر النافع،و الشرح للشيخ الجليل حسن بن أبي طالب اليوسفي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الآبي،و الكتاب طبع أخيرا،راجع منه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مطعون فيه،ملعون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الموضع الثاني الذي ذكره المصنف رحمه اللّه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من أصحاب الكاظم عليه السّلام واقفي، له كتاب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تخليط من ابن شهرآشوب و دأبه أنّه كان ما يرجع غير كتابي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فهرسته فأخذ منه توثيقه،و راجع رجاله في أصحاب الإمام الكاظم عليه السّلام الذي عنون هذا بلفظ تقدم،ثم عنون بعده بلا فصل سماعة بن مهران،و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في سماعة أنّ توثيقه و هم من رجال الشيخ،و الأصل فيه توهمه بابن سماعة،و حينئذ فتوقيف ابن شهرآشوب لهذا و هم في</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الإشارة إلى توثيق النجاشي و الوجيزة و الخلاصة و البلغة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نعيد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المحقّقة،و في 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عقد النكاح،إلاّ أنّه بعد نقل الشيخ في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هو فيها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رواه سيف بن عميرة عن علي بن المغيرة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رواية شاذة مخالفة لاصول المذهب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حديثه من الصحيح</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في شرح شرايع الإسلام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المسألة السابعة من مبحث أولياء العقد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 ذات العشرة مجلّدات،قال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سيف بن عميرة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يعمل بها و إن كانت صحيحة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أوّل من وصف المترجم بالوقف ابن شهرآشوب،و اعتمادا عليه نسبوا الوقف إليه،و ضعفه في كشف الرموز،أما الشهيد رحمه اللّه فلم يضعفه هو،بل نقل التضعيف عن بعض،و كذلك المولى صالح في شرح اصول الكافي،ثم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وثاقته،و كذلك الفقهاء الذين أشرنا إليهم،فمرجع جميع ذلك إلى قول ابن شهرآشوب، و قد ذكرنا أنّه لمّا رأى في رجال الشيخ في أصحاب الإمام الكاظم عليه السّلام سيف بن عميرة و سماعة بن مهران سبق نظره إلى الوقف الذي ذكر في سماعة،فأثبته لسيف؛ لاتصال الترجمتين،فيتّضح من ذلك كلّه أنّ السيف منزّه عن الوقف،و تضعيفه لا أصل له،فتفطن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مالك العبدي البصري،كان سيف من الشيعة،و ممّن يجتمع في دار مارية،كما ذكرنا آنفا،فخرج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زال معه حتى قتل بين يديه في كربلاء مبارزة بعد صلاة الظهر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273/101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بذل نفسه النفيسة في الدفاع عن حجة اللّه البالغة،الإمام المعصوم،ريحانة رسول اللّه صلّى اللّه عليه و آله و سلّم،و مخدرات الرسالة،لخير دليل على جلالته و وثاقته،حشرنا اللّه بفضله و منّه في زمرتهم،و عرّف بيننا و بينهم في مستقر سرّه،إنّه سميع الدعاء قريب مجيب</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ما في المتن،و في القسم الثاني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مصعب 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الكشي ما مرّ،ثم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فنحن فيه من المتوقفين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في منتهى المقال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سفيان،و قد تقدم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الشيخ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المطبوعة في ضمن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 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و الثلاثين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مصعب 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مصعب العبدي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الحديث المذكور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أيضا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صاحب المعالم على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،في ذيل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عنونه التفرشي في نقد الرجال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ابن مصعب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سيف بن مصعب ليس بمجهول،بل لا وجود له،و سفيان بن مصعب يطمئنّ بحسنه و جلالته،و ما قيل خلاف ذلك ناشئ من التسرّع في الترجمة،تغمّده اللّه تعالى برحمته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اقتصر على النقل عنه في نقد الرجال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مرّ في سيف التمّار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التمّار،و يظهر من روايته كونه من الشيعة،و يروي عنه صفوان بن يحيى و فيه إشعار بثقته،و كأنّه ابن المغيرة بن سليمان نسبته إلى سليمان نسبة إلى الجدّ،و سيجيء المغيرة بن سليمان، فيكون الكلّ واحدا،و اللّه 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بعد عنوان سيف بن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ما مرّ في سيف التمّار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سليمان التمّار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متّحد مع سيف التمّار و وثّقناهما،و كنّا جازمين بذلك،إلاّ أنّ ذلك لا يثبت اتّحاده مع ابن المغيرة؛ لأنّه لم يذكر أحد بأنّ جدّ سيف بن سليمان هو المغيرة،و عليه لا بدّ من الحكم بجهالته، فتدبر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بأس بعدّه حسنا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،و قال في رياض العلماء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ليس من زمرة العلماء،و عنونه في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الشهادة بصلاحه دليل حسنه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يوسف بن عبد السّلام،عن سيف بن هارون مولى آل جعدة،قال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سيمويه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،و لكن قال في الإصابة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سمويه،و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سيماه البلقاوي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سيمونة البلقاوي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6725</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سيفويه و سيمويه و سلمويه،لاحظ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بدل النون،فقال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سيمويه البلقاوي 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تليها ألف ثمّ هاء</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لي حاله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أمل الآمل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الجليل الثقة أبو الفضل شاذان بن جبرئيل بن إسماعيل القمي،كان عالما فاضلا فقيها،عظيم الشأن،جليل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ذكرهما الشيخ حسن في إجازته،يروي عنه فخّار بن معدّ الموسوي،و له أيضا كتاب فضائل أمير المؤمنين عليه السّلام،حسن،عندنا منه نسخة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الحسان، نقد الرجال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شاذان بن الخليل والد الفضل بن شاذان النيسابوري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خبر يأتي في ترجمة يونس بن عبد الرحمن إن شاء اللّه تعالى أنّ اسم شاذان والد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خليل،لا أنّ جدّه خليل،فلاحظ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كان يروي عن أبيه شاذان ابن جبرئيل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سألت،و كذا في المنتهى</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أيضا،بدل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أنّه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زاد هنا في التعليقة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منهج المقال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 هذه الأسانيد أنّ الفضل بن شاذان الثقة الجليل مسلّم الوثاقة،و وصف إياه في موردين بالجلالة و ترضّى عليه في مورد،و الكشي عدّه و أباه شاذان بن الخليل من أهل العلم العدول الثقات،و لا يبعد عود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عبارة النجاشي إلى المعنون</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المعنون و جلالته و عدّ الحديث من جهته صحيحا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اكتفوا بنقل عبارة الشيخ منتجب الدين من دون زيادة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اتّصاف المعنون بالعلم و الصلاح يوجب عدّه حسنا أقلاّ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التفرشي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الحائري في منتهى المقال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سيجيء ذلك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نقله عن تعليقة الوحيد،و لم نجدها فيه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الكندي،هو يحيى بن زكريّا بن شيبان أبو عبد اللّه العلاّف الكندي الثقة الجليل ظاهرا،و هو الذي تشرّف برؤية الإمام عجل اللّه فرجه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ممّن ضل و لذلك لعن،و لم أجد له رواية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عبد اللّه ابن عامر،عن شاذويه بن الحسين بن داود القمي،قال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جعفر عليه السّلام و بأهلي حبل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بالسند و المتن المتقدم في بحار الأنوار </w:t>
      </w:r>
      <w:r>
        <w:rPr>
          <w:rFonts w:eastAsia="IRNazanin" w:cs="IRNazanin"/>
          <w:b w:val="false"/>
          <w:bCs w:val="false"/>
          <w:i w:val="false"/>
          <w:iCs w:val="false"/>
          <w:color w:val="333333"/>
          <w:sz w:val="20"/>
          <w:szCs w:val="20"/>
        </w:rPr>
        <w:t>65/50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يذكره أرباب الجرح و التعديل فهو مهمل،و لكن الرواية التي سلفت منّا تشير إلى حسن اعتقاده،و لا بأس بعدّه قويّا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شاهويه بن عبد اللّه الجلاّب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صالح أخوه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الجلاب،و عليه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محمّد،عن إسحاق بن محمّد، عن شاهويه بن عبد اللّه الجلاّب،قال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إليّ أبو الحسن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 أن تسأل عن الخلف بعد أبي جعفر و قلقت لذلك،فلا تغتم فإنّ اللّه عزّ و جلّ لا يضلّ قوما بعد إذ هديهم حتّى يبيّن لهم ما يتقون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اللّٰهُ لِيُضِلَّ قَوْماً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صاحبك بعدي أبو محمّد ابني و عنده ما تحتاجون إليه،يقدّم ما يشاء اللّه، و يؤخر ما يشاء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نَنْسَخْ مِنْ آيَةٍ أَوْ نُنْسِهٰا نَأْتِ بِخَيْرٍ مِنْهٰا أَوْ 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كتبت بما فيه بيان و قناع لذي عقل يقظان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،و هو مطابق لما في الكافي بعينه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إنّي أستفيد من هذه الرواية كونه من الشيعة الأبرار،و المتديّنين الأخيار، و المشمولين لعناية الأئمة الأطهار عليهم صلوات الملك الجبّار،فهو على هذا حسن بلا ريب عندي،و اللّه العالم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للوحيد البهبهاني رحمه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الوليد الصيرفيّ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وصفه في الكافي و الصدوق في توحيده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الشباب الصيرفيّ،و مرّ في داود بن كثير وصفه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الرقيّ،و الظاهر أنّ تضعيف الخلاصة من ابن الغضائري فلا يعبأ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منتهى المقال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نقلا عن تعليقة المولى الوحيد رحمه اللّه على 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 نستوفي المقال عنه في حرف الميم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الوليد الصيرفي، إن شاء اللّه تعالى،فانتظر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سيأتي حكمه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الوليد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نقل في نقد الرجال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،لاحظ ضبط الكلمة في توضيح المشتبه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العشرين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ضبط الكلمة في توضيح المشتبه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و العشرين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ضبطه الساروي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383/5</w:t>
      </w:r>
      <w:r>
        <w:rPr>
          <w:rFonts w:ascii="IRNazanin" w:hAnsi="IRNazanin" w:eastAsia="IRNazanin"/>
          <w:b w:val="false"/>
          <w:b w:val="false"/>
          <w:bCs w:val="false"/>
          <w:i w:val="false"/>
          <w:i w:val="false"/>
          <w:iCs w:val="false"/>
          <w:color w:val="333333"/>
          <w:sz w:val="20"/>
          <w:sz w:val="20"/>
          <w:szCs w:val="20"/>
          <w:rtl w:val="true"/>
        </w:rPr>
        <w:t xml:space="preserve">،و في الإكمال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ترجم له في تهذيب التهذيب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3645</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من كتب تراجم العامّة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القدوس</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فحضر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ولّي،بدلا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ولّي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مقياس الهداية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كقطام،هكذا بخط أبي زكريا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من بني يربوع من بني تميم تنبأت و خطبها مسيلمة الكذّاب و تزوجته،و لهما حديث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كذا في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أمير المؤمنين صلوات اللّه عليه نهى بالكوفة عن الصلاة في خمسة 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الأشعث بن قيس،و مسجد جرير بن عبد اللّه البجليّ،و مسجد سمّاك،ابن مخرمة،و مسجد شبث بن ربعي،و مسجد التيم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جدّدت أربعة مساجد بالكوفة فرحا لقتل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الأشعث،و مسجد جرير،و مسجد سمّاك،و مسجد شبث بن ربعي لعنهم اللّه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الصدوق رحمه اللّه في الخصال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مثله في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اختصاص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ممّن لا دين له و لا يستحق أن يذكر و ذلك لتقلّبه في الضلالة،فعليه و على كلّ منافق لعنة اللّه و لعنة اللاعنين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تذكره المعاجم الرجالية الاخرى و تفرّد البرقي بذكره،فعليه يعدّ مجهولا أو مهملا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شبث بن عبد اللّه</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،و لم أجده في الاستيعاب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2650</w:t>
      </w:r>
      <w:r>
        <w:rPr>
          <w:rFonts w:ascii="IRNazanin" w:hAnsi="IRNazanin" w:eastAsia="IRNazanin"/>
          <w:b w:val="false"/>
          <w:b w:val="false"/>
          <w:bCs w:val="false"/>
          <w:i w:val="false"/>
          <w:i w:val="false"/>
          <w:iCs w:val="false"/>
          <w:color w:val="333333"/>
          <w:sz w:val="20"/>
          <w:sz w:val="20"/>
          <w:szCs w:val="20"/>
          <w:rtl w:val="true"/>
        </w:rPr>
        <w:t>،قال في 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 بن معبد،و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حامد،و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خليد المزني أو البجلي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ذكرا سوى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راهنماى دانشوران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الكمپاني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الحروفية </w:t>
      </w:r>
      <w:r>
        <w:rPr>
          <w:rFonts w:eastAsia="IRNazanin" w:cs="IRNazanin"/>
          <w:b w:val="false"/>
          <w:bCs w:val="false"/>
          <w:i w:val="false"/>
          <w:iCs w:val="false"/>
          <w:color w:val="333333"/>
          <w:sz w:val="20"/>
          <w:szCs w:val="20"/>
        </w:rPr>
        <w:t>553/33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رواه الشيخ المفيد رحمه اللّه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الثقفي في الغارات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،و البلاذري في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،و موارد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يخفى بأنّ وثاقة المترجم لو كانت ممضاة من قبل أمير المؤمنين عليه السّلام،أو أنّ جعله لشبيب مصداقا لأهل الثقة و النصيحة،كانت وثاقة المترجم ثابتة بلا ريب، و لكن الذي يظهر من عبارة بحار الأنوار و الأمالي و الغارات؛أنّ ذلك كان من مالك الأشتر،و لهذا لا يسعنا الحكم بوثاقة المترجم،نعم،لا ينبغي الريب في حسنه، فهو حسن بلا ريب،و اللّه العالم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المصنف قدّس سرّه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أبي رسن الأودي،في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شبيب مولى الحرث بن سريع الهمداني الجابري؛كان شبيب بطلا شجاعا،جاء مع سيف و مالك ابني سريع،قال 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في الحملة الاولى التي قتل فيها جملة من أصحاب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قبل الظهر في اليوم العاشر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73/45</w:t>
      </w:r>
      <w:r>
        <w:rPr>
          <w:rFonts w:ascii="IRNazanin" w:hAnsi="IRNazanin" w:eastAsia="IRNazanin"/>
          <w:b w:val="false"/>
          <w:b w:val="false"/>
          <w:bCs w:val="false"/>
          <w:i w:val="false"/>
          <w:i w:val="false"/>
          <w:iCs w:val="false"/>
          <w:color w:val="333333"/>
          <w:sz w:val="20"/>
          <w:sz w:val="20"/>
          <w:szCs w:val="20"/>
          <w:rtl w:val="true"/>
        </w:rPr>
        <w:t xml:space="preserve">،و كذا في </w:t>
      </w:r>
      <w:r>
        <w:rPr>
          <w:rFonts w:eastAsia="IRNazanin" w:cs="IRNazanin"/>
          <w:b w:val="false"/>
          <w:bCs w:val="false"/>
          <w:i w:val="false"/>
          <w:iCs w:val="false"/>
          <w:color w:val="333333"/>
          <w:sz w:val="20"/>
          <w:szCs w:val="20"/>
        </w:rPr>
        <w:t>273/101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شبيب بن الحارث بن سريع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،و إقبال الأعمال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بذل نفسه في سبيل الدفاع عن ريحانة رسول اللّه صلّى اللّه عليه و آله و سلّم حريّ بأن يوصف بما هو فوق الوثاقة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فرضوان اللّه تعالى عليه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علّق الفقيد العلاّمة السيّد محمّد صادق بحر العلوم في</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الزيارة الواردة عن الناحية المقدّسة بقوله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شبيب بن عبد اللّه النهشلي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الزيارة الرجبية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و نسّبه في اللباب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،و مثله في الأنساب </w:t>
      </w:r>
      <w:r>
        <w:rPr>
          <w:rFonts w:eastAsia="IRNazanin" w:cs="IRNazanin"/>
          <w:b w:val="false"/>
          <w:bCs w:val="false"/>
          <w:i w:val="false"/>
          <w:iCs w:val="false"/>
          <w:color w:val="333333"/>
          <w:sz w:val="20"/>
          <w:szCs w:val="20"/>
        </w:rPr>
        <w:t>225/13</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 للقلقشندي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بذل نفسه النفيسة للدفاع عن أهل بيت النبوة ترفعه إلى قمّة الجلالة و الوثاقة رضوان اللّه تعالى عليه و حشرنا في زمرته و زمرة أوليائه عليهم السّلام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يتّضح لي حاله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شبيب بن ذي الكلاع أبو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متّضح الحال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مبيّن الحال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أصحاب رسول اللّه صلّى اللّه عليه و آله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متّضح الحال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310/14</w:t>
      </w:r>
      <w:r>
        <w:rPr>
          <w:rFonts w:ascii="IRNazanin" w:hAnsi="IRNazanin" w:eastAsia="IRNazanin"/>
          <w:b w:val="false"/>
          <w:b w:val="false"/>
          <w:bCs w:val="false"/>
          <w:i w:val="false"/>
          <w:i w:val="false"/>
          <w:iCs w:val="false"/>
          <w:color w:val="333333"/>
          <w:sz w:val="20"/>
          <w:sz w:val="20"/>
          <w:szCs w:val="20"/>
          <w:rtl w:val="true"/>
        </w:rPr>
        <w:t xml:space="preserve">،و حكاه عنه في منتهى المقال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بمثنّاة،مصغّرا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المعجمة،و 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أدرك الجاهليّة،ثقة، من الثالثة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 الكوفيّ،يقال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أدرك الجاهليّة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له مسلم و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شتير بن نهار الغنوي البصري،كذا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سلمة،و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 و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ابن سعد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شتير بن شكل بن حميد العبسي،روى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اللّه،و عن أبيه و كانت لأبيه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ثقة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كذا،لكن في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الألف المقصورة،فلاحظ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حكى الحائري في منتهى المقال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رسول اللّه صلّى اللّه عليه و آله و سلّم بعد أن عدّ أربعة من الصحابة،قال و بعد هؤلاء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ليلى و شبير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عدّ أصفياء أمير المؤمنين عليه السّلام،عدّ المترجم أحدهم،و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 في خواصّه عليه السّلام شبير بن شكل العبسيّ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خواص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الشين المعجمة أوّلا،و الباء المنقّطة تحتها نقطة،و الياء المنقّطة تحتها نقطتين بعدها، و الراء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شكل العبسي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جامع الاصول </w:t>
      </w:r>
      <w:r>
        <w:rPr>
          <w:rFonts w:eastAsia="IRNazanin" w:cs="IRNazanin"/>
          <w:b w:val="false"/>
          <w:bCs w:val="false"/>
          <w:i w:val="false"/>
          <w:iCs w:val="false"/>
          <w:color w:val="333333"/>
          <w:sz w:val="20"/>
          <w:szCs w:val="20"/>
        </w:rPr>
        <w:t>310/14</w:t>
      </w:r>
      <w:r>
        <w:rPr>
          <w:rFonts w:ascii="IRNazanin" w:hAnsi="IRNazanin" w:eastAsia="IRNazanin"/>
          <w:b w:val="false"/>
          <w:b w:val="false"/>
          <w:bCs w:val="false"/>
          <w:i w:val="false"/>
          <w:i w:val="false"/>
          <w:iCs w:val="false"/>
          <w:color w:val="333333"/>
          <w:sz w:val="20"/>
          <w:sz w:val="20"/>
          <w:szCs w:val="20"/>
          <w:rtl w:val="true"/>
        </w:rPr>
        <w:t xml:space="preserve">،و عنونه في طبقات ابن سعد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 بن حميد العبسي،و هو أبو شتير بن شكل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شكل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الشين المعجمة و فتح 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المهملة و سكون 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 بن شكل العبسي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عنونه جمع من أعلام العامة؛ففي الاستيعاب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شكل ابن حميد العبسيّ من بني عبس بن بغيض بن ريث بن غطفان، روى عنه ابنه شتير بن شكل،لم يرو عنه غيره،حديثه في الدعاء و الاستعاذة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قد مرّ كلامه و ما فيه في الترجمة السالفة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المظنون أنّ المعنون ليس له مصداق،و العبدي مصحّف العبسيّ،و إن صحّ ذلك فهو متّحد مع السابق</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الكاشف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،و القاموس المحيط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،و تاريخ الثقات للعجلي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w:t>
      </w:r>
      <w:r>
        <w:rPr>
          <w:rFonts w:eastAsia="IRNazanin" w:cs="IRNazanin"/>
          <w:b w:val="false"/>
          <w:bCs w:val="false"/>
          <w:i w:val="false"/>
          <w:iCs w:val="false"/>
          <w:color w:val="333333"/>
          <w:sz w:val="20"/>
          <w:szCs w:val="20"/>
        </w:rPr>
        <w:t>370/4</w:t>
      </w:r>
      <w:r>
        <w:rPr>
          <w:rFonts w:ascii="IRNazanin" w:hAnsi="IRNazanin" w:eastAsia="IRNazanin"/>
          <w:b w:val="false"/>
          <w:b w:val="false"/>
          <w:bCs w:val="false"/>
          <w:i w:val="false"/>
          <w:i w:val="false"/>
          <w:iCs w:val="false"/>
          <w:color w:val="333333"/>
          <w:sz w:val="20"/>
          <w:sz w:val="20"/>
          <w:szCs w:val="20"/>
          <w:rtl w:val="true"/>
        </w:rPr>
        <w:t xml:space="preserve">،و تاريخ الإسلام من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مشاهير علماء الأمصار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،و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2657</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رجال مسلم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،و لكن قال في تقريب التهذيب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 بن نهار،تقدّم في سمير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بذلك إلى ما ذكره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 الذي قبله،لكن آخره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 البصري،صدوق،و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معجمة ثمّ مثنّاة، صدوق،من الثالثة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شكل،و ابن نهار تابعيّان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 الكوفي،يقال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أدرك الجاهليّة،روى له مسلم و الأربعة و شتير بن نهار الغنويّ البصريّ،كذا يقول حمّاد بن سلمة،و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بالمهملة،و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الحافظ،تابعيّان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من رواة العامّة،و هو إما مهمل أو مجهول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الشهيد الثاني رحمه اللّه أنّ الموجود في كتاب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و الزاي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كما 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390/30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حكاه عنه التفرشي في نقد الرجال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مقتصرا عليه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نقد الرجال،إلاّ أنّ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الحارث بن المغيرة النصري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ساسان،و هو الذي جاء في النقد عنه،و ما في المتن جاء في المصدر نسخة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ساسان،و هو الذي جاء في النقد عنه،و ما في المتن جاء في المصدر نسخة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شرحبيل و هبيرة و كريب و بريد و شمير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شتيرة،هؤلاء إخوة من أصحاب أمير المؤمنين عليه السّلام قتلوا بصفين،كل واحد يأخذ الراية بعد الآخر حتى 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و كلام الكشي في منتهى المقال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الاستناد في وثاقة المترجم إلى الروايتين المرويتين في رجال الكشي رحمه اللّه في غير محلّه،و ذلك لمّا نبّهنا عليه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شتير بن شكل العبسي،أنّ الروايتين وردتا فيه و ليستا في شتيرة الذي استشهد في صفّين هو و إخوته،و نضيف هنا إلى ما تقدّم أنّ شتير بن شكل القيسي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وفاته ابن الأثير في تاريخه الكامل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بسنة واحد و سبعين، فإنّه قال في آخر حوادث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أيّامه مات شتير بن شكل القيسيّ العبسيّ الكوفي،و هو من أصحاب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مسعود، شتير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الشين المعجمة،و فتح التاء فوقها نقطتان،و بعدها ياء تحتها نقطتان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الشين المعجمة،و الكاف،و آخره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يعلم أنّ شتير بن شكل غير شتير الهمداني المستشهد في صفّين؛ فإنّ هذا استشهد في صفّين 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ذاك توفّي سنة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همدانيّ، و ذاك،عبسيّ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في التاريخ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الشين المعجمة و فتح التاء فوقها نقطتان و بعدها ياء،تحتها نقطتان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يستقبله شباب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كانوا ثمانمائة مقاتل يومئذ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انهزموا آخر الناس،و كانوا قد صبروا في الميمنة حتى أصيب منهم ثمانون و مائة رجل،و قتل منهم أحد عشر رئيسا،كلّما قتل منهم رجل أخذ الراية آخر، فكان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كريب بن شريح،ثمّ شرحبيل بن شريح،ثمّ مرثد بن شريح،ثمّ هبيرة بن شريح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يريم بن شريح،ثمّ سمير بن شريح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هؤلاء الإخوة الستّة جميعا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أيّا كان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شتيرا أو شتيرة أو سميرا أو شبيرا أو شمرا فهو واحد،بقرينة اتّحاد</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،و أشار إلى بعض ما أورده المصنف قدّس سرّه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xml:space="preserve">،و كذا في الإصابة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3839</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ممّن لم يتّضح لي حاله؛لأنّه أدرك الفتنة الكبرى،و لم يذكر له موقف يؤيد به الحق</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حديثه مرسل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منتهى المقال نقلا عن الخلاصة،و كذا في رجال النجاشي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و عن رجال الشيخ و الخلاصة في منتهى المقال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نقد الرجال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فيه زيادة أوردناها ما بين المعكوفين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شجرة بن ميمون ثقة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بن ميمون بن أبي أراكة ثقة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الباقر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ميمون الوابشي الهمدانيّ النبّال الكوفيّ،و أخوه شجرة،و هما ابنا أبي أراكة،و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مولى بني وابش،و هو ميمون بن سنجار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بشير،و جعل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شجرة بن ميمون بن أبي أراكة النبّال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ميمون و أبي أراكة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عناية اللّه في مجمع الرجال</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المعنون و جلالته و عدّ الحديث من جهته صحيحا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للفظة و مادتها معاني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الأزامع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الدواهي،واحدها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شدّاد بن الأزمع،قيل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أدرك النبي صلّى اللّه عليه و آله و سلّم،و هو تابعيّ كوفيّ،يروي عن ابن مسعود،أخرجه أبو موسى</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ترجمة المصنف قدّس سرّه هنا التعدد،و لذا كررنا العنوان،فلاحظ</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نقد الرجال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عنه الكاظمي في تكملة الرجال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المجلس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الشعبي،قال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وفد شدّاد بن أوس على معاوية بن أبي سفيان أكرمه</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قتيبة في عيون الأخبار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معاوية لشدّاد بن 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شدّاد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أفضل أم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أيّنا أحبّ إليك؟فقال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أقدم هجرة،و أكثر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الخير سابقة،و أشجع منك قلبا،و أسلم منك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الحبّ فقد مضى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 اليوم عند الناس أرجى</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 أنّ قياس المعنون باللعين شبث بن ربعي قياس مع الفارق؛فإنّ شبث بن ربعي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 و أخزاه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 ريحانة رسول اللّه صلّى اللّه عليه و آله و سلّم، و مواقفه المخزية مشهورة تناقلتها كتب التاريخ،و المعنون قد خفي علينا حاله إلاّ من خلال ما نقلنا عنه،فذاك معلوم الضعف و اللعنة و هذا من موقفه مع معاوية معلوم الحسن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ترجمه في اسد الغابة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بد من حكمنا بحسن حال الرجل من خلال دراسة موقفه مع معاوية،و أنّ ترفّعه عن قبول شيء من معاوية بعد إعلانه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 خضوعه لما يحبّ من تنقيص أمير المؤمنين عليه السّلام مع احتمال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ترفعه إلى قمّة الحسن،إن لم نقل بوثاقته، بل هو عندي ثقة،و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بالنسبة إلى الخزرجي</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ما يعرب عن حاله،فهو ممّن لم يبيّن حاله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يبيّن حاله،فهو ممّن لم يتّضح لي حاله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لي حاله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شدّاد بن عبد اللّه القتباني،و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يتّضح لي حاله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يتّضح حاله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عن المعنون ما يوضّح حاله،فهو ممّن لم يبيّن حاله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شدّاد بن الهاد،و اسم الهاد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اسامة بن عمرو،و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الهادي بن عبد اللّه بن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 الليثيّ،حليف بني هاشم،و هو والد عبد اللّه بن شدّاد،و إنّما 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الهادي؛لأنّه كان يوقد النار ليلا للأضياف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علينا رسول اللّه صلّى اللّه عليه و آله و سلّم في إحدى صلاتي العشيّ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 أو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حامل أحد ابني ابنته؛الحسن أو الحسين فتقدّم النبي صلّى اللّه عليه و آله و سلّم فوضعه عند قدمه اليمنى،ثمّ كبّر للصلاة فصلّى فسجد بين ظهراني صلاته سجدة فأطالها،فرفعت رأسي من بين الناس فإذا النبي صلّى اللّه عليه و آله و سلّم ساجد،و إذا الصبيّ على ظهره،فرجعت إلى سجودي فلمّا صلّى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سجدت سجدة أطلتها فظننّا أنّه قد حدث أمر،أو كان يوحى اليك؟قال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ذلك لم يكن، و لكن ابني ارتحلني فكرهت أن أعجّله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الثلاثة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متّضح الحال</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منتهى المقال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 في سدير من دعاء الصادق عليه السّلام له الظاهر أنّ المراد به شديدا هذا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و العشرين برقم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الثلاثين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بكر بن</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التعليقة عليه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سدير ما ينبغي أن يلاحظ</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المصطفوية،و في طبعة جماعة المدرسين،</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محمّد بن عبد الرحمن بن نعيم الأزدي الغامديّ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عمومته شديد و عبد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بأس في عدّه حسنا،و اللّه العالم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سهو من النساخ؛لأنّ كل المصادر الناقلة و المترجم له عنونته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شراحيل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3967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مبيّن الحال إلاّ أنّ رواياته سديدة معمول بها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إنّه يروي عن حجر بن عدي يجوز عدّ حديثه قويّا،فتأمل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صحابي مجهول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مزاحم في كتابه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أحد الذين اصيبوا بصفّين من أصحاب الإمام علي عليه السّلام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 العبارة في نقد الرجال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منتهى المقال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حكمنا بحسن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،نرى حسن المترجم أيضا،و ذلك لاستشهاده بين يدي أمير المؤمنين عليه السّلام،و قد ذكره القهپائي في مجمع الرجال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،و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أقلّ ما يوصف به المعنون هو الحسن،بل في أعلى مراتب الحسن إن لم نحكم بوثاقته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علماؤنا الرجاليّون عن المعنون ما يوضّح حاله،فهو ممّن لم يبيّن حاله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مسكان،عن شرحبيل الكندي، عن أبي عبد اللّه عليه السّلام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مسكان،عن شرحبيل</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من سند الروايات الأربعة أنّ المترجم له يروي عن الإمامين الهمامين الباقر و الصادق عليهما السّلام،و يروي عن المترجم ابن مسكان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حيث إنّ علماء الرجال لم يتعرّضوا له فهو مهمل اصطلاحا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يسنده إلى المعصوم عليه السّلام،بل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المرأة الحامل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 هذا السند و المتن في التهذيب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الكتب الرجاليّة ذكرا،فهو مهمل إلاّ أنّ روايته سديدة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شرحبيل بن 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شرحبيل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حاله،بل هو من رواة العامة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شرحبيل الجعفيّ،و قال بعضهم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شراحيل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برقم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يوضّح حاله،فهو ممّن لم يتّضح حاله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شرحبيل الضبابي،يقال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الجوشن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أعلام الجرح و التعديل لم يبيّنوا حاله،فهو غير معلوم الحال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شرحبيل بن حسنة،و هي امّه،و اسم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كندي،و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ممّن لم يتّضح لنا حاله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شرحبيل بن عبد الرحمن أبو عبد الرحمن،و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عقبة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شرحبيل والد عبد الرحمن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ممّن لم يبيّن حاله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يبيّن حاله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الكتب الرجاليّة ما يوضّح حاله،فهو ممّن لم يبيّن حاله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مبيّن الحال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في اسد الغابة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الحديثيّة ما يوضّح حاله،فهو غير متّضح الحال</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غيرها،و الطبري في تاريخه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أبي الحديد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موارد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375/32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كتب السير صريحة في عدائه لأمير المؤمنين عليه أفضل الصلاة و السّلام،و مواقفه مشهورة ضدّه،فعليه و على كلّ عدوّ لسيّد الموحّدين لعنة اللّه و ملائكته و الناس أجمعين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،و ذكر في رياض العلماء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أمل الآمل،</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كمپاني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الحروفية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وصفه بالورع التقي يقتضي عدّه ثقة،و مع التنزّل لا بدّ من عدّه في أعلى مراتب الحسن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نحتمل أنّ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تكرير للمقطع الثاني من الدين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،و لا 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في مجلّدين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الطاهرة،للسيد شرف الدين علي الحسيني الأسترآبادي النجفي، من أعلام القرن العاشر لا شرف الدين بن علي،كما جاء في أمل الآمل،و إثبات الهداة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للكتاب أسماء أخر لا حظها في مقدمة الطبعة المحقّقة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رياض العلماء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رأيت نسخة منه في تبريز،و روى فيها عن ابن شهرآشوب و السيّد المرتضى و الشيخ الطوسي و الشيخ المفيد و الشيخ حسن بن</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الأوصاف التي وصفوه بها ينبغي عدّه ثقة جليلا و إنّي جازم بوثاقته و جلالته، تغمّده اللّه تعالى برحمته و رضوانه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العشرين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شيخوخته لمثل الشيخ 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النقيد الخبير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وصفه بالعلم و الفضل يستدعي عدّه حسنا أقلا،و إلاّ فعدّه ثقة اعتمادا على توثيق الشيخ منتجب الدين لمشايخه في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محله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زبارة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أدركت هذا التلّ الكبير المرتفع عن وجه الأرض بما يقارب العشرين متر،و عند توسعة البلد بادر بعض الفقراء فأوجدوا دورا حول التلّ،ثمّ أحاطوه بحيث لا يعرف في هذه الأيّام لمن ينظر إليه من البلد،و كان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شرفشاه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اكتفى الجميع بنقل عبارة الشيخ منتجب الدين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 المعنون حسنا لا بأس به،بل هو المتعيّن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اكتفى الجميع بنقل عبارة فهرست منتجب الدين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الشهادة بدين المعنون و صلاحه توجب عدّه حسنا أقلاّ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و لا في كتب التاريخ عن المعنون ذكرا، فهو ممّن لم يعلم حاله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الحائري في منتهى المقال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مذكور في الكتابين،و يأتي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مسروق ذكره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الأثير في تاريخه </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شريح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الحرث بن قيس الكندي،استقضاه عمر على الكوفة،و أقام قاضيا خمسا و سبعين سنة لم تبطل إلاّ ثلاث سنين،امتنع فيها من القضاء؛و ذلك أيام فتنة ابن الزبير،و استعفى الحجّاج فأعفاه،فلم يقض بين اثنين حتّى مات،و كان من التابعين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،حكاه المصنّف رحمه اللّه عنه ملخصا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شريح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لشهرته في العداء لأهل بيت الرسالة،و مواقفه المخزية،و موالاته لأعداء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نتوسّع في نقل ما قيل فيه،فهو من أضعف الضعفاء،عامله اللّه بعدله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 بن مزاحم في كتابه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عليّا حين أراد المسير إلى النخيلة دعا زياد بن النضر،و شريح بن هانئ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كانا على مذحج و الأشعريّين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فأمرهما أن يأخذا في طريق واحد و لا يختلفا،و بعثهما في اثني عشر ألفا على مقدّمته شريح بن هانئ على طائفة من الجند،و زياد على جماعة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الكتاب ابن الأثير في تاريخه الكامل </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فمضوا بهم حتى انتهوا بهم إلى الغريين،فلحقهم شريح بن هانئ معه كتاب،فقال لكثير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كتابي هذا إلى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الكتاب،و نقل كلام معاوية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 بن هاني بن يزيد بن الحارث الحارثي بن كعب؛جاهليّ إسلاميّ،يكنّى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المقدام،و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هاني بن يزيد 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ذكرناه في 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شريح هذا من أجلّة أصحاب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عليه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اسد الغابة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،و زاد على الاستيعاب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 النبي صلّى اللّه عليه و آله و سلّم،و دعا له،و به كنّى النبيّ صلّى اللّه عليه و آله و سلّم أباه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شريح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لأبيه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أعيان أصحاب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شهد معه حروبه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 ما سلف متنا،و مثله في الإصابة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،و زاد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عدّه يعقوب بن سفيان في امراء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وقعة الجمل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عنونه في جامع الرواة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إسحاق،عن شريح بن هاني،عن علي صلوات اللّه عليه،قال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أمرنا رسول اللّه صلّى اللّه عليه و آله و سلّم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307/14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الاستيعاب و الإكمال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ناصح إمام زمانه،و بذل كلّ ما في وسعه حتى مهجته في سبيل اللّه،و كان من أعيان أصحاب أمير المؤمنين عليه السّلام و من قواده و المعتمدين لديه،إذا لم يعدّ ثقة فمن الذي يستحقّ هذا الوصف؟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فالحقّ أنّه ثقة جليل،و حديثه من الصحيح،إن كان خروجه غازيا إلى سجستان عن إذن إمام زمانه،و اللّه العالم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 و إنّى استشم ضعفه من بعض القرائن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من رواة العامّة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من رواة العامة،و روايته مرسلة لا يعتمد عليها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إنّي جازم بضعفه لبعض القرائن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شريح الكلابي هو ذو اللحية،تقدم،و في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اللحية الكلابيّ،قال سعيد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شريح،و قال ابن قانع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 بن عامر،و حكاه البغوي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 الكلابي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اللحية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7703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مهمل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استخلفه الأشعث بن قيس على آذربايجان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ضعيف للغاية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image" Target="media/image2.jpeg"/><Relationship Id="rId451" Type="http://schemas.openxmlformats.org/officeDocument/2006/relationships/image" Target="media/image2.jpeg"/><Relationship Id="rId452" Type="http://schemas.openxmlformats.org/officeDocument/2006/relationships/footer" Target="footer445.xml"/><Relationship Id="rId453" Type="http://schemas.openxmlformats.org/officeDocument/2006/relationships/footnotes" Target="footnotes.xml"/><Relationship Id="rId454" Type="http://schemas.openxmlformats.org/officeDocument/2006/relationships/numbering" Target="numbering.xml"/><Relationship Id="rId455" Type="http://schemas.openxmlformats.org/officeDocument/2006/relationships/fontTable" Target="fontTable.xml"/><Relationship Id="rId456" Type="http://schemas.openxmlformats.org/officeDocument/2006/relationships/settings" Target="settings.xml"/><Relationship Id="rId4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43995</Words>
  <Characters>211771</Characters>
  <CharactersWithSpaces>251965</CharactersWithSpaces>
  <Paragraphs>3865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2026-08-25T12:57:43Z</dcterms:created>
  <dc:creator>ghaemiyeh.com</dc:creator>
  <dc:description/>
  <dc:language>en-US</dc:language>
  <cp:lastModifiedBy/>
  <dcterms:modified xsi:type="dcterms:W3CDTF">2026-08-25T16:27:58Z</dcterms:modified>
  <cp:revision>1</cp:revision>
  <dc:subject/>
  <dc:title>تنقیح المقال فی علم الرجال جلد 34</dc:title>
</cp:coreProperties>
</file>

<file path=docProps/custom.xml><?xml version="1.0" encoding="utf-8"?>
<Properties xmlns="http://schemas.openxmlformats.org/officeDocument/2006/custom-properties" xmlns:vt="http://schemas.openxmlformats.org/officeDocument/2006/docPropsVTypes"/>
</file>