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0478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730480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730482_1280447820">
            <w:r>
              <w:rPr>
                <w:webHidden/>
                <w:rStyle w:val="IndexLink"/>
                <w:rtl w:val="true"/>
              </w:rPr>
              <w:t>تذييل</w:t>
            </w:r>
            <w:r>
              <w:rPr>
                <w:rStyle w:val="IndexLink"/>
                <w:rtl w:val="true"/>
              </w:rPr>
              <w:tab/>
            </w:r>
            <w:r>
              <w:rPr>
                <w:rStyle w:val="IndexLink"/>
              </w:rPr>
              <w:t>18</w:t>
            </w:r>
          </w:hyperlink>
        </w:p>
        <w:p>
          <w:pPr>
            <w:pStyle w:val="Contents3"/>
            <w:tabs>
              <w:tab w:val="clear" w:pos="8459"/>
              <w:tab w:val="right" w:pos="9026" w:leader="dot"/>
            </w:tabs>
            <w:rPr/>
          </w:pPr>
          <w:hyperlink w:anchor="__RefHeading___Toc6730484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730486_1280447820">
            <w:r>
              <w:rPr>
                <w:webHidden/>
                <w:rStyle w:val="IndexLink"/>
              </w:rPr>
              <w:t>205</w:t>
            </w:r>
            <w:r>
              <w:rPr>
                <w:rStyle w:val="IndexLink"/>
                <w:rtl w:val="true"/>
              </w:rPr>
              <w:t>-</w:t>
            </w:r>
            <w:r>
              <w:rPr>
                <w:rStyle w:val="IndexLink"/>
                <w:rtl w:val="true"/>
              </w:rPr>
              <w:t>سعد بن الأخرم أبو المغيرة</w:t>
            </w:r>
            <w:r>
              <w:rPr>
                <w:rStyle w:val="IndexLink"/>
                <w:rtl w:val="true"/>
              </w:rPr>
              <w:tab/>
            </w:r>
            <w:r>
              <w:rPr>
                <w:rStyle w:val="IndexLink"/>
              </w:rPr>
              <w:t>18</w:t>
            </w:r>
          </w:hyperlink>
        </w:p>
        <w:p>
          <w:pPr>
            <w:pStyle w:val="Contents3"/>
            <w:tabs>
              <w:tab w:val="clear" w:pos="8459"/>
              <w:tab w:val="right" w:pos="9026" w:leader="dot"/>
            </w:tabs>
            <w:rPr/>
          </w:pPr>
          <w:hyperlink w:anchor="__RefHeading___Toc6730488_1280447820">
            <w:r>
              <w:rPr>
                <w:webHidden/>
                <w:rStyle w:val="IndexLink"/>
              </w:rPr>
              <w:t>206</w:t>
            </w:r>
            <w:r>
              <w:rPr>
                <w:rStyle w:val="IndexLink"/>
                <w:rtl w:val="true"/>
              </w:rPr>
              <w:t>-</w:t>
            </w:r>
            <w:r>
              <w:rPr>
                <w:rStyle w:val="IndexLink"/>
                <w:rtl w:val="true"/>
              </w:rPr>
              <w:t>سعد بن أسعد الساعدي</w:t>
            </w:r>
            <w:r>
              <w:rPr>
                <w:rStyle w:val="IndexLink"/>
                <w:rtl w:val="true"/>
              </w:rPr>
              <w:tab/>
            </w:r>
            <w:r>
              <w:rPr>
                <w:rStyle w:val="IndexLink"/>
              </w:rPr>
              <w:t>19</w:t>
            </w:r>
          </w:hyperlink>
        </w:p>
        <w:p>
          <w:pPr>
            <w:pStyle w:val="Contents3"/>
            <w:tabs>
              <w:tab w:val="clear" w:pos="8459"/>
              <w:tab w:val="right" w:pos="9026" w:leader="dot"/>
            </w:tabs>
            <w:rPr/>
          </w:pPr>
          <w:hyperlink w:anchor="__RefHeading___Toc6730490_1280447820">
            <w:r>
              <w:rPr>
                <w:webHidden/>
                <w:rStyle w:val="IndexLink"/>
              </w:rPr>
              <w:t>207</w:t>
            </w:r>
            <w:r>
              <w:rPr>
                <w:rStyle w:val="IndexLink"/>
                <w:rtl w:val="true"/>
              </w:rPr>
              <w:t>-</w:t>
            </w:r>
            <w:r>
              <w:rPr>
                <w:rStyle w:val="IndexLink"/>
                <w:rtl w:val="true"/>
              </w:rPr>
              <w:t>سعد الأسلمي</w:t>
            </w:r>
            <w:r>
              <w:rPr>
                <w:rStyle w:val="IndexLink"/>
                <w:rtl w:val="true"/>
              </w:rPr>
              <w:tab/>
            </w:r>
            <w:r>
              <w:rPr>
                <w:rStyle w:val="IndexLink"/>
              </w:rPr>
              <w:t>19</w:t>
            </w:r>
          </w:hyperlink>
        </w:p>
        <w:p>
          <w:pPr>
            <w:pStyle w:val="Contents3"/>
            <w:tabs>
              <w:tab w:val="clear" w:pos="8459"/>
              <w:tab w:val="right" w:pos="9026" w:leader="dot"/>
            </w:tabs>
            <w:rPr/>
          </w:pPr>
          <w:hyperlink w:anchor="__RefHeading___Toc6730492_1280447820">
            <w:r>
              <w:rPr>
                <w:webHidden/>
                <w:rStyle w:val="IndexLink"/>
              </w:rPr>
              <w:t>208</w:t>
            </w:r>
            <w:r>
              <w:rPr>
                <w:rStyle w:val="IndexLink"/>
                <w:rtl w:val="true"/>
              </w:rPr>
              <w:t>-</w:t>
            </w:r>
            <w:r>
              <w:rPr>
                <w:rStyle w:val="IndexLink"/>
                <w:rtl w:val="true"/>
              </w:rPr>
              <w:t>سعد الأسود السلمي الذكواني</w:t>
            </w:r>
            <w:r>
              <w:rPr>
                <w:rStyle w:val="IndexLink"/>
                <w:rtl w:val="true"/>
              </w:rPr>
              <w:tab/>
            </w:r>
            <w:r>
              <w:rPr>
                <w:rStyle w:val="IndexLink"/>
              </w:rPr>
              <w:t>20</w:t>
            </w:r>
          </w:hyperlink>
        </w:p>
        <w:p>
          <w:pPr>
            <w:pStyle w:val="Contents3"/>
            <w:tabs>
              <w:tab w:val="clear" w:pos="8459"/>
              <w:tab w:val="right" w:pos="9026" w:leader="dot"/>
            </w:tabs>
            <w:rPr/>
          </w:pPr>
          <w:hyperlink w:anchor="__RefHeading___Toc6730494_1280447820">
            <w:r>
              <w:rPr>
                <w:webHidden/>
                <w:rStyle w:val="IndexLink"/>
              </w:rPr>
              <w:t>209</w:t>
            </w:r>
            <w:r>
              <w:rPr>
                <w:rStyle w:val="IndexLink"/>
                <w:rtl w:val="true"/>
              </w:rPr>
              <w:t>-</w:t>
            </w:r>
            <w:r>
              <w:rPr>
                <w:rStyle w:val="IndexLink"/>
                <w:rtl w:val="true"/>
              </w:rPr>
              <w:t>سعد بن الأطول الجهني</w:t>
            </w:r>
            <w:r>
              <w:rPr>
                <w:rStyle w:val="IndexLink"/>
                <w:rtl w:val="true"/>
              </w:rPr>
              <w:tab/>
            </w:r>
            <w:r>
              <w:rPr>
                <w:rStyle w:val="IndexLink"/>
              </w:rPr>
              <w:t>20</w:t>
            </w:r>
          </w:hyperlink>
        </w:p>
        <w:p>
          <w:pPr>
            <w:pStyle w:val="Contents3"/>
            <w:tabs>
              <w:tab w:val="clear" w:pos="8459"/>
              <w:tab w:val="right" w:pos="9026" w:leader="dot"/>
            </w:tabs>
            <w:rPr/>
          </w:pPr>
          <w:hyperlink w:anchor="__RefHeading___Toc6730496_1280447820">
            <w:r>
              <w:rPr>
                <w:webHidden/>
                <w:rStyle w:val="IndexLink"/>
              </w:rPr>
              <w:t>210</w:t>
            </w:r>
            <w:r>
              <w:rPr>
                <w:rStyle w:val="IndexLink"/>
                <w:rtl w:val="true"/>
              </w:rPr>
              <w:t>-</w:t>
            </w:r>
            <w:r>
              <w:rPr>
                <w:rStyle w:val="IndexLink"/>
                <w:rtl w:val="true"/>
              </w:rPr>
              <w:t>سعد الأنصاري</w:t>
            </w:r>
            <w:r>
              <w:rPr>
                <w:rStyle w:val="IndexLink"/>
                <w:rtl w:val="true"/>
              </w:rPr>
              <w:tab/>
            </w:r>
            <w:r>
              <w:rPr>
                <w:rStyle w:val="IndexLink"/>
              </w:rPr>
              <w:t>21</w:t>
            </w:r>
          </w:hyperlink>
        </w:p>
        <w:p>
          <w:pPr>
            <w:pStyle w:val="Contents3"/>
            <w:tabs>
              <w:tab w:val="clear" w:pos="8459"/>
              <w:tab w:val="right" w:pos="9026" w:leader="dot"/>
            </w:tabs>
            <w:rPr/>
          </w:pPr>
          <w:hyperlink w:anchor="__RefHeading___Toc6730498_1280447820">
            <w:r>
              <w:rPr>
                <w:webHidden/>
                <w:rStyle w:val="IndexLink"/>
              </w:rPr>
              <w:t>211</w:t>
            </w:r>
            <w:r>
              <w:rPr>
                <w:rStyle w:val="IndexLink"/>
                <w:rtl w:val="true"/>
              </w:rPr>
              <w:t>-</w:t>
            </w:r>
            <w:r>
              <w:rPr>
                <w:rStyle w:val="IndexLink"/>
                <w:rtl w:val="true"/>
              </w:rPr>
              <w:t>سعد بن إياس البدري الأنصاري</w:t>
            </w:r>
            <w:r>
              <w:rPr>
                <w:rStyle w:val="IndexLink"/>
                <w:rtl w:val="true"/>
              </w:rPr>
              <w:tab/>
            </w:r>
            <w:r>
              <w:rPr>
                <w:rStyle w:val="IndexLink"/>
              </w:rPr>
              <w:t>22</w:t>
            </w:r>
          </w:hyperlink>
        </w:p>
        <w:p>
          <w:pPr>
            <w:pStyle w:val="Contents3"/>
            <w:tabs>
              <w:tab w:val="clear" w:pos="8459"/>
              <w:tab w:val="right" w:pos="9026" w:leader="dot"/>
            </w:tabs>
            <w:rPr/>
          </w:pPr>
          <w:hyperlink w:anchor="__RefHeading___Toc6730500_1280447820">
            <w:r>
              <w:rPr>
                <w:webHidden/>
                <w:rStyle w:val="IndexLink"/>
              </w:rPr>
              <w:t>212</w:t>
            </w:r>
            <w:r>
              <w:rPr>
                <w:rStyle w:val="IndexLink"/>
                <w:rtl w:val="true"/>
              </w:rPr>
              <w:t>-</w:t>
            </w:r>
            <w:r>
              <w:rPr>
                <w:rStyle w:val="IndexLink"/>
                <w:rtl w:val="true"/>
              </w:rPr>
              <w:t>سعد بن إياس أبو عمر الشيباني</w:t>
            </w:r>
            <w:r>
              <w:rPr>
                <w:rStyle w:val="IndexLink"/>
                <w:rtl w:val="true"/>
              </w:rPr>
              <w:tab/>
            </w:r>
            <w:r>
              <w:rPr>
                <w:rStyle w:val="IndexLink"/>
              </w:rPr>
              <w:t>22</w:t>
            </w:r>
          </w:hyperlink>
        </w:p>
        <w:p>
          <w:pPr>
            <w:pStyle w:val="Contents3"/>
            <w:tabs>
              <w:tab w:val="clear" w:pos="8459"/>
              <w:tab w:val="right" w:pos="9026" w:leader="dot"/>
            </w:tabs>
            <w:rPr/>
          </w:pPr>
          <w:hyperlink w:anchor="__RefHeading___Toc6730502_1280447820">
            <w:r>
              <w:rPr>
                <w:webHidden/>
                <w:rStyle w:val="IndexLink"/>
              </w:rPr>
              <w:t>213</w:t>
            </w:r>
            <w:r>
              <w:rPr>
                <w:rStyle w:val="IndexLink"/>
                <w:rtl w:val="true"/>
              </w:rPr>
              <w:t>-</w:t>
            </w:r>
            <w:r>
              <w:rPr>
                <w:rStyle w:val="IndexLink"/>
                <w:rtl w:val="true"/>
              </w:rPr>
              <w:t>سعد بن بجير البجلي السحمي</w:t>
            </w:r>
            <w:r>
              <w:rPr>
                <w:rStyle w:val="IndexLink"/>
                <w:rtl w:val="true"/>
              </w:rPr>
              <w:tab/>
            </w:r>
            <w:r>
              <w:rPr>
                <w:rStyle w:val="IndexLink"/>
              </w:rPr>
              <w:t>23</w:t>
            </w:r>
          </w:hyperlink>
        </w:p>
        <w:p>
          <w:pPr>
            <w:pStyle w:val="Contents3"/>
            <w:tabs>
              <w:tab w:val="clear" w:pos="8459"/>
              <w:tab w:val="right" w:pos="9026" w:leader="dot"/>
            </w:tabs>
            <w:rPr/>
          </w:pPr>
          <w:hyperlink w:anchor="__RefHeading___Toc6730504_1280447820">
            <w:r>
              <w:rPr>
                <w:webHidden/>
                <w:rStyle w:val="IndexLink"/>
              </w:rPr>
              <w:t>214</w:t>
            </w:r>
            <w:r>
              <w:rPr>
                <w:rStyle w:val="IndexLink"/>
                <w:rtl w:val="true"/>
              </w:rPr>
              <w:t>-</w:t>
            </w:r>
            <w:r>
              <w:rPr>
                <w:rStyle w:val="IndexLink"/>
                <w:rtl w:val="true"/>
              </w:rPr>
              <w:t>سعد مولى أبي بكر</w:t>
            </w:r>
            <w:r>
              <w:rPr>
                <w:rStyle w:val="IndexLink"/>
                <w:rtl w:val="true"/>
              </w:rPr>
              <w:tab/>
            </w:r>
            <w:r>
              <w:rPr>
                <w:rStyle w:val="IndexLink"/>
              </w:rPr>
              <w:t>23</w:t>
            </w:r>
          </w:hyperlink>
        </w:p>
        <w:p>
          <w:pPr>
            <w:pStyle w:val="Contents3"/>
            <w:tabs>
              <w:tab w:val="clear" w:pos="8459"/>
              <w:tab w:val="right" w:pos="9026" w:leader="dot"/>
            </w:tabs>
            <w:rPr/>
          </w:pPr>
          <w:hyperlink w:anchor="__RefHeading___Toc6730506_1280447820">
            <w:r>
              <w:rPr>
                <w:webHidden/>
                <w:rStyle w:val="IndexLink"/>
              </w:rPr>
              <w:t>215</w:t>
            </w:r>
            <w:r>
              <w:rPr>
                <w:rStyle w:val="IndexLink"/>
                <w:rtl w:val="true"/>
              </w:rPr>
              <w:t>-</w:t>
            </w:r>
            <w:r>
              <w:rPr>
                <w:rStyle w:val="IndexLink"/>
                <w:rtl w:val="true"/>
              </w:rPr>
              <w:t>سعد بن تميم السكوني</w:t>
            </w:r>
            <w:r>
              <w:rPr>
                <w:rStyle w:val="IndexLink"/>
                <w:rtl w:val="true"/>
              </w:rPr>
              <w:tab/>
            </w:r>
            <w:r>
              <w:rPr>
                <w:rStyle w:val="IndexLink"/>
              </w:rPr>
              <w:t>24</w:t>
            </w:r>
          </w:hyperlink>
        </w:p>
        <w:p>
          <w:pPr>
            <w:pStyle w:val="Contents3"/>
            <w:tabs>
              <w:tab w:val="clear" w:pos="8459"/>
              <w:tab w:val="right" w:pos="9026" w:leader="dot"/>
            </w:tabs>
            <w:rPr/>
          </w:pPr>
          <w:hyperlink w:anchor="__RefHeading___Toc6730508_1280447820">
            <w:r>
              <w:rPr>
                <w:webHidden/>
                <w:rStyle w:val="IndexLink"/>
              </w:rPr>
              <w:t>216</w:t>
            </w:r>
            <w:r>
              <w:rPr>
                <w:rStyle w:val="IndexLink"/>
                <w:rtl w:val="true"/>
              </w:rPr>
              <w:t>-</w:t>
            </w:r>
            <w:r>
              <w:rPr>
                <w:rStyle w:val="IndexLink"/>
                <w:rtl w:val="true"/>
              </w:rPr>
              <w:t>سعد بن جماز بن مالك الأنصاري</w:t>
            </w:r>
            <w:r>
              <w:rPr>
                <w:rStyle w:val="IndexLink"/>
                <w:rtl w:val="true"/>
              </w:rPr>
              <w:tab/>
            </w:r>
            <w:r>
              <w:rPr>
                <w:rStyle w:val="IndexLink"/>
              </w:rPr>
              <w:t>24</w:t>
            </w:r>
          </w:hyperlink>
        </w:p>
        <w:p>
          <w:pPr>
            <w:pStyle w:val="Contents3"/>
            <w:tabs>
              <w:tab w:val="clear" w:pos="8459"/>
              <w:tab w:val="right" w:pos="9026" w:leader="dot"/>
            </w:tabs>
            <w:rPr/>
          </w:pPr>
          <w:hyperlink w:anchor="__RefHeading___Toc6730510_1280447820">
            <w:r>
              <w:rPr>
                <w:webHidden/>
                <w:rStyle w:val="IndexLink"/>
              </w:rPr>
              <w:t>217</w:t>
            </w:r>
            <w:r>
              <w:rPr>
                <w:rStyle w:val="IndexLink"/>
                <w:rtl w:val="true"/>
              </w:rPr>
              <w:t>-</w:t>
            </w:r>
            <w:r>
              <w:rPr>
                <w:rStyle w:val="IndexLink"/>
                <w:rtl w:val="true"/>
              </w:rPr>
              <w:t>سعد بن جنادة العوفي</w:t>
            </w:r>
            <w:r>
              <w:rPr>
                <w:rStyle w:val="IndexLink"/>
                <w:rtl w:val="true"/>
              </w:rPr>
              <w:tab/>
            </w:r>
            <w:r>
              <w:rPr>
                <w:rStyle w:val="IndexLink"/>
              </w:rPr>
              <w:t>25</w:t>
            </w:r>
          </w:hyperlink>
        </w:p>
        <w:p>
          <w:pPr>
            <w:pStyle w:val="Contents3"/>
            <w:tabs>
              <w:tab w:val="clear" w:pos="8459"/>
              <w:tab w:val="right" w:pos="9026" w:leader="dot"/>
            </w:tabs>
            <w:rPr/>
          </w:pPr>
          <w:hyperlink w:anchor="__RefHeading___Toc6730512_1280447820">
            <w:r>
              <w:rPr>
                <w:webHidden/>
                <w:rStyle w:val="IndexLink"/>
              </w:rPr>
              <w:t>218</w:t>
            </w:r>
            <w:r>
              <w:rPr>
                <w:rStyle w:val="IndexLink"/>
                <w:rtl w:val="true"/>
              </w:rPr>
              <w:t>-</w:t>
            </w:r>
            <w:r>
              <w:rPr>
                <w:rStyle w:val="IndexLink"/>
                <w:rtl w:val="true"/>
              </w:rPr>
              <w:t>سعد الجهني</w:t>
            </w:r>
            <w:r>
              <w:rPr>
                <w:rStyle w:val="IndexLink"/>
                <w:rtl w:val="true"/>
              </w:rPr>
              <w:tab/>
            </w:r>
            <w:r>
              <w:rPr>
                <w:rStyle w:val="IndexLink"/>
              </w:rPr>
              <w:t>25</w:t>
            </w:r>
          </w:hyperlink>
        </w:p>
        <w:p>
          <w:pPr>
            <w:pStyle w:val="Contents3"/>
            <w:tabs>
              <w:tab w:val="clear" w:pos="8459"/>
              <w:tab w:val="right" w:pos="9026" w:leader="dot"/>
            </w:tabs>
            <w:rPr/>
          </w:pPr>
          <w:hyperlink w:anchor="__RefHeading___Toc6730514_1280447820">
            <w:r>
              <w:rPr>
                <w:webHidden/>
                <w:rStyle w:val="IndexLink"/>
              </w:rPr>
              <w:t>219</w:t>
            </w:r>
            <w:r>
              <w:rPr>
                <w:rStyle w:val="IndexLink"/>
                <w:rtl w:val="true"/>
              </w:rPr>
              <w:t>-</w:t>
            </w:r>
            <w:r>
              <w:rPr>
                <w:rStyle w:val="IndexLink"/>
                <w:rtl w:val="true"/>
              </w:rPr>
              <w:t>سعد بن حارثة الخزرجي الساعدي</w:t>
            </w:r>
            <w:r>
              <w:rPr>
                <w:rStyle w:val="IndexLink"/>
                <w:rtl w:val="true"/>
              </w:rPr>
              <w:tab/>
            </w:r>
            <w:r>
              <w:rPr>
                <w:rStyle w:val="IndexLink"/>
              </w:rPr>
              <w:t>25</w:t>
            </w:r>
          </w:hyperlink>
        </w:p>
        <w:p>
          <w:pPr>
            <w:pStyle w:val="Contents3"/>
            <w:tabs>
              <w:tab w:val="clear" w:pos="8459"/>
              <w:tab w:val="right" w:pos="9026" w:leader="dot"/>
            </w:tabs>
            <w:rPr/>
          </w:pPr>
          <w:hyperlink w:anchor="__RefHeading___Toc6730516_1280447820">
            <w:r>
              <w:rPr>
                <w:webHidden/>
                <w:rStyle w:val="IndexLink"/>
              </w:rPr>
              <w:t>220</w:t>
            </w:r>
            <w:r>
              <w:rPr>
                <w:rStyle w:val="IndexLink"/>
                <w:rtl w:val="true"/>
              </w:rPr>
              <w:t>-</w:t>
            </w:r>
            <w:r>
              <w:rPr>
                <w:rStyle w:val="IndexLink"/>
                <w:rtl w:val="true"/>
              </w:rPr>
              <w:t>سعد بن حيّان البلوي</w:t>
            </w:r>
            <w:r>
              <w:rPr>
                <w:rStyle w:val="IndexLink"/>
                <w:rtl w:val="true"/>
              </w:rPr>
              <w:tab/>
            </w:r>
            <w:r>
              <w:rPr>
                <w:rStyle w:val="IndexLink"/>
              </w:rPr>
              <w:t>26</w:t>
            </w:r>
          </w:hyperlink>
        </w:p>
        <w:p>
          <w:pPr>
            <w:pStyle w:val="Contents3"/>
            <w:tabs>
              <w:tab w:val="clear" w:pos="8459"/>
              <w:tab w:val="right" w:pos="9026" w:leader="dot"/>
            </w:tabs>
            <w:rPr/>
          </w:pPr>
          <w:hyperlink w:anchor="__RefHeading___Toc6730518_1280447820">
            <w:r>
              <w:rPr>
                <w:webHidden/>
                <w:rStyle w:val="IndexLink"/>
              </w:rPr>
              <w:t>221</w:t>
            </w:r>
            <w:r>
              <w:rPr>
                <w:rStyle w:val="IndexLink"/>
                <w:rtl w:val="true"/>
              </w:rPr>
              <w:t>-</w:t>
            </w:r>
            <w:r>
              <w:rPr>
                <w:rStyle w:val="IndexLink"/>
                <w:rtl w:val="true"/>
              </w:rPr>
              <w:t>سعد بن حبان بن منقد</w:t>
            </w:r>
            <w:r>
              <w:rPr>
                <w:rStyle w:val="IndexLink"/>
                <w:rtl w:val="true"/>
              </w:rPr>
              <w:tab/>
            </w:r>
            <w:r>
              <w:rPr>
                <w:rStyle w:val="IndexLink"/>
              </w:rPr>
              <w:t>26</w:t>
            </w:r>
          </w:hyperlink>
        </w:p>
        <w:p>
          <w:pPr>
            <w:pStyle w:val="Contents3"/>
            <w:tabs>
              <w:tab w:val="clear" w:pos="8459"/>
              <w:tab w:val="right" w:pos="9026" w:leader="dot"/>
            </w:tabs>
            <w:rPr/>
          </w:pPr>
          <w:hyperlink w:anchor="__RefHeading___Toc6730520_1280447820">
            <w:r>
              <w:rPr>
                <w:webHidden/>
                <w:rStyle w:val="IndexLink"/>
              </w:rPr>
              <w:t>222</w:t>
            </w:r>
            <w:r>
              <w:rPr>
                <w:rStyle w:val="IndexLink"/>
                <w:rtl w:val="true"/>
              </w:rPr>
              <w:t>-</w:t>
            </w:r>
            <w:r>
              <w:rPr>
                <w:rStyle w:val="IndexLink"/>
                <w:rtl w:val="true"/>
              </w:rPr>
              <w:t>سعد بن خليفة الأنصاري</w:t>
            </w:r>
            <w:r>
              <w:rPr>
                <w:rStyle w:val="IndexLink"/>
                <w:rtl w:val="true"/>
              </w:rPr>
              <w:tab/>
            </w:r>
            <w:r>
              <w:rPr>
                <w:rStyle w:val="IndexLink"/>
              </w:rPr>
              <w:t>27</w:t>
            </w:r>
          </w:hyperlink>
        </w:p>
        <w:p>
          <w:pPr>
            <w:pStyle w:val="Contents3"/>
            <w:tabs>
              <w:tab w:val="clear" w:pos="8459"/>
              <w:tab w:val="right" w:pos="9026" w:leader="dot"/>
            </w:tabs>
            <w:rPr/>
          </w:pPr>
          <w:hyperlink w:anchor="__RefHeading___Toc6730522_1280447820">
            <w:r>
              <w:rPr>
                <w:webHidden/>
                <w:rStyle w:val="IndexLink"/>
              </w:rPr>
              <w:t>223</w:t>
            </w:r>
            <w:r>
              <w:rPr>
                <w:rStyle w:val="IndexLink"/>
                <w:rtl w:val="true"/>
              </w:rPr>
              <w:t>-</w:t>
            </w:r>
            <w:r>
              <w:rPr>
                <w:rStyle w:val="IndexLink"/>
                <w:rtl w:val="true"/>
              </w:rPr>
              <w:t>سعد بن خولة</w:t>
            </w:r>
            <w:r>
              <w:rPr>
                <w:rStyle w:val="IndexLink"/>
                <w:rtl w:val="true"/>
              </w:rPr>
              <w:tab/>
            </w:r>
            <w:r>
              <w:rPr>
                <w:rStyle w:val="IndexLink"/>
              </w:rPr>
              <w:t>27</w:t>
            </w:r>
          </w:hyperlink>
        </w:p>
        <w:p>
          <w:pPr>
            <w:pStyle w:val="Contents3"/>
            <w:tabs>
              <w:tab w:val="clear" w:pos="8459"/>
              <w:tab w:val="right" w:pos="9026" w:leader="dot"/>
            </w:tabs>
            <w:rPr/>
          </w:pPr>
          <w:hyperlink w:anchor="__RefHeading___Toc6730524_1280447820">
            <w:r>
              <w:rPr>
                <w:webHidden/>
                <w:rStyle w:val="IndexLink"/>
              </w:rPr>
              <w:t>224</w:t>
            </w:r>
            <w:r>
              <w:rPr>
                <w:rStyle w:val="IndexLink"/>
                <w:rtl w:val="true"/>
              </w:rPr>
              <w:t>-</w:t>
            </w:r>
            <w:r>
              <w:rPr>
                <w:rStyle w:val="IndexLink"/>
                <w:rtl w:val="true"/>
              </w:rPr>
              <w:t>سعد بن خولي العامري</w:t>
            </w:r>
            <w:r>
              <w:rPr>
                <w:rStyle w:val="IndexLink"/>
                <w:rtl w:val="true"/>
              </w:rPr>
              <w:tab/>
            </w:r>
            <w:r>
              <w:rPr>
                <w:rStyle w:val="IndexLink"/>
              </w:rPr>
              <w:t>28</w:t>
            </w:r>
          </w:hyperlink>
        </w:p>
        <w:p>
          <w:pPr>
            <w:pStyle w:val="Contents3"/>
            <w:tabs>
              <w:tab w:val="clear" w:pos="8459"/>
              <w:tab w:val="right" w:pos="9026" w:leader="dot"/>
            </w:tabs>
            <w:rPr/>
          </w:pPr>
          <w:hyperlink w:anchor="__RefHeading___Toc6730526_1280447820">
            <w:r>
              <w:rPr>
                <w:webHidden/>
                <w:rStyle w:val="IndexLink"/>
              </w:rPr>
              <w:t>225</w:t>
            </w:r>
            <w:r>
              <w:rPr>
                <w:rStyle w:val="IndexLink"/>
                <w:rtl w:val="true"/>
              </w:rPr>
              <w:t>-</w:t>
            </w:r>
            <w:r>
              <w:rPr>
                <w:rStyle w:val="IndexLink"/>
                <w:rtl w:val="true"/>
              </w:rPr>
              <w:t>سعد الدوسي</w:t>
            </w:r>
            <w:r>
              <w:rPr>
                <w:rStyle w:val="IndexLink"/>
                <w:rtl w:val="true"/>
              </w:rPr>
              <w:tab/>
            </w:r>
            <w:r>
              <w:rPr>
                <w:rStyle w:val="IndexLink"/>
              </w:rPr>
              <w:t>28</w:t>
            </w:r>
          </w:hyperlink>
        </w:p>
        <w:p>
          <w:pPr>
            <w:pStyle w:val="Contents3"/>
            <w:tabs>
              <w:tab w:val="clear" w:pos="8459"/>
              <w:tab w:val="right" w:pos="9026" w:leader="dot"/>
            </w:tabs>
            <w:rPr/>
          </w:pPr>
          <w:hyperlink w:anchor="__RefHeading___Toc6730528_1280447820">
            <w:r>
              <w:rPr>
                <w:webHidden/>
                <w:rStyle w:val="IndexLink"/>
              </w:rPr>
              <w:t>226</w:t>
            </w:r>
            <w:r>
              <w:rPr>
                <w:rStyle w:val="IndexLink"/>
                <w:rtl w:val="true"/>
              </w:rPr>
              <w:t>-</w:t>
            </w:r>
            <w:r>
              <w:rPr>
                <w:rStyle w:val="IndexLink"/>
                <w:rtl w:val="true"/>
              </w:rPr>
              <w:t>سعد الدؤلي</w:t>
            </w:r>
            <w:r>
              <w:rPr>
                <w:rStyle w:val="IndexLink"/>
                <w:rtl w:val="true"/>
              </w:rPr>
              <w:tab/>
            </w:r>
            <w:r>
              <w:rPr>
                <w:rStyle w:val="IndexLink"/>
              </w:rPr>
              <w:t>28</w:t>
            </w:r>
          </w:hyperlink>
        </w:p>
        <w:p>
          <w:pPr>
            <w:pStyle w:val="Contents3"/>
            <w:tabs>
              <w:tab w:val="clear" w:pos="8459"/>
              <w:tab w:val="right" w:pos="9026" w:leader="dot"/>
            </w:tabs>
            <w:rPr/>
          </w:pPr>
          <w:hyperlink w:anchor="__RefHeading___Toc6730530_1280447820">
            <w:r>
              <w:rPr>
                <w:webHidden/>
                <w:rStyle w:val="IndexLink"/>
              </w:rPr>
              <w:t>227</w:t>
            </w:r>
            <w:r>
              <w:rPr>
                <w:rStyle w:val="IndexLink"/>
                <w:rtl w:val="true"/>
              </w:rPr>
              <w:t>-</w:t>
            </w:r>
            <w:r>
              <w:rPr>
                <w:rStyle w:val="IndexLink"/>
                <w:rtl w:val="true"/>
              </w:rPr>
              <w:t>سعد بن أبي ذباب الدوسي الحجازي</w:t>
            </w:r>
            <w:r>
              <w:rPr>
                <w:rStyle w:val="IndexLink"/>
                <w:rtl w:val="true"/>
              </w:rPr>
              <w:tab/>
            </w:r>
            <w:r>
              <w:rPr>
                <w:rStyle w:val="IndexLink"/>
              </w:rPr>
              <w:t>29</w:t>
            </w:r>
          </w:hyperlink>
        </w:p>
        <w:p>
          <w:pPr>
            <w:pStyle w:val="Contents3"/>
            <w:tabs>
              <w:tab w:val="clear" w:pos="8459"/>
              <w:tab w:val="right" w:pos="9026" w:leader="dot"/>
            </w:tabs>
            <w:rPr/>
          </w:pPr>
          <w:hyperlink w:anchor="__RefHeading___Toc6730532_1280447820">
            <w:r>
              <w:rPr>
                <w:webHidden/>
                <w:rStyle w:val="IndexLink"/>
              </w:rPr>
              <w:t>228</w:t>
            </w:r>
            <w:r>
              <w:rPr>
                <w:rStyle w:val="IndexLink"/>
                <w:rtl w:val="true"/>
              </w:rPr>
              <w:t>-</w:t>
            </w:r>
            <w:r>
              <w:rPr>
                <w:rStyle w:val="IndexLink"/>
                <w:rtl w:val="true"/>
              </w:rPr>
              <w:t>سعد بن ذؤيب</w:t>
            </w:r>
            <w:r>
              <w:rPr>
                <w:rStyle w:val="IndexLink"/>
                <w:rtl w:val="true"/>
              </w:rPr>
              <w:tab/>
            </w:r>
            <w:r>
              <w:rPr>
                <w:rStyle w:val="IndexLink"/>
              </w:rPr>
              <w:t>29</w:t>
            </w:r>
          </w:hyperlink>
        </w:p>
        <w:p>
          <w:pPr>
            <w:pStyle w:val="Contents3"/>
            <w:tabs>
              <w:tab w:val="clear" w:pos="8459"/>
              <w:tab w:val="right" w:pos="9026" w:leader="dot"/>
            </w:tabs>
            <w:rPr/>
          </w:pPr>
          <w:hyperlink w:anchor="__RefHeading___Toc6730534_1280447820">
            <w:r>
              <w:rPr>
                <w:webHidden/>
                <w:rStyle w:val="IndexLink"/>
              </w:rPr>
              <w:t>229</w:t>
            </w:r>
            <w:r>
              <w:rPr>
                <w:rStyle w:val="IndexLink"/>
                <w:rtl w:val="true"/>
              </w:rPr>
              <w:t>-</w:t>
            </w:r>
            <w:r>
              <w:rPr>
                <w:rStyle w:val="IndexLink"/>
                <w:rtl w:val="true"/>
              </w:rPr>
              <w:t>سعد بن أبي رافع</w:t>
            </w:r>
            <w:r>
              <w:rPr>
                <w:rStyle w:val="IndexLink"/>
                <w:rtl w:val="true"/>
              </w:rPr>
              <w:tab/>
            </w:r>
            <w:r>
              <w:rPr>
                <w:rStyle w:val="IndexLink"/>
              </w:rPr>
              <w:t>29</w:t>
            </w:r>
          </w:hyperlink>
        </w:p>
        <w:p>
          <w:pPr>
            <w:pStyle w:val="Contents3"/>
            <w:tabs>
              <w:tab w:val="clear" w:pos="8459"/>
              <w:tab w:val="right" w:pos="9026" w:leader="dot"/>
            </w:tabs>
            <w:rPr/>
          </w:pPr>
          <w:hyperlink w:anchor="__RefHeading___Toc6730536_1280447820">
            <w:r>
              <w:rPr>
                <w:webHidden/>
                <w:rStyle w:val="IndexLink"/>
              </w:rPr>
              <w:t>230</w:t>
            </w:r>
            <w:r>
              <w:rPr>
                <w:rStyle w:val="IndexLink"/>
                <w:rtl w:val="true"/>
              </w:rPr>
              <w:t>-</w:t>
            </w:r>
            <w:r>
              <w:rPr>
                <w:rStyle w:val="IndexLink"/>
                <w:rtl w:val="true"/>
              </w:rPr>
              <w:t>سعد بن الربيع</w:t>
            </w:r>
            <w:r>
              <w:rPr>
                <w:rStyle w:val="IndexLink"/>
                <w:rtl w:val="true"/>
              </w:rPr>
              <w:tab/>
            </w:r>
            <w:r>
              <w:rPr>
                <w:rStyle w:val="IndexLink"/>
              </w:rPr>
              <w:t>30</w:t>
            </w:r>
          </w:hyperlink>
        </w:p>
        <w:p>
          <w:pPr>
            <w:pStyle w:val="Contents3"/>
            <w:tabs>
              <w:tab w:val="clear" w:pos="8459"/>
              <w:tab w:val="right" w:pos="9026" w:leader="dot"/>
            </w:tabs>
            <w:rPr/>
          </w:pPr>
          <w:hyperlink w:anchor="__RefHeading___Toc6730538_1280447820">
            <w:r>
              <w:rPr>
                <w:webHidden/>
                <w:rStyle w:val="IndexLink"/>
              </w:rPr>
              <w:t>231</w:t>
            </w:r>
            <w:r>
              <w:rPr>
                <w:rStyle w:val="IndexLink"/>
                <w:rtl w:val="true"/>
              </w:rPr>
              <w:t>-</w:t>
            </w:r>
            <w:r>
              <w:rPr>
                <w:rStyle w:val="IndexLink"/>
                <w:rtl w:val="true"/>
              </w:rPr>
              <w:t>سعد بن الربيع</w:t>
            </w:r>
            <w:r>
              <w:rPr>
                <w:rStyle w:val="IndexLink"/>
                <w:rtl w:val="true"/>
              </w:rPr>
              <w:tab/>
            </w:r>
            <w:r>
              <w:rPr>
                <w:rStyle w:val="IndexLink"/>
              </w:rPr>
              <w:t>30</w:t>
            </w:r>
          </w:hyperlink>
        </w:p>
        <w:p>
          <w:pPr>
            <w:pStyle w:val="Contents3"/>
            <w:tabs>
              <w:tab w:val="clear" w:pos="8459"/>
              <w:tab w:val="right" w:pos="9026" w:leader="dot"/>
            </w:tabs>
            <w:rPr/>
          </w:pPr>
          <w:hyperlink w:anchor="__RefHeading___Toc6730540_1280447820">
            <w:r>
              <w:rPr>
                <w:webHidden/>
                <w:rStyle w:val="IndexLink"/>
              </w:rPr>
              <w:t>232</w:t>
            </w:r>
            <w:r>
              <w:rPr>
                <w:rStyle w:val="IndexLink"/>
                <w:rtl w:val="true"/>
              </w:rPr>
              <w:t>-</w:t>
            </w:r>
            <w:r>
              <w:rPr>
                <w:rStyle w:val="IndexLink"/>
                <w:rtl w:val="true"/>
              </w:rPr>
              <w:t>سعد،مولى رسول اللّه صلى اللّه عليه و اله و سلم</w:t>
            </w:r>
            <w:r>
              <w:rPr>
                <w:rStyle w:val="IndexLink"/>
                <w:rtl w:val="true"/>
              </w:rPr>
              <w:tab/>
            </w:r>
            <w:r>
              <w:rPr>
                <w:rStyle w:val="IndexLink"/>
              </w:rPr>
              <w:t>30</w:t>
            </w:r>
          </w:hyperlink>
        </w:p>
        <w:p>
          <w:pPr>
            <w:pStyle w:val="Contents3"/>
            <w:tabs>
              <w:tab w:val="clear" w:pos="8459"/>
              <w:tab w:val="right" w:pos="9026" w:leader="dot"/>
            </w:tabs>
            <w:rPr/>
          </w:pPr>
          <w:hyperlink w:anchor="__RefHeading___Toc6730542_1280447820">
            <w:r>
              <w:rPr>
                <w:webHidden/>
                <w:rStyle w:val="IndexLink"/>
              </w:rPr>
              <w:t>233</w:t>
            </w:r>
            <w:r>
              <w:rPr>
                <w:rStyle w:val="IndexLink"/>
                <w:rtl w:val="true"/>
              </w:rPr>
              <w:t>-</w:t>
            </w:r>
            <w:r>
              <w:rPr>
                <w:rStyle w:val="IndexLink"/>
                <w:rtl w:val="true"/>
              </w:rPr>
              <w:t>سعد بن زرارة الأنصاري</w:t>
            </w:r>
            <w:r>
              <w:rPr>
                <w:rStyle w:val="IndexLink"/>
                <w:rtl w:val="true"/>
              </w:rPr>
              <w:tab/>
            </w:r>
            <w:r>
              <w:rPr>
                <w:rStyle w:val="IndexLink"/>
              </w:rPr>
              <w:t>31</w:t>
            </w:r>
          </w:hyperlink>
        </w:p>
        <w:p>
          <w:pPr>
            <w:pStyle w:val="Contents3"/>
            <w:tabs>
              <w:tab w:val="clear" w:pos="8459"/>
              <w:tab w:val="right" w:pos="9026" w:leader="dot"/>
            </w:tabs>
            <w:rPr/>
          </w:pPr>
          <w:hyperlink w:anchor="__RefHeading___Toc6730544_1280447820">
            <w:r>
              <w:rPr>
                <w:webHidden/>
                <w:rStyle w:val="IndexLink"/>
              </w:rPr>
              <w:t>234</w:t>
            </w:r>
            <w:r>
              <w:rPr>
                <w:rStyle w:val="IndexLink"/>
                <w:rtl w:val="true"/>
              </w:rPr>
              <w:t>-</w:t>
            </w:r>
            <w:r>
              <w:rPr>
                <w:rStyle w:val="IndexLink"/>
                <w:rtl w:val="true"/>
              </w:rPr>
              <w:t>سعد بن سعد الساعدي</w:t>
            </w:r>
            <w:r>
              <w:rPr>
                <w:rStyle w:val="IndexLink"/>
                <w:rtl w:val="true"/>
              </w:rPr>
              <w:tab/>
            </w:r>
            <w:r>
              <w:rPr>
                <w:rStyle w:val="IndexLink"/>
              </w:rPr>
              <w:t>31</w:t>
            </w:r>
          </w:hyperlink>
        </w:p>
        <w:p>
          <w:pPr>
            <w:pStyle w:val="Contents3"/>
            <w:tabs>
              <w:tab w:val="clear" w:pos="8459"/>
              <w:tab w:val="right" w:pos="9026" w:leader="dot"/>
            </w:tabs>
            <w:rPr/>
          </w:pPr>
          <w:hyperlink w:anchor="__RefHeading___Toc6730546_1280447820">
            <w:r>
              <w:rPr>
                <w:webHidden/>
                <w:rStyle w:val="IndexLink"/>
              </w:rPr>
              <w:t>235</w:t>
            </w:r>
            <w:r>
              <w:rPr>
                <w:rStyle w:val="IndexLink"/>
                <w:rtl w:val="true"/>
              </w:rPr>
              <w:t>-</w:t>
            </w:r>
            <w:r>
              <w:rPr>
                <w:rStyle w:val="IndexLink"/>
                <w:rtl w:val="true"/>
              </w:rPr>
              <w:t>سعد بن أبي سعد</w:t>
            </w:r>
            <w:r>
              <w:rPr>
                <w:rStyle w:val="IndexLink"/>
                <w:rtl w:val="true"/>
              </w:rPr>
              <w:tab/>
            </w:r>
            <w:r>
              <w:rPr>
                <w:rStyle w:val="IndexLink"/>
              </w:rPr>
              <w:t>32</w:t>
            </w:r>
          </w:hyperlink>
        </w:p>
        <w:p>
          <w:pPr>
            <w:pStyle w:val="Contents3"/>
            <w:tabs>
              <w:tab w:val="clear" w:pos="8459"/>
              <w:tab w:val="right" w:pos="9026" w:leader="dot"/>
            </w:tabs>
            <w:rPr/>
          </w:pPr>
          <w:hyperlink w:anchor="__RefHeading___Toc6730548_1280447820">
            <w:r>
              <w:rPr>
                <w:webHidden/>
                <w:rStyle w:val="IndexLink"/>
              </w:rPr>
              <w:t>236</w:t>
            </w:r>
            <w:r>
              <w:rPr>
                <w:rStyle w:val="IndexLink"/>
                <w:rtl w:val="true"/>
              </w:rPr>
              <w:t>-</w:t>
            </w:r>
            <w:r>
              <w:rPr>
                <w:rStyle w:val="IndexLink"/>
                <w:rtl w:val="true"/>
              </w:rPr>
              <w:t>سعد بن سلامة الأوسي الأشهلي</w:t>
            </w:r>
            <w:r>
              <w:rPr>
                <w:rStyle w:val="IndexLink"/>
                <w:rtl w:val="true"/>
              </w:rPr>
              <w:tab/>
            </w:r>
            <w:r>
              <w:rPr>
                <w:rStyle w:val="IndexLink"/>
              </w:rPr>
              <w:t>32</w:t>
            </w:r>
          </w:hyperlink>
        </w:p>
        <w:p>
          <w:pPr>
            <w:pStyle w:val="Contents4"/>
            <w:tabs>
              <w:tab w:val="clear" w:pos="8176"/>
              <w:tab w:val="right" w:pos="9026" w:leader="dot"/>
            </w:tabs>
            <w:rPr/>
          </w:pPr>
          <w:hyperlink w:anchor="__RefHeading___Toc6730550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6730552_1280447820">
            <w:r>
              <w:rPr>
                <w:webHidden/>
                <w:rStyle w:val="IndexLink"/>
                <w:rtl w:val="true"/>
              </w:rPr>
              <w:t>الترجمة</w:t>
            </w:r>
            <w:r>
              <w:rPr>
                <w:rStyle w:val="IndexLink"/>
                <w:rtl w:val="true"/>
              </w:rPr>
              <w:t>:</w:t>
              <w:tab/>
            </w:r>
            <w:r>
              <w:rPr>
                <w:rStyle w:val="IndexLink"/>
              </w:rPr>
              <w:t>32</w:t>
            </w:r>
          </w:hyperlink>
        </w:p>
        <w:p>
          <w:pPr>
            <w:pStyle w:val="Contents3"/>
            <w:tabs>
              <w:tab w:val="clear" w:pos="8459"/>
              <w:tab w:val="right" w:pos="9026" w:leader="dot"/>
            </w:tabs>
            <w:rPr/>
          </w:pPr>
          <w:hyperlink w:anchor="__RefHeading___Toc6730554_1280447820">
            <w:r>
              <w:rPr>
                <w:webHidden/>
                <w:rStyle w:val="IndexLink"/>
              </w:rPr>
              <w:t>237</w:t>
            </w:r>
            <w:r>
              <w:rPr>
                <w:rStyle w:val="IndexLink"/>
                <w:rtl w:val="true"/>
              </w:rPr>
              <w:t>-</w:t>
            </w:r>
            <w:r>
              <w:rPr>
                <w:rStyle w:val="IndexLink"/>
                <w:rtl w:val="true"/>
              </w:rPr>
              <w:t>سعد بن سهل الخزرجي النجاري</w:t>
            </w:r>
            <w:r>
              <w:rPr>
                <w:rStyle w:val="IndexLink"/>
                <w:rtl w:val="true"/>
              </w:rPr>
              <w:tab/>
            </w:r>
            <w:r>
              <w:rPr>
                <w:rStyle w:val="IndexLink"/>
              </w:rPr>
              <w:t>33</w:t>
            </w:r>
          </w:hyperlink>
        </w:p>
        <w:p>
          <w:pPr>
            <w:pStyle w:val="Contents3"/>
            <w:tabs>
              <w:tab w:val="clear" w:pos="8459"/>
              <w:tab w:val="right" w:pos="9026" w:leader="dot"/>
            </w:tabs>
            <w:rPr/>
          </w:pPr>
          <w:hyperlink w:anchor="__RefHeading___Toc6730556_1280447820">
            <w:r>
              <w:rPr>
                <w:webHidden/>
                <w:rStyle w:val="IndexLink"/>
              </w:rPr>
              <w:t>238</w:t>
            </w:r>
            <w:r>
              <w:rPr>
                <w:rStyle w:val="IndexLink"/>
                <w:rtl w:val="true"/>
              </w:rPr>
              <w:t>-</w:t>
            </w:r>
            <w:r>
              <w:rPr>
                <w:rStyle w:val="IndexLink"/>
                <w:rtl w:val="true"/>
              </w:rPr>
              <w:t>سعد بن سهيل الأنصاري</w:t>
            </w:r>
            <w:r>
              <w:rPr>
                <w:rStyle w:val="IndexLink"/>
                <w:rtl w:val="true"/>
              </w:rPr>
              <w:tab/>
            </w:r>
            <w:r>
              <w:rPr>
                <w:rStyle w:val="IndexLink"/>
              </w:rPr>
              <w:t>33</w:t>
            </w:r>
          </w:hyperlink>
        </w:p>
        <w:p>
          <w:pPr>
            <w:pStyle w:val="Contents3"/>
            <w:tabs>
              <w:tab w:val="clear" w:pos="8459"/>
              <w:tab w:val="right" w:pos="9026" w:leader="dot"/>
            </w:tabs>
            <w:rPr/>
          </w:pPr>
          <w:hyperlink w:anchor="__RefHeading___Toc6730558_1280447820">
            <w:r>
              <w:rPr>
                <w:webHidden/>
                <w:rStyle w:val="IndexLink"/>
              </w:rPr>
              <w:t>239</w:t>
            </w:r>
            <w:r>
              <w:rPr>
                <w:rStyle w:val="IndexLink"/>
                <w:rtl w:val="true"/>
              </w:rPr>
              <w:t>-</w:t>
            </w:r>
            <w:r>
              <w:rPr>
                <w:rStyle w:val="IndexLink"/>
                <w:rtl w:val="true"/>
              </w:rPr>
              <w:t>سعد بن ضميرة الضمري</w:t>
            </w:r>
            <w:r>
              <w:rPr>
                <w:rStyle w:val="IndexLink"/>
                <w:rtl w:val="true"/>
              </w:rPr>
              <w:tab/>
            </w:r>
            <w:r>
              <w:rPr>
                <w:rStyle w:val="IndexLink"/>
              </w:rPr>
              <w:t>33</w:t>
            </w:r>
          </w:hyperlink>
        </w:p>
        <w:p>
          <w:pPr>
            <w:pStyle w:val="Contents3"/>
            <w:tabs>
              <w:tab w:val="clear" w:pos="8459"/>
              <w:tab w:val="right" w:pos="9026" w:leader="dot"/>
            </w:tabs>
            <w:rPr/>
          </w:pPr>
          <w:hyperlink w:anchor="__RefHeading___Toc6730560_1280447820">
            <w:r>
              <w:rPr>
                <w:webHidden/>
                <w:rStyle w:val="IndexLink"/>
              </w:rPr>
              <w:t>240</w:t>
            </w:r>
            <w:r>
              <w:rPr>
                <w:rStyle w:val="IndexLink"/>
                <w:rtl w:val="true"/>
              </w:rPr>
              <w:t>-</w:t>
            </w:r>
            <w:r>
              <w:rPr>
                <w:rStyle w:val="IndexLink"/>
                <w:rtl w:val="true"/>
              </w:rPr>
              <w:t>سعد الظفري</w:t>
            </w:r>
            <w:r>
              <w:rPr>
                <w:rStyle w:val="IndexLink"/>
                <w:rtl w:val="true"/>
              </w:rPr>
              <w:tab/>
            </w:r>
            <w:r>
              <w:rPr>
                <w:rStyle w:val="IndexLink"/>
              </w:rPr>
              <w:t>34</w:t>
            </w:r>
          </w:hyperlink>
        </w:p>
        <w:p>
          <w:pPr>
            <w:pStyle w:val="Contents3"/>
            <w:tabs>
              <w:tab w:val="clear" w:pos="8459"/>
              <w:tab w:val="right" w:pos="9026" w:leader="dot"/>
            </w:tabs>
            <w:rPr/>
          </w:pPr>
          <w:hyperlink w:anchor="__RefHeading___Toc6730562_1280447820">
            <w:r>
              <w:rPr>
                <w:webHidden/>
                <w:rStyle w:val="IndexLink"/>
              </w:rPr>
              <w:t>241</w:t>
            </w:r>
            <w:r>
              <w:rPr>
                <w:rStyle w:val="IndexLink"/>
                <w:rtl w:val="true"/>
              </w:rPr>
              <w:t>-</w:t>
            </w:r>
            <w:r>
              <w:rPr>
                <w:rStyle w:val="IndexLink"/>
                <w:rtl w:val="true"/>
              </w:rPr>
              <w:t>سعد بن عائذ المؤذّن</w:t>
            </w:r>
            <w:r>
              <w:rPr>
                <w:rStyle w:val="IndexLink"/>
                <w:rtl w:val="true"/>
              </w:rPr>
              <w:tab/>
            </w:r>
            <w:r>
              <w:rPr>
                <w:rStyle w:val="IndexLink"/>
              </w:rPr>
              <w:t>34</w:t>
            </w:r>
          </w:hyperlink>
        </w:p>
        <w:p>
          <w:pPr>
            <w:pStyle w:val="Contents4"/>
            <w:tabs>
              <w:tab w:val="clear" w:pos="8176"/>
              <w:tab w:val="right" w:pos="9026" w:leader="dot"/>
            </w:tabs>
            <w:rPr/>
          </w:pPr>
          <w:hyperlink w:anchor="__RefHeading___Toc6730564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6730566_1280447820">
            <w:r>
              <w:rPr>
                <w:webHidden/>
                <w:rStyle w:val="IndexLink"/>
                <w:rtl w:val="true"/>
              </w:rPr>
              <w:t>الترجمة</w:t>
            </w:r>
            <w:r>
              <w:rPr>
                <w:rStyle w:val="IndexLink"/>
                <w:rtl w:val="true"/>
              </w:rPr>
              <w:t>:</w:t>
              <w:tab/>
            </w:r>
            <w:r>
              <w:rPr>
                <w:rStyle w:val="IndexLink"/>
              </w:rPr>
              <w:t>34</w:t>
            </w:r>
          </w:hyperlink>
        </w:p>
        <w:p>
          <w:pPr>
            <w:pStyle w:val="Contents3"/>
            <w:tabs>
              <w:tab w:val="clear" w:pos="8459"/>
              <w:tab w:val="right" w:pos="9026" w:leader="dot"/>
            </w:tabs>
            <w:rPr/>
          </w:pPr>
          <w:hyperlink w:anchor="__RefHeading___Toc6730568_1280447820">
            <w:r>
              <w:rPr>
                <w:webHidden/>
                <w:rStyle w:val="IndexLink"/>
              </w:rPr>
              <w:t>242</w:t>
            </w:r>
            <w:r>
              <w:rPr>
                <w:rStyle w:val="IndexLink"/>
                <w:rtl w:val="true"/>
              </w:rPr>
              <w:t>-</w:t>
            </w:r>
            <w:r>
              <w:rPr>
                <w:rStyle w:val="IndexLink"/>
                <w:rtl w:val="true"/>
              </w:rPr>
              <w:t>سعد بن عبد اللّه</w:t>
            </w:r>
            <w:r>
              <w:rPr>
                <w:rStyle w:val="IndexLink"/>
                <w:rtl w:val="true"/>
              </w:rPr>
              <w:tab/>
            </w:r>
            <w:r>
              <w:rPr>
                <w:rStyle w:val="IndexLink"/>
              </w:rPr>
              <w:t>35</w:t>
            </w:r>
          </w:hyperlink>
        </w:p>
        <w:p>
          <w:pPr>
            <w:pStyle w:val="Contents3"/>
            <w:tabs>
              <w:tab w:val="clear" w:pos="8459"/>
              <w:tab w:val="right" w:pos="9026" w:leader="dot"/>
            </w:tabs>
            <w:rPr/>
          </w:pPr>
          <w:hyperlink w:anchor="__RefHeading___Toc6730570_1280447820">
            <w:r>
              <w:rPr>
                <w:webHidden/>
                <w:rStyle w:val="IndexLink"/>
              </w:rPr>
              <w:t>243</w:t>
            </w:r>
            <w:r>
              <w:rPr>
                <w:rStyle w:val="IndexLink"/>
                <w:rtl w:val="true"/>
              </w:rPr>
              <w:t>-</w:t>
            </w:r>
            <w:r>
              <w:rPr>
                <w:rStyle w:val="IndexLink"/>
                <w:rtl w:val="true"/>
              </w:rPr>
              <w:t>سعد أبو عبد اللّه</w:t>
            </w:r>
            <w:r>
              <w:rPr>
                <w:rStyle w:val="IndexLink"/>
                <w:rtl w:val="true"/>
              </w:rPr>
              <w:tab/>
            </w:r>
            <w:r>
              <w:rPr>
                <w:rStyle w:val="IndexLink"/>
              </w:rPr>
              <w:t>35</w:t>
            </w:r>
          </w:hyperlink>
        </w:p>
        <w:p>
          <w:pPr>
            <w:pStyle w:val="Contents3"/>
            <w:tabs>
              <w:tab w:val="clear" w:pos="8459"/>
              <w:tab w:val="right" w:pos="9026" w:leader="dot"/>
            </w:tabs>
            <w:rPr/>
          </w:pPr>
          <w:hyperlink w:anchor="__RefHeading___Toc6730572_1280447820">
            <w:r>
              <w:rPr>
                <w:webHidden/>
                <w:rStyle w:val="IndexLink"/>
              </w:rPr>
              <w:t>244</w:t>
            </w:r>
            <w:r>
              <w:rPr>
                <w:rStyle w:val="IndexLink"/>
                <w:rtl w:val="true"/>
              </w:rPr>
              <w:t>-</w:t>
            </w:r>
            <w:r>
              <w:rPr>
                <w:rStyle w:val="IndexLink"/>
                <w:rtl w:val="true"/>
              </w:rPr>
              <w:t>سعد بن عبد قيس القرشي الفهري</w:t>
            </w:r>
            <w:r>
              <w:rPr>
                <w:rStyle w:val="IndexLink"/>
                <w:rtl w:val="true"/>
              </w:rPr>
              <w:tab/>
            </w:r>
            <w:r>
              <w:rPr>
                <w:rStyle w:val="IndexLink"/>
              </w:rPr>
              <w:t>35</w:t>
            </w:r>
          </w:hyperlink>
        </w:p>
        <w:p>
          <w:pPr>
            <w:pStyle w:val="Contents3"/>
            <w:tabs>
              <w:tab w:val="clear" w:pos="8459"/>
              <w:tab w:val="right" w:pos="9026" w:leader="dot"/>
            </w:tabs>
            <w:rPr/>
          </w:pPr>
          <w:hyperlink w:anchor="__RefHeading___Toc6730574_1280447820">
            <w:r>
              <w:rPr>
                <w:webHidden/>
                <w:rStyle w:val="IndexLink"/>
              </w:rPr>
              <w:t>245</w:t>
            </w:r>
            <w:r>
              <w:rPr>
                <w:rStyle w:val="IndexLink"/>
                <w:rtl w:val="true"/>
              </w:rPr>
              <w:t>-</w:t>
            </w:r>
            <w:r>
              <w:rPr>
                <w:rStyle w:val="IndexLink"/>
                <w:rtl w:val="true"/>
              </w:rPr>
              <w:t>سعد بن عبيد بن النعمان</w:t>
            </w:r>
            <w:r>
              <w:rPr>
                <w:rStyle w:val="IndexLink"/>
                <w:rtl w:val="true"/>
              </w:rPr>
              <w:tab/>
            </w:r>
            <w:r>
              <w:rPr>
                <w:rStyle w:val="IndexLink"/>
              </w:rPr>
              <w:t>36</w:t>
            </w:r>
          </w:hyperlink>
        </w:p>
        <w:p>
          <w:pPr>
            <w:pStyle w:val="Contents3"/>
            <w:tabs>
              <w:tab w:val="clear" w:pos="8459"/>
              <w:tab w:val="right" w:pos="9026" w:leader="dot"/>
            </w:tabs>
            <w:rPr/>
          </w:pPr>
          <w:hyperlink w:anchor="__RefHeading___Toc6730576_1280447820">
            <w:r>
              <w:rPr>
                <w:webHidden/>
                <w:rStyle w:val="IndexLink"/>
              </w:rPr>
              <w:t>246</w:t>
            </w:r>
            <w:r>
              <w:rPr>
                <w:rStyle w:val="IndexLink"/>
                <w:rtl w:val="true"/>
              </w:rPr>
              <w:t>-</w:t>
            </w:r>
            <w:r>
              <w:rPr>
                <w:rStyle w:val="IndexLink"/>
                <w:rtl w:val="true"/>
              </w:rPr>
              <w:t>سعد مولى عتبة</w:t>
            </w:r>
            <w:r>
              <w:rPr>
                <w:rStyle w:val="IndexLink"/>
                <w:rtl w:val="true"/>
              </w:rPr>
              <w:tab/>
            </w:r>
            <w:r>
              <w:rPr>
                <w:rStyle w:val="IndexLink"/>
              </w:rPr>
              <w:t>36</w:t>
            </w:r>
          </w:hyperlink>
        </w:p>
        <w:p>
          <w:pPr>
            <w:pStyle w:val="Contents3"/>
            <w:tabs>
              <w:tab w:val="clear" w:pos="8459"/>
              <w:tab w:val="right" w:pos="9026" w:leader="dot"/>
            </w:tabs>
            <w:rPr/>
          </w:pPr>
          <w:hyperlink w:anchor="__RefHeading___Toc6730578_1280447820">
            <w:r>
              <w:rPr>
                <w:webHidden/>
                <w:rStyle w:val="IndexLink"/>
              </w:rPr>
              <w:t>247</w:t>
            </w:r>
            <w:r>
              <w:rPr>
                <w:rStyle w:val="IndexLink"/>
                <w:rtl w:val="true"/>
              </w:rPr>
              <w:t>-</w:t>
            </w:r>
            <w:r>
              <w:rPr>
                <w:rStyle w:val="IndexLink"/>
                <w:rtl w:val="true"/>
              </w:rPr>
              <w:t>سعد بن عثمان الأنصاري</w:t>
            </w:r>
            <w:r>
              <w:rPr>
                <w:rStyle w:val="IndexLink"/>
                <w:rtl w:val="true"/>
              </w:rPr>
              <w:tab/>
            </w:r>
            <w:r>
              <w:rPr>
                <w:rStyle w:val="IndexLink"/>
              </w:rPr>
              <w:t>37</w:t>
            </w:r>
          </w:hyperlink>
        </w:p>
        <w:p>
          <w:pPr>
            <w:pStyle w:val="Contents3"/>
            <w:tabs>
              <w:tab w:val="clear" w:pos="8459"/>
              <w:tab w:val="right" w:pos="9026" w:leader="dot"/>
            </w:tabs>
            <w:rPr/>
          </w:pPr>
          <w:hyperlink w:anchor="__RefHeading___Toc6730580_1280447820">
            <w:r>
              <w:rPr>
                <w:webHidden/>
                <w:rStyle w:val="IndexLink"/>
              </w:rPr>
              <w:t>248</w:t>
            </w:r>
            <w:r>
              <w:rPr>
                <w:rStyle w:val="IndexLink"/>
                <w:rtl w:val="true"/>
              </w:rPr>
              <w:t>-</w:t>
            </w:r>
            <w:r>
              <w:rPr>
                <w:rStyle w:val="IndexLink"/>
                <w:rtl w:val="true"/>
              </w:rPr>
              <w:t>سعد العرجي</w:t>
            </w:r>
            <w:r>
              <w:rPr>
                <w:rStyle w:val="IndexLink"/>
                <w:rtl w:val="true"/>
              </w:rPr>
              <w:tab/>
            </w:r>
            <w:r>
              <w:rPr>
                <w:rStyle w:val="IndexLink"/>
              </w:rPr>
              <w:t>37</w:t>
            </w:r>
          </w:hyperlink>
        </w:p>
        <w:p>
          <w:pPr>
            <w:pStyle w:val="Contents3"/>
            <w:tabs>
              <w:tab w:val="clear" w:pos="8459"/>
              <w:tab w:val="right" w:pos="9026" w:leader="dot"/>
            </w:tabs>
            <w:rPr/>
          </w:pPr>
          <w:hyperlink w:anchor="__RefHeading___Toc6730582_1280447820">
            <w:r>
              <w:rPr>
                <w:webHidden/>
                <w:rStyle w:val="IndexLink"/>
              </w:rPr>
              <w:t>249</w:t>
            </w:r>
            <w:r>
              <w:rPr>
                <w:rStyle w:val="IndexLink"/>
                <w:rtl w:val="true"/>
              </w:rPr>
              <w:t>-</w:t>
            </w:r>
            <w:r>
              <w:rPr>
                <w:rStyle w:val="IndexLink"/>
                <w:rtl w:val="true"/>
              </w:rPr>
              <w:t>سعد بن عقيب أبو الحارث</w:t>
            </w:r>
            <w:r>
              <w:rPr>
                <w:rStyle w:val="IndexLink"/>
                <w:rtl w:val="true"/>
              </w:rPr>
              <w:tab/>
            </w:r>
            <w:r>
              <w:rPr>
                <w:rStyle w:val="IndexLink"/>
              </w:rPr>
              <w:t>38</w:t>
            </w:r>
          </w:hyperlink>
        </w:p>
        <w:p>
          <w:pPr>
            <w:pStyle w:val="Contents3"/>
            <w:tabs>
              <w:tab w:val="clear" w:pos="8459"/>
              <w:tab w:val="right" w:pos="9026" w:leader="dot"/>
            </w:tabs>
            <w:rPr/>
          </w:pPr>
          <w:hyperlink w:anchor="__RefHeading___Toc6730584_1280447820">
            <w:r>
              <w:rPr>
                <w:webHidden/>
                <w:rStyle w:val="IndexLink"/>
              </w:rPr>
              <w:t>250</w:t>
            </w:r>
            <w:r>
              <w:rPr>
                <w:rStyle w:val="IndexLink"/>
                <w:rtl w:val="true"/>
              </w:rPr>
              <w:t>-</w:t>
            </w:r>
            <w:r>
              <w:rPr>
                <w:rStyle w:val="IndexLink"/>
                <w:rtl w:val="true"/>
              </w:rPr>
              <w:t>سعد بن عمّار بن مالك بن</w:t>
            </w:r>
            <w:r>
              <w:rPr>
                <w:rStyle w:val="IndexLink"/>
                <w:rtl w:val="true"/>
              </w:rPr>
              <w:tab/>
            </w:r>
            <w:r>
              <w:rPr>
                <w:rStyle w:val="IndexLink"/>
              </w:rPr>
              <w:t>38</w:t>
            </w:r>
          </w:hyperlink>
        </w:p>
        <w:p>
          <w:pPr>
            <w:pStyle w:val="Contents3"/>
            <w:tabs>
              <w:tab w:val="clear" w:pos="8459"/>
              <w:tab w:val="right" w:pos="9026" w:leader="dot"/>
            </w:tabs>
            <w:rPr/>
          </w:pPr>
          <w:hyperlink w:anchor="__RefHeading___Toc6730586_1280447820">
            <w:r>
              <w:rPr>
                <w:webHidden/>
                <w:rStyle w:val="IndexLink"/>
              </w:rPr>
              <w:t>251</w:t>
            </w:r>
            <w:r>
              <w:rPr>
                <w:rStyle w:val="IndexLink"/>
                <w:rtl w:val="true"/>
              </w:rPr>
              <w:t>-</w:t>
            </w:r>
            <w:r>
              <w:rPr>
                <w:rStyle w:val="IndexLink"/>
                <w:rtl w:val="true"/>
              </w:rPr>
              <w:t>سعد بن عمارة أبو سعيد الزرقي</w:t>
            </w:r>
            <w:r>
              <w:rPr>
                <w:rStyle w:val="IndexLink"/>
                <w:rtl w:val="true"/>
              </w:rPr>
              <w:tab/>
            </w:r>
            <w:r>
              <w:rPr>
                <w:rStyle w:val="IndexLink"/>
              </w:rPr>
              <w:t>38</w:t>
            </w:r>
          </w:hyperlink>
        </w:p>
        <w:p>
          <w:pPr>
            <w:pStyle w:val="Contents3"/>
            <w:tabs>
              <w:tab w:val="clear" w:pos="8459"/>
              <w:tab w:val="right" w:pos="9026" w:leader="dot"/>
            </w:tabs>
            <w:rPr/>
          </w:pPr>
          <w:hyperlink w:anchor="__RefHeading___Toc6730588_1280447820">
            <w:r>
              <w:rPr>
                <w:webHidden/>
                <w:rStyle w:val="IndexLink"/>
              </w:rPr>
              <w:t>252</w:t>
            </w:r>
            <w:r>
              <w:rPr>
                <w:rStyle w:val="IndexLink"/>
                <w:rtl w:val="true"/>
              </w:rPr>
              <w:t>-</w:t>
            </w:r>
            <w:r>
              <w:rPr>
                <w:rStyle w:val="IndexLink"/>
                <w:rtl w:val="true"/>
              </w:rPr>
              <w:t>سعد بن عمارة</w:t>
            </w:r>
            <w:r>
              <w:rPr>
                <w:rStyle w:val="IndexLink"/>
                <w:rtl w:val="true"/>
              </w:rPr>
              <w:tab/>
            </w:r>
            <w:r>
              <w:rPr>
                <w:rStyle w:val="IndexLink"/>
              </w:rPr>
              <w:t>39</w:t>
            </w:r>
          </w:hyperlink>
        </w:p>
        <w:p>
          <w:pPr>
            <w:pStyle w:val="Contents3"/>
            <w:tabs>
              <w:tab w:val="clear" w:pos="8459"/>
              <w:tab w:val="right" w:pos="9026" w:leader="dot"/>
            </w:tabs>
            <w:rPr/>
          </w:pPr>
          <w:hyperlink w:anchor="__RefHeading___Toc6730590_1280447820">
            <w:r>
              <w:rPr>
                <w:webHidden/>
                <w:rStyle w:val="IndexLink"/>
              </w:rPr>
              <w:t>253</w:t>
            </w:r>
            <w:r>
              <w:rPr>
                <w:rStyle w:val="IndexLink"/>
                <w:rtl w:val="true"/>
              </w:rPr>
              <w:t>-</w:t>
            </w:r>
            <w:r>
              <w:rPr>
                <w:rStyle w:val="IndexLink"/>
                <w:rtl w:val="true"/>
              </w:rPr>
              <w:t>سعد،مولى عمرو بن العاص</w:t>
            </w:r>
            <w:r>
              <w:rPr>
                <w:rStyle w:val="IndexLink"/>
                <w:rtl w:val="true"/>
              </w:rPr>
              <w:tab/>
            </w:r>
            <w:r>
              <w:rPr>
                <w:rStyle w:val="IndexLink"/>
              </w:rPr>
              <w:t>39</w:t>
            </w:r>
          </w:hyperlink>
        </w:p>
        <w:p>
          <w:pPr>
            <w:pStyle w:val="Contents3"/>
            <w:tabs>
              <w:tab w:val="clear" w:pos="8459"/>
              <w:tab w:val="right" w:pos="9026" w:leader="dot"/>
            </w:tabs>
            <w:rPr/>
          </w:pPr>
          <w:hyperlink w:anchor="__RefHeading___Toc6730592_1280447820">
            <w:r>
              <w:rPr>
                <w:webHidden/>
                <w:rStyle w:val="IndexLink"/>
              </w:rPr>
              <w:t>254</w:t>
            </w:r>
            <w:r>
              <w:rPr>
                <w:rStyle w:val="IndexLink"/>
                <w:rtl w:val="true"/>
              </w:rPr>
              <w:t>-</w:t>
            </w:r>
            <w:r>
              <w:rPr>
                <w:rStyle w:val="IndexLink"/>
                <w:rtl w:val="true"/>
              </w:rPr>
              <w:t>سعد بن عمرو بن عبيد الأنصاري النجاري</w:t>
            </w:r>
            <w:r>
              <w:rPr>
                <w:rStyle w:val="IndexLink"/>
                <w:rtl w:val="true"/>
              </w:rPr>
              <w:tab/>
            </w:r>
            <w:r>
              <w:rPr>
                <w:rStyle w:val="IndexLink"/>
              </w:rPr>
              <w:t>39</w:t>
            </w:r>
          </w:hyperlink>
        </w:p>
        <w:p>
          <w:pPr>
            <w:pStyle w:val="Contents3"/>
            <w:tabs>
              <w:tab w:val="clear" w:pos="8459"/>
              <w:tab w:val="right" w:pos="9026" w:leader="dot"/>
            </w:tabs>
            <w:rPr/>
          </w:pPr>
          <w:hyperlink w:anchor="__RefHeading___Toc6730594_1280447820">
            <w:r>
              <w:rPr>
                <w:webHidden/>
                <w:rStyle w:val="IndexLink"/>
              </w:rPr>
              <w:t>255</w:t>
            </w:r>
            <w:r>
              <w:rPr>
                <w:rStyle w:val="IndexLink"/>
                <w:rtl w:val="true"/>
              </w:rPr>
              <w:t>-</w:t>
            </w:r>
            <w:r>
              <w:rPr>
                <w:rStyle w:val="IndexLink"/>
                <w:rtl w:val="true"/>
              </w:rPr>
              <w:t>سعد بن عمير</w:t>
            </w:r>
            <w:r>
              <w:rPr>
                <w:rStyle w:val="IndexLink"/>
                <w:rtl w:val="true"/>
              </w:rPr>
              <w:tab/>
            </w:r>
            <w:r>
              <w:rPr>
                <w:rStyle w:val="IndexLink"/>
              </w:rPr>
              <w:t>40</w:t>
            </w:r>
          </w:hyperlink>
        </w:p>
        <w:p>
          <w:pPr>
            <w:pStyle w:val="Contents3"/>
            <w:tabs>
              <w:tab w:val="clear" w:pos="8459"/>
              <w:tab w:val="right" w:pos="9026" w:leader="dot"/>
            </w:tabs>
            <w:rPr/>
          </w:pPr>
          <w:hyperlink w:anchor="__RefHeading___Toc6730596_1280447820">
            <w:r>
              <w:rPr>
                <w:webHidden/>
                <w:rStyle w:val="IndexLink"/>
              </w:rPr>
              <w:t>256</w:t>
            </w:r>
            <w:r>
              <w:rPr>
                <w:rStyle w:val="IndexLink"/>
                <w:rtl w:val="true"/>
              </w:rPr>
              <w:t>-</w:t>
            </w:r>
            <w:r>
              <w:rPr>
                <w:rStyle w:val="IndexLink"/>
                <w:rtl w:val="true"/>
              </w:rPr>
              <w:t>سعد بن عياض الثمالي</w:t>
            </w:r>
            <w:r>
              <w:rPr>
                <w:rStyle w:val="IndexLink"/>
                <w:rtl w:val="true"/>
              </w:rPr>
              <w:tab/>
            </w:r>
            <w:r>
              <w:rPr>
                <w:rStyle w:val="IndexLink"/>
              </w:rPr>
              <w:t>40</w:t>
            </w:r>
          </w:hyperlink>
        </w:p>
        <w:p>
          <w:pPr>
            <w:pStyle w:val="Contents3"/>
            <w:tabs>
              <w:tab w:val="clear" w:pos="8459"/>
              <w:tab w:val="right" w:pos="9026" w:leader="dot"/>
            </w:tabs>
            <w:rPr/>
          </w:pPr>
          <w:hyperlink w:anchor="__RefHeading___Toc6730598_1280447820">
            <w:r>
              <w:rPr>
                <w:webHidden/>
                <w:rStyle w:val="IndexLink"/>
              </w:rPr>
              <w:t>257</w:t>
            </w:r>
            <w:r>
              <w:rPr>
                <w:rStyle w:val="IndexLink"/>
                <w:rtl w:val="true"/>
              </w:rPr>
              <w:t>-</w:t>
            </w:r>
            <w:r>
              <w:rPr>
                <w:rStyle w:val="IndexLink"/>
                <w:rtl w:val="true"/>
              </w:rPr>
              <w:t>سعد بن الفاكه الزرقي</w:t>
            </w:r>
            <w:r>
              <w:rPr>
                <w:rStyle w:val="IndexLink"/>
                <w:rtl w:val="true"/>
              </w:rPr>
              <w:tab/>
            </w:r>
            <w:r>
              <w:rPr>
                <w:rStyle w:val="IndexLink"/>
              </w:rPr>
              <w:t>40</w:t>
            </w:r>
          </w:hyperlink>
        </w:p>
        <w:p>
          <w:pPr>
            <w:pStyle w:val="Contents3"/>
            <w:tabs>
              <w:tab w:val="clear" w:pos="8459"/>
              <w:tab w:val="right" w:pos="9026" w:leader="dot"/>
            </w:tabs>
            <w:rPr/>
          </w:pPr>
          <w:hyperlink w:anchor="__RefHeading___Toc6730600_1280447820">
            <w:r>
              <w:rPr>
                <w:webHidden/>
                <w:rStyle w:val="IndexLink"/>
              </w:rPr>
              <w:t>258</w:t>
            </w:r>
            <w:r>
              <w:rPr>
                <w:rStyle w:val="IndexLink"/>
                <w:rtl w:val="true"/>
              </w:rPr>
              <w:t>-</w:t>
            </w:r>
            <w:r>
              <w:rPr>
                <w:rStyle w:val="IndexLink"/>
                <w:rtl w:val="true"/>
              </w:rPr>
              <w:t>سعد بن قرجا</w:t>
            </w:r>
            <w:r>
              <w:rPr>
                <w:rStyle w:val="IndexLink"/>
                <w:rtl w:val="true"/>
              </w:rPr>
              <w:tab/>
            </w:r>
            <w:r>
              <w:rPr>
                <w:rStyle w:val="IndexLink"/>
              </w:rPr>
              <w:t>41</w:t>
            </w:r>
          </w:hyperlink>
        </w:p>
        <w:p>
          <w:pPr>
            <w:pStyle w:val="Contents3"/>
            <w:tabs>
              <w:tab w:val="clear" w:pos="8459"/>
              <w:tab w:val="right" w:pos="9026" w:leader="dot"/>
            </w:tabs>
            <w:rPr/>
          </w:pPr>
          <w:hyperlink w:anchor="__RefHeading___Toc6730602_1280447820">
            <w:r>
              <w:rPr>
                <w:webHidden/>
                <w:rStyle w:val="IndexLink"/>
              </w:rPr>
              <w:t>259</w:t>
            </w:r>
            <w:r>
              <w:rPr>
                <w:rStyle w:val="IndexLink"/>
                <w:rtl w:val="true"/>
              </w:rPr>
              <w:t>-</w:t>
            </w:r>
            <w:r>
              <w:rPr>
                <w:rStyle w:val="IndexLink"/>
                <w:rtl w:val="true"/>
              </w:rPr>
              <w:t>سعد بن قيس العنزي</w:t>
            </w:r>
            <w:r>
              <w:rPr>
                <w:rStyle w:val="IndexLink"/>
                <w:rtl w:val="true"/>
              </w:rPr>
              <w:tab/>
            </w:r>
            <w:r>
              <w:rPr>
                <w:rStyle w:val="IndexLink"/>
              </w:rPr>
              <w:t>41</w:t>
            </w:r>
          </w:hyperlink>
        </w:p>
        <w:p>
          <w:pPr>
            <w:pStyle w:val="Contents3"/>
            <w:tabs>
              <w:tab w:val="clear" w:pos="8459"/>
              <w:tab w:val="right" w:pos="9026" w:leader="dot"/>
            </w:tabs>
            <w:rPr/>
          </w:pPr>
          <w:hyperlink w:anchor="__RefHeading___Toc6730604_1280447820">
            <w:r>
              <w:rPr>
                <w:webHidden/>
                <w:rStyle w:val="IndexLink"/>
              </w:rPr>
              <w:t>260</w:t>
            </w:r>
            <w:r>
              <w:rPr>
                <w:rStyle w:val="IndexLink"/>
                <w:rtl w:val="true"/>
              </w:rPr>
              <w:t>-</w:t>
            </w:r>
            <w:r>
              <w:rPr>
                <w:rStyle w:val="IndexLink"/>
                <w:rtl w:val="true"/>
              </w:rPr>
              <w:t>سعد بن مالك الخزرجي الساعدي</w:t>
            </w:r>
            <w:r>
              <w:rPr>
                <w:rStyle w:val="IndexLink"/>
                <w:rtl w:val="true"/>
              </w:rPr>
              <w:tab/>
            </w:r>
            <w:r>
              <w:rPr>
                <w:rStyle w:val="IndexLink"/>
              </w:rPr>
              <w:t>41</w:t>
            </w:r>
          </w:hyperlink>
        </w:p>
        <w:p>
          <w:pPr>
            <w:pStyle w:val="Contents3"/>
            <w:tabs>
              <w:tab w:val="clear" w:pos="8459"/>
              <w:tab w:val="right" w:pos="9026" w:leader="dot"/>
            </w:tabs>
            <w:rPr/>
          </w:pPr>
          <w:hyperlink w:anchor="__RefHeading___Toc6730606_1280447820">
            <w:r>
              <w:rPr>
                <w:webHidden/>
                <w:rStyle w:val="IndexLink"/>
              </w:rPr>
              <w:t>261</w:t>
            </w:r>
            <w:r>
              <w:rPr>
                <w:rStyle w:val="IndexLink"/>
                <w:rtl w:val="true"/>
              </w:rPr>
              <w:t>-</w:t>
            </w:r>
            <w:r>
              <w:rPr>
                <w:rStyle w:val="IndexLink"/>
                <w:rtl w:val="true"/>
              </w:rPr>
              <w:t>سعد بن مالك العذري</w:t>
            </w:r>
            <w:r>
              <w:rPr>
                <w:rStyle w:val="IndexLink"/>
                <w:rtl w:val="true"/>
              </w:rPr>
              <w:tab/>
            </w:r>
            <w:r>
              <w:rPr>
                <w:rStyle w:val="IndexLink"/>
              </w:rPr>
              <w:t>42</w:t>
            </w:r>
          </w:hyperlink>
        </w:p>
        <w:p>
          <w:pPr>
            <w:pStyle w:val="Contents3"/>
            <w:tabs>
              <w:tab w:val="clear" w:pos="8459"/>
              <w:tab w:val="right" w:pos="9026" w:leader="dot"/>
            </w:tabs>
            <w:rPr/>
          </w:pPr>
          <w:hyperlink w:anchor="__RefHeading___Toc6730608_1280447820">
            <w:r>
              <w:rPr>
                <w:webHidden/>
                <w:rStyle w:val="IndexLink"/>
              </w:rPr>
              <w:t>262</w:t>
            </w:r>
            <w:r>
              <w:rPr>
                <w:rStyle w:val="IndexLink"/>
                <w:rtl w:val="true"/>
              </w:rPr>
              <w:t>-</w:t>
            </w:r>
            <w:r>
              <w:rPr>
                <w:rStyle w:val="IndexLink"/>
                <w:rtl w:val="true"/>
              </w:rPr>
              <w:t>سعد بن محمّد بن مسلمة</w:t>
            </w:r>
            <w:r>
              <w:rPr>
                <w:rStyle w:val="IndexLink"/>
                <w:rtl w:val="true"/>
              </w:rPr>
              <w:tab/>
            </w:r>
            <w:r>
              <w:rPr>
                <w:rStyle w:val="IndexLink"/>
              </w:rPr>
              <w:t>42</w:t>
            </w:r>
          </w:hyperlink>
        </w:p>
        <w:p>
          <w:pPr>
            <w:pStyle w:val="Contents3"/>
            <w:tabs>
              <w:tab w:val="clear" w:pos="8459"/>
              <w:tab w:val="right" w:pos="9026" w:leader="dot"/>
            </w:tabs>
            <w:rPr/>
          </w:pPr>
          <w:hyperlink w:anchor="__RefHeading___Toc6730610_1280447820">
            <w:r>
              <w:rPr>
                <w:webHidden/>
                <w:rStyle w:val="IndexLink"/>
              </w:rPr>
              <w:t>263</w:t>
            </w:r>
            <w:r>
              <w:rPr>
                <w:rStyle w:val="IndexLink"/>
                <w:rtl w:val="true"/>
              </w:rPr>
              <w:t>-</w:t>
            </w:r>
            <w:r>
              <w:rPr>
                <w:rStyle w:val="IndexLink"/>
                <w:rtl w:val="true"/>
              </w:rPr>
              <w:t>سعد أبو محمّد الأنصاري</w:t>
            </w:r>
            <w:r>
              <w:rPr>
                <w:rStyle w:val="IndexLink"/>
                <w:rtl w:val="true"/>
              </w:rPr>
              <w:tab/>
            </w:r>
            <w:r>
              <w:rPr>
                <w:rStyle w:val="IndexLink"/>
              </w:rPr>
              <w:t>42</w:t>
            </w:r>
          </w:hyperlink>
        </w:p>
        <w:p>
          <w:pPr>
            <w:pStyle w:val="Contents3"/>
            <w:tabs>
              <w:tab w:val="clear" w:pos="8459"/>
              <w:tab w:val="right" w:pos="9026" w:leader="dot"/>
            </w:tabs>
            <w:rPr/>
          </w:pPr>
          <w:hyperlink w:anchor="__RefHeading___Toc6730612_1280447820">
            <w:r>
              <w:rPr>
                <w:webHidden/>
                <w:rStyle w:val="IndexLink"/>
              </w:rPr>
              <w:t>264</w:t>
            </w:r>
            <w:r>
              <w:rPr>
                <w:rStyle w:val="IndexLink"/>
                <w:rtl w:val="true"/>
              </w:rPr>
              <w:t>-</w:t>
            </w:r>
            <w:r>
              <w:rPr>
                <w:rStyle w:val="IndexLink"/>
                <w:rtl w:val="true"/>
              </w:rPr>
              <w:t>سعد بن محيصة</w:t>
            </w:r>
            <w:r>
              <w:rPr>
                <w:rStyle w:val="IndexLink"/>
                <w:rtl w:val="true"/>
              </w:rPr>
              <w:tab/>
            </w:r>
            <w:r>
              <w:rPr>
                <w:rStyle w:val="IndexLink"/>
              </w:rPr>
              <w:t>43</w:t>
            </w:r>
          </w:hyperlink>
        </w:p>
        <w:p>
          <w:pPr>
            <w:pStyle w:val="Contents3"/>
            <w:tabs>
              <w:tab w:val="clear" w:pos="8459"/>
              <w:tab w:val="right" w:pos="9026" w:leader="dot"/>
            </w:tabs>
            <w:rPr/>
          </w:pPr>
          <w:hyperlink w:anchor="__RefHeading___Toc6730614_1280447820">
            <w:r>
              <w:rPr>
                <w:webHidden/>
                <w:rStyle w:val="IndexLink"/>
              </w:rPr>
              <w:t>265</w:t>
            </w:r>
            <w:r>
              <w:rPr>
                <w:rStyle w:val="IndexLink"/>
                <w:rtl w:val="true"/>
              </w:rPr>
              <w:t>-</w:t>
            </w:r>
            <w:r>
              <w:rPr>
                <w:rStyle w:val="IndexLink"/>
                <w:rtl w:val="true"/>
              </w:rPr>
              <w:t>سعد بن المدحاس</w:t>
            </w:r>
            <w:r>
              <w:rPr>
                <w:rStyle w:val="IndexLink"/>
                <w:rtl w:val="true"/>
              </w:rPr>
              <w:tab/>
            </w:r>
            <w:r>
              <w:rPr>
                <w:rStyle w:val="IndexLink"/>
              </w:rPr>
              <w:t>43</w:t>
            </w:r>
          </w:hyperlink>
        </w:p>
        <w:p>
          <w:pPr>
            <w:pStyle w:val="Contents3"/>
            <w:tabs>
              <w:tab w:val="clear" w:pos="8459"/>
              <w:tab w:val="right" w:pos="9026" w:leader="dot"/>
            </w:tabs>
            <w:rPr/>
          </w:pPr>
          <w:hyperlink w:anchor="__RefHeading___Toc6730616_1280447820">
            <w:r>
              <w:rPr>
                <w:webHidden/>
                <w:rStyle w:val="IndexLink"/>
              </w:rPr>
              <w:t>266</w:t>
            </w:r>
            <w:r>
              <w:rPr>
                <w:rStyle w:val="IndexLink"/>
                <w:rtl w:val="true"/>
              </w:rPr>
              <w:t>-</w:t>
            </w:r>
            <w:r>
              <w:rPr>
                <w:rStyle w:val="IndexLink"/>
                <w:rtl w:val="true"/>
              </w:rPr>
              <w:t>سعد بن مسعود الأنصاري</w:t>
            </w:r>
            <w:r>
              <w:rPr>
                <w:rStyle w:val="IndexLink"/>
                <w:rtl w:val="true"/>
              </w:rPr>
              <w:tab/>
            </w:r>
            <w:r>
              <w:rPr>
                <w:rStyle w:val="IndexLink"/>
              </w:rPr>
              <w:t>43</w:t>
            </w:r>
          </w:hyperlink>
        </w:p>
        <w:p>
          <w:pPr>
            <w:pStyle w:val="Contents3"/>
            <w:tabs>
              <w:tab w:val="clear" w:pos="8459"/>
              <w:tab w:val="right" w:pos="9026" w:leader="dot"/>
            </w:tabs>
            <w:rPr/>
          </w:pPr>
          <w:hyperlink w:anchor="__RefHeading___Toc6730618_1280447820">
            <w:r>
              <w:rPr>
                <w:webHidden/>
                <w:rStyle w:val="IndexLink"/>
              </w:rPr>
              <w:t>267</w:t>
            </w:r>
            <w:r>
              <w:rPr>
                <w:rStyle w:val="IndexLink"/>
                <w:rtl w:val="true"/>
              </w:rPr>
              <w:t>-</w:t>
            </w:r>
            <w:r>
              <w:rPr>
                <w:rStyle w:val="IndexLink"/>
                <w:rtl w:val="true"/>
              </w:rPr>
              <w:t>سعد بن مسعود الثقفي</w:t>
            </w:r>
            <w:r>
              <w:rPr>
                <w:rStyle w:val="IndexLink"/>
                <w:rtl w:val="true"/>
              </w:rPr>
              <w:tab/>
            </w:r>
            <w:r>
              <w:rPr>
                <w:rStyle w:val="IndexLink"/>
              </w:rPr>
              <w:t>44</w:t>
            </w:r>
          </w:hyperlink>
        </w:p>
        <w:p>
          <w:pPr>
            <w:pStyle w:val="Contents3"/>
            <w:tabs>
              <w:tab w:val="clear" w:pos="8459"/>
              <w:tab w:val="right" w:pos="9026" w:leader="dot"/>
            </w:tabs>
            <w:rPr/>
          </w:pPr>
          <w:hyperlink w:anchor="__RefHeading___Toc6730620_1280447820">
            <w:r>
              <w:rPr>
                <w:webHidden/>
                <w:rStyle w:val="IndexLink"/>
              </w:rPr>
              <w:t>268</w:t>
            </w:r>
            <w:r>
              <w:rPr>
                <w:rStyle w:val="IndexLink"/>
                <w:rtl w:val="true"/>
              </w:rPr>
              <w:t>-</w:t>
            </w:r>
            <w:r>
              <w:rPr>
                <w:rStyle w:val="IndexLink"/>
                <w:rtl w:val="true"/>
              </w:rPr>
              <w:t>سعد بن مسعود الكندي</w:t>
            </w:r>
            <w:r>
              <w:rPr>
                <w:rStyle w:val="IndexLink"/>
                <w:rtl w:val="true"/>
              </w:rPr>
              <w:tab/>
            </w:r>
            <w:r>
              <w:rPr>
                <w:rStyle w:val="IndexLink"/>
              </w:rPr>
              <w:t>44</w:t>
            </w:r>
          </w:hyperlink>
        </w:p>
        <w:p>
          <w:pPr>
            <w:pStyle w:val="Contents3"/>
            <w:tabs>
              <w:tab w:val="clear" w:pos="8459"/>
              <w:tab w:val="right" w:pos="9026" w:leader="dot"/>
            </w:tabs>
            <w:rPr/>
          </w:pPr>
          <w:hyperlink w:anchor="__RefHeading___Toc6730622_1280447820">
            <w:r>
              <w:rPr>
                <w:webHidden/>
                <w:rStyle w:val="IndexLink"/>
              </w:rPr>
              <w:t>269</w:t>
            </w:r>
            <w:r>
              <w:rPr>
                <w:rStyle w:val="IndexLink"/>
                <w:rtl w:val="true"/>
              </w:rPr>
              <w:t>-</w:t>
            </w:r>
            <w:r>
              <w:rPr>
                <w:rStyle w:val="IndexLink"/>
                <w:rtl w:val="true"/>
              </w:rPr>
              <w:t>سعد بن المنذر بن عمير</w:t>
            </w:r>
            <w:r>
              <w:rPr>
                <w:rStyle w:val="IndexLink"/>
                <w:rtl w:val="true"/>
              </w:rPr>
              <w:tab/>
            </w:r>
            <w:r>
              <w:rPr>
                <w:rStyle w:val="IndexLink"/>
              </w:rPr>
              <w:t>45</w:t>
            </w:r>
          </w:hyperlink>
        </w:p>
        <w:p>
          <w:pPr>
            <w:pStyle w:val="Contents3"/>
            <w:tabs>
              <w:tab w:val="clear" w:pos="8459"/>
              <w:tab w:val="right" w:pos="9026" w:leader="dot"/>
            </w:tabs>
            <w:rPr/>
          </w:pPr>
          <w:hyperlink w:anchor="__RefHeading___Toc6730624_1280447820">
            <w:r>
              <w:rPr>
                <w:webHidden/>
                <w:rStyle w:val="IndexLink"/>
              </w:rPr>
              <w:t>270</w:t>
            </w:r>
            <w:r>
              <w:rPr>
                <w:rStyle w:val="IndexLink"/>
                <w:rtl w:val="true"/>
              </w:rPr>
              <w:t>-</w:t>
            </w:r>
            <w:r>
              <w:rPr>
                <w:rStyle w:val="IndexLink"/>
                <w:rtl w:val="true"/>
              </w:rPr>
              <w:t>سعد بن المنذر الساعدي</w:t>
            </w:r>
            <w:r>
              <w:rPr>
                <w:rStyle w:val="IndexLink"/>
                <w:rtl w:val="true"/>
              </w:rPr>
              <w:tab/>
            </w:r>
            <w:r>
              <w:rPr>
                <w:rStyle w:val="IndexLink"/>
              </w:rPr>
              <w:t>45</w:t>
            </w:r>
          </w:hyperlink>
        </w:p>
        <w:p>
          <w:pPr>
            <w:pStyle w:val="Contents3"/>
            <w:tabs>
              <w:tab w:val="clear" w:pos="8459"/>
              <w:tab w:val="right" w:pos="9026" w:leader="dot"/>
            </w:tabs>
            <w:rPr/>
          </w:pPr>
          <w:hyperlink w:anchor="__RefHeading___Toc6730626_1280447820">
            <w:r>
              <w:rPr>
                <w:webHidden/>
                <w:rStyle w:val="IndexLink"/>
              </w:rPr>
              <w:t>271</w:t>
            </w:r>
            <w:r>
              <w:rPr>
                <w:rStyle w:val="IndexLink"/>
                <w:rtl w:val="true"/>
              </w:rPr>
              <w:t>-</w:t>
            </w:r>
            <w:r>
              <w:rPr>
                <w:rStyle w:val="IndexLink"/>
                <w:rtl w:val="true"/>
              </w:rPr>
              <w:t>سعد بن النعمان بن زيد</w:t>
            </w:r>
            <w:r>
              <w:rPr>
                <w:rStyle w:val="IndexLink"/>
                <w:rtl w:val="true"/>
              </w:rPr>
              <w:tab/>
            </w:r>
            <w:r>
              <w:rPr>
                <w:rStyle w:val="IndexLink"/>
              </w:rPr>
              <w:t>45</w:t>
            </w:r>
          </w:hyperlink>
        </w:p>
        <w:p>
          <w:pPr>
            <w:pStyle w:val="Contents3"/>
            <w:tabs>
              <w:tab w:val="clear" w:pos="8459"/>
              <w:tab w:val="right" w:pos="9026" w:leader="dot"/>
            </w:tabs>
            <w:rPr/>
          </w:pPr>
          <w:hyperlink w:anchor="__RefHeading___Toc6730628_1280447820">
            <w:r>
              <w:rPr>
                <w:webHidden/>
                <w:rStyle w:val="IndexLink"/>
              </w:rPr>
              <w:t>272</w:t>
            </w:r>
            <w:r>
              <w:rPr>
                <w:rStyle w:val="IndexLink"/>
                <w:rtl w:val="true"/>
              </w:rPr>
              <w:t>-</w:t>
            </w:r>
            <w:r>
              <w:rPr>
                <w:rStyle w:val="IndexLink"/>
                <w:rtl w:val="true"/>
              </w:rPr>
              <w:t>سعد بن النعمان بن قيس الظفري</w:t>
            </w:r>
            <w:r>
              <w:rPr>
                <w:rStyle w:val="IndexLink"/>
                <w:rtl w:val="true"/>
              </w:rPr>
              <w:tab/>
            </w:r>
            <w:r>
              <w:rPr>
                <w:rStyle w:val="IndexLink"/>
              </w:rPr>
              <w:t>46</w:t>
            </w:r>
          </w:hyperlink>
        </w:p>
        <w:p>
          <w:pPr>
            <w:pStyle w:val="Contents3"/>
            <w:tabs>
              <w:tab w:val="clear" w:pos="8459"/>
              <w:tab w:val="right" w:pos="9026" w:leader="dot"/>
            </w:tabs>
            <w:rPr/>
          </w:pPr>
          <w:hyperlink w:anchor="__RefHeading___Toc6730630_1280447820">
            <w:r>
              <w:rPr>
                <w:webHidden/>
                <w:rStyle w:val="IndexLink"/>
              </w:rPr>
              <w:t>273</w:t>
            </w:r>
            <w:r>
              <w:rPr>
                <w:rStyle w:val="IndexLink"/>
                <w:rtl w:val="true"/>
              </w:rPr>
              <w:t>-</w:t>
            </w:r>
            <w:r>
              <w:rPr>
                <w:rStyle w:val="IndexLink"/>
                <w:rtl w:val="true"/>
              </w:rPr>
              <w:t>سعد بن هذيل</w:t>
            </w:r>
            <w:r>
              <w:rPr>
                <w:rStyle w:val="IndexLink"/>
                <w:rtl w:val="true"/>
              </w:rPr>
              <w:tab/>
            </w:r>
            <w:r>
              <w:rPr>
                <w:rStyle w:val="IndexLink"/>
              </w:rPr>
              <w:t>46</w:t>
            </w:r>
          </w:hyperlink>
        </w:p>
        <w:p>
          <w:pPr>
            <w:pStyle w:val="Contents3"/>
            <w:tabs>
              <w:tab w:val="clear" w:pos="8459"/>
              <w:tab w:val="right" w:pos="9026" w:leader="dot"/>
            </w:tabs>
            <w:rPr/>
          </w:pPr>
          <w:hyperlink w:anchor="__RefHeading___Toc6730632_1280447820">
            <w:r>
              <w:rPr>
                <w:webHidden/>
                <w:rStyle w:val="IndexLink"/>
              </w:rPr>
              <w:t>274</w:t>
            </w:r>
            <w:r>
              <w:rPr>
                <w:rStyle w:val="IndexLink"/>
                <w:rtl w:val="true"/>
              </w:rPr>
              <w:t>-</w:t>
            </w:r>
            <w:r>
              <w:rPr>
                <w:rStyle w:val="IndexLink"/>
                <w:rtl w:val="true"/>
              </w:rPr>
              <w:t>سعد بن هلال</w:t>
            </w:r>
            <w:r>
              <w:rPr>
                <w:rStyle w:val="IndexLink"/>
                <w:rtl w:val="true"/>
              </w:rPr>
              <w:tab/>
            </w:r>
            <w:r>
              <w:rPr>
                <w:rStyle w:val="IndexLink"/>
              </w:rPr>
              <w:t>46</w:t>
            </w:r>
          </w:hyperlink>
        </w:p>
        <w:p>
          <w:pPr>
            <w:pStyle w:val="Contents3"/>
            <w:tabs>
              <w:tab w:val="clear" w:pos="8459"/>
              <w:tab w:val="right" w:pos="9026" w:leader="dot"/>
            </w:tabs>
            <w:rPr/>
          </w:pPr>
          <w:hyperlink w:anchor="__RefHeading___Toc6730634_1280447820">
            <w:r>
              <w:rPr>
                <w:webHidden/>
                <w:rStyle w:val="IndexLink"/>
              </w:rPr>
              <w:t>275</w:t>
            </w:r>
            <w:r>
              <w:rPr>
                <w:rStyle w:val="IndexLink"/>
                <w:rtl w:val="true"/>
              </w:rPr>
              <w:t>-</w:t>
            </w:r>
            <w:r>
              <w:rPr>
                <w:rStyle w:val="IndexLink"/>
                <w:rtl w:val="true"/>
              </w:rPr>
              <w:t>سعد بن وائل بن عمرو</w:t>
            </w:r>
            <w:r>
              <w:rPr>
                <w:rStyle w:val="IndexLink"/>
                <w:rtl w:val="true"/>
              </w:rPr>
              <w:tab/>
            </w:r>
            <w:r>
              <w:rPr>
                <w:rStyle w:val="IndexLink"/>
              </w:rPr>
              <w:t>47</w:t>
            </w:r>
          </w:hyperlink>
        </w:p>
        <w:p>
          <w:pPr>
            <w:pStyle w:val="Contents3"/>
            <w:tabs>
              <w:tab w:val="clear" w:pos="8459"/>
              <w:tab w:val="right" w:pos="9026" w:leader="dot"/>
            </w:tabs>
            <w:rPr/>
          </w:pPr>
          <w:hyperlink w:anchor="__RefHeading___Toc6730636_1280447820">
            <w:r>
              <w:rPr>
                <w:webHidden/>
                <w:rStyle w:val="IndexLink"/>
              </w:rPr>
              <w:t>276</w:t>
            </w:r>
            <w:r>
              <w:rPr>
                <w:rStyle w:val="IndexLink"/>
                <w:rtl w:val="true"/>
              </w:rPr>
              <w:t>-</w:t>
            </w:r>
            <w:r>
              <w:rPr>
                <w:rStyle w:val="IndexLink"/>
                <w:rtl w:val="true"/>
              </w:rPr>
              <w:t>سعد بن وهب الجهني</w:t>
            </w:r>
            <w:r>
              <w:rPr>
                <w:rStyle w:val="IndexLink"/>
                <w:rtl w:val="true"/>
              </w:rPr>
              <w:tab/>
            </w:r>
            <w:r>
              <w:rPr>
                <w:rStyle w:val="IndexLink"/>
              </w:rPr>
              <w:t>47</w:t>
            </w:r>
          </w:hyperlink>
        </w:p>
        <w:p>
          <w:pPr>
            <w:pStyle w:val="Contents3"/>
            <w:tabs>
              <w:tab w:val="clear" w:pos="8459"/>
              <w:tab w:val="right" w:pos="9026" w:leader="dot"/>
            </w:tabs>
            <w:rPr/>
          </w:pPr>
          <w:hyperlink w:anchor="__RefHeading___Toc6730638_1280447820">
            <w:r>
              <w:rPr>
                <w:webHidden/>
                <w:rStyle w:val="IndexLink"/>
              </w:rPr>
              <w:t>277</w:t>
            </w:r>
            <w:r>
              <w:rPr>
                <w:rStyle w:val="IndexLink"/>
                <w:rtl w:val="true"/>
              </w:rPr>
              <w:t>-</w:t>
            </w:r>
            <w:r>
              <w:rPr>
                <w:rStyle w:val="IndexLink"/>
                <w:rtl w:val="true"/>
              </w:rPr>
              <w:t>سعد بن وهب،من بني النضير</w:t>
            </w:r>
            <w:r>
              <w:rPr>
                <w:rStyle w:val="IndexLink"/>
                <w:rtl w:val="true"/>
              </w:rPr>
              <w:tab/>
            </w:r>
            <w:r>
              <w:rPr>
                <w:rStyle w:val="IndexLink"/>
              </w:rPr>
              <w:t>48</w:t>
            </w:r>
          </w:hyperlink>
        </w:p>
        <w:p>
          <w:pPr>
            <w:pStyle w:val="Contents3"/>
            <w:tabs>
              <w:tab w:val="clear" w:pos="8459"/>
              <w:tab w:val="right" w:pos="9026" w:leader="dot"/>
            </w:tabs>
            <w:rPr/>
          </w:pPr>
          <w:hyperlink w:anchor="__RefHeading___Toc6730640_1280447820">
            <w:r>
              <w:rPr>
                <w:webHidden/>
                <w:rStyle w:val="IndexLink"/>
              </w:rPr>
              <w:t>278</w:t>
            </w:r>
            <w:r>
              <w:rPr>
                <w:rStyle w:val="IndexLink"/>
                <w:rtl w:val="true"/>
              </w:rPr>
              <w:t>-</w:t>
            </w:r>
            <w:r>
              <w:rPr>
                <w:rStyle w:val="IndexLink"/>
                <w:rtl w:val="true"/>
              </w:rPr>
              <w:t>سعد بن يزيد بن الفاكه</w:t>
            </w:r>
            <w:r>
              <w:rPr>
                <w:rStyle w:val="IndexLink"/>
                <w:rtl w:val="true"/>
              </w:rPr>
              <w:tab/>
            </w:r>
            <w:r>
              <w:rPr>
                <w:rStyle w:val="IndexLink"/>
              </w:rPr>
              <w:t>48</w:t>
            </w:r>
          </w:hyperlink>
        </w:p>
        <w:p>
          <w:pPr>
            <w:pStyle w:val="Contents2"/>
            <w:tabs>
              <w:tab w:val="clear" w:pos="8743"/>
              <w:tab w:val="right" w:pos="9026" w:leader="dot"/>
            </w:tabs>
            <w:rPr/>
          </w:pPr>
          <w:hyperlink w:anchor="__RefHeading___Toc6730642_1280447820">
            <w:r>
              <w:rPr>
                <w:webHidden/>
                <w:rStyle w:val="IndexLink"/>
                <w:rtl w:val="true"/>
              </w:rPr>
              <w:t>باب سعدان</w:t>
            </w:r>
            <w:r>
              <w:rPr>
                <w:rStyle w:val="IndexLink"/>
                <w:rtl w:val="true"/>
              </w:rPr>
              <w:tab/>
            </w:r>
            <w:r>
              <w:rPr>
                <w:rStyle w:val="IndexLink"/>
              </w:rPr>
              <w:t>52</w:t>
            </w:r>
          </w:hyperlink>
        </w:p>
        <w:p>
          <w:pPr>
            <w:pStyle w:val="Contents3"/>
            <w:tabs>
              <w:tab w:val="clear" w:pos="8459"/>
              <w:tab w:val="right" w:pos="9026" w:leader="dot"/>
            </w:tabs>
            <w:rPr/>
          </w:pPr>
          <w:hyperlink w:anchor="__RefHeading___Toc6730644_1280447820">
            <w:r>
              <w:rPr>
                <w:webHidden/>
                <w:rStyle w:val="IndexLink"/>
                <w:rtl w:val="true"/>
              </w:rPr>
              <w:t>الضبط</w:t>
            </w:r>
            <w:r>
              <w:rPr>
                <w:rStyle w:val="IndexLink"/>
                <w:rtl w:val="true"/>
              </w:rPr>
              <w:t>:</w:t>
              <w:tab/>
            </w:r>
            <w:r>
              <w:rPr>
                <w:rStyle w:val="IndexLink"/>
              </w:rPr>
              <w:t>52</w:t>
            </w:r>
          </w:hyperlink>
        </w:p>
        <w:p>
          <w:pPr>
            <w:pStyle w:val="Contents3"/>
            <w:tabs>
              <w:tab w:val="clear" w:pos="8459"/>
              <w:tab w:val="right" w:pos="9026" w:leader="dot"/>
            </w:tabs>
            <w:rPr/>
          </w:pPr>
          <w:hyperlink w:anchor="__RefHeading___Toc6730646_1280447820">
            <w:r>
              <w:rPr>
                <w:webHidden/>
                <w:rStyle w:val="IndexLink"/>
              </w:rPr>
              <w:t>279</w:t>
            </w:r>
            <w:r>
              <w:rPr>
                <w:rStyle w:val="IndexLink"/>
                <w:rtl w:val="true"/>
              </w:rPr>
              <w:t>-</w:t>
            </w:r>
            <w:r>
              <w:rPr>
                <w:rStyle w:val="IndexLink"/>
                <w:rtl w:val="true"/>
              </w:rPr>
              <w:t>سعدان بن عمّار الطائي الكوفي</w:t>
            </w:r>
            <w:r>
              <w:rPr>
                <w:rStyle w:val="IndexLink"/>
                <w:rtl w:val="true"/>
              </w:rPr>
              <w:tab/>
            </w:r>
            <w:r>
              <w:rPr>
                <w:rStyle w:val="IndexLink"/>
              </w:rPr>
              <w:t>54</w:t>
            </w:r>
          </w:hyperlink>
        </w:p>
        <w:p>
          <w:pPr>
            <w:pStyle w:val="Contents4"/>
            <w:tabs>
              <w:tab w:val="clear" w:pos="8176"/>
              <w:tab w:val="right" w:pos="9026" w:leader="dot"/>
            </w:tabs>
            <w:rPr/>
          </w:pPr>
          <w:hyperlink w:anchor="__RefHeading___Toc6730648_1280447820">
            <w:r>
              <w:rPr>
                <w:webHidden/>
                <w:rStyle w:val="IndexLink"/>
                <w:rtl w:val="true"/>
              </w:rPr>
              <w:t>الترجمة</w:t>
            </w:r>
            <w:r>
              <w:rPr>
                <w:rStyle w:val="IndexLink"/>
                <w:rtl w:val="true"/>
              </w:rPr>
              <w:t>:</w:t>
              <w:tab/>
            </w:r>
            <w:r>
              <w:rPr>
                <w:rStyle w:val="IndexLink"/>
              </w:rPr>
              <w:t>54</w:t>
            </w:r>
          </w:hyperlink>
        </w:p>
        <w:p>
          <w:pPr>
            <w:pStyle w:val="Contents4"/>
            <w:tabs>
              <w:tab w:val="clear" w:pos="8176"/>
              <w:tab w:val="right" w:pos="9026" w:leader="dot"/>
            </w:tabs>
            <w:rPr/>
          </w:pPr>
          <w:hyperlink w:anchor="__RefHeading___Toc6730650_1280447820">
            <w:r>
              <w:rPr>
                <w:webHidden/>
                <w:rStyle w:val="IndexLink"/>
                <w:rtl w:val="true"/>
              </w:rPr>
              <w:t>الضبط</w:t>
            </w:r>
            <w:r>
              <w:rPr>
                <w:rStyle w:val="IndexLink"/>
                <w:rtl w:val="true"/>
              </w:rPr>
              <w:t>:</w:t>
              <w:tab/>
            </w:r>
            <w:r>
              <w:rPr>
                <w:rStyle w:val="IndexLink"/>
              </w:rPr>
              <w:t>54</w:t>
            </w:r>
          </w:hyperlink>
        </w:p>
        <w:p>
          <w:pPr>
            <w:pStyle w:val="Contents3"/>
            <w:tabs>
              <w:tab w:val="clear" w:pos="8459"/>
              <w:tab w:val="right" w:pos="9026" w:leader="dot"/>
            </w:tabs>
            <w:rPr/>
          </w:pPr>
          <w:hyperlink w:anchor="__RefHeading___Toc6730652_1280447820">
            <w:r>
              <w:rPr>
                <w:webHidden/>
                <w:rStyle w:val="IndexLink"/>
              </w:rPr>
              <w:t>280</w:t>
            </w:r>
            <w:r>
              <w:rPr>
                <w:rStyle w:val="IndexLink"/>
                <w:rtl w:val="true"/>
              </w:rPr>
              <w:t>-</w:t>
            </w:r>
            <w:r>
              <w:rPr>
                <w:rStyle w:val="IndexLink"/>
                <w:rtl w:val="true"/>
              </w:rPr>
              <w:t>سعدان المزني الكوفي</w:t>
            </w:r>
            <w:r>
              <w:rPr>
                <w:rStyle w:val="IndexLink"/>
                <w:rtl w:val="true"/>
              </w:rPr>
              <w:tab/>
            </w:r>
            <w:r>
              <w:rPr>
                <w:rStyle w:val="IndexLink"/>
              </w:rPr>
              <w:t>55</w:t>
            </w:r>
          </w:hyperlink>
        </w:p>
        <w:p>
          <w:pPr>
            <w:pStyle w:val="Contents4"/>
            <w:tabs>
              <w:tab w:val="clear" w:pos="8176"/>
              <w:tab w:val="right" w:pos="9026" w:leader="dot"/>
            </w:tabs>
            <w:rPr/>
          </w:pPr>
          <w:hyperlink w:anchor="__RefHeading___Toc6730654_1280447820">
            <w:r>
              <w:rPr>
                <w:webHidden/>
                <w:rStyle w:val="IndexLink"/>
                <w:rtl w:val="true"/>
              </w:rPr>
              <w:t>الترجمة</w:t>
            </w:r>
            <w:r>
              <w:rPr>
                <w:rStyle w:val="IndexLink"/>
                <w:rtl w:val="true"/>
              </w:rPr>
              <w:t>:</w:t>
              <w:tab/>
            </w:r>
            <w:r>
              <w:rPr>
                <w:rStyle w:val="IndexLink"/>
              </w:rPr>
              <w:t>55</w:t>
            </w:r>
          </w:hyperlink>
        </w:p>
        <w:p>
          <w:pPr>
            <w:pStyle w:val="Contents4"/>
            <w:tabs>
              <w:tab w:val="clear" w:pos="8176"/>
              <w:tab w:val="right" w:pos="9026" w:leader="dot"/>
            </w:tabs>
            <w:rPr/>
          </w:pPr>
          <w:hyperlink w:anchor="__RefHeading___Toc6730656_1280447820">
            <w:r>
              <w:rPr>
                <w:webHidden/>
                <w:rStyle w:val="IndexLink"/>
                <w:rtl w:val="true"/>
              </w:rPr>
              <w:t>الضبط</w:t>
            </w:r>
            <w:r>
              <w:rPr>
                <w:rStyle w:val="IndexLink"/>
                <w:rtl w:val="true"/>
              </w:rPr>
              <w:t>:</w:t>
              <w:tab/>
            </w:r>
            <w:r>
              <w:rPr>
                <w:rStyle w:val="IndexLink"/>
              </w:rPr>
              <w:t>55</w:t>
            </w:r>
          </w:hyperlink>
        </w:p>
        <w:p>
          <w:pPr>
            <w:pStyle w:val="Contents3"/>
            <w:tabs>
              <w:tab w:val="clear" w:pos="8459"/>
              <w:tab w:val="right" w:pos="9026" w:leader="dot"/>
            </w:tabs>
            <w:rPr/>
          </w:pPr>
          <w:hyperlink w:anchor="__RefHeading___Toc6730658_1280447820">
            <w:r>
              <w:rPr>
                <w:webHidden/>
                <w:rStyle w:val="IndexLink"/>
              </w:rPr>
              <w:t>281</w:t>
            </w:r>
            <w:r>
              <w:rPr>
                <w:rStyle w:val="IndexLink"/>
                <w:rtl w:val="true"/>
              </w:rPr>
              <w:t>-</w:t>
            </w:r>
            <w:r>
              <w:rPr>
                <w:rStyle w:val="IndexLink"/>
                <w:rtl w:val="true"/>
              </w:rPr>
              <w:t>سعدان بن مسلم العامري الكوفي</w:t>
            </w:r>
            <w:r>
              <w:rPr>
                <w:rStyle w:val="IndexLink"/>
                <w:rtl w:val="true"/>
              </w:rPr>
              <w:tab/>
            </w:r>
            <w:r>
              <w:rPr>
                <w:rStyle w:val="IndexLink"/>
              </w:rPr>
              <w:t>56</w:t>
            </w:r>
          </w:hyperlink>
        </w:p>
        <w:p>
          <w:pPr>
            <w:pStyle w:val="Contents4"/>
            <w:tabs>
              <w:tab w:val="clear" w:pos="8176"/>
              <w:tab w:val="right" w:pos="9026" w:leader="dot"/>
            </w:tabs>
            <w:rPr/>
          </w:pPr>
          <w:hyperlink w:anchor="__RefHeading___Toc6730660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6730662_1280447820">
            <w:r>
              <w:rPr>
                <w:webHidden/>
                <w:rStyle w:val="IndexLink"/>
                <w:rtl w:val="true"/>
              </w:rPr>
              <w:t>الضبط</w:t>
            </w:r>
            <w:r>
              <w:rPr>
                <w:rStyle w:val="IndexLink"/>
                <w:rtl w:val="true"/>
              </w:rPr>
              <w:t>:</w:t>
              <w:tab/>
            </w:r>
            <w:r>
              <w:rPr>
                <w:rStyle w:val="IndexLink"/>
              </w:rPr>
              <w:t>60</w:t>
            </w:r>
          </w:hyperlink>
        </w:p>
        <w:p>
          <w:pPr>
            <w:pStyle w:val="Contents4"/>
            <w:tabs>
              <w:tab w:val="clear" w:pos="8176"/>
              <w:tab w:val="right" w:pos="9026" w:leader="dot"/>
            </w:tabs>
            <w:rPr/>
          </w:pPr>
          <w:hyperlink w:anchor="__RefHeading___Toc6730664_1280447820">
            <w:r>
              <w:rPr>
                <w:webHidden/>
                <w:rStyle w:val="IndexLink"/>
                <w:rtl w:val="true"/>
              </w:rPr>
              <w:t>التمييز</w:t>
            </w:r>
            <w:r>
              <w:rPr>
                <w:rStyle w:val="IndexLink"/>
                <w:rtl w:val="true"/>
              </w:rPr>
              <w:t>:</w:t>
              <w:tab/>
            </w:r>
            <w:r>
              <w:rPr>
                <w:rStyle w:val="IndexLink"/>
              </w:rPr>
              <w:t>61</w:t>
            </w:r>
          </w:hyperlink>
        </w:p>
        <w:p>
          <w:pPr>
            <w:pStyle w:val="Contents3"/>
            <w:tabs>
              <w:tab w:val="clear" w:pos="8459"/>
              <w:tab w:val="right" w:pos="9026" w:leader="dot"/>
            </w:tabs>
            <w:rPr/>
          </w:pPr>
          <w:hyperlink w:anchor="__RefHeading___Toc6730666_1280447820">
            <w:r>
              <w:rPr>
                <w:webHidden/>
                <w:rStyle w:val="IndexLink"/>
              </w:rPr>
              <w:t>282</w:t>
            </w:r>
            <w:r>
              <w:rPr>
                <w:rStyle w:val="IndexLink"/>
                <w:rtl w:val="true"/>
              </w:rPr>
              <w:t>-</w:t>
            </w:r>
            <w:r>
              <w:rPr>
                <w:rStyle w:val="IndexLink"/>
                <w:rtl w:val="true"/>
              </w:rPr>
              <w:t>سعدان بن واصل الأزدي الكوفي</w:t>
            </w:r>
            <w:r>
              <w:rPr>
                <w:rStyle w:val="IndexLink"/>
                <w:rtl w:val="true"/>
              </w:rPr>
              <w:tab/>
            </w:r>
            <w:r>
              <w:rPr>
                <w:rStyle w:val="IndexLink"/>
              </w:rPr>
              <w:t>64</w:t>
            </w:r>
          </w:hyperlink>
        </w:p>
        <w:p>
          <w:pPr>
            <w:pStyle w:val="Contents4"/>
            <w:tabs>
              <w:tab w:val="clear" w:pos="8176"/>
              <w:tab w:val="right" w:pos="9026" w:leader="dot"/>
            </w:tabs>
            <w:rPr/>
          </w:pPr>
          <w:hyperlink w:anchor="__RefHeading___Toc6730668_1280447820">
            <w:r>
              <w:rPr>
                <w:webHidden/>
                <w:rStyle w:val="IndexLink"/>
                <w:rtl w:val="true"/>
              </w:rPr>
              <w:t>الترجمة</w:t>
            </w:r>
            <w:r>
              <w:rPr>
                <w:rStyle w:val="IndexLink"/>
                <w:rtl w:val="true"/>
              </w:rPr>
              <w:t>:</w:t>
              <w:tab/>
            </w:r>
            <w:r>
              <w:rPr>
                <w:rStyle w:val="IndexLink"/>
              </w:rPr>
              <w:t>64</w:t>
            </w:r>
          </w:hyperlink>
        </w:p>
        <w:p>
          <w:pPr>
            <w:pStyle w:val="Contents4"/>
            <w:tabs>
              <w:tab w:val="clear" w:pos="8176"/>
              <w:tab w:val="right" w:pos="9026" w:leader="dot"/>
            </w:tabs>
            <w:rPr/>
          </w:pPr>
          <w:hyperlink w:anchor="__RefHeading___Toc6730670_1280447820">
            <w:r>
              <w:rPr>
                <w:webHidden/>
                <w:rStyle w:val="IndexLink"/>
                <w:rtl w:val="true"/>
              </w:rPr>
              <w:t>الضبط</w:t>
            </w:r>
            <w:r>
              <w:rPr>
                <w:rStyle w:val="IndexLink"/>
                <w:rtl w:val="true"/>
              </w:rPr>
              <w:t>:</w:t>
              <w:tab/>
            </w:r>
            <w:r>
              <w:rPr>
                <w:rStyle w:val="IndexLink"/>
              </w:rPr>
              <w:t>64</w:t>
            </w:r>
          </w:hyperlink>
        </w:p>
        <w:p>
          <w:pPr>
            <w:pStyle w:val="Contents3"/>
            <w:tabs>
              <w:tab w:val="clear" w:pos="8459"/>
              <w:tab w:val="right" w:pos="9026" w:leader="dot"/>
            </w:tabs>
            <w:rPr/>
          </w:pPr>
          <w:hyperlink w:anchor="__RefHeading___Toc6730672_1280447820">
            <w:r>
              <w:rPr>
                <w:webHidden/>
                <w:rStyle w:val="IndexLink"/>
              </w:rPr>
              <w:t>283</w:t>
            </w:r>
            <w:r>
              <w:rPr>
                <w:rStyle w:val="IndexLink"/>
                <w:rtl w:val="true"/>
              </w:rPr>
              <w:t>-</w:t>
            </w:r>
            <w:r>
              <w:rPr>
                <w:rStyle w:val="IndexLink"/>
                <w:rtl w:val="true"/>
              </w:rPr>
              <w:t>سعر الكناني الدؤلي</w:t>
            </w:r>
            <w:r>
              <w:rPr>
                <w:rStyle w:val="IndexLink"/>
                <w:rtl w:val="true"/>
              </w:rPr>
              <w:tab/>
            </w:r>
            <w:r>
              <w:rPr>
                <w:rStyle w:val="IndexLink"/>
              </w:rPr>
              <w:t>67</w:t>
            </w:r>
          </w:hyperlink>
        </w:p>
        <w:p>
          <w:pPr>
            <w:pStyle w:val="Contents4"/>
            <w:tabs>
              <w:tab w:val="clear" w:pos="8176"/>
              <w:tab w:val="right" w:pos="9026" w:leader="dot"/>
            </w:tabs>
            <w:rPr/>
          </w:pPr>
          <w:hyperlink w:anchor="__RefHeading___Toc6730674_1280447820">
            <w:r>
              <w:rPr>
                <w:webHidden/>
                <w:rStyle w:val="IndexLink"/>
                <w:rtl w:val="true"/>
              </w:rPr>
              <w:t>الترجمة</w:t>
            </w:r>
            <w:r>
              <w:rPr>
                <w:rStyle w:val="IndexLink"/>
                <w:rtl w:val="true"/>
              </w:rPr>
              <w:t>:</w:t>
              <w:tab/>
            </w:r>
            <w:r>
              <w:rPr>
                <w:rStyle w:val="IndexLink"/>
              </w:rPr>
              <w:t>67</w:t>
            </w:r>
          </w:hyperlink>
        </w:p>
        <w:p>
          <w:pPr>
            <w:pStyle w:val="Contents2"/>
            <w:tabs>
              <w:tab w:val="clear" w:pos="8743"/>
              <w:tab w:val="right" w:pos="9026" w:leader="dot"/>
            </w:tabs>
            <w:rPr/>
          </w:pPr>
          <w:hyperlink w:anchor="__RefHeading___Toc6730676_1280447820">
            <w:r>
              <w:rPr>
                <w:webHidden/>
                <w:rStyle w:val="IndexLink"/>
                <w:rtl w:val="true"/>
              </w:rPr>
              <w:t>باب سعيد</w:t>
            </w:r>
            <w:r>
              <w:rPr>
                <w:rStyle w:val="IndexLink"/>
                <w:rtl w:val="true"/>
              </w:rPr>
              <w:tab/>
            </w:r>
            <w:r>
              <w:rPr>
                <w:rStyle w:val="IndexLink"/>
              </w:rPr>
              <w:t>72</w:t>
            </w:r>
          </w:hyperlink>
        </w:p>
        <w:p>
          <w:pPr>
            <w:pStyle w:val="Contents3"/>
            <w:tabs>
              <w:tab w:val="clear" w:pos="8459"/>
              <w:tab w:val="right" w:pos="9026" w:leader="dot"/>
            </w:tabs>
            <w:rPr/>
          </w:pPr>
          <w:hyperlink w:anchor="__RefHeading___Toc6730678_1280447820">
            <w:r>
              <w:rPr>
                <w:webHidden/>
                <w:rStyle w:val="IndexLink"/>
                <w:rtl w:val="true"/>
              </w:rPr>
              <w:t>الضبط</w:t>
            </w:r>
            <w:r>
              <w:rPr>
                <w:rStyle w:val="IndexLink"/>
                <w:rtl w:val="true"/>
              </w:rPr>
              <w:t>:</w:t>
              <w:tab/>
            </w:r>
            <w:r>
              <w:rPr>
                <w:rStyle w:val="IndexLink"/>
              </w:rPr>
              <w:t>72</w:t>
            </w:r>
          </w:hyperlink>
        </w:p>
        <w:p>
          <w:pPr>
            <w:pStyle w:val="Contents3"/>
            <w:tabs>
              <w:tab w:val="clear" w:pos="8459"/>
              <w:tab w:val="right" w:pos="9026" w:leader="dot"/>
            </w:tabs>
            <w:rPr/>
          </w:pPr>
          <w:hyperlink w:anchor="__RefHeading___Toc6730680_1280447820">
            <w:r>
              <w:rPr>
                <w:webHidden/>
                <w:rStyle w:val="IndexLink"/>
              </w:rPr>
              <w:t>284</w:t>
            </w:r>
            <w:r>
              <w:rPr>
                <w:rStyle w:val="IndexLink"/>
                <w:rtl w:val="true"/>
              </w:rPr>
              <w:t>-</w:t>
            </w:r>
            <w:r>
              <w:rPr>
                <w:rStyle w:val="IndexLink"/>
                <w:rtl w:val="true"/>
              </w:rPr>
              <w:t>سعيد أبو حنيفة</w:t>
            </w:r>
            <w:r>
              <w:rPr>
                <w:rStyle w:val="IndexLink"/>
                <w:rtl w:val="true"/>
              </w:rPr>
              <w:tab/>
            </w:r>
            <w:r>
              <w:rPr>
                <w:rStyle w:val="IndexLink"/>
              </w:rPr>
              <w:t>73</w:t>
            </w:r>
          </w:hyperlink>
        </w:p>
        <w:p>
          <w:pPr>
            <w:pStyle w:val="Contents3"/>
            <w:tabs>
              <w:tab w:val="clear" w:pos="8459"/>
              <w:tab w:val="right" w:pos="9026" w:leader="dot"/>
            </w:tabs>
            <w:rPr/>
          </w:pPr>
          <w:hyperlink w:anchor="__RefHeading___Toc6730682_1280447820">
            <w:r>
              <w:rPr>
                <w:webHidden/>
                <w:rStyle w:val="IndexLink"/>
              </w:rPr>
              <w:t>285</w:t>
            </w:r>
            <w:r>
              <w:rPr>
                <w:rStyle w:val="IndexLink"/>
                <w:rtl w:val="true"/>
              </w:rPr>
              <w:t>-</w:t>
            </w:r>
            <w:r>
              <w:rPr>
                <w:rStyle w:val="IndexLink"/>
                <w:rtl w:val="true"/>
              </w:rPr>
              <w:t>سعيد أبو خالد الصيقل</w:t>
            </w:r>
            <w:r>
              <w:rPr>
                <w:rStyle w:val="IndexLink"/>
                <w:rtl w:val="true"/>
              </w:rPr>
              <w:tab/>
            </w:r>
            <w:r>
              <w:rPr>
                <w:rStyle w:val="IndexLink"/>
              </w:rPr>
              <w:t>73</w:t>
            </w:r>
          </w:hyperlink>
        </w:p>
        <w:p>
          <w:pPr>
            <w:pStyle w:val="Contents4"/>
            <w:tabs>
              <w:tab w:val="clear" w:pos="8176"/>
              <w:tab w:val="right" w:pos="9026" w:leader="dot"/>
            </w:tabs>
            <w:rPr/>
          </w:pPr>
          <w:hyperlink w:anchor="__RefHeading___Toc6730684_1280447820">
            <w:r>
              <w:rPr>
                <w:webHidden/>
                <w:rStyle w:val="IndexLink"/>
                <w:rtl w:val="true"/>
              </w:rPr>
              <w:t>الترجمة</w:t>
            </w:r>
            <w:r>
              <w:rPr>
                <w:rStyle w:val="IndexLink"/>
                <w:rtl w:val="true"/>
              </w:rPr>
              <w:t>:</w:t>
              <w:tab/>
            </w:r>
            <w:r>
              <w:rPr>
                <w:rStyle w:val="IndexLink"/>
              </w:rPr>
              <w:t>73</w:t>
            </w:r>
          </w:hyperlink>
        </w:p>
        <w:p>
          <w:pPr>
            <w:pStyle w:val="Contents4"/>
            <w:tabs>
              <w:tab w:val="clear" w:pos="8176"/>
              <w:tab w:val="right" w:pos="9026" w:leader="dot"/>
            </w:tabs>
            <w:rPr/>
          </w:pPr>
          <w:hyperlink w:anchor="__RefHeading___Toc6730686_1280447820">
            <w:r>
              <w:rPr>
                <w:webHidden/>
                <w:rStyle w:val="IndexLink"/>
                <w:rtl w:val="true"/>
              </w:rPr>
              <w:t>الضبط</w:t>
            </w:r>
            <w:r>
              <w:rPr>
                <w:rStyle w:val="IndexLink"/>
                <w:rtl w:val="true"/>
              </w:rPr>
              <w:t>:</w:t>
              <w:tab/>
            </w:r>
            <w:r>
              <w:rPr>
                <w:rStyle w:val="IndexLink"/>
              </w:rPr>
              <w:t>73</w:t>
            </w:r>
          </w:hyperlink>
        </w:p>
        <w:p>
          <w:pPr>
            <w:pStyle w:val="Contents3"/>
            <w:tabs>
              <w:tab w:val="clear" w:pos="8459"/>
              <w:tab w:val="right" w:pos="9026" w:leader="dot"/>
            </w:tabs>
            <w:rPr/>
          </w:pPr>
          <w:hyperlink w:anchor="__RefHeading___Toc6730688_1280447820">
            <w:r>
              <w:rPr>
                <w:webHidden/>
                <w:rStyle w:val="IndexLink"/>
              </w:rPr>
              <w:t>286</w:t>
            </w:r>
            <w:r>
              <w:rPr>
                <w:rStyle w:val="IndexLink"/>
                <w:rtl w:val="true"/>
              </w:rPr>
              <w:t>-</w:t>
            </w:r>
            <w:r>
              <w:rPr>
                <w:rStyle w:val="IndexLink"/>
                <w:rtl w:val="true"/>
              </w:rPr>
              <w:t>سعيد أبو عمارة مولى آل خيثم</w:t>
            </w:r>
            <w:r>
              <w:rPr>
                <w:rStyle w:val="IndexLink"/>
                <w:rtl w:val="true"/>
              </w:rPr>
              <w:tab/>
            </w:r>
            <w:r>
              <w:rPr>
                <w:rStyle w:val="IndexLink"/>
              </w:rPr>
              <w:t>74</w:t>
            </w:r>
          </w:hyperlink>
        </w:p>
        <w:p>
          <w:pPr>
            <w:pStyle w:val="Contents4"/>
            <w:tabs>
              <w:tab w:val="clear" w:pos="8176"/>
              <w:tab w:val="right" w:pos="9026" w:leader="dot"/>
            </w:tabs>
            <w:rPr/>
          </w:pPr>
          <w:hyperlink w:anchor="__RefHeading___Toc6730690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6730692_1280447820">
            <w:r>
              <w:rPr>
                <w:webHidden/>
                <w:rStyle w:val="IndexLink"/>
                <w:rtl w:val="true"/>
              </w:rPr>
              <w:t>الترجمة</w:t>
            </w:r>
            <w:r>
              <w:rPr>
                <w:rStyle w:val="IndexLink"/>
                <w:rtl w:val="true"/>
              </w:rPr>
              <w:t>:</w:t>
              <w:tab/>
            </w:r>
            <w:r>
              <w:rPr>
                <w:rStyle w:val="IndexLink"/>
              </w:rPr>
              <w:t>74</w:t>
            </w:r>
          </w:hyperlink>
        </w:p>
        <w:p>
          <w:pPr>
            <w:pStyle w:val="Contents4"/>
            <w:tabs>
              <w:tab w:val="clear" w:pos="8176"/>
              <w:tab w:val="right" w:pos="9026" w:leader="dot"/>
            </w:tabs>
            <w:rPr/>
          </w:pPr>
          <w:hyperlink w:anchor="__RefHeading___Toc6730694_1280447820">
            <w:r>
              <w:rPr>
                <w:webHidden/>
                <w:rStyle w:val="IndexLink"/>
                <w:rtl w:val="true"/>
              </w:rPr>
              <w:t>الضبط</w:t>
            </w:r>
            <w:r>
              <w:rPr>
                <w:rStyle w:val="IndexLink"/>
                <w:rtl w:val="true"/>
              </w:rPr>
              <w:t>:</w:t>
              <w:tab/>
            </w:r>
            <w:r>
              <w:rPr>
                <w:rStyle w:val="IndexLink"/>
              </w:rPr>
              <w:t>74</w:t>
            </w:r>
          </w:hyperlink>
        </w:p>
        <w:p>
          <w:pPr>
            <w:pStyle w:val="Contents3"/>
            <w:tabs>
              <w:tab w:val="clear" w:pos="8459"/>
              <w:tab w:val="right" w:pos="9026" w:leader="dot"/>
            </w:tabs>
            <w:rPr/>
          </w:pPr>
          <w:hyperlink w:anchor="__RefHeading___Toc6730696_1280447820">
            <w:r>
              <w:rPr>
                <w:webHidden/>
                <w:rStyle w:val="IndexLink"/>
              </w:rPr>
              <w:t>287</w:t>
            </w:r>
            <w:r>
              <w:rPr>
                <w:rStyle w:val="IndexLink"/>
                <w:rtl w:val="true"/>
              </w:rPr>
              <w:t>-</w:t>
            </w:r>
            <w:r>
              <w:rPr>
                <w:rStyle w:val="IndexLink"/>
                <w:rtl w:val="true"/>
              </w:rPr>
              <w:t>سعيد بن أبي الأسود الكوفي</w:t>
            </w:r>
            <w:r>
              <w:rPr>
                <w:rStyle w:val="IndexLink"/>
                <w:rtl w:val="true"/>
              </w:rPr>
              <w:tab/>
            </w:r>
            <w:r>
              <w:rPr>
                <w:rStyle w:val="IndexLink"/>
              </w:rPr>
              <w:t>76</w:t>
            </w:r>
          </w:hyperlink>
        </w:p>
        <w:p>
          <w:pPr>
            <w:pStyle w:val="Contents4"/>
            <w:tabs>
              <w:tab w:val="clear" w:pos="8176"/>
              <w:tab w:val="right" w:pos="9026" w:leader="dot"/>
            </w:tabs>
            <w:rPr/>
          </w:pPr>
          <w:hyperlink w:anchor="__RefHeading___Toc6730698_1280447820">
            <w:r>
              <w:rPr>
                <w:webHidden/>
                <w:rStyle w:val="IndexLink"/>
                <w:rtl w:val="true"/>
              </w:rPr>
              <w:t>الترجمة</w:t>
            </w:r>
            <w:r>
              <w:rPr>
                <w:rStyle w:val="IndexLink"/>
                <w:rtl w:val="true"/>
              </w:rPr>
              <w:t>:</w:t>
              <w:tab/>
            </w:r>
            <w:r>
              <w:rPr>
                <w:rStyle w:val="IndexLink"/>
              </w:rPr>
              <w:t>76</w:t>
            </w:r>
          </w:hyperlink>
        </w:p>
        <w:p>
          <w:pPr>
            <w:pStyle w:val="Contents3"/>
            <w:tabs>
              <w:tab w:val="clear" w:pos="8459"/>
              <w:tab w:val="right" w:pos="9026" w:leader="dot"/>
            </w:tabs>
            <w:rPr/>
          </w:pPr>
          <w:hyperlink w:anchor="__RefHeading___Toc6730700_1280447820">
            <w:r>
              <w:rPr>
                <w:webHidden/>
                <w:rStyle w:val="IndexLink"/>
              </w:rPr>
              <w:t>288</w:t>
            </w:r>
            <w:r>
              <w:rPr>
                <w:rStyle w:val="IndexLink"/>
                <w:rtl w:val="true"/>
              </w:rPr>
              <w:t>-</w:t>
            </w:r>
            <w:r>
              <w:rPr>
                <w:rStyle w:val="IndexLink"/>
                <w:rtl w:val="true"/>
              </w:rPr>
              <w:t>سعيد بن أبي الأصبغ الكوفي</w:t>
            </w:r>
            <w:r>
              <w:rPr>
                <w:rStyle w:val="IndexLink"/>
                <w:rtl w:val="true"/>
              </w:rPr>
              <w:tab/>
            </w:r>
            <w:r>
              <w:rPr>
                <w:rStyle w:val="IndexLink"/>
              </w:rPr>
              <w:t>76</w:t>
            </w:r>
          </w:hyperlink>
        </w:p>
        <w:p>
          <w:pPr>
            <w:pStyle w:val="Contents4"/>
            <w:tabs>
              <w:tab w:val="clear" w:pos="8176"/>
              <w:tab w:val="right" w:pos="9026" w:leader="dot"/>
            </w:tabs>
            <w:rPr/>
          </w:pPr>
          <w:hyperlink w:anchor="__RefHeading___Toc6730702_1280447820">
            <w:r>
              <w:rPr>
                <w:webHidden/>
                <w:rStyle w:val="IndexLink"/>
                <w:rtl w:val="true"/>
              </w:rPr>
              <w:t>الترجمة</w:t>
            </w:r>
            <w:r>
              <w:rPr>
                <w:rStyle w:val="IndexLink"/>
                <w:rtl w:val="true"/>
              </w:rPr>
              <w:t>:</w:t>
              <w:tab/>
            </w:r>
            <w:r>
              <w:rPr>
                <w:rStyle w:val="IndexLink"/>
              </w:rPr>
              <w:t>76</w:t>
            </w:r>
          </w:hyperlink>
        </w:p>
        <w:p>
          <w:pPr>
            <w:pStyle w:val="Contents3"/>
            <w:tabs>
              <w:tab w:val="clear" w:pos="8459"/>
              <w:tab w:val="right" w:pos="9026" w:leader="dot"/>
            </w:tabs>
            <w:rPr/>
          </w:pPr>
          <w:hyperlink w:anchor="__RefHeading___Toc6730704_1280447820">
            <w:r>
              <w:rPr>
                <w:webHidden/>
                <w:rStyle w:val="IndexLink"/>
              </w:rPr>
              <w:t>289</w:t>
            </w:r>
            <w:r>
              <w:rPr>
                <w:rStyle w:val="IndexLink"/>
                <w:rtl w:val="true"/>
              </w:rPr>
              <w:t>-</w:t>
            </w:r>
            <w:r>
              <w:rPr>
                <w:rStyle w:val="IndexLink"/>
                <w:rtl w:val="true"/>
              </w:rPr>
              <w:t>سعيد بن أبي الجهم القابوسي اللخمي</w:t>
            </w:r>
            <w:r>
              <w:rPr>
                <w:rStyle w:val="IndexLink"/>
                <w:rtl w:val="true"/>
              </w:rPr>
              <w:tab/>
            </w:r>
            <w:r>
              <w:rPr>
                <w:rStyle w:val="IndexLink"/>
              </w:rPr>
              <w:t>77</w:t>
            </w:r>
          </w:hyperlink>
        </w:p>
        <w:p>
          <w:pPr>
            <w:pStyle w:val="Contents4"/>
            <w:tabs>
              <w:tab w:val="clear" w:pos="8176"/>
              <w:tab w:val="right" w:pos="9026" w:leader="dot"/>
            </w:tabs>
            <w:rPr/>
          </w:pPr>
          <w:hyperlink w:anchor="__RefHeading___Toc6730706_1280447820">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6730708_1280447820">
            <w:r>
              <w:rPr>
                <w:webHidden/>
                <w:rStyle w:val="IndexLink"/>
                <w:rtl w:val="true"/>
              </w:rPr>
              <w:t>الضبط</w:t>
            </w:r>
            <w:r>
              <w:rPr>
                <w:rStyle w:val="IndexLink"/>
                <w:rtl w:val="true"/>
              </w:rPr>
              <w:t>:</w:t>
              <w:tab/>
            </w:r>
            <w:r>
              <w:rPr>
                <w:rStyle w:val="IndexLink"/>
              </w:rPr>
              <w:t>77</w:t>
            </w:r>
          </w:hyperlink>
        </w:p>
        <w:p>
          <w:pPr>
            <w:pStyle w:val="Contents4"/>
            <w:tabs>
              <w:tab w:val="clear" w:pos="8176"/>
              <w:tab w:val="right" w:pos="9026" w:leader="dot"/>
            </w:tabs>
            <w:rPr/>
          </w:pPr>
          <w:hyperlink w:anchor="__RefHeading___Toc6730710_1280447820">
            <w:r>
              <w:rPr>
                <w:webHidden/>
                <w:rStyle w:val="IndexLink"/>
                <w:rtl w:val="true"/>
              </w:rPr>
              <w:t>الترجمة</w:t>
            </w:r>
            <w:r>
              <w:rPr>
                <w:rStyle w:val="IndexLink"/>
                <w:rtl w:val="true"/>
              </w:rPr>
              <w:t>:</w:t>
              <w:tab/>
            </w:r>
            <w:r>
              <w:rPr>
                <w:rStyle w:val="IndexLink"/>
              </w:rPr>
              <w:t>79</w:t>
            </w:r>
          </w:hyperlink>
        </w:p>
        <w:p>
          <w:pPr>
            <w:pStyle w:val="Contents4"/>
            <w:tabs>
              <w:tab w:val="clear" w:pos="8176"/>
              <w:tab w:val="right" w:pos="9026" w:leader="dot"/>
            </w:tabs>
            <w:rPr/>
          </w:pPr>
          <w:hyperlink w:anchor="__RefHeading___Toc6730712_1280447820">
            <w:r>
              <w:rPr>
                <w:webHidden/>
                <w:rStyle w:val="IndexLink"/>
                <w:rtl w:val="true"/>
              </w:rPr>
              <w:t>التمييز</w:t>
            </w:r>
            <w:r>
              <w:rPr>
                <w:rStyle w:val="IndexLink"/>
                <w:rtl w:val="true"/>
              </w:rPr>
              <w:t>:</w:t>
              <w:tab/>
            </w:r>
            <w:r>
              <w:rPr>
                <w:rStyle w:val="IndexLink"/>
              </w:rPr>
              <w:t>81</w:t>
            </w:r>
          </w:hyperlink>
        </w:p>
        <w:p>
          <w:pPr>
            <w:pStyle w:val="Contents3"/>
            <w:tabs>
              <w:tab w:val="clear" w:pos="8459"/>
              <w:tab w:val="right" w:pos="9026" w:leader="dot"/>
            </w:tabs>
            <w:rPr/>
          </w:pPr>
          <w:hyperlink w:anchor="__RefHeading___Toc6730714_1280447820">
            <w:r>
              <w:rPr>
                <w:webHidden/>
                <w:rStyle w:val="IndexLink"/>
              </w:rPr>
              <w:t>290</w:t>
            </w:r>
            <w:r>
              <w:rPr>
                <w:rStyle w:val="IndexLink"/>
                <w:rtl w:val="true"/>
              </w:rPr>
              <w:t>-</w:t>
            </w:r>
            <w:r>
              <w:rPr>
                <w:rStyle w:val="IndexLink"/>
                <w:rtl w:val="true"/>
              </w:rPr>
              <w:t>سعيد بن أبي حمّاد الأزدي الكوفي</w:t>
            </w:r>
            <w:r>
              <w:rPr>
                <w:rStyle w:val="IndexLink"/>
                <w:rtl w:val="true"/>
              </w:rPr>
              <w:tab/>
            </w:r>
            <w:r>
              <w:rPr>
                <w:rStyle w:val="IndexLink"/>
              </w:rPr>
              <w:t>82</w:t>
            </w:r>
          </w:hyperlink>
        </w:p>
        <w:p>
          <w:pPr>
            <w:pStyle w:val="Contents4"/>
            <w:tabs>
              <w:tab w:val="clear" w:pos="8176"/>
              <w:tab w:val="right" w:pos="9026" w:leader="dot"/>
            </w:tabs>
            <w:rPr/>
          </w:pPr>
          <w:hyperlink w:anchor="__RefHeading___Toc6730716_1280447820">
            <w:r>
              <w:rPr>
                <w:webHidden/>
                <w:rStyle w:val="IndexLink"/>
                <w:rtl w:val="true"/>
              </w:rPr>
              <w:t>الترجمة</w:t>
            </w:r>
            <w:r>
              <w:rPr>
                <w:rStyle w:val="IndexLink"/>
                <w:rtl w:val="true"/>
              </w:rPr>
              <w:t>:</w:t>
              <w:tab/>
            </w:r>
            <w:r>
              <w:rPr>
                <w:rStyle w:val="IndexLink"/>
              </w:rPr>
              <w:t>82</w:t>
            </w:r>
          </w:hyperlink>
        </w:p>
        <w:p>
          <w:pPr>
            <w:pStyle w:val="Contents4"/>
            <w:tabs>
              <w:tab w:val="clear" w:pos="8176"/>
              <w:tab w:val="right" w:pos="9026" w:leader="dot"/>
            </w:tabs>
            <w:rPr/>
          </w:pPr>
          <w:hyperlink w:anchor="__RefHeading___Toc6730718_1280447820">
            <w:r>
              <w:rPr>
                <w:webHidden/>
                <w:rStyle w:val="IndexLink"/>
                <w:rtl w:val="true"/>
              </w:rPr>
              <w:t>الضبط</w:t>
            </w:r>
            <w:r>
              <w:rPr>
                <w:rStyle w:val="IndexLink"/>
                <w:rtl w:val="true"/>
              </w:rPr>
              <w:t>:</w:t>
              <w:tab/>
            </w:r>
            <w:r>
              <w:rPr>
                <w:rStyle w:val="IndexLink"/>
              </w:rPr>
              <w:t>82</w:t>
            </w:r>
          </w:hyperlink>
        </w:p>
        <w:p>
          <w:pPr>
            <w:pStyle w:val="Contents3"/>
            <w:tabs>
              <w:tab w:val="clear" w:pos="8459"/>
              <w:tab w:val="right" w:pos="9026" w:leader="dot"/>
            </w:tabs>
            <w:rPr/>
          </w:pPr>
          <w:hyperlink w:anchor="__RefHeading___Toc6730720_1280447820">
            <w:r>
              <w:rPr>
                <w:webHidden/>
                <w:rStyle w:val="IndexLink"/>
              </w:rPr>
              <w:t>291</w:t>
            </w:r>
            <w:r>
              <w:rPr>
                <w:rStyle w:val="IndexLink"/>
                <w:rtl w:val="true"/>
              </w:rPr>
              <w:t>-</w:t>
            </w:r>
            <w:r>
              <w:rPr>
                <w:rStyle w:val="IndexLink"/>
                <w:rtl w:val="true"/>
              </w:rPr>
              <w:t>سعيد بن أبي خازم</w:t>
            </w:r>
            <w:r>
              <w:rPr>
                <w:rStyle w:val="IndexLink"/>
                <w:rtl w:val="true"/>
              </w:rPr>
              <w:tab/>
            </w:r>
            <w:r>
              <w:rPr>
                <w:rStyle w:val="IndexLink"/>
              </w:rPr>
              <w:t>82</w:t>
            </w:r>
          </w:hyperlink>
        </w:p>
        <w:p>
          <w:pPr>
            <w:pStyle w:val="Contents4"/>
            <w:tabs>
              <w:tab w:val="clear" w:pos="8176"/>
              <w:tab w:val="right" w:pos="9026" w:leader="dot"/>
            </w:tabs>
            <w:rPr/>
          </w:pPr>
          <w:hyperlink w:anchor="__RefHeading___Toc6730722_1280447820">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6730724_1280447820">
            <w:r>
              <w:rPr>
                <w:webHidden/>
                <w:rStyle w:val="IndexLink"/>
                <w:rtl w:val="true"/>
              </w:rPr>
              <w:t>الضبط</w:t>
            </w:r>
            <w:r>
              <w:rPr>
                <w:rStyle w:val="IndexLink"/>
                <w:rtl w:val="true"/>
              </w:rPr>
              <w:t>:</w:t>
              <w:tab/>
            </w:r>
            <w:r>
              <w:rPr>
                <w:rStyle w:val="IndexLink"/>
              </w:rPr>
              <w:t>82</w:t>
            </w:r>
          </w:hyperlink>
        </w:p>
        <w:p>
          <w:pPr>
            <w:pStyle w:val="Contents4"/>
            <w:tabs>
              <w:tab w:val="clear" w:pos="8176"/>
              <w:tab w:val="right" w:pos="9026" w:leader="dot"/>
            </w:tabs>
            <w:rPr/>
          </w:pPr>
          <w:hyperlink w:anchor="__RefHeading___Toc6730726_1280447820">
            <w:r>
              <w:rPr>
                <w:webHidden/>
                <w:rStyle w:val="IndexLink"/>
                <w:rtl w:val="true"/>
              </w:rPr>
              <w:t>الترجمة</w:t>
            </w:r>
            <w:r>
              <w:rPr>
                <w:rStyle w:val="IndexLink"/>
                <w:rtl w:val="true"/>
              </w:rPr>
              <w:t>:</w:t>
              <w:tab/>
            </w:r>
            <w:r>
              <w:rPr>
                <w:rStyle w:val="IndexLink"/>
              </w:rPr>
              <w:t>83</w:t>
            </w:r>
          </w:hyperlink>
        </w:p>
        <w:p>
          <w:pPr>
            <w:pStyle w:val="Contents3"/>
            <w:tabs>
              <w:tab w:val="clear" w:pos="8459"/>
              <w:tab w:val="right" w:pos="9026" w:leader="dot"/>
            </w:tabs>
            <w:rPr/>
          </w:pPr>
          <w:hyperlink w:anchor="__RefHeading___Toc6730728_1280447820">
            <w:r>
              <w:rPr>
                <w:webHidden/>
                <w:rStyle w:val="IndexLink"/>
              </w:rPr>
              <w:t>292</w:t>
            </w:r>
            <w:r>
              <w:rPr>
                <w:rStyle w:val="IndexLink"/>
                <w:rtl w:val="true"/>
              </w:rPr>
              <w:t>-</w:t>
            </w:r>
            <w:r>
              <w:rPr>
                <w:rStyle w:val="IndexLink"/>
                <w:rtl w:val="true"/>
              </w:rPr>
              <w:t>سعيد بن أبي الخضيب البجلي</w:t>
            </w:r>
            <w:r>
              <w:rPr>
                <w:rStyle w:val="IndexLink"/>
                <w:rtl w:val="true"/>
              </w:rPr>
              <w:tab/>
            </w:r>
            <w:r>
              <w:rPr>
                <w:rStyle w:val="IndexLink"/>
              </w:rPr>
              <w:t>84</w:t>
            </w:r>
          </w:hyperlink>
        </w:p>
        <w:p>
          <w:pPr>
            <w:pStyle w:val="Contents4"/>
            <w:tabs>
              <w:tab w:val="clear" w:pos="8176"/>
              <w:tab w:val="right" w:pos="9026" w:leader="dot"/>
            </w:tabs>
            <w:rPr/>
          </w:pPr>
          <w:hyperlink w:anchor="__RefHeading___Toc6730730_1280447820">
            <w:r>
              <w:rPr>
                <w:webHidden/>
                <w:rStyle w:val="IndexLink"/>
                <w:rtl w:val="true"/>
              </w:rPr>
              <w:t>الترجمة</w:t>
            </w:r>
            <w:r>
              <w:rPr>
                <w:rStyle w:val="IndexLink"/>
                <w:rtl w:val="true"/>
              </w:rPr>
              <w:t>:</w:t>
              <w:tab/>
            </w:r>
            <w:r>
              <w:rPr>
                <w:rStyle w:val="IndexLink"/>
              </w:rPr>
              <w:t>84</w:t>
            </w:r>
          </w:hyperlink>
        </w:p>
        <w:p>
          <w:pPr>
            <w:pStyle w:val="Contents4"/>
            <w:tabs>
              <w:tab w:val="clear" w:pos="8176"/>
              <w:tab w:val="right" w:pos="9026" w:leader="dot"/>
            </w:tabs>
            <w:rPr/>
          </w:pPr>
          <w:hyperlink w:anchor="__RefHeading___Toc6730732_1280447820">
            <w:r>
              <w:rPr>
                <w:webHidden/>
                <w:rStyle w:val="IndexLink"/>
                <w:rtl w:val="true"/>
              </w:rPr>
              <w:t>الضبط</w:t>
            </w:r>
            <w:r>
              <w:rPr>
                <w:rStyle w:val="IndexLink"/>
                <w:rtl w:val="true"/>
              </w:rPr>
              <w:t>:</w:t>
              <w:tab/>
            </w:r>
            <w:r>
              <w:rPr>
                <w:rStyle w:val="IndexLink"/>
              </w:rPr>
              <w:t>86</w:t>
            </w:r>
          </w:hyperlink>
        </w:p>
        <w:p>
          <w:pPr>
            <w:pStyle w:val="Contents3"/>
            <w:tabs>
              <w:tab w:val="clear" w:pos="8459"/>
              <w:tab w:val="right" w:pos="9026" w:leader="dot"/>
            </w:tabs>
            <w:rPr/>
          </w:pPr>
          <w:hyperlink w:anchor="__RefHeading___Toc6730734_1280447820">
            <w:r>
              <w:rPr>
                <w:webHidden/>
                <w:rStyle w:val="IndexLink"/>
              </w:rPr>
              <w:t>293</w:t>
            </w:r>
            <w:r>
              <w:rPr>
                <w:rStyle w:val="IndexLink"/>
                <w:rtl w:val="true"/>
              </w:rPr>
              <w:t>-</w:t>
            </w:r>
            <w:r>
              <w:rPr>
                <w:rStyle w:val="IndexLink"/>
                <w:rtl w:val="true"/>
              </w:rPr>
              <w:t>سعيد بن أبي سعيد المقبري</w:t>
            </w:r>
            <w:r>
              <w:rPr>
                <w:rStyle w:val="IndexLink"/>
                <w:rtl w:val="true"/>
              </w:rPr>
              <w:tab/>
            </w:r>
            <w:r>
              <w:rPr>
                <w:rStyle w:val="IndexLink"/>
              </w:rPr>
              <w:t>91</w:t>
            </w:r>
          </w:hyperlink>
        </w:p>
        <w:p>
          <w:pPr>
            <w:pStyle w:val="Contents4"/>
            <w:tabs>
              <w:tab w:val="clear" w:pos="8176"/>
              <w:tab w:val="right" w:pos="9026" w:leader="dot"/>
            </w:tabs>
            <w:rPr/>
          </w:pPr>
          <w:hyperlink w:anchor="__RefHeading___Toc6730736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730738_1280447820">
            <w:r>
              <w:rPr>
                <w:webHidden/>
                <w:rStyle w:val="IndexLink"/>
                <w:rtl w:val="true"/>
              </w:rPr>
              <w:t>الترجمة</w:t>
            </w:r>
            <w:r>
              <w:rPr>
                <w:rStyle w:val="IndexLink"/>
                <w:rtl w:val="true"/>
              </w:rPr>
              <w:t>:</w:t>
              <w:tab/>
            </w:r>
            <w:r>
              <w:rPr>
                <w:rStyle w:val="IndexLink"/>
              </w:rPr>
              <w:t>91</w:t>
            </w:r>
          </w:hyperlink>
        </w:p>
        <w:p>
          <w:pPr>
            <w:pStyle w:val="Contents3"/>
            <w:tabs>
              <w:tab w:val="clear" w:pos="8459"/>
              <w:tab w:val="right" w:pos="9026" w:leader="dot"/>
            </w:tabs>
            <w:rPr/>
          </w:pPr>
          <w:hyperlink w:anchor="__RefHeading___Toc6730740_1280447820">
            <w:r>
              <w:rPr>
                <w:webHidden/>
                <w:rStyle w:val="IndexLink"/>
              </w:rPr>
              <w:t>294</w:t>
            </w:r>
            <w:r>
              <w:rPr>
                <w:rStyle w:val="IndexLink"/>
                <w:rtl w:val="true"/>
              </w:rPr>
              <w:t>-</w:t>
            </w:r>
            <w:r>
              <w:rPr>
                <w:rStyle w:val="IndexLink"/>
                <w:rtl w:val="true"/>
              </w:rPr>
              <w:t>سعيد بن أبي هلال المدني</w:t>
            </w:r>
            <w:r>
              <w:rPr>
                <w:rStyle w:val="IndexLink"/>
                <w:rtl w:val="true"/>
              </w:rPr>
              <w:tab/>
            </w:r>
            <w:r>
              <w:rPr>
                <w:rStyle w:val="IndexLink"/>
              </w:rPr>
              <w:t>98</w:t>
            </w:r>
          </w:hyperlink>
        </w:p>
        <w:p>
          <w:pPr>
            <w:pStyle w:val="Contents4"/>
            <w:tabs>
              <w:tab w:val="clear" w:pos="8176"/>
              <w:tab w:val="right" w:pos="9026" w:leader="dot"/>
            </w:tabs>
            <w:rPr/>
          </w:pPr>
          <w:hyperlink w:anchor="__RefHeading___Toc6730742_1280447820">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6730744_1280447820">
            <w:r>
              <w:rPr>
                <w:webHidden/>
                <w:rStyle w:val="IndexLink"/>
                <w:rtl w:val="true"/>
              </w:rPr>
              <w:t>الترجمة</w:t>
            </w:r>
            <w:r>
              <w:rPr>
                <w:rStyle w:val="IndexLink"/>
                <w:rtl w:val="true"/>
              </w:rPr>
              <w:t>:</w:t>
              <w:tab/>
            </w:r>
            <w:r>
              <w:rPr>
                <w:rStyle w:val="IndexLink"/>
              </w:rPr>
              <w:t>98</w:t>
            </w:r>
          </w:hyperlink>
        </w:p>
        <w:p>
          <w:pPr>
            <w:pStyle w:val="Contents3"/>
            <w:tabs>
              <w:tab w:val="clear" w:pos="8459"/>
              <w:tab w:val="right" w:pos="9026" w:leader="dot"/>
            </w:tabs>
            <w:rPr/>
          </w:pPr>
          <w:hyperlink w:anchor="__RefHeading___Toc6730746_1280447820">
            <w:r>
              <w:rPr>
                <w:webHidden/>
                <w:rStyle w:val="IndexLink"/>
              </w:rPr>
              <w:t>295</w:t>
            </w:r>
            <w:r>
              <w:rPr>
                <w:rStyle w:val="IndexLink"/>
                <w:rtl w:val="true"/>
              </w:rPr>
              <w:t>-</w:t>
            </w:r>
            <w:r>
              <w:rPr>
                <w:rStyle w:val="IndexLink"/>
                <w:rtl w:val="true"/>
              </w:rPr>
              <w:t>سعيد بن أحمد بن موسى أبو القاسم</w:t>
            </w:r>
            <w:r>
              <w:rPr>
                <w:rStyle w:val="IndexLink"/>
                <w:rtl w:val="true"/>
              </w:rPr>
              <w:tab/>
            </w:r>
            <w:r>
              <w:rPr>
                <w:rStyle w:val="IndexLink"/>
              </w:rPr>
              <w:t>101</w:t>
            </w:r>
          </w:hyperlink>
        </w:p>
        <w:p>
          <w:pPr>
            <w:pStyle w:val="Contents4"/>
            <w:tabs>
              <w:tab w:val="clear" w:pos="8176"/>
              <w:tab w:val="right" w:pos="9026" w:leader="dot"/>
            </w:tabs>
            <w:rPr/>
          </w:pPr>
          <w:hyperlink w:anchor="__RefHeading___Toc6730748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6730750_1280447820">
            <w:r>
              <w:rPr>
                <w:webHidden/>
                <w:rStyle w:val="IndexLink"/>
                <w:rtl w:val="true"/>
              </w:rPr>
              <w:t>الضبط</w:t>
            </w:r>
            <w:r>
              <w:rPr>
                <w:rStyle w:val="IndexLink"/>
                <w:rtl w:val="true"/>
              </w:rPr>
              <w:t>:</w:t>
              <w:tab/>
            </w:r>
            <w:r>
              <w:rPr>
                <w:rStyle w:val="IndexLink"/>
              </w:rPr>
              <w:t>101</w:t>
            </w:r>
          </w:hyperlink>
        </w:p>
        <w:p>
          <w:pPr>
            <w:pStyle w:val="Contents4"/>
            <w:tabs>
              <w:tab w:val="clear" w:pos="8176"/>
              <w:tab w:val="right" w:pos="9026" w:leader="dot"/>
            </w:tabs>
            <w:rPr/>
          </w:pPr>
          <w:hyperlink w:anchor="__RefHeading___Toc6730752_1280447820">
            <w:r>
              <w:rPr>
                <w:webHidden/>
                <w:rStyle w:val="IndexLink"/>
                <w:rtl w:val="true"/>
              </w:rPr>
              <w:t>الترجمة</w:t>
            </w:r>
            <w:r>
              <w:rPr>
                <w:rStyle w:val="IndexLink"/>
                <w:rtl w:val="true"/>
              </w:rPr>
              <w:t>:</w:t>
              <w:tab/>
            </w:r>
            <w:r>
              <w:rPr>
                <w:rStyle w:val="IndexLink"/>
              </w:rPr>
              <w:t>101</w:t>
            </w:r>
          </w:hyperlink>
        </w:p>
        <w:p>
          <w:pPr>
            <w:pStyle w:val="Contents3"/>
            <w:tabs>
              <w:tab w:val="clear" w:pos="8459"/>
              <w:tab w:val="right" w:pos="9026" w:leader="dot"/>
            </w:tabs>
            <w:rPr/>
          </w:pPr>
          <w:hyperlink w:anchor="__RefHeading___Toc6730754_1280447820">
            <w:r>
              <w:rPr>
                <w:webHidden/>
                <w:rStyle w:val="IndexLink"/>
              </w:rPr>
              <w:t>296</w:t>
            </w:r>
            <w:r>
              <w:rPr>
                <w:rStyle w:val="IndexLink"/>
                <w:rtl w:val="true"/>
              </w:rPr>
              <w:t>-</w:t>
            </w:r>
            <w:r>
              <w:rPr>
                <w:rStyle w:val="IndexLink"/>
                <w:rtl w:val="true"/>
              </w:rPr>
              <w:t>سعيد،ابن اخت صفوان بن يحيى</w:t>
            </w:r>
            <w:r>
              <w:rPr>
                <w:rStyle w:val="IndexLink"/>
                <w:rtl w:val="true"/>
              </w:rPr>
              <w:tab/>
            </w:r>
            <w:r>
              <w:rPr>
                <w:rStyle w:val="IndexLink"/>
              </w:rPr>
              <w:t>103</w:t>
            </w:r>
          </w:hyperlink>
        </w:p>
        <w:p>
          <w:pPr>
            <w:pStyle w:val="Contents4"/>
            <w:tabs>
              <w:tab w:val="clear" w:pos="8176"/>
              <w:tab w:val="right" w:pos="9026" w:leader="dot"/>
            </w:tabs>
            <w:rPr/>
          </w:pPr>
          <w:hyperlink w:anchor="__RefHeading___Toc6730756_1280447820">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6730758_1280447820">
            <w:r>
              <w:rPr>
                <w:webHidden/>
                <w:rStyle w:val="IndexLink"/>
                <w:rtl w:val="true"/>
              </w:rPr>
              <w:t>الترجمة</w:t>
            </w:r>
            <w:r>
              <w:rPr>
                <w:rStyle w:val="IndexLink"/>
                <w:rtl w:val="true"/>
              </w:rPr>
              <w:t>:</w:t>
              <w:tab/>
            </w:r>
            <w:r>
              <w:rPr>
                <w:rStyle w:val="IndexLink"/>
              </w:rPr>
              <w:t>103</w:t>
            </w:r>
          </w:hyperlink>
        </w:p>
        <w:p>
          <w:pPr>
            <w:pStyle w:val="Contents3"/>
            <w:tabs>
              <w:tab w:val="clear" w:pos="8459"/>
              <w:tab w:val="right" w:pos="9026" w:leader="dot"/>
            </w:tabs>
            <w:rPr/>
          </w:pPr>
          <w:hyperlink w:anchor="__RefHeading___Toc6730760_1280447820">
            <w:r>
              <w:rPr>
                <w:webHidden/>
                <w:rStyle w:val="IndexLink"/>
              </w:rPr>
              <w:t>297</w:t>
            </w:r>
            <w:r>
              <w:rPr>
                <w:rStyle w:val="IndexLink"/>
                <w:rtl w:val="true"/>
              </w:rPr>
              <w:t>-</w:t>
            </w:r>
            <w:r>
              <w:rPr>
                <w:rStyle w:val="IndexLink"/>
                <w:rtl w:val="true"/>
              </w:rPr>
              <w:t>سعيد الأزرق</w:t>
            </w:r>
            <w:r>
              <w:rPr>
                <w:rStyle w:val="IndexLink"/>
                <w:rtl w:val="true"/>
              </w:rPr>
              <w:tab/>
            </w:r>
            <w:r>
              <w:rPr>
                <w:rStyle w:val="IndexLink"/>
              </w:rPr>
              <w:t>104</w:t>
            </w:r>
          </w:hyperlink>
        </w:p>
        <w:p>
          <w:pPr>
            <w:pStyle w:val="Contents4"/>
            <w:tabs>
              <w:tab w:val="clear" w:pos="8176"/>
              <w:tab w:val="right" w:pos="9026" w:leader="dot"/>
            </w:tabs>
            <w:rPr/>
          </w:pPr>
          <w:hyperlink w:anchor="__RefHeading___Toc6730762_1280447820">
            <w:r>
              <w:rPr>
                <w:webHidden/>
                <w:rStyle w:val="IndexLink"/>
                <w:rtl w:val="true"/>
              </w:rPr>
              <w:t>الترجمة</w:t>
            </w:r>
            <w:r>
              <w:rPr>
                <w:rStyle w:val="IndexLink"/>
                <w:rtl w:val="true"/>
              </w:rPr>
              <w:t>:</w:t>
              <w:tab/>
            </w:r>
            <w:r>
              <w:rPr>
                <w:rStyle w:val="IndexLink"/>
              </w:rPr>
              <w:t>104</w:t>
            </w:r>
          </w:hyperlink>
        </w:p>
        <w:p>
          <w:pPr>
            <w:pStyle w:val="Contents3"/>
            <w:tabs>
              <w:tab w:val="clear" w:pos="8459"/>
              <w:tab w:val="right" w:pos="9026" w:leader="dot"/>
            </w:tabs>
            <w:rPr/>
          </w:pPr>
          <w:hyperlink w:anchor="__RefHeading___Toc6730764_1280447820">
            <w:r>
              <w:rPr>
                <w:webHidden/>
                <w:rStyle w:val="IndexLink"/>
              </w:rPr>
              <w:t>298</w:t>
            </w:r>
            <w:r>
              <w:rPr>
                <w:rStyle w:val="IndexLink"/>
                <w:rtl w:val="true"/>
              </w:rPr>
              <w:t>-</w:t>
            </w:r>
            <w:r>
              <w:rPr>
                <w:rStyle w:val="IndexLink"/>
                <w:rtl w:val="true"/>
              </w:rPr>
              <w:t>سعيد الأعراج</w:t>
            </w:r>
            <w:r>
              <w:rPr>
                <w:rStyle w:val="IndexLink"/>
                <w:rtl w:val="true"/>
              </w:rPr>
              <w:tab/>
            </w:r>
            <w:r>
              <w:rPr>
                <w:rStyle w:val="IndexLink"/>
              </w:rPr>
              <w:t>106</w:t>
            </w:r>
          </w:hyperlink>
        </w:p>
        <w:p>
          <w:pPr>
            <w:pStyle w:val="Contents4"/>
            <w:tabs>
              <w:tab w:val="clear" w:pos="8176"/>
              <w:tab w:val="right" w:pos="9026" w:leader="dot"/>
            </w:tabs>
            <w:rPr/>
          </w:pPr>
          <w:hyperlink w:anchor="__RefHeading___Toc6730766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6730768_1280447820">
            <w:r>
              <w:rPr>
                <w:webHidden/>
                <w:rStyle w:val="IndexLink"/>
                <w:rtl w:val="true"/>
              </w:rPr>
              <w:t>الترجمة</w:t>
            </w:r>
            <w:r>
              <w:rPr>
                <w:rStyle w:val="IndexLink"/>
                <w:rtl w:val="true"/>
              </w:rPr>
              <w:t>:</w:t>
              <w:tab/>
            </w:r>
            <w:r>
              <w:rPr>
                <w:rStyle w:val="IndexLink"/>
              </w:rPr>
              <w:t>106</w:t>
            </w:r>
          </w:hyperlink>
        </w:p>
        <w:p>
          <w:pPr>
            <w:pStyle w:val="Contents3"/>
            <w:tabs>
              <w:tab w:val="clear" w:pos="8459"/>
              <w:tab w:val="right" w:pos="9026" w:leader="dot"/>
            </w:tabs>
            <w:rPr/>
          </w:pPr>
          <w:hyperlink w:anchor="__RefHeading___Toc6730770_1280447820">
            <w:r>
              <w:rPr>
                <w:webHidden/>
                <w:rStyle w:val="IndexLink"/>
              </w:rPr>
              <w:t>299</w:t>
            </w:r>
            <w:r>
              <w:rPr>
                <w:rStyle w:val="IndexLink"/>
                <w:rtl w:val="true"/>
              </w:rPr>
              <w:t>-</w:t>
            </w:r>
            <w:r>
              <w:rPr>
                <w:rStyle w:val="IndexLink"/>
                <w:rtl w:val="true"/>
              </w:rPr>
              <w:t>سعيد بن بيان أبو حنيفة</w:t>
            </w:r>
            <w:r>
              <w:rPr>
                <w:rStyle w:val="IndexLink"/>
                <w:rtl w:val="true"/>
              </w:rPr>
              <w:tab/>
            </w:r>
            <w:r>
              <w:rPr>
                <w:rStyle w:val="IndexLink"/>
              </w:rPr>
              <w:t>114</w:t>
            </w:r>
          </w:hyperlink>
        </w:p>
        <w:p>
          <w:pPr>
            <w:pStyle w:val="Contents4"/>
            <w:tabs>
              <w:tab w:val="clear" w:pos="8176"/>
              <w:tab w:val="right" w:pos="9026" w:leader="dot"/>
            </w:tabs>
            <w:rPr/>
          </w:pPr>
          <w:hyperlink w:anchor="__RefHeading___Toc6730772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730774_1280447820">
            <w:r>
              <w:rPr>
                <w:webHidden/>
                <w:rStyle w:val="IndexLink"/>
                <w:rtl w:val="true"/>
              </w:rPr>
              <w:t>الضبط</w:t>
            </w:r>
            <w:r>
              <w:rPr>
                <w:rStyle w:val="IndexLink"/>
                <w:rtl w:val="true"/>
              </w:rPr>
              <w:t>:</w:t>
              <w:tab/>
            </w:r>
            <w:r>
              <w:rPr>
                <w:rStyle w:val="IndexLink"/>
              </w:rPr>
              <w:t>114</w:t>
            </w:r>
          </w:hyperlink>
        </w:p>
        <w:p>
          <w:pPr>
            <w:pStyle w:val="Contents4"/>
            <w:tabs>
              <w:tab w:val="clear" w:pos="8176"/>
              <w:tab w:val="right" w:pos="9026" w:leader="dot"/>
            </w:tabs>
            <w:rPr/>
          </w:pPr>
          <w:hyperlink w:anchor="__RefHeading___Toc6730776_1280447820">
            <w:r>
              <w:rPr>
                <w:webHidden/>
                <w:rStyle w:val="IndexLink"/>
                <w:rtl w:val="true"/>
              </w:rPr>
              <w:t>الترجمة</w:t>
            </w:r>
            <w:r>
              <w:rPr>
                <w:rStyle w:val="IndexLink"/>
                <w:rtl w:val="true"/>
              </w:rPr>
              <w:t>:</w:t>
              <w:tab/>
            </w:r>
            <w:r>
              <w:rPr>
                <w:rStyle w:val="IndexLink"/>
              </w:rPr>
              <w:t>116</w:t>
            </w:r>
          </w:hyperlink>
        </w:p>
        <w:p>
          <w:pPr>
            <w:pStyle w:val="Contents4"/>
            <w:tabs>
              <w:tab w:val="clear" w:pos="8176"/>
              <w:tab w:val="right" w:pos="9026" w:leader="dot"/>
            </w:tabs>
            <w:rPr/>
          </w:pPr>
          <w:hyperlink w:anchor="__RefHeading___Toc6730778_1280447820">
            <w:r>
              <w:rPr>
                <w:webHidden/>
                <w:rStyle w:val="IndexLink"/>
                <w:rtl w:val="true"/>
              </w:rPr>
              <w:t>بيان</w:t>
            </w:r>
            <w:r>
              <w:rPr>
                <w:rStyle w:val="IndexLink"/>
                <w:rtl w:val="true"/>
              </w:rPr>
              <w:t>:</w:t>
              <w:tab/>
            </w:r>
            <w:r>
              <w:rPr>
                <w:rStyle w:val="IndexLink"/>
              </w:rPr>
              <w:t>120</w:t>
            </w:r>
          </w:hyperlink>
        </w:p>
        <w:p>
          <w:pPr>
            <w:pStyle w:val="Contents4"/>
            <w:tabs>
              <w:tab w:val="clear" w:pos="8176"/>
              <w:tab w:val="right" w:pos="9026" w:leader="dot"/>
            </w:tabs>
            <w:rPr/>
          </w:pPr>
          <w:hyperlink w:anchor="__RefHeading___Toc6730780_1280447820">
            <w:r>
              <w:rPr>
                <w:webHidden/>
                <w:rStyle w:val="IndexLink"/>
                <w:rtl w:val="true"/>
              </w:rPr>
              <w:t>التمييز</w:t>
            </w:r>
            <w:r>
              <w:rPr>
                <w:rStyle w:val="IndexLink"/>
                <w:rtl w:val="true"/>
              </w:rPr>
              <w:t>:</w:t>
              <w:tab/>
            </w:r>
            <w:r>
              <w:rPr>
                <w:rStyle w:val="IndexLink"/>
              </w:rPr>
              <w:t>122</w:t>
            </w:r>
          </w:hyperlink>
        </w:p>
        <w:p>
          <w:pPr>
            <w:pStyle w:val="Contents3"/>
            <w:tabs>
              <w:tab w:val="clear" w:pos="8459"/>
              <w:tab w:val="right" w:pos="9026" w:leader="dot"/>
            </w:tabs>
            <w:rPr/>
          </w:pPr>
          <w:hyperlink w:anchor="__RefHeading___Toc6730782_1280447820">
            <w:r>
              <w:rPr>
                <w:webHidden/>
                <w:rStyle w:val="IndexLink"/>
              </w:rPr>
              <w:t>300</w:t>
            </w:r>
            <w:r>
              <w:rPr>
                <w:rStyle w:val="IndexLink"/>
                <w:rtl w:val="true"/>
              </w:rPr>
              <w:t>-</w:t>
            </w:r>
            <w:r>
              <w:rPr>
                <w:rStyle w:val="IndexLink"/>
                <w:rtl w:val="true"/>
              </w:rPr>
              <w:t>سعيد بن جبير بن هشام الأسدي</w:t>
            </w:r>
            <w:r>
              <w:rPr>
                <w:rStyle w:val="IndexLink"/>
                <w:rtl w:val="true"/>
              </w:rPr>
              <w:tab/>
            </w:r>
            <w:r>
              <w:rPr>
                <w:rStyle w:val="IndexLink"/>
              </w:rPr>
              <w:t>124</w:t>
            </w:r>
          </w:hyperlink>
        </w:p>
        <w:p>
          <w:pPr>
            <w:pStyle w:val="Contents4"/>
            <w:tabs>
              <w:tab w:val="clear" w:pos="8176"/>
              <w:tab w:val="right" w:pos="9026" w:leader="dot"/>
            </w:tabs>
            <w:rPr/>
          </w:pPr>
          <w:hyperlink w:anchor="__RefHeading___Toc6730784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6730786_1280447820">
            <w:r>
              <w:rPr>
                <w:webHidden/>
                <w:rStyle w:val="IndexLink"/>
                <w:rtl w:val="true"/>
              </w:rPr>
              <w:t>الضبط</w:t>
            </w:r>
            <w:r>
              <w:rPr>
                <w:rStyle w:val="IndexLink"/>
                <w:rtl w:val="true"/>
              </w:rPr>
              <w:t>:</w:t>
              <w:tab/>
            </w:r>
            <w:r>
              <w:rPr>
                <w:rStyle w:val="IndexLink"/>
              </w:rPr>
              <w:t>125</w:t>
            </w:r>
          </w:hyperlink>
        </w:p>
        <w:p>
          <w:pPr>
            <w:pStyle w:val="Contents4"/>
            <w:tabs>
              <w:tab w:val="clear" w:pos="8176"/>
              <w:tab w:val="right" w:pos="9026" w:leader="dot"/>
            </w:tabs>
            <w:rPr/>
          </w:pPr>
          <w:hyperlink w:anchor="__RefHeading___Toc6730788_1280447820">
            <w:r>
              <w:rPr>
                <w:webHidden/>
                <w:rStyle w:val="IndexLink"/>
                <w:rtl w:val="true"/>
              </w:rPr>
              <w:t>الترجمة</w:t>
            </w:r>
            <w:r>
              <w:rPr>
                <w:rStyle w:val="IndexLink"/>
                <w:rtl w:val="true"/>
              </w:rPr>
              <w:t>:</w:t>
              <w:tab/>
            </w:r>
            <w:r>
              <w:rPr>
                <w:rStyle w:val="IndexLink"/>
              </w:rPr>
              <w:t>126</w:t>
            </w:r>
          </w:hyperlink>
        </w:p>
        <w:p>
          <w:pPr>
            <w:pStyle w:val="Contents4"/>
            <w:tabs>
              <w:tab w:val="clear" w:pos="8176"/>
              <w:tab w:val="right" w:pos="9026" w:leader="dot"/>
            </w:tabs>
            <w:rPr/>
          </w:pPr>
          <w:hyperlink w:anchor="__RefHeading___Toc6730790_1280447820">
            <w:r>
              <w:rPr>
                <w:webHidden/>
                <w:rStyle w:val="IndexLink"/>
                <w:rtl w:val="true"/>
              </w:rPr>
              <w:t>التمييز</w:t>
            </w:r>
            <w:r>
              <w:rPr>
                <w:rStyle w:val="IndexLink"/>
                <w:rtl w:val="true"/>
              </w:rPr>
              <w:t>:</w:t>
              <w:tab/>
            </w:r>
            <w:r>
              <w:rPr>
                <w:rStyle w:val="IndexLink"/>
              </w:rPr>
              <w:t>144</w:t>
            </w:r>
          </w:hyperlink>
        </w:p>
        <w:p>
          <w:pPr>
            <w:pStyle w:val="Contents3"/>
            <w:tabs>
              <w:tab w:val="clear" w:pos="8459"/>
              <w:tab w:val="right" w:pos="9026" w:leader="dot"/>
            </w:tabs>
            <w:rPr/>
          </w:pPr>
          <w:hyperlink w:anchor="__RefHeading___Toc6730792_1280447820">
            <w:r>
              <w:rPr>
                <w:webHidden/>
                <w:rStyle w:val="IndexLink"/>
              </w:rPr>
              <w:t>301</w:t>
            </w:r>
            <w:r>
              <w:rPr>
                <w:rStyle w:val="IndexLink"/>
                <w:rtl w:val="true"/>
              </w:rPr>
              <w:t>-</w:t>
            </w:r>
            <w:r>
              <w:rPr>
                <w:rStyle w:val="IndexLink"/>
                <w:rtl w:val="true"/>
              </w:rPr>
              <w:t>سعيد بن جناح</w:t>
            </w:r>
            <w:r>
              <w:rPr>
                <w:rStyle w:val="IndexLink"/>
                <w:rtl w:val="true"/>
              </w:rPr>
              <w:tab/>
            </w:r>
            <w:r>
              <w:rPr>
                <w:rStyle w:val="IndexLink"/>
              </w:rPr>
              <w:t>147</w:t>
            </w:r>
          </w:hyperlink>
        </w:p>
        <w:p>
          <w:pPr>
            <w:pStyle w:val="Contents4"/>
            <w:tabs>
              <w:tab w:val="clear" w:pos="8176"/>
              <w:tab w:val="right" w:pos="9026" w:leader="dot"/>
            </w:tabs>
            <w:rPr/>
          </w:pPr>
          <w:hyperlink w:anchor="__RefHeading___Toc6730794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6730796_1280447820">
            <w:r>
              <w:rPr>
                <w:webHidden/>
                <w:rStyle w:val="IndexLink"/>
                <w:rtl w:val="true"/>
              </w:rPr>
              <w:t>الضبط</w:t>
            </w:r>
            <w:r>
              <w:rPr>
                <w:rStyle w:val="IndexLink"/>
                <w:rtl w:val="true"/>
              </w:rPr>
              <w:t>:</w:t>
              <w:tab/>
            </w:r>
            <w:r>
              <w:rPr>
                <w:rStyle w:val="IndexLink"/>
              </w:rPr>
              <w:t>147</w:t>
            </w:r>
          </w:hyperlink>
        </w:p>
        <w:p>
          <w:pPr>
            <w:pStyle w:val="Contents4"/>
            <w:tabs>
              <w:tab w:val="clear" w:pos="8176"/>
              <w:tab w:val="right" w:pos="9026" w:leader="dot"/>
            </w:tabs>
            <w:rPr/>
          </w:pPr>
          <w:hyperlink w:anchor="__RefHeading___Toc6730798_1280447820">
            <w:r>
              <w:rPr>
                <w:webHidden/>
                <w:rStyle w:val="IndexLink"/>
                <w:rtl w:val="true"/>
              </w:rPr>
              <w:t>الترجمة</w:t>
            </w:r>
            <w:r>
              <w:rPr>
                <w:rStyle w:val="IndexLink"/>
                <w:rtl w:val="true"/>
              </w:rPr>
              <w:t>:</w:t>
              <w:tab/>
            </w:r>
            <w:r>
              <w:rPr>
                <w:rStyle w:val="IndexLink"/>
              </w:rPr>
              <w:t>147</w:t>
            </w:r>
          </w:hyperlink>
        </w:p>
        <w:p>
          <w:pPr>
            <w:pStyle w:val="Contents4"/>
            <w:tabs>
              <w:tab w:val="clear" w:pos="8176"/>
              <w:tab w:val="right" w:pos="9026" w:leader="dot"/>
            </w:tabs>
            <w:rPr/>
          </w:pPr>
          <w:hyperlink w:anchor="__RefHeading___Toc6730800_1280447820">
            <w:r>
              <w:rPr>
                <w:webHidden/>
                <w:rStyle w:val="IndexLink"/>
                <w:rtl w:val="true"/>
              </w:rPr>
              <w:t>التمييز</w:t>
            </w:r>
            <w:r>
              <w:rPr>
                <w:rStyle w:val="IndexLink"/>
                <w:rtl w:val="true"/>
              </w:rPr>
              <w:t>:</w:t>
              <w:tab/>
            </w:r>
            <w:r>
              <w:rPr>
                <w:rStyle w:val="IndexLink"/>
              </w:rPr>
              <w:t>150</w:t>
            </w:r>
          </w:hyperlink>
        </w:p>
        <w:p>
          <w:pPr>
            <w:pStyle w:val="Contents3"/>
            <w:tabs>
              <w:tab w:val="clear" w:pos="8459"/>
              <w:tab w:val="right" w:pos="9026" w:leader="dot"/>
            </w:tabs>
            <w:rPr/>
          </w:pPr>
          <w:hyperlink w:anchor="__RefHeading___Toc6730802_1280447820">
            <w:r>
              <w:rPr>
                <w:webHidden/>
                <w:rStyle w:val="IndexLink"/>
              </w:rPr>
              <w:t>302</w:t>
            </w:r>
            <w:r>
              <w:rPr>
                <w:rStyle w:val="IndexLink"/>
                <w:rtl w:val="true"/>
              </w:rPr>
              <w:t>-</w:t>
            </w:r>
            <w:r>
              <w:rPr>
                <w:rStyle w:val="IndexLink"/>
                <w:rtl w:val="true"/>
              </w:rPr>
              <w:t>سعيد بن جمهان</w:t>
            </w:r>
            <w:r>
              <w:rPr>
                <w:rStyle w:val="IndexLink"/>
                <w:rtl w:val="true"/>
              </w:rPr>
              <w:tab/>
            </w:r>
            <w:r>
              <w:rPr>
                <w:rStyle w:val="IndexLink"/>
              </w:rPr>
              <w:t>150</w:t>
            </w:r>
          </w:hyperlink>
        </w:p>
        <w:p>
          <w:pPr>
            <w:pStyle w:val="Contents4"/>
            <w:tabs>
              <w:tab w:val="clear" w:pos="8176"/>
              <w:tab w:val="right" w:pos="9026" w:leader="dot"/>
            </w:tabs>
            <w:rPr/>
          </w:pPr>
          <w:hyperlink w:anchor="__RefHeading___Toc6730804_1280447820">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6730806_1280447820">
            <w:r>
              <w:rPr>
                <w:webHidden/>
                <w:rStyle w:val="IndexLink"/>
                <w:rtl w:val="true"/>
              </w:rPr>
              <w:t>الترجمة</w:t>
            </w:r>
            <w:r>
              <w:rPr>
                <w:rStyle w:val="IndexLink"/>
                <w:rtl w:val="true"/>
              </w:rPr>
              <w:t>:</w:t>
              <w:tab/>
            </w:r>
            <w:r>
              <w:rPr>
                <w:rStyle w:val="IndexLink"/>
              </w:rPr>
              <w:t>150</w:t>
            </w:r>
          </w:hyperlink>
        </w:p>
        <w:p>
          <w:pPr>
            <w:pStyle w:val="Contents3"/>
            <w:tabs>
              <w:tab w:val="clear" w:pos="8459"/>
              <w:tab w:val="right" w:pos="9026" w:leader="dot"/>
            </w:tabs>
            <w:rPr/>
          </w:pPr>
          <w:hyperlink w:anchor="__RefHeading___Toc6730808_1280447820">
            <w:r>
              <w:rPr>
                <w:webHidden/>
                <w:rStyle w:val="IndexLink"/>
              </w:rPr>
              <w:t>303</w:t>
            </w:r>
            <w:r>
              <w:rPr>
                <w:rStyle w:val="IndexLink"/>
                <w:rtl w:val="true"/>
              </w:rPr>
              <w:t>-</w:t>
            </w:r>
            <w:r>
              <w:rPr>
                <w:rStyle w:val="IndexLink"/>
                <w:rtl w:val="true"/>
              </w:rPr>
              <w:t>سعيد الحدّاد</w:t>
            </w:r>
            <w:r>
              <w:rPr>
                <w:rStyle w:val="IndexLink"/>
                <w:rtl w:val="true"/>
              </w:rPr>
              <w:tab/>
            </w:r>
            <w:r>
              <w:rPr>
                <w:rStyle w:val="IndexLink"/>
              </w:rPr>
              <w:t>156</w:t>
            </w:r>
          </w:hyperlink>
        </w:p>
        <w:p>
          <w:pPr>
            <w:pStyle w:val="Contents4"/>
            <w:tabs>
              <w:tab w:val="clear" w:pos="8176"/>
              <w:tab w:val="right" w:pos="9026" w:leader="dot"/>
            </w:tabs>
            <w:rPr/>
          </w:pPr>
          <w:hyperlink w:anchor="__RefHeading___Toc6730810_1280447820">
            <w:r>
              <w:rPr>
                <w:webHidden/>
                <w:rStyle w:val="IndexLink"/>
                <w:rtl w:val="true"/>
              </w:rPr>
              <w:t>الترجمة</w:t>
            </w:r>
            <w:r>
              <w:rPr>
                <w:rStyle w:val="IndexLink"/>
                <w:rtl w:val="true"/>
              </w:rPr>
              <w:t>:</w:t>
              <w:tab/>
            </w:r>
            <w:r>
              <w:rPr>
                <w:rStyle w:val="IndexLink"/>
              </w:rPr>
              <w:t>156</w:t>
            </w:r>
          </w:hyperlink>
        </w:p>
        <w:p>
          <w:pPr>
            <w:pStyle w:val="Contents3"/>
            <w:tabs>
              <w:tab w:val="clear" w:pos="8459"/>
              <w:tab w:val="right" w:pos="9026" w:leader="dot"/>
            </w:tabs>
            <w:rPr/>
          </w:pPr>
          <w:hyperlink w:anchor="__RefHeading___Toc6730812_1280447820">
            <w:r>
              <w:rPr>
                <w:webHidden/>
                <w:rStyle w:val="IndexLink"/>
              </w:rPr>
              <w:t>304</w:t>
            </w:r>
            <w:r>
              <w:rPr>
                <w:rStyle w:val="IndexLink"/>
                <w:rtl w:val="true"/>
              </w:rPr>
              <w:t>-</w:t>
            </w:r>
            <w:r>
              <w:rPr>
                <w:rStyle w:val="IndexLink"/>
                <w:rtl w:val="true"/>
              </w:rPr>
              <w:t>سعيد بن الحارثالحرثالمدني</w:t>
            </w:r>
            <w:r>
              <w:rPr>
                <w:rStyle w:val="IndexLink"/>
                <w:rtl w:val="true"/>
              </w:rPr>
              <w:tab/>
            </w:r>
            <w:r>
              <w:rPr>
                <w:rStyle w:val="IndexLink"/>
              </w:rPr>
              <w:t>157</w:t>
            </w:r>
          </w:hyperlink>
        </w:p>
        <w:p>
          <w:pPr>
            <w:pStyle w:val="Contents4"/>
            <w:tabs>
              <w:tab w:val="clear" w:pos="8176"/>
              <w:tab w:val="right" w:pos="9026" w:leader="dot"/>
            </w:tabs>
            <w:rPr/>
          </w:pPr>
          <w:hyperlink w:anchor="__RefHeading___Toc6730814_1280447820">
            <w:r>
              <w:rPr>
                <w:webHidden/>
                <w:rStyle w:val="IndexLink"/>
                <w:rtl w:val="true"/>
              </w:rPr>
              <w:t>الترجمة</w:t>
            </w:r>
            <w:r>
              <w:rPr>
                <w:rStyle w:val="IndexLink"/>
                <w:rtl w:val="true"/>
              </w:rPr>
              <w:t>:</w:t>
              <w:tab/>
            </w:r>
            <w:r>
              <w:rPr>
                <w:rStyle w:val="IndexLink"/>
              </w:rPr>
              <w:t>157</w:t>
            </w:r>
          </w:hyperlink>
        </w:p>
        <w:p>
          <w:pPr>
            <w:pStyle w:val="Contents3"/>
            <w:tabs>
              <w:tab w:val="clear" w:pos="8459"/>
              <w:tab w:val="right" w:pos="9026" w:leader="dot"/>
            </w:tabs>
            <w:rPr/>
          </w:pPr>
          <w:hyperlink w:anchor="__RefHeading___Toc6730816_1280447820">
            <w:r>
              <w:rPr>
                <w:webHidden/>
                <w:rStyle w:val="IndexLink"/>
              </w:rPr>
              <w:t>305</w:t>
            </w:r>
            <w:r>
              <w:rPr>
                <w:rStyle w:val="IndexLink"/>
                <w:rtl w:val="true"/>
              </w:rPr>
              <w:t>-</w:t>
            </w:r>
            <w:r>
              <w:rPr>
                <w:rStyle w:val="IndexLink"/>
                <w:rtl w:val="true"/>
              </w:rPr>
              <w:t>سعيد بن حسّان المكي</w:t>
            </w:r>
            <w:r>
              <w:rPr>
                <w:rStyle w:val="IndexLink"/>
                <w:rtl w:val="true"/>
              </w:rPr>
              <w:tab/>
            </w:r>
            <w:r>
              <w:rPr>
                <w:rStyle w:val="IndexLink"/>
              </w:rPr>
              <w:t>157</w:t>
            </w:r>
          </w:hyperlink>
        </w:p>
        <w:p>
          <w:pPr>
            <w:pStyle w:val="Contents4"/>
            <w:tabs>
              <w:tab w:val="clear" w:pos="8176"/>
              <w:tab w:val="right" w:pos="9026" w:leader="dot"/>
            </w:tabs>
            <w:rPr/>
          </w:pPr>
          <w:hyperlink w:anchor="__RefHeading___Toc6730818_1280447820">
            <w:r>
              <w:rPr>
                <w:webHidden/>
                <w:rStyle w:val="IndexLink"/>
                <w:rtl w:val="true"/>
              </w:rPr>
              <w:t>الترجمة</w:t>
            </w:r>
            <w:r>
              <w:rPr>
                <w:rStyle w:val="IndexLink"/>
                <w:rtl w:val="true"/>
              </w:rPr>
              <w:t>:</w:t>
              <w:tab/>
            </w:r>
            <w:r>
              <w:rPr>
                <w:rStyle w:val="IndexLink"/>
              </w:rPr>
              <w:t>157</w:t>
            </w:r>
          </w:hyperlink>
        </w:p>
        <w:p>
          <w:pPr>
            <w:pStyle w:val="Contents3"/>
            <w:tabs>
              <w:tab w:val="clear" w:pos="8459"/>
              <w:tab w:val="right" w:pos="9026" w:leader="dot"/>
            </w:tabs>
            <w:rPr/>
          </w:pPr>
          <w:hyperlink w:anchor="__RefHeading___Toc6730820_1280447820">
            <w:r>
              <w:rPr>
                <w:webHidden/>
                <w:rStyle w:val="IndexLink"/>
              </w:rPr>
              <w:t>306</w:t>
            </w:r>
            <w:r>
              <w:rPr>
                <w:rStyle w:val="IndexLink"/>
                <w:rtl w:val="true"/>
              </w:rPr>
              <w:t>-</w:t>
            </w:r>
            <w:r>
              <w:rPr>
                <w:rStyle w:val="IndexLink"/>
                <w:rtl w:val="true"/>
              </w:rPr>
              <w:t>سعيد بن الحسن أبو عمرو العبسي</w:t>
            </w:r>
            <w:r>
              <w:rPr>
                <w:rStyle w:val="IndexLink"/>
                <w:rtl w:val="true"/>
              </w:rPr>
              <w:tab/>
            </w:r>
            <w:r>
              <w:rPr>
                <w:rStyle w:val="IndexLink"/>
              </w:rPr>
              <w:t>158</w:t>
            </w:r>
          </w:hyperlink>
        </w:p>
        <w:p>
          <w:pPr>
            <w:pStyle w:val="Contents4"/>
            <w:tabs>
              <w:tab w:val="clear" w:pos="8176"/>
              <w:tab w:val="right" w:pos="9026" w:leader="dot"/>
            </w:tabs>
            <w:rPr/>
          </w:pPr>
          <w:hyperlink w:anchor="__RefHeading___Toc6730822_1280447820">
            <w:r>
              <w:rPr>
                <w:webHidden/>
                <w:rStyle w:val="IndexLink"/>
                <w:rtl w:val="true"/>
              </w:rPr>
              <w:t>الترجمة</w:t>
            </w:r>
            <w:r>
              <w:rPr>
                <w:rStyle w:val="IndexLink"/>
                <w:rtl w:val="true"/>
              </w:rPr>
              <w:t>:</w:t>
              <w:tab/>
            </w:r>
            <w:r>
              <w:rPr>
                <w:rStyle w:val="IndexLink"/>
              </w:rPr>
              <w:t>158</w:t>
            </w:r>
          </w:hyperlink>
        </w:p>
        <w:p>
          <w:pPr>
            <w:pStyle w:val="Contents4"/>
            <w:tabs>
              <w:tab w:val="clear" w:pos="8176"/>
              <w:tab w:val="right" w:pos="9026" w:leader="dot"/>
            </w:tabs>
            <w:rPr/>
          </w:pPr>
          <w:hyperlink w:anchor="__RefHeading___Toc6730824_1280447820">
            <w:r>
              <w:rPr>
                <w:webHidden/>
                <w:rStyle w:val="IndexLink"/>
                <w:rtl w:val="true"/>
              </w:rPr>
              <w:t>الضبط</w:t>
            </w:r>
            <w:r>
              <w:rPr>
                <w:rStyle w:val="IndexLink"/>
                <w:rtl w:val="true"/>
              </w:rPr>
              <w:t>:</w:t>
              <w:tab/>
            </w:r>
            <w:r>
              <w:rPr>
                <w:rStyle w:val="IndexLink"/>
              </w:rPr>
              <w:t>159</w:t>
            </w:r>
          </w:hyperlink>
        </w:p>
        <w:p>
          <w:pPr>
            <w:pStyle w:val="Contents3"/>
            <w:tabs>
              <w:tab w:val="clear" w:pos="8459"/>
              <w:tab w:val="right" w:pos="9026" w:leader="dot"/>
            </w:tabs>
            <w:rPr/>
          </w:pPr>
          <w:hyperlink w:anchor="__RefHeading___Toc6730826_1280447820">
            <w:r>
              <w:rPr>
                <w:webHidden/>
                <w:rStyle w:val="IndexLink"/>
              </w:rPr>
              <w:t>307</w:t>
            </w:r>
            <w:r>
              <w:rPr>
                <w:rStyle w:val="IndexLink"/>
                <w:rtl w:val="true"/>
              </w:rPr>
              <w:t>-</w:t>
            </w:r>
            <w:r>
              <w:rPr>
                <w:rStyle w:val="IndexLink"/>
                <w:rtl w:val="true"/>
              </w:rPr>
              <w:t>سعيد بن حكيم أبو زيد</w:t>
            </w:r>
            <w:r>
              <w:rPr>
                <w:rStyle w:val="IndexLink"/>
                <w:rtl w:val="true"/>
              </w:rPr>
              <w:tab/>
            </w:r>
            <w:r>
              <w:rPr>
                <w:rStyle w:val="IndexLink"/>
              </w:rPr>
              <w:t>164</w:t>
            </w:r>
          </w:hyperlink>
        </w:p>
        <w:p>
          <w:pPr>
            <w:pStyle w:val="Contents4"/>
            <w:tabs>
              <w:tab w:val="clear" w:pos="8176"/>
              <w:tab w:val="right" w:pos="9026" w:leader="dot"/>
            </w:tabs>
            <w:rPr/>
          </w:pPr>
          <w:hyperlink w:anchor="__RefHeading___Toc6730828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6730830_1280447820">
            <w:r>
              <w:rPr>
                <w:webHidden/>
                <w:rStyle w:val="IndexLink"/>
                <w:rtl w:val="true"/>
              </w:rPr>
              <w:t>الترجمة</w:t>
            </w:r>
            <w:r>
              <w:rPr>
                <w:rStyle w:val="IndexLink"/>
                <w:rtl w:val="true"/>
              </w:rPr>
              <w:t>:</w:t>
              <w:tab/>
            </w:r>
            <w:r>
              <w:rPr>
                <w:rStyle w:val="IndexLink"/>
              </w:rPr>
              <w:t>164</w:t>
            </w:r>
          </w:hyperlink>
        </w:p>
        <w:p>
          <w:pPr>
            <w:pStyle w:val="Contents3"/>
            <w:tabs>
              <w:tab w:val="clear" w:pos="8459"/>
              <w:tab w:val="right" w:pos="9026" w:leader="dot"/>
            </w:tabs>
            <w:rPr/>
          </w:pPr>
          <w:hyperlink w:anchor="__RefHeading___Toc6730832_1280447820">
            <w:r>
              <w:rPr>
                <w:webHidden/>
                <w:rStyle w:val="IndexLink"/>
              </w:rPr>
              <w:t>308</w:t>
            </w:r>
            <w:r>
              <w:rPr>
                <w:rStyle w:val="IndexLink"/>
                <w:rtl w:val="true"/>
              </w:rPr>
              <w:t>-</w:t>
            </w:r>
            <w:r>
              <w:rPr>
                <w:rStyle w:val="IndexLink"/>
                <w:rtl w:val="true"/>
              </w:rPr>
              <w:t>سعيد الحلي</w:t>
            </w:r>
            <w:r>
              <w:rPr>
                <w:rStyle w:val="IndexLink"/>
                <w:rtl w:val="true"/>
              </w:rPr>
              <w:tab/>
            </w:r>
            <w:r>
              <w:rPr>
                <w:rStyle w:val="IndexLink"/>
              </w:rPr>
              <w:t>164</w:t>
            </w:r>
          </w:hyperlink>
        </w:p>
        <w:p>
          <w:pPr>
            <w:pStyle w:val="Contents4"/>
            <w:tabs>
              <w:tab w:val="clear" w:pos="8176"/>
              <w:tab w:val="right" w:pos="9026" w:leader="dot"/>
            </w:tabs>
            <w:rPr/>
          </w:pPr>
          <w:hyperlink w:anchor="__RefHeading___Toc6730834_1280447820">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6730836_1280447820">
            <w:r>
              <w:rPr>
                <w:webHidden/>
                <w:rStyle w:val="IndexLink"/>
                <w:rtl w:val="true"/>
              </w:rPr>
              <w:t>الترجمة</w:t>
            </w:r>
            <w:r>
              <w:rPr>
                <w:rStyle w:val="IndexLink"/>
                <w:rtl w:val="true"/>
              </w:rPr>
              <w:t>:</w:t>
              <w:tab/>
            </w:r>
            <w:r>
              <w:rPr>
                <w:rStyle w:val="IndexLink"/>
              </w:rPr>
              <w:t>164</w:t>
            </w:r>
          </w:hyperlink>
        </w:p>
        <w:p>
          <w:pPr>
            <w:pStyle w:val="Contents3"/>
            <w:tabs>
              <w:tab w:val="clear" w:pos="8459"/>
              <w:tab w:val="right" w:pos="9026" w:leader="dot"/>
            </w:tabs>
            <w:rPr/>
          </w:pPr>
          <w:hyperlink w:anchor="__RefHeading___Toc6730838_1280447820">
            <w:r>
              <w:rPr>
                <w:webHidden/>
                <w:rStyle w:val="IndexLink"/>
              </w:rPr>
              <w:t>309</w:t>
            </w:r>
            <w:r>
              <w:rPr>
                <w:rStyle w:val="IndexLink"/>
                <w:rtl w:val="true"/>
              </w:rPr>
              <w:t>-</w:t>
            </w:r>
            <w:r>
              <w:rPr>
                <w:rStyle w:val="IndexLink"/>
                <w:rtl w:val="true"/>
              </w:rPr>
              <w:t>سعيد بن حمّاد</w:t>
            </w:r>
            <w:r>
              <w:rPr>
                <w:rStyle w:val="IndexLink"/>
                <w:rtl w:val="true"/>
              </w:rPr>
              <w:tab/>
            </w:r>
            <w:r>
              <w:rPr>
                <w:rStyle w:val="IndexLink"/>
              </w:rPr>
              <w:t>166</w:t>
            </w:r>
          </w:hyperlink>
        </w:p>
        <w:p>
          <w:pPr>
            <w:pStyle w:val="Contents4"/>
            <w:tabs>
              <w:tab w:val="clear" w:pos="8176"/>
              <w:tab w:val="right" w:pos="9026" w:leader="dot"/>
            </w:tabs>
            <w:rPr/>
          </w:pPr>
          <w:hyperlink w:anchor="__RefHeading___Toc6730840_1280447820">
            <w:r>
              <w:rPr>
                <w:webHidden/>
                <w:rStyle w:val="IndexLink"/>
                <w:rtl w:val="true"/>
              </w:rPr>
              <w:t>الترجمة</w:t>
            </w:r>
            <w:r>
              <w:rPr>
                <w:rStyle w:val="IndexLink"/>
                <w:rtl w:val="true"/>
              </w:rPr>
              <w:t>:</w:t>
              <w:tab/>
            </w:r>
            <w:r>
              <w:rPr>
                <w:rStyle w:val="IndexLink"/>
              </w:rPr>
              <w:t>166</w:t>
            </w:r>
          </w:hyperlink>
        </w:p>
        <w:p>
          <w:pPr>
            <w:pStyle w:val="Contents3"/>
            <w:tabs>
              <w:tab w:val="clear" w:pos="8459"/>
              <w:tab w:val="right" w:pos="9026" w:leader="dot"/>
            </w:tabs>
            <w:rPr/>
          </w:pPr>
          <w:hyperlink w:anchor="__RefHeading___Toc6730842_1280447820">
            <w:r>
              <w:rPr>
                <w:webHidden/>
                <w:rStyle w:val="IndexLink"/>
              </w:rPr>
              <w:t>310</w:t>
            </w:r>
            <w:r>
              <w:rPr>
                <w:rStyle w:val="IndexLink"/>
                <w:rtl w:val="true"/>
              </w:rPr>
              <w:t>-</w:t>
            </w:r>
            <w:r>
              <w:rPr>
                <w:rStyle w:val="IndexLink"/>
                <w:rtl w:val="true"/>
              </w:rPr>
              <w:t>سعيد خادم أبي دلف العجلي</w:t>
            </w:r>
            <w:r>
              <w:rPr>
                <w:rStyle w:val="IndexLink"/>
                <w:rtl w:val="true"/>
              </w:rPr>
              <w:tab/>
            </w:r>
            <w:r>
              <w:rPr>
                <w:rStyle w:val="IndexLink"/>
              </w:rPr>
              <w:t>167</w:t>
            </w:r>
          </w:hyperlink>
        </w:p>
        <w:p>
          <w:pPr>
            <w:pStyle w:val="Contents4"/>
            <w:tabs>
              <w:tab w:val="clear" w:pos="8176"/>
              <w:tab w:val="right" w:pos="9026" w:leader="dot"/>
            </w:tabs>
            <w:rPr/>
          </w:pPr>
          <w:hyperlink w:anchor="__RefHeading___Toc6730844_1280447820">
            <w:r>
              <w:rPr>
                <w:webHidden/>
                <w:rStyle w:val="IndexLink"/>
                <w:rtl w:val="true"/>
              </w:rPr>
              <w:t>الترجمة</w:t>
            </w:r>
            <w:r>
              <w:rPr>
                <w:rStyle w:val="IndexLink"/>
                <w:rtl w:val="true"/>
              </w:rPr>
              <w:t>:</w:t>
              <w:tab/>
            </w:r>
            <w:r>
              <w:rPr>
                <w:rStyle w:val="IndexLink"/>
              </w:rPr>
              <w:t>167</w:t>
            </w:r>
          </w:hyperlink>
        </w:p>
        <w:p>
          <w:pPr>
            <w:pStyle w:val="Contents3"/>
            <w:tabs>
              <w:tab w:val="clear" w:pos="8459"/>
              <w:tab w:val="right" w:pos="9026" w:leader="dot"/>
            </w:tabs>
            <w:rPr/>
          </w:pPr>
          <w:hyperlink w:anchor="__RefHeading___Toc6730846_1280447820">
            <w:r>
              <w:rPr>
                <w:webHidden/>
                <w:rStyle w:val="IndexLink"/>
              </w:rPr>
              <w:t>311</w:t>
            </w:r>
            <w:r>
              <w:rPr>
                <w:rStyle w:val="IndexLink"/>
                <w:rtl w:val="true"/>
              </w:rPr>
              <w:t>-</w:t>
            </w:r>
            <w:r>
              <w:rPr>
                <w:rStyle w:val="IndexLink"/>
                <w:rtl w:val="true"/>
              </w:rPr>
              <w:t>سعيد بن خثيم أبو معمّر</w:t>
            </w:r>
            <w:r>
              <w:rPr>
                <w:rStyle w:val="IndexLink"/>
                <w:rtl w:val="true"/>
              </w:rPr>
              <w:tab/>
            </w:r>
            <w:r>
              <w:rPr>
                <w:rStyle w:val="IndexLink"/>
              </w:rPr>
              <w:t>169</w:t>
            </w:r>
          </w:hyperlink>
        </w:p>
        <w:p>
          <w:pPr>
            <w:pStyle w:val="Contents4"/>
            <w:tabs>
              <w:tab w:val="clear" w:pos="8176"/>
              <w:tab w:val="right" w:pos="9026" w:leader="dot"/>
            </w:tabs>
            <w:rPr/>
          </w:pPr>
          <w:hyperlink w:anchor="__RefHeading___Toc6730848_1280447820">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6730850_1280447820">
            <w:r>
              <w:rPr>
                <w:webHidden/>
                <w:rStyle w:val="IndexLink"/>
                <w:rtl w:val="true"/>
              </w:rPr>
              <w:t>الضبط</w:t>
            </w:r>
            <w:r>
              <w:rPr>
                <w:rStyle w:val="IndexLink"/>
                <w:rtl w:val="true"/>
              </w:rPr>
              <w:t>:</w:t>
              <w:tab/>
            </w:r>
            <w:r>
              <w:rPr>
                <w:rStyle w:val="IndexLink"/>
              </w:rPr>
              <w:t>169</w:t>
            </w:r>
          </w:hyperlink>
        </w:p>
        <w:p>
          <w:pPr>
            <w:pStyle w:val="Contents4"/>
            <w:tabs>
              <w:tab w:val="clear" w:pos="8176"/>
              <w:tab w:val="right" w:pos="9026" w:leader="dot"/>
            </w:tabs>
            <w:rPr/>
          </w:pPr>
          <w:hyperlink w:anchor="__RefHeading___Toc6730852_1280447820">
            <w:r>
              <w:rPr>
                <w:webHidden/>
                <w:rStyle w:val="IndexLink"/>
                <w:rtl w:val="true"/>
              </w:rPr>
              <w:t>الترجمة</w:t>
            </w:r>
            <w:r>
              <w:rPr>
                <w:rStyle w:val="IndexLink"/>
                <w:rtl w:val="true"/>
              </w:rPr>
              <w:t>:</w:t>
              <w:tab/>
            </w:r>
            <w:r>
              <w:rPr>
                <w:rStyle w:val="IndexLink"/>
              </w:rPr>
              <w:t>170</w:t>
            </w:r>
          </w:hyperlink>
        </w:p>
        <w:p>
          <w:pPr>
            <w:pStyle w:val="Contents4"/>
            <w:tabs>
              <w:tab w:val="clear" w:pos="8176"/>
              <w:tab w:val="right" w:pos="9026" w:leader="dot"/>
            </w:tabs>
            <w:rPr/>
          </w:pPr>
          <w:hyperlink w:anchor="__RefHeading___Toc6730854_1280447820">
            <w:r>
              <w:rPr>
                <w:webHidden/>
                <w:rStyle w:val="IndexLink"/>
                <w:rtl w:val="true"/>
              </w:rPr>
              <w:t>التمييز</w:t>
            </w:r>
            <w:r>
              <w:rPr>
                <w:rStyle w:val="IndexLink"/>
                <w:rtl w:val="true"/>
              </w:rPr>
              <w:t>:</w:t>
              <w:tab/>
            </w:r>
            <w:r>
              <w:rPr>
                <w:rStyle w:val="IndexLink"/>
              </w:rPr>
              <w:t>173</w:t>
            </w:r>
          </w:hyperlink>
        </w:p>
        <w:p>
          <w:pPr>
            <w:pStyle w:val="Contents3"/>
            <w:tabs>
              <w:tab w:val="clear" w:pos="8459"/>
              <w:tab w:val="right" w:pos="9026" w:leader="dot"/>
            </w:tabs>
            <w:rPr/>
          </w:pPr>
          <w:hyperlink w:anchor="__RefHeading___Toc6730856_1280447820">
            <w:r>
              <w:rPr>
                <w:webHidden/>
                <w:rStyle w:val="IndexLink"/>
              </w:rPr>
              <w:t>312</w:t>
            </w:r>
            <w:r>
              <w:rPr>
                <w:rStyle w:val="IndexLink"/>
                <w:rtl w:val="true"/>
              </w:rPr>
              <w:t>-</w:t>
            </w:r>
            <w:r>
              <w:rPr>
                <w:rStyle w:val="IndexLink"/>
                <w:rtl w:val="true"/>
              </w:rPr>
              <w:t>سعيد الرومي</w:t>
            </w:r>
            <w:r>
              <w:rPr>
                <w:rStyle w:val="IndexLink"/>
                <w:rtl w:val="true"/>
              </w:rPr>
              <w:tab/>
            </w:r>
            <w:r>
              <w:rPr>
                <w:rStyle w:val="IndexLink"/>
              </w:rPr>
              <w:t>178</w:t>
            </w:r>
          </w:hyperlink>
        </w:p>
        <w:p>
          <w:pPr>
            <w:pStyle w:val="Contents4"/>
            <w:tabs>
              <w:tab w:val="clear" w:pos="8176"/>
              <w:tab w:val="right" w:pos="9026" w:leader="dot"/>
            </w:tabs>
            <w:rPr/>
          </w:pPr>
          <w:hyperlink w:anchor="__RefHeading___Toc6730858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6730860_1280447820">
            <w:r>
              <w:rPr>
                <w:webHidden/>
                <w:rStyle w:val="IndexLink"/>
                <w:rtl w:val="true"/>
              </w:rPr>
              <w:t>الترجمة</w:t>
            </w:r>
            <w:r>
              <w:rPr>
                <w:rStyle w:val="IndexLink"/>
                <w:rtl w:val="true"/>
              </w:rPr>
              <w:t>.</w:t>
            </w:r>
            <w:r>
              <w:rPr>
                <w:rStyle w:val="IndexLink"/>
                <w:rtl w:val="true"/>
              </w:rPr>
              <w:t>و التمييز</w:t>
            </w:r>
            <w:r>
              <w:rPr>
                <w:rStyle w:val="IndexLink"/>
                <w:rtl w:val="true"/>
              </w:rPr>
              <w:t>:</w:t>
              <w:tab/>
            </w:r>
            <w:r>
              <w:rPr>
                <w:rStyle w:val="IndexLink"/>
              </w:rPr>
              <w:t>178</w:t>
            </w:r>
          </w:hyperlink>
        </w:p>
        <w:p>
          <w:pPr>
            <w:pStyle w:val="Contents3"/>
            <w:tabs>
              <w:tab w:val="clear" w:pos="8459"/>
              <w:tab w:val="right" w:pos="9026" w:leader="dot"/>
            </w:tabs>
            <w:rPr/>
          </w:pPr>
          <w:hyperlink w:anchor="__RefHeading___Toc6730862_1280447820">
            <w:r>
              <w:rPr>
                <w:webHidden/>
                <w:rStyle w:val="IndexLink"/>
              </w:rPr>
              <w:t>313</w:t>
            </w:r>
            <w:r>
              <w:rPr>
                <w:rStyle w:val="IndexLink"/>
                <w:rtl w:val="true"/>
              </w:rPr>
              <w:t>-</w:t>
            </w:r>
            <w:r>
              <w:rPr>
                <w:rStyle w:val="IndexLink"/>
                <w:rtl w:val="true"/>
              </w:rPr>
              <w:t>سعيد بن زفر البزّاز الكوفي</w:t>
            </w:r>
            <w:r>
              <w:rPr>
                <w:rStyle w:val="IndexLink"/>
                <w:rtl w:val="true"/>
              </w:rPr>
              <w:tab/>
            </w:r>
            <w:r>
              <w:rPr>
                <w:rStyle w:val="IndexLink"/>
              </w:rPr>
              <w:t>179</w:t>
            </w:r>
          </w:hyperlink>
        </w:p>
        <w:p>
          <w:pPr>
            <w:pStyle w:val="Contents4"/>
            <w:tabs>
              <w:tab w:val="clear" w:pos="8176"/>
              <w:tab w:val="right" w:pos="9026" w:leader="dot"/>
            </w:tabs>
            <w:rPr/>
          </w:pPr>
          <w:hyperlink w:anchor="__RefHeading___Toc6730864_1280447820">
            <w:r>
              <w:rPr>
                <w:webHidden/>
                <w:rStyle w:val="IndexLink"/>
                <w:rtl w:val="true"/>
              </w:rPr>
              <w:t>الترجمة</w:t>
            </w:r>
            <w:r>
              <w:rPr>
                <w:rStyle w:val="IndexLink"/>
                <w:rtl w:val="true"/>
              </w:rPr>
              <w:t>:</w:t>
              <w:tab/>
            </w:r>
            <w:r>
              <w:rPr>
                <w:rStyle w:val="IndexLink"/>
              </w:rPr>
              <w:t>179</w:t>
            </w:r>
          </w:hyperlink>
        </w:p>
        <w:p>
          <w:pPr>
            <w:pStyle w:val="Contents4"/>
            <w:tabs>
              <w:tab w:val="clear" w:pos="8176"/>
              <w:tab w:val="right" w:pos="9026" w:leader="dot"/>
            </w:tabs>
            <w:rPr/>
          </w:pPr>
          <w:hyperlink w:anchor="__RefHeading___Toc6730866_1280447820">
            <w:r>
              <w:rPr>
                <w:webHidden/>
                <w:rStyle w:val="IndexLink"/>
                <w:rtl w:val="true"/>
              </w:rPr>
              <w:t>الضبط</w:t>
            </w:r>
            <w:r>
              <w:rPr>
                <w:rStyle w:val="IndexLink"/>
                <w:rtl w:val="true"/>
              </w:rPr>
              <w:t>:</w:t>
              <w:tab/>
            </w:r>
            <w:r>
              <w:rPr>
                <w:rStyle w:val="IndexLink"/>
              </w:rPr>
              <w:t>179</w:t>
            </w:r>
          </w:hyperlink>
        </w:p>
        <w:p>
          <w:pPr>
            <w:pStyle w:val="Contents3"/>
            <w:tabs>
              <w:tab w:val="clear" w:pos="8459"/>
              <w:tab w:val="right" w:pos="9026" w:leader="dot"/>
            </w:tabs>
            <w:rPr/>
          </w:pPr>
          <w:hyperlink w:anchor="__RefHeading___Toc6730868_1280447820">
            <w:r>
              <w:rPr>
                <w:webHidden/>
                <w:rStyle w:val="IndexLink"/>
              </w:rPr>
              <w:t>314</w:t>
            </w:r>
            <w:r>
              <w:rPr>
                <w:rStyle w:val="IndexLink"/>
                <w:rtl w:val="true"/>
              </w:rPr>
              <w:t>-</w:t>
            </w:r>
            <w:r>
              <w:rPr>
                <w:rStyle w:val="IndexLink"/>
                <w:rtl w:val="true"/>
              </w:rPr>
              <w:t>سعيد بن سالم الأزدي</w:t>
            </w:r>
            <w:r>
              <w:rPr>
                <w:rStyle w:val="IndexLink"/>
                <w:rtl w:val="true"/>
              </w:rPr>
              <w:tab/>
            </w:r>
            <w:r>
              <w:rPr>
                <w:rStyle w:val="IndexLink"/>
              </w:rPr>
              <w:t>184</w:t>
            </w:r>
          </w:hyperlink>
        </w:p>
        <w:p>
          <w:pPr>
            <w:pStyle w:val="Contents4"/>
            <w:tabs>
              <w:tab w:val="clear" w:pos="8176"/>
              <w:tab w:val="right" w:pos="9026" w:leader="dot"/>
            </w:tabs>
            <w:rPr/>
          </w:pPr>
          <w:hyperlink w:anchor="__RefHeading___Toc6730870_1280447820">
            <w:r>
              <w:rPr>
                <w:webHidden/>
                <w:rStyle w:val="IndexLink"/>
                <w:rtl w:val="true"/>
              </w:rPr>
              <w:t>الترجمة</w:t>
            </w:r>
            <w:r>
              <w:rPr>
                <w:rStyle w:val="IndexLink"/>
                <w:rtl w:val="true"/>
              </w:rPr>
              <w:t>:</w:t>
              <w:tab/>
            </w:r>
            <w:r>
              <w:rPr>
                <w:rStyle w:val="IndexLink"/>
              </w:rPr>
              <w:t>184</w:t>
            </w:r>
          </w:hyperlink>
        </w:p>
        <w:p>
          <w:pPr>
            <w:pStyle w:val="Contents3"/>
            <w:tabs>
              <w:tab w:val="clear" w:pos="8459"/>
              <w:tab w:val="right" w:pos="9026" w:leader="dot"/>
            </w:tabs>
            <w:rPr/>
          </w:pPr>
          <w:hyperlink w:anchor="__RefHeading___Toc6730872_1280447820">
            <w:r>
              <w:rPr>
                <w:webHidden/>
                <w:rStyle w:val="IndexLink"/>
              </w:rPr>
              <w:t>315</w:t>
            </w:r>
            <w:r>
              <w:rPr>
                <w:rStyle w:val="IndexLink"/>
                <w:rtl w:val="true"/>
              </w:rPr>
              <w:t>-</w:t>
            </w:r>
            <w:r>
              <w:rPr>
                <w:rStyle w:val="IndexLink"/>
                <w:rtl w:val="true"/>
              </w:rPr>
              <w:t>سعيد بن سالم القدّاح المكي</w:t>
            </w:r>
            <w:r>
              <w:rPr>
                <w:rStyle w:val="IndexLink"/>
                <w:rtl w:val="true"/>
              </w:rPr>
              <w:tab/>
            </w:r>
            <w:r>
              <w:rPr>
                <w:rStyle w:val="IndexLink"/>
              </w:rPr>
              <w:t>184</w:t>
            </w:r>
          </w:hyperlink>
        </w:p>
        <w:p>
          <w:pPr>
            <w:pStyle w:val="Contents4"/>
            <w:tabs>
              <w:tab w:val="clear" w:pos="8176"/>
              <w:tab w:val="right" w:pos="9026" w:leader="dot"/>
            </w:tabs>
            <w:rPr/>
          </w:pPr>
          <w:hyperlink w:anchor="__RefHeading___Toc6730874_1280447820">
            <w:r>
              <w:rPr>
                <w:webHidden/>
                <w:rStyle w:val="IndexLink"/>
                <w:rtl w:val="true"/>
              </w:rPr>
              <w:t>الترجمة</w:t>
            </w:r>
            <w:r>
              <w:rPr>
                <w:rStyle w:val="IndexLink"/>
                <w:rtl w:val="true"/>
              </w:rPr>
              <w:t>:</w:t>
              <w:tab/>
            </w:r>
            <w:r>
              <w:rPr>
                <w:rStyle w:val="IndexLink"/>
              </w:rPr>
              <w:t>184</w:t>
            </w:r>
          </w:hyperlink>
        </w:p>
        <w:p>
          <w:pPr>
            <w:pStyle w:val="Contents4"/>
            <w:tabs>
              <w:tab w:val="clear" w:pos="8176"/>
              <w:tab w:val="right" w:pos="9026" w:leader="dot"/>
            </w:tabs>
            <w:rPr/>
          </w:pPr>
          <w:hyperlink w:anchor="__RefHeading___Toc6730876_1280447820">
            <w:r>
              <w:rPr>
                <w:webHidden/>
                <w:rStyle w:val="IndexLink"/>
                <w:rtl w:val="true"/>
              </w:rPr>
              <w:t>الضبط</w:t>
            </w:r>
            <w:r>
              <w:rPr>
                <w:rStyle w:val="IndexLink"/>
                <w:rtl w:val="true"/>
              </w:rPr>
              <w:t>:</w:t>
              <w:tab/>
            </w:r>
            <w:r>
              <w:rPr>
                <w:rStyle w:val="IndexLink"/>
              </w:rPr>
              <w:t>185</w:t>
            </w:r>
          </w:hyperlink>
        </w:p>
        <w:p>
          <w:pPr>
            <w:pStyle w:val="Contents3"/>
            <w:tabs>
              <w:tab w:val="clear" w:pos="8459"/>
              <w:tab w:val="right" w:pos="9026" w:leader="dot"/>
            </w:tabs>
            <w:rPr/>
          </w:pPr>
          <w:hyperlink w:anchor="__RefHeading___Toc6730878_1280447820">
            <w:r>
              <w:rPr>
                <w:webHidden/>
                <w:rStyle w:val="IndexLink"/>
              </w:rPr>
              <w:t>316</w:t>
            </w:r>
            <w:r>
              <w:rPr>
                <w:rStyle w:val="IndexLink"/>
                <w:rtl w:val="true"/>
              </w:rPr>
              <w:t>-</w:t>
            </w:r>
            <w:r>
              <w:rPr>
                <w:rStyle w:val="IndexLink"/>
                <w:rtl w:val="true"/>
              </w:rPr>
              <w:t>سعيد بن سعد بن سليمان العبسي</w:t>
            </w:r>
            <w:r>
              <w:rPr>
                <w:rStyle w:val="IndexLink"/>
                <w:rtl w:val="true"/>
              </w:rPr>
              <w:tab/>
            </w:r>
            <w:r>
              <w:rPr>
                <w:rStyle w:val="IndexLink"/>
              </w:rPr>
              <w:t>186</w:t>
            </w:r>
          </w:hyperlink>
        </w:p>
        <w:p>
          <w:pPr>
            <w:pStyle w:val="Contents4"/>
            <w:tabs>
              <w:tab w:val="clear" w:pos="8176"/>
              <w:tab w:val="right" w:pos="9026" w:leader="dot"/>
            </w:tabs>
            <w:rPr/>
          </w:pPr>
          <w:hyperlink w:anchor="__RefHeading___Toc6730880_1280447820">
            <w:r>
              <w:rPr>
                <w:webHidden/>
                <w:rStyle w:val="IndexLink"/>
                <w:rtl w:val="true"/>
              </w:rPr>
              <w:t>الترجمة</w:t>
            </w:r>
            <w:r>
              <w:rPr>
                <w:rStyle w:val="IndexLink"/>
                <w:rtl w:val="true"/>
              </w:rPr>
              <w:t>:</w:t>
              <w:tab/>
            </w:r>
            <w:r>
              <w:rPr>
                <w:rStyle w:val="IndexLink"/>
              </w:rPr>
              <w:t>186</w:t>
            </w:r>
          </w:hyperlink>
        </w:p>
        <w:p>
          <w:pPr>
            <w:pStyle w:val="Contents3"/>
            <w:tabs>
              <w:tab w:val="clear" w:pos="8459"/>
              <w:tab w:val="right" w:pos="9026" w:leader="dot"/>
            </w:tabs>
            <w:rPr/>
          </w:pPr>
          <w:hyperlink w:anchor="__RefHeading___Toc6730882_1280447820">
            <w:r>
              <w:rPr>
                <w:webHidden/>
                <w:rStyle w:val="IndexLink"/>
              </w:rPr>
              <w:t>317</w:t>
            </w:r>
            <w:r>
              <w:rPr>
                <w:rStyle w:val="IndexLink"/>
                <w:rtl w:val="true"/>
              </w:rPr>
              <w:t>-</w:t>
            </w:r>
            <w:r>
              <w:rPr>
                <w:rStyle w:val="IndexLink"/>
                <w:rtl w:val="true"/>
              </w:rPr>
              <w:t>سعيد بن سعيد الجرجاني</w:t>
            </w:r>
            <w:r>
              <w:rPr>
                <w:rStyle w:val="IndexLink"/>
                <w:rtl w:val="true"/>
              </w:rPr>
              <w:tab/>
            </w:r>
            <w:r>
              <w:rPr>
                <w:rStyle w:val="IndexLink"/>
              </w:rPr>
              <w:t>188</w:t>
            </w:r>
          </w:hyperlink>
        </w:p>
        <w:p>
          <w:pPr>
            <w:pStyle w:val="Contents4"/>
            <w:tabs>
              <w:tab w:val="clear" w:pos="8176"/>
              <w:tab w:val="right" w:pos="9026" w:leader="dot"/>
            </w:tabs>
            <w:rPr/>
          </w:pPr>
          <w:hyperlink w:anchor="__RefHeading___Toc6730884_1280447820">
            <w:r>
              <w:rPr>
                <w:webHidden/>
                <w:rStyle w:val="IndexLink"/>
                <w:rtl w:val="true"/>
              </w:rPr>
              <w:t>الترجمة</w:t>
            </w:r>
            <w:r>
              <w:rPr>
                <w:rStyle w:val="IndexLink"/>
                <w:rtl w:val="true"/>
              </w:rPr>
              <w:t>:</w:t>
              <w:tab/>
            </w:r>
            <w:r>
              <w:rPr>
                <w:rStyle w:val="IndexLink"/>
              </w:rPr>
              <w:t>188</w:t>
            </w:r>
          </w:hyperlink>
        </w:p>
        <w:p>
          <w:pPr>
            <w:pStyle w:val="Contents4"/>
            <w:tabs>
              <w:tab w:val="clear" w:pos="8176"/>
              <w:tab w:val="right" w:pos="9026" w:leader="dot"/>
            </w:tabs>
            <w:rPr/>
          </w:pPr>
          <w:hyperlink w:anchor="__RefHeading___Toc6730886_1280447820">
            <w:r>
              <w:rPr>
                <w:webHidden/>
                <w:rStyle w:val="IndexLink"/>
                <w:rtl w:val="true"/>
              </w:rPr>
              <w:t>الضبط</w:t>
            </w:r>
            <w:r>
              <w:rPr>
                <w:rStyle w:val="IndexLink"/>
                <w:rtl w:val="true"/>
              </w:rPr>
              <w:t>:</w:t>
              <w:tab/>
            </w:r>
            <w:r>
              <w:rPr>
                <w:rStyle w:val="IndexLink"/>
              </w:rPr>
              <w:t>188</w:t>
            </w:r>
          </w:hyperlink>
        </w:p>
        <w:p>
          <w:pPr>
            <w:pStyle w:val="Contents3"/>
            <w:tabs>
              <w:tab w:val="clear" w:pos="8459"/>
              <w:tab w:val="right" w:pos="9026" w:leader="dot"/>
            </w:tabs>
            <w:rPr/>
          </w:pPr>
          <w:hyperlink w:anchor="__RefHeading___Toc6730888_1280447820">
            <w:r>
              <w:rPr>
                <w:webHidden/>
                <w:rStyle w:val="IndexLink"/>
              </w:rPr>
              <w:t>318</w:t>
            </w:r>
            <w:r>
              <w:rPr>
                <w:rStyle w:val="IndexLink"/>
                <w:rtl w:val="true"/>
              </w:rPr>
              <w:t>-</w:t>
            </w:r>
            <w:r>
              <w:rPr>
                <w:rStyle w:val="IndexLink"/>
                <w:rtl w:val="true"/>
              </w:rPr>
              <w:t>سعيد بن سعيد بن العاص القرشي</w:t>
            </w:r>
            <w:r>
              <w:rPr>
                <w:rStyle w:val="IndexLink"/>
                <w:rtl w:val="true"/>
              </w:rPr>
              <w:tab/>
            </w:r>
            <w:r>
              <w:rPr>
                <w:rStyle w:val="IndexLink"/>
              </w:rPr>
              <w:t>189</w:t>
            </w:r>
          </w:hyperlink>
        </w:p>
        <w:p>
          <w:pPr>
            <w:pStyle w:val="Contents4"/>
            <w:tabs>
              <w:tab w:val="clear" w:pos="8176"/>
              <w:tab w:val="right" w:pos="9026" w:leader="dot"/>
            </w:tabs>
            <w:rPr/>
          </w:pPr>
          <w:hyperlink w:anchor="__RefHeading___Toc6730890_1280447820">
            <w:r>
              <w:rPr>
                <w:webHidden/>
                <w:rStyle w:val="IndexLink"/>
                <w:rtl w:val="true"/>
              </w:rPr>
              <w:t>الترجمة</w:t>
            </w:r>
            <w:r>
              <w:rPr>
                <w:rStyle w:val="IndexLink"/>
                <w:rtl w:val="true"/>
              </w:rPr>
              <w:t>:</w:t>
              <w:tab/>
            </w:r>
            <w:r>
              <w:rPr>
                <w:rStyle w:val="IndexLink"/>
              </w:rPr>
              <w:t>189</w:t>
            </w:r>
          </w:hyperlink>
        </w:p>
        <w:p>
          <w:pPr>
            <w:pStyle w:val="Contents3"/>
            <w:tabs>
              <w:tab w:val="clear" w:pos="8459"/>
              <w:tab w:val="right" w:pos="9026" w:leader="dot"/>
            </w:tabs>
            <w:rPr/>
          </w:pPr>
          <w:hyperlink w:anchor="__RefHeading___Toc6730892_1280447820">
            <w:r>
              <w:rPr>
                <w:webHidden/>
                <w:rStyle w:val="IndexLink"/>
              </w:rPr>
              <w:t>319</w:t>
            </w:r>
            <w:r>
              <w:rPr>
                <w:rStyle w:val="IndexLink"/>
                <w:rtl w:val="true"/>
              </w:rPr>
              <w:t>-</w:t>
            </w:r>
            <w:r>
              <w:rPr>
                <w:rStyle w:val="IndexLink"/>
                <w:rtl w:val="true"/>
              </w:rPr>
              <w:t>سعيد بن سعيد القمي</w:t>
            </w:r>
            <w:r>
              <w:rPr>
                <w:rStyle w:val="IndexLink"/>
                <w:rtl w:val="true"/>
              </w:rPr>
              <w:tab/>
            </w:r>
            <w:r>
              <w:rPr>
                <w:rStyle w:val="IndexLink"/>
              </w:rPr>
              <w:t>189</w:t>
            </w:r>
          </w:hyperlink>
        </w:p>
        <w:p>
          <w:pPr>
            <w:pStyle w:val="Contents4"/>
            <w:tabs>
              <w:tab w:val="clear" w:pos="8176"/>
              <w:tab w:val="right" w:pos="9026" w:leader="dot"/>
            </w:tabs>
            <w:rPr/>
          </w:pPr>
          <w:hyperlink w:anchor="__RefHeading___Toc6730894_1280447820">
            <w:r>
              <w:rPr>
                <w:webHidden/>
                <w:rStyle w:val="IndexLink"/>
                <w:rtl w:val="true"/>
              </w:rPr>
              <w:t>الترجمة</w:t>
            </w:r>
            <w:r>
              <w:rPr>
                <w:rStyle w:val="IndexLink"/>
                <w:rtl w:val="true"/>
              </w:rPr>
              <w:t>:</w:t>
              <w:tab/>
            </w:r>
            <w:r>
              <w:rPr>
                <w:rStyle w:val="IndexLink"/>
              </w:rPr>
              <w:t>189</w:t>
            </w:r>
          </w:hyperlink>
        </w:p>
        <w:p>
          <w:pPr>
            <w:pStyle w:val="Contents4"/>
            <w:tabs>
              <w:tab w:val="clear" w:pos="8176"/>
              <w:tab w:val="right" w:pos="9026" w:leader="dot"/>
            </w:tabs>
            <w:rPr/>
          </w:pPr>
          <w:hyperlink w:anchor="__RefHeading___Toc6730896_1280447820">
            <w:r>
              <w:rPr>
                <w:webHidden/>
                <w:rStyle w:val="IndexLink"/>
                <w:rtl w:val="true"/>
              </w:rPr>
              <w:t>الضبط</w:t>
            </w:r>
            <w:r>
              <w:rPr>
                <w:rStyle w:val="IndexLink"/>
                <w:rtl w:val="true"/>
              </w:rPr>
              <w:t>:</w:t>
              <w:tab/>
            </w:r>
            <w:r>
              <w:rPr>
                <w:rStyle w:val="IndexLink"/>
              </w:rPr>
              <w:t>190</w:t>
            </w:r>
          </w:hyperlink>
        </w:p>
        <w:p>
          <w:pPr>
            <w:pStyle w:val="Contents3"/>
            <w:tabs>
              <w:tab w:val="clear" w:pos="8459"/>
              <w:tab w:val="right" w:pos="9026" w:leader="dot"/>
            </w:tabs>
            <w:rPr/>
          </w:pPr>
          <w:hyperlink w:anchor="__RefHeading___Toc6730898_1280447820">
            <w:r>
              <w:rPr>
                <w:webHidden/>
                <w:rStyle w:val="IndexLink"/>
              </w:rPr>
              <w:t>320</w:t>
            </w:r>
            <w:r>
              <w:rPr>
                <w:rStyle w:val="IndexLink"/>
                <w:rtl w:val="true"/>
              </w:rPr>
              <w:t>-</w:t>
            </w:r>
            <w:r>
              <w:rPr>
                <w:rStyle w:val="IndexLink"/>
                <w:rtl w:val="true"/>
              </w:rPr>
              <w:t>سعيد بن سفيان الأسلمي المدني</w:t>
            </w:r>
            <w:r>
              <w:rPr>
                <w:rStyle w:val="IndexLink"/>
                <w:rtl w:val="true"/>
              </w:rPr>
              <w:tab/>
            </w:r>
            <w:r>
              <w:rPr>
                <w:rStyle w:val="IndexLink"/>
              </w:rPr>
              <w:t>190</w:t>
            </w:r>
          </w:hyperlink>
        </w:p>
        <w:p>
          <w:pPr>
            <w:pStyle w:val="Contents4"/>
            <w:tabs>
              <w:tab w:val="clear" w:pos="8176"/>
              <w:tab w:val="right" w:pos="9026" w:leader="dot"/>
            </w:tabs>
            <w:rPr/>
          </w:pPr>
          <w:hyperlink w:anchor="__RefHeading___Toc6730900_1280447820">
            <w:r>
              <w:rPr>
                <w:webHidden/>
                <w:rStyle w:val="IndexLink"/>
                <w:rtl w:val="true"/>
              </w:rPr>
              <w:t>الترجمة</w:t>
            </w:r>
            <w:r>
              <w:rPr>
                <w:rStyle w:val="IndexLink"/>
                <w:rtl w:val="true"/>
              </w:rPr>
              <w:t>:</w:t>
              <w:tab/>
            </w:r>
            <w:r>
              <w:rPr>
                <w:rStyle w:val="IndexLink"/>
              </w:rPr>
              <w:t>190</w:t>
            </w:r>
          </w:hyperlink>
        </w:p>
        <w:p>
          <w:pPr>
            <w:pStyle w:val="Contents4"/>
            <w:tabs>
              <w:tab w:val="clear" w:pos="8176"/>
              <w:tab w:val="right" w:pos="9026" w:leader="dot"/>
            </w:tabs>
            <w:rPr/>
          </w:pPr>
          <w:hyperlink w:anchor="__RefHeading___Toc6730902_1280447820">
            <w:r>
              <w:rPr>
                <w:webHidden/>
                <w:rStyle w:val="IndexLink"/>
                <w:rtl w:val="true"/>
              </w:rPr>
              <w:t>الضبط</w:t>
            </w:r>
            <w:r>
              <w:rPr>
                <w:rStyle w:val="IndexLink"/>
                <w:rtl w:val="true"/>
              </w:rPr>
              <w:t>:</w:t>
              <w:tab/>
            </w:r>
            <w:r>
              <w:rPr>
                <w:rStyle w:val="IndexLink"/>
              </w:rPr>
              <w:t>191</w:t>
            </w:r>
          </w:hyperlink>
        </w:p>
        <w:p>
          <w:pPr>
            <w:pStyle w:val="Contents3"/>
            <w:tabs>
              <w:tab w:val="clear" w:pos="8459"/>
              <w:tab w:val="right" w:pos="9026" w:leader="dot"/>
            </w:tabs>
            <w:rPr/>
          </w:pPr>
          <w:hyperlink w:anchor="__RefHeading___Toc6730904_1280447820">
            <w:r>
              <w:rPr>
                <w:webHidden/>
                <w:rStyle w:val="IndexLink"/>
              </w:rPr>
              <w:t>321</w:t>
            </w:r>
            <w:r>
              <w:rPr>
                <w:rStyle w:val="IndexLink"/>
                <w:rtl w:val="true"/>
              </w:rPr>
              <w:t>-</w:t>
            </w:r>
            <w:r>
              <w:rPr>
                <w:rStyle w:val="IndexLink"/>
                <w:rtl w:val="true"/>
              </w:rPr>
              <w:t>سعيد السمّان</w:t>
            </w:r>
            <w:r>
              <w:rPr>
                <w:rStyle w:val="IndexLink"/>
                <w:rtl w:val="true"/>
              </w:rPr>
              <w:tab/>
            </w:r>
            <w:r>
              <w:rPr>
                <w:rStyle w:val="IndexLink"/>
              </w:rPr>
              <w:t>193</w:t>
            </w:r>
          </w:hyperlink>
        </w:p>
        <w:p>
          <w:pPr>
            <w:pStyle w:val="Contents3"/>
            <w:tabs>
              <w:tab w:val="clear" w:pos="8459"/>
              <w:tab w:val="right" w:pos="9026" w:leader="dot"/>
            </w:tabs>
            <w:rPr/>
          </w:pPr>
          <w:hyperlink w:anchor="__RefHeading___Toc6730906_1280447820">
            <w:r>
              <w:rPr>
                <w:webHidden/>
                <w:rStyle w:val="IndexLink"/>
              </w:rPr>
              <w:t>322</w:t>
            </w:r>
            <w:r>
              <w:rPr>
                <w:rStyle w:val="IndexLink"/>
                <w:rtl w:val="true"/>
              </w:rPr>
              <w:t>-</w:t>
            </w:r>
            <w:r>
              <w:rPr>
                <w:rStyle w:val="IndexLink"/>
                <w:rtl w:val="true"/>
              </w:rPr>
              <w:t>سعيد بن شيبان</w:t>
            </w:r>
            <w:r>
              <w:rPr>
                <w:rStyle w:val="IndexLink"/>
                <w:rtl w:val="true"/>
              </w:rPr>
              <w:tab/>
            </w:r>
            <w:r>
              <w:rPr>
                <w:rStyle w:val="IndexLink"/>
              </w:rPr>
              <w:t>195</w:t>
            </w:r>
          </w:hyperlink>
        </w:p>
        <w:p>
          <w:pPr>
            <w:pStyle w:val="Contents4"/>
            <w:tabs>
              <w:tab w:val="clear" w:pos="8176"/>
              <w:tab w:val="right" w:pos="9026" w:leader="dot"/>
            </w:tabs>
            <w:rPr/>
          </w:pPr>
          <w:hyperlink w:anchor="__RefHeading___Toc6730908_1280447820">
            <w:r>
              <w:rPr>
                <w:webHidden/>
                <w:rStyle w:val="IndexLink"/>
                <w:rtl w:val="true"/>
              </w:rPr>
              <w:t>الترجمة</w:t>
            </w:r>
            <w:r>
              <w:rPr>
                <w:rStyle w:val="IndexLink"/>
                <w:rtl w:val="true"/>
              </w:rPr>
              <w:t>:</w:t>
              <w:tab/>
            </w:r>
            <w:r>
              <w:rPr>
                <w:rStyle w:val="IndexLink"/>
              </w:rPr>
              <w:t>195</w:t>
            </w:r>
          </w:hyperlink>
        </w:p>
        <w:p>
          <w:pPr>
            <w:pStyle w:val="Contents3"/>
            <w:tabs>
              <w:tab w:val="clear" w:pos="8459"/>
              <w:tab w:val="right" w:pos="9026" w:leader="dot"/>
            </w:tabs>
            <w:rPr/>
          </w:pPr>
          <w:hyperlink w:anchor="__RefHeading___Toc6730910_1280447820">
            <w:r>
              <w:rPr>
                <w:webHidden/>
                <w:rStyle w:val="IndexLink"/>
              </w:rPr>
              <w:t>323</w:t>
            </w:r>
            <w:r>
              <w:rPr>
                <w:rStyle w:val="IndexLink"/>
                <w:rtl w:val="true"/>
              </w:rPr>
              <w:t>-</w:t>
            </w:r>
            <w:r>
              <w:rPr>
                <w:rStyle w:val="IndexLink"/>
                <w:rtl w:val="true"/>
              </w:rPr>
              <w:t>سعيد بن طريف التميمي الحنظلي</w:t>
            </w:r>
            <w:r>
              <w:rPr>
                <w:rStyle w:val="IndexLink"/>
                <w:rtl w:val="true"/>
              </w:rPr>
              <w:tab/>
            </w:r>
            <w:r>
              <w:rPr>
                <w:rStyle w:val="IndexLink"/>
              </w:rPr>
              <w:t>197</w:t>
            </w:r>
          </w:hyperlink>
        </w:p>
        <w:p>
          <w:pPr>
            <w:pStyle w:val="Contents4"/>
            <w:tabs>
              <w:tab w:val="clear" w:pos="8176"/>
              <w:tab w:val="right" w:pos="9026" w:leader="dot"/>
            </w:tabs>
            <w:rPr/>
          </w:pPr>
          <w:hyperlink w:anchor="__RefHeading___Toc6730912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6730914_1280447820">
            <w:r>
              <w:rPr>
                <w:webHidden/>
                <w:rStyle w:val="IndexLink"/>
                <w:rtl w:val="true"/>
              </w:rPr>
              <w:t>الترجمة</w:t>
            </w:r>
            <w:r>
              <w:rPr>
                <w:rStyle w:val="IndexLink"/>
                <w:rtl w:val="true"/>
              </w:rPr>
              <w:t>:</w:t>
              <w:tab/>
            </w:r>
            <w:r>
              <w:rPr>
                <w:rStyle w:val="IndexLink"/>
              </w:rPr>
              <w:t>197</w:t>
            </w:r>
          </w:hyperlink>
        </w:p>
        <w:p>
          <w:pPr>
            <w:pStyle w:val="Contents3"/>
            <w:tabs>
              <w:tab w:val="clear" w:pos="8459"/>
              <w:tab w:val="right" w:pos="9026" w:leader="dot"/>
            </w:tabs>
            <w:rPr/>
          </w:pPr>
          <w:hyperlink w:anchor="__RefHeading___Toc6730916_1280447820">
            <w:r>
              <w:rPr>
                <w:webHidden/>
                <w:rStyle w:val="IndexLink"/>
              </w:rPr>
              <w:t>324</w:t>
            </w:r>
            <w:r>
              <w:rPr>
                <w:rStyle w:val="IndexLink"/>
                <w:rtl w:val="true"/>
              </w:rPr>
              <w:t>-</w:t>
            </w:r>
            <w:r>
              <w:rPr>
                <w:rStyle w:val="IndexLink"/>
                <w:rtl w:val="true"/>
              </w:rPr>
              <w:t>سعيد بن العاص بن سعيد بن العاص</w:t>
            </w:r>
            <w:r>
              <w:rPr>
                <w:rStyle w:val="IndexLink"/>
                <w:rtl w:val="true"/>
              </w:rPr>
              <w:tab/>
            </w:r>
            <w:r>
              <w:rPr>
                <w:rStyle w:val="IndexLink"/>
              </w:rPr>
              <w:t>198</w:t>
            </w:r>
          </w:hyperlink>
        </w:p>
        <w:p>
          <w:pPr>
            <w:pStyle w:val="Contents4"/>
            <w:tabs>
              <w:tab w:val="clear" w:pos="8176"/>
              <w:tab w:val="right" w:pos="9026" w:leader="dot"/>
            </w:tabs>
            <w:rPr/>
          </w:pPr>
          <w:hyperlink w:anchor="__RefHeading___Toc6730918_1280447820">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6730920_1280447820">
            <w:r>
              <w:rPr>
                <w:webHidden/>
                <w:rStyle w:val="IndexLink"/>
                <w:rtl w:val="true"/>
              </w:rPr>
              <w:t>الترجمة</w:t>
            </w:r>
            <w:r>
              <w:rPr>
                <w:rStyle w:val="IndexLink"/>
                <w:rtl w:val="true"/>
              </w:rPr>
              <w:t>:</w:t>
              <w:tab/>
            </w:r>
            <w:r>
              <w:rPr>
                <w:rStyle w:val="IndexLink"/>
              </w:rPr>
              <w:t>198</w:t>
            </w:r>
          </w:hyperlink>
        </w:p>
        <w:p>
          <w:pPr>
            <w:pStyle w:val="Contents3"/>
            <w:tabs>
              <w:tab w:val="clear" w:pos="8459"/>
              <w:tab w:val="right" w:pos="9026" w:leader="dot"/>
            </w:tabs>
            <w:rPr/>
          </w:pPr>
          <w:hyperlink w:anchor="__RefHeading___Toc6730922_1280447820">
            <w:r>
              <w:rPr>
                <w:webHidden/>
                <w:rStyle w:val="IndexLink"/>
              </w:rPr>
              <w:t>325</w:t>
            </w:r>
            <w:r>
              <w:rPr>
                <w:rStyle w:val="IndexLink"/>
                <w:rtl w:val="true"/>
              </w:rPr>
              <w:t>-</w:t>
            </w:r>
            <w:r>
              <w:rPr>
                <w:rStyle w:val="IndexLink"/>
                <w:rtl w:val="true"/>
              </w:rPr>
              <w:t>سعيد بن عبد الجبار الزبيدي الحمصي</w:t>
            </w:r>
            <w:r>
              <w:rPr>
                <w:rStyle w:val="IndexLink"/>
                <w:rtl w:val="true"/>
              </w:rPr>
              <w:tab/>
            </w:r>
            <w:r>
              <w:rPr>
                <w:rStyle w:val="IndexLink"/>
              </w:rPr>
              <w:t>201</w:t>
            </w:r>
          </w:hyperlink>
        </w:p>
        <w:p>
          <w:pPr>
            <w:pStyle w:val="Contents4"/>
            <w:tabs>
              <w:tab w:val="clear" w:pos="8176"/>
              <w:tab w:val="right" w:pos="9026" w:leader="dot"/>
            </w:tabs>
            <w:rPr/>
          </w:pPr>
          <w:hyperlink w:anchor="__RefHeading___Toc6730924_1280447820">
            <w:r>
              <w:rPr>
                <w:webHidden/>
                <w:rStyle w:val="IndexLink"/>
                <w:rtl w:val="true"/>
              </w:rPr>
              <w:t>الترجمة</w:t>
            </w:r>
            <w:r>
              <w:rPr>
                <w:rStyle w:val="IndexLink"/>
                <w:rtl w:val="true"/>
              </w:rPr>
              <w:t>:</w:t>
              <w:tab/>
            </w:r>
            <w:r>
              <w:rPr>
                <w:rStyle w:val="IndexLink"/>
              </w:rPr>
              <w:t>201</w:t>
            </w:r>
          </w:hyperlink>
        </w:p>
        <w:p>
          <w:pPr>
            <w:pStyle w:val="Contents4"/>
            <w:tabs>
              <w:tab w:val="clear" w:pos="8176"/>
              <w:tab w:val="right" w:pos="9026" w:leader="dot"/>
            </w:tabs>
            <w:rPr/>
          </w:pPr>
          <w:hyperlink w:anchor="__RefHeading___Toc6730926_1280447820">
            <w:r>
              <w:rPr>
                <w:webHidden/>
                <w:rStyle w:val="IndexLink"/>
                <w:rtl w:val="true"/>
              </w:rPr>
              <w:t>الضبط</w:t>
            </w:r>
            <w:r>
              <w:rPr>
                <w:rStyle w:val="IndexLink"/>
                <w:rtl w:val="true"/>
              </w:rPr>
              <w:t>:</w:t>
              <w:tab/>
            </w:r>
            <w:r>
              <w:rPr>
                <w:rStyle w:val="IndexLink"/>
              </w:rPr>
              <w:t>201</w:t>
            </w:r>
          </w:hyperlink>
        </w:p>
        <w:p>
          <w:pPr>
            <w:pStyle w:val="Contents3"/>
            <w:tabs>
              <w:tab w:val="clear" w:pos="8459"/>
              <w:tab w:val="right" w:pos="9026" w:leader="dot"/>
            </w:tabs>
            <w:rPr/>
          </w:pPr>
          <w:hyperlink w:anchor="__RefHeading___Toc6730928_1280447820">
            <w:r>
              <w:rPr>
                <w:webHidden/>
                <w:rStyle w:val="IndexLink"/>
              </w:rPr>
              <w:t>326</w:t>
            </w:r>
            <w:r>
              <w:rPr>
                <w:rStyle w:val="IndexLink"/>
                <w:rtl w:val="true"/>
              </w:rPr>
              <w:t>-</w:t>
            </w:r>
            <w:r>
              <w:rPr>
                <w:rStyle w:val="IndexLink"/>
                <w:rtl w:val="true"/>
              </w:rPr>
              <w:t>سعيد بن عبد الرحمن</w:t>
            </w:r>
            <w:r>
              <w:rPr>
                <w:rStyle w:val="IndexLink"/>
                <w:rtl w:val="true"/>
              </w:rPr>
              <w:tab/>
            </w:r>
            <w:r>
              <w:rPr>
                <w:rStyle w:val="IndexLink"/>
              </w:rPr>
              <w:t>202</w:t>
            </w:r>
          </w:hyperlink>
        </w:p>
        <w:p>
          <w:pPr>
            <w:pStyle w:val="Contents4"/>
            <w:tabs>
              <w:tab w:val="clear" w:pos="8176"/>
              <w:tab w:val="right" w:pos="9026" w:leader="dot"/>
            </w:tabs>
            <w:rPr/>
          </w:pPr>
          <w:hyperlink w:anchor="__RefHeading___Toc6730930_128044782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6730932_1280447820">
            <w:r>
              <w:rPr>
                <w:webHidden/>
                <w:rStyle w:val="IndexLink"/>
                <w:rtl w:val="true"/>
              </w:rPr>
              <w:t>الترجمة</w:t>
            </w:r>
            <w:r>
              <w:rPr>
                <w:rStyle w:val="IndexLink"/>
                <w:rtl w:val="true"/>
              </w:rPr>
              <w:t>:</w:t>
              <w:tab/>
            </w:r>
            <w:r>
              <w:rPr>
                <w:rStyle w:val="IndexLink"/>
              </w:rPr>
              <w:t>202</w:t>
            </w:r>
          </w:hyperlink>
        </w:p>
        <w:p>
          <w:pPr>
            <w:pStyle w:val="Contents3"/>
            <w:tabs>
              <w:tab w:val="clear" w:pos="8459"/>
              <w:tab w:val="right" w:pos="9026" w:leader="dot"/>
            </w:tabs>
            <w:rPr/>
          </w:pPr>
          <w:hyperlink w:anchor="__RefHeading___Toc6730934_1280447820">
            <w:r>
              <w:rPr>
                <w:webHidden/>
                <w:rStyle w:val="IndexLink"/>
              </w:rPr>
              <w:t>327</w:t>
            </w:r>
            <w:r>
              <w:rPr>
                <w:rStyle w:val="IndexLink"/>
                <w:rtl w:val="true"/>
              </w:rPr>
              <w:t>-</w:t>
            </w:r>
            <w:r>
              <w:rPr>
                <w:rStyle w:val="IndexLink"/>
                <w:rtl w:val="true"/>
              </w:rPr>
              <w:t>سعيد بن عبد الرحمن الجمحي المكّي</w:t>
            </w:r>
            <w:r>
              <w:rPr>
                <w:rStyle w:val="IndexLink"/>
                <w:rtl w:val="true"/>
              </w:rPr>
              <w:tab/>
            </w:r>
            <w:r>
              <w:rPr>
                <w:rStyle w:val="IndexLink"/>
              </w:rPr>
              <w:t>210</w:t>
            </w:r>
          </w:hyperlink>
        </w:p>
        <w:p>
          <w:pPr>
            <w:pStyle w:val="Contents4"/>
            <w:tabs>
              <w:tab w:val="clear" w:pos="8176"/>
              <w:tab w:val="right" w:pos="9026" w:leader="dot"/>
            </w:tabs>
            <w:rPr/>
          </w:pPr>
          <w:hyperlink w:anchor="__RefHeading___Toc6730936_1280447820">
            <w:r>
              <w:rPr>
                <w:webHidden/>
                <w:rStyle w:val="IndexLink"/>
                <w:rtl w:val="true"/>
              </w:rPr>
              <w:t>الترجمة</w:t>
            </w:r>
            <w:r>
              <w:rPr>
                <w:rStyle w:val="IndexLink"/>
                <w:rtl w:val="true"/>
              </w:rPr>
              <w:t>:</w:t>
              <w:tab/>
            </w:r>
            <w:r>
              <w:rPr>
                <w:rStyle w:val="IndexLink"/>
              </w:rPr>
              <w:t>210</w:t>
            </w:r>
          </w:hyperlink>
        </w:p>
        <w:p>
          <w:pPr>
            <w:pStyle w:val="Contents4"/>
            <w:tabs>
              <w:tab w:val="clear" w:pos="8176"/>
              <w:tab w:val="right" w:pos="9026" w:leader="dot"/>
            </w:tabs>
            <w:rPr/>
          </w:pPr>
          <w:hyperlink w:anchor="__RefHeading___Toc6730938_1280447820">
            <w:r>
              <w:rPr>
                <w:webHidden/>
                <w:rStyle w:val="IndexLink"/>
                <w:rtl w:val="true"/>
              </w:rPr>
              <w:t>الضبط</w:t>
            </w:r>
            <w:r>
              <w:rPr>
                <w:rStyle w:val="IndexLink"/>
                <w:rtl w:val="true"/>
              </w:rPr>
              <w:t>:</w:t>
              <w:tab/>
            </w:r>
            <w:r>
              <w:rPr>
                <w:rStyle w:val="IndexLink"/>
              </w:rPr>
              <w:t>211</w:t>
            </w:r>
          </w:hyperlink>
        </w:p>
        <w:p>
          <w:pPr>
            <w:pStyle w:val="Contents3"/>
            <w:tabs>
              <w:tab w:val="clear" w:pos="8459"/>
              <w:tab w:val="right" w:pos="9026" w:leader="dot"/>
            </w:tabs>
            <w:rPr/>
          </w:pPr>
          <w:hyperlink w:anchor="__RefHeading___Toc6730940_1280447820">
            <w:r>
              <w:rPr>
                <w:webHidden/>
                <w:rStyle w:val="IndexLink"/>
              </w:rPr>
              <w:t>328</w:t>
            </w:r>
            <w:r>
              <w:rPr>
                <w:rStyle w:val="IndexLink"/>
                <w:rtl w:val="true"/>
              </w:rPr>
              <w:t>-</w:t>
            </w:r>
            <w:r>
              <w:rPr>
                <w:rStyle w:val="IndexLink"/>
                <w:rtl w:val="true"/>
              </w:rPr>
              <w:t>سعيد بن عبد اللّه الحنفي</w:t>
            </w:r>
            <w:r>
              <w:rPr>
                <w:rStyle w:val="IndexLink"/>
                <w:rtl w:val="true"/>
              </w:rPr>
              <w:tab/>
            </w:r>
            <w:r>
              <w:rPr>
                <w:rStyle w:val="IndexLink"/>
              </w:rPr>
              <w:t>216</w:t>
            </w:r>
          </w:hyperlink>
        </w:p>
        <w:p>
          <w:pPr>
            <w:pStyle w:val="Contents4"/>
            <w:tabs>
              <w:tab w:val="clear" w:pos="8176"/>
              <w:tab w:val="right" w:pos="9026" w:leader="dot"/>
            </w:tabs>
            <w:rPr/>
          </w:pPr>
          <w:hyperlink w:anchor="__RefHeading___Toc6730942_1280447820">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6730944_1280447820">
            <w:r>
              <w:rPr>
                <w:webHidden/>
                <w:rStyle w:val="IndexLink"/>
                <w:rtl w:val="true"/>
              </w:rPr>
              <w:t>الترجمة</w:t>
            </w:r>
            <w:r>
              <w:rPr>
                <w:rStyle w:val="IndexLink"/>
                <w:rtl w:val="true"/>
              </w:rPr>
              <w:t>:</w:t>
              <w:tab/>
            </w:r>
            <w:r>
              <w:rPr>
                <w:rStyle w:val="IndexLink"/>
              </w:rPr>
              <w:t>216</w:t>
            </w:r>
          </w:hyperlink>
        </w:p>
        <w:p>
          <w:pPr>
            <w:pStyle w:val="Contents3"/>
            <w:tabs>
              <w:tab w:val="clear" w:pos="8459"/>
              <w:tab w:val="right" w:pos="9026" w:leader="dot"/>
            </w:tabs>
            <w:rPr/>
          </w:pPr>
          <w:hyperlink w:anchor="__RefHeading___Toc6730946_1280447820">
            <w:r>
              <w:rPr>
                <w:webHidden/>
                <w:rStyle w:val="IndexLink"/>
              </w:rPr>
              <w:t>329</w:t>
            </w:r>
            <w:r>
              <w:rPr>
                <w:rStyle w:val="IndexLink"/>
                <w:rtl w:val="true"/>
              </w:rPr>
              <w:t>-</w:t>
            </w:r>
            <w:r>
              <w:rPr>
                <w:rStyle w:val="IndexLink"/>
                <w:rtl w:val="true"/>
              </w:rPr>
              <w:t>سعيد بن عبد اللّه</w:t>
            </w:r>
            <w:r>
              <w:rPr>
                <w:rStyle w:val="IndexLink"/>
                <w:rtl w:val="true"/>
              </w:rPr>
              <w:tab/>
            </w:r>
            <w:r>
              <w:rPr>
                <w:rStyle w:val="IndexLink"/>
              </w:rPr>
              <w:t>220</w:t>
            </w:r>
          </w:hyperlink>
        </w:p>
        <w:p>
          <w:pPr>
            <w:pStyle w:val="Contents4"/>
            <w:tabs>
              <w:tab w:val="clear" w:pos="8176"/>
              <w:tab w:val="right" w:pos="9026" w:leader="dot"/>
            </w:tabs>
            <w:rPr/>
          </w:pPr>
          <w:hyperlink w:anchor="__RefHeading___Toc6730948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6730950_1280447820">
            <w:r>
              <w:rPr>
                <w:webHidden/>
                <w:rStyle w:val="IndexLink"/>
                <w:rtl w:val="true"/>
              </w:rPr>
              <w:t>الترجمة</w:t>
            </w:r>
            <w:r>
              <w:rPr>
                <w:rStyle w:val="IndexLink"/>
                <w:rtl w:val="true"/>
              </w:rPr>
              <w:t>:</w:t>
              <w:tab/>
            </w:r>
            <w:r>
              <w:rPr>
                <w:rStyle w:val="IndexLink"/>
              </w:rPr>
              <w:t>220</w:t>
            </w:r>
          </w:hyperlink>
        </w:p>
        <w:p>
          <w:pPr>
            <w:pStyle w:val="Contents3"/>
            <w:tabs>
              <w:tab w:val="clear" w:pos="8459"/>
              <w:tab w:val="right" w:pos="9026" w:leader="dot"/>
            </w:tabs>
            <w:rPr/>
          </w:pPr>
          <w:hyperlink w:anchor="__RefHeading___Toc6730952_1280447820">
            <w:r>
              <w:rPr>
                <w:webHidden/>
                <w:rStyle w:val="IndexLink"/>
              </w:rPr>
              <w:t>330</w:t>
            </w:r>
            <w:r>
              <w:rPr>
                <w:rStyle w:val="IndexLink"/>
                <w:rtl w:val="true"/>
              </w:rPr>
              <w:t>-</w:t>
            </w:r>
            <w:r>
              <w:rPr>
                <w:rStyle w:val="IndexLink"/>
                <w:rtl w:val="true"/>
              </w:rPr>
              <w:t>سعيد بن عبيد السمّان الكوفي</w:t>
            </w:r>
            <w:r>
              <w:rPr>
                <w:rStyle w:val="IndexLink"/>
                <w:rtl w:val="true"/>
              </w:rPr>
              <w:tab/>
            </w:r>
            <w:r>
              <w:rPr>
                <w:rStyle w:val="IndexLink"/>
              </w:rPr>
              <w:t>222</w:t>
            </w:r>
          </w:hyperlink>
        </w:p>
        <w:p>
          <w:pPr>
            <w:pStyle w:val="Contents4"/>
            <w:tabs>
              <w:tab w:val="clear" w:pos="8176"/>
              <w:tab w:val="right" w:pos="9026" w:leader="dot"/>
            </w:tabs>
            <w:rPr/>
          </w:pPr>
          <w:hyperlink w:anchor="__RefHeading___Toc6730954_1280447820">
            <w:r>
              <w:rPr>
                <w:webHidden/>
                <w:rStyle w:val="IndexLink"/>
                <w:rtl w:val="true"/>
              </w:rPr>
              <w:t>الترجمة</w:t>
            </w:r>
            <w:r>
              <w:rPr>
                <w:rStyle w:val="IndexLink"/>
                <w:rtl w:val="true"/>
              </w:rPr>
              <w:t>:</w:t>
              <w:tab/>
            </w:r>
            <w:r>
              <w:rPr>
                <w:rStyle w:val="IndexLink"/>
              </w:rPr>
              <w:t>222</w:t>
            </w:r>
          </w:hyperlink>
        </w:p>
        <w:p>
          <w:pPr>
            <w:pStyle w:val="Contents3"/>
            <w:tabs>
              <w:tab w:val="clear" w:pos="8459"/>
              <w:tab w:val="right" w:pos="9026" w:leader="dot"/>
            </w:tabs>
            <w:rPr/>
          </w:pPr>
          <w:hyperlink w:anchor="__RefHeading___Toc6730956_1280447820">
            <w:r>
              <w:rPr>
                <w:webHidden/>
                <w:rStyle w:val="IndexLink"/>
              </w:rPr>
              <w:t>331</w:t>
            </w:r>
            <w:r>
              <w:rPr>
                <w:rStyle w:val="IndexLink"/>
                <w:rtl w:val="true"/>
              </w:rPr>
              <w:t>-</w:t>
            </w:r>
            <w:r>
              <w:rPr>
                <w:rStyle w:val="IndexLink"/>
                <w:rtl w:val="true"/>
              </w:rPr>
              <w:t>سعيد بن عثمان</w:t>
            </w:r>
            <w:r>
              <w:rPr>
                <w:rStyle w:val="IndexLink"/>
                <w:rtl w:val="true"/>
              </w:rPr>
              <w:tab/>
            </w:r>
            <w:r>
              <w:rPr>
                <w:rStyle w:val="IndexLink"/>
              </w:rPr>
              <w:t>225</w:t>
            </w:r>
          </w:hyperlink>
        </w:p>
        <w:p>
          <w:pPr>
            <w:pStyle w:val="Contents4"/>
            <w:tabs>
              <w:tab w:val="clear" w:pos="8176"/>
              <w:tab w:val="right" w:pos="9026" w:leader="dot"/>
            </w:tabs>
            <w:rPr/>
          </w:pPr>
          <w:hyperlink w:anchor="__RefHeading___Toc6730958_1280447820">
            <w:r>
              <w:rPr>
                <w:webHidden/>
                <w:rStyle w:val="IndexLink"/>
                <w:rtl w:val="true"/>
              </w:rPr>
              <w:t>الترجمة</w:t>
            </w:r>
            <w:r>
              <w:rPr>
                <w:rStyle w:val="IndexLink"/>
                <w:rtl w:val="true"/>
              </w:rPr>
              <w:t>:</w:t>
              <w:tab/>
            </w:r>
            <w:r>
              <w:rPr>
                <w:rStyle w:val="IndexLink"/>
              </w:rPr>
              <w:t>225</w:t>
            </w:r>
          </w:hyperlink>
        </w:p>
        <w:p>
          <w:pPr>
            <w:pStyle w:val="Contents3"/>
            <w:tabs>
              <w:tab w:val="clear" w:pos="8459"/>
              <w:tab w:val="right" w:pos="9026" w:leader="dot"/>
            </w:tabs>
            <w:rPr/>
          </w:pPr>
          <w:hyperlink w:anchor="__RefHeading___Toc6730960_1280447820">
            <w:r>
              <w:rPr>
                <w:webHidden/>
                <w:rStyle w:val="IndexLink"/>
              </w:rPr>
              <w:t>332</w:t>
            </w:r>
            <w:r>
              <w:rPr>
                <w:rStyle w:val="IndexLink"/>
                <w:rtl w:val="true"/>
              </w:rPr>
              <w:t>-</w:t>
            </w:r>
            <w:r>
              <w:rPr>
                <w:rStyle w:val="IndexLink"/>
                <w:rtl w:val="true"/>
              </w:rPr>
              <w:t>سعيد بن عطارد</w:t>
            </w:r>
            <w:r>
              <w:rPr>
                <w:rStyle w:val="IndexLink"/>
                <w:rtl w:val="true"/>
              </w:rPr>
              <w:tab/>
            </w:r>
            <w:r>
              <w:rPr>
                <w:rStyle w:val="IndexLink"/>
              </w:rPr>
              <w:t>227</w:t>
            </w:r>
          </w:hyperlink>
        </w:p>
        <w:p>
          <w:pPr>
            <w:pStyle w:val="Contents4"/>
            <w:tabs>
              <w:tab w:val="clear" w:pos="8176"/>
              <w:tab w:val="right" w:pos="9026" w:leader="dot"/>
            </w:tabs>
            <w:rPr/>
          </w:pPr>
          <w:hyperlink w:anchor="__RefHeading___Toc6730962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6730964_1280447820">
            <w:r>
              <w:rPr>
                <w:webHidden/>
                <w:rStyle w:val="IndexLink"/>
                <w:rtl w:val="true"/>
              </w:rPr>
              <w:t>الترجمة</w:t>
            </w:r>
            <w:r>
              <w:rPr>
                <w:rStyle w:val="IndexLink"/>
                <w:rtl w:val="true"/>
              </w:rPr>
              <w:t>:</w:t>
              <w:tab/>
            </w:r>
            <w:r>
              <w:rPr>
                <w:rStyle w:val="IndexLink"/>
              </w:rPr>
              <w:t>227</w:t>
            </w:r>
          </w:hyperlink>
        </w:p>
        <w:p>
          <w:pPr>
            <w:pStyle w:val="Contents4"/>
            <w:tabs>
              <w:tab w:val="clear" w:pos="8176"/>
              <w:tab w:val="right" w:pos="9026" w:leader="dot"/>
            </w:tabs>
            <w:rPr/>
          </w:pPr>
          <w:hyperlink w:anchor="__RefHeading___Toc6730966_1280447820">
            <w:r>
              <w:rPr>
                <w:webHidden/>
                <w:rStyle w:val="IndexLink"/>
                <w:rtl w:val="true"/>
              </w:rPr>
              <w:t>الضبط</w:t>
            </w:r>
            <w:r>
              <w:rPr>
                <w:rStyle w:val="IndexLink"/>
                <w:rtl w:val="true"/>
              </w:rPr>
              <w:t>:</w:t>
              <w:tab/>
            </w:r>
            <w:r>
              <w:rPr>
                <w:rStyle w:val="IndexLink"/>
              </w:rPr>
              <w:t>227</w:t>
            </w:r>
          </w:hyperlink>
        </w:p>
        <w:p>
          <w:pPr>
            <w:pStyle w:val="Contents3"/>
            <w:tabs>
              <w:tab w:val="clear" w:pos="8459"/>
              <w:tab w:val="right" w:pos="9026" w:leader="dot"/>
            </w:tabs>
            <w:rPr/>
          </w:pPr>
          <w:hyperlink w:anchor="__RefHeading___Toc6730968_1280447820">
            <w:r>
              <w:rPr>
                <w:webHidden/>
                <w:rStyle w:val="IndexLink"/>
              </w:rPr>
              <w:t>333</w:t>
            </w:r>
            <w:r>
              <w:rPr>
                <w:rStyle w:val="IndexLink"/>
                <w:rtl w:val="true"/>
              </w:rPr>
              <w:t>-</w:t>
            </w:r>
            <w:r>
              <w:rPr>
                <w:rStyle w:val="IndexLink"/>
                <w:rtl w:val="true"/>
              </w:rPr>
              <w:t>سعيد بن عفير الأزدي الكوفي</w:t>
            </w:r>
            <w:r>
              <w:rPr>
                <w:rStyle w:val="IndexLink"/>
                <w:rtl w:val="true"/>
              </w:rPr>
              <w:tab/>
            </w:r>
            <w:r>
              <w:rPr>
                <w:rStyle w:val="IndexLink"/>
              </w:rPr>
              <w:t>229</w:t>
            </w:r>
          </w:hyperlink>
        </w:p>
        <w:p>
          <w:pPr>
            <w:pStyle w:val="Contents4"/>
            <w:tabs>
              <w:tab w:val="clear" w:pos="8176"/>
              <w:tab w:val="right" w:pos="9026" w:leader="dot"/>
            </w:tabs>
            <w:rPr/>
          </w:pPr>
          <w:hyperlink w:anchor="__RefHeading___Toc6730970_1280447820">
            <w:r>
              <w:rPr>
                <w:webHidden/>
                <w:rStyle w:val="IndexLink"/>
                <w:rtl w:val="true"/>
              </w:rPr>
              <w:t>الترجمة</w:t>
            </w:r>
            <w:r>
              <w:rPr>
                <w:rStyle w:val="IndexLink"/>
                <w:rtl w:val="true"/>
              </w:rPr>
              <w:t>:</w:t>
              <w:tab/>
            </w:r>
            <w:r>
              <w:rPr>
                <w:rStyle w:val="IndexLink"/>
              </w:rPr>
              <w:t>229</w:t>
            </w:r>
          </w:hyperlink>
        </w:p>
        <w:p>
          <w:pPr>
            <w:pStyle w:val="Contents4"/>
            <w:tabs>
              <w:tab w:val="clear" w:pos="8176"/>
              <w:tab w:val="right" w:pos="9026" w:leader="dot"/>
            </w:tabs>
            <w:rPr/>
          </w:pPr>
          <w:hyperlink w:anchor="__RefHeading___Toc6730972_1280447820">
            <w:r>
              <w:rPr>
                <w:webHidden/>
                <w:rStyle w:val="IndexLink"/>
                <w:rtl w:val="true"/>
              </w:rPr>
              <w:t>الضبط</w:t>
            </w:r>
            <w:r>
              <w:rPr>
                <w:rStyle w:val="IndexLink"/>
                <w:rtl w:val="true"/>
              </w:rPr>
              <w:t>:</w:t>
              <w:tab/>
            </w:r>
            <w:r>
              <w:rPr>
                <w:rStyle w:val="IndexLink"/>
              </w:rPr>
              <w:t>229</w:t>
            </w:r>
          </w:hyperlink>
        </w:p>
        <w:p>
          <w:pPr>
            <w:pStyle w:val="Contents3"/>
            <w:tabs>
              <w:tab w:val="clear" w:pos="8459"/>
              <w:tab w:val="right" w:pos="9026" w:leader="dot"/>
            </w:tabs>
            <w:rPr/>
          </w:pPr>
          <w:hyperlink w:anchor="__RefHeading___Toc6730974_1280447820">
            <w:r>
              <w:rPr>
                <w:webHidden/>
                <w:rStyle w:val="IndexLink"/>
              </w:rPr>
              <w:t>334</w:t>
            </w:r>
            <w:r>
              <w:rPr>
                <w:rStyle w:val="IndexLink"/>
                <w:rtl w:val="true"/>
              </w:rPr>
              <w:t>-</w:t>
            </w:r>
            <w:r>
              <w:rPr>
                <w:rStyle w:val="IndexLink"/>
                <w:rtl w:val="true"/>
              </w:rPr>
              <w:t>سعيد بن علاقة</w:t>
            </w:r>
            <w:r>
              <w:rPr>
                <w:rStyle w:val="IndexLink"/>
                <w:rtl w:val="true"/>
              </w:rPr>
              <w:tab/>
            </w:r>
            <w:r>
              <w:rPr>
                <w:rStyle w:val="IndexLink"/>
              </w:rPr>
              <w:t>230</w:t>
            </w:r>
          </w:hyperlink>
        </w:p>
        <w:p>
          <w:pPr>
            <w:pStyle w:val="Contents4"/>
            <w:tabs>
              <w:tab w:val="clear" w:pos="8176"/>
              <w:tab w:val="right" w:pos="9026" w:leader="dot"/>
            </w:tabs>
            <w:rPr/>
          </w:pPr>
          <w:hyperlink w:anchor="__RefHeading___Toc6730976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6730978_1280447820">
            <w:r>
              <w:rPr>
                <w:webHidden/>
                <w:rStyle w:val="IndexLink"/>
                <w:rtl w:val="true"/>
              </w:rPr>
              <w:t>الترجمة</w:t>
            </w:r>
            <w:r>
              <w:rPr>
                <w:rStyle w:val="IndexLink"/>
                <w:rtl w:val="true"/>
              </w:rPr>
              <w:t>:</w:t>
              <w:tab/>
            </w:r>
            <w:r>
              <w:rPr>
                <w:rStyle w:val="IndexLink"/>
              </w:rPr>
              <w:t>230</w:t>
            </w:r>
          </w:hyperlink>
        </w:p>
        <w:p>
          <w:pPr>
            <w:pStyle w:val="Contents3"/>
            <w:tabs>
              <w:tab w:val="clear" w:pos="8459"/>
              <w:tab w:val="right" w:pos="9026" w:leader="dot"/>
            </w:tabs>
            <w:rPr/>
          </w:pPr>
          <w:hyperlink w:anchor="__RefHeading___Toc6730980_1280447820">
            <w:r>
              <w:rPr>
                <w:webHidden/>
                <w:rStyle w:val="IndexLink"/>
              </w:rPr>
              <w:t>335</w:t>
            </w:r>
            <w:r>
              <w:rPr>
                <w:rStyle w:val="IndexLink"/>
                <w:rtl w:val="true"/>
              </w:rPr>
              <w:t>-</w:t>
            </w:r>
            <w:r>
              <w:rPr>
                <w:rStyle w:val="IndexLink"/>
                <w:rtl w:val="true"/>
              </w:rPr>
              <w:t>سعيد بن عمر بن أبي نصر السكوني</w:t>
            </w:r>
            <w:r>
              <w:rPr>
                <w:rStyle w:val="IndexLink"/>
                <w:rtl w:val="true"/>
              </w:rPr>
              <w:tab/>
            </w:r>
            <w:r>
              <w:rPr>
                <w:rStyle w:val="IndexLink"/>
              </w:rPr>
              <w:t>238</w:t>
            </w:r>
          </w:hyperlink>
        </w:p>
        <w:p>
          <w:pPr>
            <w:pStyle w:val="Contents4"/>
            <w:tabs>
              <w:tab w:val="clear" w:pos="8176"/>
              <w:tab w:val="right" w:pos="9026" w:leader="dot"/>
            </w:tabs>
            <w:rPr/>
          </w:pPr>
          <w:hyperlink w:anchor="__RefHeading___Toc6730982_1280447820">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6730984_1280447820">
            <w:r>
              <w:rPr>
                <w:webHidden/>
                <w:rStyle w:val="IndexLink"/>
                <w:rtl w:val="true"/>
              </w:rPr>
              <w:t>الترجمة</w:t>
            </w:r>
            <w:r>
              <w:rPr>
                <w:rStyle w:val="IndexLink"/>
                <w:rtl w:val="true"/>
              </w:rPr>
              <w:t>:</w:t>
              <w:tab/>
            </w:r>
            <w:r>
              <w:rPr>
                <w:rStyle w:val="IndexLink"/>
              </w:rPr>
              <w:t>238</w:t>
            </w:r>
          </w:hyperlink>
        </w:p>
        <w:p>
          <w:pPr>
            <w:pStyle w:val="Contents4"/>
            <w:tabs>
              <w:tab w:val="clear" w:pos="8176"/>
              <w:tab w:val="right" w:pos="9026" w:leader="dot"/>
            </w:tabs>
            <w:rPr/>
          </w:pPr>
          <w:hyperlink w:anchor="__RefHeading___Toc6730986_1280447820">
            <w:r>
              <w:rPr>
                <w:webHidden/>
                <w:rStyle w:val="IndexLink"/>
                <w:rtl w:val="true"/>
              </w:rPr>
              <w:t>الضبط</w:t>
            </w:r>
            <w:r>
              <w:rPr>
                <w:rStyle w:val="IndexLink"/>
                <w:rtl w:val="true"/>
              </w:rPr>
              <w:t>:</w:t>
              <w:tab/>
            </w:r>
            <w:r>
              <w:rPr>
                <w:rStyle w:val="IndexLink"/>
              </w:rPr>
              <w:t>238</w:t>
            </w:r>
          </w:hyperlink>
        </w:p>
        <w:p>
          <w:pPr>
            <w:pStyle w:val="Contents3"/>
            <w:tabs>
              <w:tab w:val="clear" w:pos="8459"/>
              <w:tab w:val="right" w:pos="9026" w:leader="dot"/>
            </w:tabs>
            <w:rPr/>
          </w:pPr>
          <w:hyperlink w:anchor="__RefHeading___Toc6730988_1280447820">
            <w:r>
              <w:rPr>
                <w:webHidden/>
                <w:rStyle w:val="IndexLink"/>
              </w:rPr>
              <w:t>336</w:t>
            </w:r>
            <w:r>
              <w:rPr>
                <w:rStyle w:val="IndexLink"/>
                <w:rtl w:val="true"/>
              </w:rPr>
              <w:t>-</w:t>
            </w:r>
            <w:r>
              <w:rPr>
                <w:rStyle w:val="IndexLink"/>
                <w:rtl w:val="true"/>
              </w:rPr>
              <w:t>سعيد بن عمر الجعفي الكوفي</w:t>
            </w:r>
            <w:r>
              <w:rPr>
                <w:rStyle w:val="IndexLink"/>
                <w:rtl w:val="true"/>
              </w:rPr>
              <w:tab/>
            </w:r>
            <w:r>
              <w:rPr>
                <w:rStyle w:val="IndexLink"/>
              </w:rPr>
              <w:t>239</w:t>
            </w:r>
          </w:hyperlink>
        </w:p>
        <w:p>
          <w:pPr>
            <w:pStyle w:val="Contents4"/>
            <w:tabs>
              <w:tab w:val="clear" w:pos="8176"/>
              <w:tab w:val="right" w:pos="9026" w:leader="dot"/>
            </w:tabs>
            <w:rPr/>
          </w:pPr>
          <w:hyperlink w:anchor="__RefHeading___Toc6730990_1280447820">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6730992_1280447820">
            <w:r>
              <w:rPr>
                <w:webHidden/>
                <w:rStyle w:val="IndexLink"/>
                <w:rtl w:val="true"/>
              </w:rPr>
              <w:t>الترجمة</w:t>
            </w:r>
            <w:r>
              <w:rPr>
                <w:rStyle w:val="IndexLink"/>
                <w:rtl w:val="true"/>
              </w:rPr>
              <w:t>:</w:t>
              <w:tab/>
            </w:r>
            <w:r>
              <w:rPr>
                <w:rStyle w:val="IndexLink"/>
              </w:rPr>
              <w:t>239</w:t>
            </w:r>
          </w:hyperlink>
        </w:p>
        <w:p>
          <w:pPr>
            <w:pStyle w:val="Contents4"/>
            <w:tabs>
              <w:tab w:val="clear" w:pos="8176"/>
              <w:tab w:val="right" w:pos="9026" w:leader="dot"/>
            </w:tabs>
            <w:rPr/>
          </w:pPr>
          <w:hyperlink w:anchor="__RefHeading___Toc6730994_1280447820">
            <w:r>
              <w:rPr>
                <w:webHidden/>
                <w:rStyle w:val="IndexLink"/>
                <w:rtl w:val="true"/>
              </w:rPr>
              <w:t>الضبط</w:t>
            </w:r>
            <w:r>
              <w:rPr>
                <w:rStyle w:val="IndexLink"/>
                <w:rtl w:val="true"/>
              </w:rPr>
              <w:t>:</w:t>
              <w:tab/>
            </w:r>
            <w:r>
              <w:rPr>
                <w:rStyle w:val="IndexLink"/>
              </w:rPr>
              <w:t>241</w:t>
            </w:r>
          </w:hyperlink>
        </w:p>
        <w:p>
          <w:pPr>
            <w:pStyle w:val="Contents3"/>
            <w:tabs>
              <w:tab w:val="clear" w:pos="8459"/>
              <w:tab w:val="right" w:pos="9026" w:leader="dot"/>
            </w:tabs>
            <w:rPr/>
          </w:pPr>
          <w:hyperlink w:anchor="__RefHeading___Toc6730996_1280447820">
            <w:r>
              <w:rPr>
                <w:webHidden/>
                <w:rStyle w:val="IndexLink"/>
              </w:rPr>
              <w:t>337</w:t>
            </w:r>
            <w:r>
              <w:rPr>
                <w:rStyle w:val="IndexLink"/>
                <w:rtl w:val="true"/>
              </w:rPr>
              <w:t>-</w:t>
            </w:r>
            <w:r>
              <w:rPr>
                <w:rStyle w:val="IndexLink"/>
                <w:rtl w:val="true"/>
              </w:rPr>
              <w:t>سعيد بن غزوان الأسدي</w:t>
            </w:r>
            <w:r>
              <w:rPr>
                <w:rStyle w:val="IndexLink"/>
                <w:rtl w:val="true"/>
              </w:rPr>
              <w:tab/>
            </w:r>
            <w:r>
              <w:rPr>
                <w:rStyle w:val="IndexLink"/>
              </w:rPr>
              <w:t>249</w:t>
            </w:r>
          </w:hyperlink>
        </w:p>
        <w:p>
          <w:pPr>
            <w:pStyle w:val="Contents4"/>
            <w:tabs>
              <w:tab w:val="clear" w:pos="8176"/>
              <w:tab w:val="right" w:pos="9026" w:leader="dot"/>
            </w:tabs>
            <w:rPr/>
          </w:pPr>
          <w:hyperlink w:anchor="__RefHeading___Toc6730998_1280447820">
            <w:r>
              <w:rPr>
                <w:webHidden/>
                <w:rStyle w:val="IndexLink"/>
                <w:rtl w:val="true"/>
              </w:rPr>
              <w:t>الترجمة</w:t>
            </w:r>
            <w:r>
              <w:rPr>
                <w:rStyle w:val="IndexLink"/>
                <w:rtl w:val="true"/>
              </w:rPr>
              <w:t>:</w:t>
              <w:tab/>
            </w:r>
            <w:r>
              <w:rPr>
                <w:rStyle w:val="IndexLink"/>
              </w:rPr>
              <w:t>249</w:t>
            </w:r>
          </w:hyperlink>
        </w:p>
        <w:p>
          <w:pPr>
            <w:pStyle w:val="Contents4"/>
            <w:tabs>
              <w:tab w:val="clear" w:pos="8176"/>
              <w:tab w:val="right" w:pos="9026" w:leader="dot"/>
            </w:tabs>
            <w:rPr/>
          </w:pPr>
          <w:hyperlink w:anchor="__RefHeading___Toc6731000_1280447820">
            <w:r>
              <w:rPr>
                <w:webHidden/>
                <w:rStyle w:val="IndexLink"/>
                <w:rtl w:val="true"/>
              </w:rPr>
              <w:t>التمييز</w:t>
            </w:r>
            <w:r>
              <w:rPr>
                <w:rStyle w:val="IndexLink"/>
                <w:rtl w:val="true"/>
              </w:rPr>
              <w:t>:</w:t>
              <w:tab/>
            </w:r>
            <w:r>
              <w:rPr>
                <w:rStyle w:val="IndexLink"/>
              </w:rPr>
              <w:t>252</w:t>
            </w:r>
          </w:hyperlink>
        </w:p>
        <w:p>
          <w:pPr>
            <w:pStyle w:val="Contents3"/>
            <w:tabs>
              <w:tab w:val="clear" w:pos="8459"/>
              <w:tab w:val="right" w:pos="9026" w:leader="dot"/>
            </w:tabs>
            <w:rPr/>
          </w:pPr>
          <w:hyperlink w:anchor="__RefHeading___Toc6731002_1280447820">
            <w:r>
              <w:rPr>
                <w:webHidden/>
                <w:rStyle w:val="IndexLink"/>
              </w:rPr>
              <w:t>338</w:t>
            </w:r>
            <w:r>
              <w:rPr>
                <w:rStyle w:val="IndexLink"/>
                <w:rtl w:val="true"/>
              </w:rPr>
              <w:t>-</w:t>
            </w:r>
            <w:r>
              <w:rPr>
                <w:rStyle w:val="IndexLink"/>
                <w:rtl w:val="true"/>
              </w:rPr>
              <w:t>سعيد بن فماذين المكي</w:t>
            </w:r>
            <w:r>
              <w:rPr>
                <w:rStyle w:val="IndexLink"/>
                <w:rtl w:val="true"/>
              </w:rPr>
              <w:tab/>
            </w:r>
            <w:r>
              <w:rPr>
                <w:rStyle w:val="IndexLink"/>
              </w:rPr>
              <w:t>252</w:t>
            </w:r>
          </w:hyperlink>
        </w:p>
        <w:p>
          <w:pPr>
            <w:pStyle w:val="Contents4"/>
            <w:tabs>
              <w:tab w:val="clear" w:pos="8176"/>
              <w:tab w:val="right" w:pos="9026" w:leader="dot"/>
            </w:tabs>
            <w:rPr/>
          </w:pPr>
          <w:hyperlink w:anchor="__RefHeading___Toc6731004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6731006_1280447820">
            <w:r>
              <w:rPr>
                <w:webHidden/>
                <w:rStyle w:val="IndexLink"/>
                <w:rtl w:val="true"/>
              </w:rPr>
              <w:t>الترجمة</w:t>
            </w:r>
            <w:r>
              <w:rPr>
                <w:rStyle w:val="IndexLink"/>
                <w:rtl w:val="true"/>
              </w:rPr>
              <w:t>:</w:t>
              <w:tab/>
            </w:r>
            <w:r>
              <w:rPr>
                <w:rStyle w:val="IndexLink"/>
              </w:rPr>
              <w:t>252</w:t>
            </w:r>
          </w:hyperlink>
        </w:p>
        <w:p>
          <w:pPr>
            <w:pStyle w:val="Contents4"/>
            <w:tabs>
              <w:tab w:val="clear" w:pos="8176"/>
              <w:tab w:val="right" w:pos="9026" w:leader="dot"/>
            </w:tabs>
            <w:rPr/>
          </w:pPr>
          <w:hyperlink w:anchor="__RefHeading___Toc6731008_1280447820">
            <w:r>
              <w:rPr>
                <w:webHidden/>
                <w:rStyle w:val="IndexLink"/>
                <w:rtl w:val="true"/>
              </w:rPr>
              <w:t>الضبط</w:t>
            </w:r>
            <w:r>
              <w:rPr>
                <w:rStyle w:val="IndexLink"/>
                <w:rtl w:val="true"/>
              </w:rPr>
              <w:t>:</w:t>
              <w:tab/>
            </w:r>
            <w:r>
              <w:rPr>
                <w:rStyle w:val="IndexLink"/>
              </w:rPr>
              <w:t>253</w:t>
            </w:r>
          </w:hyperlink>
        </w:p>
        <w:p>
          <w:pPr>
            <w:pStyle w:val="Contents3"/>
            <w:tabs>
              <w:tab w:val="clear" w:pos="8459"/>
              <w:tab w:val="right" w:pos="9026" w:leader="dot"/>
            </w:tabs>
            <w:rPr/>
          </w:pPr>
          <w:hyperlink w:anchor="__RefHeading___Toc6731010_1280447820">
            <w:r>
              <w:rPr>
                <w:webHidden/>
                <w:rStyle w:val="IndexLink"/>
              </w:rPr>
              <w:t>339</w:t>
            </w:r>
            <w:r>
              <w:rPr>
                <w:rStyle w:val="IndexLink"/>
                <w:rtl w:val="true"/>
              </w:rPr>
              <w:t>-</w:t>
            </w:r>
            <w:r>
              <w:rPr>
                <w:rStyle w:val="IndexLink"/>
                <w:rtl w:val="true"/>
              </w:rPr>
              <w:t>سعيد بن فيروز أبو البختري</w:t>
            </w:r>
            <w:r>
              <w:rPr>
                <w:rStyle w:val="IndexLink"/>
                <w:rtl w:val="true"/>
              </w:rPr>
              <w:tab/>
            </w:r>
            <w:r>
              <w:rPr>
                <w:rStyle w:val="IndexLink"/>
              </w:rPr>
              <w:t>253</w:t>
            </w:r>
          </w:hyperlink>
        </w:p>
        <w:p>
          <w:pPr>
            <w:pStyle w:val="Contents4"/>
            <w:tabs>
              <w:tab w:val="clear" w:pos="8176"/>
              <w:tab w:val="right" w:pos="9026" w:leader="dot"/>
            </w:tabs>
            <w:rPr/>
          </w:pPr>
          <w:hyperlink w:anchor="__RefHeading___Toc6731012_1280447820">
            <w:r>
              <w:rPr>
                <w:webHidden/>
                <w:rStyle w:val="IndexLink"/>
                <w:rtl w:val="true"/>
              </w:rPr>
              <w:t>الترجمة</w:t>
            </w:r>
            <w:r>
              <w:rPr>
                <w:rStyle w:val="IndexLink"/>
                <w:rtl w:val="true"/>
              </w:rPr>
              <w:t>:</w:t>
              <w:tab/>
            </w:r>
            <w:r>
              <w:rPr>
                <w:rStyle w:val="IndexLink"/>
              </w:rPr>
              <w:t>253</w:t>
            </w:r>
          </w:hyperlink>
        </w:p>
        <w:p>
          <w:pPr>
            <w:pStyle w:val="Contents3"/>
            <w:tabs>
              <w:tab w:val="clear" w:pos="8459"/>
              <w:tab w:val="right" w:pos="9026" w:leader="dot"/>
            </w:tabs>
            <w:rPr/>
          </w:pPr>
          <w:hyperlink w:anchor="__RefHeading___Toc6731014_1280447820">
            <w:r>
              <w:rPr>
                <w:webHidden/>
                <w:rStyle w:val="IndexLink"/>
              </w:rPr>
              <w:t>340</w:t>
            </w:r>
            <w:r>
              <w:rPr>
                <w:rStyle w:val="IndexLink"/>
                <w:rtl w:val="true"/>
              </w:rPr>
              <w:t>-</w:t>
            </w:r>
            <w:r>
              <w:rPr>
                <w:rStyle w:val="IndexLink"/>
                <w:rtl w:val="true"/>
              </w:rPr>
              <w:t>سعيد بن قيس الهمداني</w:t>
            </w:r>
            <w:r>
              <w:rPr>
                <w:rStyle w:val="IndexLink"/>
                <w:rtl w:val="true"/>
              </w:rPr>
              <w:tab/>
            </w:r>
            <w:r>
              <w:rPr>
                <w:rStyle w:val="IndexLink"/>
              </w:rPr>
              <w:t>260</w:t>
            </w:r>
          </w:hyperlink>
        </w:p>
        <w:p>
          <w:pPr>
            <w:pStyle w:val="Contents4"/>
            <w:tabs>
              <w:tab w:val="clear" w:pos="8176"/>
              <w:tab w:val="right" w:pos="9026" w:leader="dot"/>
            </w:tabs>
            <w:rPr/>
          </w:pPr>
          <w:hyperlink w:anchor="__RefHeading___Toc6731016_1280447820">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6731018_1280447820">
            <w:r>
              <w:rPr>
                <w:webHidden/>
                <w:rStyle w:val="IndexLink"/>
                <w:rtl w:val="true"/>
              </w:rPr>
              <w:t>الترجمة</w:t>
            </w:r>
            <w:r>
              <w:rPr>
                <w:rStyle w:val="IndexLink"/>
                <w:rtl w:val="true"/>
              </w:rPr>
              <w:t>:</w:t>
              <w:tab/>
            </w:r>
            <w:r>
              <w:rPr>
                <w:rStyle w:val="IndexLink"/>
              </w:rPr>
              <w:t>260</w:t>
            </w:r>
          </w:hyperlink>
        </w:p>
        <w:p>
          <w:pPr>
            <w:pStyle w:val="Contents4"/>
            <w:tabs>
              <w:tab w:val="clear" w:pos="8176"/>
              <w:tab w:val="right" w:pos="9026" w:leader="dot"/>
            </w:tabs>
            <w:rPr/>
          </w:pPr>
          <w:hyperlink w:anchor="__RefHeading___Toc6731020_1280447820">
            <w:r>
              <w:rPr>
                <w:webHidden/>
                <w:rStyle w:val="IndexLink"/>
                <w:rtl w:val="true"/>
              </w:rPr>
              <w:t>الضبط</w:t>
            </w:r>
            <w:r>
              <w:rPr>
                <w:rStyle w:val="IndexLink"/>
                <w:rtl w:val="true"/>
              </w:rPr>
              <w:t>:</w:t>
              <w:tab/>
            </w:r>
            <w:r>
              <w:rPr>
                <w:rStyle w:val="IndexLink"/>
              </w:rPr>
              <w:t>260</w:t>
            </w:r>
          </w:hyperlink>
        </w:p>
        <w:p>
          <w:pPr>
            <w:pStyle w:val="Contents3"/>
            <w:tabs>
              <w:tab w:val="clear" w:pos="8459"/>
              <w:tab w:val="right" w:pos="9026" w:leader="dot"/>
            </w:tabs>
            <w:rPr/>
          </w:pPr>
          <w:hyperlink w:anchor="__RefHeading___Toc6731022_1280447820">
            <w:r>
              <w:rPr>
                <w:webHidden/>
                <w:rStyle w:val="IndexLink"/>
              </w:rPr>
              <w:t>341</w:t>
            </w:r>
            <w:r>
              <w:rPr>
                <w:rStyle w:val="IndexLink"/>
                <w:rtl w:val="true"/>
              </w:rPr>
              <w:t>-</w:t>
            </w:r>
            <w:r>
              <w:rPr>
                <w:rStyle w:val="IndexLink"/>
                <w:rtl w:val="true"/>
              </w:rPr>
              <w:t>سعيد بن قيس الهمداني</w:t>
            </w:r>
            <w:r>
              <w:rPr>
                <w:rStyle w:val="IndexLink"/>
                <w:rtl w:val="true"/>
              </w:rPr>
              <w:tab/>
            </w:r>
            <w:r>
              <w:rPr>
                <w:rStyle w:val="IndexLink"/>
              </w:rPr>
              <w:t>262</w:t>
            </w:r>
          </w:hyperlink>
        </w:p>
        <w:p>
          <w:pPr>
            <w:pStyle w:val="Contents4"/>
            <w:tabs>
              <w:tab w:val="clear" w:pos="8176"/>
              <w:tab w:val="right" w:pos="9026" w:leader="dot"/>
            </w:tabs>
            <w:rPr/>
          </w:pPr>
          <w:hyperlink w:anchor="__RefHeading___Toc6731024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6731026_1280447820">
            <w:r>
              <w:rPr>
                <w:webHidden/>
                <w:rStyle w:val="IndexLink"/>
                <w:rtl w:val="true"/>
              </w:rPr>
              <w:t>الترجمة</w:t>
            </w:r>
            <w:r>
              <w:rPr>
                <w:rStyle w:val="IndexLink"/>
                <w:rtl w:val="true"/>
              </w:rPr>
              <w:t>:</w:t>
              <w:tab/>
            </w:r>
            <w:r>
              <w:rPr>
                <w:rStyle w:val="IndexLink"/>
              </w:rPr>
              <w:t>262</w:t>
            </w:r>
          </w:hyperlink>
        </w:p>
        <w:p>
          <w:pPr>
            <w:pStyle w:val="Contents3"/>
            <w:tabs>
              <w:tab w:val="clear" w:pos="8459"/>
              <w:tab w:val="right" w:pos="9026" w:leader="dot"/>
            </w:tabs>
            <w:rPr/>
          </w:pPr>
          <w:hyperlink w:anchor="__RefHeading___Toc6731028_1280447820">
            <w:r>
              <w:rPr>
                <w:webHidden/>
                <w:rStyle w:val="IndexLink"/>
              </w:rPr>
              <w:t>342</w:t>
            </w:r>
            <w:r>
              <w:rPr>
                <w:rStyle w:val="IndexLink"/>
                <w:rtl w:val="true"/>
              </w:rPr>
              <w:t>-</w:t>
            </w:r>
            <w:r>
              <w:rPr>
                <w:rStyle w:val="IndexLink"/>
                <w:rtl w:val="true"/>
              </w:rPr>
              <w:t>سعيد بن كلثوم</w:t>
            </w:r>
            <w:r>
              <w:rPr>
                <w:rStyle w:val="IndexLink"/>
                <w:rtl w:val="true"/>
              </w:rPr>
              <w:tab/>
            </w:r>
            <w:r>
              <w:rPr>
                <w:rStyle w:val="IndexLink"/>
              </w:rPr>
              <w:t>277</w:t>
            </w:r>
          </w:hyperlink>
        </w:p>
        <w:p>
          <w:pPr>
            <w:pStyle w:val="Contents4"/>
            <w:tabs>
              <w:tab w:val="clear" w:pos="8176"/>
              <w:tab w:val="right" w:pos="9026" w:leader="dot"/>
            </w:tabs>
            <w:rPr/>
          </w:pPr>
          <w:hyperlink w:anchor="__RefHeading___Toc6731030_1280447820">
            <w:r>
              <w:rPr>
                <w:webHidden/>
                <w:rStyle w:val="IndexLink"/>
                <w:rtl w:val="true"/>
              </w:rPr>
              <w:t>الترجمة</w:t>
            </w:r>
            <w:r>
              <w:rPr>
                <w:rStyle w:val="IndexLink"/>
                <w:rtl w:val="true"/>
              </w:rPr>
              <w:t>:</w:t>
              <w:tab/>
            </w:r>
            <w:r>
              <w:rPr>
                <w:rStyle w:val="IndexLink"/>
              </w:rPr>
              <w:t>277</w:t>
            </w:r>
          </w:hyperlink>
        </w:p>
        <w:p>
          <w:pPr>
            <w:pStyle w:val="Contents3"/>
            <w:tabs>
              <w:tab w:val="clear" w:pos="8459"/>
              <w:tab w:val="right" w:pos="9026" w:leader="dot"/>
            </w:tabs>
            <w:rPr/>
          </w:pPr>
          <w:hyperlink w:anchor="__RefHeading___Toc6731032_1280447820">
            <w:r>
              <w:rPr>
                <w:webHidden/>
                <w:rStyle w:val="IndexLink"/>
              </w:rPr>
              <w:t>343</w:t>
            </w:r>
            <w:r>
              <w:rPr>
                <w:rStyle w:val="IndexLink"/>
                <w:rtl w:val="true"/>
              </w:rPr>
              <w:t>-</w:t>
            </w:r>
            <w:r>
              <w:rPr>
                <w:rStyle w:val="IndexLink"/>
                <w:rtl w:val="true"/>
              </w:rPr>
              <w:t>سعيد بن لقمان الكوفي</w:t>
            </w:r>
            <w:r>
              <w:rPr>
                <w:rStyle w:val="IndexLink"/>
                <w:rtl w:val="true"/>
              </w:rPr>
              <w:tab/>
            </w:r>
            <w:r>
              <w:rPr>
                <w:rStyle w:val="IndexLink"/>
              </w:rPr>
              <w:t>279</w:t>
            </w:r>
          </w:hyperlink>
        </w:p>
        <w:p>
          <w:pPr>
            <w:pStyle w:val="Contents4"/>
            <w:tabs>
              <w:tab w:val="clear" w:pos="8176"/>
              <w:tab w:val="right" w:pos="9026" w:leader="dot"/>
            </w:tabs>
            <w:rPr/>
          </w:pPr>
          <w:hyperlink w:anchor="__RefHeading___Toc6731034_1280447820">
            <w:r>
              <w:rPr>
                <w:webHidden/>
                <w:rStyle w:val="IndexLink"/>
                <w:rtl w:val="true"/>
              </w:rPr>
              <w:t>الترجمة</w:t>
            </w:r>
            <w:r>
              <w:rPr>
                <w:rStyle w:val="IndexLink"/>
                <w:rtl w:val="true"/>
              </w:rPr>
              <w:t>:</w:t>
              <w:tab/>
            </w:r>
            <w:r>
              <w:rPr>
                <w:rStyle w:val="IndexLink"/>
              </w:rPr>
              <w:t>279</w:t>
            </w:r>
          </w:hyperlink>
        </w:p>
        <w:p>
          <w:pPr>
            <w:pStyle w:val="Contents3"/>
            <w:tabs>
              <w:tab w:val="clear" w:pos="8459"/>
              <w:tab w:val="right" w:pos="9026" w:leader="dot"/>
            </w:tabs>
            <w:rPr/>
          </w:pPr>
          <w:hyperlink w:anchor="__RefHeading___Toc6731036_1280447820">
            <w:r>
              <w:rPr>
                <w:webHidden/>
                <w:rStyle w:val="IndexLink"/>
              </w:rPr>
              <w:t>344</w:t>
            </w:r>
            <w:r>
              <w:rPr>
                <w:rStyle w:val="IndexLink"/>
                <w:rtl w:val="true"/>
              </w:rPr>
              <w:t>-</w:t>
            </w:r>
            <w:r>
              <w:rPr>
                <w:rStyle w:val="IndexLink"/>
                <w:rtl w:val="true"/>
              </w:rPr>
              <w:t>سعيد بن محمّد بن عبد الرحمن</w:t>
            </w:r>
            <w:r>
              <w:rPr>
                <w:rStyle w:val="IndexLink"/>
                <w:rtl w:val="true"/>
              </w:rPr>
              <w:tab/>
            </w:r>
            <w:r>
              <w:rPr>
                <w:rStyle w:val="IndexLink"/>
              </w:rPr>
              <w:t>289</w:t>
            </w:r>
          </w:hyperlink>
        </w:p>
        <w:p>
          <w:pPr>
            <w:pStyle w:val="Contents4"/>
            <w:tabs>
              <w:tab w:val="clear" w:pos="8176"/>
              <w:tab w:val="right" w:pos="9026" w:leader="dot"/>
            </w:tabs>
            <w:rPr/>
          </w:pPr>
          <w:hyperlink w:anchor="__RefHeading___Toc6731038_12804478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6731040_1280447820">
            <w:r>
              <w:rPr>
                <w:webHidden/>
                <w:rStyle w:val="IndexLink"/>
                <w:rtl w:val="true"/>
              </w:rPr>
              <w:t>الترجمة</w:t>
            </w:r>
            <w:r>
              <w:rPr>
                <w:rStyle w:val="IndexLink"/>
                <w:rtl w:val="true"/>
              </w:rPr>
              <w:t>:</w:t>
              <w:tab/>
            </w:r>
            <w:r>
              <w:rPr>
                <w:rStyle w:val="IndexLink"/>
              </w:rPr>
              <w:t>289</w:t>
            </w:r>
          </w:hyperlink>
        </w:p>
        <w:p>
          <w:pPr>
            <w:pStyle w:val="Contents4"/>
            <w:tabs>
              <w:tab w:val="clear" w:pos="8176"/>
              <w:tab w:val="right" w:pos="9026" w:leader="dot"/>
            </w:tabs>
            <w:rPr/>
          </w:pPr>
          <w:hyperlink w:anchor="__RefHeading___Toc6731042_1280447820">
            <w:r>
              <w:rPr>
                <w:webHidden/>
                <w:rStyle w:val="IndexLink"/>
                <w:rtl w:val="true"/>
              </w:rPr>
              <w:t>التمييز</w:t>
            </w:r>
            <w:r>
              <w:rPr>
                <w:rStyle w:val="IndexLink"/>
                <w:rtl w:val="true"/>
              </w:rPr>
              <w:t>:</w:t>
              <w:tab/>
            </w:r>
            <w:r>
              <w:rPr>
                <w:rStyle w:val="IndexLink"/>
              </w:rPr>
              <w:t>290</w:t>
            </w:r>
          </w:hyperlink>
        </w:p>
        <w:p>
          <w:pPr>
            <w:pStyle w:val="Contents3"/>
            <w:tabs>
              <w:tab w:val="clear" w:pos="8459"/>
              <w:tab w:val="right" w:pos="9026" w:leader="dot"/>
            </w:tabs>
            <w:rPr/>
          </w:pPr>
          <w:hyperlink w:anchor="__RefHeading___Toc6731044_1280447820">
            <w:r>
              <w:rPr>
                <w:webHidden/>
                <w:rStyle w:val="IndexLink"/>
              </w:rPr>
              <w:t>345</w:t>
            </w:r>
            <w:r>
              <w:rPr>
                <w:rStyle w:val="IndexLink"/>
                <w:rtl w:val="true"/>
              </w:rPr>
              <w:t>-</w:t>
            </w:r>
            <w:r>
              <w:rPr>
                <w:rStyle w:val="IndexLink"/>
                <w:rtl w:val="true"/>
              </w:rPr>
              <w:t>سعيد بن مرجانة المدني</w:t>
            </w:r>
            <w:r>
              <w:rPr>
                <w:rStyle w:val="IndexLink"/>
                <w:rtl w:val="true"/>
              </w:rPr>
              <w:tab/>
            </w:r>
            <w:r>
              <w:rPr>
                <w:rStyle w:val="IndexLink"/>
              </w:rPr>
              <w:t>297</w:t>
            </w:r>
          </w:hyperlink>
        </w:p>
        <w:p>
          <w:pPr>
            <w:pStyle w:val="Contents4"/>
            <w:tabs>
              <w:tab w:val="clear" w:pos="8176"/>
              <w:tab w:val="right" w:pos="9026" w:leader="dot"/>
            </w:tabs>
            <w:rPr/>
          </w:pPr>
          <w:hyperlink w:anchor="__RefHeading___Toc6731046_1280447820">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6731048_1280447820">
            <w:r>
              <w:rPr>
                <w:webHidden/>
                <w:rStyle w:val="IndexLink"/>
                <w:rtl w:val="true"/>
              </w:rPr>
              <w:t>الترجمة</w:t>
            </w:r>
            <w:r>
              <w:rPr>
                <w:rStyle w:val="IndexLink"/>
                <w:rtl w:val="true"/>
              </w:rPr>
              <w:t>:</w:t>
              <w:tab/>
            </w:r>
            <w:r>
              <w:rPr>
                <w:rStyle w:val="IndexLink"/>
              </w:rPr>
              <w:t>297</w:t>
            </w:r>
          </w:hyperlink>
        </w:p>
        <w:p>
          <w:pPr>
            <w:pStyle w:val="Contents3"/>
            <w:tabs>
              <w:tab w:val="clear" w:pos="8459"/>
              <w:tab w:val="right" w:pos="9026" w:leader="dot"/>
            </w:tabs>
            <w:rPr/>
          </w:pPr>
          <w:hyperlink w:anchor="__RefHeading___Toc6731050_1280447820">
            <w:r>
              <w:rPr>
                <w:webHidden/>
                <w:rStyle w:val="IndexLink"/>
              </w:rPr>
              <w:t>346</w:t>
            </w:r>
            <w:r>
              <w:rPr>
                <w:rStyle w:val="IndexLink"/>
                <w:rtl w:val="true"/>
              </w:rPr>
              <w:t>-</w:t>
            </w:r>
            <w:r>
              <w:rPr>
                <w:rStyle w:val="IndexLink"/>
                <w:rtl w:val="true"/>
              </w:rPr>
              <w:t>سعيد بن المرزبان أبو سعيد الكوفي</w:t>
            </w:r>
            <w:r>
              <w:rPr>
                <w:rStyle w:val="IndexLink"/>
                <w:rtl w:val="true"/>
              </w:rPr>
              <w:tab/>
            </w:r>
            <w:r>
              <w:rPr>
                <w:rStyle w:val="IndexLink"/>
              </w:rPr>
              <w:t>299</w:t>
            </w:r>
          </w:hyperlink>
        </w:p>
        <w:p>
          <w:pPr>
            <w:pStyle w:val="Contents4"/>
            <w:tabs>
              <w:tab w:val="clear" w:pos="8176"/>
              <w:tab w:val="right" w:pos="9026" w:leader="dot"/>
            </w:tabs>
            <w:rPr/>
          </w:pPr>
          <w:hyperlink w:anchor="__RefHeading___Toc6731052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6731054_1280447820">
            <w:r>
              <w:rPr>
                <w:webHidden/>
                <w:rStyle w:val="IndexLink"/>
                <w:rtl w:val="true"/>
              </w:rPr>
              <w:t>الترجمة</w:t>
            </w:r>
            <w:r>
              <w:rPr>
                <w:rStyle w:val="IndexLink"/>
                <w:rtl w:val="true"/>
              </w:rPr>
              <w:t>:</w:t>
              <w:tab/>
            </w:r>
            <w:r>
              <w:rPr>
                <w:rStyle w:val="IndexLink"/>
              </w:rPr>
              <w:t>299</w:t>
            </w:r>
          </w:hyperlink>
        </w:p>
        <w:p>
          <w:pPr>
            <w:pStyle w:val="Contents4"/>
            <w:tabs>
              <w:tab w:val="clear" w:pos="8176"/>
              <w:tab w:val="right" w:pos="9026" w:leader="dot"/>
            </w:tabs>
            <w:rPr/>
          </w:pPr>
          <w:hyperlink w:anchor="__RefHeading___Toc6731056_1280447820">
            <w:r>
              <w:rPr>
                <w:webHidden/>
                <w:rStyle w:val="IndexLink"/>
                <w:rtl w:val="true"/>
              </w:rPr>
              <w:t>الضبط</w:t>
            </w:r>
            <w:r>
              <w:rPr>
                <w:rStyle w:val="IndexLink"/>
                <w:rtl w:val="true"/>
              </w:rPr>
              <w:t>:</w:t>
              <w:tab/>
            </w:r>
            <w:r>
              <w:rPr>
                <w:rStyle w:val="IndexLink"/>
              </w:rPr>
              <w:t>300</w:t>
            </w:r>
          </w:hyperlink>
        </w:p>
        <w:p>
          <w:pPr>
            <w:pStyle w:val="Contents3"/>
            <w:tabs>
              <w:tab w:val="clear" w:pos="8459"/>
              <w:tab w:val="right" w:pos="9026" w:leader="dot"/>
            </w:tabs>
            <w:rPr/>
          </w:pPr>
          <w:hyperlink w:anchor="__RefHeading___Toc6731058_1280447820">
            <w:r>
              <w:rPr>
                <w:webHidden/>
                <w:rStyle w:val="IndexLink"/>
              </w:rPr>
              <w:t>347</w:t>
            </w:r>
            <w:r>
              <w:rPr>
                <w:rStyle w:val="IndexLink"/>
                <w:rtl w:val="true"/>
              </w:rPr>
              <w:t>-</w:t>
            </w:r>
            <w:r>
              <w:rPr>
                <w:rStyle w:val="IndexLink"/>
                <w:rtl w:val="true"/>
              </w:rPr>
              <w:t>سعيد بن مسعدة المجاشعي</w:t>
            </w:r>
            <w:r>
              <w:rPr>
                <w:rStyle w:val="IndexLink"/>
                <w:rtl w:val="true"/>
              </w:rPr>
              <w:tab/>
            </w:r>
            <w:r>
              <w:rPr>
                <w:rStyle w:val="IndexLink"/>
              </w:rPr>
              <w:t>301</w:t>
            </w:r>
          </w:hyperlink>
        </w:p>
        <w:p>
          <w:pPr>
            <w:pStyle w:val="Contents4"/>
            <w:tabs>
              <w:tab w:val="clear" w:pos="8176"/>
              <w:tab w:val="right" w:pos="9026" w:leader="dot"/>
            </w:tabs>
            <w:rPr/>
          </w:pPr>
          <w:hyperlink w:anchor="__RefHeading___Toc6731060_1280447820">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6731062_1280447820">
            <w:r>
              <w:rPr>
                <w:webHidden/>
                <w:rStyle w:val="IndexLink"/>
                <w:rtl w:val="true"/>
              </w:rPr>
              <w:t>الترجمة</w:t>
            </w:r>
            <w:r>
              <w:rPr>
                <w:rStyle w:val="IndexLink"/>
                <w:rtl w:val="true"/>
              </w:rPr>
              <w:t>:</w:t>
              <w:tab/>
            </w:r>
            <w:r>
              <w:rPr>
                <w:rStyle w:val="IndexLink"/>
              </w:rPr>
              <w:t>301</w:t>
            </w:r>
          </w:hyperlink>
        </w:p>
        <w:p>
          <w:pPr>
            <w:pStyle w:val="Contents3"/>
            <w:tabs>
              <w:tab w:val="clear" w:pos="8459"/>
              <w:tab w:val="right" w:pos="9026" w:leader="dot"/>
            </w:tabs>
            <w:rPr/>
          </w:pPr>
          <w:hyperlink w:anchor="__RefHeading___Toc6731064_1280447820">
            <w:r>
              <w:rPr>
                <w:webHidden/>
                <w:rStyle w:val="IndexLink"/>
              </w:rPr>
              <w:t>348</w:t>
            </w:r>
            <w:r>
              <w:rPr>
                <w:rStyle w:val="IndexLink"/>
                <w:rtl w:val="true"/>
              </w:rPr>
              <w:t>-</w:t>
            </w:r>
            <w:r>
              <w:rPr>
                <w:rStyle w:val="IndexLink"/>
                <w:rtl w:val="true"/>
              </w:rPr>
              <w:t>سعيد بن مسعود الثقفي</w:t>
            </w:r>
            <w:r>
              <w:rPr>
                <w:rStyle w:val="IndexLink"/>
                <w:rtl w:val="true"/>
              </w:rPr>
              <w:tab/>
            </w:r>
            <w:r>
              <w:rPr>
                <w:rStyle w:val="IndexLink"/>
              </w:rPr>
              <w:t>303</w:t>
            </w:r>
          </w:hyperlink>
        </w:p>
        <w:p>
          <w:pPr>
            <w:pStyle w:val="Contents4"/>
            <w:tabs>
              <w:tab w:val="clear" w:pos="8176"/>
              <w:tab w:val="right" w:pos="9026" w:leader="dot"/>
            </w:tabs>
            <w:rPr/>
          </w:pPr>
          <w:hyperlink w:anchor="__RefHeading___Toc6731066_1280447820">
            <w:r>
              <w:rPr>
                <w:webHidden/>
                <w:rStyle w:val="IndexLink"/>
                <w:rtl w:val="true"/>
              </w:rPr>
              <w:t>الترجمة</w:t>
            </w:r>
            <w:r>
              <w:rPr>
                <w:rStyle w:val="IndexLink"/>
                <w:rtl w:val="true"/>
              </w:rPr>
              <w:t>:</w:t>
              <w:tab/>
            </w:r>
            <w:r>
              <w:rPr>
                <w:rStyle w:val="IndexLink"/>
              </w:rPr>
              <w:t>303</w:t>
            </w:r>
          </w:hyperlink>
        </w:p>
        <w:p>
          <w:pPr>
            <w:pStyle w:val="Contents4"/>
            <w:tabs>
              <w:tab w:val="clear" w:pos="8176"/>
              <w:tab w:val="right" w:pos="9026" w:leader="dot"/>
            </w:tabs>
            <w:rPr/>
          </w:pPr>
          <w:hyperlink w:anchor="__RefHeading___Toc6731068_1280447820">
            <w:r>
              <w:rPr>
                <w:webHidden/>
                <w:rStyle w:val="IndexLink"/>
                <w:rtl w:val="true"/>
              </w:rPr>
              <w:t>الضبط</w:t>
            </w:r>
            <w:r>
              <w:rPr>
                <w:rStyle w:val="IndexLink"/>
                <w:rtl w:val="true"/>
              </w:rPr>
              <w:t>:</w:t>
              <w:tab/>
            </w:r>
            <w:r>
              <w:rPr>
                <w:rStyle w:val="IndexLink"/>
              </w:rPr>
              <w:t>305</w:t>
            </w:r>
          </w:hyperlink>
        </w:p>
        <w:p>
          <w:pPr>
            <w:pStyle w:val="Contents3"/>
            <w:tabs>
              <w:tab w:val="clear" w:pos="8459"/>
              <w:tab w:val="right" w:pos="9026" w:leader="dot"/>
            </w:tabs>
            <w:rPr/>
          </w:pPr>
          <w:hyperlink w:anchor="__RefHeading___Toc6731070_1280447820">
            <w:r>
              <w:rPr>
                <w:webHidden/>
                <w:rStyle w:val="IndexLink"/>
              </w:rPr>
              <w:t>349</w:t>
            </w:r>
            <w:r>
              <w:rPr>
                <w:rStyle w:val="IndexLink"/>
                <w:rtl w:val="true"/>
              </w:rPr>
              <w:t>-</w:t>
            </w:r>
            <w:r>
              <w:rPr>
                <w:rStyle w:val="IndexLink"/>
                <w:rtl w:val="true"/>
              </w:rPr>
              <w:t>سعيد بن مسلمة</w:t>
            </w:r>
            <w:r>
              <w:rPr>
                <w:rStyle w:val="IndexLink"/>
                <w:rtl w:val="true"/>
              </w:rPr>
              <w:tab/>
            </w:r>
            <w:r>
              <w:rPr>
                <w:rStyle w:val="IndexLink"/>
              </w:rPr>
              <w:t>308</w:t>
            </w:r>
          </w:hyperlink>
        </w:p>
        <w:p>
          <w:pPr>
            <w:pStyle w:val="Contents4"/>
            <w:tabs>
              <w:tab w:val="clear" w:pos="8176"/>
              <w:tab w:val="right" w:pos="9026" w:leader="dot"/>
            </w:tabs>
            <w:rPr/>
          </w:pPr>
          <w:hyperlink w:anchor="__RefHeading___Toc6731072_1280447820">
            <w:r>
              <w:rPr>
                <w:webHidden/>
                <w:rStyle w:val="IndexLink"/>
                <w:rtl w:val="true"/>
              </w:rPr>
              <w:t>الترجمة</w:t>
            </w:r>
            <w:r>
              <w:rPr>
                <w:rStyle w:val="IndexLink"/>
                <w:rtl w:val="true"/>
              </w:rPr>
              <w:t>:</w:t>
              <w:tab/>
            </w:r>
            <w:r>
              <w:rPr>
                <w:rStyle w:val="IndexLink"/>
              </w:rPr>
              <w:t>308</w:t>
            </w:r>
          </w:hyperlink>
        </w:p>
        <w:p>
          <w:pPr>
            <w:pStyle w:val="Contents3"/>
            <w:tabs>
              <w:tab w:val="clear" w:pos="8459"/>
              <w:tab w:val="right" w:pos="9026" w:leader="dot"/>
            </w:tabs>
            <w:rPr/>
          </w:pPr>
          <w:hyperlink w:anchor="__RefHeading___Toc6731074_1280447820">
            <w:r>
              <w:rPr>
                <w:webHidden/>
                <w:rStyle w:val="IndexLink"/>
              </w:rPr>
              <w:t>350</w:t>
            </w:r>
            <w:r>
              <w:rPr>
                <w:rStyle w:val="IndexLink"/>
                <w:rtl w:val="true"/>
              </w:rPr>
              <w:t>-</w:t>
            </w:r>
            <w:r>
              <w:rPr>
                <w:rStyle w:val="IndexLink"/>
                <w:rtl w:val="true"/>
              </w:rPr>
              <w:t>سعيد بن مسلمة بن هشام بن عبد الملك</w:t>
            </w:r>
            <w:r>
              <w:rPr>
                <w:rStyle w:val="IndexLink"/>
                <w:rtl w:val="true"/>
              </w:rPr>
              <w:tab/>
            </w:r>
            <w:r>
              <w:rPr>
                <w:rStyle w:val="IndexLink"/>
              </w:rPr>
              <w:t>309</w:t>
            </w:r>
          </w:hyperlink>
        </w:p>
        <w:p>
          <w:pPr>
            <w:pStyle w:val="Contents4"/>
            <w:tabs>
              <w:tab w:val="clear" w:pos="8176"/>
              <w:tab w:val="right" w:pos="9026" w:leader="dot"/>
            </w:tabs>
            <w:rPr/>
          </w:pPr>
          <w:hyperlink w:anchor="__RefHeading___Toc6731076_1280447820">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731078_1280447820">
            <w:r>
              <w:rPr>
                <w:webHidden/>
                <w:rStyle w:val="IndexLink"/>
                <w:rtl w:val="true"/>
              </w:rPr>
              <w:t>الترجمة</w:t>
            </w:r>
            <w:r>
              <w:rPr>
                <w:rStyle w:val="IndexLink"/>
                <w:rtl w:val="true"/>
              </w:rPr>
              <w:t>:</w:t>
              <w:tab/>
            </w:r>
            <w:r>
              <w:rPr>
                <w:rStyle w:val="IndexLink"/>
              </w:rPr>
              <w:t>309</w:t>
            </w:r>
          </w:hyperlink>
        </w:p>
        <w:p>
          <w:pPr>
            <w:pStyle w:val="Contents3"/>
            <w:tabs>
              <w:tab w:val="clear" w:pos="8459"/>
              <w:tab w:val="right" w:pos="9026" w:leader="dot"/>
            </w:tabs>
            <w:rPr/>
          </w:pPr>
          <w:hyperlink w:anchor="__RefHeading___Toc6731080_1280447820">
            <w:r>
              <w:rPr>
                <w:webHidden/>
                <w:rStyle w:val="IndexLink"/>
              </w:rPr>
              <w:t>351</w:t>
            </w:r>
            <w:r>
              <w:rPr>
                <w:rStyle w:val="IndexLink"/>
                <w:rtl w:val="true"/>
              </w:rPr>
              <w:t>-</w:t>
            </w:r>
            <w:r>
              <w:rPr>
                <w:rStyle w:val="IndexLink"/>
                <w:rtl w:val="true"/>
              </w:rPr>
              <w:t>سعيد بن المسيّب بن حزن</w:t>
            </w:r>
            <w:r>
              <w:rPr>
                <w:rStyle w:val="IndexLink"/>
                <w:rtl w:val="true"/>
              </w:rPr>
              <w:tab/>
            </w:r>
            <w:r>
              <w:rPr>
                <w:rStyle w:val="IndexLink"/>
              </w:rPr>
              <w:t>311</w:t>
            </w:r>
          </w:hyperlink>
        </w:p>
        <w:p>
          <w:pPr>
            <w:pStyle w:val="Contents4"/>
            <w:tabs>
              <w:tab w:val="clear" w:pos="8176"/>
              <w:tab w:val="right" w:pos="9026" w:leader="dot"/>
            </w:tabs>
            <w:rPr/>
          </w:pPr>
          <w:hyperlink w:anchor="__RefHeading___Toc6731082_1280447820">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6731084_1280447820">
            <w:r>
              <w:rPr>
                <w:webHidden/>
                <w:rStyle w:val="IndexLink"/>
                <w:rtl w:val="true"/>
              </w:rPr>
              <w:t>الضبط</w:t>
            </w:r>
            <w:r>
              <w:rPr>
                <w:rStyle w:val="IndexLink"/>
                <w:rtl w:val="true"/>
              </w:rPr>
              <w:t>:</w:t>
              <w:tab/>
            </w:r>
            <w:r>
              <w:rPr>
                <w:rStyle w:val="IndexLink"/>
              </w:rPr>
              <w:t>311</w:t>
            </w:r>
          </w:hyperlink>
        </w:p>
        <w:p>
          <w:pPr>
            <w:pStyle w:val="Contents4"/>
            <w:tabs>
              <w:tab w:val="clear" w:pos="8176"/>
              <w:tab w:val="right" w:pos="9026" w:leader="dot"/>
            </w:tabs>
            <w:rPr/>
          </w:pPr>
          <w:hyperlink w:anchor="__RefHeading___Toc6731086_1280447820">
            <w:r>
              <w:rPr>
                <w:webHidden/>
                <w:rStyle w:val="IndexLink"/>
                <w:rtl w:val="true"/>
              </w:rPr>
              <w:t>الترجمة</w:t>
            </w:r>
            <w:r>
              <w:rPr>
                <w:rStyle w:val="IndexLink"/>
                <w:rtl w:val="true"/>
              </w:rPr>
              <w:t>:</w:t>
              <w:tab/>
            </w:r>
            <w:r>
              <w:rPr>
                <w:rStyle w:val="IndexLink"/>
              </w:rPr>
              <w:t>313</w:t>
            </w:r>
          </w:hyperlink>
        </w:p>
        <w:p>
          <w:pPr>
            <w:pStyle w:val="Contents4"/>
            <w:tabs>
              <w:tab w:val="clear" w:pos="8176"/>
              <w:tab w:val="right" w:pos="9026" w:leader="dot"/>
            </w:tabs>
            <w:rPr/>
          </w:pPr>
          <w:hyperlink w:anchor="__RefHeading___Toc6731088_1280447820">
            <w:r>
              <w:rPr>
                <w:webHidden/>
                <w:rStyle w:val="IndexLink"/>
                <w:rtl w:val="true"/>
              </w:rPr>
              <w:t>التمييز</w:t>
            </w:r>
            <w:r>
              <w:rPr>
                <w:rStyle w:val="IndexLink"/>
                <w:rtl w:val="true"/>
              </w:rPr>
              <w:t>:</w:t>
              <w:tab/>
            </w:r>
            <w:r>
              <w:rPr>
                <w:rStyle w:val="IndexLink"/>
              </w:rPr>
              <w:t>345</w:t>
            </w:r>
          </w:hyperlink>
        </w:p>
        <w:p>
          <w:pPr>
            <w:pStyle w:val="Contents4"/>
            <w:tabs>
              <w:tab w:val="clear" w:pos="8176"/>
              <w:tab w:val="right" w:pos="9026" w:leader="dot"/>
            </w:tabs>
            <w:rPr/>
          </w:pPr>
          <w:hyperlink w:anchor="__RefHeading___Toc6731090_1280447820">
            <w:r>
              <w:rPr>
                <w:webHidden/>
                <w:rStyle w:val="IndexLink"/>
                <w:rtl w:val="true"/>
              </w:rPr>
              <w:t>تذييل</w:t>
            </w:r>
            <w:r>
              <w:rPr>
                <w:rStyle w:val="IndexLink"/>
                <w:rtl w:val="true"/>
              </w:rPr>
              <w:t>:</w:t>
              <w:tab/>
            </w:r>
            <w:r>
              <w:rPr>
                <w:rStyle w:val="IndexLink"/>
              </w:rPr>
              <w:t>345</w:t>
            </w:r>
          </w:hyperlink>
        </w:p>
        <w:p>
          <w:pPr>
            <w:pStyle w:val="Contents3"/>
            <w:tabs>
              <w:tab w:val="clear" w:pos="8459"/>
              <w:tab w:val="right" w:pos="9026" w:leader="dot"/>
            </w:tabs>
            <w:rPr/>
          </w:pPr>
          <w:hyperlink w:anchor="__RefHeading___Toc6731092_1280447820">
            <w:r>
              <w:rPr>
                <w:webHidden/>
                <w:rStyle w:val="IndexLink"/>
              </w:rPr>
              <w:t>352</w:t>
            </w:r>
            <w:r>
              <w:rPr>
                <w:rStyle w:val="IndexLink"/>
                <w:rtl w:val="true"/>
              </w:rPr>
              <w:t>-</w:t>
            </w:r>
            <w:r>
              <w:rPr>
                <w:rStyle w:val="IndexLink"/>
                <w:rtl w:val="true"/>
              </w:rPr>
              <w:t>سعيد بن معتوق</w:t>
            </w:r>
            <w:r>
              <w:rPr>
                <w:rStyle w:val="IndexLink"/>
                <w:rtl w:val="true"/>
              </w:rPr>
              <w:tab/>
            </w:r>
            <w:r>
              <w:rPr>
                <w:rStyle w:val="IndexLink"/>
              </w:rPr>
              <w:t>347</w:t>
            </w:r>
          </w:hyperlink>
        </w:p>
        <w:p>
          <w:pPr>
            <w:pStyle w:val="Contents4"/>
            <w:tabs>
              <w:tab w:val="clear" w:pos="8176"/>
              <w:tab w:val="right" w:pos="9026" w:leader="dot"/>
            </w:tabs>
            <w:rPr/>
          </w:pPr>
          <w:hyperlink w:anchor="__RefHeading___Toc6731094_1280447820">
            <w:r>
              <w:rPr>
                <w:webHidden/>
                <w:rStyle w:val="IndexLink"/>
                <w:rtl w:val="true"/>
              </w:rPr>
              <w:t>الضبط</w:t>
            </w:r>
            <w:r>
              <w:rPr>
                <w:rStyle w:val="IndexLink"/>
                <w:rtl w:val="true"/>
              </w:rPr>
              <w:t>:</w:t>
              <w:tab/>
            </w:r>
            <w:r>
              <w:rPr>
                <w:rStyle w:val="IndexLink"/>
              </w:rPr>
              <w:t>347</w:t>
            </w:r>
          </w:hyperlink>
        </w:p>
        <w:p>
          <w:pPr>
            <w:pStyle w:val="Contents4"/>
            <w:tabs>
              <w:tab w:val="clear" w:pos="8176"/>
              <w:tab w:val="right" w:pos="9026" w:leader="dot"/>
            </w:tabs>
            <w:rPr/>
          </w:pPr>
          <w:hyperlink w:anchor="__RefHeading___Toc6731096_1280447820">
            <w:r>
              <w:rPr>
                <w:webHidden/>
                <w:rStyle w:val="IndexLink"/>
                <w:rtl w:val="true"/>
              </w:rPr>
              <w:t>الترجمة</w:t>
            </w:r>
            <w:r>
              <w:rPr>
                <w:rStyle w:val="IndexLink"/>
                <w:rtl w:val="true"/>
              </w:rPr>
              <w:t>:</w:t>
              <w:tab/>
            </w:r>
            <w:r>
              <w:rPr>
                <w:rStyle w:val="IndexLink"/>
              </w:rPr>
              <w:t>347</w:t>
            </w:r>
          </w:hyperlink>
        </w:p>
        <w:p>
          <w:pPr>
            <w:pStyle w:val="Contents3"/>
            <w:tabs>
              <w:tab w:val="clear" w:pos="8459"/>
              <w:tab w:val="right" w:pos="9026" w:leader="dot"/>
            </w:tabs>
            <w:rPr/>
          </w:pPr>
          <w:hyperlink w:anchor="__RefHeading___Toc6731098_1280447820">
            <w:r>
              <w:rPr>
                <w:webHidden/>
                <w:rStyle w:val="IndexLink"/>
              </w:rPr>
              <w:t>353</w:t>
            </w:r>
            <w:r>
              <w:rPr>
                <w:rStyle w:val="IndexLink"/>
                <w:rtl w:val="true"/>
              </w:rPr>
              <w:t>-</w:t>
            </w:r>
            <w:r>
              <w:rPr>
                <w:rStyle w:val="IndexLink"/>
                <w:rtl w:val="true"/>
              </w:rPr>
              <w:t>سعيد بن منصور</w:t>
            </w:r>
            <w:r>
              <w:rPr>
                <w:rStyle w:val="IndexLink"/>
                <w:rtl w:val="true"/>
              </w:rPr>
              <w:tab/>
            </w:r>
            <w:r>
              <w:rPr>
                <w:rStyle w:val="IndexLink"/>
              </w:rPr>
              <w:t>351</w:t>
            </w:r>
          </w:hyperlink>
        </w:p>
        <w:p>
          <w:pPr>
            <w:pStyle w:val="Contents4"/>
            <w:tabs>
              <w:tab w:val="clear" w:pos="8176"/>
              <w:tab w:val="right" w:pos="9026" w:leader="dot"/>
            </w:tabs>
            <w:rPr/>
          </w:pPr>
          <w:hyperlink w:anchor="__RefHeading___Toc6731100_1280447820">
            <w:r>
              <w:rPr>
                <w:webHidden/>
                <w:rStyle w:val="IndexLink"/>
                <w:rtl w:val="true"/>
              </w:rPr>
              <w:t>الترجمة</w:t>
            </w:r>
            <w:r>
              <w:rPr>
                <w:rStyle w:val="IndexLink"/>
                <w:rtl w:val="true"/>
              </w:rPr>
              <w:t>:</w:t>
              <w:tab/>
            </w:r>
            <w:r>
              <w:rPr>
                <w:rStyle w:val="IndexLink"/>
              </w:rPr>
              <w:t>351</w:t>
            </w:r>
          </w:hyperlink>
        </w:p>
        <w:p>
          <w:pPr>
            <w:pStyle w:val="Contents3"/>
            <w:tabs>
              <w:tab w:val="clear" w:pos="8459"/>
              <w:tab w:val="right" w:pos="9026" w:leader="dot"/>
            </w:tabs>
            <w:rPr/>
          </w:pPr>
          <w:hyperlink w:anchor="__RefHeading___Toc6731102_1280447820">
            <w:r>
              <w:rPr>
                <w:webHidden/>
                <w:rStyle w:val="IndexLink"/>
              </w:rPr>
              <w:t>354</w:t>
            </w:r>
            <w:r>
              <w:rPr>
                <w:rStyle w:val="IndexLink"/>
                <w:rtl w:val="true"/>
              </w:rPr>
              <w:t>-</w:t>
            </w:r>
            <w:r>
              <w:rPr>
                <w:rStyle w:val="IndexLink"/>
                <w:rtl w:val="true"/>
              </w:rPr>
              <w:t>سعيد النقّاش</w:t>
            </w:r>
            <w:r>
              <w:rPr>
                <w:rStyle w:val="IndexLink"/>
                <w:rtl w:val="true"/>
              </w:rPr>
              <w:tab/>
            </w:r>
            <w:r>
              <w:rPr>
                <w:rStyle w:val="IndexLink"/>
              </w:rPr>
              <w:t>356</w:t>
            </w:r>
          </w:hyperlink>
        </w:p>
        <w:p>
          <w:pPr>
            <w:pStyle w:val="Contents4"/>
            <w:tabs>
              <w:tab w:val="clear" w:pos="8176"/>
              <w:tab w:val="right" w:pos="9026" w:leader="dot"/>
            </w:tabs>
            <w:rPr/>
          </w:pPr>
          <w:hyperlink w:anchor="__RefHeading___Toc6731104_1280447820">
            <w:r>
              <w:rPr>
                <w:webHidden/>
                <w:rStyle w:val="IndexLink"/>
                <w:rtl w:val="true"/>
              </w:rPr>
              <w:t>الضبط</w:t>
            </w:r>
            <w:r>
              <w:rPr>
                <w:rStyle w:val="IndexLink"/>
                <w:rtl w:val="true"/>
              </w:rPr>
              <w:t>:</w:t>
              <w:tab/>
            </w:r>
            <w:r>
              <w:rPr>
                <w:rStyle w:val="IndexLink"/>
              </w:rPr>
              <w:t>356</w:t>
            </w:r>
          </w:hyperlink>
        </w:p>
        <w:p>
          <w:pPr>
            <w:pStyle w:val="Contents4"/>
            <w:tabs>
              <w:tab w:val="clear" w:pos="8176"/>
              <w:tab w:val="right" w:pos="9026" w:leader="dot"/>
            </w:tabs>
            <w:rPr/>
          </w:pPr>
          <w:hyperlink w:anchor="__RefHeading___Toc6731106_1280447820">
            <w:r>
              <w:rPr>
                <w:webHidden/>
                <w:rStyle w:val="IndexLink"/>
                <w:rtl w:val="true"/>
              </w:rPr>
              <w:t>الترجمة</w:t>
            </w:r>
            <w:r>
              <w:rPr>
                <w:rStyle w:val="IndexLink"/>
                <w:rtl w:val="true"/>
              </w:rPr>
              <w:t>:</w:t>
              <w:tab/>
            </w:r>
            <w:r>
              <w:rPr>
                <w:rStyle w:val="IndexLink"/>
              </w:rPr>
              <w:t>356</w:t>
            </w:r>
          </w:hyperlink>
        </w:p>
        <w:p>
          <w:pPr>
            <w:pStyle w:val="Contents3"/>
            <w:tabs>
              <w:tab w:val="clear" w:pos="8459"/>
              <w:tab w:val="right" w:pos="9026" w:leader="dot"/>
            </w:tabs>
            <w:rPr/>
          </w:pPr>
          <w:hyperlink w:anchor="__RefHeading___Toc6731108_1280447820">
            <w:r>
              <w:rPr>
                <w:webHidden/>
                <w:rStyle w:val="IndexLink"/>
              </w:rPr>
              <w:t>355</w:t>
            </w:r>
            <w:r>
              <w:rPr>
                <w:rStyle w:val="IndexLink"/>
                <w:rtl w:val="true"/>
              </w:rPr>
              <w:t>-</w:t>
            </w:r>
            <w:r>
              <w:rPr>
                <w:rStyle w:val="IndexLink"/>
                <w:rtl w:val="true"/>
              </w:rPr>
              <w:t>سعيد بن نمران الهمذاني الناعطي</w:t>
            </w:r>
            <w:r>
              <w:rPr>
                <w:rStyle w:val="IndexLink"/>
                <w:rtl w:val="true"/>
              </w:rPr>
              <w:tab/>
            </w:r>
            <w:r>
              <w:rPr>
                <w:rStyle w:val="IndexLink"/>
              </w:rPr>
              <w:t>358</w:t>
            </w:r>
          </w:hyperlink>
        </w:p>
        <w:p>
          <w:pPr>
            <w:pStyle w:val="Contents4"/>
            <w:tabs>
              <w:tab w:val="clear" w:pos="8176"/>
              <w:tab w:val="right" w:pos="9026" w:leader="dot"/>
            </w:tabs>
            <w:rPr/>
          </w:pPr>
          <w:hyperlink w:anchor="__RefHeading___Toc6731110_1280447820">
            <w:r>
              <w:rPr>
                <w:webHidden/>
                <w:rStyle w:val="IndexLink"/>
                <w:rtl w:val="true"/>
              </w:rPr>
              <w:t>اشارة</w:t>
            </w:r>
            <w:r>
              <w:rPr>
                <w:rStyle w:val="IndexLink"/>
                <w:rtl w:val="true"/>
              </w:rPr>
              <w:tab/>
            </w:r>
            <w:r>
              <w:rPr>
                <w:rStyle w:val="IndexLink"/>
              </w:rPr>
              <w:t>358</w:t>
            </w:r>
          </w:hyperlink>
        </w:p>
        <w:p>
          <w:pPr>
            <w:pStyle w:val="Contents4"/>
            <w:tabs>
              <w:tab w:val="clear" w:pos="8176"/>
              <w:tab w:val="right" w:pos="9026" w:leader="dot"/>
            </w:tabs>
            <w:rPr/>
          </w:pPr>
          <w:hyperlink w:anchor="__RefHeading___Toc6731112_1280447820">
            <w:r>
              <w:rPr>
                <w:webHidden/>
                <w:rStyle w:val="IndexLink"/>
                <w:rtl w:val="true"/>
              </w:rPr>
              <w:t>الترجمة</w:t>
            </w:r>
            <w:r>
              <w:rPr>
                <w:rStyle w:val="IndexLink"/>
                <w:rtl w:val="true"/>
              </w:rPr>
              <w:t>:</w:t>
              <w:tab/>
            </w:r>
            <w:r>
              <w:rPr>
                <w:rStyle w:val="IndexLink"/>
              </w:rPr>
              <w:t>358</w:t>
            </w:r>
          </w:hyperlink>
        </w:p>
        <w:p>
          <w:pPr>
            <w:pStyle w:val="Contents3"/>
            <w:tabs>
              <w:tab w:val="clear" w:pos="8459"/>
              <w:tab w:val="right" w:pos="9026" w:leader="dot"/>
            </w:tabs>
            <w:rPr/>
          </w:pPr>
          <w:hyperlink w:anchor="__RefHeading___Toc6731114_1280447820">
            <w:r>
              <w:rPr>
                <w:webHidden/>
                <w:rStyle w:val="IndexLink"/>
              </w:rPr>
              <w:t>356</w:t>
            </w:r>
            <w:r>
              <w:rPr>
                <w:rStyle w:val="IndexLink"/>
                <w:rtl w:val="true"/>
              </w:rPr>
              <w:t>-</w:t>
            </w:r>
            <w:r>
              <w:rPr>
                <w:rStyle w:val="IndexLink"/>
                <w:rtl w:val="true"/>
              </w:rPr>
              <w:t>سعيد بن وهب الجهني</w:t>
            </w:r>
            <w:r>
              <w:rPr>
                <w:rStyle w:val="IndexLink"/>
                <w:rtl w:val="true"/>
              </w:rPr>
              <w:tab/>
            </w:r>
            <w:r>
              <w:rPr>
                <w:rStyle w:val="IndexLink"/>
              </w:rPr>
              <w:t>365</w:t>
            </w:r>
          </w:hyperlink>
        </w:p>
        <w:p>
          <w:pPr>
            <w:pStyle w:val="Contents4"/>
            <w:tabs>
              <w:tab w:val="clear" w:pos="8176"/>
              <w:tab w:val="right" w:pos="9026" w:leader="dot"/>
            </w:tabs>
            <w:rPr/>
          </w:pPr>
          <w:hyperlink w:anchor="__RefHeading___Toc6731116_1280447820">
            <w:r>
              <w:rPr>
                <w:webHidden/>
                <w:rStyle w:val="IndexLink"/>
                <w:rtl w:val="true"/>
              </w:rPr>
              <w:t>الترجمة</w:t>
            </w:r>
            <w:r>
              <w:rPr>
                <w:rStyle w:val="IndexLink"/>
                <w:rtl w:val="true"/>
              </w:rPr>
              <w:t>:</w:t>
              <w:tab/>
            </w:r>
            <w:r>
              <w:rPr>
                <w:rStyle w:val="IndexLink"/>
              </w:rPr>
              <w:t>365</w:t>
            </w:r>
          </w:hyperlink>
        </w:p>
        <w:p>
          <w:pPr>
            <w:pStyle w:val="Contents4"/>
            <w:tabs>
              <w:tab w:val="clear" w:pos="8176"/>
              <w:tab w:val="right" w:pos="9026" w:leader="dot"/>
            </w:tabs>
            <w:rPr/>
          </w:pPr>
          <w:hyperlink w:anchor="__RefHeading___Toc6731118_1280447820">
            <w:r>
              <w:rPr>
                <w:webHidden/>
                <w:rStyle w:val="IndexLink"/>
                <w:rtl w:val="true"/>
              </w:rPr>
              <w:t>الضبط</w:t>
            </w:r>
            <w:r>
              <w:rPr>
                <w:rStyle w:val="IndexLink"/>
                <w:rtl w:val="true"/>
              </w:rPr>
              <w:t>:</w:t>
              <w:tab/>
            </w:r>
            <w:r>
              <w:rPr>
                <w:rStyle w:val="IndexLink"/>
              </w:rPr>
              <w:t>365</w:t>
            </w:r>
          </w:hyperlink>
        </w:p>
        <w:p>
          <w:pPr>
            <w:pStyle w:val="Contents3"/>
            <w:tabs>
              <w:tab w:val="clear" w:pos="8459"/>
              <w:tab w:val="right" w:pos="9026" w:leader="dot"/>
            </w:tabs>
            <w:rPr/>
          </w:pPr>
          <w:hyperlink w:anchor="__RefHeading___Toc6731120_1280447820">
            <w:r>
              <w:rPr>
                <w:webHidden/>
                <w:rStyle w:val="IndexLink"/>
              </w:rPr>
              <w:t>357</w:t>
            </w:r>
            <w:r>
              <w:rPr>
                <w:rStyle w:val="IndexLink"/>
                <w:rtl w:val="true"/>
              </w:rPr>
              <w:t>-</w:t>
            </w:r>
            <w:r>
              <w:rPr>
                <w:rStyle w:val="IndexLink"/>
                <w:rtl w:val="true"/>
              </w:rPr>
              <w:t>سعيد بن وهب الهمداني</w:t>
            </w:r>
            <w:r>
              <w:rPr>
                <w:rStyle w:val="IndexLink"/>
                <w:rtl w:val="true"/>
              </w:rPr>
              <w:tab/>
            </w:r>
            <w:r>
              <w:rPr>
                <w:rStyle w:val="IndexLink"/>
              </w:rPr>
              <w:t>366</w:t>
            </w:r>
          </w:hyperlink>
        </w:p>
        <w:p>
          <w:pPr>
            <w:pStyle w:val="Contents4"/>
            <w:tabs>
              <w:tab w:val="clear" w:pos="8176"/>
              <w:tab w:val="right" w:pos="9026" w:leader="dot"/>
            </w:tabs>
            <w:rPr/>
          </w:pPr>
          <w:hyperlink w:anchor="__RefHeading___Toc6731122_1280447820">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6731124_1280447820">
            <w:r>
              <w:rPr>
                <w:webHidden/>
                <w:rStyle w:val="IndexLink"/>
                <w:rtl w:val="true"/>
              </w:rPr>
              <w:t>الترجمة</w:t>
            </w:r>
            <w:r>
              <w:rPr>
                <w:rStyle w:val="IndexLink"/>
                <w:rtl w:val="true"/>
              </w:rPr>
              <w:t>:</w:t>
              <w:tab/>
            </w:r>
            <w:r>
              <w:rPr>
                <w:rStyle w:val="IndexLink"/>
              </w:rPr>
              <w:t>366</w:t>
            </w:r>
          </w:hyperlink>
        </w:p>
        <w:p>
          <w:pPr>
            <w:pStyle w:val="Contents3"/>
            <w:tabs>
              <w:tab w:val="clear" w:pos="8459"/>
              <w:tab w:val="right" w:pos="9026" w:leader="dot"/>
            </w:tabs>
            <w:rPr/>
          </w:pPr>
          <w:hyperlink w:anchor="__RefHeading___Toc6731126_1280447820">
            <w:r>
              <w:rPr>
                <w:webHidden/>
                <w:rStyle w:val="IndexLink"/>
              </w:rPr>
              <w:t>358</w:t>
            </w:r>
            <w:r>
              <w:rPr>
                <w:rStyle w:val="IndexLink"/>
                <w:rtl w:val="true"/>
              </w:rPr>
              <w:t>-</w:t>
            </w:r>
            <w:r>
              <w:rPr>
                <w:rStyle w:val="IndexLink"/>
                <w:rtl w:val="true"/>
              </w:rPr>
              <w:t>سعيد بن هبة اللّه الراوندي</w:t>
            </w:r>
            <w:r>
              <w:rPr>
                <w:rStyle w:val="IndexLink"/>
                <w:rtl w:val="true"/>
              </w:rPr>
              <w:tab/>
            </w:r>
            <w:r>
              <w:rPr>
                <w:rStyle w:val="IndexLink"/>
              </w:rPr>
              <w:t>370</w:t>
            </w:r>
          </w:hyperlink>
        </w:p>
        <w:p>
          <w:pPr>
            <w:pStyle w:val="Contents3"/>
            <w:tabs>
              <w:tab w:val="clear" w:pos="8459"/>
              <w:tab w:val="right" w:pos="9026" w:leader="dot"/>
            </w:tabs>
            <w:rPr/>
          </w:pPr>
          <w:hyperlink w:anchor="__RefHeading___Toc6731128_1280447820">
            <w:r>
              <w:rPr>
                <w:webHidden/>
                <w:rStyle w:val="IndexLink"/>
              </w:rPr>
              <w:t>359</w:t>
            </w:r>
            <w:r>
              <w:rPr>
                <w:rStyle w:val="IndexLink"/>
                <w:rtl w:val="true"/>
              </w:rPr>
              <w:t>-</w:t>
            </w:r>
            <w:r>
              <w:rPr>
                <w:rStyle w:val="IndexLink"/>
                <w:rtl w:val="true"/>
              </w:rPr>
              <w:t>سعيد بن هلال الثقفي</w:t>
            </w:r>
            <w:r>
              <w:rPr>
                <w:rStyle w:val="IndexLink"/>
                <w:rtl w:val="true"/>
              </w:rPr>
              <w:tab/>
            </w:r>
            <w:r>
              <w:rPr>
                <w:rStyle w:val="IndexLink"/>
              </w:rPr>
              <w:t>372</w:t>
            </w:r>
          </w:hyperlink>
        </w:p>
        <w:p>
          <w:pPr>
            <w:pStyle w:val="Contents4"/>
            <w:tabs>
              <w:tab w:val="clear" w:pos="8176"/>
              <w:tab w:val="right" w:pos="9026" w:leader="dot"/>
            </w:tabs>
            <w:rPr/>
          </w:pPr>
          <w:hyperlink w:anchor="__RefHeading___Toc6731130_1280447820">
            <w:r>
              <w:rPr>
                <w:webHidden/>
                <w:rStyle w:val="IndexLink"/>
                <w:rtl w:val="true"/>
              </w:rPr>
              <w:t>الترجمة</w:t>
            </w:r>
            <w:r>
              <w:rPr>
                <w:rStyle w:val="IndexLink"/>
                <w:rtl w:val="true"/>
              </w:rPr>
              <w:t>:</w:t>
              <w:tab/>
            </w:r>
            <w:r>
              <w:rPr>
                <w:rStyle w:val="IndexLink"/>
              </w:rPr>
              <w:t>372</w:t>
            </w:r>
          </w:hyperlink>
        </w:p>
        <w:p>
          <w:pPr>
            <w:pStyle w:val="Contents4"/>
            <w:tabs>
              <w:tab w:val="clear" w:pos="8176"/>
              <w:tab w:val="right" w:pos="9026" w:leader="dot"/>
            </w:tabs>
            <w:rPr/>
          </w:pPr>
          <w:hyperlink w:anchor="__RefHeading___Toc6731132_1280447820">
            <w:r>
              <w:rPr>
                <w:webHidden/>
                <w:rStyle w:val="IndexLink"/>
                <w:rtl w:val="true"/>
              </w:rPr>
              <w:t>الضبط</w:t>
            </w:r>
            <w:r>
              <w:rPr>
                <w:rStyle w:val="IndexLink"/>
                <w:rtl w:val="true"/>
              </w:rPr>
              <w:t>:</w:t>
              <w:tab/>
            </w:r>
            <w:r>
              <w:rPr>
                <w:rStyle w:val="IndexLink"/>
              </w:rPr>
              <w:t>372</w:t>
            </w:r>
          </w:hyperlink>
        </w:p>
        <w:p>
          <w:pPr>
            <w:pStyle w:val="Contents3"/>
            <w:tabs>
              <w:tab w:val="clear" w:pos="8459"/>
              <w:tab w:val="right" w:pos="9026" w:leader="dot"/>
            </w:tabs>
            <w:rPr/>
          </w:pPr>
          <w:hyperlink w:anchor="__RefHeading___Toc6731134_1280447820">
            <w:r>
              <w:rPr>
                <w:webHidden/>
                <w:rStyle w:val="IndexLink"/>
              </w:rPr>
              <w:t>360</w:t>
            </w:r>
            <w:r>
              <w:rPr>
                <w:rStyle w:val="IndexLink"/>
                <w:rtl w:val="true"/>
              </w:rPr>
              <w:t>-</w:t>
            </w:r>
            <w:r>
              <w:rPr>
                <w:rStyle w:val="IndexLink"/>
                <w:rtl w:val="true"/>
              </w:rPr>
              <w:t>سعيد بن هلال بن جابان</w:t>
            </w:r>
            <w:r>
              <w:rPr>
                <w:rStyle w:val="IndexLink"/>
                <w:rtl w:val="true"/>
              </w:rPr>
              <w:tab/>
            </w:r>
            <w:r>
              <w:rPr>
                <w:rStyle w:val="IndexLink"/>
              </w:rPr>
              <w:t>373</w:t>
            </w:r>
          </w:hyperlink>
        </w:p>
        <w:p>
          <w:pPr>
            <w:pStyle w:val="Contents4"/>
            <w:tabs>
              <w:tab w:val="clear" w:pos="8176"/>
              <w:tab w:val="right" w:pos="9026" w:leader="dot"/>
            </w:tabs>
            <w:rPr/>
          </w:pPr>
          <w:hyperlink w:anchor="__RefHeading___Toc6731136_1280447820">
            <w:r>
              <w:rPr>
                <w:webHidden/>
                <w:rStyle w:val="IndexLink"/>
                <w:rtl w:val="true"/>
              </w:rPr>
              <w:t>الضبط</w:t>
            </w:r>
            <w:r>
              <w:rPr>
                <w:rStyle w:val="IndexLink"/>
                <w:rtl w:val="true"/>
              </w:rPr>
              <w:t>:</w:t>
              <w:tab/>
            </w:r>
            <w:r>
              <w:rPr>
                <w:rStyle w:val="IndexLink"/>
              </w:rPr>
              <w:t>373</w:t>
            </w:r>
          </w:hyperlink>
        </w:p>
        <w:p>
          <w:pPr>
            <w:pStyle w:val="Contents4"/>
            <w:tabs>
              <w:tab w:val="clear" w:pos="8176"/>
              <w:tab w:val="right" w:pos="9026" w:leader="dot"/>
            </w:tabs>
            <w:rPr/>
          </w:pPr>
          <w:hyperlink w:anchor="__RefHeading___Toc6731138_1280447820">
            <w:r>
              <w:rPr>
                <w:webHidden/>
                <w:rStyle w:val="IndexLink"/>
                <w:rtl w:val="true"/>
              </w:rPr>
              <w:t>الترجمة</w:t>
            </w:r>
            <w:r>
              <w:rPr>
                <w:rStyle w:val="IndexLink"/>
                <w:rtl w:val="true"/>
              </w:rPr>
              <w:t>:</w:t>
              <w:tab/>
            </w:r>
            <w:r>
              <w:rPr>
                <w:rStyle w:val="IndexLink"/>
              </w:rPr>
              <w:t>373</w:t>
            </w:r>
          </w:hyperlink>
        </w:p>
        <w:p>
          <w:pPr>
            <w:pStyle w:val="Contents3"/>
            <w:tabs>
              <w:tab w:val="clear" w:pos="8459"/>
              <w:tab w:val="right" w:pos="9026" w:leader="dot"/>
            </w:tabs>
            <w:rPr/>
          </w:pPr>
          <w:hyperlink w:anchor="__RefHeading___Toc6731140_1280447820">
            <w:r>
              <w:rPr>
                <w:webHidden/>
                <w:rStyle w:val="IndexLink"/>
              </w:rPr>
              <w:t>361</w:t>
            </w:r>
            <w:r>
              <w:rPr>
                <w:rStyle w:val="IndexLink"/>
                <w:rtl w:val="true"/>
              </w:rPr>
              <w:t>-</w:t>
            </w:r>
            <w:r>
              <w:rPr>
                <w:rStyle w:val="IndexLink"/>
                <w:rtl w:val="true"/>
              </w:rPr>
              <w:t>سعيد بن هلال الدمشقي الكوفي</w:t>
            </w:r>
            <w:r>
              <w:rPr>
                <w:rStyle w:val="IndexLink"/>
                <w:rtl w:val="true"/>
              </w:rPr>
              <w:tab/>
            </w:r>
            <w:r>
              <w:rPr>
                <w:rStyle w:val="IndexLink"/>
              </w:rPr>
              <w:t>373</w:t>
            </w:r>
          </w:hyperlink>
        </w:p>
        <w:p>
          <w:pPr>
            <w:pStyle w:val="Contents4"/>
            <w:tabs>
              <w:tab w:val="clear" w:pos="8176"/>
              <w:tab w:val="right" w:pos="9026" w:leader="dot"/>
            </w:tabs>
            <w:rPr/>
          </w:pPr>
          <w:hyperlink w:anchor="__RefHeading___Toc6731142_1280447820">
            <w:r>
              <w:rPr>
                <w:webHidden/>
                <w:rStyle w:val="IndexLink"/>
                <w:rtl w:val="true"/>
              </w:rPr>
              <w:t>الترجمة</w:t>
            </w:r>
            <w:r>
              <w:rPr>
                <w:rStyle w:val="IndexLink"/>
                <w:rtl w:val="true"/>
              </w:rPr>
              <w:t>:</w:t>
              <w:tab/>
            </w:r>
            <w:r>
              <w:rPr>
                <w:rStyle w:val="IndexLink"/>
              </w:rPr>
              <w:t>373</w:t>
            </w:r>
          </w:hyperlink>
        </w:p>
        <w:p>
          <w:pPr>
            <w:pStyle w:val="Contents3"/>
            <w:tabs>
              <w:tab w:val="clear" w:pos="8459"/>
              <w:tab w:val="right" w:pos="9026" w:leader="dot"/>
            </w:tabs>
            <w:rPr/>
          </w:pPr>
          <w:hyperlink w:anchor="__RefHeading___Toc6731144_1280447820">
            <w:r>
              <w:rPr>
                <w:webHidden/>
                <w:rStyle w:val="IndexLink"/>
              </w:rPr>
              <w:t>362</w:t>
            </w:r>
            <w:r>
              <w:rPr>
                <w:rStyle w:val="IndexLink"/>
                <w:rtl w:val="true"/>
              </w:rPr>
              <w:t>-</w:t>
            </w:r>
            <w:r>
              <w:rPr>
                <w:rStyle w:val="IndexLink"/>
                <w:rtl w:val="true"/>
              </w:rPr>
              <w:t>سعيد بن هلال بن عمرو الأزدي</w:t>
            </w:r>
            <w:r>
              <w:rPr>
                <w:rStyle w:val="IndexLink"/>
                <w:rtl w:val="true"/>
              </w:rPr>
              <w:tab/>
            </w:r>
            <w:r>
              <w:rPr>
                <w:rStyle w:val="IndexLink"/>
              </w:rPr>
              <w:t>374</w:t>
            </w:r>
          </w:hyperlink>
        </w:p>
        <w:p>
          <w:pPr>
            <w:pStyle w:val="Contents4"/>
            <w:tabs>
              <w:tab w:val="clear" w:pos="8176"/>
              <w:tab w:val="right" w:pos="9026" w:leader="dot"/>
            </w:tabs>
            <w:rPr/>
          </w:pPr>
          <w:hyperlink w:anchor="__RefHeading___Toc6731146_1280447820">
            <w:r>
              <w:rPr>
                <w:webHidden/>
                <w:rStyle w:val="IndexLink"/>
                <w:rtl w:val="true"/>
              </w:rPr>
              <w:t>الترجمة</w:t>
            </w:r>
            <w:r>
              <w:rPr>
                <w:rStyle w:val="IndexLink"/>
                <w:rtl w:val="true"/>
              </w:rPr>
              <w:t>:</w:t>
              <w:tab/>
            </w:r>
            <w:r>
              <w:rPr>
                <w:rStyle w:val="IndexLink"/>
              </w:rPr>
              <w:t>374</w:t>
            </w:r>
          </w:hyperlink>
        </w:p>
        <w:p>
          <w:pPr>
            <w:pStyle w:val="Contents4"/>
            <w:tabs>
              <w:tab w:val="clear" w:pos="8176"/>
              <w:tab w:val="right" w:pos="9026" w:leader="dot"/>
            </w:tabs>
            <w:rPr/>
          </w:pPr>
          <w:hyperlink w:anchor="__RefHeading___Toc6731148_1280447820">
            <w:r>
              <w:rPr>
                <w:webHidden/>
                <w:rStyle w:val="IndexLink"/>
                <w:rtl w:val="true"/>
              </w:rPr>
              <w:t>الضبط</w:t>
            </w:r>
            <w:r>
              <w:rPr>
                <w:rStyle w:val="IndexLink"/>
                <w:rtl w:val="true"/>
              </w:rPr>
              <w:t>:</w:t>
              <w:tab/>
            </w:r>
            <w:r>
              <w:rPr>
                <w:rStyle w:val="IndexLink"/>
              </w:rPr>
              <w:t>375</w:t>
            </w:r>
          </w:hyperlink>
        </w:p>
        <w:p>
          <w:pPr>
            <w:pStyle w:val="Contents3"/>
            <w:tabs>
              <w:tab w:val="clear" w:pos="8459"/>
              <w:tab w:val="right" w:pos="9026" w:leader="dot"/>
            </w:tabs>
            <w:rPr/>
          </w:pPr>
          <w:hyperlink w:anchor="__RefHeading___Toc6731150_1280447820">
            <w:r>
              <w:rPr>
                <w:webHidden/>
                <w:rStyle w:val="IndexLink"/>
              </w:rPr>
              <w:t>363</w:t>
            </w:r>
            <w:r>
              <w:rPr>
                <w:rStyle w:val="IndexLink"/>
                <w:rtl w:val="true"/>
              </w:rPr>
              <w:t>-</w:t>
            </w:r>
            <w:r>
              <w:rPr>
                <w:rStyle w:val="IndexLink"/>
                <w:rtl w:val="true"/>
              </w:rPr>
              <w:t>سعيد بن يحيى أبو عمر البزّاز</w:t>
            </w:r>
            <w:r>
              <w:rPr>
                <w:rStyle w:val="IndexLink"/>
                <w:rtl w:val="true"/>
              </w:rPr>
              <w:tab/>
            </w:r>
            <w:r>
              <w:rPr>
                <w:rStyle w:val="IndexLink"/>
              </w:rPr>
              <w:t>375</w:t>
            </w:r>
          </w:hyperlink>
        </w:p>
        <w:p>
          <w:pPr>
            <w:pStyle w:val="Contents4"/>
            <w:tabs>
              <w:tab w:val="clear" w:pos="8176"/>
              <w:tab w:val="right" w:pos="9026" w:leader="dot"/>
            </w:tabs>
            <w:rPr/>
          </w:pPr>
          <w:hyperlink w:anchor="__RefHeading___Toc6731152_1280447820">
            <w:r>
              <w:rPr>
                <w:webHidden/>
                <w:rStyle w:val="IndexLink"/>
                <w:rtl w:val="true"/>
              </w:rPr>
              <w:t>اشارة</w:t>
            </w:r>
            <w:r>
              <w:rPr>
                <w:rStyle w:val="IndexLink"/>
                <w:rtl w:val="true"/>
              </w:rPr>
              <w:tab/>
            </w:r>
            <w:r>
              <w:rPr>
                <w:rStyle w:val="IndexLink"/>
              </w:rPr>
              <w:t>375</w:t>
            </w:r>
          </w:hyperlink>
        </w:p>
        <w:p>
          <w:pPr>
            <w:pStyle w:val="Contents4"/>
            <w:tabs>
              <w:tab w:val="clear" w:pos="8176"/>
              <w:tab w:val="right" w:pos="9026" w:leader="dot"/>
            </w:tabs>
            <w:rPr/>
          </w:pPr>
          <w:hyperlink w:anchor="__RefHeading___Toc6731154_1280447820">
            <w:r>
              <w:rPr>
                <w:webHidden/>
                <w:rStyle w:val="IndexLink"/>
                <w:rtl w:val="true"/>
              </w:rPr>
              <w:t>الترجمة</w:t>
            </w:r>
            <w:r>
              <w:rPr>
                <w:rStyle w:val="IndexLink"/>
                <w:rtl w:val="true"/>
              </w:rPr>
              <w:t>:</w:t>
              <w:tab/>
            </w:r>
            <w:r>
              <w:rPr>
                <w:rStyle w:val="IndexLink"/>
              </w:rPr>
              <w:t>375</w:t>
            </w:r>
          </w:hyperlink>
        </w:p>
        <w:p>
          <w:pPr>
            <w:pStyle w:val="Contents4"/>
            <w:tabs>
              <w:tab w:val="clear" w:pos="8176"/>
              <w:tab w:val="right" w:pos="9026" w:leader="dot"/>
            </w:tabs>
            <w:rPr/>
          </w:pPr>
          <w:hyperlink w:anchor="__RefHeading___Toc6731156_1280447820">
            <w:r>
              <w:rPr>
                <w:webHidden/>
                <w:rStyle w:val="IndexLink"/>
                <w:rtl w:val="true"/>
              </w:rPr>
              <w:t>الضبط</w:t>
            </w:r>
            <w:r>
              <w:rPr>
                <w:rStyle w:val="IndexLink"/>
                <w:rtl w:val="true"/>
              </w:rPr>
              <w:t>:</w:t>
              <w:tab/>
            </w:r>
            <w:r>
              <w:rPr>
                <w:rStyle w:val="IndexLink"/>
              </w:rPr>
              <w:t>375</w:t>
            </w:r>
          </w:hyperlink>
        </w:p>
        <w:p>
          <w:pPr>
            <w:pStyle w:val="Contents3"/>
            <w:tabs>
              <w:tab w:val="clear" w:pos="8459"/>
              <w:tab w:val="right" w:pos="9026" w:leader="dot"/>
            </w:tabs>
            <w:rPr/>
          </w:pPr>
          <w:hyperlink w:anchor="__RefHeading___Toc6731158_1280447820">
            <w:r>
              <w:rPr>
                <w:webHidden/>
                <w:rStyle w:val="IndexLink"/>
              </w:rPr>
              <w:t>364</w:t>
            </w:r>
            <w:r>
              <w:rPr>
                <w:rStyle w:val="IndexLink"/>
                <w:rtl w:val="true"/>
              </w:rPr>
              <w:t>-</w:t>
            </w:r>
            <w:r>
              <w:rPr>
                <w:rStyle w:val="IndexLink"/>
                <w:rtl w:val="true"/>
              </w:rPr>
              <w:t>سعيد بن يحيى الهمداني</w:t>
            </w:r>
            <w:r>
              <w:rPr>
                <w:rStyle w:val="IndexLink"/>
                <w:rtl w:val="true"/>
              </w:rPr>
              <w:tab/>
            </w:r>
            <w:r>
              <w:rPr>
                <w:rStyle w:val="IndexLink"/>
              </w:rPr>
              <w:t>377</w:t>
            </w:r>
          </w:hyperlink>
        </w:p>
        <w:p>
          <w:pPr>
            <w:pStyle w:val="Contents4"/>
            <w:tabs>
              <w:tab w:val="clear" w:pos="8176"/>
              <w:tab w:val="right" w:pos="9026" w:leader="dot"/>
            </w:tabs>
            <w:rPr/>
          </w:pPr>
          <w:hyperlink w:anchor="__RefHeading___Toc6731160_128044782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6731162_1280447820">
            <w:r>
              <w:rPr>
                <w:webHidden/>
                <w:rStyle w:val="IndexLink"/>
                <w:rtl w:val="true"/>
              </w:rPr>
              <w:t>الترجمة</w:t>
            </w:r>
            <w:r>
              <w:rPr>
                <w:rStyle w:val="IndexLink"/>
                <w:rtl w:val="true"/>
              </w:rPr>
              <w:t>:</w:t>
              <w:tab/>
            </w:r>
            <w:r>
              <w:rPr>
                <w:rStyle w:val="IndexLink"/>
              </w:rPr>
              <w:t>377</w:t>
            </w:r>
          </w:hyperlink>
        </w:p>
        <w:p>
          <w:pPr>
            <w:pStyle w:val="Contents4"/>
            <w:tabs>
              <w:tab w:val="clear" w:pos="8176"/>
              <w:tab w:val="right" w:pos="9026" w:leader="dot"/>
            </w:tabs>
            <w:rPr/>
          </w:pPr>
          <w:hyperlink w:anchor="__RefHeading___Toc6731164_1280447820">
            <w:r>
              <w:rPr>
                <w:webHidden/>
                <w:rStyle w:val="IndexLink"/>
                <w:rtl w:val="true"/>
              </w:rPr>
              <w:t>الضبط</w:t>
            </w:r>
            <w:r>
              <w:rPr>
                <w:rStyle w:val="IndexLink"/>
                <w:rtl w:val="true"/>
              </w:rPr>
              <w:t>:</w:t>
              <w:tab/>
            </w:r>
            <w:r>
              <w:rPr>
                <w:rStyle w:val="IndexLink"/>
              </w:rPr>
              <w:t>377</w:t>
            </w:r>
          </w:hyperlink>
        </w:p>
        <w:p>
          <w:pPr>
            <w:pStyle w:val="Contents3"/>
            <w:tabs>
              <w:tab w:val="clear" w:pos="8459"/>
              <w:tab w:val="right" w:pos="9026" w:leader="dot"/>
            </w:tabs>
            <w:rPr/>
          </w:pPr>
          <w:hyperlink w:anchor="__RefHeading___Toc6731166_1280447820">
            <w:r>
              <w:rPr>
                <w:webHidden/>
                <w:rStyle w:val="IndexLink"/>
              </w:rPr>
              <w:t>365</w:t>
            </w:r>
            <w:r>
              <w:rPr>
                <w:rStyle w:val="IndexLink"/>
                <w:rtl w:val="true"/>
              </w:rPr>
              <w:t>-</w:t>
            </w:r>
            <w:r>
              <w:rPr>
                <w:rStyle w:val="IndexLink"/>
                <w:rtl w:val="true"/>
              </w:rPr>
              <w:t>سعيد بن يسار</w:t>
            </w:r>
            <w:r>
              <w:rPr>
                <w:rStyle w:val="IndexLink"/>
                <w:rtl w:val="true"/>
              </w:rPr>
              <w:tab/>
            </w:r>
            <w:r>
              <w:rPr>
                <w:rStyle w:val="IndexLink"/>
              </w:rPr>
              <w:t>379</w:t>
            </w:r>
          </w:hyperlink>
        </w:p>
        <w:p>
          <w:pPr>
            <w:pStyle w:val="Contents4"/>
            <w:tabs>
              <w:tab w:val="clear" w:pos="8176"/>
              <w:tab w:val="right" w:pos="9026" w:leader="dot"/>
            </w:tabs>
            <w:rPr/>
          </w:pPr>
          <w:hyperlink w:anchor="__RefHeading___Toc6731168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6731170_1280447820">
            <w:r>
              <w:rPr>
                <w:webHidden/>
                <w:rStyle w:val="IndexLink"/>
                <w:rtl w:val="true"/>
              </w:rPr>
              <w:t>الضبط</w:t>
            </w:r>
            <w:r>
              <w:rPr>
                <w:rStyle w:val="IndexLink"/>
                <w:rtl w:val="true"/>
              </w:rPr>
              <w:t>:</w:t>
              <w:tab/>
            </w:r>
            <w:r>
              <w:rPr>
                <w:rStyle w:val="IndexLink"/>
              </w:rPr>
              <w:t>379</w:t>
            </w:r>
          </w:hyperlink>
        </w:p>
        <w:p>
          <w:pPr>
            <w:pStyle w:val="Contents4"/>
            <w:tabs>
              <w:tab w:val="clear" w:pos="8176"/>
              <w:tab w:val="right" w:pos="9026" w:leader="dot"/>
            </w:tabs>
            <w:rPr/>
          </w:pPr>
          <w:hyperlink w:anchor="__RefHeading___Toc6731172_1280447820">
            <w:r>
              <w:rPr>
                <w:webHidden/>
                <w:rStyle w:val="IndexLink"/>
                <w:rtl w:val="true"/>
              </w:rPr>
              <w:t>الترجمة</w:t>
            </w:r>
            <w:r>
              <w:rPr>
                <w:rStyle w:val="IndexLink"/>
                <w:rtl w:val="true"/>
              </w:rPr>
              <w:t>:</w:t>
              <w:tab/>
            </w:r>
            <w:r>
              <w:rPr>
                <w:rStyle w:val="IndexLink"/>
              </w:rPr>
              <w:t>379</w:t>
            </w:r>
          </w:hyperlink>
        </w:p>
        <w:p>
          <w:pPr>
            <w:pStyle w:val="Contents4"/>
            <w:tabs>
              <w:tab w:val="clear" w:pos="8176"/>
              <w:tab w:val="right" w:pos="9026" w:leader="dot"/>
            </w:tabs>
            <w:rPr/>
          </w:pPr>
          <w:hyperlink w:anchor="__RefHeading___Toc6731174_1280447820">
            <w:r>
              <w:rPr>
                <w:webHidden/>
                <w:rStyle w:val="IndexLink"/>
                <w:rtl w:val="true"/>
              </w:rPr>
              <w:t>التمييز</w:t>
            </w:r>
            <w:r>
              <w:rPr>
                <w:rStyle w:val="IndexLink"/>
                <w:rtl w:val="true"/>
              </w:rPr>
              <w:t>:</w:t>
              <w:tab/>
            </w:r>
            <w:r>
              <w:rPr>
                <w:rStyle w:val="IndexLink"/>
              </w:rPr>
              <w:t>383</w:t>
            </w:r>
          </w:hyperlink>
        </w:p>
        <w:p>
          <w:pPr>
            <w:pStyle w:val="Contents2"/>
            <w:tabs>
              <w:tab w:val="clear" w:pos="8743"/>
              <w:tab w:val="right" w:pos="9026" w:leader="dot"/>
            </w:tabs>
            <w:rPr/>
          </w:pPr>
          <w:hyperlink w:anchor="__RefHeading___Toc6731176_1280447820">
            <w:r>
              <w:rPr>
                <w:webHidden/>
                <w:rStyle w:val="IndexLink"/>
                <w:rtl w:val="true"/>
              </w:rPr>
              <w:t>تذييل</w:t>
            </w:r>
            <w:r>
              <w:rPr>
                <w:rStyle w:val="IndexLink"/>
                <w:rtl w:val="true"/>
              </w:rPr>
              <w:tab/>
            </w:r>
            <w:r>
              <w:rPr>
                <w:rStyle w:val="IndexLink"/>
              </w:rPr>
              <w:t>386</w:t>
            </w:r>
          </w:hyperlink>
        </w:p>
        <w:p>
          <w:pPr>
            <w:pStyle w:val="Contents3"/>
            <w:tabs>
              <w:tab w:val="clear" w:pos="8459"/>
              <w:tab w:val="right" w:pos="9026" w:leader="dot"/>
            </w:tabs>
            <w:rPr/>
          </w:pPr>
          <w:hyperlink w:anchor="__RefHeading___Toc6731178_1280447820">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6731180_1280447820">
            <w:r>
              <w:rPr>
                <w:webHidden/>
                <w:rStyle w:val="IndexLink"/>
              </w:rPr>
              <w:t>366</w:t>
            </w:r>
            <w:r>
              <w:rPr>
                <w:rStyle w:val="IndexLink"/>
                <w:rtl w:val="true"/>
              </w:rPr>
              <w:t>-</w:t>
            </w:r>
            <w:r>
              <w:rPr>
                <w:rStyle w:val="IndexLink"/>
                <w:rtl w:val="true"/>
              </w:rPr>
              <w:t>سعيد بن إياس أبو عمرو الشيباني</w:t>
            </w:r>
            <w:r>
              <w:rPr>
                <w:rStyle w:val="IndexLink"/>
                <w:rtl w:val="true"/>
              </w:rPr>
              <w:tab/>
            </w:r>
            <w:r>
              <w:rPr>
                <w:rStyle w:val="IndexLink"/>
              </w:rPr>
              <w:t>386</w:t>
            </w:r>
          </w:hyperlink>
        </w:p>
        <w:p>
          <w:pPr>
            <w:pStyle w:val="Contents3"/>
            <w:tabs>
              <w:tab w:val="clear" w:pos="8459"/>
              <w:tab w:val="right" w:pos="9026" w:leader="dot"/>
            </w:tabs>
            <w:rPr/>
          </w:pPr>
          <w:hyperlink w:anchor="__RefHeading___Toc6731182_1280447820">
            <w:r>
              <w:rPr>
                <w:webHidden/>
                <w:rStyle w:val="IndexLink"/>
              </w:rPr>
              <w:t>367</w:t>
            </w:r>
            <w:r>
              <w:rPr>
                <w:rStyle w:val="IndexLink"/>
                <w:rtl w:val="true"/>
              </w:rPr>
              <w:t>-</w:t>
            </w:r>
            <w:r>
              <w:rPr>
                <w:rStyle w:val="IndexLink"/>
                <w:rtl w:val="true"/>
              </w:rPr>
              <w:t>سعيد بن بجير</w:t>
            </w:r>
            <w:r>
              <w:rPr>
                <w:rStyle w:val="IndexLink"/>
                <w:rtl w:val="true"/>
              </w:rPr>
              <w:tab/>
            </w:r>
            <w:r>
              <w:rPr>
                <w:rStyle w:val="IndexLink"/>
              </w:rPr>
              <w:t>386</w:t>
            </w:r>
          </w:hyperlink>
        </w:p>
        <w:p>
          <w:pPr>
            <w:pStyle w:val="Contents3"/>
            <w:tabs>
              <w:tab w:val="clear" w:pos="8459"/>
              <w:tab w:val="right" w:pos="9026" w:leader="dot"/>
            </w:tabs>
            <w:rPr/>
          </w:pPr>
          <w:hyperlink w:anchor="__RefHeading___Toc6731184_1280447820">
            <w:r>
              <w:rPr>
                <w:webHidden/>
                <w:rStyle w:val="IndexLink"/>
              </w:rPr>
              <w:t>368</w:t>
            </w:r>
            <w:r>
              <w:rPr>
                <w:rStyle w:val="IndexLink"/>
                <w:rtl w:val="true"/>
              </w:rPr>
              <w:t>-</w:t>
            </w:r>
            <w:r>
              <w:rPr>
                <w:rStyle w:val="IndexLink"/>
                <w:rtl w:val="true"/>
              </w:rPr>
              <w:t>سعيد بن البختري</w:t>
            </w:r>
            <w:r>
              <w:rPr>
                <w:rStyle w:val="IndexLink"/>
                <w:rtl w:val="true"/>
              </w:rPr>
              <w:tab/>
            </w:r>
            <w:r>
              <w:rPr>
                <w:rStyle w:val="IndexLink"/>
              </w:rPr>
              <w:t>387</w:t>
            </w:r>
          </w:hyperlink>
        </w:p>
        <w:p>
          <w:pPr>
            <w:pStyle w:val="Contents3"/>
            <w:tabs>
              <w:tab w:val="clear" w:pos="8459"/>
              <w:tab w:val="right" w:pos="9026" w:leader="dot"/>
            </w:tabs>
            <w:rPr/>
          </w:pPr>
          <w:hyperlink w:anchor="__RefHeading___Toc6731186_1280447820">
            <w:r>
              <w:rPr>
                <w:webHidden/>
                <w:rStyle w:val="IndexLink"/>
              </w:rPr>
              <w:t>369</w:t>
            </w:r>
            <w:r>
              <w:rPr>
                <w:rStyle w:val="IndexLink"/>
                <w:rtl w:val="true"/>
              </w:rPr>
              <w:t>-</w:t>
            </w:r>
            <w:r>
              <w:rPr>
                <w:rStyle w:val="IndexLink"/>
                <w:rtl w:val="true"/>
              </w:rPr>
              <w:t>سعيد بن الحارث الأنصاري الخزرجي</w:t>
            </w:r>
            <w:r>
              <w:rPr>
                <w:rStyle w:val="IndexLink"/>
                <w:rtl w:val="true"/>
              </w:rPr>
              <w:tab/>
            </w:r>
            <w:r>
              <w:rPr>
                <w:rStyle w:val="IndexLink"/>
              </w:rPr>
              <w:t>387</w:t>
            </w:r>
          </w:hyperlink>
        </w:p>
        <w:p>
          <w:pPr>
            <w:pStyle w:val="Contents3"/>
            <w:tabs>
              <w:tab w:val="clear" w:pos="8459"/>
              <w:tab w:val="right" w:pos="9026" w:leader="dot"/>
            </w:tabs>
            <w:rPr/>
          </w:pPr>
          <w:hyperlink w:anchor="__RefHeading___Toc6731188_1280447820">
            <w:r>
              <w:rPr>
                <w:webHidden/>
                <w:rStyle w:val="IndexLink"/>
              </w:rPr>
              <w:t>370</w:t>
            </w:r>
            <w:r>
              <w:rPr>
                <w:rStyle w:val="IndexLink"/>
                <w:rtl w:val="true"/>
              </w:rPr>
              <w:t>-</w:t>
            </w:r>
            <w:r>
              <w:rPr>
                <w:rStyle w:val="IndexLink"/>
                <w:rtl w:val="true"/>
              </w:rPr>
              <w:t>سعيد بن الحارث السهمي</w:t>
            </w:r>
            <w:r>
              <w:rPr>
                <w:rStyle w:val="IndexLink"/>
                <w:rtl w:val="true"/>
              </w:rPr>
              <w:tab/>
            </w:r>
            <w:r>
              <w:rPr>
                <w:rStyle w:val="IndexLink"/>
              </w:rPr>
              <w:t>388</w:t>
            </w:r>
          </w:hyperlink>
        </w:p>
        <w:p>
          <w:pPr>
            <w:pStyle w:val="Contents3"/>
            <w:tabs>
              <w:tab w:val="clear" w:pos="8459"/>
              <w:tab w:val="right" w:pos="9026" w:leader="dot"/>
            </w:tabs>
            <w:rPr/>
          </w:pPr>
          <w:hyperlink w:anchor="__RefHeading___Toc6731190_1280447820">
            <w:r>
              <w:rPr>
                <w:webHidden/>
                <w:rStyle w:val="IndexLink"/>
              </w:rPr>
              <w:t>371</w:t>
            </w:r>
            <w:r>
              <w:rPr>
                <w:rStyle w:val="IndexLink"/>
                <w:rtl w:val="true"/>
              </w:rPr>
              <w:t>-</w:t>
            </w:r>
            <w:r>
              <w:rPr>
                <w:rStyle w:val="IndexLink"/>
                <w:rtl w:val="true"/>
              </w:rPr>
              <w:t>سعيد بن حاطب الجمحي</w:t>
            </w:r>
            <w:r>
              <w:rPr>
                <w:rStyle w:val="IndexLink"/>
                <w:rtl w:val="true"/>
              </w:rPr>
              <w:tab/>
            </w:r>
            <w:r>
              <w:rPr>
                <w:rStyle w:val="IndexLink"/>
              </w:rPr>
              <w:t>388</w:t>
            </w:r>
          </w:hyperlink>
        </w:p>
        <w:p>
          <w:pPr>
            <w:pStyle w:val="Contents3"/>
            <w:tabs>
              <w:tab w:val="clear" w:pos="8459"/>
              <w:tab w:val="right" w:pos="9026" w:leader="dot"/>
            </w:tabs>
            <w:rPr/>
          </w:pPr>
          <w:hyperlink w:anchor="__RefHeading___Toc6731192_1280447820">
            <w:r>
              <w:rPr>
                <w:webHidden/>
                <w:rStyle w:val="IndexLink"/>
              </w:rPr>
              <w:t>372</w:t>
            </w:r>
            <w:r>
              <w:rPr>
                <w:rStyle w:val="IndexLink"/>
                <w:rtl w:val="true"/>
              </w:rPr>
              <w:t>-</w:t>
            </w:r>
            <w:r>
              <w:rPr>
                <w:rStyle w:val="IndexLink"/>
                <w:rtl w:val="true"/>
              </w:rPr>
              <w:t>سعيد بن حريث المخزومي</w:t>
            </w:r>
            <w:r>
              <w:rPr>
                <w:rStyle w:val="IndexLink"/>
                <w:rtl w:val="true"/>
              </w:rPr>
              <w:tab/>
            </w:r>
            <w:r>
              <w:rPr>
                <w:rStyle w:val="IndexLink"/>
              </w:rPr>
              <w:t>389</w:t>
            </w:r>
          </w:hyperlink>
        </w:p>
        <w:p>
          <w:pPr>
            <w:pStyle w:val="Contents4"/>
            <w:tabs>
              <w:tab w:val="clear" w:pos="8176"/>
              <w:tab w:val="right" w:pos="9026" w:leader="dot"/>
            </w:tabs>
            <w:rPr/>
          </w:pPr>
          <w:hyperlink w:anchor="__RefHeading___Toc6731194_1280447820">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6731196_1280447820">
            <w:r>
              <w:rPr>
                <w:webHidden/>
                <w:rStyle w:val="IndexLink"/>
                <w:rtl w:val="true"/>
              </w:rPr>
              <w:t>الترجمة</w:t>
            </w:r>
            <w:r>
              <w:rPr>
                <w:rStyle w:val="IndexLink"/>
                <w:rtl w:val="true"/>
              </w:rPr>
              <w:t>:</w:t>
              <w:tab/>
            </w:r>
            <w:r>
              <w:rPr>
                <w:rStyle w:val="IndexLink"/>
              </w:rPr>
              <w:t>389</w:t>
            </w:r>
          </w:hyperlink>
        </w:p>
        <w:p>
          <w:pPr>
            <w:pStyle w:val="Contents3"/>
            <w:tabs>
              <w:tab w:val="clear" w:pos="8459"/>
              <w:tab w:val="right" w:pos="9026" w:leader="dot"/>
            </w:tabs>
            <w:rPr/>
          </w:pPr>
          <w:hyperlink w:anchor="__RefHeading___Toc6731198_1280447820">
            <w:r>
              <w:rPr>
                <w:webHidden/>
                <w:rStyle w:val="IndexLink"/>
              </w:rPr>
              <w:t>373</w:t>
            </w:r>
            <w:r>
              <w:rPr>
                <w:rStyle w:val="IndexLink"/>
                <w:rtl w:val="true"/>
              </w:rPr>
              <w:t>-</w:t>
            </w:r>
            <w:r>
              <w:rPr>
                <w:rStyle w:val="IndexLink"/>
                <w:rtl w:val="true"/>
              </w:rPr>
              <w:t>سعيد بن حصين</w:t>
            </w:r>
            <w:r>
              <w:rPr>
                <w:rStyle w:val="IndexLink"/>
                <w:rtl w:val="true"/>
              </w:rPr>
              <w:tab/>
            </w:r>
            <w:r>
              <w:rPr>
                <w:rStyle w:val="IndexLink"/>
              </w:rPr>
              <w:t>390</w:t>
            </w:r>
          </w:hyperlink>
        </w:p>
        <w:p>
          <w:pPr>
            <w:pStyle w:val="Contents3"/>
            <w:tabs>
              <w:tab w:val="clear" w:pos="8459"/>
              <w:tab w:val="right" w:pos="9026" w:leader="dot"/>
            </w:tabs>
            <w:rPr/>
          </w:pPr>
          <w:hyperlink w:anchor="__RefHeading___Toc6731200_1280447820">
            <w:r>
              <w:rPr>
                <w:webHidden/>
                <w:rStyle w:val="IndexLink"/>
              </w:rPr>
              <w:t>374</w:t>
            </w:r>
            <w:r>
              <w:rPr>
                <w:rStyle w:val="IndexLink"/>
                <w:rtl w:val="true"/>
              </w:rPr>
              <w:t>-</w:t>
            </w:r>
            <w:r>
              <w:rPr>
                <w:rStyle w:val="IndexLink"/>
                <w:rtl w:val="true"/>
              </w:rPr>
              <w:t>سعيد بن حيدةحياةالقشيري</w:t>
            </w:r>
            <w:r>
              <w:rPr>
                <w:rStyle w:val="IndexLink"/>
                <w:rtl w:val="true"/>
              </w:rPr>
              <w:tab/>
            </w:r>
            <w:r>
              <w:rPr>
                <w:rStyle w:val="IndexLink"/>
              </w:rPr>
              <w:t>390</w:t>
            </w:r>
          </w:hyperlink>
        </w:p>
        <w:p>
          <w:pPr>
            <w:pStyle w:val="Contents3"/>
            <w:tabs>
              <w:tab w:val="clear" w:pos="8459"/>
              <w:tab w:val="right" w:pos="9026" w:leader="dot"/>
            </w:tabs>
            <w:rPr/>
          </w:pPr>
          <w:hyperlink w:anchor="__RefHeading___Toc6731202_1280447820">
            <w:r>
              <w:rPr>
                <w:webHidden/>
                <w:rStyle w:val="IndexLink"/>
              </w:rPr>
              <w:t>375</w:t>
            </w:r>
            <w:r>
              <w:rPr>
                <w:rStyle w:val="IndexLink"/>
                <w:rtl w:val="true"/>
              </w:rPr>
              <w:t>-</w:t>
            </w:r>
            <w:r>
              <w:rPr>
                <w:rStyle w:val="IndexLink"/>
                <w:rtl w:val="true"/>
              </w:rPr>
              <w:t>سعيد بن خالد القرشي الأموي</w:t>
            </w:r>
            <w:r>
              <w:rPr>
                <w:rStyle w:val="IndexLink"/>
                <w:rtl w:val="true"/>
              </w:rPr>
              <w:tab/>
            </w:r>
            <w:r>
              <w:rPr>
                <w:rStyle w:val="IndexLink"/>
              </w:rPr>
              <w:t>390</w:t>
            </w:r>
          </w:hyperlink>
        </w:p>
        <w:p>
          <w:pPr>
            <w:pStyle w:val="Contents4"/>
            <w:tabs>
              <w:tab w:val="clear" w:pos="8176"/>
              <w:tab w:val="right" w:pos="9026" w:leader="dot"/>
            </w:tabs>
            <w:rPr/>
          </w:pPr>
          <w:hyperlink w:anchor="__RefHeading___Toc6731204_1280447820">
            <w:r>
              <w:rPr>
                <w:webHidden/>
                <w:rStyle w:val="IndexLink"/>
                <w:rtl w:val="true"/>
              </w:rPr>
              <w:t>الترجمة</w:t>
            </w:r>
            <w:r>
              <w:rPr>
                <w:rStyle w:val="IndexLink"/>
                <w:rtl w:val="true"/>
              </w:rPr>
              <w:t>:</w:t>
              <w:tab/>
            </w:r>
            <w:r>
              <w:rPr>
                <w:rStyle w:val="IndexLink"/>
              </w:rPr>
              <w:t>390</w:t>
            </w:r>
          </w:hyperlink>
        </w:p>
        <w:p>
          <w:pPr>
            <w:pStyle w:val="Contents3"/>
            <w:tabs>
              <w:tab w:val="clear" w:pos="8459"/>
              <w:tab w:val="right" w:pos="9026" w:leader="dot"/>
            </w:tabs>
            <w:rPr/>
          </w:pPr>
          <w:hyperlink w:anchor="__RefHeading___Toc6731206_1280447820">
            <w:r>
              <w:rPr>
                <w:webHidden/>
                <w:rStyle w:val="IndexLink"/>
              </w:rPr>
              <w:t>376</w:t>
            </w:r>
            <w:r>
              <w:rPr>
                <w:rStyle w:val="IndexLink"/>
                <w:rtl w:val="true"/>
              </w:rPr>
              <w:t>-</w:t>
            </w:r>
            <w:r>
              <w:rPr>
                <w:rStyle w:val="IndexLink"/>
                <w:rtl w:val="true"/>
              </w:rPr>
              <w:t>سعيد بن أبي راشد الجمحي</w:t>
            </w:r>
            <w:r>
              <w:rPr>
                <w:rStyle w:val="IndexLink"/>
                <w:rtl w:val="true"/>
              </w:rPr>
              <w:tab/>
            </w:r>
            <w:r>
              <w:rPr>
                <w:rStyle w:val="IndexLink"/>
              </w:rPr>
              <w:t>391</w:t>
            </w:r>
          </w:hyperlink>
        </w:p>
        <w:p>
          <w:pPr>
            <w:pStyle w:val="Contents3"/>
            <w:tabs>
              <w:tab w:val="clear" w:pos="8459"/>
              <w:tab w:val="right" w:pos="9026" w:leader="dot"/>
            </w:tabs>
            <w:rPr/>
          </w:pPr>
          <w:hyperlink w:anchor="__RefHeading___Toc6731208_1280447820">
            <w:r>
              <w:rPr>
                <w:webHidden/>
                <w:rStyle w:val="IndexLink"/>
              </w:rPr>
              <w:t>377</w:t>
            </w:r>
            <w:r>
              <w:rPr>
                <w:rStyle w:val="IndexLink"/>
                <w:rtl w:val="true"/>
              </w:rPr>
              <w:t>-</w:t>
            </w:r>
            <w:r>
              <w:rPr>
                <w:rStyle w:val="IndexLink"/>
                <w:rtl w:val="true"/>
              </w:rPr>
              <w:t>سعيد بن الربيع الأنصاري</w:t>
            </w:r>
            <w:r>
              <w:rPr>
                <w:rStyle w:val="IndexLink"/>
                <w:rtl w:val="true"/>
              </w:rPr>
              <w:tab/>
            </w:r>
            <w:r>
              <w:rPr>
                <w:rStyle w:val="IndexLink"/>
              </w:rPr>
              <w:t>391</w:t>
            </w:r>
          </w:hyperlink>
        </w:p>
        <w:p>
          <w:pPr>
            <w:pStyle w:val="Contents3"/>
            <w:tabs>
              <w:tab w:val="clear" w:pos="8459"/>
              <w:tab w:val="right" w:pos="9026" w:leader="dot"/>
            </w:tabs>
            <w:rPr/>
          </w:pPr>
          <w:hyperlink w:anchor="__RefHeading___Toc6731210_1280447820">
            <w:r>
              <w:rPr>
                <w:webHidden/>
                <w:rStyle w:val="IndexLink"/>
              </w:rPr>
              <w:t>378</w:t>
            </w:r>
            <w:r>
              <w:rPr>
                <w:rStyle w:val="IndexLink"/>
                <w:rtl w:val="true"/>
              </w:rPr>
              <w:t>-</w:t>
            </w:r>
            <w:r>
              <w:rPr>
                <w:rStyle w:val="IndexLink"/>
                <w:rtl w:val="true"/>
              </w:rPr>
              <w:t>سعيد بن ربيعة</w:t>
            </w:r>
            <w:r>
              <w:rPr>
                <w:rStyle w:val="IndexLink"/>
                <w:rtl w:val="true"/>
              </w:rPr>
              <w:tab/>
            </w:r>
            <w:r>
              <w:rPr>
                <w:rStyle w:val="IndexLink"/>
              </w:rPr>
              <w:t>392</w:t>
            </w:r>
          </w:hyperlink>
        </w:p>
        <w:p>
          <w:pPr>
            <w:pStyle w:val="Contents3"/>
            <w:tabs>
              <w:tab w:val="clear" w:pos="8459"/>
              <w:tab w:val="right" w:pos="9026" w:leader="dot"/>
            </w:tabs>
            <w:rPr/>
          </w:pPr>
          <w:hyperlink w:anchor="__RefHeading___Toc6731212_1280447820">
            <w:r>
              <w:rPr>
                <w:webHidden/>
                <w:rStyle w:val="IndexLink"/>
              </w:rPr>
              <w:t>379</w:t>
            </w:r>
            <w:r>
              <w:rPr>
                <w:rStyle w:val="IndexLink"/>
                <w:rtl w:val="true"/>
              </w:rPr>
              <w:t>-</w:t>
            </w:r>
            <w:r>
              <w:rPr>
                <w:rStyle w:val="IndexLink"/>
                <w:rtl w:val="true"/>
              </w:rPr>
              <w:t>سعيد بن رقيش</w:t>
            </w:r>
            <w:r>
              <w:rPr>
                <w:rStyle w:val="IndexLink"/>
                <w:rtl w:val="true"/>
              </w:rPr>
              <w:tab/>
            </w:r>
            <w:r>
              <w:rPr>
                <w:rStyle w:val="IndexLink"/>
              </w:rPr>
              <w:t>392</w:t>
            </w:r>
          </w:hyperlink>
        </w:p>
        <w:p>
          <w:pPr>
            <w:pStyle w:val="Contents3"/>
            <w:tabs>
              <w:tab w:val="clear" w:pos="8459"/>
              <w:tab w:val="right" w:pos="9026" w:leader="dot"/>
            </w:tabs>
            <w:rPr/>
          </w:pPr>
          <w:hyperlink w:anchor="__RefHeading___Toc6731214_1280447820">
            <w:r>
              <w:rPr>
                <w:webHidden/>
                <w:rStyle w:val="IndexLink"/>
              </w:rPr>
              <w:t>380</w:t>
            </w:r>
            <w:r>
              <w:rPr>
                <w:rStyle w:val="IndexLink"/>
                <w:rtl w:val="true"/>
              </w:rPr>
              <w:t>-</w:t>
            </w:r>
            <w:r>
              <w:rPr>
                <w:rStyle w:val="IndexLink"/>
                <w:rtl w:val="true"/>
              </w:rPr>
              <w:t>سعيد بن زياد الطائي</w:t>
            </w:r>
            <w:r>
              <w:rPr>
                <w:rStyle w:val="IndexLink"/>
                <w:rtl w:val="true"/>
              </w:rPr>
              <w:tab/>
            </w:r>
            <w:r>
              <w:rPr>
                <w:rStyle w:val="IndexLink"/>
              </w:rPr>
              <w:t>392</w:t>
            </w:r>
          </w:hyperlink>
        </w:p>
        <w:p>
          <w:pPr>
            <w:pStyle w:val="Contents3"/>
            <w:tabs>
              <w:tab w:val="clear" w:pos="8459"/>
              <w:tab w:val="right" w:pos="9026" w:leader="dot"/>
            </w:tabs>
            <w:rPr/>
          </w:pPr>
          <w:hyperlink w:anchor="__RefHeading___Toc6731216_1280447820">
            <w:r>
              <w:rPr>
                <w:webHidden/>
                <w:rStyle w:val="IndexLink"/>
              </w:rPr>
              <w:t>381</w:t>
            </w:r>
            <w:r>
              <w:rPr>
                <w:rStyle w:val="IndexLink"/>
                <w:rtl w:val="true"/>
              </w:rPr>
              <w:t>-</w:t>
            </w:r>
            <w:r>
              <w:rPr>
                <w:rStyle w:val="IndexLink"/>
                <w:rtl w:val="true"/>
              </w:rPr>
              <w:t>سعيد بن زيد بن سعد</w:t>
            </w:r>
            <w:r>
              <w:rPr>
                <w:rStyle w:val="IndexLink"/>
                <w:rtl w:val="true"/>
              </w:rPr>
              <w:tab/>
            </w:r>
            <w:r>
              <w:rPr>
                <w:rStyle w:val="IndexLink"/>
              </w:rPr>
              <w:t>393</w:t>
            </w:r>
          </w:hyperlink>
        </w:p>
        <w:p>
          <w:pPr>
            <w:pStyle w:val="Contents3"/>
            <w:tabs>
              <w:tab w:val="clear" w:pos="8459"/>
              <w:tab w:val="right" w:pos="9026" w:leader="dot"/>
            </w:tabs>
            <w:rPr/>
          </w:pPr>
          <w:hyperlink w:anchor="__RefHeading___Toc6731218_1280447820">
            <w:r>
              <w:rPr>
                <w:webHidden/>
                <w:rStyle w:val="IndexLink"/>
              </w:rPr>
              <w:t>382</w:t>
            </w:r>
            <w:r>
              <w:rPr>
                <w:rStyle w:val="IndexLink"/>
                <w:rtl w:val="true"/>
              </w:rPr>
              <w:t>-</w:t>
            </w:r>
            <w:r>
              <w:rPr>
                <w:rStyle w:val="IndexLink"/>
                <w:rtl w:val="true"/>
              </w:rPr>
              <w:t>سعيد بن زيد بن عمرو العدوي</w:t>
            </w:r>
            <w:r>
              <w:rPr>
                <w:rStyle w:val="IndexLink"/>
                <w:rtl w:val="true"/>
              </w:rPr>
              <w:tab/>
            </w:r>
            <w:r>
              <w:rPr>
                <w:rStyle w:val="IndexLink"/>
              </w:rPr>
              <w:t>393</w:t>
            </w:r>
          </w:hyperlink>
        </w:p>
        <w:p>
          <w:pPr>
            <w:pStyle w:val="Contents3"/>
            <w:tabs>
              <w:tab w:val="clear" w:pos="8459"/>
              <w:tab w:val="right" w:pos="9026" w:leader="dot"/>
            </w:tabs>
            <w:rPr/>
          </w:pPr>
          <w:hyperlink w:anchor="__RefHeading___Toc6731220_1280447820">
            <w:r>
              <w:rPr>
                <w:webHidden/>
                <w:rStyle w:val="IndexLink"/>
              </w:rPr>
              <w:t>383</w:t>
            </w:r>
            <w:r>
              <w:rPr>
                <w:rStyle w:val="IndexLink"/>
                <w:rtl w:val="true"/>
              </w:rPr>
              <w:t>-</w:t>
            </w:r>
            <w:r>
              <w:rPr>
                <w:rStyle w:val="IndexLink"/>
                <w:rtl w:val="true"/>
              </w:rPr>
              <w:t>سعيد بن سعد بن عبادة</w:t>
            </w:r>
            <w:r>
              <w:rPr>
                <w:rStyle w:val="IndexLink"/>
                <w:rtl w:val="true"/>
              </w:rPr>
              <w:tab/>
            </w:r>
            <w:r>
              <w:rPr>
                <w:rStyle w:val="IndexLink"/>
              </w:rPr>
              <w:t>395</w:t>
            </w:r>
          </w:hyperlink>
        </w:p>
        <w:p>
          <w:pPr>
            <w:pStyle w:val="Contents3"/>
            <w:tabs>
              <w:tab w:val="clear" w:pos="8459"/>
              <w:tab w:val="right" w:pos="9026" w:leader="dot"/>
            </w:tabs>
            <w:rPr/>
          </w:pPr>
          <w:hyperlink w:anchor="__RefHeading___Toc6731222_1280447820">
            <w:r>
              <w:rPr>
                <w:webHidden/>
                <w:rStyle w:val="IndexLink"/>
              </w:rPr>
              <w:t>384</w:t>
            </w:r>
            <w:r>
              <w:rPr>
                <w:rStyle w:val="IndexLink"/>
                <w:rtl w:val="true"/>
              </w:rPr>
              <w:t>-</w:t>
            </w:r>
            <w:r>
              <w:rPr>
                <w:rStyle w:val="IndexLink"/>
                <w:rtl w:val="true"/>
              </w:rPr>
              <w:t>سعيد بن سفيان الرعيني</w:t>
            </w:r>
            <w:r>
              <w:rPr>
                <w:rStyle w:val="IndexLink"/>
                <w:rtl w:val="true"/>
              </w:rPr>
              <w:tab/>
            </w:r>
            <w:r>
              <w:rPr>
                <w:rStyle w:val="IndexLink"/>
              </w:rPr>
              <w:t>395</w:t>
            </w:r>
          </w:hyperlink>
        </w:p>
        <w:p>
          <w:pPr>
            <w:pStyle w:val="Contents3"/>
            <w:tabs>
              <w:tab w:val="clear" w:pos="8459"/>
              <w:tab w:val="right" w:pos="9026" w:leader="dot"/>
            </w:tabs>
            <w:rPr/>
          </w:pPr>
          <w:hyperlink w:anchor="__RefHeading___Toc6731224_1280447820">
            <w:r>
              <w:rPr>
                <w:webHidden/>
                <w:rStyle w:val="IndexLink"/>
              </w:rPr>
              <w:t>385</w:t>
            </w:r>
            <w:r>
              <w:rPr>
                <w:rStyle w:val="IndexLink"/>
                <w:rtl w:val="true"/>
              </w:rPr>
              <w:t>-</w:t>
            </w:r>
            <w:r>
              <w:rPr>
                <w:rStyle w:val="IndexLink"/>
                <w:rtl w:val="true"/>
              </w:rPr>
              <w:t>سعيد بن سويد الأنصاري الخدري</w:t>
            </w:r>
            <w:r>
              <w:rPr>
                <w:rStyle w:val="IndexLink"/>
                <w:rtl w:val="true"/>
              </w:rPr>
              <w:tab/>
            </w:r>
            <w:r>
              <w:rPr>
                <w:rStyle w:val="IndexLink"/>
              </w:rPr>
              <w:t>396</w:t>
            </w:r>
          </w:hyperlink>
        </w:p>
        <w:p>
          <w:pPr>
            <w:pStyle w:val="Contents3"/>
            <w:tabs>
              <w:tab w:val="clear" w:pos="8459"/>
              <w:tab w:val="right" w:pos="9026" w:leader="dot"/>
            </w:tabs>
            <w:rPr/>
          </w:pPr>
          <w:hyperlink w:anchor="__RefHeading___Toc6731226_1280447820">
            <w:r>
              <w:rPr>
                <w:webHidden/>
                <w:rStyle w:val="IndexLink"/>
              </w:rPr>
              <w:t>386</w:t>
            </w:r>
            <w:r>
              <w:rPr>
                <w:rStyle w:val="IndexLink"/>
                <w:rtl w:val="true"/>
              </w:rPr>
              <w:t>-</w:t>
            </w:r>
            <w:r>
              <w:rPr>
                <w:rStyle w:val="IndexLink"/>
                <w:rtl w:val="true"/>
              </w:rPr>
              <w:t>سعيد بن سهيل البخاري</w:t>
            </w:r>
            <w:r>
              <w:rPr>
                <w:rStyle w:val="IndexLink"/>
                <w:rtl w:val="true"/>
              </w:rPr>
              <w:tab/>
            </w:r>
            <w:r>
              <w:rPr>
                <w:rStyle w:val="IndexLink"/>
              </w:rPr>
              <w:t>396</w:t>
            </w:r>
          </w:hyperlink>
        </w:p>
        <w:p>
          <w:pPr>
            <w:pStyle w:val="Contents3"/>
            <w:tabs>
              <w:tab w:val="clear" w:pos="8459"/>
              <w:tab w:val="right" w:pos="9026" w:leader="dot"/>
            </w:tabs>
            <w:rPr/>
          </w:pPr>
          <w:hyperlink w:anchor="__RefHeading___Toc6731228_1280447820">
            <w:r>
              <w:rPr>
                <w:webHidden/>
                <w:rStyle w:val="IndexLink"/>
              </w:rPr>
              <w:t>387</w:t>
            </w:r>
            <w:r>
              <w:rPr>
                <w:rStyle w:val="IndexLink"/>
                <w:rtl w:val="true"/>
              </w:rPr>
              <w:t>-</w:t>
            </w:r>
            <w:r>
              <w:rPr>
                <w:rStyle w:val="IndexLink"/>
                <w:rtl w:val="true"/>
              </w:rPr>
              <w:t>سعيد بن شراحيل الكندي</w:t>
            </w:r>
            <w:r>
              <w:rPr>
                <w:rStyle w:val="IndexLink"/>
                <w:rtl w:val="true"/>
              </w:rPr>
              <w:tab/>
            </w:r>
            <w:r>
              <w:rPr>
                <w:rStyle w:val="IndexLink"/>
              </w:rPr>
              <w:t>397</w:t>
            </w:r>
          </w:hyperlink>
        </w:p>
        <w:p>
          <w:pPr>
            <w:pStyle w:val="Contents3"/>
            <w:tabs>
              <w:tab w:val="clear" w:pos="8459"/>
              <w:tab w:val="right" w:pos="9026" w:leader="dot"/>
            </w:tabs>
            <w:rPr/>
          </w:pPr>
          <w:hyperlink w:anchor="__RefHeading___Toc6731230_1280447820">
            <w:r>
              <w:rPr>
                <w:webHidden/>
                <w:rStyle w:val="IndexLink"/>
              </w:rPr>
              <w:t>388</w:t>
            </w:r>
            <w:r>
              <w:rPr>
                <w:rStyle w:val="IndexLink"/>
                <w:rtl w:val="true"/>
              </w:rPr>
              <w:t>-</w:t>
            </w:r>
            <w:r>
              <w:rPr>
                <w:rStyle w:val="IndexLink"/>
                <w:rtl w:val="true"/>
              </w:rPr>
              <w:t>سعيد بن عامر الجمحي</w:t>
            </w:r>
            <w:r>
              <w:rPr>
                <w:rStyle w:val="IndexLink"/>
                <w:rtl w:val="true"/>
              </w:rPr>
              <w:tab/>
            </w:r>
            <w:r>
              <w:rPr>
                <w:rStyle w:val="IndexLink"/>
              </w:rPr>
              <w:t>397</w:t>
            </w:r>
          </w:hyperlink>
        </w:p>
        <w:p>
          <w:pPr>
            <w:pStyle w:val="Contents4"/>
            <w:tabs>
              <w:tab w:val="clear" w:pos="8176"/>
              <w:tab w:val="right" w:pos="9026" w:leader="dot"/>
            </w:tabs>
            <w:rPr/>
          </w:pPr>
          <w:hyperlink w:anchor="__RefHeading___Toc6731232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6731234_1280447820">
            <w:r>
              <w:rPr>
                <w:webHidden/>
                <w:rStyle w:val="IndexLink"/>
                <w:rtl w:val="true"/>
              </w:rPr>
              <w:t>الترجمة</w:t>
            </w:r>
            <w:r>
              <w:rPr>
                <w:rStyle w:val="IndexLink"/>
                <w:rtl w:val="true"/>
              </w:rPr>
              <w:t>:</w:t>
              <w:tab/>
            </w:r>
            <w:r>
              <w:rPr>
                <w:rStyle w:val="IndexLink"/>
              </w:rPr>
              <w:t>397</w:t>
            </w:r>
          </w:hyperlink>
        </w:p>
        <w:p>
          <w:pPr>
            <w:pStyle w:val="Contents3"/>
            <w:tabs>
              <w:tab w:val="clear" w:pos="8459"/>
              <w:tab w:val="right" w:pos="9026" w:leader="dot"/>
            </w:tabs>
            <w:rPr/>
          </w:pPr>
          <w:hyperlink w:anchor="__RefHeading___Toc6731236_1280447820">
            <w:r>
              <w:rPr>
                <w:webHidden/>
                <w:rStyle w:val="IndexLink"/>
              </w:rPr>
              <w:t>389</w:t>
            </w:r>
            <w:r>
              <w:rPr>
                <w:rStyle w:val="IndexLink"/>
                <w:rtl w:val="true"/>
              </w:rPr>
              <w:t>-</w:t>
            </w:r>
            <w:r>
              <w:rPr>
                <w:rStyle w:val="IndexLink"/>
                <w:rtl w:val="true"/>
              </w:rPr>
              <w:t>سعيد أبو عبد العزيز</w:t>
            </w:r>
            <w:r>
              <w:rPr>
                <w:rStyle w:val="IndexLink"/>
                <w:rtl w:val="true"/>
              </w:rPr>
              <w:tab/>
            </w:r>
            <w:r>
              <w:rPr>
                <w:rStyle w:val="IndexLink"/>
              </w:rPr>
              <w:t>398</w:t>
            </w:r>
          </w:hyperlink>
        </w:p>
        <w:p>
          <w:pPr>
            <w:pStyle w:val="Contents3"/>
            <w:tabs>
              <w:tab w:val="clear" w:pos="8459"/>
              <w:tab w:val="right" w:pos="9026" w:leader="dot"/>
            </w:tabs>
            <w:rPr/>
          </w:pPr>
          <w:hyperlink w:anchor="__RefHeading___Toc6731238_1280447820">
            <w:r>
              <w:rPr>
                <w:webHidden/>
                <w:rStyle w:val="IndexLink"/>
              </w:rPr>
              <w:t>390</w:t>
            </w:r>
            <w:r>
              <w:rPr>
                <w:rStyle w:val="IndexLink"/>
                <w:rtl w:val="true"/>
              </w:rPr>
              <w:t>-</w:t>
            </w:r>
            <w:r>
              <w:rPr>
                <w:rStyle w:val="IndexLink"/>
                <w:rtl w:val="true"/>
              </w:rPr>
              <w:t>سعيد بن عبد بن قيس الفهري</w:t>
            </w:r>
            <w:r>
              <w:rPr>
                <w:rStyle w:val="IndexLink"/>
                <w:rtl w:val="true"/>
              </w:rPr>
              <w:tab/>
            </w:r>
            <w:r>
              <w:rPr>
                <w:rStyle w:val="IndexLink"/>
              </w:rPr>
              <w:t>398</w:t>
            </w:r>
          </w:hyperlink>
        </w:p>
        <w:p>
          <w:pPr>
            <w:pStyle w:val="Contents3"/>
            <w:tabs>
              <w:tab w:val="clear" w:pos="8459"/>
              <w:tab w:val="right" w:pos="9026" w:leader="dot"/>
            </w:tabs>
            <w:rPr/>
          </w:pPr>
          <w:hyperlink w:anchor="__RefHeading___Toc6731240_1280447820">
            <w:r>
              <w:rPr>
                <w:webHidden/>
                <w:rStyle w:val="IndexLink"/>
              </w:rPr>
              <w:t>391</w:t>
            </w:r>
            <w:r>
              <w:rPr>
                <w:rStyle w:val="IndexLink"/>
                <w:rtl w:val="true"/>
              </w:rPr>
              <w:t>-</w:t>
            </w:r>
            <w:r>
              <w:rPr>
                <w:rStyle w:val="IndexLink"/>
                <w:rtl w:val="true"/>
              </w:rPr>
              <w:t>سعيد بن عبيد الثقفي الطائي</w:t>
            </w:r>
            <w:r>
              <w:rPr>
                <w:rStyle w:val="IndexLink"/>
                <w:rtl w:val="true"/>
              </w:rPr>
              <w:tab/>
            </w:r>
            <w:r>
              <w:rPr>
                <w:rStyle w:val="IndexLink"/>
              </w:rPr>
              <w:t>399</w:t>
            </w:r>
          </w:hyperlink>
        </w:p>
        <w:p>
          <w:pPr>
            <w:pStyle w:val="Contents3"/>
            <w:tabs>
              <w:tab w:val="clear" w:pos="8459"/>
              <w:tab w:val="right" w:pos="9026" w:leader="dot"/>
            </w:tabs>
            <w:rPr/>
          </w:pPr>
          <w:hyperlink w:anchor="__RefHeading___Toc6731242_1280447820">
            <w:r>
              <w:rPr>
                <w:webHidden/>
                <w:rStyle w:val="IndexLink"/>
              </w:rPr>
              <w:t>392</w:t>
            </w:r>
            <w:r>
              <w:rPr>
                <w:rStyle w:val="IndexLink"/>
                <w:rtl w:val="true"/>
              </w:rPr>
              <w:t>-</w:t>
            </w:r>
            <w:r>
              <w:rPr>
                <w:rStyle w:val="IndexLink"/>
                <w:rtl w:val="true"/>
              </w:rPr>
              <w:t>سعيد بن عبيد القاري</w:t>
            </w:r>
            <w:r>
              <w:rPr>
                <w:rStyle w:val="IndexLink"/>
                <w:rtl w:val="true"/>
              </w:rPr>
              <w:tab/>
            </w:r>
            <w:r>
              <w:rPr>
                <w:rStyle w:val="IndexLink"/>
              </w:rPr>
              <w:t>399</w:t>
            </w:r>
          </w:hyperlink>
        </w:p>
        <w:p>
          <w:pPr>
            <w:pStyle w:val="Contents3"/>
            <w:tabs>
              <w:tab w:val="clear" w:pos="8459"/>
              <w:tab w:val="right" w:pos="9026" w:leader="dot"/>
            </w:tabs>
            <w:rPr/>
          </w:pPr>
          <w:hyperlink w:anchor="__RefHeading___Toc6731244_1280447820">
            <w:r>
              <w:rPr>
                <w:webHidden/>
                <w:rStyle w:val="IndexLink"/>
              </w:rPr>
              <w:t>393</w:t>
            </w:r>
            <w:r>
              <w:rPr>
                <w:rStyle w:val="IndexLink"/>
                <w:rtl w:val="true"/>
              </w:rPr>
              <w:t>-</w:t>
            </w:r>
            <w:r>
              <w:rPr>
                <w:rStyle w:val="IndexLink"/>
                <w:rtl w:val="true"/>
              </w:rPr>
              <w:t>سعيد بن عثمان الأنصاري</w:t>
            </w:r>
            <w:r>
              <w:rPr>
                <w:rStyle w:val="IndexLink"/>
                <w:rtl w:val="true"/>
              </w:rPr>
              <w:tab/>
            </w:r>
            <w:r>
              <w:rPr>
                <w:rStyle w:val="IndexLink"/>
              </w:rPr>
              <w:t>400</w:t>
            </w:r>
          </w:hyperlink>
        </w:p>
        <w:p>
          <w:pPr>
            <w:pStyle w:val="Contents3"/>
            <w:tabs>
              <w:tab w:val="clear" w:pos="8459"/>
              <w:tab w:val="right" w:pos="9026" w:leader="dot"/>
            </w:tabs>
            <w:rPr/>
          </w:pPr>
          <w:hyperlink w:anchor="__RefHeading___Toc6731246_1280447820">
            <w:r>
              <w:rPr>
                <w:webHidden/>
                <w:rStyle w:val="IndexLink"/>
              </w:rPr>
              <w:t>394</w:t>
            </w:r>
            <w:r>
              <w:rPr>
                <w:rStyle w:val="IndexLink"/>
                <w:rtl w:val="true"/>
              </w:rPr>
              <w:t>-</w:t>
            </w:r>
            <w:r>
              <w:rPr>
                <w:rStyle w:val="IndexLink"/>
                <w:rtl w:val="true"/>
              </w:rPr>
              <w:t>سعيد العكّي</w:t>
            </w:r>
            <w:r>
              <w:rPr>
                <w:rStyle w:val="IndexLink"/>
                <w:rtl w:val="true"/>
              </w:rPr>
              <w:tab/>
            </w:r>
            <w:r>
              <w:rPr>
                <w:rStyle w:val="IndexLink"/>
              </w:rPr>
              <w:t>400</w:t>
            </w:r>
          </w:hyperlink>
        </w:p>
        <w:p>
          <w:pPr>
            <w:pStyle w:val="Contents3"/>
            <w:tabs>
              <w:tab w:val="clear" w:pos="8459"/>
              <w:tab w:val="right" w:pos="9026" w:leader="dot"/>
            </w:tabs>
            <w:rPr/>
          </w:pPr>
          <w:hyperlink w:anchor="__RefHeading___Toc6731248_1280447820">
            <w:r>
              <w:rPr>
                <w:webHidden/>
                <w:rStyle w:val="IndexLink"/>
              </w:rPr>
              <w:t>395</w:t>
            </w:r>
            <w:r>
              <w:rPr>
                <w:rStyle w:val="IndexLink"/>
                <w:rtl w:val="true"/>
              </w:rPr>
              <w:t>-</w:t>
            </w:r>
            <w:r>
              <w:rPr>
                <w:rStyle w:val="IndexLink"/>
                <w:rtl w:val="true"/>
              </w:rPr>
              <w:t>سعيد التميمي</w:t>
            </w:r>
            <w:r>
              <w:rPr>
                <w:rStyle w:val="IndexLink"/>
                <w:rtl w:val="true"/>
              </w:rPr>
              <w:tab/>
            </w:r>
            <w:r>
              <w:rPr>
                <w:rStyle w:val="IndexLink"/>
              </w:rPr>
              <w:t>401</w:t>
            </w:r>
          </w:hyperlink>
        </w:p>
        <w:p>
          <w:pPr>
            <w:pStyle w:val="Contents3"/>
            <w:tabs>
              <w:tab w:val="clear" w:pos="8459"/>
              <w:tab w:val="right" w:pos="9026" w:leader="dot"/>
            </w:tabs>
            <w:rPr/>
          </w:pPr>
          <w:hyperlink w:anchor="__RefHeading___Toc6731250_1280447820">
            <w:r>
              <w:rPr>
                <w:webHidden/>
                <w:rStyle w:val="IndexLink"/>
              </w:rPr>
              <w:t>396</w:t>
            </w:r>
            <w:r>
              <w:rPr>
                <w:rStyle w:val="IndexLink"/>
                <w:rtl w:val="true"/>
              </w:rPr>
              <w:t>-</w:t>
            </w:r>
            <w:r>
              <w:rPr>
                <w:rStyle w:val="IndexLink"/>
                <w:rtl w:val="true"/>
              </w:rPr>
              <w:t>سعيد بن عمرو بن غزيّة الأنصاري</w:t>
            </w:r>
            <w:r>
              <w:rPr>
                <w:rStyle w:val="IndexLink"/>
                <w:rtl w:val="true"/>
              </w:rPr>
              <w:tab/>
            </w:r>
            <w:r>
              <w:rPr>
                <w:rStyle w:val="IndexLink"/>
              </w:rPr>
              <w:t>401</w:t>
            </w:r>
          </w:hyperlink>
        </w:p>
        <w:p>
          <w:pPr>
            <w:pStyle w:val="Contents3"/>
            <w:tabs>
              <w:tab w:val="clear" w:pos="8459"/>
              <w:tab w:val="right" w:pos="9026" w:leader="dot"/>
            </w:tabs>
            <w:rPr/>
          </w:pPr>
          <w:hyperlink w:anchor="__RefHeading___Toc6731252_1280447820">
            <w:r>
              <w:rPr>
                <w:webHidden/>
                <w:rStyle w:val="IndexLink"/>
              </w:rPr>
              <w:t>397</w:t>
            </w:r>
            <w:r>
              <w:rPr>
                <w:rStyle w:val="IndexLink"/>
                <w:rtl w:val="true"/>
              </w:rPr>
              <w:t>-</w:t>
            </w:r>
            <w:r>
              <w:rPr>
                <w:rStyle w:val="IndexLink"/>
                <w:rtl w:val="true"/>
              </w:rPr>
              <w:t>سعيد بن عمرو الكندي</w:t>
            </w:r>
            <w:r>
              <w:rPr>
                <w:rStyle w:val="IndexLink"/>
                <w:rtl w:val="true"/>
              </w:rPr>
              <w:tab/>
            </w:r>
            <w:r>
              <w:rPr>
                <w:rStyle w:val="IndexLink"/>
              </w:rPr>
              <w:t>401</w:t>
            </w:r>
          </w:hyperlink>
        </w:p>
        <w:p>
          <w:pPr>
            <w:pStyle w:val="Contents3"/>
            <w:tabs>
              <w:tab w:val="clear" w:pos="8459"/>
              <w:tab w:val="right" w:pos="9026" w:leader="dot"/>
            </w:tabs>
            <w:rPr/>
          </w:pPr>
          <w:hyperlink w:anchor="__RefHeading___Toc6731254_1280447820">
            <w:r>
              <w:rPr>
                <w:webHidden/>
                <w:rStyle w:val="IndexLink"/>
              </w:rPr>
              <w:t>398</w:t>
            </w:r>
            <w:r>
              <w:rPr>
                <w:rStyle w:val="IndexLink"/>
                <w:rtl w:val="true"/>
              </w:rPr>
              <w:t>-</w:t>
            </w:r>
            <w:r>
              <w:rPr>
                <w:rStyle w:val="IndexLink"/>
                <w:rtl w:val="true"/>
              </w:rPr>
              <w:t>سعيد بن قشب الأزدي</w:t>
            </w:r>
            <w:r>
              <w:rPr>
                <w:rStyle w:val="IndexLink"/>
                <w:rtl w:val="true"/>
              </w:rPr>
              <w:tab/>
            </w:r>
            <w:r>
              <w:rPr>
                <w:rStyle w:val="IndexLink"/>
              </w:rPr>
              <w:t>402</w:t>
            </w:r>
          </w:hyperlink>
        </w:p>
        <w:p>
          <w:pPr>
            <w:pStyle w:val="Contents3"/>
            <w:tabs>
              <w:tab w:val="clear" w:pos="8459"/>
              <w:tab w:val="right" w:pos="9026" w:leader="dot"/>
            </w:tabs>
            <w:rPr/>
          </w:pPr>
          <w:hyperlink w:anchor="__RefHeading___Toc6731256_1280447820">
            <w:r>
              <w:rPr>
                <w:webHidden/>
                <w:rStyle w:val="IndexLink"/>
              </w:rPr>
              <w:t>399</w:t>
            </w:r>
            <w:r>
              <w:rPr>
                <w:rStyle w:val="IndexLink"/>
                <w:rtl w:val="true"/>
              </w:rPr>
              <w:t>-</w:t>
            </w:r>
            <w:r>
              <w:rPr>
                <w:rStyle w:val="IndexLink"/>
                <w:rtl w:val="true"/>
              </w:rPr>
              <w:t>سعيد بن قيس السلمي</w:t>
            </w:r>
            <w:r>
              <w:rPr>
                <w:rStyle w:val="IndexLink"/>
                <w:rtl w:val="true"/>
              </w:rPr>
              <w:tab/>
            </w:r>
            <w:r>
              <w:rPr>
                <w:rStyle w:val="IndexLink"/>
              </w:rPr>
              <w:t>402</w:t>
            </w:r>
          </w:hyperlink>
        </w:p>
        <w:p>
          <w:pPr>
            <w:pStyle w:val="Contents3"/>
            <w:tabs>
              <w:tab w:val="clear" w:pos="8459"/>
              <w:tab w:val="right" w:pos="9026" w:leader="dot"/>
            </w:tabs>
            <w:rPr/>
          </w:pPr>
          <w:hyperlink w:anchor="__RefHeading___Toc6731258_1280447820">
            <w:r>
              <w:rPr>
                <w:webHidden/>
                <w:rStyle w:val="IndexLink"/>
              </w:rPr>
              <w:t>400</w:t>
            </w:r>
            <w:r>
              <w:rPr>
                <w:rStyle w:val="IndexLink"/>
                <w:rtl w:val="true"/>
              </w:rPr>
              <w:t>-</w:t>
            </w:r>
            <w:r>
              <w:rPr>
                <w:rStyle w:val="IndexLink"/>
                <w:rtl w:val="true"/>
              </w:rPr>
              <w:t>سعيد مولى كثيرة بنت سفيان</w:t>
            </w:r>
            <w:r>
              <w:rPr>
                <w:rStyle w:val="IndexLink"/>
                <w:rtl w:val="true"/>
              </w:rPr>
              <w:tab/>
            </w:r>
            <w:r>
              <w:rPr>
                <w:rStyle w:val="IndexLink"/>
              </w:rPr>
              <w:t>402</w:t>
            </w:r>
          </w:hyperlink>
        </w:p>
        <w:p>
          <w:pPr>
            <w:pStyle w:val="Contents3"/>
            <w:tabs>
              <w:tab w:val="clear" w:pos="8459"/>
              <w:tab w:val="right" w:pos="9026" w:leader="dot"/>
            </w:tabs>
            <w:rPr/>
          </w:pPr>
          <w:hyperlink w:anchor="__RefHeading___Toc6731260_1280447820">
            <w:r>
              <w:rPr>
                <w:webHidden/>
                <w:rStyle w:val="IndexLink"/>
              </w:rPr>
              <w:t>401</w:t>
            </w:r>
            <w:r>
              <w:rPr>
                <w:rStyle w:val="IndexLink"/>
                <w:rtl w:val="true"/>
              </w:rPr>
              <w:t>-</w:t>
            </w:r>
            <w:r>
              <w:rPr>
                <w:rStyle w:val="IndexLink"/>
                <w:rtl w:val="true"/>
              </w:rPr>
              <w:t>سعيد بن مينا</w:t>
            </w:r>
            <w:r>
              <w:rPr>
                <w:rStyle w:val="IndexLink"/>
                <w:rtl w:val="true"/>
              </w:rPr>
              <w:tab/>
            </w:r>
            <w:r>
              <w:rPr>
                <w:rStyle w:val="IndexLink"/>
              </w:rPr>
              <w:t>403</w:t>
            </w:r>
          </w:hyperlink>
        </w:p>
        <w:p>
          <w:pPr>
            <w:pStyle w:val="Contents3"/>
            <w:tabs>
              <w:tab w:val="clear" w:pos="8459"/>
              <w:tab w:val="right" w:pos="9026" w:leader="dot"/>
            </w:tabs>
            <w:rPr/>
          </w:pPr>
          <w:hyperlink w:anchor="__RefHeading___Toc6731262_1280447820">
            <w:r>
              <w:rPr>
                <w:webHidden/>
                <w:rStyle w:val="IndexLink"/>
              </w:rPr>
              <w:t>402</w:t>
            </w:r>
            <w:r>
              <w:rPr>
                <w:rStyle w:val="IndexLink"/>
                <w:rtl w:val="true"/>
              </w:rPr>
              <w:t>-</w:t>
            </w:r>
            <w:r>
              <w:rPr>
                <w:rStyle w:val="IndexLink"/>
                <w:rtl w:val="true"/>
              </w:rPr>
              <w:t>سعيد بن نوفل</w:t>
            </w:r>
            <w:r>
              <w:rPr>
                <w:rStyle w:val="IndexLink"/>
                <w:rtl w:val="true"/>
              </w:rPr>
              <w:tab/>
            </w:r>
            <w:r>
              <w:rPr>
                <w:rStyle w:val="IndexLink"/>
              </w:rPr>
              <w:t>403</w:t>
            </w:r>
          </w:hyperlink>
        </w:p>
        <w:p>
          <w:pPr>
            <w:pStyle w:val="Contents3"/>
            <w:tabs>
              <w:tab w:val="clear" w:pos="8459"/>
              <w:tab w:val="right" w:pos="9026" w:leader="dot"/>
            </w:tabs>
            <w:rPr/>
          </w:pPr>
          <w:hyperlink w:anchor="__RefHeading___Toc6731264_1280447820">
            <w:r>
              <w:rPr>
                <w:webHidden/>
                <w:rStyle w:val="IndexLink"/>
              </w:rPr>
              <w:t>403</w:t>
            </w:r>
            <w:r>
              <w:rPr>
                <w:rStyle w:val="IndexLink"/>
                <w:rtl w:val="true"/>
              </w:rPr>
              <w:t>-</w:t>
            </w:r>
            <w:r>
              <w:rPr>
                <w:rStyle w:val="IndexLink"/>
                <w:rtl w:val="true"/>
              </w:rPr>
              <w:t>سعيد بن وقش الأسدي</w:t>
            </w:r>
            <w:r>
              <w:rPr>
                <w:rStyle w:val="IndexLink"/>
                <w:rtl w:val="true"/>
              </w:rPr>
              <w:tab/>
            </w:r>
            <w:r>
              <w:rPr>
                <w:rStyle w:val="IndexLink"/>
              </w:rPr>
              <w:t>404</w:t>
            </w:r>
          </w:hyperlink>
        </w:p>
        <w:p>
          <w:pPr>
            <w:pStyle w:val="Contents3"/>
            <w:tabs>
              <w:tab w:val="clear" w:pos="8459"/>
              <w:tab w:val="right" w:pos="9026" w:leader="dot"/>
            </w:tabs>
            <w:rPr/>
          </w:pPr>
          <w:hyperlink w:anchor="__RefHeading___Toc6731266_1280447820">
            <w:r>
              <w:rPr>
                <w:webHidden/>
                <w:rStyle w:val="IndexLink"/>
              </w:rPr>
              <w:t>404</w:t>
            </w:r>
            <w:r>
              <w:rPr>
                <w:rStyle w:val="IndexLink"/>
                <w:rtl w:val="true"/>
              </w:rPr>
              <w:t>-</w:t>
            </w:r>
            <w:r>
              <w:rPr>
                <w:rStyle w:val="IndexLink"/>
                <w:rtl w:val="true"/>
              </w:rPr>
              <w:t>سعيد بن وهب الحيواني الهمداني</w:t>
            </w:r>
            <w:r>
              <w:rPr>
                <w:rStyle w:val="IndexLink"/>
                <w:rtl w:val="true"/>
              </w:rPr>
              <w:tab/>
            </w:r>
            <w:r>
              <w:rPr>
                <w:rStyle w:val="IndexLink"/>
              </w:rPr>
              <w:t>404</w:t>
            </w:r>
          </w:hyperlink>
        </w:p>
        <w:p>
          <w:pPr>
            <w:pStyle w:val="Contents3"/>
            <w:tabs>
              <w:tab w:val="clear" w:pos="8459"/>
              <w:tab w:val="right" w:pos="9026" w:leader="dot"/>
            </w:tabs>
            <w:rPr/>
          </w:pPr>
          <w:hyperlink w:anchor="__RefHeading___Toc6731268_1280447820">
            <w:r>
              <w:rPr>
                <w:webHidden/>
                <w:rStyle w:val="IndexLink"/>
              </w:rPr>
              <w:t>405</w:t>
            </w:r>
            <w:r>
              <w:rPr>
                <w:rStyle w:val="IndexLink"/>
                <w:rtl w:val="true"/>
              </w:rPr>
              <w:t>-</w:t>
            </w:r>
            <w:r>
              <w:rPr>
                <w:rStyle w:val="IndexLink"/>
                <w:rtl w:val="true"/>
              </w:rPr>
              <w:t>سعيد بن يربوع المخزومي</w:t>
            </w:r>
            <w:r>
              <w:rPr>
                <w:rStyle w:val="IndexLink"/>
                <w:rtl w:val="true"/>
              </w:rPr>
              <w:tab/>
            </w:r>
            <w:r>
              <w:rPr>
                <w:rStyle w:val="IndexLink"/>
              </w:rPr>
              <w:t>405</w:t>
            </w:r>
          </w:hyperlink>
        </w:p>
        <w:p>
          <w:pPr>
            <w:pStyle w:val="Contents4"/>
            <w:tabs>
              <w:tab w:val="clear" w:pos="8176"/>
              <w:tab w:val="right" w:pos="9026" w:leader="dot"/>
            </w:tabs>
            <w:rPr/>
          </w:pPr>
          <w:hyperlink w:anchor="__RefHeading___Toc6731270_1280447820">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6731272_1280447820">
            <w:r>
              <w:rPr>
                <w:webHidden/>
                <w:rStyle w:val="IndexLink"/>
                <w:rtl w:val="true"/>
              </w:rPr>
              <w:t>الترجمة</w:t>
            </w:r>
            <w:r>
              <w:rPr>
                <w:rStyle w:val="IndexLink"/>
                <w:rtl w:val="true"/>
              </w:rPr>
              <w:t>:</w:t>
              <w:tab/>
            </w:r>
            <w:r>
              <w:rPr>
                <w:rStyle w:val="IndexLink"/>
              </w:rPr>
              <w:t>405</w:t>
            </w:r>
          </w:hyperlink>
        </w:p>
        <w:p>
          <w:pPr>
            <w:pStyle w:val="Contents3"/>
            <w:tabs>
              <w:tab w:val="clear" w:pos="8459"/>
              <w:tab w:val="right" w:pos="9026" w:leader="dot"/>
            </w:tabs>
            <w:rPr/>
          </w:pPr>
          <w:hyperlink w:anchor="__RefHeading___Toc6731274_1280447820">
            <w:r>
              <w:rPr>
                <w:webHidden/>
                <w:rStyle w:val="IndexLink"/>
              </w:rPr>
              <w:t>406</w:t>
            </w:r>
            <w:r>
              <w:rPr>
                <w:rStyle w:val="IndexLink"/>
                <w:rtl w:val="true"/>
              </w:rPr>
              <w:t>-</w:t>
            </w:r>
            <w:r>
              <w:rPr>
                <w:rStyle w:val="IndexLink"/>
                <w:rtl w:val="true"/>
              </w:rPr>
              <w:t>سعيد بن يزيد الأزدي</w:t>
            </w:r>
            <w:r>
              <w:rPr>
                <w:rStyle w:val="IndexLink"/>
                <w:rtl w:val="true"/>
              </w:rPr>
              <w:tab/>
            </w:r>
            <w:r>
              <w:rPr>
                <w:rStyle w:val="IndexLink"/>
              </w:rPr>
              <w:t>406</w:t>
            </w:r>
          </w:hyperlink>
        </w:p>
        <w:p>
          <w:pPr>
            <w:pStyle w:val="Contents2"/>
            <w:tabs>
              <w:tab w:val="clear" w:pos="8743"/>
              <w:tab w:val="right" w:pos="9026" w:leader="dot"/>
            </w:tabs>
            <w:rPr/>
          </w:pPr>
          <w:hyperlink w:anchor="__RefHeading___Toc6731276_1280447820">
            <w:r>
              <w:rPr>
                <w:webHidden/>
                <w:rStyle w:val="IndexLink"/>
                <w:rtl w:val="true"/>
              </w:rPr>
              <w:t>باب سعير</w:t>
            </w:r>
            <w:r>
              <w:rPr>
                <w:rStyle w:val="IndexLink"/>
                <w:rtl w:val="true"/>
              </w:rPr>
              <w:tab/>
            </w:r>
            <w:r>
              <w:rPr>
                <w:rStyle w:val="IndexLink"/>
              </w:rPr>
              <w:t>410</w:t>
            </w:r>
          </w:hyperlink>
        </w:p>
        <w:p>
          <w:pPr>
            <w:pStyle w:val="Contents3"/>
            <w:tabs>
              <w:tab w:val="clear" w:pos="8459"/>
              <w:tab w:val="right" w:pos="9026" w:leader="dot"/>
            </w:tabs>
            <w:rPr/>
          </w:pPr>
          <w:hyperlink w:anchor="__RefHeading___Toc6731278_1280447820">
            <w:r>
              <w:rPr>
                <w:webHidden/>
                <w:rStyle w:val="IndexLink"/>
                <w:rtl w:val="true"/>
              </w:rPr>
              <w:t>الضبط</w:t>
            </w:r>
            <w:r>
              <w:rPr>
                <w:rStyle w:val="IndexLink"/>
                <w:rtl w:val="true"/>
              </w:rPr>
              <w:t>:</w:t>
              <w:tab/>
            </w:r>
            <w:r>
              <w:rPr>
                <w:rStyle w:val="IndexLink"/>
              </w:rPr>
              <w:t>410</w:t>
            </w:r>
          </w:hyperlink>
        </w:p>
        <w:p>
          <w:pPr>
            <w:pStyle w:val="Contents3"/>
            <w:tabs>
              <w:tab w:val="clear" w:pos="8459"/>
              <w:tab w:val="right" w:pos="9026" w:leader="dot"/>
            </w:tabs>
            <w:rPr/>
          </w:pPr>
          <w:hyperlink w:anchor="__RefHeading___Toc6731280_1280447820">
            <w:r>
              <w:rPr>
                <w:webHidden/>
                <w:rStyle w:val="IndexLink"/>
              </w:rPr>
              <w:t>407</w:t>
            </w:r>
            <w:r>
              <w:rPr>
                <w:rStyle w:val="IndexLink"/>
                <w:rtl w:val="true"/>
              </w:rPr>
              <w:t>-</w:t>
            </w:r>
            <w:r>
              <w:rPr>
                <w:rStyle w:val="IndexLink"/>
                <w:rtl w:val="true"/>
              </w:rPr>
              <w:t>سعير أبو مالك</w:t>
            </w:r>
            <w:r>
              <w:rPr>
                <w:rStyle w:val="IndexLink"/>
                <w:rtl w:val="true"/>
              </w:rPr>
              <w:tab/>
            </w:r>
            <w:r>
              <w:rPr>
                <w:rStyle w:val="IndexLink"/>
              </w:rPr>
              <w:t>410</w:t>
            </w:r>
          </w:hyperlink>
        </w:p>
        <w:p>
          <w:pPr>
            <w:pStyle w:val="Contents4"/>
            <w:tabs>
              <w:tab w:val="clear" w:pos="8176"/>
              <w:tab w:val="right" w:pos="9026" w:leader="dot"/>
            </w:tabs>
            <w:rPr/>
          </w:pPr>
          <w:hyperlink w:anchor="__RefHeading___Toc6731282_1280447820">
            <w:r>
              <w:rPr>
                <w:webHidden/>
                <w:rStyle w:val="IndexLink"/>
                <w:rtl w:val="true"/>
              </w:rPr>
              <w:t>الترجمة</w:t>
            </w:r>
            <w:r>
              <w:rPr>
                <w:rStyle w:val="IndexLink"/>
                <w:rtl w:val="true"/>
              </w:rPr>
              <w:t>:</w:t>
              <w:tab/>
            </w:r>
            <w:r>
              <w:rPr>
                <w:rStyle w:val="IndexLink"/>
              </w:rPr>
              <w:t>410</w:t>
            </w:r>
          </w:hyperlink>
        </w:p>
        <w:p>
          <w:pPr>
            <w:pStyle w:val="Contents3"/>
            <w:tabs>
              <w:tab w:val="clear" w:pos="8459"/>
              <w:tab w:val="right" w:pos="9026" w:leader="dot"/>
            </w:tabs>
            <w:rPr/>
          </w:pPr>
          <w:hyperlink w:anchor="__RefHeading___Toc6731284_1280447820">
            <w:r>
              <w:rPr>
                <w:webHidden/>
                <w:rStyle w:val="IndexLink"/>
              </w:rPr>
              <w:t>408</w:t>
            </w:r>
            <w:r>
              <w:rPr>
                <w:rStyle w:val="IndexLink"/>
                <w:rtl w:val="true"/>
              </w:rPr>
              <w:t>-</w:t>
            </w:r>
            <w:r>
              <w:rPr>
                <w:rStyle w:val="IndexLink"/>
                <w:rtl w:val="true"/>
              </w:rPr>
              <w:t>سعير بن الخمس التميمي</w:t>
            </w:r>
            <w:r>
              <w:rPr>
                <w:rStyle w:val="IndexLink"/>
                <w:rtl w:val="true"/>
              </w:rPr>
              <w:tab/>
            </w:r>
            <w:r>
              <w:rPr>
                <w:rStyle w:val="IndexLink"/>
              </w:rPr>
              <w:t>412</w:t>
            </w:r>
          </w:hyperlink>
        </w:p>
        <w:p>
          <w:pPr>
            <w:pStyle w:val="Contents4"/>
            <w:tabs>
              <w:tab w:val="clear" w:pos="8176"/>
              <w:tab w:val="right" w:pos="9026" w:leader="dot"/>
            </w:tabs>
            <w:rPr/>
          </w:pPr>
          <w:hyperlink w:anchor="__RefHeading___Toc6731286_1280447820">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6731288_1280447820">
            <w:r>
              <w:rPr>
                <w:webHidden/>
                <w:rStyle w:val="IndexLink"/>
                <w:rtl w:val="true"/>
              </w:rPr>
              <w:t>الترجمة</w:t>
            </w:r>
            <w:r>
              <w:rPr>
                <w:rStyle w:val="IndexLink"/>
                <w:rtl w:val="true"/>
              </w:rPr>
              <w:t>:</w:t>
              <w:tab/>
            </w:r>
            <w:r>
              <w:rPr>
                <w:rStyle w:val="IndexLink"/>
              </w:rPr>
              <w:t>412</w:t>
            </w:r>
          </w:hyperlink>
        </w:p>
        <w:p>
          <w:pPr>
            <w:pStyle w:val="Contents4"/>
            <w:tabs>
              <w:tab w:val="clear" w:pos="8176"/>
              <w:tab w:val="right" w:pos="9026" w:leader="dot"/>
            </w:tabs>
            <w:rPr/>
          </w:pPr>
          <w:hyperlink w:anchor="__RefHeading___Toc6731290_1280447820">
            <w:r>
              <w:rPr>
                <w:webHidden/>
                <w:rStyle w:val="IndexLink"/>
                <w:rtl w:val="true"/>
              </w:rPr>
              <w:t>الضبط</w:t>
            </w:r>
            <w:r>
              <w:rPr>
                <w:rStyle w:val="IndexLink"/>
                <w:rtl w:val="true"/>
              </w:rPr>
              <w:t>:</w:t>
              <w:tab/>
            </w:r>
            <w:r>
              <w:rPr>
                <w:rStyle w:val="IndexLink"/>
              </w:rPr>
              <w:t>413</w:t>
            </w:r>
          </w:hyperlink>
        </w:p>
        <w:p>
          <w:pPr>
            <w:pStyle w:val="Contents3"/>
            <w:tabs>
              <w:tab w:val="clear" w:pos="8459"/>
              <w:tab w:val="right" w:pos="9026" w:leader="dot"/>
            </w:tabs>
            <w:rPr/>
          </w:pPr>
          <w:hyperlink w:anchor="__RefHeading___Toc6731292_1280447820">
            <w:r>
              <w:rPr>
                <w:webHidden/>
                <w:rStyle w:val="IndexLink"/>
              </w:rPr>
              <w:t>409</w:t>
            </w:r>
            <w:r>
              <w:rPr>
                <w:rStyle w:val="IndexLink"/>
                <w:rtl w:val="true"/>
              </w:rPr>
              <w:t>-</w:t>
            </w:r>
            <w:r>
              <w:rPr>
                <w:rStyle w:val="IndexLink"/>
                <w:rtl w:val="true"/>
              </w:rPr>
              <w:t>سعير بن خليفخليفة</w:t>
            </w:r>
            <w:r>
              <w:rPr>
                <w:rStyle w:val="IndexLink"/>
                <w:rtl w:val="true"/>
              </w:rPr>
              <w:tab/>
            </w:r>
            <w:r>
              <w:rPr>
                <w:rStyle w:val="IndexLink"/>
              </w:rPr>
              <w:t>414</w:t>
            </w:r>
          </w:hyperlink>
        </w:p>
        <w:p>
          <w:pPr>
            <w:pStyle w:val="Contents4"/>
            <w:tabs>
              <w:tab w:val="clear" w:pos="8176"/>
              <w:tab w:val="right" w:pos="9026" w:leader="dot"/>
            </w:tabs>
            <w:rPr/>
          </w:pPr>
          <w:hyperlink w:anchor="__RefHeading___Toc6731294_1280447820">
            <w:r>
              <w:rPr>
                <w:webHidden/>
                <w:rStyle w:val="IndexLink"/>
                <w:rtl w:val="true"/>
              </w:rPr>
              <w:t>اشارة</w:t>
            </w:r>
            <w:r>
              <w:rPr>
                <w:rStyle w:val="IndexLink"/>
                <w:rtl w:val="true"/>
              </w:rPr>
              <w:tab/>
            </w:r>
            <w:r>
              <w:rPr>
                <w:rStyle w:val="IndexLink"/>
              </w:rPr>
              <w:t>414</w:t>
            </w:r>
          </w:hyperlink>
        </w:p>
        <w:p>
          <w:pPr>
            <w:pStyle w:val="Contents4"/>
            <w:tabs>
              <w:tab w:val="clear" w:pos="8176"/>
              <w:tab w:val="right" w:pos="9026" w:leader="dot"/>
            </w:tabs>
            <w:rPr/>
          </w:pPr>
          <w:hyperlink w:anchor="__RefHeading___Toc6731296_1280447820">
            <w:r>
              <w:rPr>
                <w:webHidden/>
                <w:rStyle w:val="IndexLink"/>
                <w:rtl w:val="true"/>
              </w:rPr>
              <w:t>الترجمة</w:t>
            </w:r>
            <w:r>
              <w:rPr>
                <w:rStyle w:val="IndexLink"/>
                <w:rtl w:val="true"/>
              </w:rPr>
              <w:t>:</w:t>
              <w:tab/>
            </w:r>
            <w:r>
              <w:rPr>
                <w:rStyle w:val="IndexLink"/>
              </w:rPr>
              <w:t>414</w:t>
            </w:r>
          </w:hyperlink>
        </w:p>
        <w:p>
          <w:pPr>
            <w:pStyle w:val="Contents4"/>
            <w:tabs>
              <w:tab w:val="clear" w:pos="8176"/>
              <w:tab w:val="right" w:pos="9026" w:leader="dot"/>
            </w:tabs>
            <w:rPr/>
          </w:pPr>
          <w:hyperlink w:anchor="__RefHeading___Toc6731298_1280447820">
            <w:r>
              <w:rPr>
                <w:webHidden/>
                <w:rStyle w:val="IndexLink"/>
                <w:rtl w:val="true"/>
              </w:rPr>
              <w:t>الضبط</w:t>
            </w:r>
            <w:r>
              <w:rPr>
                <w:rStyle w:val="IndexLink"/>
                <w:rtl w:val="true"/>
              </w:rPr>
              <w:t>:</w:t>
              <w:tab/>
            </w:r>
            <w:r>
              <w:rPr>
                <w:rStyle w:val="IndexLink"/>
              </w:rPr>
              <w:t>414</w:t>
            </w:r>
          </w:hyperlink>
        </w:p>
        <w:p>
          <w:pPr>
            <w:pStyle w:val="Contents3"/>
            <w:tabs>
              <w:tab w:val="clear" w:pos="8459"/>
              <w:tab w:val="right" w:pos="9026" w:leader="dot"/>
            </w:tabs>
            <w:rPr/>
          </w:pPr>
          <w:hyperlink w:anchor="__RefHeading___Toc6731300_1280447820">
            <w:r>
              <w:rPr>
                <w:webHidden/>
                <w:rStyle w:val="IndexLink"/>
              </w:rPr>
              <w:t>410</w:t>
            </w:r>
            <w:r>
              <w:rPr>
                <w:rStyle w:val="IndexLink"/>
                <w:rtl w:val="true"/>
              </w:rPr>
              <w:t>-</w:t>
            </w:r>
            <w:r>
              <w:rPr>
                <w:rStyle w:val="IndexLink"/>
                <w:rtl w:val="true"/>
              </w:rPr>
              <w:t>سعير بن سوادة العامري</w:t>
            </w:r>
            <w:r>
              <w:rPr>
                <w:rStyle w:val="IndexLink"/>
                <w:rtl w:val="true"/>
              </w:rPr>
              <w:tab/>
            </w:r>
            <w:r>
              <w:rPr>
                <w:rStyle w:val="IndexLink"/>
              </w:rPr>
              <w:t>415</w:t>
            </w:r>
          </w:hyperlink>
        </w:p>
        <w:p>
          <w:pPr>
            <w:pStyle w:val="Contents4"/>
            <w:tabs>
              <w:tab w:val="clear" w:pos="8176"/>
              <w:tab w:val="right" w:pos="9026" w:leader="dot"/>
            </w:tabs>
            <w:rPr/>
          </w:pPr>
          <w:hyperlink w:anchor="__RefHeading___Toc6731302_1280447820">
            <w:r>
              <w:rPr>
                <w:webHidden/>
                <w:rStyle w:val="IndexLink"/>
                <w:rtl w:val="true"/>
              </w:rPr>
              <w:t>الترجمة</w:t>
            </w:r>
            <w:r>
              <w:rPr>
                <w:rStyle w:val="IndexLink"/>
                <w:rtl w:val="true"/>
              </w:rPr>
              <w:t>:</w:t>
              <w:tab/>
            </w:r>
            <w:r>
              <w:rPr>
                <w:rStyle w:val="IndexLink"/>
              </w:rPr>
              <w:t>415</w:t>
            </w:r>
          </w:hyperlink>
        </w:p>
        <w:p>
          <w:pPr>
            <w:pStyle w:val="Contents3"/>
            <w:tabs>
              <w:tab w:val="clear" w:pos="8459"/>
              <w:tab w:val="right" w:pos="9026" w:leader="dot"/>
            </w:tabs>
            <w:rPr/>
          </w:pPr>
          <w:hyperlink w:anchor="__RefHeading___Toc6731304_1280447820">
            <w:r>
              <w:rPr>
                <w:webHidden/>
                <w:rStyle w:val="IndexLink"/>
              </w:rPr>
              <w:t>411</w:t>
            </w:r>
            <w:r>
              <w:rPr>
                <w:rStyle w:val="IndexLink"/>
                <w:rtl w:val="true"/>
              </w:rPr>
              <w:t>-</w:t>
            </w:r>
            <w:r>
              <w:rPr>
                <w:rStyle w:val="IndexLink"/>
                <w:rtl w:val="true"/>
              </w:rPr>
              <w:t>سعير بن العدّاء الفريعي</w:t>
            </w:r>
            <w:r>
              <w:rPr>
                <w:rStyle w:val="IndexLink"/>
                <w:rtl w:val="true"/>
              </w:rPr>
              <w:tab/>
            </w:r>
            <w:r>
              <w:rPr>
                <w:rStyle w:val="IndexLink"/>
              </w:rPr>
              <w:t>415</w:t>
            </w:r>
          </w:hyperlink>
        </w:p>
        <w:p>
          <w:pPr>
            <w:pStyle w:val="Contents2"/>
            <w:tabs>
              <w:tab w:val="clear" w:pos="8743"/>
              <w:tab w:val="right" w:pos="9026" w:leader="dot"/>
            </w:tabs>
            <w:rPr/>
          </w:pPr>
          <w:hyperlink w:anchor="__RefHeading___Toc6731306_1280447820">
            <w:r>
              <w:rPr>
                <w:webHidden/>
                <w:rStyle w:val="IndexLink"/>
                <w:rtl w:val="true"/>
              </w:rPr>
              <w:t>باب سفيان</w:t>
            </w:r>
            <w:r>
              <w:rPr>
                <w:rStyle w:val="IndexLink"/>
                <w:rtl w:val="true"/>
              </w:rPr>
              <w:tab/>
            </w:r>
            <w:r>
              <w:rPr>
                <w:rStyle w:val="IndexLink"/>
              </w:rPr>
              <w:t>418</w:t>
            </w:r>
          </w:hyperlink>
        </w:p>
        <w:p>
          <w:pPr>
            <w:pStyle w:val="Contents3"/>
            <w:tabs>
              <w:tab w:val="clear" w:pos="8459"/>
              <w:tab w:val="right" w:pos="9026" w:leader="dot"/>
            </w:tabs>
            <w:rPr/>
          </w:pPr>
          <w:hyperlink w:anchor="__RefHeading___Toc6731308_1280447820">
            <w:r>
              <w:rPr>
                <w:webHidden/>
                <w:rStyle w:val="IndexLink"/>
                <w:rtl w:val="true"/>
              </w:rPr>
              <w:t>الضبط</w:t>
            </w:r>
            <w:r>
              <w:rPr>
                <w:rStyle w:val="IndexLink"/>
                <w:rtl w:val="true"/>
              </w:rPr>
              <w:t>:</w:t>
              <w:tab/>
            </w:r>
            <w:r>
              <w:rPr>
                <w:rStyle w:val="IndexLink"/>
              </w:rPr>
              <w:t>418</w:t>
            </w:r>
          </w:hyperlink>
        </w:p>
        <w:p>
          <w:pPr>
            <w:pStyle w:val="Contents3"/>
            <w:tabs>
              <w:tab w:val="clear" w:pos="8459"/>
              <w:tab w:val="right" w:pos="9026" w:leader="dot"/>
            </w:tabs>
            <w:rPr/>
          </w:pPr>
          <w:hyperlink w:anchor="__RefHeading___Toc6731310_1280447820">
            <w:r>
              <w:rPr>
                <w:webHidden/>
                <w:rStyle w:val="IndexLink"/>
              </w:rPr>
              <w:t>412</w:t>
            </w:r>
            <w:r>
              <w:rPr>
                <w:rStyle w:val="IndexLink"/>
                <w:rtl w:val="true"/>
              </w:rPr>
              <w:t>-</w:t>
            </w:r>
            <w:r>
              <w:rPr>
                <w:rStyle w:val="IndexLink"/>
                <w:rtl w:val="true"/>
              </w:rPr>
              <w:t>سفيان بن إبراهيم بن مزيد</w:t>
            </w:r>
            <w:r>
              <w:rPr>
                <w:rStyle w:val="IndexLink"/>
                <w:rtl w:val="true"/>
              </w:rPr>
              <w:tab/>
            </w:r>
            <w:r>
              <w:rPr>
                <w:rStyle w:val="IndexLink"/>
              </w:rPr>
              <w:t>421</w:t>
            </w:r>
          </w:hyperlink>
        </w:p>
        <w:p>
          <w:pPr>
            <w:pStyle w:val="Contents4"/>
            <w:tabs>
              <w:tab w:val="clear" w:pos="8176"/>
              <w:tab w:val="right" w:pos="9026" w:leader="dot"/>
            </w:tabs>
            <w:rPr/>
          </w:pPr>
          <w:hyperlink w:anchor="__RefHeading___Toc6731312_1280447820">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6731314_1280447820">
            <w:r>
              <w:rPr>
                <w:webHidden/>
                <w:rStyle w:val="IndexLink"/>
                <w:rtl w:val="true"/>
              </w:rPr>
              <w:t>الترجمة</w:t>
            </w:r>
            <w:r>
              <w:rPr>
                <w:rStyle w:val="IndexLink"/>
                <w:rtl w:val="true"/>
              </w:rPr>
              <w:t>:</w:t>
              <w:tab/>
            </w:r>
            <w:r>
              <w:rPr>
                <w:rStyle w:val="IndexLink"/>
              </w:rPr>
              <w:t>421</w:t>
            </w:r>
          </w:hyperlink>
        </w:p>
        <w:p>
          <w:pPr>
            <w:pStyle w:val="Contents4"/>
            <w:tabs>
              <w:tab w:val="clear" w:pos="8176"/>
              <w:tab w:val="right" w:pos="9026" w:leader="dot"/>
            </w:tabs>
            <w:rPr/>
          </w:pPr>
          <w:hyperlink w:anchor="__RefHeading___Toc6731316_1280447820">
            <w:r>
              <w:rPr>
                <w:webHidden/>
                <w:rStyle w:val="IndexLink"/>
                <w:rtl w:val="true"/>
              </w:rPr>
              <w:t>الضبط</w:t>
            </w:r>
            <w:r>
              <w:rPr>
                <w:rStyle w:val="IndexLink"/>
                <w:rtl w:val="true"/>
              </w:rPr>
              <w:t>:</w:t>
              <w:tab/>
            </w:r>
            <w:r>
              <w:rPr>
                <w:rStyle w:val="IndexLink"/>
              </w:rPr>
              <w:t>422</w:t>
            </w:r>
          </w:hyperlink>
        </w:p>
        <w:p>
          <w:pPr>
            <w:pStyle w:val="Contents3"/>
            <w:tabs>
              <w:tab w:val="clear" w:pos="8459"/>
              <w:tab w:val="right" w:pos="9026" w:leader="dot"/>
            </w:tabs>
            <w:rPr/>
          </w:pPr>
          <w:hyperlink w:anchor="__RefHeading___Toc6731318_1280447820">
            <w:r>
              <w:rPr>
                <w:webHidden/>
                <w:rStyle w:val="IndexLink"/>
              </w:rPr>
              <w:t>413</w:t>
            </w:r>
            <w:r>
              <w:rPr>
                <w:rStyle w:val="IndexLink"/>
                <w:rtl w:val="true"/>
              </w:rPr>
              <w:t>-</w:t>
            </w:r>
            <w:r>
              <w:rPr>
                <w:rStyle w:val="IndexLink"/>
                <w:rtl w:val="true"/>
              </w:rPr>
              <w:t>سفيان بن أبي زهير</w:t>
            </w:r>
            <w:r>
              <w:rPr>
                <w:rStyle w:val="IndexLink"/>
                <w:rtl w:val="true"/>
              </w:rPr>
              <w:tab/>
            </w:r>
            <w:r>
              <w:rPr>
                <w:rStyle w:val="IndexLink"/>
              </w:rPr>
              <w:t>423</w:t>
            </w:r>
          </w:hyperlink>
        </w:p>
        <w:p>
          <w:pPr>
            <w:pStyle w:val="Contents4"/>
            <w:tabs>
              <w:tab w:val="clear" w:pos="8176"/>
              <w:tab w:val="right" w:pos="9026" w:leader="dot"/>
            </w:tabs>
            <w:rPr/>
          </w:pPr>
          <w:hyperlink w:anchor="__RefHeading___Toc6731320_1280447820">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6731322_1280447820">
            <w:r>
              <w:rPr>
                <w:webHidden/>
                <w:rStyle w:val="IndexLink"/>
                <w:rtl w:val="true"/>
              </w:rPr>
              <w:t>الترجمة</w:t>
            </w:r>
            <w:r>
              <w:rPr>
                <w:rStyle w:val="IndexLink"/>
                <w:rtl w:val="true"/>
              </w:rPr>
              <w:t>:</w:t>
              <w:tab/>
            </w:r>
            <w:r>
              <w:rPr>
                <w:rStyle w:val="IndexLink"/>
              </w:rPr>
              <w:t>423</w:t>
            </w:r>
          </w:hyperlink>
        </w:p>
        <w:p>
          <w:pPr>
            <w:pStyle w:val="Contents3"/>
            <w:tabs>
              <w:tab w:val="clear" w:pos="8459"/>
              <w:tab w:val="right" w:pos="9026" w:leader="dot"/>
            </w:tabs>
            <w:rPr/>
          </w:pPr>
          <w:hyperlink w:anchor="__RefHeading___Toc6731324_1280447820">
            <w:r>
              <w:rPr>
                <w:webHidden/>
                <w:rStyle w:val="IndexLink"/>
              </w:rPr>
              <w:t>414</w:t>
            </w:r>
            <w:r>
              <w:rPr>
                <w:rStyle w:val="IndexLink"/>
                <w:rtl w:val="true"/>
              </w:rPr>
              <w:t>-</w:t>
            </w:r>
            <w:r>
              <w:rPr>
                <w:rStyle w:val="IndexLink"/>
                <w:rtl w:val="true"/>
              </w:rPr>
              <w:t>سفيان بن أبي عمرو البارقي</w:t>
            </w:r>
            <w:r>
              <w:rPr>
                <w:rStyle w:val="IndexLink"/>
                <w:rtl w:val="true"/>
              </w:rPr>
              <w:tab/>
            </w:r>
            <w:r>
              <w:rPr>
                <w:rStyle w:val="IndexLink"/>
              </w:rPr>
              <w:t>424</w:t>
            </w:r>
          </w:hyperlink>
        </w:p>
        <w:p>
          <w:pPr>
            <w:pStyle w:val="Contents4"/>
            <w:tabs>
              <w:tab w:val="clear" w:pos="8176"/>
              <w:tab w:val="right" w:pos="9026" w:leader="dot"/>
            </w:tabs>
            <w:rPr/>
          </w:pPr>
          <w:hyperlink w:anchor="__RefHeading___Toc6731326_1280447820">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6731328_1280447820">
            <w:r>
              <w:rPr>
                <w:webHidden/>
                <w:rStyle w:val="IndexLink"/>
                <w:rtl w:val="true"/>
              </w:rPr>
              <w:t>الترجمة</w:t>
            </w:r>
            <w:r>
              <w:rPr>
                <w:rStyle w:val="IndexLink"/>
                <w:rtl w:val="true"/>
              </w:rPr>
              <w:t>:</w:t>
              <w:tab/>
            </w:r>
            <w:r>
              <w:rPr>
                <w:rStyle w:val="IndexLink"/>
              </w:rPr>
              <w:t>424</w:t>
            </w:r>
          </w:hyperlink>
        </w:p>
        <w:p>
          <w:pPr>
            <w:pStyle w:val="Contents4"/>
            <w:tabs>
              <w:tab w:val="clear" w:pos="8176"/>
              <w:tab w:val="right" w:pos="9026" w:leader="dot"/>
            </w:tabs>
            <w:rPr/>
          </w:pPr>
          <w:hyperlink w:anchor="__RefHeading___Toc6731330_1280447820">
            <w:r>
              <w:rPr>
                <w:webHidden/>
                <w:rStyle w:val="IndexLink"/>
                <w:rtl w:val="true"/>
              </w:rPr>
              <w:t>الضبط</w:t>
            </w:r>
            <w:r>
              <w:rPr>
                <w:rStyle w:val="IndexLink"/>
                <w:rtl w:val="true"/>
              </w:rPr>
              <w:t>:</w:t>
              <w:tab/>
            </w:r>
            <w:r>
              <w:rPr>
                <w:rStyle w:val="IndexLink"/>
              </w:rPr>
              <w:t>424</w:t>
            </w:r>
          </w:hyperlink>
        </w:p>
        <w:p>
          <w:pPr>
            <w:pStyle w:val="Contents3"/>
            <w:tabs>
              <w:tab w:val="clear" w:pos="8459"/>
              <w:tab w:val="right" w:pos="9026" w:leader="dot"/>
            </w:tabs>
            <w:rPr/>
          </w:pPr>
          <w:hyperlink w:anchor="__RefHeading___Toc6731332_1280447820">
            <w:r>
              <w:rPr>
                <w:webHidden/>
                <w:rStyle w:val="IndexLink"/>
              </w:rPr>
              <w:t>415</w:t>
            </w:r>
            <w:r>
              <w:rPr>
                <w:rStyle w:val="IndexLink"/>
                <w:rtl w:val="true"/>
              </w:rPr>
              <w:t>-</w:t>
            </w:r>
            <w:r>
              <w:rPr>
                <w:rStyle w:val="IndexLink"/>
                <w:rtl w:val="true"/>
              </w:rPr>
              <w:t>سفيان بن أبي ليلى الهمداني</w:t>
            </w:r>
            <w:r>
              <w:rPr>
                <w:rStyle w:val="IndexLink"/>
                <w:rtl w:val="true"/>
              </w:rPr>
              <w:tab/>
            </w:r>
            <w:r>
              <w:rPr>
                <w:rStyle w:val="IndexLink"/>
              </w:rPr>
              <w:t>425</w:t>
            </w:r>
          </w:hyperlink>
        </w:p>
        <w:p>
          <w:pPr>
            <w:pStyle w:val="Contents4"/>
            <w:tabs>
              <w:tab w:val="clear" w:pos="8176"/>
              <w:tab w:val="right" w:pos="9026" w:leader="dot"/>
            </w:tabs>
            <w:rPr/>
          </w:pPr>
          <w:hyperlink w:anchor="__RefHeading___Toc6731334_1280447820">
            <w:r>
              <w:rPr>
                <w:webHidden/>
                <w:rStyle w:val="IndexLink"/>
                <w:rtl w:val="true"/>
              </w:rPr>
              <w:t>الترجمة</w:t>
            </w:r>
            <w:r>
              <w:rPr>
                <w:rStyle w:val="IndexLink"/>
                <w:rtl w:val="true"/>
              </w:rPr>
              <w:t>:</w:t>
              <w:tab/>
            </w:r>
            <w:r>
              <w:rPr>
                <w:rStyle w:val="IndexLink"/>
              </w:rPr>
              <w:t>425</w:t>
            </w:r>
          </w:hyperlink>
        </w:p>
        <w:p>
          <w:pPr>
            <w:pStyle w:val="Contents3"/>
            <w:tabs>
              <w:tab w:val="clear" w:pos="8459"/>
              <w:tab w:val="right" w:pos="9026" w:leader="dot"/>
            </w:tabs>
            <w:rPr/>
          </w:pPr>
          <w:hyperlink w:anchor="__RefHeading___Toc6731336_1280447820">
            <w:r>
              <w:rPr>
                <w:webHidden/>
                <w:rStyle w:val="IndexLink"/>
              </w:rPr>
              <w:t>416</w:t>
            </w:r>
            <w:r>
              <w:rPr>
                <w:rStyle w:val="IndexLink"/>
                <w:rtl w:val="true"/>
              </w:rPr>
              <w:t>-</w:t>
            </w:r>
            <w:r>
              <w:rPr>
                <w:rStyle w:val="IndexLink"/>
                <w:rtl w:val="true"/>
              </w:rPr>
              <w:t>سفيان بن أكيل</w:t>
            </w:r>
            <w:r>
              <w:rPr>
                <w:rStyle w:val="IndexLink"/>
                <w:rtl w:val="true"/>
              </w:rPr>
              <w:tab/>
            </w:r>
            <w:r>
              <w:rPr>
                <w:rStyle w:val="IndexLink"/>
              </w:rPr>
              <w:t>434</w:t>
            </w:r>
          </w:hyperlink>
        </w:p>
        <w:p>
          <w:pPr>
            <w:pStyle w:val="Contents4"/>
            <w:tabs>
              <w:tab w:val="clear" w:pos="8176"/>
              <w:tab w:val="right" w:pos="9026" w:leader="dot"/>
            </w:tabs>
            <w:rPr/>
          </w:pPr>
          <w:hyperlink w:anchor="__RefHeading___Toc6731338_1280447820">
            <w:r>
              <w:rPr>
                <w:webHidden/>
                <w:rStyle w:val="IndexLink"/>
                <w:rtl w:val="true"/>
              </w:rPr>
              <w:t>الضبط</w:t>
            </w:r>
            <w:r>
              <w:rPr>
                <w:rStyle w:val="IndexLink"/>
                <w:rtl w:val="true"/>
              </w:rPr>
              <w:t>:</w:t>
              <w:tab/>
            </w:r>
            <w:r>
              <w:rPr>
                <w:rStyle w:val="IndexLink"/>
              </w:rPr>
              <w:t>434</w:t>
            </w:r>
          </w:hyperlink>
        </w:p>
        <w:p>
          <w:pPr>
            <w:pStyle w:val="Contents4"/>
            <w:tabs>
              <w:tab w:val="clear" w:pos="8176"/>
              <w:tab w:val="right" w:pos="9026" w:leader="dot"/>
            </w:tabs>
            <w:rPr/>
          </w:pPr>
          <w:hyperlink w:anchor="__RefHeading___Toc6731340_1280447820">
            <w:r>
              <w:rPr>
                <w:webHidden/>
                <w:rStyle w:val="IndexLink"/>
                <w:rtl w:val="true"/>
              </w:rPr>
              <w:t>الترجمة</w:t>
            </w:r>
            <w:r>
              <w:rPr>
                <w:rStyle w:val="IndexLink"/>
                <w:rtl w:val="true"/>
              </w:rPr>
              <w:t>:</w:t>
              <w:tab/>
            </w:r>
            <w:r>
              <w:rPr>
                <w:rStyle w:val="IndexLink"/>
              </w:rPr>
              <w:t>434</w:t>
            </w:r>
          </w:hyperlink>
        </w:p>
        <w:p>
          <w:pPr>
            <w:pStyle w:val="Contents2"/>
            <w:tabs>
              <w:tab w:val="clear" w:pos="8743"/>
              <w:tab w:val="right" w:pos="9026" w:leader="dot"/>
            </w:tabs>
            <w:rPr/>
          </w:pPr>
          <w:hyperlink w:anchor="__RefHeading___Toc6731342_1280447820">
            <w:r>
              <w:rPr>
                <w:webHidden/>
                <w:rStyle w:val="IndexLink"/>
                <w:rtl w:val="true"/>
              </w:rPr>
              <w:t>الفهرس</w:t>
            </w:r>
            <w:r>
              <w:rPr>
                <w:rStyle w:val="IndexLink"/>
                <w:rtl w:val="true"/>
              </w:rPr>
              <w:tab/>
            </w:r>
            <w:r>
              <w:rPr>
                <w:rStyle w:val="IndexLink"/>
              </w:rPr>
              <w:t>438</w:t>
            </w:r>
          </w:hyperlink>
        </w:p>
        <w:p>
          <w:pPr>
            <w:pStyle w:val="Contents3"/>
            <w:tabs>
              <w:tab w:val="clear" w:pos="8459"/>
              <w:tab w:val="right" w:pos="9026" w:leader="dot"/>
            </w:tabs>
            <w:rPr/>
          </w:pPr>
          <w:hyperlink w:anchor="__RefHeading___Toc6731344_1280447820">
            <w:r>
              <w:rPr>
                <w:webHidden/>
                <w:rStyle w:val="IndexLink"/>
                <w:rtl w:val="true"/>
              </w:rPr>
              <w:t>اشارة</w:t>
            </w:r>
            <w:r>
              <w:rPr>
                <w:rStyle w:val="IndexLink"/>
                <w:rtl w:val="true"/>
              </w:rPr>
              <w:tab/>
            </w:r>
            <w:r>
              <w:rPr>
                <w:rStyle w:val="IndexLink"/>
              </w:rPr>
              <w:t>438</w:t>
            </w:r>
          </w:hyperlink>
        </w:p>
        <w:p>
          <w:pPr>
            <w:pStyle w:val="Contents3"/>
            <w:tabs>
              <w:tab w:val="clear" w:pos="8459"/>
              <w:tab w:val="right" w:pos="9026" w:leader="dot"/>
            </w:tabs>
            <w:rPr/>
          </w:pPr>
          <w:hyperlink w:anchor="__RefHeading___Toc6731346_1280447820">
            <w:r>
              <w:rPr>
                <w:webHidden/>
                <w:rStyle w:val="IndexLink"/>
                <w:rtl w:val="true"/>
              </w:rPr>
              <w:t>تذييل</w:t>
            </w:r>
            <w:r>
              <w:rPr>
                <w:rStyle w:val="IndexLink"/>
                <w:rtl w:val="true"/>
              </w:rPr>
              <w:tab/>
            </w:r>
            <w:r>
              <w:rPr>
                <w:rStyle w:val="IndexLink"/>
              </w:rPr>
              <w:t>438</w:t>
            </w:r>
          </w:hyperlink>
        </w:p>
        <w:p>
          <w:pPr>
            <w:pStyle w:val="Contents3"/>
            <w:tabs>
              <w:tab w:val="clear" w:pos="8459"/>
              <w:tab w:val="right" w:pos="9026" w:leader="dot"/>
            </w:tabs>
            <w:rPr/>
          </w:pPr>
          <w:hyperlink w:anchor="__RefHeading___Toc6731348_1280447820">
            <w:r>
              <w:rPr>
                <w:webHidden/>
                <w:rStyle w:val="IndexLink"/>
                <w:rtl w:val="true"/>
              </w:rPr>
              <w:t>باب سعدان</w:t>
            </w:r>
            <w:r>
              <w:rPr>
                <w:rStyle w:val="IndexLink"/>
                <w:rtl w:val="true"/>
              </w:rPr>
              <w:tab/>
            </w:r>
            <w:r>
              <w:rPr>
                <w:rStyle w:val="IndexLink"/>
              </w:rPr>
              <w:t>442</w:t>
            </w:r>
          </w:hyperlink>
        </w:p>
        <w:p>
          <w:pPr>
            <w:pStyle w:val="Contents3"/>
            <w:tabs>
              <w:tab w:val="clear" w:pos="8459"/>
              <w:tab w:val="right" w:pos="9026" w:leader="dot"/>
            </w:tabs>
            <w:rPr/>
          </w:pPr>
          <w:hyperlink w:anchor="__RefHeading___Toc6731350_1280447820">
            <w:r>
              <w:rPr>
                <w:webHidden/>
                <w:rStyle w:val="IndexLink"/>
                <w:rtl w:val="true"/>
              </w:rPr>
              <w:t>باب سعيد</w:t>
            </w:r>
            <w:r>
              <w:rPr>
                <w:rStyle w:val="IndexLink"/>
                <w:rtl w:val="true"/>
              </w:rPr>
              <w:tab/>
            </w:r>
            <w:r>
              <w:rPr>
                <w:rStyle w:val="IndexLink"/>
              </w:rPr>
              <w:t>443</w:t>
            </w:r>
          </w:hyperlink>
        </w:p>
        <w:p>
          <w:pPr>
            <w:pStyle w:val="Contents3"/>
            <w:tabs>
              <w:tab w:val="clear" w:pos="8459"/>
              <w:tab w:val="right" w:pos="9026" w:leader="dot"/>
            </w:tabs>
            <w:rPr/>
          </w:pPr>
          <w:hyperlink w:anchor="__RefHeading___Toc6731352_1280447820">
            <w:r>
              <w:rPr>
                <w:webHidden/>
                <w:rStyle w:val="IndexLink"/>
                <w:rtl w:val="true"/>
              </w:rPr>
              <w:t>تذييل</w:t>
            </w:r>
            <w:r>
              <w:rPr>
                <w:rStyle w:val="IndexLink"/>
                <w:rtl w:val="true"/>
              </w:rPr>
              <w:tab/>
            </w:r>
            <w:r>
              <w:rPr>
                <w:rStyle w:val="IndexLink"/>
              </w:rPr>
              <w:t>457</w:t>
            </w:r>
          </w:hyperlink>
        </w:p>
        <w:p>
          <w:pPr>
            <w:pStyle w:val="Contents3"/>
            <w:tabs>
              <w:tab w:val="clear" w:pos="8459"/>
              <w:tab w:val="right" w:pos="9026" w:leader="dot"/>
            </w:tabs>
            <w:rPr/>
          </w:pPr>
          <w:hyperlink w:anchor="__RefHeading___Toc6731354_1280447820">
            <w:r>
              <w:rPr>
                <w:webHidden/>
                <w:rStyle w:val="IndexLink"/>
                <w:rtl w:val="true"/>
              </w:rPr>
              <w:t>باب سعير</w:t>
            </w:r>
            <w:r>
              <w:rPr>
                <w:rStyle w:val="IndexLink"/>
                <w:rtl w:val="true"/>
              </w:rPr>
              <w:tab/>
            </w:r>
            <w:r>
              <w:rPr>
                <w:rStyle w:val="IndexLink"/>
              </w:rPr>
              <w:t>460</w:t>
            </w:r>
          </w:hyperlink>
        </w:p>
        <w:p>
          <w:pPr>
            <w:pStyle w:val="Contents3"/>
            <w:tabs>
              <w:tab w:val="clear" w:pos="8459"/>
              <w:tab w:val="right" w:pos="9026" w:leader="dot"/>
            </w:tabs>
            <w:rPr/>
          </w:pPr>
          <w:hyperlink w:anchor="__RefHeading___Toc6731356_1280447820">
            <w:r>
              <w:rPr>
                <w:webHidden/>
                <w:rStyle w:val="IndexLink"/>
                <w:rtl w:val="true"/>
              </w:rPr>
              <w:t>باب سفيان</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79_157085"/>
      <w:bookmarkStart w:id="1" w:name="pg16379_157085"/>
      <w:bookmarkEnd w:id="1"/>
    </w:p>
    <w:p>
      <w:pPr>
        <w:pStyle w:val="Heading2"/>
        <w:numPr>
          <w:ilvl w:val="1"/>
          <w:numId w:val="1"/>
        </w:numPr>
        <w:rPr/>
      </w:pPr>
      <w:bookmarkStart w:id="2" w:name="pg16379_157085"/>
      <w:bookmarkStart w:id="3" w:name="__RefHeading___Toc673047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048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79_157089"/>
      <w:bookmarkStart w:id="8" w:name="pg16379_157089"/>
      <w:bookmarkEnd w:id="8"/>
    </w:p>
    <w:p>
      <w:pPr>
        <w:pStyle w:val="Heading2"/>
        <w:numPr>
          <w:ilvl w:val="1"/>
          <w:numId w:val="1"/>
        </w:numPr>
        <w:rPr/>
      </w:pPr>
      <w:bookmarkStart w:id="9" w:name="pg16379_157089"/>
      <w:bookmarkStart w:id="10" w:name="__RefHeading___Toc6730482_1280447820"/>
      <w:bookmarkStart w:id="11" w:name="_Toc3"/>
      <w:bookmarkEnd w:id="9"/>
      <w:bookmarkEnd w:id="10"/>
      <w:r>
        <w:rPr>
          <w:rtl w:val="true"/>
        </w:rPr>
        <w:t>تذييل</w:t>
      </w:r>
      <w:bookmarkEnd w:id="11"/>
    </w:p>
    <w:p>
      <w:pPr>
        <w:pStyle w:val="Heading3"/>
        <w:numPr>
          <w:ilvl w:val="2"/>
          <w:numId w:val="1"/>
        </w:numPr>
        <w:rPr/>
      </w:pPr>
      <w:bookmarkStart w:id="12" w:name="__RefHeading___Toc6730484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قد عدّ جمع من المتكفّلين لتعداد الصحابة جماعة منهم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كلّهم عندنا مجاهيل؛و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6730486_1280447820"/>
      <w:bookmarkStart w:id="15" w:name="_Toc5"/>
      <w:bookmarkEnd w:id="14"/>
      <w:r>
        <w:rPr/>
        <w:t>205</w:t>
      </w:r>
      <w:r>
        <w:rPr>
          <w:rtl w:val="true"/>
        </w:rPr>
        <w:t>-</w:t>
      </w:r>
      <w:r>
        <w:rPr>
          <w:rtl w:val="true"/>
        </w:rPr>
        <w:t>سعد بن الأخرم أبو المغيرة</w:t>
      </w:r>
      <w:bookmarkEnd w:id="15"/>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الأخرم أبو المغيرة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سكن الكوفة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6" w:name="pg16379_157090"/>
    </w:p>
    <w:p>
      <w:pPr>
        <w:pStyle w:val="BookText"/>
        <w:rPr/>
      </w:pPr>
      <w:bookmarkEnd w:id="1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9286</w:t>
      </w:r>
      <w:r>
        <w:rPr>
          <w:rFonts w:eastAsia="IRNazanin" w:cs="IRNazanin"/>
          <w:color w:val="111111"/>
          <w:sz w:val="28"/>
          <w:szCs w:val="28"/>
          <w:rtl w:val="true"/>
          <w:lang w:bidi="fa-IR"/>
        </w:rPr>
        <w:t>]</w:t>
      </w:r>
    </w:p>
    <w:p>
      <w:pPr>
        <w:pStyle w:val="Heading3"/>
        <w:numPr>
          <w:ilvl w:val="2"/>
          <w:numId w:val="1"/>
        </w:numPr>
        <w:rPr/>
      </w:pPr>
      <w:bookmarkStart w:id="17" w:name="__RefHeading___Toc6730488_1280447820"/>
      <w:bookmarkStart w:id="18" w:name="_Toc6"/>
      <w:bookmarkEnd w:id="17"/>
      <w:r>
        <w:rPr/>
        <w:t>206</w:t>
      </w:r>
      <w:r>
        <w:rPr>
          <w:rtl w:val="true"/>
        </w:rPr>
        <w:t>-</w:t>
      </w:r>
      <w:r>
        <w:rPr>
          <w:rtl w:val="true"/>
        </w:rPr>
        <w:t>سعد بن أسعد الساعدي</w:t>
      </w:r>
      <w:bookmarkEnd w:id="18"/>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أسعد الساعدي </w:t>
      </w:r>
      <w:r>
        <w:rPr>
          <w:rStyle w:val="FootnoteAnchor"/>
          <w:rtl w:val="true"/>
        </w:rPr>
        <w:footnoteReference w:id="4"/>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أسعد الساعدي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الساعدي والد سهل بن سعد،قال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العباس بن سهل،عن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 سعد بن مالك ليخرج إلى بدر فمرض فمات،فضرب له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بسهمه و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9287</w:t>
      </w:r>
      <w:r>
        <w:rPr>
          <w:rFonts w:eastAsia="IRNazanin" w:cs="IRNazanin"/>
          <w:color w:val="111111"/>
          <w:sz w:val="28"/>
          <w:szCs w:val="28"/>
          <w:rtl w:val="true"/>
          <w:lang w:bidi="fa-IR"/>
        </w:rPr>
        <w:t>]</w:t>
      </w:r>
    </w:p>
    <w:p>
      <w:pPr>
        <w:pStyle w:val="Heading3"/>
        <w:numPr>
          <w:ilvl w:val="2"/>
          <w:numId w:val="1"/>
        </w:numPr>
        <w:rPr/>
      </w:pPr>
      <w:bookmarkStart w:id="19" w:name="__RefHeading___Toc6730490_1280447820"/>
      <w:bookmarkStart w:id="20" w:name="_Toc7"/>
      <w:bookmarkEnd w:id="19"/>
      <w:r>
        <w:rPr/>
        <w:t>207</w:t>
      </w:r>
      <w:r>
        <w:rPr>
          <w:rtl w:val="true"/>
        </w:rPr>
        <w:t>-</w:t>
      </w:r>
      <w:r>
        <w:rPr>
          <w:rtl w:val="true"/>
        </w:rPr>
        <w:t>سعد الأسلمي</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الأسلمي </w:t>
      </w:r>
      <w:r>
        <w:rPr>
          <w:rStyle w:val="FootnoteAnchor"/>
          <w:rtl w:val="true"/>
        </w:rPr>
        <w:footnoteReference w:id="6"/>
      </w:r>
      <w:r>
        <w:rPr>
          <w:rStyle w:val="FootnoteAnchor"/>
          <w:rtl w:val="true"/>
        </w:rPr>
        <w:footnoteReference w:id="7"/>
      </w:r>
      <w:bookmarkStart w:id="21" w:name="pg16379_157091"/>
    </w:p>
    <w:p>
      <w:pPr>
        <w:pStyle w:val="BookText"/>
        <w:rPr/>
      </w:pPr>
      <w:bookmarkEnd w:id="2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9288</w:t>
      </w:r>
      <w:r>
        <w:rPr>
          <w:rFonts w:eastAsia="IRNazanin" w:cs="IRNazanin"/>
          <w:color w:val="111111"/>
          <w:sz w:val="28"/>
          <w:szCs w:val="28"/>
          <w:rtl w:val="true"/>
          <w:lang w:bidi="fa-IR"/>
        </w:rPr>
        <w:t>]</w:t>
      </w:r>
    </w:p>
    <w:p>
      <w:pPr>
        <w:pStyle w:val="Heading3"/>
        <w:numPr>
          <w:ilvl w:val="2"/>
          <w:numId w:val="1"/>
        </w:numPr>
        <w:rPr/>
      </w:pPr>
      <w:bookmarkStart w:id="22" w:name="__RefHeading___Toc6730492_1280447820"/>
      <w:bookmarkStart w:id="23" w:name="_Toc8"/>
      <w:bookmarkEnd w:id="22"/>
      <w:r>
        <w:rPr/>
        <w:t>208</w:t>
      </w:r>
      <w:r>
        <w:rPr>
          <w:rtl w:val="true"/>
        </w:rPr>
        <w:t>-</w:t>
      </w:r>
      <w:r>
        <w:rPr>
          <w:rtl w:val="true"/>
        </w:rPr>
        <w:t>سعد الأسود السلمي الذكواني</w:t>
      </w:r>
      <w:bookmarkEnd w:id="23"/>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الأسود السلمي الذكواني </w:t>
      </w:r>
      <w:r>
        <w:rPr>
          <w:rStyle w:val="FootnoteAnchor"/>
          <w:rtl w:val="true"/>
        </w:rPr>
        <w:footnoteReference w:id="8"/>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الأسود السلمي الذكواني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9289</w:t>
      </w:r>
      <w:r>
        <w:rPr>
          <w:rFonts w:eastAsia="IRNazanin" w:cs="IRNazanin"/>
          <w:color w:val="111111"/>
          <w:sz w:val="28"/>
          <w:szCs w:val="28"/>
          <w:rtl w:val="true"/>
          <w:lang w:bidi="fa-IR"/>
        </w:rPr>
        <w:t>]</w:t>
      </w:r>
    </w:p>
    <w:p>
      <w:pPr>
        <w:pStyle w:val="Heading3"/>
        <w:numPr>
          <w:ilvl w:val="2"/>
          <w:numId w:val="1"/>
        </w:numPr>
        <w:rPr/>
      </w:pPr>
      <w:bookmarkStart w:id="24" w:name="__RefHeading___Toc6730494_1280447820"/>
      <w:bookmarkStart w:id="25" w:name="_Toc9"/>
      <w:bookmarkEnd w:id="24"/>
      <w:r>
        <w:rPr/>
        <w:t>209</w:t>
      </w:r>
      <w:r>
        <w:rPr>
          <w:rtl w:val="true"/>
        </w:rPr>
        <w:t>-</w:t>
      </w:r>
      <w:r>
        <w:rPr>
          <w:rtl w:val="true"/>
        </w:rPr>
        <w:t>سعد بن الأطول الجهني</w:t>
      </w:r>
      <w:bookmarkEnd w:id="25"/>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الأطول الجهني </w:t>
      </w:r>
      <w:r>
        <w:rPr>
          <w:rStyle w:val="FootnoteAnchor"/>
          <w:rtl w:val="true"/>
        </w:rPr>
        <w:footnoteReference w:id="10"/>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سكن البصرة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26" w:name="pg16379_157092"/>
    </w:p>
    <w:p>
      <w:pPr>
        <w:pStyle w:val="BookText"/>
        <w:rPr/>
      </w:pPr>
      <w:bookmarkEnd w:id="2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9290</w:t>
      </w:r>
      <w:r>
        <w:rPr>
          <w:rFonts w:eastAsia="IRNazanin" w:cs="IRNazanin"/>
          <w:color w:val="111111"/>
          <w:sz w:val="28"/>
          <w:szCs w:val="28"/>
          <w:rtl w:val="true"/>
          <w:lang w:bidi="fa-IR"/>
        </w:rPr>
        <w:t>]</w:t>
      </w:r>
    </w:p>
    <w:p>
      <w:pPr>
        <w:pStyle w:val="Heading3"/>
        <w:numPr>
          <w:ilvl w:val="2"/>
          <w:numId w:val="1"/>
        </w:numPr>
        <w:rPr/>
      </w:pPr>
      <w:bookmarkStart w:id="27" w:name="__RefHeading___Toc6730496_1280447820"/>
      <w:bookmarkStart w:id="28" w:name="_Toc10"/>
      <w:bookmarkEnd w:id="27"/>
      <w:r>
        <w:rPr/>
        <w:t>210</w:t>
      </w:r>
      <w:r>
        <w:rPr>
          <w:rtl w:val="true"/>
        </w:rPr>
        <w:t>-</w:t>
      </w:r>
      <w:r>
        <w:rPr>
          <w:rtl w:val="true"/>
        </w:rPr>
        <w:t>سعد الأنصاري</w:t>
      </w:r>
      <w:bookmarkEnd w:id="28"/>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الأنصاري </w:t>
      </w:r>
      <w:r>
        <w:rPr>
          <w:rStyle w:val="FootnoteAnchor"/>
          <w:rtl w:val="true"/>
        </w:rPr>
        <w:footnoteReference w:id="12"/>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الأنصاري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ثم فنّد هذه الرواية،و قال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معاذ،ثم ردّ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غير سعد بن معاذ المعروف المتوفّى سنة خمس قبل وقعة تبوك بسنين،ثم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أنّ سعد بن معاذ تخلّف عن غزوة بدر و غيرها،و الذي اختلفوا في تخلّفه هو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تخلّف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من الأنصار و غيرهم معروفون ليس فيهم سعد،و من تخلّف كان أولى باللوم و التثريب،فكيف يقبّل يده أو يصافحه؟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موضوعات أنس بن مالك معروفة،و نسج خيالاته كثيرة مشهورة،و الرواية تنادي بوضعها عن راويها،و من المحال ذلك،و كأنّه ظنّ أنّ رسول اللّه صلى اللّه عليه و اله و سلم كأحد الزعماء أو الرؤساء الاجتماعيين إن اقتضت مصلحتهم قبّلوا يد من هو دونهم،و خضعوا له و لم يدرك مقام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قداسته صلى اللّه عليه و اله و سلم،فعلى من تقوّل عليه صلى اللّه عليه و اله و سلم أو أ فترى على أهل بيته المعصومين عليهم السلام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299/4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أنس بن مالك يمسح على خفيه،روى عنه ابنه محمّد بن سعد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9" w:name="pg16379_157093"/>
    </w:p>
    <w:p>
      <w:pPr>
        <w:pStyle w:val="BookText"/>
        <w:rPr/>
      </w:pPr>
      <w:bookmarkEnd w:id="2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9291</w:t>
      </w:r>
      <w:r>
        <w:rPr>
          <w:rFonts w:eastAsia="IRNazanin" w:cs="IRNazanin"/>
          <w:color w:val="111111"/>
          <w:sz w:val="28"/>
          <w:szCs w:val="28"/>
          <w:rtl w:val="true"/>
          <w:lang w:bidi="fa-IR"/>
        </w:rPr>
        <w:t>]</w:t>
      </w:r>
    </w:p>
    <w:p>
      <w:pPr>
        <w:pStyle w:val="Heading3"/>
        <w:numPr>
          <w:ilvl w:val="2"/>
          <w:numId w:val="1"/>
        </w:numPr>
        <w:rPr/>
      </w:pPr>
      <w:bookmarkStart w:id="30" w:name="__RefHeading___Toc6730498_1280447820"/>
      <w:bookmarkStart w:id="31" w:name="_Toc11"/>
      <w:bookmarkEnd w:id="30"/>
      <w:r>
        <w:rPr/>
        <w:t>211</w:t>
      </w:r>
      <w:r>
        <w:rPr>
          <w:rtl w:val="true"/>
        </w:rPr>
        <w:t>-</w:t>
      </w:r>
      <w:r>
        <w:rPr>
          <w:rtl w:val="true"/>
        </w:rPr>
        <w:t>سعد بن إياس البدري الأنصاري</w:t>
      </w:r>
      <w:bookmarkEnd w:id="31"/>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إياس البدري الأنصاري </w:t>
      </w:r>
      <w:r>
        <w:rPr>
          <w:rStyle w:val="FootnoteAnchor"/>
          <w:rtl w:val="true"/>
        </w:rPr>
        <w:footnoteReference w:id="14"/>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إياس البدري الأنصاري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9292</w:t>
      </w:r>
      <w:r>
        <w:rPr>
          <w:rFonts w:eastAsia="IRNazanin" w:cs="IRNazanin"/>
          <w:color w:val="111111"/>
          <w:sz w:val="28"/>
          <w:szCs w:val="28"/>
          <w:rtl w:val="true"/>
          <w:lang w:bidi="fa-IR"/>
        </w:rPr>
        <w:t>]</w:t>
      </w:r>
    </w:p>
    <w:p>
      <w:pPr>
        <w:pStyle w:val="Heading3"/>
        <w:numPr>
          <w:ilvl w:val="2"/>
          <w:numId w:val="1"/>
        </w:numPr>
        <w:rPr/>
      </w:pPr>
      <w:bookmarkStart w:id="32" w:name="__RefHeading___Toc6730500_1280447820"/>
      <w:bookmarkStart w:id="33" w:name="_Toc12"/>
      <w:bookmarkEnd w:id="32"/>
      <w:r>
        <w:rPr/>
        <w:t>212</w:t>
      </w:r>
      <w:r>
        <w:rPr>
          <w:rtl w:val="true"/>
        </w:rPr>
        <w:t>-</w:t>
      </w:r>
      <w:r>
        <w:rPr>
          <w:rtl w:val="true"/>
        </w:rPr>
        <w:t>سعد بن إياس أبو عمر الشيباني</w:t>
      </w:r>
      <w:bookmarkEnd w:id="33"/>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إياس أبو عمر الشيباني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سكن الكوفة،و مات سنة خمس و تسعين،و هو ابن مائة و عشرين سنة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4" w:name="pg16379_157094"/>
    </w:p>
    <w:p>
      <w:pPr>
        <w:pStyle w:val="BookText"/>
        <w:rPr/>
      </w:pPr>
      <w:bookmarkEnd w:id="3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9293</w:t>
      </w:r>
      <w:r>
        <w:rPr>
          <w:rFonts w:eastAsia="IRNazanin" w:cs="IRNazanin"/>
          <w:color w:val="111111"/>
          <w:sz w:val="28"/>
          <w:szCs w:val="28"/>
          <w:rtl w:val="true"/>
          <w:lang w:bidi="fa-IR"/>
        </w:rPr>
        <w:t>]</w:t>
      </w:r>
    </w:p>
    <w:p>
      <w:pPr>
        <w:pStyle w:val="Heading3"/>
        <w:numPr>
          <w:ilvl w:val="2"/>
          <w:numId w:val="1"/>
        </w:numPr>
        <w:rPr/>
      </w:pPr>
      <w:bookmarkStart w:id="35" w:name="__RefHeading___Toc6730502_1280447820"/>
      <w:bookmarkStart w:id="36" w:name="_Toc13"/>
      <w:bookmarkEnd w:id="35"/>
      <w:r>
        <w:rPr/>
        <w:t>213</w:t>
      </w:r>
      <w:r>
        <w:rPr>
          <w:rtl w:val="true"/>
        </w:rPr>
        <w:t>-</w:t>
      </w:r>
      <w:r>
        <w:rPr>
          <w:rtl w:val="true"/>
        </w:rPr>
        <w:t>سعد بن بجير البجلي السحمي</w:t>
      </w:r>
      <w:bookmarkEnd w:id="36"/>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بجير البجلي السحمي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حبّة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9294</w:t>
      </w:r>
      <w:r>
        <w:rPr>
          <w:rFonts w:eastAsia="IRNazanin" w:cs="IRNazanin"/>
          <w:color w:val="111111"/>
          <w:sz w:val="28"/>
          <w:szCs w:val="28"/>
          <w:rtl w:val="true"/>
          <w:lang w:bidi="fa-IR"/>
        </w:rPr>
        <w:t>]</w:t>
      </w:r>
    </w:p>
    <w:p>
      <w:pPr>
        <w:pStyle w:val="Heading3"/>
        <w:numPr>
          <w:ilvl w:val="2"/>
          <w:numId w:val="1"/>
        </w:numPr>
        <w:rPr/>
      </w:pPr>
      <w:bookmarkStart w:id="37" w:name="__RefHeading___Toc6730504_1280447820"/>
      <w:bookmarkStart w:id="38" w:name="_Toc14"/>
      <w:bookmarkEnd w:id="37"/>
      <w:r>
        <w:rPr/>
        <w:t>214</w:t>
      </w:r>
      <w:r>
        <w:rPr>
          <w:rtl w:val="true"/>
        </w:rPr>
        <w:t>-</w:t>
      </w:r>
      <w:r>
        <w:rPr>
          <w:rtl w:val="true"/>
        </w:rPr>
        <w:t>سعد مولى أبي بكر</w:t>
      </w:r>
      <w:bookmarkEnd w:id="3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سكن البصرة </w:t>
      </w:r>
      <w:r>
        <w:rPr>
          <w:rStyle w:val="FootnoteAnchor"/>
          <w:rtl w:val="true"/>
        </w:rPr>
        <w:footnoteReference w:id="20"/>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39" w:name="pg16379_157095"/>
    </w:p>
    <w:p>
      <w:pPr>
        <w:pStyle w:val="BookText"/>
        <w:rPr/>
      </w:pPr>
      <w:bookmarkEnd w:id="3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9295</w:t>
      </w:r>
      <w:r>
        <w:rPr>
          <w:rFonts w:eastAsia="IRNazanin" w:cs="IRNazanin"/>
          <w:color w:val="111111"/>
          <w:sz w:val="28"/>
          <w:szCs w:val="28"/>
          <w:rtl w:val="true"/>
          <w:lang w:bidi="fa-IR"/>
        </w:rPr>
        <w:t>]</w:t>
      </w:r>
    </w:p>
    <w:p>
      <w:pPr>
        <w:pStyle w:val="Heading3"/>
        <w:numPr>
          <w:ilvl w:val="2"/>
          <w:numId w:val="1"/>
        </w:numPr>
        <w:rPr/>
      </w:pPr>
      <w:bookmarkStart w:id="40" w:name="__RefHeading___Toc6730506_1280447820"/>
      <w:bookmarkStart w:id="41" w:name="_Toc15"/>
      <w:bookmarkEnd w:id="40"/>
      <w:r>
        <w:rPr/>
        <w:t>215</w:t>
      </w:r>
      <w:r>
        <w:rPr>
          <w:rtl w:val="true"/>
        </w:rPr>
        <w:t>-</w:t>
      </w:r>
      <w:r>
        <w:rPr>
          <w:rtl w:val="true"/>
        </w:rPr>
        <w:t>سعد بن تميم السكوني</w:t>
      </w:r>
      <w:bookmarkEnd w:id="41"/>
    </w:p>
    <w:p>
      <w:pPr>
        <w:pStyle w:val="BookText"/>
        <w:rPr/>
      </w:pPr>
      <w:r>
        <w:rPr>
          <w:rFonts w:ascii="Amiri" w:hAnsi="Amiri" w:eastAsia="Amiri" w:cs="Amiri"/>
          <w:color w:val="111111"/>
          <w:sz w:val="28"/>
          <w:sz w:val="28"/>
          <w:szCs w:val="28"/>
          <w:rtl w:val="true"/>
          <w:lang w:bidi="ar-SA"/>
        </w:rPr>
        <w:t xml:space="preserve">الأشعري أبو بلال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إمام مسجد دمشق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9296</w:t>
      </w:r>
      <w:r>
        <w:rPr>
          <w:rFonts w:eastAsia="IRNazanin" w:cs="IRNazanin"/>
          <w:color w:val="111111"/>
          <w:sz w:val="28"/>
          <w:szCs w:val="28"/>
          <w:rtl w:val="true"/>
          <w:lang w:bidi="fa-IR"/>
        </w:rPr>
        <w:t>]</w:t>
      </w:r>
    </w:p>
    <w:p>
      <w:pPr>
        <w:pStyle w:val="Heading3"/>
        <w:numPr>
          <w:ilvl w:val="2"/>
          <w:numId w:val="1"/>
        </w:numPr>
        <w:rPr/>
      </w:pPr>
      <w:bookmarkStart w:id="42" w:name="__RefHeading___Toc6730508_1280447820"/>
      <w:bookmarkStart w:id="43" w:name="_Toc16"/>
      <w:bookmarkEnd w:id="42"/>
      <w:r>
        <w:rPr/>
        <w:t>216</w:t>
      </w:r>
      <w:r>
        <w:rPr>
          <w:rtl w:val="true"/>
        </w:rPr>
        <w:t>-</w:t>
      </w:r>
      <w:r>
        <w:rPr>
          <w:rtl w:val="true"/>
        </w:rPr>
        <w:t>سعد بن جماز بن مالك الأنصاري</w:t>
      </w:r>
      <w:bookmarkEnd w:id="43"/>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جماز بن مالك الأنصاري </w:t>
      </w:r>
      <w:r>
        <w:rPr>
          <w:rStyle w:val="FootnoteAnchor"/>
          <w:rtl w:val="true"/>
        </w:rPr>
        <w:footnoteReference w:id="2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حليف بني ساعدة من الأنصار،شهد احدا و ما بعدها،و قتل يوم اليمامة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4" w:name="pg16379_157096"/>
    </w:p>
    <w:p>
      <w:pPr>
        <w:pStyle w:val="BookText"/>
        <w:rPr/>
      </w:pPr>
      <w:bookmarkEnd w:id="4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9297</w:t>
      </w:r>
      <w:r>
        <w:rPr>
          <w:rFonts w:eastAsia="IRNazanin" w:cs="IRNazanin"/>
          <w:color w:val="111111"/>
          <w:sz w:val="28"/>
          <w:szCs w:val="28"/>
          <w:rtl w:val="true"/>
          <w:lang w:bidi="fa-IR"/>
        </w:rPr>
        <w:t>]</w:t>
      </w:r>
    </w:p>
    <w:p>
      <w:pPr>
        <w:pStyle w:val="Heading3"/>
        <w:numPr>
          <w:ilvl w:val="2"/>
          <w:numId w:val="1"/>
        </w:numPr>
        <w:rPr/>
      </w:pPr>
      <w:bookmarkStart w:id="45" w:name="__RefHeading___Toc6730510_1280447820"/>
      <w:bookmarkStart w:id="46" w:name="_Toc17"/>
      <w:bookmarkEnd w:id="45"/>
      <w:r>
        <w:rPr/>
        <w:t>217</w:t>
      </w:r>
      <w:r>
        <w:rPr>
          <w:rtl w:val="true"/>
        </w:rPr>
        <w:t>-</w:t>
      </w:r>
      <w:r>
        <w:rPr>
          <w:rtl w:val="true"/>
        </w:rPr>
        <w:t>سعد بن جنادة العوفي</w:t>
      </w:r>
      <w:bookmarkEnd w:id="46"/>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جنادة العوفي </w:t>
      </w:r>
      <w:r>
        <w:rPr>
          <w:rStyle w:val="FootnoteAnchor"/>
          <w:rtl w:val="true"/>
        </w:rPr>
        <w:footnoteReference w:id="26"/>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جنادة العوفي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9298</w:t>
      </w:r>
      <w:r>
        <w:rPr>
          <w:rFonts w:eastAsia="IRNazanin" w:cs="IRNazanin"/>
          <w:color w:val="111111"/>
          <w:sz w:val="28"/>
          <w:szCs w:val="28"/>
          <w:rtl w:val="true"/>
          <w:lang w:bidi="fa-IR"/>
        </w:rPr>
        <w:t>]</w:t>
      </w:r>
    </w:p>
    <w:p>
      <w:pPr>
        <w:pStyle w:val="Heading3"/>
        <w:numPr>
          <w:ilvl w:val="2"/>
          <w:numId w:val="1"/>
        </w:numPr>
        <w:rPr/>
      </w:pPr>
      <w:bookmarkStart w:id="47" w:name="__RefHeading___Toc6730512_1280447820"/>
      <w:bookmarkStart w:id="48" w:name="_Toc18"/>
      <w:bookmarkEnd w:id="47"/>
      <w:r>
        <w:rPr/>
        <w:t>218</w:t>
      </w:r>
      <w:r>
        <w:rPr>
          <w:rtl w:val="true"/>
        </w:rPr>
        <w:t>-</w:t>
      </w:r>
      <w:r>
        <w:rPr>
          <w:rtl w:val="true"/>
        </w:rPr>
        <w:t>سعد الجهني</w:t>
      </w:r>
      <w:bookmarkEnd w:id="48"/>
    </w:p>
    <w:p>
      <w:pPr>
        <w:pStyle w:val="BookText"/>
        <w:rPr/>
      </w:pPr>
      <w:r>
        <w:rPr>
          <w:rFonts w:ascii="IRNazanin" w:hAnsi="IRNazanin" w:eastAsia="IRNazanin"/>
          <w:color w:val="111111"/>
          <w:sz w:val="28"/>
          <w:sz w:val="28"/>
          <w:szCs w:val="28"/>
          <w:rtl w:val="true"/>
          <w:lang w:bidi="fa-IR"/>
        </w:rPr>
        <w:t xml:space="preserve">و الدسنان بن سعد </w:t>
      </w:r>
      <w:r>
        <w:rPr>
          <w:rStyle w:val="FootnoteAnchor"/>
          <w:rtl w:val="true"/>
        </w:rPr>
        <w:footnoteReference w:id="28"/>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9299</w:t>
      </w:r>
      <w:r>
        <w:rPr>
          <w:rFonts w:eastAsia="IRNazanin" w:cs="IRNazanin"/>
          <w:color w:val="111111"/>
          <w:sz w:val="28"/>
          <w:szCs w:val="28"/>
          <w:rtl w:val="true"/>
          <w:lang w:bidi="fa-IR"/>
        </w:rPr>
        <w:t>]</w:t>
      </w:r>
    </w:p>
    <w:p>
      <w:pPr>
        <w:pStyle w:val="Heading3"/>
        <w:numPr>
          <w:ilvl w:val="2"/>
          <w:numId w:val="1"/>
        </w:numPr>
        <w:rPr/>
      </w:pPr>
      <w:bookmarkStart w:id="49" w:name="__RefHeading___Toc6730514_1280447820"/>
      <w:bookmarkStart w:id="50" w:name="_Toc19"/>
      <w:bookmarkEnd w:id="49"/>
      <w:r>
        <w:rPr/>
        <w:t>219</w:t>
      </w:r>
      <w:r>
        <w:rPr>
          <w:rtl w:val="true"/>
        </w:rPr>
        <w:t>-</w:t>
      </w:r>
      <w:r>
        <w:rPr>
          <w:rtl w:val="true"/>
        </w:rPr>
        <w:t>سعد بن حارثة الخزرجي الساعدي</w:t>
      </w:r>
      <w:bookmarkEnd w:id="50"/>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حارثة الخزرجي الساعدي </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احدا و ما بعدها،و قتل باليمامة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1" w:name="pg16379_157097"/>
    </w:p>
    <w:p>
      <w:pPr>
        <w:pStyle w:val="BookText"/>
        <w:rPr/>
      </w:pPr>
      <w:bookmarkEnd w:id="5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9300</w:t>
      </w:r>
      <w:r>
        <w:rPr>
          <w:rFonts w:eastAsia="IRNazanin" w:cs="IRNazanin"/>
          <w:color w:val="111111"/>
          <w:sz w:val="28"/>
          <w:szCs w:val="28"/>
          <w:rtl w:val="true"/>
          <w:lang w:bidi="fa-IR"/>
        </w:rPr>
        <w:t>]</w:t>
      </w:r>
    </w:p>
    <w:p>
      <w:pPr>
        <w:pStyle w:val="Heading3"/>
        <w:numPr>
          <w:ilvl w:val="2"/>
          <w:numId w:val="1"/>
        </w:numPr>
        <w:rPr/>
      </w:pPr>
      <w:bookmarkStart w:id="52" w:name="__RefHeading___Toc6730516_1280447820"/>
      <w:bookmarkStart w:id="53" w:name="_Toc20"/>
      <w:bookmarkEnd w:id="52"/>
      <w:r>
        <w:rPr/>
        <w:t>220</w:t>
      </w:r>
      <w:r>
        <w:rPr>
          <w:rtl w:val="true"/>
        </w:rPr>
        <w:t>-</w:t>
      </w:r>
      <w:r>
        <w:rPr>
          <w:rtl w:val="true"/>
        </w:rPr>
        <w:t>سعد بن حيّان البلوي</w:t>
      </w:r>
      <w:bookmarkEnd w:id="53"/>
    </w:p>
    <w:p>
      <w:pPr>
        <w:pStyle w:val="BookText"/>
        <w:rPr/>
      </w:pPr>
      <w:r>
        <w:rPr>
          <w:rFonts w:ascii="Amiri" w:hAnsi="Amiri" w:eastAsia="Amiri" w:cs="Amiri"/>
          <w:color w:val="111111"/>
          <w:sz w:val="28"/>
          <w:sz w:val="28"/>
          <w:szCs w:val="28"/>
          <w:rtl w:val="true"/>
          <w:lang w:bidi="ar-SA"/>
        </w:rPr>
        <w:t xml:space="preserve">حليف الأنصار،الذي شهد احدا،و قتل يوم اليمامة </w:t>
      </w:r>
      <w:r>
        <w:rPr>
          <w:rStyle w:val="FootnoteAnchor"/>
          <w:rtl w:val="true"/>
        </w:rPr>
        <w:footnoteReference w:id="32"/>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9301</w:t>
      </w:r>
      <w:r>
        <w:rPr>
          <w:rFonts w:eastAsia="IRNazanin" w:cs="IRNazanin"/>
          <w:color w:val="111111"/>
          <w:sz w:val="28"/>
          <w:szCs w:val="28"/>
          <w:rtl w:val="true"/>
          <w:lang w:bidi="fa-IR"/>
        </w:rPr>
        <w:t>]</w:t>
      </w:r>
    </w:p>
    <w:p>
      <w:pPr>
        <w:pStyle w:val="Heading3"/>
        <w:numPr>
          <w:ilvl w:val="2"/>
          <w:numId w:val="1"/>
        </w:numPr>
        <w:rPr/>
      </w:pPr>
      <w:bookmarkStart w:id="54" w:name="__RefHeading___Toc6730518_1280447820"/>
      <w:bookmarkStart w:id="55" w:name="_Toc21"/>
      <w:bookmarkEnd w:id="54"/>
      <w:r>
        <w:rPr/>
        <w:t>221</w:t>
      </w:r>
      <w:r>
        <w:rPr>
          <w:rtl w:val="true"/>
        </w:rPr>
        <w:t>-</w:t>
      </w:r>
      <w:r>
        <w:rPr>
          <w:rtl w:val="true"/>
        </w:rPr>
        <w:t>سعد بن حبان بن منقد</w:t>
      </w:r>
      <w:bookmarkEnd w:id="5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بيعة الرضوان،و قتل يوم الحرّة </w:t>
      </w:r>
      <w:r>
        <w:rPr>
          <w:rStyle w:val="FootnoteAnchor"/>
          <w:rtl w:val="true"/>
        </w:rPr>
        <w:footnoteReference w:id="34"/>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56" w:name="pg16379_157098"/>
    </w:p>
    <w:p>
      <w:pPr>
        <w:pStyle w:val="BookText"/>
        <w:rPr/>
      </w:pPr>
      <w:bookmarkEnd w:id="5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9302</w:t>
      </w:r>
      <w:r>
        <w:rPr>
          <w:rFonts w:eastAsia="IRNazanin" w:cs="IRNazanin"/>
          <w:color w:val="111111"/>
          <w:sz w:val="28"/>
          <w:szCs w:val="28"/>
          <w:rtl w:val="true"/>
          <w:lang w:bidi="fa-IR"/>
        </w:rPr>
        <w:t>]</w:t>
      </w:r>
    </w:p>
    <w:p>
      <w:pPr>
        <w:pStyle w:val="Heading3"/>
        <w:numPr>
          <w:ilvl w:val="2"/>
          <w:numId w:val="1"/>
        </w:numPr>
        <w:rPr/>
      </w:pPr>
      <w:bookmarkStart w:id="57" w:name="__RefHeading___Toc6730520_1280447820"/>
      <w:bookmarkStart w:id="58" w:name="_Toc22"/>
      <w:bookmarkEnd w:id="57"/>
      <w:r>
        <w:rPr/>
        <w:t>222</w:t>
      </w:r>
      <w:r>
        <w:rPr>
          <w:rtl w:val="true"/>
        </w:rPr>
        <w:t>-</w:t>
      </w:r>
      <w:r>
        <w:rPr>
          <w:rtl w:val="true"/>
        </w:rPr>
        <w:t>سعد بن خليفة الأنصاري</w:t>
      </w:r>
      <w:bookmarkEnd w:id="58"/>
    </w:p>
    <w:p>
      <w:pPr>
        <w:pStyle w:val="BookText"/>
        <w:rPr/>
      </w:pPr>
      <w:r>
        <w:rPr>
          <w:rFonts w:ascii="Amiri" w:hAnsi="Amiri" w:eastAsia="Amiri" w:cs="Amiri"/>
          <w:color w:val="111111"/>
          <w:sz w:val="28"/>
          <w:sz w:val="28"/>
          <w:szCs w:val="28"/>
          <w:rtl w:val="true"/>
          <w:lang w:bidi="ar-SA"/>
        </w:rPr>
        <w:t xml:space="preserve">الذي شهد احدا،و قتل بالقادسية مع سعد بن أبي وقاص </w:t>
      </w:r>
      <w:r>
        <w:rPr>
          <w:rStyle w:val="FootnoteAnchor"/>
          <w:rtl w:val="true"/>
        </w:rPr>
        <w:footnoteReference w:id="36"/>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9303</w:t>
      </w:r>
      <w:r>
        <w:rPr>
          <w:rFonts w:eastAsia="IRNazanin" w:cs="IRNazanin"/>
          <w:color w:val="111111"/>
          <w:sz w:val="28"/>
          <w:szCs w:val="28"/>
          <w:rtl w:val="true"/>
          <w:lang w:bidi="fa-IR"/>
        </w:rPr>
        <w:t>]</w:t>
      </w:r>
    </w:p>
    <w:p>
      <w:pPr>
        <w:pStyle w:val="Heading3"/>
        <w:numPr>
          <w:ilvl w:val="2"/>
          <w:numId w:val="1"/>
        </w:numPr>
        <w:rPr/>
      </w:pPr>
      <w:bookmarkStart w:id="59" w:name="__RefHeading___Toc6730522_1280447820"/>
      <w:bookmarkStart w:id="60" w:name="_Toc23"/>
      <w:bookmarkEnd w:id="59"/>
      <w:r>
        <w:rPr/>
        <w:t>223</w:t>
      </w:r>
      <w:r>
        <w:rPr>
          <w:rtl w:val="true"/>
        </w:rPr>
        <w:t>-</w:t>
      </w:r>
      <w:r>
        <w:rPr>
          <w:rtl w:val="true"/>
        </w:rPr>
        <w:t>سعد بن خولة</w:t>
      </w:r>
      <w:bookmarkEnd w:id="6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المهاجرين إلى أرض الحبشة الهجرة الثانية،و توفّي في حجة الوداع </w:t>
      </w:r>
      <w:r>
        <w:rPr>
          <w:rStyle w:val="FootnoteAnchor"/>
          <w:rtl w:val="true"/>
        </w:rPr>
        <w:footnoteReference w:id="38"/>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61" w:name="pg16379_157099"/>
    </w:p>
    <w:p>
      <w:pPr>
        <w:pStyle w:val="BookText"/>
        <w:rPr/>
      </w:pPr>
      <w:bookmarkEnd w:id="6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9304</w:t>
      </w:r>
      <w:r>
        <w:rPr>
          <w:rFonts w:eastAsia="IRNazanin" w:cs="IRNazanin"/>
          <w:color w:val="111111"/>
          <w:sz w:val="28"/>
          <w:szCs w:val="28"/>
          <w:rtl w:val="true"/>
          <w:lang w:bidi="fa-IR"/>
        </w:rPr>
        <w:t>]</w:t>
      </w:r>
    </w:p>
    <w:p>
      <w:pPr>
        <w:pStyle w:val="Heading3"/>
        <w:numPr>
          <w:ilvl w:val="2"/>
          <w:numId w:val="1"/>
        </w:numPr>
        <w:rPr/>
      </w:pPr>
      <w:bookmarkStart w:id="62" w:name="__RefHeading___Toc6730524_1280447820"/>
      <w:bookmarkStart w:id="63" w:name="_Toc24"/>
      <w:bookmarkEnd w:id="62"/>
      <w:r>
        <w:rPr/>
        <w:t>224</w:t>
      </w:r>
      <w:r>
        <w:rPr>
          <w:rtl w:val="true"/>
        </w:rPr>
        <w:t>-</w:t>
      </w:r>
      <w:r>
        <w:rPr>
          <w:rtl w:val="true"/>
        </w:rPr>
        <w:t>سعد بن خولي العامري</w:t>
      </w:r>
      <w:bookmarkEnd w:id="63"/>
    </w:p>
    <w:p>
      <w:pPr>
        <w:pStyle w:val="BookText"/>
        <w:rPr/>
      </w:pPr>
      <w:r>
        <w:rPr>
          <w:rFonts w:ascii="Amiri" w:hAnsi="Amiri" w:eastAsia="Amiri" w:cs="Amiri"/>
          <w:color w:val="111111"/>
          <w:sz w:val="28"/>
          <w:sz w:val="28"/>
          <w:szCs w:val="28"/>
          <w:rtl w:val="true"/>
          <w:lang w:bidi="ar-SA"/>
        </w:rPr>
        <w:t xml:space="preserve">ممّن شهد بدرا و هاجر الهجرة الثانية إلى الحبشة </w:t>
      </w:r>
      <w:r>
        <w:rPr>
          <w:rStyle w:val="FootnoteAnchor"/>
          <w:rtl w:val="true"/>
        </w:rPr>
        <w:footnoteReference w:id="40"/>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9305</w:t>
      </w:r>
      <w:r>
        <w:rPr>
          <w:rFonts w:eastAsia="IRNazanin" w:cs="IRNazanin"/>
          <w:color w:val="111111"/>
          <w:sz w:val="28"/>
          <w:szCs w:val="28"/>
          <w:rtl w:val="true"/>
          <w:lang w:bidi="fa-IR"/>
        </w:rPr>
        <w:t>]</w:t>
      </w:r>
    </w:p>
    <w:p>
      <w:pPr>
        <w:pStyle w:val="Heading3"/>
        <w:numPr>
          <w:ilvl w:val="2"/>
          <w:numId w:val="1"/>
        </w:numPr>
        <w:rPr/>
      </w:pPr>
      <w:bookmarkStart w:id="64" w:name="__RefHeading___Toc6730526_1280447820"/>
      <w:bookmarkStart w:id="65" w:name="_Toc25"/>
      <w:bookmarkEnd w:id="64"/>
      <w:r>
        <w:rPr/>
        <w:t>225</w:t>
      </w:r>
      <w:r>
        <w:rPr>
          <w:rtl w:val="true"/>
        </w:rPr>
        <w:t>-</w:t>
      </w:r>
      <w:r>
        <w:rPr>
          <w:rtl w:val="true"/>
        </w:rPr>
        <w:t>سعد الدوسي</w:t>
      </w:r>
      <w:bookmarkEnd w:id="65"/>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الدوسي </w:t>
      </w:r>
      <w:r>
        <w:rPr>
          <w:rStyle w:val="FootnoteAnchor"/>
          <w:rtl w:val="true"/>
        </w:rPr>
        <w:footnoteReference w:id="42"/>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9306</w:t>
      </w:r>
      <w:r>
        <w:rPr>
          <w:rFonts w:eastAsia="IRNazanin" w:cs="IRNazanin"/>
          <w:color w:val="111111"/>
          <w:sz w:val="28"/>
          <w:szCs w:val="28"/>
          <w:rtl w:val="true"/>
          <w:lang w:bidi="fa-IR"/>
        </w:rPr>
        <w:t>]</w:t>
      </w:r>
    </w:p>
    <w:p>
      <w:pPr>
        <w:pStyle w:val="Heading3"/>
        <w:numPr>
          <w:ilvl w:val="2"/>
          <w:numId w:val="1"/>
        </w:numPr>
        <w:rPr/>
      </w:pPr>
      <w:bookmarkStart w:id="66" w:name="__RefHeading___Toc6730528_1280447820"/>
      <w:bookmarkStart w:id="67" w:name="_Toc26"/>
      <w:bookmarkEnd w:id="66"/>
      <w:r>
        <w:rPr/>
        <w:t>226</w:t>
      </w:r>
      <w:r>
        <w:rPr>
          <w:rtl w:val="true"/>
        </w:rPr>
        <w:t>-</w:t>
      </w:r>
      <w:r>
        <w:rPr>
          <w:rtl w:val="true"/>
        </w:rPr>
        <w:t>سعد الدؤلي</w:t>
      </w:r>
      <w:bookmarkEnd w:id="6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الدؤلي </w:t>
      </w:r>
      <w:r>
        <w:rPr>
          <w:rStyle w:val="FootnoteAnchor"/>
          <w:rtl w:val="true"/>
        </w:rPr>
        <w:footnoteReference w:id="44"/>
      </w:r>
      <w:r>
        <w:rPr>
          <w:rStyle w:val="FootnoteAnchor"/>
          <w:rtl w:val="true"/>
        </w:rPr>
        <w:footnoteReference w:id="45"/>
      </w:r>
      <w:bookmarkStart w:id="68" w:name="pg16379_157100"/>
    </w:p>
    <w:p>
      <w:pPr>
        <w:pStyle w:val="BookText"/>
        <w:rPr/>
      </w:pPr>
      <w:bookmarkEnd w:id="6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9307</w:t>
      </w:r>
      <w:r>
        <w:rPr>
          <w:rFonts w:eastAsia="IRNazanin" w:cs="IRNazanin"/>
          <w:color w:val="111111"/>
          <w:sz w:val="28"/>
          <w:szCs w:val="28"/>
          <w:rtl w:val="true"/>
          <w:lang w:bidi="fa-IR"/>
        </w:rPr>
        <w:t>]</w:t>
      </w:r>
    </w:p>
    <w:p>
      <w:pPr>
        <w:pStyle w:val="Heading3"/>
        <w:numPr>
          <w:ilvl w:val="2"/>
          <w:numId w:val="1"/>
        </w:numPr>
        <w:rPr/>
      </w:pPr>
      <w:bookmarkStart w:id="69" w:name="__RefHeading___Toc6730530_1280447820"/>
      <w:bookmarkStart w:id="70" w:name="_Toc27"/>
      <w:bookmarkEnd w:id="69"/>
      <w:r>
        <w:rPr/>
        <w:t>227</w:t>
      </w:r>
      <w:r>
        <w:rPr>
          <w:rtl w:val="true"/>
        </w:rPr>
        <w:t>-</w:t>
      </w:r>
      <w:r>
        <w:rPr>
          <w:rtl w:val="true"/>
        </w:rPr>
        <w:t>سعد بن أبي ذباب الدوسي الحجازي</w:t>
      </w:r>
      <w:bookmarkEnd w:id="70"/>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ذباب الدوسي الحجازي </w:t>
      </w:r>
      <w:r>
        <w:rPr>
          <w:rStyle w:val="FootnoteAnchor"/>
          <w:rtl w:val="true"/>
        </w:rPr>
        <w:footnoteReference w:id="46"/>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ذباب الدوسي الحجازي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9308</w:t>
      </w:r>
      <w:r>
        <w:rPr>
          <w:rFonts w:eastAsia="IRNazanin" w:cs="IRNazanin"/>
          <w:color w:val="111111"/>
          <w:sz w:val="28"/>
          <w:szCs w:val="28"/>
          <w:rtl w:val="true"/>
          <w:lang w:bidi="fa-IR"/>
        </w:rPr>
        <w:t>]</w:t>
      </w:r>
    </w:p>
    <w:p>
      <w:pPr>
        <w:pStyle w:val="Heading3"/>
        <w:numPr>
          <w:ilvl w:val="2"/>
          <w:numId w:val="1"/>
        </w:numPr>
        <w:rPr/>
      </w:pPr>
      <w:bookmarkStart w:id="71" w:name="__RefHeading___Toc6730532_1280447820"/>
      <w:bookmarkStart w:id="72" w:name="_Toc28"/>
      <w:bookmarkEnd w:id="71"/>
      <w:r>
        <w:rPr/>
        <w:t>228</w:t>
      </w:r>
      <w:r>
        <w:rPr>
          <w:rtl w:val="true"/>
        </w:rPr>
        <w:t>-</w:t>
      </w:r>
      <w:r>
        <w:rPr>
          <w:rtl w:val="true"/>
        </w:rPr>
        <w:t>سعد بن ذؤيب</w:t>
      </w:r>
      <w:bookmarkEnd w:id="72"/>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ذؤيب </w:t>
      </w:r>
      <w:r>
        <w:rPr>
          <w:rStyle w:val="FootnoteAnchor"/>
          <w:rtl w:val="true"/>
        </w:rPr>
        <w:footnoteReference w:id="48"/>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9309</w:t>
      </w:r>
      <w:r>
        <w:rPr>
          <w:rFonts w:eastAsia="IRNazanin" w:cs="IRNazanin"/>
          <w:color w:val="111111"/>
          <w:sz w:val="28"/>
          <w:szCs w:val="28"/>
          <w:rtl w:val="true"/>
          <w:lang w:bidi="fa-IR"/>
        </w:rPr>
        <w:t>]</w:t>
      </w:r>
    </w:p>
    <w:p>
      <w:pPr>
        <w:pStyle w:val="Heading3"/>
        <w:numPr>
          <w:ilvl w:val="2"/>
          <w:numId w:val="1"/>
        </w:numPr>
        <w:rPr/>
      </w:pPr>
      <w:bookmarkStart w:id="73" w:name="__RefHeading___Toc6730534_1280447820"/>
      <w:bookmarkStart w:id="74" w:name="_Toc29"/>
      <w:bookmarkEnd w:id="73"/>
      <w:r>
        <w:rPr/>
        <w:t>229</w:t>
      </w:r>
      <w:r>
        <w:rPr>
          <w:rtl w:val="true"/>
        </w:rPr>
        <w:t>-</w:t>
      </w:r>
      <w:r>
        <w:rPr>
          <w:rtl w:val="true"/>
        </w:rPr>
        <w:t>سعد بن أبي رافع</w:t>
      </w:r>
      <w:bookmarkEnd w:id="7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رافع </w:t>
      </w:r>
      <w:r>
        <w:rPr>
          <w:rStyle w:val="FootnoteAnchor"/>
          <w:rtl w:val="true"/>
        </w:rPr>
        <w:footnoteReference w:id="50"/>
      </w:r>
      <w:r>
        <w:rPr>
          <w:rStyle w:val="FootnoteAnchor"/>
          <w:rtl w:val="true"/>
        </w:rPr>
        <w:footnoteReference w:id="51"/>
      </w:r>
      <w:bookmarkStart w:id="75" w:name="pg16379_157101"/>
    </w:p>
    <w:p>
      <w:pPr>
        <w:pStyle w:val="BookText"/>
        <w:rPr/>
      </w:pPr>
      <w:bookmarkEnd w:id="7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9310</w:t>
      </w:r>
      <w:r>
        <w:rPr>
          <w:rFonts w:eastAsia="IRNazanin" w:cs="IRNazanin"/>
          <w:color w:val="111111"/>
          <w:sz w:val="28"/>
          <w:szCs w:val="28"/>
          <w:rtl w:val="true"/>
          <w:lang w:bidi="fa-IR"/>
        </w:rPr>
        <w:t>]</w:t>
      </w:r>
    </w:p>
    <w:p>
      <w:pPr>
        <w:pStyle w:val="Heading3"/>
        <w:numPr>
          <w:ilvl w:val="2"/>
          <w:numId w:val="1"/>
        </w:numPr>
        <w:rPr/>
      </w:pPr>
      <w:bookmarkStart w:id="76" w:name="__RefHeading___Toc6730536_1280447820"/>
      <w:bookmarkStart w:id="77" w:name="_Toc30"/>
      <w:bookmarkEnd w:id="76"/>
      <w:r>
        <w:rPr/>
        <w:t>230</w:t>
      </w:r>
      <w:r>
        <w:rPr>
          <w:rtl w:val="true"/>
        </w:rPr>
        <w:t>-</w:t>
      </w:r>
      <w:r>
        <w:rPr>
          <w:rtl w:val="true"/>
        </w:rPr>
        <w:t>سعد بن الربيع</w:t>
      </w:r>
      <w:bookmarkEnd w:id="77"/>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الربيع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من بني جحجبا،قتل يوم اليمامة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9311</w:t>
      </w:r>
      <w:r>
        <w:rPr>
          <w:rFonts w:eastAsia="IRNazanin" w:cs="IRNazanin"/>
          <w:color w:val="111111"/>
          <w:sz w:val="28"/>
          <w:szCs w:val="28"/>
          <w:rtl w:val="true"/>
          <w:lang w:bidi="fa-IR"/>
        </w:rPr>
        <w:t>]</w:t>
      </w:r>
    </w:p>
    <w:p>
      <w:pPr>
        <w:pStyle w:val="Heading3"/>
        <w:numPr>
          <w:ilvl w:val="2"/>
          <w:numId w:val="1"/>
        </w:numPr>
        <w:rPr/>
      </w:pPr>
      <w:bookmarkStart w:id="78" w:name="__RefHeading___Toc6730538_1280447820"/>
      <w:bookmarkStart w:id="79" w:name="_Toc31"/>
      <w:bookmarkEnd w:id="78"/>
      <w:r>
        <w:rPr/>
        <w:t>231</w:t>
      </w:r>
      <w:r>
        <w:rPr>
          <w:rtl w:val="true"/>
        </w:rPr>
        <w:t>-</w:t>
      </w:r>
      <w:r>
        <w:rPr>
          <w:rtl w:val="true"/>
        </w:rPr>
        <w:t>سعد بن الربيع</w:t>
      </w:r>
      <w:bookmarkEnd w:id="79"/>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الربيع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الحنظلية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9312</w:t>
      </w:r>
      <w:r>
        <w:rPr>
          <w:rFonts w:eastAsia="IRNazanin" w:cs="IRNazanin"/>
          <w:color w:val="111111"/>
          <w:sz w:val="28"/>
          <w:szCs w:val="28"/>
          <w:rtl w:val="true"/>
          <w:lang w:bidi="fa-IR"/>
        </w:rPr>
        <w:t>]</w:t>
      </w:r>
    </w:p>
    <w:p>
      <w:pPr>
        <w:pStyle w:val="Heading3"/>
        <w:numPr>
          <w:ilvl w:val="2"/>
          <w:numId w:val="1"/>
        </w:numPr>
        <w:rPr/>
      </w:pPr>
      <w:bookmarkStart w:id="80" w:name="__RefHeading___Toc6730540_1280447820"/>
      <w:bookmarkStart w:id="81" w:name="_Toc32"/>
      <w:bookmarkEnd w:id="80"/>
      <w:r>
        <w:rPr/>
        <w:t>232</w:t>
      </w:r>
      <w:r>
        <w:rPr>
          <w:rtl w:val="true"/>
        </w:rPr>
        <w:t>-</w:t>
      </w:r>
      <w:r>
        <w:rPr>
          <w:rtl w:val="true"/>
        </w:rPr>
        <w:t>سعد،مولى رسول اللّه صلى اللّه عليه و اله و سلم</w:t>
      </w:r>
      <w:bookmarkEnd w:id="8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سعد،مولى رسول اللّه صلى اللّه عليه و اله و سلم </w:t>
      </w:r>
      <w:r>
        <w:rPr>
          <w:rStyle w:val="FootnoteAnchor"/>
          <w:rtl w:val="true"/>
        </w:rPr>
        <w:footnoteReference w:id="56"/>
      </w:r>
      <w:r>
        <w:rPr>
          <w:rStyle w:val="FootnoteAnchor"/>
          <w:rtl w:val="true"/>
        </w:rPr>
        <w:footnoteReference w:id="57"/>
      </w:r>
      <w:bookmarkStart w:id="82" w:name="pg16379_157102"/>
    </w:p>
    <w:p>
      <w:pPr>
        <w:pStyle w:val="BookText"/>
        <w:rPr/>
      </w:pPr>
      <w:bookmarkEnd w:id="8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9313</w:t>
      </w:r>
      <w:r>
        <w:rPr>
          <w:rFonts w:eastAsia="IRNazanin" w:cs="IRNazanin"/>
          <w:color w:val="111111"/>
          <w:sz w:val="28"/>
          <w:szCs w:val="28"/>
          <w:rtl w:val="true"/>
          <w:lang w:bidi="fa-IR"/>
        </w:rPr>
        <w:t>]</w:t>
      </w:r>
    </w:p>
    <w:p>
      <w:pPr>
        <w:pStyle w:val="Heading3"/>
        <w:numPr>
          <w:ilvl w:val="2"/>
          <w:numId w:val="1"/>
        </w:numPr>
        <w:rPr/>
      </w:pPr>
      <w:bookmarkStart w:id="83" w:name="__RefHeading___Toc6730542_1280447820"/>
      <w:bookmarkStart w:id="84" w:name="_Toc33"/>
      <w:bookmarkEnd w:id="83"/>
      <w:r>
        <w:rPr/>
        <w:t>233</w:t>
      </w:r>
      <w:r>
        <w:rPr>
          <w:rtl w:val="true"/>
        </w:rPr>
        <w:t>-</w:t>
      </w:r>
      <w:r>
        <w:rPr>
          <w:rtl w:val="true"/>
        </w:rPr>
        <w:t>سعد بن زرارة الأنصاري</w:t>
      </w:r>
      <w:bookmarkEnd w:id="84"/>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زرارة الأنصاري </w:t>
      </w:r>
      <w:r>
        <w:rPr>
          <w:rStyle w:val="FootnoteAnchor"/>
          <w:rtl w:val="true"/>
        </w:rPr>
        <w:footnoteReference w:id="58"/>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زرارة الأنصاري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قد شكك في الاستيعاب في دركه للإسلام فضلا عن إسلامه و صحبته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9314</w:t>
      </w:r>
      <w:r>
        <w:rPr>
          <w:rFonts w:eastAsia="IRNazanin" w:cs="IRNazanin"/>
          <w:color w:val="111111"/>
          <w:sz w:val="28"/>
          <w:szCs w:val="28"/>
          <w:rtl w:val="true"/>
          <w:lang w:bidi="fa-IR"/>
        </w:rPr>
        <w:t>]</w:t>
      </w:r>
    </w:p>
    <w:p>
      <w:pPr>
        <w:pStyle w:val="Heading3"/>
        <w:numPr>
          <w:ilvl w:val="2"/>
          <w:numId w:val="1"/>
        </w:numPr>
        <w:rPr/>
      </w:pPr>
      <w:bookmarkStart w:id="85" w:name="__RefHeading___Toc6730544_1280447820"/>
      <w:bookmarkStart w:id="86" w:name="_Toc34"/>
      <w:bookmarkEnd w:id="85"/>
      <w:r>
        <w:rPr/>
        <w:t>234</w:t>
      </w:r>
      <w:r>
        <w:rPr>
          <w:rtl w:val="true"/>
        </w:rPr>
        <w:t>-</w:t>
      </w:r>
      <w:r>
        <w:rPr>
          <w:rtl w:val="true"/>
        </w:rPr>
        <w:t>سعد بن سعد الساعدي</w:t>
      </w:r>
      <w:bookmarkEnd w:id="86"/>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سعد الساعدي </w:t>
      </w:r>
      <w:r>
        <w:rPr>
          <w:rStyle w:val="FootnoteAnchor"/>
          <w:rtl w:val="true"/>
        </w:rPr>
        <w:footnoteReference w:id="60"/>
      </w:r>
      <w:r>
        <w:rPr>
          <w:rStyle w:val="FootnoteAnchor"/>
          <w:rtl w:val="true"/>
        </w:rPr>
        <w:footnoteReference w:id="6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سهل بن سعد </w:t>
      </w:r>
      <w:bookmarkStart w:id="87" w:name="pg16379_157103"/>
    </w:p>
    <w:p>
      <w:pPr>
        <w:pStyle w:val="BookText"/>
        <w:rPr/>
      </w:pPr>
      <w:bookmarkEnd w:id="8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9315</w:t>
      </w:r>
      <w:r>
        <w:rPr>
          <w:rFonts w:eastAsia="IRNazanin" w:cs="IRNazanin"/>
          <w:color w:val="111111"/>
          <w:sz w:val="28"/>
          <w:szCs w:val="28"/>
          <w:rtl w:val="true"/>
          <w:lang w:bidi="fa-IR"/>
        </w:rPr>
        <w:t>]</w:t>
      </w:r>
    </w:p>
    <w:p>
      <w:pPr>
        <w:pStyle w:val="Heading3"/>
        <w:numPr>
          <w:ilvl w:val="2"/>
          <w:numId w:val="1"/>
        </w:numPr>
        <w:rPr/>
      </w:pPr>
      <w:bookmarkStart w:id="88" w:name="__RefHeading___Toc6730546_1280447820"/>
      <w:bookmarkStart w:id="89" w:name="_Toc35"/>
      <w:bookmarkEnd w:id="88"/>
      <w:r>
        <w:rPr/>
        <w:t>235</w:t>
      </w:r>
      <w:r>
        <w:rPr>
          <w:rtl w:val="true"/>
        </w:rPr>
        <w:t>-</w:t>
      </w:r>
      <w:r>
        <w:rPr>
          <w:rtl w:val="true"/>
        </w:rPr>
        <w:t>سعد بن أبي سعد</w:t>
      </w:r>
      <w:bookmarkEnd w:id="89"/>
    </w:p>
    <w:p>
      <w:pPr>
        <w:pStyle w:val="BookText"/>
        <w:rPr/>
      </w:pPr>
      <w:r>
        <w:rPr>
          <w:rFonts w:ascii="Amiri" w:hAnsi="Amiri" w:eastAsia="Amiri" w:cs="Amiri"/>
          <w:color w:val="111111"/>
          <w:sz w:val="28"/>
          <w:sz w:val="28"/>
          <w:szCs w:val="28"/>
          <w:rtl w:val="true"/>
          <w:lang w:bidi="ar-SA"/>
        </w:rPr>
        <w:t xml:space="preserve">حليف القواقل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قريب منه ما في الصحاح </w:t>
      </w:r>
      <w:r>
        <w:rPr>
          <w:rFonts w:eastAsia="Amiri" w:cs="Amiri" w:ascii="Amiri" w:hAnsi="Amiri"/>
          <w:color w:val="111111"/>
          <w:sz w:val="28"/>
          <w:szCs w:val="28"/>
          <w:lang w:bidi="ar-SA"/>
        </w:rPr>
        <w:t>1803/5</w:t>
      </w:r>
      <w:r>
        <w:rPr>
          <w:rFonts w:ascii="Amiri" w:hAnsi="Amiri" w:eastAsia="Amiri" w:cs="Amiri"/>
          <w:color w:val="111111"/>
          <w:sz w:val="28"/>
          <w:sz w:val="28"/>
          <w:szCs w:val="28"/>
          <w:rtl w:val="true"/>
          <w:lang w:bidi="ar-SA"/>
        </w:rPr>
        <w:t xml:space="preserve">،و لسان العرب </w:t>
      </w:r>
      <w:r>
        <w:rPr>
          <w:rFonts w:eastAsia="Amiri" w:cs="Amiri" w:ascii="Amiri" w:hAnsi="Amiri"/>
          <w:color w:val="111111"/>
          <w:sz w:val="28"/>
          <w:szCs w:val="28"/>
          <w:lang w:bidi="ar-SA"/>
        </w:rPr>
        <w:t>563/11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الإصابة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شهد احدا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9316</w:t>
      </w:r>
      <w:r>
        <w:rPr>
          <w:rFonts w:eastAsia="IRNazanin" w:cs="IRNazanin"/>
          <w:color w:val="111111"/>
          <w:sz w:val="28"/>
          <w:szCs w:val="28"/>
          <w:rtl w:val="true"/>
          <w:lang w:bidi="fa-IR"/>
        </w:rPr>
        <w:t>]</w:t>
      </w:r>
    </w:p>
    <w:p>
      <w:pPr>
        <w:pStyle w:val="Heading3"/>
        <w:numPr>
          <w:ilvl w:val="2"/>
          <w:numId w:val="1"/>
        </w:numPr>
        <w:rPr/>
      </w:pPr>
      <w:bookmarkStart w:id="90" w:name="__RefHeading___Toc6730548_1280447820"/>
      <w:bookmarkStart w:id="91" w:name="_Toc36"/>
      <w:bookmarkEnd w:id="90"/>
      <w:r>
        <w:rPr/>
        <w:t>236</w:t>
      </w:r>
      <w:r>
        <w:rPr>
          <w:rtl w:val="true"/>
        </w:rPr>
        <w:t>-</w:t>
      </w:r>
      <w:r>
        <w:rPr>
          <w:rtl w:val="true"/>
        </w:rPr>
        <w:t>سعد بن سلامة الأوسي الأشهلي</w:t>
      </w:r>
      <w:bookmarkEnd w:id="91"/>
    </w:p>
    <w:p>
      <w:pPr>
        <w:pStyle w:val="Heading4"/>
        <w:numPr>
          <w:ilvl w:val="3"/>
          <w:numId w:val="1"/>
        </w:numPr>
        <w:rPr/>
      </w:pPr>
      <w:bookmarkStart w:id="92" w:name="__RefHeading___Toc6730550_1280447820"/>
      <w:bookmarkStart w:id="93" w:name="_Toc37"/>
      <w:bookmarkEnd w:id="92"/>
      <w:r>
        <w:rPr>
          <w:rtl w:val="true"/>
        </w:rPr>
        <w:t>اشارة</w:t>
      </w:r>
      <w:bookmarkEnd w:id="93"/>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سلامة الأوسي الأشهلي </w:t>
      </w:r>
      <w:r>
        <w:rPr>
          <w:rStyle w:val="FootnoteAnchor"/>
          <w:rtl w:val="true"/>
        </w:rPr>
        <w:footnoteReference w:id="64"/>
      </w:r>
    </w:p>
    <w:p>
      <w:pPr>
        <w:pStyle w:val="Heading4"/>
        <w:numPr>
          <w:ilvl w:val="3"/>
          <w:numId w:val="1"/>
        </w:numPr>
        <w:rPr/>
      </w:pPr>
      <w:bookmarkStart w:id="94" w:name="__RefHeading___Toc6730552_1280447820"/>
      <w:bookmarkStart w:id="95" w:name="_Toc38"/>
      <w:bookmarkEnd w:id="94"/>
      <w:r>
        <w:rPr>
          <w:rtl w:val="true"/>
        </w:rPr>
        <w:t>الترجمة</w:t>
      </w:r>
      <w:r>
        <w:rPr>
          <w:rtl w:val="true"/>
        </w:rPr>
        <w:t>:</w:t>
      </w:r>
      <w:bookmarkEnd w:id="9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الشاهد احدا و ما بعدها من المشاهد،و قتل يوم جسر أبي عبيد،صدر خلافة عمر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96" w:name="pg16379_157104"/>
    </w:p>
    <w:p>
      <w:pPr>
        <w:pStyle w:val="BookText"/>
        <w:rPr/>
      </w:pPr>
      <w:bookmarkEnd w:id="9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9317</w:t>
      </w:r>
      <w:r>
        <w:rPr>
          <w:rFonts w:eastAsia="IRNazanin" w:cs="IRNazanin"/>
          <w:color w:val="111111"/>
          <w:sz w:val="28"/>
          <w:szCs w:val="28"/>
          <w:rtl w:val="true"/>
          <w:lang w:bidi="fa-IR"/>
        </w:rPr>
        <w:t>]</w:t>
      </w:r>
    </w:p>
    <w:p>
      <w:pPr>
        <w:pStyle w:val="Heading3"/>
        <w:numPr>
          <w:ilvl w:val="2"/>
          <w:numId w:val="1"/>
        </w:numPr>
        <w:rPr/>
      </w:pPr>
      <w:bookmarkStart w:id="97" w:name="__RefHeading___Toc6730554_1280447820"/>
      <w:bookmarkStart w:id="98" w:name="_Toc39"/>
      <w:bookmarkEnd w:id="97"/>
      <w:r>
        <w:rPr/>
        <w:t>237</w:t>
      </w:r>
      <w:r>
        <w:rPr>
          <w:rtl w:val="true"/>
        </w:rPr>
        <w:t>-</w:t>
      </w:r>
      <w:r>
        <w:rPr>
          <w:rtl w:val="true"/>
        </w:rPr>
        <w:t>سعد بن سهل الخزرجي النجاري</w:t>
      </w:r>
      <w:bookmarkEnd w:id="98"/>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سهل الخزرجي النجاري </w:t>
      </w:r>
      <w:r>
        <w:rPr>
          <w:rStyle w:val="FootnoteAnchor"/>
          <w:rtl w:val="true"/>
        </w:rPr>
        <w:footnoteReference w:id="66"/>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سهل الخزرجي النجاري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9318</w:t>
      </w:r>
      <w:r>
        <w:rPr>
          <w:rFonts w:eastAsia="IRNazanin" w:cs="IRNazanin"/>
          <w:color w:val="111111"/>
          <w:sz w:val="28"/>
          <w:szCs w:val="28"/>
          <w:rtl w:val="true"/>
          <w:lang w:bidi="fa-IR"/>
        </w:rPr>
        <w:t>]</w:t>
      </w:r>
    </w:p>
    <w:p>
      <w:pPr>
        <w:pStyle w:val="Heading3"/>
        <w:numPr>
          <w:ilvl w:val="2"/>
          <w:numId w:val="1"/>
        </w:numPr>
        <w:rPr/>
      </w:pPr>
      <w:bookmarkStart w:id="99" w:name="__RefHeading___Toc6730556_1280447820"/>
      <w:bookmarkStart w:id="100" w:name="_Toc40"/>
      <w:bookmarkEnd w:id="99"/>
      <w:r>
        <w:rPr/>
        <w:t>238</w:t>
      </w:r>
      <w:r>
        <w:rPr>
          <w:rtl w:val="true"/>
        </w:rPr>
        <w:t>-</w:t>
      </w:r>
      <w:r>
        <w:rPr>
          <w:rtl w:val="true"/>
        </w:rPr>
        <w:t>سعد بن سهيل الأنصاري</w:t>
      </w:r>
      <w:bookmarkEnd w:id="100"/>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سهيل الأنصاري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9319</w:t>
      </w:r>
      <w:r>
        <w:rPr>
          <w:rFonts w:eastAsia="IRNazanin" w:cs="IRNazanin"/>
          <w:color w:val="111111"/>
          <w:sz w:val="28"/>
          <w:szCs w:val="28"/>
          <w:rtl w:val="true"/>
          <w:lang w:bidi="fa-IR"/>
        </w:rPr>
        <w:t>]</w:t>
      </w:r>
    </w:p>
    <w:p>
      <w:pPr>
        <w:pStyle w:val="Heading3"/>
        <w:numPr>
          <w:ilvl w:val="2"/>
          <w:numId w:val="1"/>
        </w:numPr>
        <w:rPr/>
      </w:pPr>
      <w:bookmarkStart w:id="101" w:name="__RefHeading___Toc6730558_1280447820"/>
      <w:bookmarkStart w:id="102" w:name="_Toc41"/>
      <w:bookmarkEnd w:id="101"/>
      <w:r>
        <w:rPr/>
        <w:t>239</w:t>
      </w:r>
      <w:r>
        <w:rPr>
          <w:rtl w:val="true"/>
        </w:rPr>
        <w:t>-</w:t>
      </w:r>
      <w:r>
        <w:rPr>
          <w:rtl w:val="true"/>
        </w:rPr>
        <w:t>سعد بن ضميرة الضمري</w:t>
      </w:r>
      <w:bookmarkEnd w:id="10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ضميرة الضمري </w:t>
      </w:r>
      <w:r>
        <w:rPr>
          <w:rStyle w:val="FootnoteAnchor"/>
          <w:rtl w:val="true"/>
        </w:rPr>
        <w:footnoteReference w:id="70"/>
      </w:r>
      <w:r>
        <w:rPr>
          <w:rStyle w:val="FootnoteAnchor"/>
          <w:rtl w:val="true"/>
        </w:rPr>
        <w:footnoteReference w:id="71"/>
      </w:r>
      <w:bookmarkStart w:id="103" w:name="pg16379_157105"/>
    </w:p>
    <w:p>
      <w:pPr>
        <w:pStyle w:val="BookText"/>
        <w:rPr/>
      </w:pPr>
      <w:bookmarkEnd w:id="10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9320</w:t>
      </w:r>
      <w:r>
        <w:rPr>
          <w:rFonts w:eastAsia="IRNazanin" w:cs="IRNazanin"/>
          <w:color w:val="111111"/>
          <w:sz w:val="28"/>
          <w:szCs w:val="28"/>
          <w:rtl w:val="true"/>
          <w:lang w:bidi="fa-IR"/>
        </w:rPr>
        <w:t>]</w:t>
      </w:r>
    </w:p>
    <w:p>
      <w:pPr>
        <w:pStyle w:val="Heading3"/>
        <w:numPr>
          <w:ilvl w:val="2"/>
          <w:numId w:val="1"/>
        </w:numPr>
        <w:rPr/>
      </w:pPr>
      <w:bookmarkStart w:id="104" w:name="__RefHeading___Toc6730560_1280447820"/>
      <w:bookmarkStart w:id="105" w:name="_Toc42"/>
      <w:bookmarkEnd w:id="104"/>
      <w:r>
        <w:rPr/>
        <w:t>240</w:t>
      </w:r>
      <w:r>
        <w:rPr>
          <w:rtl w:val="true"/>
        </w:rPr>
        <w:t>-</w:t>
      </w:r>
      <w:r>
        <w:rPr>
          <w:rtl w:val="true"/>
        </w:rPr>
        <w:t>سعد الظفري</w:t>
      </w:r>
      <w:bookmarkEnd w:id="105"/>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الظفري </w:t>
      </w:r>
      <w:r>
        <w:rPr>
          <w:rStyle w:val="FootnoteAnchor"/>
          <w:rtl w:val="true"/>
        </w:rPr>
        <w:footnoteReference w:id="72"/>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الظفري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9321</w:t>
      </w:r>
      <w:r>
        <w:rPr>
          <w:rFonts w:eastAsia="IRNazanin" w:cs="IRNazanin"/>
          <w:color w:val="111111"/>
          <w:sz w:val="28"/>
          <w:szCs w:val="28"/>
          <w:rtl w:val="true"/>
          <w:lang w:bidi="fa-IR"/>
        </w:rPr>
        <w:t>]</w:t>
      </w:r>
    </w:p>
    <w:p>
      <w:pPr>
        <w:pStyle w:val="Heading3"/>
        <w:numPr>
          <w:ilvl w:val="2"/>
          <w:numId w:val="1"/>
        </w:numPr>
        <w:rPr/>
      </w:pPr>
      <w:bookmarkStart w:id="106" w:name="__RefHeading___Toc6730562_1280447820"/>
      <w:bookmarkStart w:id="107" w:name="_Toc43"/>
      <w:bookmarkEnd w:id="106"/>
      <w:r>
        <w:rPr/>
        <w:t>241</w:t>
      </w:r>
      <w:r>
        <w:rPr>
          <w:rtl w:val="true"/>
        </w:rPr>
        <w:t>-</w:t>
      </w:r>
      <w:r>
        <w:rPr>
          <w:rtl w:val="true"/>
        </w:rPr>
        <w:t>سعد بن عائذ المؤذّن</w:t>
      </w:r>
      <w:bookmarkEnd w:id="107"/>
    </w:p>
    <w:p>
      <w:pPr>
        <w:pStyle w:val="Heading4"/>
        <w:numPr>
          <w:ilvl w:val="3"/>
          <w:numId w:val="1"/>
        </w:numPr>
        <w:rPr/>
      </w:pPr>
      <w:bookmarkStart w:id="108" w:name="__RefHeading___Toc6730564_1280447820"/>
      <w:bookmarkStart w:id="109" w:name="_Toc44"/>
      <w:bookmarkEnd w:id="108"/>
      <w:r>
        <w:rPr>
          <w:rtl w:val="true"/>
        </w:rPr>
        <w:t>اشارة</w:t>
      </w:r>
      <w:bookmarkEnd w:id="109"/>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عائذ المؤذّن </w:t>
      </w:r>
      <w:r>
        <w:rPr>
          <w:rStyle w:val="FootnoteAnchor"/>
          <w:rtl w:val="true"/>
        </w:rPr>
        <w:footnoteReference w:id="74"/>
      </w:r>
    </w:p>
    <w:p>
      <w:pPr>
        <w:pStyle w:val="Heading4"/>
        <w:numPr>
          <w:ilvl w:val="3"/>
          <w:numId w:val="1"/>
        </w:numPr>
        <w:rPr/>
      </w:pPr>
      <w:bookmarkStart w:id="110" w:name="__RefHeading___Toc6730566_1280447820"/>
      <w:bookmarkStart w:id="111" w:name="_Toc45"/>
      <w:bookmarkEnd w:id="110"/>
      <w:r>
        <w:rPr>
          <w:rtl w:val="true"/>
        </w:rPr>
        <w:t>الترجمة</w:t>
      </w:r>
      <w:r>
        <w:rPr>
          <w:rtl w:val="true"/>
        </w:rPr>
        <w:t>:</w:t>
      </w:r>
      <w:bookmarkEnd w:id="11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عمّار بن ياسر،المعروف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القرظ </w:t>
      </w:r>
      <w:r>
        <w:rPr>
          <w:rStyle w:val="FootnoteAnchor"/>
          <w:rtl w:val="true"/>
        </w:rPr>
        <w:footnoteReference w:id="75"/>
      </w:r>
      <w:r>
        <w:rPr>
          <w:rFonts w:ascii="Amiri" w:hAnsi="Amiri" w:eastAsia="Amiri" w:cs="Amiri"/>
          <w:color w:val="111111"/>
          <w:sz w:val="28"/>
          <w:sz w:val="28"/>
          <w:szCs w:val="28"/>
          <w:rtl w:val="true"/>
          <w:lang w:bidi="ar-SA"/>
        </w:rPr>
        <w:t xml:space="preserve">لتجارته فيه،و هو مؤذّن مسجد قبا،و خليفة بلال إذا غاب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12" w:name="pg16379_157106"/>
    </w:p>
    <w:p>
      <w:pPr>
        <w:pStyle w:val="BookText"/>
        <w:rPr/>
      </w:pPr>
      <w:bookmarkEnd w:id="11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9322</w:t>
      </w:r>
      <w:r>
        <w:rPr>
          <w:rFonts w:eastAsia="IRNazanin" w:cs="IRNazanin"/>
          <w:color w:val="111111"/>
          <w:sz w:val="28"/>
          <w:szCs w:val="28"/>
          <w:rtl w:val="true"/>
          <w:lang w:bidi="fa-IR"/>
        </w:rPr>
        <w:t>]</w:t>
      </w:r>
    </w:p>
    <w:p>
      <w:pPr>
        <w:pStyle w:val="Heading3"/>
        <w:numPr>
          <w:ilvl w:val="2"/>
          <w:numId w:val="1"/>
        </w:numPr>
        <w:rPr/>
      </w:pPr>
      <w:bookmarkStart w:id="113" w:name="__RefHeading___Toc6730568_1280447820"/>
      <w:bookmarkStart w:id="114" w:name="_Toc46"/>
      <w:bookmarkEnd w:id="113"/>
      <w:r>
        <w:rPr/>
        <w:t>242</w:t>
      </w:r>
      <w:r>
        <w:rPr>
          <w:rtl w:val="true"/>
        </w:rPr>
        <w:t>-</w:t>
      </w:r>
      <w:r>
        <w:rPr>
          <w:rtl w:val="true"/>
        </w:rPr>
        <w:t>سعد بن عبد اللّه</w:t>
      </w:r>
      <w:bookmarkEnd w:id="114"/>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w:t>
      </w:r>
      <w:r>
        <w:rPr>
          <w:rStyle w:val="FootnoteAnchor"/>
          <w:rtl w:val="true"/>
        </w:rPr>
        <w:footnoteReference w:id="77"/>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9323</w:t>
      </w:r>
      <w:r>
        <w:rPr>
          <w:rFonts w:eastAsia="IRNazanin" w:cs="IRNazanin"/>
          <w:color w:val="111111"/>
          <w:sz w:val="28"/>
          <w:szCs w:val="28"/>
          <w:rtl w:val="true"/>
          <w:lang w:bidi="fa-IR"/>
        </w:rPr>
        <w:t>]</w:t>
      </w:r>
    </w:p>
    <w:p>
      <w:pPr>
        <w:pStyle w:val="Heading3"/>
        <w:numPr>
          <w:ilvl w:val="2"/>
          <w:numId w:val="1"/>
        </w:numPr>
        <w:rPr/>
      </w:pPr>
      <w:bookmarkStart w:id="115" w:name="__RefHeading___Toc6730570_1280447820"/>
      <w:bookmarkStart w:id="116" w:name="_Toc47"/>
      <w:bookmarkEnd w:id="115"/>
      <w:r>
        <w:rPr/>
        <w:t>243</w:t>
      </w:r>
      <w:r>
        <w:rPr>
          <w:rtl w:val="true"/>
        </w:rPr>
        <w:t>-</w:t>
      </w:r>
      <w:r>
        <w:rPr>
          <w:rtl w:val="true"/>
        </w:rPr>
        <w:t>سعد أبو عبد اللّه</w:t>
      </w:r>
      <w:bookmarkEnd w:id="116"/>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أبو عبد اللّه </w:t>
      </w:r>
      <w:r>
        <w:rPr>
          <w:rStyle w:val="FootnoteAnchor"/>
          <w:rtl w:val="true"/>
        </w:rPr>
        <w:footnoteReference w:id="79"/>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9324</w:t>
      </w:r>
      <w:r>
        <w:rPr>
          <w:rFonts w:eastAsia="IRNazanin" w:cs="IRNazanin"/>
          <w:color w:val="111111"/>
          <w:sz w:val="28"/>
          <w:szCs w:val="28"/>
          <w:rtl w:val="true"/>
          <w:lang w:bidi="fa-IR"/>
        </w:rPr>
        <w:t>]</w:t>
      </w:r>
    </w:p>
    <w:p>
      <w:pPr>
        <w:pStyle w:val="Heading3"/>
        <w:numPr>
          <w:ilvl w:val="2"/>
          <w:numId w:val="1"/>
        </w:numPr>
        <w:rPr/>
      </w:pPr>
      <w:bookmarkStart w:id="117" w:name="__RefHeading___Toc6730572_1280447820"/>
      <w:bookmarkStart w:id="118" w:name="_Toc48"/>
      <w:bookmarkEnd w:id="117"/>
      <w:r>
        <w:rPr/>
        <w:t>244</w:t>
      </w:r>
      <w:r>
        <w:rPr>
          <w:rtl w:val="true"/>
        </w:rPr>
        <w:t>-</w:t>
      </w:r>
      <w:r>
        <w:rPr>
          <w:rtl w:val="true"/>
        </w:rPr>
        <w:t>سعد بن عبد قيس القرشي الفهري</w:t>
      </w:r>
      <w:bookmarkEnd w:id="1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قيس القرشي الفهري </w:t>
      </w:r>
      <w:r>
        <w:rPr>
          <w:rStyle w:val="FootnoteAnchor"/>
          <w:rtl w:val="true"/>
        </w:rPr>
        <w:footnoteReference w:id="81"/>
      </w:r>
      <w:r>
        <w:rPr>
          <w:rStyle w:val="FootnoteAnchor"/>
          <w:rtl w:val="true"/>
        </w:rPr>
        <w:footnoteReference w:id="82"/>
      </w:r>
      <w:bookmarkStart w:id="119" w:name="pg16379_157107"/>
    </w:p>
    <w:p>
      <w:pPr>
        <w:pStyle w:val="BookText"/>
        <w:rPr/>
      </w:pPr>
      <w:bookmarkEnd w:id="11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9325</w:t>
      </w:r>
      <w:r>
        <w:rPr>
          <w:rFonts w:eastAsia="IRNazanin" w:cs="IRNazanin"/>
          <w:color w:val="111111"/>
          <w:sz w:val="28"/>
          <w:szCs w:val="28"/>
          <w:rtl w:val="true"/>
          <w:lang w:bidi="fa-IR"/>
        </w:rPr>
        <w:t>]</w:t>
      </w:r>
    </w:p>
    <w:p>
      <w:pPr>
        <w:pStyle w:val="Heading3"/>
        <w:numPr>
          <w:ilvl w:val="2"/>
          <w:numId w:val="1"/>
        </w:numPr>
        <w:rPr/>
      </w:pPr>
      <w:bookmarkStart w:id="120" w:name="__RefHeading___Toc6730574_1280447820"/>
      <w:bookmarkStart w:id="121" w:name="_Toc49"/>
      <w:bookmarkEnd w:id="120"/>
      <w:r>
        <w:rPr/>
        <w:t>245</w:t>
      </w:r>
      <w:r>
        <w:rPr>
          <w:rtl w:val="true"/>
        </w:rPr>
        <w:t>-</w:t>
      </w:r>
      <w:r>
        <w:rPr>
          <w:rtl w:val="true"/>
        </w:rPr>
        <w:t>سعد بن عبيد بن النعمان</w:t>
      </w:r>
      <w:bookmarkEnd w:id="121"/>
    </w:p>
    <w:p>
      <w:pPr>
        <w:pStyle w:val="BookText"/>
        <w:rPr/>
      </w:pPr>
      <w:r>
        <w:rPr>
          <w:rFonts w:ascii="Amiri" w:hAnsi="Amiri" w:eastAsia="Amiri" w:cs="Amiri"/>
          <w:color w:val="111111"/>
          <w:sz w:val="28"/>
          <w:sz w:val="28"/>
          <w:szCs w:val="28"/>
          <w:rtl w:val="true"/>
          <w:lang w:bidi="ar-SA"/>
        </w:rPr>
        <w:t>الأنصاري الأوسي</w:t>
      </w:r>
    </w:p>
    <w:p>
      <w:pPr>
        <w:pStyle w:val="BookText"/>
        <w:rPr/>
      </w:pPr>
      <w:r>
        <w:rPr>
          <w:rFonts w:ascii="IRNazanin" w:hAnsi="IRNazanin" w:eastAsia="IRNazanin"/>
          <w:color w:val="111111"/>
          <w:sz w:val="28"/>
          <w:sz w:val="28"/>
          <w:szCs w:val="28"/>
          <w:rtl w:val="true"/>
          <w:lang w:bidi="fa-IR"/>
        </w:rPr>
        <w:t xml:space="preserve">الشاهد بدرا </w:t>
      </w:r>
      <w:r>
        <w:rPr>
          <w:rStyle w:val="FootnoteAnchor"/>
          <w:rtl w:val="true"/>
        </w:rPr>
        <w:footnoteReference w:id="83"/>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9326</w:t>
      </w:r>
      <w:r>
        <w:rPr>
          <w:rFonts w:eastAsia="IRNazanin" w:cs="IRNazanin"/>
          <w:color w:val="111111"/>
          <w:sz w:val="28"/>
          <w:szCs w:val="28"/>
          <w:rtl w:val="true"/>
          <w:lang w:bidi="fa-IR"/>
        </w:rPr>
        <w:t>]</w:t>
      </w:r>
    </w:p>
    <w:p>
      <w:pPr>
        <w:pStyle w:val="Heading3"/>
        <w:numPr>
          <w:ilvl w:val="2"/>
          <w:numId w:val="1"/>
        </w:numPr>
        <w:rPr/>
      </w:pPr>
      <w:bookmarkStart w:id="122" w:name="__RefHeading___Toc6730576_1280447820"/>
      <w:bookmarkStart w:id="123" w:name="_Toc50"/>
      <w:bookmarkEnd w:id="122"/>
      <w:r>
        <w:rPr/>
        <w:t>246</w:t>
      </w:r>
      <w:r>
        <w:rPr>
          <w:rtl w:val="true"/>
        </w:rPr>
        <w:t>-</w:t>
      </w:r>
      <w:r>
        <w:rPr>
          <w:rtl w:val="true"/>
        </w:rPr>
        <w:t>سعد مولى عتبة</w:t>
      </w:r>
      <w:bookmarkEnd w:id="1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بدرا </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24" w:name="pg16379_157108"/>
    </w:p>
    <w:p>
      <w:pPr>
        <w:pStyle w:val="BookText"/>
        <w:rPr/>
      </w:pPr>
      <w:bookmarkEnd w:id="12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9327</w:t>
      </w:r>
      <w:r>
        <w:rPr>
          <w:rFonts w:eastAsia="IRNazanin" w:cs="IRNazanin"/>
          <w:color w:val="111111"/>
          <w:sz w:val="28"/>
          <w:szCs w:val="28"/>
          <w:rtl w:val="true"/>
          <w:lang w:bidi="fa-IR"/>
        </w:rPr>
        <w:t>]</w:t>
      </w:r>
    </w:p>
    <w:p>
      <w:pPr>
        <w:pStyle w:val="Heading3"/>
        <w:numPr>
          <w:ilvl w:val="2"/>
          <w:numId w:val="1"/>
        </w:numPr>
        <w:rPr/>
      </w:pPr>
      <w:bookmarkStart w:id="125" w:name="__RefHeading___Toc6730578_1280447820"/>
      <w:bookmarkStart w:id="126" w:name="_Toc51"/>
      <w:bookmarkEnd w:id="125"/>
      <w:r>
        <w:rPr/>
        <w:t>247</w:t>
      </w:r>
      <w:r>
        <w:rPr>
          <w:rtl w:val="true"/>
        </w:rPr>
        <w:t>-</w:t>
      </w:r>
      <w:r>
        <w:rPr>
          <w:rtl w:val="true"/>
        </w:rPr>
        <w:t>سعد بن عثمان الأنصاري</w:t>
      </w:r>
      <w:bookmarkEnd w:id="126"/>
    </w:p>
    <w:p>
      <w:pPr>
        <w:pStyle w:val="BookText"/>
        <w:rPr/>
      </w:pPr>
      <w:r>
        <w:rPr>
          <w:rFonts w:ascii="Amiri" w:hAnsi="Amiri" w:eastAsia="Amiri" w:cs="Amiri"/>
          <w:color w:val="111111"/>
          <w:sz w:val="28"/>
          <w:sz w:val="28"/>
          <w:szCs w:val="28"/>
          <w:rtl w:val="true"/>
          <w:lang w:bidi="ar-SA"/>
        </w:rPr>
        <w:t>الزرقي أبو عبادة</w:t>
      </w:r>
    </w:p>
    <w:p>
      <w:pPr>
        <w:pStyle w:val="BookText"/>
        <w:rPr/>
      </w:pPr>
      <w:r>
        <w:rPr>
          <w:rFonts w:ascii="IRNazanin" w:hAnsi="IRNazanin" w:eastAsia="IRNazanin"/>
          <w:color w:val="111111"/>
          <w:sz w:val="28"/>
          <w:sz w:val="28"/>
          <w:szCs w:val="28"/>
          <w:rtl w:val="true"/>
          <w:lang w:bidi="fa-IR"/>
        </w:rPr>
        <w:t xml:space="preserve">شهد بدرا </w:t>
      </w:r>
      <w:r>
        <w:rPr>
          <w:rStyle w:val="FootnoteAnchor"/>
          <w:rtl w:val="true"/>
        </w:rPr>
        <w:footnoteReference w:id="87"/>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9328</w:t>
      </w:r>
      <w:r>
        <w:rPr>
          <w:rFonts w:eastAsia="IRNazanin" w:cs="IRNazanin"/>
          <w:color w:val="111111"/>
          <w:sz w:val="28"/>
          <w:szCs w:val="28"/>
          <w:rtl w:val="true"/>
          <w:lang w:bidi="fa-IR"/>
        </w:rPr>
        <w:t>]</w:t>
      </w:r>
    </w:p>
    <w:p>
      <w:pPr>
        <w:pStyle w:val="Heading3"/>
        <w:numPr>
          <w:ilvl w:val="2"/>
          <w:numId w:val="1"/>
        </w:numPr>
        <w:rPr/>
      </w:pPr>
      <w:bookmarkStart w:id="127" w:name="__RefHeading___Toc6730580_1280447820"/>
      <w:bookmarkStart w:id="128" w:name="_Toc52"/>
      <w:bookmarkEnd w:id="127"/>
      <w:r>
        <w:rPr/>
        <w:t>248</w:t>
      </w:r>
      <w:r>
        <w:rPr>
          <w:rtl w:val="true"/>
        </w:rPr>
        <w:t>-</w:t>
      </w:r>
      <w:r>
        <w:rPr>
          <w:rtl w:val="true"/>
        </w:rPr>
        <w:t>سعد العرجي</w:t>
      </w:r>
      <w:bookmarkEnd w:id="1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النبي صلى اللّه عليه و آله لمّا هاجر إلى المدينة من العرج </w:t>
      </w:r>
      <w:r>
        <w:rPr>
          <w:rStyle w:val="FootnoteAnchor"/>
          <w:rtl w:val="true"/>
        </w:rPr>
        <w:footnoteReference w:id="89"/>
      </w:r>
      <w:r>
        <w:rPr>
          <w:rFonts w:ascii="Amiri" w:hAnsi="Amiri" w:eastAsia="Amiri" w:cs="Amiri"/>
          <w:color w:val="111111"/>
          <w:sz w:val="28"/>
          <w:sz w:val="28"/>
          <w:szCs w:val="28"/>
          <w:rtl w:val="true"/>
          <w:lang w:bidi="ar-SA"/>
        </w:rPr>
        <w:t xml:space="preserve">إليها </w:t>
      </w:r>
      <w:r>
        <w:rPr>
          <w:rStyle w:val="FootnoteAnchor"/>
          <w:rtl w:val="true"/>
        </w:rPr>
        <w:footnoteReference w:id="90"/>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29" w:name="pg16379_157109"/>
    </w:p>
    <w:p>
      <w:pPr>
        <w:pStyle w:val="BookText"/>
        <w:rPr/>
      </w:pPr>
      <w:bookmarkEnd w:id="12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9329</w:t>
      </w:r>
      <w:r>
        <w:rPr>
          <w:rFonts w:eastAsia="IRNazanin" w:cs="IRNazanin"/>
          <w:color w:val="111111"/>
          <w:sz w:val="28"/>
          <w:szCs w:val="28"/>
          <w:rtl w:val="true"/>
          <w:lang w:bidi="fa-IR"/>
        </w:rPr>
        <w:t>]</w:t>
      </w:r>
    </w:p>
    <w:p>
      <w:pPr>
        <w:pStyle w:val="Heading3"/>
        <w:numPr>
          <w:ilvl w:val="2"/>
          <w:numId w:val="1"/>
        </w:numPr>
        <w:rPr/>
      </w:pPr>
      <w:bookmarkStart w:id="130" w:name="__RefHeading___Toc6730582_1280447820"/>
      <w:bookmarkStart w:id="131" w:name="_Toc53"/>
      <w:bookmarkEnd w:id="130"/>
      <w:r>
        <w:rPr/>
        <w:t>249</w:t>
      </w:r>
      <w:r>
        <w:rPr>
          <w:rtl w:val="true"/>
        </w:rPr>
        <w:t>-</w:t>
      </w:r>
      <w:r>
        <w:rPr>
          <w:rtl w:val="true"/>
        </w:rPr>
        <w:t>سعد بن عقيب أبو الحارث</w:t>
      </w:r>
      <w:bookmarkEnd w:id="131"/>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عقيب أبو الحارث </w:t>
      </w:r>
      <w:r>
        <w:rPr>
          <w:rStyle w:val="FootnoteAnchor"/>
          <w:rtl w:val="true"/>
        </w:rPr>
        <w:footnoteReference w:id="92"/>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عقيب أبو الحارث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9330</w:t>
      </w:r>
      <w:r>
        <w:rPr>
          <w:rFonts w:eastAsia="IRNazanin" w:cs="IRNazanin"/>
          <w:color w:val="111111"/>
          <w:sz w:val="28"/>
          <w:szCs w:val="28"/>
          <w:rtl w:val="true"/>
          <w:lang w:bidi="fa-IR"/>
        </w:rPr>
        <w:t>]</w:t>
      </w:r>
    </w:p>
    <w:p>
      <w:pPr>
        <w:pStyle w:val="Heading3"/>
        <w:numPr>
          <w:ilvl w:val="2"/>
          <w:numId w:val="1"/>
        </w:numPr>
        <w:rPr/>
      </w:pPr>
      <w:bookmarkStart w:id="132" w:name="__RefHeading___Toc6730584_1280447820"/>
      <w:bookmarkStart w:id="133" w:name="_Toc54"/>
      <w:bookmarkEnd w:id="132"/>
      <w:r>
        <w:rPr/>
        <w:t>250</w:t>
      </w:r>
      <w:r>
        <w:rPr>
          <w:rtl w:val="true"/>
        </w:rPr>
        <w:t>-</w:t>
      </w:r>
      <w:r>
        <w:rPr>
          <w:rtl w:val="true"/>
        </w:rPr>
        <w:t>سعد بن عمّار بن مالك بن</w:t>
      </w:r>
      <w:bookmarkEnd w:id="133"/>
    </w:p>
    <w:p>
      <w:pPr>
        <w:pStyle w:val="BookText"/>
        <w:rPr/>
      </w:pPr>
      <w:r>
        <w:rPr>
          <w:rFonts w:ascii="IRNazanin" w:hAnsi="IRNazanin" w:eastAsia="IRNazanin"/>
          <w:color w:val="111111"/>
          <w:sz w:val="28"/>
          <w:sz w:val="28"/>
          <w:szCs w:val="28"/>
          <w:rtl w:val="true"/>
          <w:lang w:bidi="fa-IR"/>
        </w:rPr>
        <w:t>خنسإ بن مبذول</w:t>
      </w:r>
    </w:p>
    <w:p>
      <w:pPr>
        <w:pStyle w:val="BookText"/>
        <w:rPr/>
      </w:pPr>
      <w:r>
        <w:rPr>
          <w:rFonts w:ascii="IRNazanin" w:hAnsi="IRNazanin" w:eastAsia="IRNazanin"/>
          <w:color w:val="111111"/>
          <w:sz w:val="28"/>
          <w:sz w:val="28"/>
          <w:szCs w:val="28"/>
          <w:rtl w:val="true"/>
          <w:lang w:bidi="fa-IR"/>
        </w:rPr>
        <w:t xml:space="preserve">شهد احدا و الخندق </w:t>
      </w:r>
      <w:r>
        <w:rPr>
          <w:rStyle w:val="FootnoteAnchor"/>
          <w:rtl w:val="true"/>
        </w:rPr>
        <w:footnoteReference w:id="94"/>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9331</w:t>
      </w:r>
      <w:r>
        <w:rPr>
          <w:rFonts w:eastAsia="IRNazanin" w:cs="IRNazanin"/>
          <w:color w:val="111111"/>
          <w:sz w:val="28"/>
          <w:szCs w:val="28"/>
          <w:rtl w:val="true"/>
          <w:lang w:bidi="fa-IR"/>
        </w:rPr>
        <w:t>]</w:t>
      </w:r>
    </w:p>
    <w:p>
      <w:pPr>
        <w:pStyle w:val="Heading3"/>
        <w:numPr>
          <w:ilvl w:val="2"/>
          <w:numId w:val="1"/>
        </w:numPr>
        <w:rPr/>
      </w:pPr>
      <w:bookmarkStart w:id="134" w:name="__RefHeading___Toc6730586_1280447820"/>
      <w:bookmarkStart w:id="135" w:name="_Toc55"/>
      <w:bookmarkEnd w:id="134"/>
      <w:r>
        <w:rPr/>
        <w:t>251</w:t>
      </w:r>
      <w:r>
        <w:rPr>
          <w:rtl w:val="true"/>
        </w:rPr>
        <w:t>-</w:t>
      </w:r>
      <w:r>
        <w:rPr>
          <w:rtl w:val="true"/>
        </w:rPr>
        <w:t>سعد بن عمارة أبو سعيد الزرقي</w:t>
      </w:r>
      <w:bookmarkEnd w:id="1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عمارة أبو سعيد الزرقي </w:t>
      </w:r>
      <w:r>
        <w:rPr>
          <w:rStyle w:val="FootnoteAnchor"/>
          <w:rtl w:val="true"/>
        </w:rPr>
        <w:footnoteReference w:id="96"/>
      </w:r>
      <w:r>
        <w:rPr>
          <w:rStyle w:val="FootnoteAnchor"/>
          <w:rtl w:val="true"/>
        </w:rPr>
        <w:footnoteReference w:id="97"/>
      </w:r>
      <w:bookmarkStart w:id="136" w:name="pg16379_157110"/>
    </w:p>
    <w:p>
      <w:pPr>
        <w:pStyle w:val="BookText"/>
        <w:rPr/>
      </w:pPr>
      <w:bookmarkEnd w:id="13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9332</w:t>
      </w:r>
      <w:r>
        <w:rPr>
          <w:rFonts w:eastAsia="IRNazanin" w:cs="IRNazanin"/>
          <w:color w:val="111111"/>
          <w:sz w:val="28"/>
          <w:szCs w:val="28"/>
          <w:rtl w:val="true"/>
          <w:lang w:bidi="fa-IR"/>
        </w:rPr>
        <w:t>]</w:t>
      </w:r>
    </w:p>
    <w:p>
      <w:pPr>
        <w:pStyle w:val="Heading3"/>
        <w:numPr>
          <w:ilvl w:val="2"/>
          <w:numId w:val="1"/>
        </w:numPr>
        <w:rPr/>
      </w:pPr>
      <w:bookmarkStart w:id="137" w:name="__RefHeading___Toc6730588_1280447820"/>
      <w:bookmarkStart w:id="138" w:name="_Toc56"/>
      <w:bookmarkEnd w:id="137"/>
      <w:r>
        <w:rPr/>
        <w:t>252</w:t>
      </w:r>
      <w:r>
        <w:rPr>
          <w:rtl w:val="true"/>
        </w:rPr>
        <w:t>-</w:t>
      </w:r>
      <w:r>
        <w:rPr>
          <w:rtl w:val="true"/>
        </w:rPr>
        <w:t>سعد بن عمارة</w:t>
      </w:r>
      <w:bookmarkEnd w:id="138"/>
    </w:p>
    <w:p>
      <w:pPr>
        <w:pStyle w:val="BookText"/>
        <w:rPr/>
      </w:pPr>
      <w:r>
        <w:rPr>
          <w:rFonts w:ascii="Amiri" w:hAnsi="Amiri" w:eastAsia="Amiri" w:cs="Amiri"/>
          <w:color w:val="111111"/>
          <w:sz w:val="28"/>
          <w:sz w:val="28"/>
          <w:szCs w:val="28"/>
          <w:rtl w:val="true"/>
          <w:lang w:bidi="ar-SA"/>
        </w:rPr>
        <w:t xml:space="preserve">أحد بني سعد بن بكر </w:t>
      </w:r>
      <w:r>
        <w:rPr>
          <w:rStyle w:val="FootnoteAnchor"/>
          <w:rtl w:val="true"/>
        </w:rPr>
        <w:footnoteReference w:id="98"/>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9333</w:t>
      </w:r>
      <w:r>
        <w:rPr>
          <w:rFonts w:eastAsia="IRNazanin" w:cs="IRNazanin"/>
          <w:color w:val="111111"/>
          <w:sz w:val="28"/>
          <w:szCs w:val="28"/>
          <w:rtl w:val="true"/>
          <w:lang w:bidi="fa-IR"/>
        </w:rPr>
        <w:t>]</w:t>
      </w:r>
    </w:p>
    <w:p>
      <w:pPr>
        <w:pStyle w:val="Heading3"/>
        <w:numPr>
          <w:ilvl w:val="2"/>
          <w:numId w:val="1"/>
        </w:numPr>
        <w:rPr/>
      </w:pPr>
      <w:bookmarkStart w:id="139" w:name="__RefHeading___Toc6730590_1280447820"/>
      <w:bookmarkStart w:id="140" w:name="_Toc57"/>
      <w:bookmarkEnd w:id="139"/>
      <w:r>
        <w:rPr/>
        <w:t>253</w:t>
      </w:r>
      <w:r>
        <w:rPr>
          <w:rtl w:val="true"/>
        </w:rPr>
        <w:t>-</w:t>
      </w:r>
      <w:r>
        <w:rPr>
          <w:rtl w:val="true"/>
        </w:rPr>
        <w:t>سعد،مولى عمرو بن العاص</w:t>
      </w:r>
      <w:bookmarkEnd w:id="140"/>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سعد،مولى عمرو بن العاص </w:t>
      </w:r>
      <w:r>
        <w:rPr>
          <w:rStyle w:val="FootnoteAnchor"/>
          <w:rtl w:val="true"/>
        </w:rPr>
        <w:footnoteReference w:id="100"/>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9334</w:t>
      </w:r>
      <w:r>
        <w:rPr>
          <w:rFonts w:eastAsia="IRNazanin" w:cs="IRNazanin"/>
          <w:color w:val="111111"/>
          <w:sz w:val="28"/>
          <w:szCs w:val="28"/>
          <w:rtl w:val="true"/>
          <w:lang w:bidi="fa-IR"/>
        </w:rPr>
        <w:t>]</w:t>
      </w:r>
    </w:p>
    <w:p>
      <w:pPr>
        <w:pStyle w:val="Heading3"/>
        <w:numPr>
          <w:ilvl w:val="2"/>
          <w:numId w:val="1"/>
        </w:numPr>
        <w:rPr/>
      </w:pPr>
      <w:bookmarkStart w:id="141" w:name="__RefHeading___Toc6730592_1280447820"/>
      <w:bookmarkStart w:id="142" w:name="_Toc58"/>
      <w:bookmarkEnd w:id="141"/>
      <w:r>
        <w:rPr/>
        <w:t>254</w:t>
      </w:r>
      <w:r>
        <w:rPr>
          <w:rtl w:val="true"/>
        </w:rPr>
        <w:t>-</w:t>
      </w:r>
      <w:r>
        <w:rPr>
          <w:rtl w:val="true"/>
        </w:rPr>
        <w:t>سعد بن عمرو بن عبيد الأنصاري النجاري</w:t>
      </w:r>
      <w:bookmarkEnd w:id="14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احدا و ما بعدها،و قتل يوم اليمامة </w:t>
      </w:r>
      <w:r>
        <w:rPr>
          <w:rStyle w:val="FootnoteAnchor"/>
          <w:rtl w:val="true"/>
        </w:rPr>
        <w:footnoteReference w:id="102"/>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43" w:name="pg16379_157111"/>
    </w:p>
    <w:p>
      <w:pPr>
        <w:pStyle w:val="BookText"/>
        <w:rPr/>
      </w:pPr>
      <w:bookmarkEnd w:id="14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9335</w:t>
      </w:r>
      <w:r>
        <w:rPr>
          <w:rFonts w:eastAsia="IRNazanin" w:cs="IRNazanin"/>
          <w:color w:val="111111"/>
          <w:sz w:val="28"/>
          <w:szCs w:val="28"/>
          <w:rtl w:val="true"/>
          <w:lang w:bidi="fa-IR"/>
        </w:rPr>
        <w:t>]</w:t>
      </w:r>
    </w:p>
    <w:p>
      <w:pPr>
        <w:pStyle w:val="Heading3"/>
        <w:numPr>
          <w:ilvl w:val="2"/>
          <w:numId w:val="1"/>
        </w:numPr>
        <w:rPr/>
      </w:pPr>
      <w:bookmarkStart w:id="144" w:name="__RefHeading___Toc6730594_1280447820"/>
      <w:bookmarkStart w:id="145" w:name="_Toc59"/>
      <w:bookmarkEnd w:id="144"/>
      <w:r>
        <w:rPr/>
        <w:t>255</w:t>
      </w:r>
      <w:r>
        <w:rPr>
          <w:rtl w:val="true"/>
        </w:rPr>
        <w:t>-</w:t>
      </w:r>
      <w:r>
        <w:rPr>
          <w:rtl w:val="true"/>
        </w:rPr>
        <w:t>سعد بن عمير</w:t>
      </w:r>
      <w:bookmarkEnd w:id="145"/>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عمير </w:t>
      </w:r>
      <w:r>
        <w:rPr>
          <w:rStyle w:val="FootnoteAnchor"/>
          <w:rtl w:val="true"/>
        </w:rPr>
        <w:footnoteReference w:id="104"/>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عمير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9336</w:t>
      </w:r>
      <w:r>
        <w:rPr>
          <w:rFonts w:eastAsia="IRNazanin" w:cs="IRNazanin"/>
          <w:color w:val="111111"/>
          <w:sz w:val="28"/>
          <w:szCs w:val="28"/>
          <w:rtl w:val="true"/>
          <w:lang w:bidi="fa-IR"/>
        </w:rPr>
        <w:t>]</w:t>
      </w:r>
    </w:p>
    <w:p>
      <w:pPr>
        <w:pStyle w:val="Heading3"/>
        <w:numPr>
          <w:ilvl w:val="2"/>
          <w:numId w:val="1"/>
        </w:numPr>
        <w:rPr/>
      </w:pPr>
      <w:bookmarkStart w:id="146" w:name="__RefHeading___Toc6730596_1280447820"/>
      <w:bookmarkStart w:id="147" w:name="_Toc60"/>
      <w:bookmarkEnd w:id="146"/>
      <w:r>
        <w:rPr/>
        <w:t>256</w:t>
      </w:r>
      <w:r>
        <w:rPr>
          <w:rtl w:val="true"/>
        </w:rPr>
        <w:t>-</w:t>
      </w:r>
      <w:r>
        <w:rPr>
          <w:rtl w:val="true"/>
        </w:rPr>
        <w:t>سعد بن عياض الثمالي</w:t>
      </w:r>
      <w:bookmarkEnd w:id="147"/>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عياض الثمالي </w:t>
      </w:r>
      <w:r>
        <w:rPr>
          <w:rStyle w:val="FootnoteAnchor"/>
          <w:rtl w:val="true"/>
        </w:rPr>
        <w:footnoteReference w:id="106"/>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9337</w:t>
      </w:r>
      <w:r>
        <w:rPr>
          <w:rFonts w:eastAsia="IRNazanin" w:cs="IRNazanin"/>
          <w:color w:val="111111"/>
          <w:sz w:val="28"/>
          <w:szCs w:val="28"/>
          <w:rtl w:val="true"/>
          <w:lang w:bidi="fa-IR"/>
        </w:rPr>
        <w:t>]</w:t>
      </w:r>
    </w:p>
    <w:p>
      <w:pPr>
        <w:pStyle w:val="Heading3"/>
        <w:numPr>
          <w:ilvl w:val="2"/>
          <w:numId w:val="1"/>
        </w:numPr>
        <w:rPr/>
      </w:pPr>
      <w:bookmarkStart w:id="148" w:name="__RefHeading___Toc6730598_1280447820"/>
      <w:bookmarkStart w:id="149" w:name="_Toc61"/>
      <w:bookmarkEnd w:id="148"/>
      <w:r>
        <w:rPr/>
        <w:t>257</w:t>
      </w:r>
      <w:r>
        <w:rPr>
          <w:rtl w:val="true"/>
        </w:rPr>
        <w:t>-</w:t>
      </w:r>
      <w:r>
        <w:rPr>
          <w:rtl w:val="true"/>
        </w:rPr>
        <w:t>سعد بن الفاكه الزرقي</w:t>
      </w:r>
      <w:bookmarkEnd w:id="1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بدرا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50" w:name="pg16379_157112"/>
    </w:p>
    <w:p>
      <w:pPr>
        <w:pStyle w:val="BookText"/>
        <w:rPr/>
      </w:pPr>
      <w:bookmarkEnd w:id="15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9338</w:t>
      </w:r>
      <w:r>
        <w:rPr>
          <w:rFonts w:eastAsia="IRNazanin" w:cs="IRNazanin"/>
          <w:color w:val="111111"/>
          <w:sz w:val="28"/>
          <w:szCs w:val="28"/>
          <w:rtl w:val="true"/>
          <w:lang w:bidi="fa-IR"/>
        </w:rPr>
        <w:t>]</w:t>
      </w:r>
    </w:p>
    <w:p>
      <w:pPr>
        <w:pStyle w:val="Heading3"/>
        <w:numPr>
          <w:ilvl w:val="2"/>
          <w:numId w:val="1"/>
        </w:numPr>
        <w:rPr/>
      </w:pPr>
      <w:bookmarkStart w:id="151" w:name="__RefHeading___Toc6730600_1280447820"/>
      <w:bookmarkStart w:id="152" w:name="_Toc62"/>
      <w:bookmarkEnd w:id="151"/>
      <w:r>
        <w:rPr/>
        <w:t>258</w:t>
      </w:r>
      <w:r>
        <w:rPr>
          <w:rtl w:val="true"/>
        </w:rPr>
        <w:t>-</w:t>
      </w:r>
      <w:r>
        <w:rPr>
          <w:rtl w:val="true"/>
        </w:rPr>
        <w:t>سعد بن قرجا</w:t>
      </w:r>
      <w:bookmarkEnd w:id="152"/>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قرجا </w:t>
      </w:r>
      <w:r>
        <w:rPr>
          <w:rStyle w:val="FootnoteAnchor"/>
          <w:rtl w:val="true"/>
        </w:rPr>
        <w:footnoteReference w:id="110"/>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قرجا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9339</w:t>
      </w:r>
      <w:r>
        <w:rPr>
          <w:rFonts w:eastAsia="IRNazanin" w:cs="IRNazanin"/>
          <w:color w:val="111111"/>
          <w:sz w:val="28"/>
          <w:szCs w:val="28"/>
          <w:rtl w:val="true"/>
          <w:lang w:bidi="fa-IR"/>
        </w:rPr>
        <w:t>]</w:t>
      </w:r>
    </w:p>
    <w:p>
      <w:pPr>
        <w:pStyle w:val="Heading3"/>
        <w:numPr>
          <w:ilvl w:val="2"/>
          <w:numId w:val="1"/>
        </w:numPr>
        <w:rPr/>
      </w:pPr>
      <w:bookmarkStart w:id="153" w:name="__RefHeading___Toc6730602_1280447820"/>
      <w:bookmarkStart w:id="154" w:name="_Toc63"/>
      <w:bookmarkEnd w:id="153"/>
      <w:r>
        <w:rPr/>
        <w:t>259</w:t>
      </w:r>
      <w:r>
        <w:rPr>
          <w:rtl w:val="true"/>
        </w:rPr>
        <w:t>-</w:t>
      </w:r>
      <w:r>
        <w:rPr>
          <w:rtl w:val="true"/>
        </w:rPr>
        <w:t>سعد بن قيس العنزي</w:t>
      </w:r>
      <w:bookmarkEnd w:id="154"/>
    </w:p>
    <w:p>
      <w:pPr>
        <w:pStyle w:val="BookText"/>
        <w:rPr/>
      </w:pPr>
      <w:r>
        <w:rPr>
          <w:rFonts w:ascii="Amiri" w:hAnsi="Amiri" w:eastAsia="Amiri" w:cs="Amiri"/>
          <w:color w:val="111111"/>
          <w:sz w:val="28"/>
          <w:sz w:val="28"/>
          <w:szCs w:val="28"/>
          <w:rtl w:val="true"/>
          <w:lang w:bidi="ar-SA"/>
        </w:rPr>
        <w:t>سمّاه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الخير </w:t>
      </w:r>
      <w:r>
        <w:rPr>
          <w:rStyle w:val="FootnoteAnchor"/>
          <w:rtl w:val="true"/>
        </w:rPr>
        <w:footnoteReference w:id="112"/>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9340</w:t>
      </w:r>
      <w:r>
        <w:rPr>
          <w:rFonts w:eastAsia="IRNazanin" w:cs="IRNazanin"/>
          <w:color w:val="111111"/>
          <w:sz w:val="28"/>
          <w:szCs w:val="28"/>
          <w:rtl w:val="true"/>
          <w:lang w:bidi="fa-IR"/>
        </w:rPr>
        <w:t>]</w:t>
      </w:r>
    </w:p>
    <w:p>
      <w:pPr>
        <w:pStyle w:val="Heading3"/>
        <w:numPr>
          <w:ilvl w:val="2"/>
          <w:numId w:val="1"/>
        </w:numPr>
        <w:rPr/>
      </w:pPr>
      <w:bookmarkStart w:id="155" w:name="__RefHeading___Toc6730604_1280447820"/>
      <w:bookmarkStart w:id="156" w:name="_Toc64"/>
      <w:bookmarkEnd w:id="155"/>
      <w:r>
        <w:rPr/>
        <w:t>260</w:t>
      </w:r>
      <w:r>
        <w:rPr>
          <w:rtl w:val="true"/>
        </w:rPr>
        <w:t>-</w:t>
      </w:r>
      <w:r>
        <w:rPr>
          <w:rtl w:val="true"/>
        </w:rPr>
        <w:t>سعد بن مالك الخزرجي الساعدي</w:t>
      </w:r>
      <w:bookmarkEnd w:id="15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مالك الخزرجي الساعدي </w:t>
      </w:r>
      <w:r>
        <w:rPr>
          <w:rStyle w:val="FootnoteAnchor"/>
          <w:rtl w:val="true"/>
        </w:rPr>
        <w:footnoteReference w:id="114"/>
      </w:r>
      <w:r>
        <w:rPr>
          <w:rStyle w:val="FootnoteAnchor"/>
          <w:rtl w:val="true"/>
        </w:rPr>
        <w:footnoteReference w:id="115"/>
      </w:r>
      <w:bookmarkStart w:id="157" w:name="pg16379_157113"/>
    </w:p>
    <w:p>
      <w:pPr>
        <w:pStyle w:val="BookText"/>
        <w:rPr/>
      </w:pPr>
      <w:bookmarkEnd w:id="15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9341</w:t>
      </w:r>
      <w:r>
        <w:rPr>
          <w:rFonts w:eastAsia="IRNazanin" w:cs="IRNazanin"/>
          <w:color w:val="111111"/>
          <w:sz w:val="28"/>
          <w:szCs w:val="28"/>
          <w:rtl w:val="true"/>
          <w:lang w:bidi="fa-IR"/>
        </w:rPr>
        <w:t>]</w:t>
      </w:r>
    </w:p>
    <w:p>
      <w:pPr>
        <w:pStyle w:val="Heading3"/>
        <w:numPr>
          <w:ilvl w:val="2"/>
          <w:numId w:val="1"/>
        </w:numPr>
        <w:rPr/>
      </w:pPr>
      <w:bookmarkStart w:id="158" w:name="__RefHeading___Toc6730606_1280447820"/>
      <w:bookmarkStart w:id="159" w:name="_Toc65"/>
      <w:bookmarkEnd w:id="158"/>
      <w:r>
        <w:rPr/>
        <w:t>261</w:t>
      </w:r>
      <w:r>
        <w:rPr>
          <w:rtl w:val="true"/>
        </w:rPr>
        <w:t>-</w:t>
      </w:r>
      <w:r>
        <w:rPr>
          <w:rtl w:val="true"/>
        </w:rPr>
        <w:t>سعد بن مالك العذري</w:t>
      </w:r>
      <w:bookmarkEnd w:id="159"/>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مالك العذري </w:t>
      </w:r>
      <w:r>
        <w:rPr>
          <w:rStyle w:val="FootnoteAnchor"/>
          <w:rtl w:val="true"/>
        </w:rPr>
        <w:footnoteReference w:id="116"/>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مالك العذري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9342</w:t>
      </w:r>
      <w:r>
        <w:rPr>
          <w:rFonts w:eastAsia="IRNazanin" w:cs="IRNazanin"/>
          <w:color w:val="111111"/>
          <w:sz w:val="28"/>
          <w:szCs w:val="28"/>
          <w:rtl w:val="true"/>
          <w:lang w:bidi="fa-IR"/>
        </w:rPr>
        <w:t>]</w:t>
      </w:r>
    </w:p>
    <w:p>
      <w:pPr>
        <w:pStyle w:val="Heading3"/>
        <w:numPr>
          <w:ilvl w:val="2"/>
          <w:numId w:val="1"/>
        </w:numPr>
        <w:rPr/>
      </w:pPr>
      <w:bookmarkStart w:id="160" w:name="__RefHeading___Toc6730608_1280447820"/>
      <w:bookmarkStart w:id="161" w:name="_Toc66"/>
      <w:bookmarkEnd w:id="160"/>
      <w:r>
        <w:rPr/>
        <w:t>262</w:t>
      </w:r>
      <w:r>
        <w:rPr>
          <w:rtl w:val="true"/>
        </w:rPr>
        <w:t>-</w:t>
      </w:r>
      <w:r>
        <w:rPr>
          <w:rtl w:val="true"/>
        </w:rPr>
        <w:t>سعد بن محمّد بن مسلمة</w:t>
      </w:r>
      <w:bookmarkEnd w:id="161"/>
    </w:p>
    <w:p>
      <w:pPr>
        <w:pStyle w:val="BookText"/>
        <w:rPr/>
      </w:pPr>
      <w:r>
        <w:rPr>
          <w:rFonts w:ascii="Amiri" w:hAnsi="Amiri" w:eastAsia="Amiri" w:cs="Amiri"/>
          <w:color w:val="111111"/>
          <w:sz w:val="28"/>
          <w:sz w:val="28"/>
          <w:szCs w:val="28"/>
          <w:rtl w:val="true"/>
          <w:lang w:bidi="ar-SA"/>
        </w:rPr>
        <w:t xml:space="preserve">الشاهد فتح مكّة و المشاهد كلّها </w:t>
      </w:r>
      <w:r>
        <w:rPr>
          <w:rStyle w:val="FootnoteAnchor"/>
          <w:rtl w:val="true"/>
        </w:rPr>
        <w:footnoteReference w:id="118"/>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9343</w:t>
      </w:r>
      <w:r>
        <w:rPr>
          <w:rFonts w:eastAsia="IRNazanin" w:cs="IRNazanin"/>
          <w:color w:val="111111"/>
          <w:sz w:val="28"/>
          <w:szCs w:val="28"/>
          <w:rtl w:val="true"/>
          <w:lang w:bidi="fa-IR"/>
        </w:rPr>
        <w:t>]</w:t>
      </w:r>
    </w:p>
    <w:p>
      <w:pPr>
        <w:pStyle w:val="Heading3"/>
        <w:numPr>
          <w:ilvl w:val="2"/>
          <w:numId w:val="1"/>
        </w:numPr>
        <w:rPr/>
      </w:pPr>
      <w:bookmarkStart w:id="162" w:name="__RefHeading___Toc6730610_1280447820"/>
      <w:bookmarkStart w:id="163" w:name="_Toc67"/>
      <w:bookmarkEnd w:id="162"/>
      <w:r>
        <w:rPr/>
        <w:t>263</w:t>
      </w:r>
      <w:r>
        <w:rPr>
          <w:rtl w:val="true"/>
        </w:rPr>
        <w:t>-</w:t>
      </w:r>
      <w:r>
        <w:rPr>
          <w:rtl w:val="true"/>
        </w:rPr>
        <w:t>سعد أبو محمّد الأنصاري</w:t>
      </w:r>
      <w:bookmarkEnd w:id="1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أبو محمّد الأنصاري </w:t>
      </w:r>
      <w:r>
        <w:rPr>
          <w:rStyle w:val="FootnoteAnchor"/>
          <w:rtl w:val="true"/>
        </w:rPr>
        <w:footnoteReference w:id="120"/>
      </w:r>
      <w:r>
        <w:rPr>
          <w:rStyle w:val="FootnoteAnchor"/>
          <w:rtl w:val="true"/>
        </w:rPr>
        <w:footnoteReference w:id="121"/>
      </w:r>
      <w:bookmarkStart w:id="164" w:name="pg16379_157114"/>
    </w:p>
    <w:p>
      <w:pPr>
        <w:pStyle w:val="BookText"/>
        <w:rPr/>
      </w:pPr>
      <w:bookmarkEnd w:id="16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9344</w:t>
      </w:r>
      <w:r>
        <w:rPr>
          <w:rFonts w:eastAsia="IRNazanin" w:cs="IRNazanin"/>
          <w:color w:val="111111"/>
          <w:sz w:val="28"/>
          <w:szCs w:val="28"/>
          <w:rtl w:val="true"/>
          <w:lang w:bidi="fa-IR"/>
        </w:rPr>
        <w:t>]</w:t>
      </w:r>
    </w:p>
    <w:p>
      <w:pPr>
        <w:pStyle w:val="Heading3"/>
        <w:numPr>
          <w:ilvl w:val="2"/>
          <w:numId w:val="1"/>
        </w:numPr>
        <w:rPr/>
      </w:pPr>
      <w:bookmarkStart w:id="165" w:name="__RefHeading___Toc6730612_1280447820"/>
      <w:bookmarkStart w:id="166" w:name="_Toc68"/>
      <w:bookmarkEnd w:id="165"/>
      <w:r>
        <w:rPr/>
        <w:t>264</w:t>
      </w:r>
      <w:r>
        <w:rPr>
          <w:rtl w:val="true"/>
        </w:rPr>
        <w:t>-</w:t>
      </w:r>
      <w:r>
        <w:rPr>
          <w:rtl w:val="true"/>
        </w:rPr>
        <w:t>سعد بن محيصة</w:t>
      </w:r>
      <w:bookmarkEnd w:id="166"/>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محيصة </w:t>
      </w:r>
      <w:r>
        <w:rPr>
          <w:rStyle w:val="FootnoteAnchor"/>
          <w:rtl w:val="true"/>
        </w:rPr>
        <w:footnoteReference w:id="122"/>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محيصة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9345</w:t>
      </w:r>
      <w:r>
        <w:rPr>
          <w:rFonts w:eastAsia="IRNazanin" w:cs="IRNazanin"/>
          <w:color w:val="111111"/>
          <w:sz w:val="28"/>
          <w:szCs w:val="28"/>
          <w:rtl w:val="true"/>
          <w:lang w:bidi="fa-IR"/>
        </w:rPr>
        <w:t>]</w:t>
      </w:r>
    </w:p>
    <w:p>
      <w:pPr>
        <w:pStyle w:val="Heading3"/>
        <w:numPr>
          <w:ilvl w:val="2"/>
          <w:numId w:val="1"/>
        </w:numPr>
        <w:rPr/>
      </w:pPr>
      <w:bookmarkStart w:id="167" w:name="__RefHeading___Toc6730614_1280447820"/>
      <w:bookmarkStart w:id="168" w:name="_Toc69"/>
      <w:bookmarkEnd w:id="167"/>
      <w:r>
        <w:rPr/>
        <w:t>265</w:t>
      </w:r>
      <w:r>
        <w:rPr>
          <w:rtl w:val="true"/>
        </w:rPr>
        <w:t>-</w:t>
      </w:r>
      <w:r>
        <w:rPr>
          <w:rtl w:val="true"/>
        </w:rPr>
        <w:t>سعد بن المدحاس</w:t>
      </w:r>
      <w:bookmarkEnd w:id="168"/>
    </w:p>
    <w:p>
      <w:pPr>
        <w:pStyle w:val="BookText"/>
        <w:rPr/>
      </w:pPr>
      <w:r>
        <w:rPr>
          <w:rFonts w:ascii="Amiri" w:hAnsi="Amiri" w:eastAsia="Amiri" w:cs="Amiri"/>
          <w:color w:val="111111"/>
          <w:sz w:val="28"/>
          <w:sz w:val="28"/>
          <w:szCs w:val="28"/>
          <w:rtl w:val="true"/>
          <w:lang w:bidi="ar-SA"/>
        </w:rPr>
        <w:t xml:space="preserve">يعدّ في الحمصيّين </w:t>
      </w:r>
      <w:r>
        <w:rPr>
          <w:rStyle w:val="FootnoteAnchor"/>
          <w:rtl w:val="true"/>
        </w:rPr>
        <w:footnoteReference w:id="124"/>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9346</w:t>
      </w:r>
      <w:r>
        <w:rPr>
          <w:rFonts w:eastAsia="IRNazanin" w:cs="IRNazanin"/>
          <w:color w:val="111111"/>
          <w:sz w:val="28"/>
          <w:szCs w:val="28"/>
          <w:rtl w:val="true"/>
          <w:lang w:bidi="fa-IR"/>
        </w:rPr>
        <w:t>]</w:t>
      </w:r>
    </w:p>
    <w:p>
      <w:pPr>
        <w:pStyle w:val="Heading3"/>
        <w:numPr>
          <w:ilvl w:val="2"/>
          <w:numId w:val="1"/>
        </w:numPr>
        <w:rPr/>
      </w:pPr>
      <w:bookmarkStart w:id="169" w:name="__RefHeading___Toc6730616_1280447820"/>
      <w:bookmarkStart w:id="170" w:name="_Toc70"/>
      <w:bookmarkEnd w:id="169"/>
      <w:r>
        <w:rPr/>
        <w:t>266</w:t>
      </w:r>
      <w:r>
        <w:rPr>
          <w:rtl w:val="true"/>
        </w:rPr>
        <w:t>-</w:t>
      </w:r>
      <w:r>
        <w:rPr>
          <w:rtl w:val="true"/>
        </w:rPr>
        <w:t>سعد بن مسعود الأنصاري</w:t>
      </w:r>
      <w:bookmarkEnd w:id="17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مسعود الأنصاري </w:t>
      </w:r>
      <w:r>
        <w:rPr>
          <w:rStyle w:val="FootnoteAnchor"/>
          <w:rtl w:val="true"/>
        </w:rPr>
        <w:footnoteReference w:id="126"/>
      </w:r>
      <w:r>
        <w:rPr>
          <w:rStyle w:val="FootnoteAnchor"/>
          <w:rtl w:val="true"/>
        </w:rPr>
        <w:footnoteReference w:id="127"/>
      </w:r>
      <w:bookmarkStart w:id="171" w:name="pg16379_157115"/>
    </w:p>
    <w:p>
      <w:pPr>
        <w:pStyle w:val="BookText"/>
        <w:rPr/>
      </w:pPr>
      <w:bookmarkEnd w:id="17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9347</w:t>
      </w:r>
      <w:r>
        <w:rPr>
          <w:rFonts w:eastAsia="IRNazanin" w:cs="IRNazanin"/>
          <w:color w:val="111111"/>
          <w:sz w:val="28"/>
          <w:szCs w:val="28"/>
          <w:rtl w:val="true"/>
          <w:lang w:bidi="fa-IR"/>
        </w:rPr>
        <w:t>]</w:t>
      </w:r>
    </w:p>
    <w:p>
      <w:pPr>
        <w:pStyle w:val="Heading3"/>
        <w:numPr>
          <w:ilvl w:val="2"/>
          <w:numId w:val="1"/>
        </w:numPr>
        <w:rPr/>
      </w:pPr>
      <w:bookmarkStart w:id="172" w:name="__RefHeading___Toc6730618_1280447820"/>
      <w:bookmarkStart w:id="173" w:name="_Toc71"/>
      <w:bookmarkEnd w:id="172"/>
      <w:r>
        <w:rPr/>
        <w:t>267</w:t>
      </w:r>
      <w:r>
        <w:rPr>
          <w:rtl w:val="true"/>
        </w:rPr>
        <w:t>-</w:t>
      </w:r>
      <w:r>
        <w:rPr>
          <w:rtl w:val="true"/>
        </w:rPr>
        <w:t>سعد بن مسعود الثقفي</w:t>
      </w:r>
      <w:bookmarkEnd w:id="173"/>
    </w:p>
    <w:p>
      <w:pPr>
        <w:pStyle w:val="BookText"/>
        <w:rPr/>
      </w:pPr>
      <w:r>
        <w:rPr>
          <w:rFonts w:ascii="Amiri" w:hAnsi="Amiri" w:eastAsia="Amiri" w:cs="Amiri"/>
          <w:color w:val="111111"/>
          <w:sz w:val="28"/>
          <w:sz w:val="28"/>
          <w:szCs w:val="28"/>
          <w:rtl w:val="true"/>
          <w:lang w:bidi="ar-SA"/>
        </w:rPr>
        <w:t xml:space="preserve">عمّ المختار </w:t>
      </w:r>
      <w:r>
        <w:rPr>
          <w:rStyle w:val="FootnoteAnchor"/>
          <w:rtl w:val="true"/>
        </w:rPr>
        <w:footnoteReference w:id="128"/>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9348</w:t>
      </w:r>
      <w:r>
        <w:rPr>
          <w:rFonts w:eastAsia="IRNazanin" w:cs="IRNazanin"/>
          <w:color w:val="111111"/>
          <w:sz w:val="28"/>
          <w:szCs w:val="28"/>
          <w:rtl w:val="true"/>
          <w:lang w:bidi="fa-IR"/>
        </w:rPr>
        <w:t>]</w:t>
      </w:r>
    </w:p>
    <w:p>
      <w:pPr>
        <w:pStyle w:val="Heading3"/>
        <w:numPr>
          <w:ilvl w:val="2"/>
          <w:numId w:val="1"/>
        </w:numPr>
        <w:rPr/>
      </w:pPr>
      <w:bookmarkStart w:id="174" w:name="__RefHeading___Toc6730620_1280447820"/>
      <w:bookmarkStart w:id="175" w:name="_Toc72"/>
      <w:bookmarkEnd w:id="174"/>
      <w:r>
        <w:rPr/>
        <w:t>268</w:t>
      </w:r>
      <w:r>
        <w:rPr>
          <w:rtl w:val="true"/>
        </w:rPr>
        <w:t>-</w:t>
      </w:r>
      <w:r>
        <w:rPr>
          <w:rtl w:val="true"/>
        </w:rPr>
        <w:t>سعد بن مسعود الكندي</w:t>
      </w:r>
      <w:bookmarkEnd w:id="1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مسعود الكندي </w:t>
      </w:r>
      <w:r>
        <w:rPr>
          <w:rStyle w:val="FootnoteAnchor"/>
          <w:rtl w:val="true"/>
        </w:rPr>
        <w:footnoteReference w:id="130"/>
      </w:r>
      <w:r>
        <w:rPr>
          <w:rStyle w:val="FootnoteAnchor"/>
          <w:rtl w:val="true"/>
        </w:rPr>
        <w:footnoteReference w:id="131"/>
      </w:r>
      <w:bookmarkStart w:id="176" w:name="pg16379_157116"/>
    </w:p>
    <w:p>
      <w:pPr>
        <w:pStyle w:val="BookText"/>
        <w:rPr/>
      </w:pPr>
      <w:bookmarkEnd w:id="17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9349</w:t>
      </w:r>
      <w:r>
        <w:rPr>
          <w:rFonts w:eastAsia="IRNazanin" w:cs="IRNazanin"/>
          <w:color w:val="111111"/>
          <w:sz w:val="28"/>
          <w:szCs w:val="28"/>
          <w:rtl w:val="true"/>
          <w:lang w:bidi="fa-IR"/>
        </w:rPr>
        <w:t>]</w:t>
      </w:r>
    </w:p>
    <w:p>
      <w:pPr>
        <w:pStyle w:val="Heading3"/>
        <w:numPr>
          <w:ilvl w:val="2"/>
          <w:numId w:val="1"/>
        </w:numPr>
        <w:rPr/>
      </w:pPr>
      <w:bookmarkStart w:id="177" w:name="__RefHeading___Toc6730622_1280447820"/>
      <w:bookmarkStart w:id="178" w:name="_Toc73"/>
      <w:bookmarkEnd w:id="177"/>
      <w:r>
        <w:rPr/>
        <w:t>269</w:t>
      </w:r>
      <w:r>
        <w:rPr>
          <w:rtl w:val="true"/>
        </w:rPr>
        <w:t>-</w:t>
      </w:r>
      <w:r>
        <w:rPr>
          <w:rtl w:val="true"/>
        </w:rPr>
        <w:t>سعد بن المنذر بن عمير</w:t>
      </w:r>
      <w:bookmarkEnd w:id="178"/>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بدريّ احديّ،شهد المشاهد،و تأمّل في ذلك بعضهم </w:t>
      </w:r>
      <w:r>
        <w:rPr>
          <w:rStyle w:val="FootnoteAnchor"/>
          <w:rtl w:val="true"/>
        </w:rPr>
        <w:footnoteReference w:id="132"/>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9350</w:t>
      </w:r>
      <w:r>
        <w:rPr>
          <w:rFonts w:eastAsia="IRNazanin" w:cs="IRNazanin"/>
          <w:color w:val="111111"/>
          <w:sz w:val="28"/>
          <w:szCs w:val="28"/>
          <w:rtl w:val="true"/>
          <w:lang w:bidi="fa-IR"/>
        </w:rPr>
        <w:t>]</w:t>
      </w:r>
    </w:p>
    <w:p>
      <w:pPr>
        <w:pStyle w:val="Heading3"/>
        <w:numPr>
          <w:ilvl w:val="2"/>
          <w:numId w:val="1"/>
        </w:numPr>
        <w:rPr/>
      </w:pPr>
      <w:bookmarkStart w:id="179" w:name="__RefHeading___Toc6730624_1280447820"/>
      <w:bookmarkStart w:id="180" w:name="_Toc74"/>
      <w:bookmarkEnd w:id="179"/>
      <w:r>
        <w:rPr/>
        <w:t>270</w:t>
      </w:r>
      <w:r>
        <w:rPr>
          <w:rtl w:val="true"/>
        </w:rPr>
        <w:t>-</w:t>
      </w:r>
      <w:r>
        <w:rPr>
          <w:rtl w:val="true"/>
        </w:rPr>
        <w:t>سعد بن المنذر الساعدي</w:t>
      </w:r>
      <w:bookmarkEnd w:id="180"/>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المنذر الساعدي </w:t>
      </w:r>
      <w:r>
        <w:rPr>
          <w:rStyle w:val="FootnoteAnchor"/>
          <w:rtl w:val="true"/>
        </w:rPr>
        <w:footnoteReference w:id="134"/>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9351</w:t>
      </w:r>
      <w:r>
        <w:rPr>
          <w:rFonts w:eastAsia="IRNazanin" w:cs="IRNazanin"/>
          <w:color w:val="111111"/>
          <w:sz w:val="28"/>
          <w:szCs w:val="28"/>
          <w:rtl w:val="true"/>
          <w:lang w:bidi="fa-IR"/>
        </w:rPr>
        <w:t>]</w:t>
      </w:r>
    </w:p>
    <w:p>
      <w:pPr>
        <w:pStyle w:val="Heading3"/>
        <w:numPr>
          <w:ilvl w:val="2"/>
          <w:numId w:val="1"/>
        </w:numPr>
        <w:rPr/>
      </w:pPr>
      <w:bookmarkStart w:id="181" w:name="__RefHeading___Toc6730626_1280447820"/>
      <w:bookmarkStart w:id="182" w:name="_Toc75"/>
      <w:bookmarkEnd w:id="181"/>
      <w:r>
        <w:rPr/>
        <w:t>271</w:t>
      </w:r>
      <w:r>
        <w:rPr>
          <w:rtl w:val="true"/>
        </w:rPr>
        <w:t>-</w:t>
      </w:r>
      <w:r>
        <w:rPr>
          <w:rtl w:val="true"/>
        </w:rPr>
        <w:t>سعد بن النعمان بن زيد</w:t>
      </w:r>
      <w:bookmarkEnd w:id="18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الأوسي </w:t>
      </w:r>
      <w:r>
        <w:rPr>
          <w:rStyle w:val="FootnoteAnchor"/>
          <w:rtl w:val="true"/>
        </w:rPr>
        <w:footnoteReference w:id="136"/>
      </w:r>
      <w:r>
        <w:rPr>
          <w:rStyle w:val="FootnoteAnchor"/>
          <w:rtl w:val="true"/>
        </w:rPr>
        <w:footnoteReference w:id="137"/>
      </w:r>
      <w:bookmarkStart w:id="183" w:name="pg16379_157117"/>
    </w:p>
    <w:p>
      <w:pPr>
        <w:pStyle w:val="BookText"/>
        <w:rPr/>
      </w:pPr>
      <w:bookmarkEnd w:id="18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9352</w:t>
      </w:r>
      <w:r>
        <w:rPr>
          <w:rFonts w:eastAsia="IRNazanin" w:cs="IRNazanin"/>
          <w:color w:val="111111"/>
          <w:sz w:val="28"/>
          <w:szCs w:val="28"/>
          <w:rtl w:val="true"/>
          <w:lang w:bidi="fa-IR"/>
        </w:rPr>
        <w:t>]</w:t>
      </w:r>
    </w:p>
    <w:p>
      <w:pPr>
        <w:pStyle w:val="Heading3"/>
        <w:numPr>
          <w:ilvl w:val="2"/>
          <w:numId w:val="1"/>
        </w:numPr>
        <w:rPr/>
      </w:pPr>
      <w:bookmarkStart w:id="184" w:name="__RefHeading___Toc6730628_1280447820"/>
      <w:bookmarkStart w:id="185" w:name="_Toc76"/>
      <w:bookmarkEnd w:id="184"/>
      <w:r>
        <w:rPr/>
        <w:t>272</w:t>
      </w:r>
      <w:r>
        <w:rPr>
          <w:rtl w:val="true"/>
        </w:rPr>
        <w:t>-</w:t>
      </w:r>
      <w:r>
        <w:rPr>
          <w:rtl w:val="true"/>
        </w:rPr>
        <w:t>سعد بن النعمان بن قيس الظفري</w:t>
      </w:r>
      <w:bookmarkEnd w:id="185"/>
    </w:p>
    <w:p>
      <w:pPr>
        <w:pStyle w:val="BookText"/>
        <w:rPr/>
      </w:pPr>
      <w:r>
        <w:rPr>
          <w:rFonts w:ascii="IRNazanin" w:hAnsi="IRNazanin" w:eastAsia="IRNazanin"/>
          <w:color w:val="111111"/>
          <w:sz w:val="28"/>
          <w:sz w:val="28"/>
          <w:szCs w:val="28"/>
          <w:rtl w:val="true"/>
          <w:lang w:bidi="fa-IR"/>
        </w:rPr>
        <w:t xml:space="preserve">شهد بدرا من الأنصار </w:t>
      </w:r>
      <w:r>
        <w:rPr>
          <w:rStyle w:val="FootnoteAnchor"/>
          <w:rtl w:val="true"/>
        </w:rPr>
        <w:footnoteReference w:id="138"/>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9353</w:t>
      </w:r>
      <w:r>
        <w:rPr>
          <w:rFonts w:eastAsia="IRNazanin" w:cs="IRNazanin"/>
          <w:color w:val="111111"/>
          <w:sz w:val="28"/>
          <w:szCs w:val="28"/>
          <w:rtl w:val="true"/>
          <w:lang w:bidi="fa-IR"/>
        </w:rPr>
        <w:t>]</w:t>
      </w:r>
    </w:p>
    <w:p>
      <w:pPr>
        <w:pStyle w:val="Heading3"/>
        <w:numPr>
          <w:ilvl w:val="2"/>
          <w:numId w:val="1"/>
        </w:numPr>
        <w:rPr/>
      </w:pPr>
      <w:bookmarkStart w:id="186" w:name="__RefHeading___Toc6730630_1280447820"/>
      <w:bookmarkStart w:id="187" w:name="_Toc77"/>
      <w:bookmarkEnd w:id="186"/>
      <w:r>
        <w:rPr/>
        <w:t>273</w:t>
      </w:r>
      <w:r>
        <w:rPr>
          <w:rtl w:val="true"/>
        </w:rPr>
        <w:t>-</w:t>
      </w:r>
      <w:r>
        <w:rPr>
          <w:rtl w:val="true"/>
        </w:rPr>
        <w:t>سعد بن هذيل</w:t>
      </w:r>
      <w:bookmarkEnd w:id="187"/>
    </w:p>
    <w:p>
      <w:pPr>
        <w:pStyle w:val="BookText"/>
        <w:rPr/>
      </w:pPr>
      <w:r>
        <w:rPr>
          <w:rFonts w:ascii="IRNazanin" w:hAnsi="IRNazanin" w:eastAsia="IRNazanin"/>
          <w:color w:val="111111"/>
          <w:sz w:val="28"/>
          <w:sz w:val="28"/>
          <w:szCs w:val="28"/>
          <w:rtl w:val="true"/>
          <w:lang w:bidi="fa-IR"/>
        </w:rPr>
        <w:t xml:space="preserve">والد الحارث </w:t>
      </w:r>
      <w:r>
        <w:rPr>
          <w:rStyle w:val="FootnoteAnchor"/>
          <w:rtl w:val="true"/>
        </w:rPr>
        <w:footnoteReference w:id="140"/>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9354</w:t>
      </w:r>
      <w:r>
        <w:rPr>
          <w:rFonts w:eastAsia="IRNazanin" w:cs="IRNazanin"/>
          <w:color w:val="111111"/>
          <w:sz w:val="28"/>
          <w:szCs w:val="28"/>
          <w:rtl w:val="true"/>
          <w:lang w:bidi="fa-IR"/>
        </w:rPr>
        <w:t>]</w:t>
      </w:r>
    </w:p>
    <w:p>
      <w:pPr>
        <w:pStyle w:val="Heading3"/>
        <w:numPr>
          <w:ilvl w:val="2"/>
          <w:numId w:val="1"/>
        </w:numPr>
        <w:rPr/>
      </w:pPr>
      <w:bookmarkStart w:id="188" w:name="__RefHeading___Toc6730632_1280447820"/>
      <w:bookmarkStart w:id="189" w:name="_Toc78"/>
      <w:bookmarkEnd w:id="188"/>
      <w:r>
        <w:rPr/>
        <w:t>274</w:t>
      </w:r>
      <w:r>
        <w:rPr>
          <w:rtl w:val="true"/>
        </w:rPr>
        <w:t>-</w:t>
      </w:r>
      <w:r>
        <w:rPr>
          <w:rtl w:val="true"/>
        </w:rPr>
        <w:t>سعد بن هلال</w:t>
      </w:r>
      <w:bookmarkEnd w:id="18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هلال </w:t>
      </w:r>
      <w:r>
        <w:rPr>
          <w:rStyle w:val="FootnoteAnchor"/>
          <w:rtl w:val="true"/>
        </w:rPr>
        <w:footnoteReference w:id="142"/>
      </w:r>
      <w:r>
        <w:rPr>
          <w:rStyle w:val="FootnoteAnchor"/>
          <w:rtl w:val="true"/>
        </w:rPr>
        <w:footnoteReference w:id="143"/>
      </w:r>
      <w:bookmarkStart w:id="190" w:name="pg16379_157118"/>
    </w:p>
    <w:p>
      <w:pPr>
        <w:pStyle w:val="BookText"/>
        <w:rPr/>
      </w:pPr>
      <w:bookmarkEnd w:id="19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9355</w:t>
      </w:r>
      <w:r>
        <w:rPr>
          <w:rFonts w:eastAsia="IRNazanin" w:cs="IRNazanin"/>
          <w:color w:val="111111"/>
          <w:sz w:val="28"/>
          <w:szCs w:val="28"/>
          <w:rtl w:val="true"/>
          <w:lang w:bidi="fa-IR"/>
        </w:rPr>
        <w:t>]</w:t>
      </w:r>
    </w:p>
    <w:p>
      <w:pPr>
        <w:pStyle w:val="Heading3"/>
        <w:numPr>
          <w:ilvl w:val="2"/>
          <w:numId w:val="1"/>
        </w:numPr>
        <w:rPr/>
      </w:pPr>
      <w:bookmarkStart w:id="191" w:name="__RefHeading___Toc6730634_1280447820"/>
      <w:bookmarkStart w:id="192" w:name="_Toc79"/>
      <w:bookmarkEnd w:id="191"/>
      <w:r>
        <w:rPr/>
        <w:t>275</w:t>
      </w:r>
      <w:r>
        <w:rPr>
          <w:rtl w:val="true"/>
        </w:rPr>
        <w:t>-</w:t>
      </w:r>
      <w:r>
        <w:rPr>
          <w:rtl w:val="true"/>
        </w:rPr>
        <w:t>سعد بن وائل بن عمرو</w:t>
      </w:r>
      <w:bookmarkEnd w:id="192"/>
    </w:p>
    <w:p>
      <w:pPr>
        <w:pStyle w:val="BookText"/>
        <w:rPr/>
      </w:pPr>
      <w:r>
        <w:rPr>
          <w:rFonts w:ascii="Amiri" w:hAnsi="Amiri" w:eastAsia="Amiri" w:cs="Amiri"/>
          <w:color w:val="111111"/>
          <w:sz w:val="28"/>
          <w:sz w:val="28"/>
          <w:szCs w:val="28"/>
          <w:rtl w:val="true"/>
          <w:lang w:bidi="ar-SA"/>
        </w:rPr>
        <w:t xml:space="preserve">العبدي الجذامي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من أهل فلسطين،سكن الرملة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9356</w:t>
      </w:r>
      <w:r>
        <w:rPr>
          <w:rFonts w:eastAsia="IRNazanin" w:cs="IRNazanin"/>
          <w:color w:val="111111"/>
          <w:sz w:val="28"/>
          <w:szCs w:val="28"/>
          <w:rtl w:val="true"/>
          <w:lang w:bidi="fa-IR"/>
        </w:rPr>
        <w:t>]</w:t>
      </w:r>
    </w:p>
    <w:p>
      <w:pPr>
        <w:pStyle w:val="Heading3"/>
        <w:numPr>
          <w:ilvl w:val="2"/>
          <w:numId w:val="1"/>
        </w:numPr>
        <w:rPr/>
      </w:pPr>
      <w:bookmarkStart w:id="193" w:name="__RefHeading___Toc6730636_1280447820"/>
      <w:bookmarkStart w:id="194" w:name="_Toc80"/>
      <w:bookmarkEnd w:id="193"/>
      <w:r>
        <w:rPr/>
        <w:t>276</w:t>
      </w:r>
      <w:r>
        <w:rPr>
          <w:rtl w:val="true"/>
        </w:rPr>
        <w:t>-</w:t>
      </w:r>
      <w:r>
        <w:rPr>
          <w:rtl w:val="true"/>
        </w:rPr>
        <w:t>سعد بن وهب الجهني</w:t>
      </w:r>
      <w:bookmarkEnd w:id="19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وهب الجهني </w:t>
      </w:r>
      <w:r>
        <w:rPr>
          <w:rStyle w:val="FootnoteAnchor"/>
          <w:rtl w:val="true"/>
        </w:rPr>
        <w:footnoteReference w:id="146"/>
      </w:r>
      <w:r>
        <w:rPr>
          <w:rStyle w:val="FootnoteAnchor"/>
          <w:rtl w:val="true"/>
        </w:rPr>
        <w:footnoteReference w:id="147"/>
      </w:r>
      <w:bookmarkStart w:id="195" w:name="pg16379_157119"/>
    </w:p>
    <w:p>
      <w:pPr>
        <w:pStyle w:val="BookText"/>
        <w:rPr/>
      </w:pPr>
      <w:bookmarkEnd w:id="19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9357</w:t>
      </w:r>
      <w:r>
        <w:rPr>
          <w:rFonts w:eastAsia="IRNazanin" w:cs="IRNazanin"/>
          <w:color w:val="111111"/>
          <w:sz w:val="28"/>
          <w:szCs w:val="28"/>
          <w:rtl w:val="true"/>
          <w:lang w:bidi="fa-IR"/>
        </w:rPr>
        <w:t>]</w:t>
      </w:r>
    </w:p>
    <w:p>
      <w:pPr>
        <w:pStyle w:val="Heading3"/>
        <w:numPr>
          <w:ilvl w:val="2"/>
          <w:numId w:val="1"/>
        </w:numPr>
        <w:rPr/>
      </w:pPr>
      <w:bookmarkStart w:id="196" w:name="__RefHeading___Toc6730638_1280447820"/>
      <w:bookmarkStart w:id="197" w:name="_Toc81"/>
      <w:bookmarkEnd w:id="196"/>
      <w:r>
        <w:rPr/>
        <w:t>277</w:t>
      </w:r>
      <w:r>
        <w:rPr>
          <w:rtl w:val="true"/>
        </w:rPr>
        <w:t>-</w:t>
      </w:r>
      <w:r>
        <w:rPr>
          <w:rtl w:val="true"/>
        </w:rPr>
        <w:t>سعد بن وهب،من بني النضير</w:t>
      </w:r>
      <w:bookmarkEnd w:id="197"/>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وهب،من بني النضير </w:t>
      </w:r>
      <w:r>
        <w:rPr>
          <w:rStyle w:val="FootnoteAnchor"/>
          <w:rtl w:val="true"/>
        </w:rPr>
        <w:footnoteReference w:id="148"/>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وهب،من بني النضير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9358</w:t>
      </w:r>
      <w:r>
        <w:rPr>
          <w:rFonts w:eastAsia="IRNazanin" w:cs="IRNazanin"/>
          <w:color w:val="111111"/>
          <w:sz w:val="28"/>
          <w:szCs w:val="28"/>
          <w:rtl w:val="true"/>
          <w:lang w:bidi="fa-IR"/>
        </w:rPr>
        <w:t>]</w:t>
      </w:r>
    </w:p>
    <w:p>
      <w:pPr>
        <w:pStyle w:val="Heading3"/>
        <w:numPr>
          <w:ilvl w:val="2"/>
          <w:numId w:val="1"/>
        </w:numPr>
        <w:rPr/>
      </w:pPr>
      <w:bookmarkStart w:id="198" w:name="__RefHeading___Toc6730640_1280447820"/>
      <w:bookmarkStart w:id="199" w:name="_Toc82"/>
      <w:bookmarkEnd w:id="198"/>
      <w:r>
        <w:rPr/>
        <w:t>278</w:t>
      </w:r>
      <w:r>
        <w:rPr>
          <w:rtl w:val="true"/>
        </w:rPr>
        <w:t>-</w:t>
      </w:r>
      <w:r>
        <w:rPr>
          <w:rtl w:val="true"/>
        </w:rPr>
        <w:t>سعد بن يزيد بن الفاكه</w:t>
      </w:r>
      <w:bookmarkEnd w:id="19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يزيد بن الفاكه </w:t>
      </w:r>
      <w:r>
        <w:rPr>
          <w:rStyle w:val="FootnoteAnchor"/>
          <w:rtl w:val="true"/>
        </w:rPr>
        <w:footnoteReference w:id="150"/>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في الزيارة حديث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سماك،عن سعد بن يسار،عن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في العنوان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هو الصحيح؛بقرينة سائر رواياته،و أنّه لم يذكر في كتب الرجال و الحديث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يسار سوى في هذه الرواية،و عليه؛فالعنوان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لو ثبت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دخل عليه رجل من أهل اليمن،فسلّم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عليه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الاسم سمتني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الاحتجاج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من رواية المعنون أنّه من الإمامية،و لكن لم يذكر في معاجمنا الرجالية،فهو مهمل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سعدان</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6379_157123"/>
      <w:bookmarkStart w:id="201" w:name="pg16379_157123"/>
      <w:bookmarkEnd w:id="201"/>
    </w:p>
    <w:p>
      <w:pPr>
        <w:pStyle w:val="Heading2"/>
        <w:numPr>
          <w:ilvl w:val="1"/>
          <w:numId w:val="1"/>
        </w:numPr>
        <w:rPr/>
      </w:pPr>
      <w:bookmarkStart w:id="202" w:name="pg16379_157123"/>
      <w:bookmarkStart w:id="203" w:name="__RefHeading___Toc6730642_1280447820"/>
      <w:bookmarkStart w:id="204" w:name="_Toc83"/>
      <w:bookmarkEnd w:id="202"/>
      <w:bookmarkEnd w:id="203"/>
      <w:r>
        <w:rPr>
          <w:rtl w:val="true"/>
        </w:rPr>
        <w:t>باب سعدان</w:t>
      </w:r>
      <w:bookmarkEnd w:id="204"/>
    </w:p>
    <w:p>
      <w:pPr>
        <w:pStyle w:val="Heading3"/>
        <w:numPr>
          <w:ilvl w:val="2"/>
          <w:numId w:val="1"/>
        </w:numPr>
        <w:rPr/>
      </w:pPr>
      <w:bookmarkStart w:id="205" w:name="__RefHeading___Toc6730644_1280447820"/>
      <w:bookmarkStart w:id="206" w:name="_Toc84"/>
      <w:bookmarkEnd w:id="205"/>
      <w:r>
        <w:rPr>
          <w:rtl w:val="true"/>
        </w:rPr>
        <w:t>الضبط</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سكون العين غير المعجمة،و فتح الدال المهملة،و الألف،و النون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أبي طيران</w:t>
      </w:r>
    </w:p>
    <w:p>
      <w:pPr>
        <w:pStyle w:val="BookText"/>
        <w:rPr/>
      </w:pPr>
      <w:r>
        <w:rPr>
          <w:rFonts w:ascii="Amiri" w:hAnsi="Amiri" w:eastAsia="Amiri" w:cs="Amiri"/>
          <w:color w:val="111111"/>
          <w:sz w:val="28"/>
          <w:sz w:val="28"/>
          <w:szCs w:val="28"/>
          <w:rtl w:val="true"/>
          <w:lang w:bidi="ar-SA"/>
        </w:rPr>
        <w:t xml:space="preserve">جاء في مدينة المعاجز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كذا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حيران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لعنوانه بعد أن كان ممّن حمل رأس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محيص من تضعيفه بل لعنه اللّه و حشره مع أسياده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إسحاق بن سعيد</w:t>
      </w:r>
    </w:p>
    <w:p>
      <w:pPr>
        <w:pStyle w:val="BookText"/>
        <w:rPr/>
      </w:pPr>
      <w:r>
        <w:rPr>
          <w:rFonts w:ascii="Amiri" w:hAnsi="Amiri" w:eastAsia="Amiri" w:cs="Amiri"/>
          <w:color w:val="111111"/>
          <w:sz w:val="28"/>
          <w:sz w:val="28"/>
          <w:szCs w:val="28"/>
          <w:rtl w:val="true"/>
          <w:lang w:bidi="ar-SA"/>
        </w:rPr>
        <w:t>جاء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جماعة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علامات الظهور،بسنده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الفضل،و سعدان بن إسحاق بن سعيد،و أحمد بن الحسين بن عبد الملك،و محمّد بن أحمد بن الحسن القطواني،قالوا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محبوب،عن يعقوب السراج،قال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غيبة النعماني،و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كذا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بصري</w:t>
      </w:r>
    </w:p>
    <w:p>
      <w:pPr>
        <w:pStyle w:val="BookText"/>
        <w:rPr/>
      </w:pPr>
      <w:r>
        <w:rPr>
          <w:rFonts w:ascii="Amiri" w:hAnsi="Amiri" w:eastAsia="Amiri" w:cs="Amiri"/>
          <w:color w:val="111111"/>
          <w:sz w:val="28"/>
          <w:sz w:val="28"/>
          <w:szCs w:val="28"/>
          <w:rtl w:val="true"/>
          <w:lang w:bidi="ar-SA"/>
        </w:rPr>
        <w:t>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الحسن بن علي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لم يذكره غيره من أصحاب المعاجم الرجالية فهو مهمل أو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سعيد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bookmarkStart w:id="207" w:name="pg16379_157125"/>
    </w:p>
    <w:p>
      <w:pPr>
        <w:pStyle w:val="BookText"/>
        <w:rPr/>
      </w:pPr>
      <w:bookmarkEnd w:id="2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6730646_1280447820"/>
      <w:bookmarkStart w:id="209" w:name="_Toc85"/>
      <w:bookmarkEnd w:id="208"/>
      <w:r>
        <w:rPr/>
        <w:t>279</w:t>
      </w:r>
      <w:r>
        <w:rPr>
          <w:rtl w:val="true"/>
        </w:rPr>
        <w:t>-</w:t>
      </w:r>
      <w:r>
        <w:rPr>
          <w:rtl w:val="true"/>
        </w:rPr>
        <w:t>سعدان بن عمّار الطائي الكوفي</w:t>
      </w:r>
      <w:bookmarkEnd w:id="209"/>
    </w:p>
    <w:p>
      <w:pPr>
        <w:pStyle w:val="Heading4"/>
        <w:numPr>
          <w:ilvl w:val="3"/>
          <w:numId w:val="1"/>
        </w:numPr>
        <w:rPr/>
      </w:pPr>
      <w:bookmarkStart w:id="210" w:name="__RefHeading___Toc6730648_1280447820"/>
      <w:bookmarkStart w:id="211" w:name="_Toc86"/>
      <w:bookmarkEnd w:id="210"/>
      <w:r>
        <w:rPr>
          <w:rtl w:val="true"/>
        </w:rPr>
        <w:t>الترجمة</w:t>
      </w:r>
      <w:r>
        <w:rPr>
          <w:rtl w:val="true"/>
        </w:rPr>
        <w:t>:</w:t>
      </w:r>
      <w:bookmarkEnd w:id="21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357/1</w:t>
      </w:r>
      <w:r>
        <w:rPr>
          <w:rFonts w:ascii="Amiri" w:hAnsi="Amiri" w:eastAsia="Amiri" w:cs="Amiri"/>
          <w:color w:val="111111"/>
          <w:sz w:val="28"/>
          <w:sz w:val="28"/>
          <w:szCs w:val="28"/>
          <w:rtl w:val="true"/>
          <w:lang w:bidi="ar-SA"/>
        </w:rPr>
        <w:t xml:space="preserve">،و في الجامع في الرجال </w:t>
      </w:r>
      <w:r>
        <w:rPr>
          <w:rFonts w:eastAsia="Amiri" w:cs="Amiri" w:ascii="Amiri" w:hAnsi="Amiri"/>
          <w:color w:val="111111"/>
          <w:sz w:val="28"/>
          <w:szCs w:val="28"/>
          <w:lang w:bidi="ar-SA"/>
        </w:rPr>
        <w:t>856/1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المظنون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يذكر لذلك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6730650_1280447820"/>
      <w:bookmarkStart w:id="213" w:name="_Toc87"/>
      <w:bookmarkEnd w:id="212"/>
      <w:r>
        <w:rPr>
          <w:rtl w:val="true"/>
        </w:rPr>
        <w:t>الضبط</w:t>
      </w:r>
      <w:r>
        <w:rPr>
          <w:rtl w:val="true"/>
        </w:rPr>
        <w:t>:</w:t>
      </w:r>
      <w:bookmarkEnd w:id="2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أشرنا </w:t>
      </w:r>
      <w:r>
        <w:rPr>
          <w:rStyle w:val="FootnoteAnchor"/>
          <w:rtl w:val="true"/>
        </w:rPr>
        <w:footnoteReference w:id="155"/>
      </w:r>
      <w:r>
        <w:rPr>
          <w:rFonts w:ascii="Amiri" w:hAnsi="Amiri" w:eastAsia="Amiri" w:cs="Amiri"/>
          <w:color w:val="111111"/>
          <w:sz w:val="28"/>
          <w:sz w:val="28"/>
          <w:szCs w:val="28"/>
          <w:rtl w:val="true"/>
          <w:lang w:bidi="ar-SA"/>
        </w:rPr>
        <w:t xml:space="preserve">آنفا إلى محلّ ضبط الطائي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14" w:name="pg16379_157126"/>
    </w:p>
    <w:p>
      <w:pPr>
        <w:pStyle w:val="BookText"/>
        <w:rPr/>
      </w:pPr>
      <w:bookmarkEnd w:id="21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6730652_1280447820"/>
      <w:bookmarkStart w:id="216" w:name="_Toc88"/>
      <w:bookmarkEnd w:id="215"/>
      <w:r>
        <w:rPr/>
        <w:t>280</w:t>
      </w:r>
      <w:r>
        <w:rPr>
          <w:rtl w:val="true"/>
        </w:rPr>
        <w:t>-</w:t>
      </w:r>
      <w:r>
        <w:rPr>
          <w:rtl w:val="true"/>
        </w:rPr>
        <w:t>سعدان المزني الكوفي</w:t>
      </w:r>
      <w:bookmarkEnd w:id="216"/>
    </w:p>
    <w:p>
      <w:pPr>
        <w:pStyle w:val="Heading4"/>
        <w:numPr>
          <w:ilvl w:val="3"/>
          <w:numId w:val="1"/>
        </w:numPr>
        <w:rPr/>
      </w:pPr>
      <w:bookmarkStart w:id="217" w:name="__RefHeading___Toc6730654_1280447820"/>
      <w:bookmarkStart w:id="218" w:name="_Toc89"/>
      <w:bookmarkEnd w:id="217"/>
      <w:r>
        <w:rPr>
          <w:rtl w:val="true"/>
        </w:rPr>
        <w:t>الترجمة</w:t>
      </w:r>
      <w:r>
        <w:rPr>
          <w:rtl w:val="true"/>
        </w:rPr>
        <w:t>:</w:t>
      </w:r>
      <w:bookmarkEnd w:id="218"/>
    </w:p>
    <w:p>
      <w:pPr>
        <w:pStyle w:val="BookText"/>
        <w:rPr/>
      </w:pPr>
      <w:r>
        <w:rPr>
          <w:rFonts w:ascii="Amiri" w:hAnsi="Amiri" w:eastAsia="Amiri" w:cs="Amiri"/>
          <w:color w:val="111111"/>
          <w:sz w:val="28"/>
          <w:sz w:val="28"/>
          <w:szCs w:val="28"/>
          <w:rtl w:val="true"/>
          <w:lang w:bidi="ar-SA"/>
        </w:rPr>
        <w:t xml:space="preserve">هذا كسابقه في عدّ الشيخ رحمه اللّه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رجال الصادق عليه السلام، و ظهوره في كونه إماميّا،و عدم ورود مدح فيه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6730656_1280447820"/>
      <w:bookmarkStart w:id="220" w:name="_Toc90"/>
      <w:bookmarkEnd w:id="219"/>
      <w:r>
        <w:rPr>
          <w:rtl w:val="true"/>
        </w:rPr>
        <w:t>الضبط</w:t>
      </w:r>
      <w:r>
        <w:rPr>
          <w:rtl w:val="true"/>
        </w:rPr>
        <w:t>:</w:t>
      </w:r>
      <w:bookmarkEnd w:id="220"/>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58"/>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داحة المزني، و بوجه آخر في إسماعيل بن إبراهيم أبي إبراهيم المزني </w:t>
      </w:r>
      <w:r>
        <w:rPr>
          <w:rStyle w:val="FootnoteAnchor"/>
          <w:rtl w:val="true"/>
        </w:rPr>
        <w:footnoteReference w:id="159"/>
      </w:r>
      <w:r>
        <w:rPr>
          <w:rFonts w:ascii="Amiri" w:hAnsi="Amiri" w:eastAsia="Amiri" w:cs="Amiri"/>
          <w:color w:val="111111"/>
          <w:sz w:val="28"/>
          <w:sz w:val="28"/>
          <w:szCs w:val="28"/>
          <w:rtl w:val="true"/>
          <w:lang w:bidi="ar-SA"/>
        </w:rPr>
        <w:t>،و نزيد هنا إنّا لم نميّز أنّه نسبة إلى مزينة كلب بن وبرة،أو مزينة طابخة من العدنانية،و هم بنو عثمان و أوس ابني عمرو بن أدّ بن طابخة،و مزينة أمّهما،و هي مزينة بنت الحرث بن طابخة،و كلّ من ولد عثمان و أوس فهو مزني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يظن من لا خبرة له نسبة ذلك إلى بني مازن،و خطأه ظاهر،للفرق بين المزني و المازني،ذكر ذلك في جامع الاصول </w:t>
      </w:r>
      <w:r>
        <w:rPr>
          <w:rStyle w:val="FootnoteAnchor"/>
          <w:rtl w:val="true"/>
        </w:rPr>
        <w:footnoteReference w:id="160"/>
      </w:r>
      <w:r>
        <w:rPr>
          <w:rFonts w:ascii="Amiri" w:hAnsi="Amiri" w:eastAsia="Amiri" w:cs="Amiri"/>
          <w:color w:val="111111"/>
          <w:sz w:val="28"/>
          <w:sz w:val="28"/>
          <w:szCs w:val="28"/>
          <w:rtl w:val="true"/>
          <w:lang w:bidi="ar-SA"/>
        </w:rPr>
        <w:t xml:space="preserve">و غيره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21" w:name="pg16379_157127"/>
    </w:p>
    <w:p>
      <w:pPr>
        <w:pStyle w:val="BookText"/>
        <w:rPr/>
      </w:pPr>
      <w:bookmarkEnd w:id="221"/>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بينهما واضح؛فإنّ المازني نسبة إلى مازن أبي بطن من تميم،كما بيّناه </w:t>
      </w:r>
      <w:r>
        <w:rPr>
          <w:rStyle w:val="FootnoteAnchor"/>
          <w:rtl w:val="true"/>
        </w:rPr>
        <w:footnoteReference w:id="16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 بن جمال المأربي،و أين ذلك من كلب أو طابخة؟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6730658_1280447820"/>
      <w:bookmarkStart w:id="223" w:name="_Toc91"/>
      <w:bookmarkEnd w:id="222"/>
      <w:r>
        <w:rPr/>
        <w:t>281</w:t>
      </w:r>
      <w:r>
        <w:rPr>
          <w:rtl w:val="true"/>
        </w:rPr>
        <w:t>-</w:t>
      </w:r>
      <w:r>
        <w:rPr>
          <w:rtl w:val="true"/>
        </w:rPr>
        <w:t>سعدان بن مسلم العامري الكوفي</w:t>
      </w:r>
      <w:bookmarkEnd w:id="223"/>
    </w:p>
    <w:p>
      <w:pPr>
        <w:pStyle w:val="Heading4"/>
        <w:numPr>
          <w:ilvl w:val="3"/>
          <w:numId w:val="1"/>
        </w:numPr>
        <w:rPr/>
      </w:pPr>
      <w:bookmarkStart w:id="224" w:name="__RefHeading___Toc6730660_1280447820"/>
      <w:bookmarkStart w:id="225" w:name="_Toc92"/>
      <w:bookmarkEnd w:id="224"/>
      <w:r>
        <w:rPr>
          <w:rtl w:val="true"/>
        </w:rPr>
        <w:t>اشارة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6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 العامري،و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سعدان،له أصل،أخبرنا به جماعة،عن أبي المفضل،عن ابن بطة، </w:t>
      </w:r>
    </w:p>
    <w:p>
      <w:pPr>
        <w:pStyle w:val="BookText"/>
        <w:rPr/>
      </w:pPr>
      <w:r>
        <w:rPr>
          <w:rFonts w:ascii="Amiri" w:hAnsi="Amiri" w:eastAsia="Amiri" w:cs="Amiri"/>
          <w:color w:val="111111"/>
          <w:sz w:val="28"/>
          <w:sz w:val="28"/>
          <w:szCs w:val="28"/>
          <w:rtl w:val="true"/>
          <w:lang w:bidi="ar-SA"/>
        </w:rPr>
        <w:t>عن أحمد بن محمّد بن عيسى،عن محمّد بن إسماعيل بن بزيع،عن محمّد ابن عذافر،عن 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صفوان بن يحيى،عن سعدان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أبي جيّد،عن ابن الوليد،عن الصفار،عن العباس ابن معروف،و أبي طالب عبد اللّه بن الصلت القمي،و أحمد بن إسحاق كلّهم،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مسلم أبو الحسن العامري،مولى أبي العلاء كرز بن حفيد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نسخة،لكن في الطبعة المصطفوية،و طبعة دار الأضواء،و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العامري من عامر ربيعة،روى عن أبي عبد اللّه و أبي الحسن عليهما السلام،و عمّر عمرا طويلا، و قد اختلف في عشيرته،فقال أستاذنا عثمان بن حاتم بن المنتاب التغلبي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يحتمل كون التغلبي وصفا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 يأت بواو العطف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عثمان راويا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زهريا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أنّ النجاشي نقل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عثمان،عن محمّد بن عبده،منها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الحسين بن نعيم الصحاف،فلاحظ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حسين بن نعيم الصحّاف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39-40</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 الزهري من بني زهرة</w:t>
      </w:r>
    </w:p>
    <w:p>
      <w:pPr>
        <w:pStyle w:val="BookText"/>
        <w:rPr/>
      </w:pPr>
      <w:r>
        <w:rPr>
          <w:rFonts w:ascii="Amiri" w:hAnsi="Amiri" w:eastAsia="Amiri" w:cs="Amiri"/>
          <w:color w:val="111111"/>
          <w:sz w:val="28"/>
          <w:sz w:val="28"/>
          <w:szCs w:val="28"/>
          <w:rtl w:val="true"/>
          <w:lang w:bidi="ar-SA"/>
        </w:rPr>
        <w:t>ابن كلاب،عربي أعقب،و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جماعة،أخبرنا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خالي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بن عبيد،عن سعدان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169"/>
      </w:r>
      <w:r>
        <w:rPr>
          <w:rFonts w:ascii="Amiri" w:hAnsi="Amiri" w:eastAsia="Amiri" w:cs="Amiri"/>
          <w:color w:val="111111"/>
          <w:sz w:val="28"/>
          <w:sz w:val="28"/>
          <w:szCs w:val="28"/>
          <w:rtl w:val="true"/>
          <w:lang w:bidi="ar-SA"/>
        </w:rPr>
        <w:t>،و ذكر بعض ما ذكره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أهمله في الخلاصة </w:t>
      </w:r>
      <w:r>
        <w:rPr>
          <w:rStyle w:val="FootnoteAnchor"/>
          <w:rtl w:val="true"/>
        </w:rPr>
        <w:footnoteReference w:id="170"/>
      </w:r>
      <w:r>
        <w:rPr>
          <w:rFonts w:ascii="Amiri" w:hAnsi="Amiri" w:eastAsia="Amiri" w:cs="Amiri"/>
          <w:color w:val="111111"/>
          <w:sz w:val="28"/>
          <w:sz w:val="28"/>
          <w:szCs w:val="28"/>
          <w:rtl w:val="true"/>
          <w:lang w:bidi="ar-SA"/>
        </w:rPr>
        <w:t xml:space="preserve">،و الذخيرة </w:t>
      </w:r>
      <w:r>
        <w:rPr>
          <w:rStyle w:val="FootnoteAnchor"/>
          <w:rtl w:val="true"/>
        </w:rPr>
        <w:footnoteReference w:id="171"/>
      </w:r>
      <w:r>
        <w:rPr>
          <w:rFonts w:ascii="Amiri" w:hAnsi="Amiri" w:eastAsia="Amiri" w:cs="Amiri"/>
          <w:color w:val="111111"/>
          <w:sz w:val="28"/>
          <w:sz w:val="28"/>
          <w:szCs w:val="28"/>
          <w:rtl w:val="true"/>
          <w:lang w:bidi="ar-SA"/>
        </w:rPr>
        <w:t xml:space="preserve">،و البلغة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فلم يتعرّضوا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موضع من الذخيرة </w:t>
      </w:r>
      <w:r>
        <w:rPr>
          <w:rStyle w:val="FootnoteAnchor"/>
          <w:rtl w:val="true"/>
        </w:rPr>
        <w:footnoteReference w:id="17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موضع آخر منه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موثّق في كتب الرجال،لكن له أصل يرويه جماعة من الثقات،منهم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ابن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هذه العبارة الميل إلى العمل بخبره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السيّد الداماد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مسلم،شيخ كبير القدر،جليل المنزلة، له أصل،رواه عنه جماعة من الثقات و الأعيان،كصفوان بن يحيى و غيره ممّا هو معدود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المولى الوحيد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رواية هؤلاء الأعاظم عنه شهادة على كونه ثقة،سيما و فيهم صفوان،و يشهد عليه أيضا رواية ابن أبي عمير عنه،و أنّ القميّين رووا روايته سيّما أحمد بن محمّد ابن عيسى،و ابن الوليد منهم،و أنّ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يرجّحون روايته على رواية الثقة الجليل،بل و على رواياتهم منه في تزويج الباكرة الرشيدة بغير إذن أبيها،و الأعاظم غير المذكورين أيضا رووا عنه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ابن محبوب،و محمّد بن علي بن محبوب،و يونس ابن عبد الرحمن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أنّه كثير الرواية،و أنّ رواياته أكثرها </w:t>
      </w:r>
      <w:r>
        <w:rPr>
          <w:rStyle w:val="FootnoteAnchor"/>
          <w:rtl w:val="true"/>
        </w:rPr>
        <w:footnoteReference w:id="178"/>
      </w:r>
      <w:r>
        <w:rPr>
          <w:rFonts w:ascii="Amiri" w:hAnsi="Amiri" w:eastAsia="Amiri" w:cs="Amiri"/>
          <w:color w:val="111111"/>
          <w:sz w:val="28"/>
          <w:sz w:val="28"/>
          <w:szCs w:val="28"/>
          <w:rtl w:val="true"/>
          <w:lang w:bidi="ar-SA"/>
        </w:rPr>
        <w:t xml:space="preserve">مقبولة مفتى بها،و كتابه يرويه جماعة،و أنّه صاحب أصل،و أنّ للصدوق إليه طريقا،و هو في طريقه إلى جهم بن جهيم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موجّه متين،فإنّ من تأمّل في ذلك كلّه و أنصف،حصل له من مجموع ما ذكروه الاطمئنان بوثاقة الرجل،و حيث إنّ كونه إماميا لا شبهة فيه، </w:t>
      </w:r>
      <w:bookmarkStart w:id="226" w:name="pg16379_157131"/>
    </w:p>
    <w:p>
      <w:pPr>
        <w:pStyle w:val="BookText"/>
        <w:rPr/>
      </w:pPr>
      <w:bookmarkEnd w:id="226"/>
      <w:r>
        <w:rPr>
          <w:rFonts w:ascii="Amiri" w:hAnsi="Amiri" w:eastAsia="Amiri" w:cs="Amiri"/>
          <w:color w:val="111111"/>
          <w:sz w:val="28"/>
          <w:sz w:val="28"/>
          <w:szCs w:val="28"/>
          <w:rtl w:val="true"/>
          <w:lang w:bidi="ar-SA"/>
        </w:rPr>
        <w:t>يكون حديثه من الصحيح،و إن أبيت إلاّ الجمود على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،فسمّه حسنا معتمدا كالصحيح</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730662_1280447820"/>
      <w:bookmarkStart w:id="228" w:name="_Toc93"/>
      <w:bookmarkEnd w:id="227"/>
      <w:r>
        <w:rPr>
          <w:rtl w:val="true"/>
        </w:rPr>
        <w:t>الضبط</w:t>
      </w:r>
      <w:r>
        <w:rPr>
          <w:rtl w:val="true"/>
        </w:rPr>
        <w:t>:</w:t>
      </w:r>
      <w:bookmarkEnd w:id="228"/>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80"/>
      </w:r>
      <w:r>
        <w:rPr>
          <w:rFonts w:ascii="Amiri" w:hAnsi="Amiri" w:eastAsia="Amiri" w:cs="Amiri"/>
          <w:color w:val="111111"/>
          <w:sz w:val="28"/>
          <w:sz w:val="28"/>
          <w:szCs w:val="28"/>
          <w:rtl w:val="true"/>
          <w:lang w:bidi="ar-SA"/>
        </w:rPr>
        <w:t>ضبط العامري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كثير،و بنو عامر ستة عشر بطنا في العرب </w:t>
      </w:r>
      <w:r>
        <w:rPr>
          <w:rStyle w:val="FootnoteAnchor"/>
          <w:rtl w:val="true"/>
        </w:rPr>
        <w:footnoteReference w:id="181"/>
      </w:r>
      <w:r>
        <w:rPr>
          <w:rFonts w:ascii="Amiri" w:hAnsi="Amiri" w:eastAsia="Amiri" w:cs="Amiri"/>
          <w:color w:val="111111"/>
          <w:sz w:val="28"/>
          <w:sz w:val="28"/>
          <w:szCs w:val="28"/>
          <w:rtl w:val="true"/>
          <w:lang w:bidi="ar-SA"/>
        </w:rPr>
        <w:t xml:space="preserve">،يراد منهم في ترجمة هذا الرجل عامر ربيعة،و هم بطن من عامر بن صعصعة </w:t>
      </w:r>
      <w:r>
        <w:rPr>
          <w:rStyle w:val="FootnoteAnchor"/>
          <w:rtl w:val="true"/>
        </w:rPr>
        <w:footnoteReference w:id="182"/>
      </w:r>
      <w:r>
        <w:rPr>
          <w:rFonts w:ascii="Amiri" w:hAnsi="Amiri" w:eastAsia="Amiri" w:cs="Amiri"/>
          <w:color w:val="111111"/>
          <w:sz w:val="28"/>
          <w:sz w:val="28"/>
          <w:szCs w:val="28"/>
          <w:rtl w:val="true"/>
          <w:lang w:bidi="ar-SA"/>
        </w:rPr>
        <w:t xml:space="preserve">،و نسبته إليهم بالولاء كما يفهم من النجاشي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النسب؛فهو تغلبي أو 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الكاف،و الراء المهملة،ثم الزاي أخيرا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في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كرز و كرز و كارز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الفاء،و الياء المثناة من تحت،و الدال المهملة، و زان شريف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جعيد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العين،بدل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الحاء و الفاء، </w:t>
      </w:r>
      <w:bookmarkStart w:id="229" w:name="pg16379_157132"/>
    </w:p>
    <w:p>
      <w:pPr>
        <w:pStyle w:val="BookText"/>
        <w:rPr/>
      </w:pPr>
      <w:bookmarkEnd w:id="229"/>
      <w:r>
        <w:rPr>
          <w:rFonts w:ascii="Amiri" w:hAnsi="Amiri" w:eastAsia="Amiri" w:cs="Amiri"/>
          <w:color w:val="111111"/>
          <w:sz w:val="28"/>
          <w:sz w:val="28"/>
          <w:szCs w:val="28"/>
          <w:rtl w:val="true"/>
          <w:lang w:bidi="ar-SA"/>
        </w:rPr>
        <w:t xml:space="preserve">وزان زبير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 </w:t>
      </w:r>
      <w:r>
        <w:rPr>
          <w:rStyle w:val="FootnoteAnchor"/>
          <w:rtl w:val="true"/>
        </w:rPr>
        <w:footnoteReference w:id="188"/>
      </w:r>
      <w:r>
        <w:rPr>
          <w:rFonts w:ascii="Amiri" w:hAnsi="Amiri" w:eastAsia="Amiri" w:cs="Amiri"/>
          <w:color w:val="111111"/>
          <w:sz w:val="28"/>
          <w:sz w:val="28"/>
          <w:szCs w:val="28"/>
          <w:rtl w:val="true"/>
          <w:lang w:bidi="ar-SA"/>
        </w:rPr>
        <w:t>ضبط التغلبي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بن جوال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الزهري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سعد بن إبراهيم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6730664_1280447820"/>
      <w:bookmarkStart w:id="231" w:name="_Toc94"/>
      <w:bookmarkEnd w:id="230"/>
      <w:r>
        <w:rPr>
          <w:rtl w:val="true"/>
        </w:rPr>
        <w:t>التمييز</w:t>
      </w:r>
      <w:r>
        <w:rPr>
          <w:rtl w:val="true"/>
        </w:rPr>
        <w:t>:</w:t>
      </w:r>
      <w:bookmarkEnd w:id="231"/>
    </w:p>
    <w:p>
      <w:pPr>
        <w:pStyle w:val="BookText"/>
        <w:rPr/>
      </w:pPr>
      <w:r>
        <w:rPr>
          <w:rFonts w:ascii="Amiri" w:hAnsi="Amiri" w:eastAsia="Amiri" w:cs="Amiri"/>
          <w:color w:val="111111"/>
          <w:sz w:val="28"/>
          <w:sz w:val="28"/>
          <w:szCs w:val="28"/>
          <w:rtl w:val="true"/>
          <w:lang w:bidi="ar-SA"/>
        </w:rPr>
        <w:t>قد بان لك من مجموع كلماتهم أنّه قد روى عنه محمّد بن عذافر،و صفوان ابن يحيى،و العباس بن معروف،و عبد اللّه بن الصلت،و أحمد بن إسحاق، و محمّد بن عيسى بن عبيد،و أحمد بن محمّد بن عيسى،و ابن أبي عمير، و محمّد بن الحسن بن الوليد،و الحسن بن محبوب،و محمّد بن علي بن محبوب،و يونس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190"/>
      </w:r>
      <w:r>
        <w:rPr>
          <w:rFonts w:ascii="Amiri" w:hAnsi="Amiri" w:eastAsia="Amiri" w:cs="Amiri"/>
          <w:color w:val="111111"/>
          <w:sz w:val="28"/>
          <w:sz w:val="28"/>
          <w:szCs w:val="28"/>
          <w:rtl w:val="true"/>
          <w:lang w:bidi="ar-SA"/>
        </w:rPr>
        <w:t>ببعض من ذكر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91"/>
      </w:r>
      <w:r>
        <w:rPr>
          <w:rFonts w:ascii="Amiri" w:hAnsi="Amiri" w:eastAsia="Amiri" w:cs="Amiri"/>
          <w:color w:val="111111"/>
          <w:sz w:val="28"/>
          <w:sz w:val="28"/>
          <w:szCs w:val="28"/>
          <w:rtl w:val="true"/>
          <w:lang w:bidi="ar-SA"/>
        </w:rPr>
        <w:t xml:space="preserve">نقل رواية علي بن محمّد بن مسعدة،و الحسن بن علي بن فضال،و الحسن بن هاشم،و علي بن الحكم،و موسى بن سلام، </w:t>
      </w:r>
    </w:p>
    <w:p>
      <w:pPr>
        <w:pStyle w:val="BookText"/>
        <w:rPr/>
      </w:pPr>
      <w:r>
        <w:rPr>
          <w:rFonts w:ascii="Amiri" w:hAnsi="Amiri" w:eastAsia="Amiri" w:cs="Amiri"/>
          <w:color w:val="111111"/>
          <w:sz w:val="28"/>
          <w:sz w:val="28"/>
          <w:szCs w:val="28"/>
          <w:rtl w:val="true"/>
          <w:lang w:bidi="ar-SA"/>
        </w:rPr>
        <w:t xml:space="preserve">و محمّد بن إسماعيل،و فضالة بن أيوب،و أبي عبد اللّه البرقي،و علي بن أسباط،عنه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أمّا من روى عن المترجم،فهم جمع،منهم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 الأحوص الثقة، و أحمد بن محمّد بن عيسى الثقة،و الحسن بن علي بن فضال الثقة،و الحسن بن علي ابن يوسف الثقة،و الحسن بن محبوب الثقة،و العباس بن معروف الثقة،و علي بن أسباط الثقة،و علي بن محمّد بن مسعدة أبو الحسن المهمل،و عبد اللّه بن الصلت الثقة، و محمّد بن أبي عمير الثقة،و محمّد بن إسماعيل بن بزيع الثقة،و محمّد بن خالد أبو عبد اللّه البرقي الثقة،و محمّد بن علي بن محبوب الأشعري الثقة،و محمّد بن عيسى ابن عبيد الثقة،و محمّد بن الحسن بن الوليد أبو جعفر الثقة،و محمّد بن عذافر بن عيسى الثقة،و صفوان بن يحيى الثقة،و يونس بن عبد الرحمن الثقة،و فضالة بن أيّوب الثقة، و علي بن الحكم الكوفي ظاهرا و هو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 [</w:t>
      </w:r>
      <w:r>
        <w:rPr>
          <w:rFonts w:eastAsia="IRNazanin" w:cs="IRNazanin"/>
          <w:color w:val="111111"/>
          <w:sz w:val="28"/>
          <w:szCs w:val="28"/>
          <w:lang w:bidi="fa-IR"/>
        </w:rPr>
        <w:t>9368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نصر</w:t>
      </w:r>
    </w:p>
    <w:p>
      <w:p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البعثة،و في الطبعة الحيدرية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عمرو بن البختري 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 في السنة المقدم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سعدان بن نصر،عن محمّد بن مصعب القزقساني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القرقسائي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طبعة النجف الأشرف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سعدان بن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عيينة،عن الزهري؛أنّه سمع سهل بن سعد الساعدي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السنن الكبرى للبيهقي </w:t>
      </w:r>
      <w:r>
        <w:rPr>
          <w:rFonts w:eastAsia="Amiri" w:cs="Amiri" w:ascii="Amiri" w:hAnsi="Amiri"/>
          <w:color w:val="111111"/>
          <w:sz w:val="28"/>
          <w:szCs w:val="28"/>
          <w:lang w:bidi="ar-SA"/>
        </w:rPr>
        <w:t>144/7</w:t>
      </w:r>
      <w:r>
        <w:rPr>
          <w:rFonts w:ascii="Amiri" w:hAnsi="Amiri" w:eastAsia="Amiri" w:cs="Amiri"/>
          <w:color w:val="111111"/>
          <w:sz w:val="28"/>
          <w:sz w:val="28"/>
          <w:szCs w:val="28"/>
          <w:rtl w:val="true"/>
          <w:lang w:bidi="ar-SA"/>
        </w:rPr>
        <w:t xml:space="preserve">،إلاّ أنّ في بحار الأنوار </w:t>
      </w:r>
      <w:r>
        <w:rPr>
          <w:rFonts w:eastAsia="Amiri" w:cs="Amiri" w:ascii="Amiri" w:hAnsi="Amiri"/>
          <w:color w:val="111111"/>
          <w:sz w:val="28"/>
          <w:szCs w:val="28"/>
          <w:lang w:bidi="ar-SA"/>
        </w:rPr>
        <w:t>279/79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نصر،و قد سلف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الحيدرية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بن منصور أبو عثمان الثقفي البزاز، و كذا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النصر بن منصور أبو عثمان البزاز،أو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البزاز،أو سعيد بن أبي النضر بن منصور أبو عثمان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روى عن الشيخ الطوسي رحمه اللّه في الأمالي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الجزء الرابع عشر،و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الكل واحد بحسب اتحاد المتن و الراوي و المروي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هنا جاء في السنن الكبرى للبيهقي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الرازي في الجرح و التعديل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نصر</w:t>
      </w:r>
      <w:r>
        <w:rPr>
          <w:rFonts w:eastAsia="Amiri" w:cs="Amiri" w:ascii="Amiri" w:hAnsi="Amiri"/>
          <w:color w:val="111111"/>
          <w:sz w:val="28"/>
          <w:szCs w:val="28"/>
          <w:rtl w:val="true"/>
          <w:lang w:bidi="ar-SA"/>
        </w:rPr>
        <w:t xml:space="preserve">- </w:t>
      </w:r>
      <w:bookmarkStart w:id="232" w:name="pg16379_157135"/>
    </w:p>
    <w:p>
      <w:pPr>
        <w:pStyle w:val="BookText"/>
        <w:rPr/>
      </w:pPr>
      <w:bookmarkEnd w:id="2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6730666_1280447820"/>
      <w:bookmarkStart w:id="234" w:name="_Toc95"/>
      <w:bookmarkEnd w:id="233"/>
      <w:r>
        <w:rPr/>
        <w:t>282</w:t>
      </w:r>
      <w:r>
        <w:rPr>
          <w:rtl w:val="true"/>
        </w:rPr>
        <w:t>-</w:t>
      </w:r>
      <w:r>
        <w:rPr>
          <w:rtl w:val="true"/>
        </w:rPr>
        <w:t>سعدان بن واصل الأزدي الكوفي</w:t>
      </w:r>
      <w:bookmarkEnd w:id="234"/>
    </w:p>
    <w:p>
      <w:pPr>
        <w:pStyle w:val="Heading4"/>
        <w:numPr>
          <w:ilvl w:val="3"/>
          <w:numId w:val="1"/>
        </w:numPr>
        <w:rPr/>
      </w:pPr>
      <w:bookmarkStart w:id="235" w:name="__RefHeading___Toc6730668_1280447820"/>
      <w:bookmarkStart w:id="236" w:name="_Toc96"/>
      <w:bookmarkEnd w:id="235"/>
      <w:r>
        <w:rPr>
          <w:rtl w:val="true"/>
        </w:rPr>
        <w:t>الترجمة</w:t>
      </w:r>
      <w:r>
        <w:rPr>
          <w:rtl w:val="true"/>
        </w:rPr>
        <w:t>:</w:t>
      </w:r>
      <w:bookmarkEnd w:id="23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مدح</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730670_1280447820"/>
      <w:bookmarkStart w:id="238" w:name="_Toc97"/>
      <w:bookmarkEnd w:id="237"/>
      <w:r>
        <w:rPr>
          <w:rtl w:val="true"/>
        </w:rPr>
        <w:t>الضبط</w:t>
      </w:r>
      <w:r>
        <w:rPr>
          <w:rtl w:val="true"/>
        </w:rPr>
        <w:t>:</w:t>
      </w:r>
      <w:bookmarkEnd w:id="2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94"/>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يزيد</w:t>
      </w:r>
    </w:p>
    <w:p>
      <w:pPr>
        <w:pStyle w:val="BookText"/>
        <w:rPr/>
      </w:pPr>
      <w:r>
        <w:rPr>
          <w:rFonts w:ascii="Amiri" w:hAnsi="Amiri" w:eastAsia="Amiri" w:cs="Amiri"/>
          <w:color w:val="111111"/>
          <w:sz w:val="28"/>
          <w:sz w:val="28"/>
          <w:szCs w:val="28"/>
          <w:rtl w:val="true"/>
          <w:lang w:bidi="ar-SA"/>
        </w:rPr>
        <w:t>جاء في مشكاة الأنوار في غرر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سعدان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روايته سديدة مؤيدة بروايات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 بن عبد اللّه</w:t>
      </w:r>
    </w:p>
    <w:p>
      <w:pPr>
        <w:pStyle w:val="BookText"/>
        <w:rPr/>
      </w:pPr>
      <w:r>
        <w:rPr>
          <w:rFonts w:ascii="Amiri" w:hAnsi="Amiri" w:eastAsia="Amiri" w:cs="Amiri"/>
          <w:color w:val="111111"/>
          <w:sz w:val="28"/>
          <w:sz w:val="28"/>
          <w:szCs w:val="28"/>
          <w:rtl w:val="true"/>
          <w:lang w:bidi="ar-SA"/>
        </w:rPr>
        <w:t>جاء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النعمان،عن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 بن مهران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مستدرك وسائل الشيعة </w:t>
      </w:r>
      <w:r>
        <w:rPr>
          <w:rFonts w:eastAsia="Amiri" w:cs="Amiri" w:ascii="Amiri" w:hAnsi="Amiri"/>
          <w:color w:val="111111"/>
          <w:sz w:val="28"/>
          <w:szCs w:val="28"/>
          <w:lang w:bidi="ar-SA"/>
        </w:rPr>
        <w:t>208/15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18029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سعدويه بن مهران،عن محمّد بن صدقة،عن محمّد بن سنان الزاهري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مهمل،ليس له ذكر في معاجمنا الرجالية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9373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p>
    <w:p>
      <w:pPr>
        <w:pStyle w:val="BookText"/>
        <w:rPr/>
      </w:pPr>
      <w:r>
        <w:rPr>
          <w:rFonts w:ascii="Amiri" w:hAnsi="Amiri" w:eastAsia="Amiri" w:cs="Amiri"/>
          <w:color w:val="111111"/>
          <w:sz w:val="28"/>
          <w:sz w:val="28"/>
          <w:szCs w:val="28"/>
          <w:rtl w:val="true"/>
          <w:lang w:bidi="ar-SA"/>
        </w:rPr>
        <w:t>جاء ضمن ترجمة أسعر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المجلّد التاسع من قبل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نسخة فيه،و عدّه من الصحابة،و نقل فيه قولا،فراجع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بن أبي أسعر الحنفي</w:t>
      </w:r>
    </w:p>
    <w:p>
      <w:pPr>
        <w:pStyle w:val="BookText"/>
        <w:rPr/>
      </w:pPr>
      <w:r>
        <w:rPr>
          <w:rFonts w:ascii="Amiri" w:hAnsi="Amiri" w:eastAsia="Amiri" w:cs="Amiri"/>
          <w:color w:val="111111"/>
          <w:sz w:val="28"/>
          <w:sz w:val="28"/>
          <w:szCs w:val="28"/>
          <w:rtl w:val="true"/>
          <w:lang w:bidi="ar-SA"/>
        </w:rPr>
        <w:t>يعدّ من وجوه الشيعة و أعلامها،و ممّن بايع المختار عند خروجه،كما صرّح بذلك أبي مخنف في 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لاحظ ما أورده العلاّمة المجلسي رحمه اللّه في بحاره </w:t>
      </w:r>
      <w:r>
        <w:rPr>
          <w:rFonts w:eastAsia="Amiri" w:cs="Amiri" w:ascii="Amiri" w:hAnsi="Amiri"/>
          <w:color w:val="111111"/>
          <w:sz w:val="28"/>
          <w:szCs w:val="28"/>
          <w:lang w:bidi="ar-SA"/>
        </w:rPr>
        <w:t>364/45</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يرد فيه قدح و لا مدح في مجاميعنا الرجالية،بل لا نعرف له رواية</w:t>
      </w:r>
      <w:r>
        <w:rPr>
          <w:rFonts w:eastAsia="Amiri" w:cs="Amiri" w:ascii="Amiri" w:hAnsi="Amiri"/>
          <w:color w:val="111111"/>
          <w:sz w:val="28"/>
          <w:szCs w:val="28"/>
          <w:rtl w:val="true"/>
          <w:lang w:bidi="ar-SA"/>
        </w:rPr>
        <w:t xml:space="preserve">.. </w:t>
      </w:r>
      <w:bookmarkStart w:id="239" w:name="pg16379_157138"/>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6730672_1280447820"/>
      <w:bookmarkStart w:id="241" w:name="_Toc98"/>
      <w:bookmarkEnd w:id="240"/>
      <w:r>
        <w:rPr/>
        <w:t>283</w:t>
      </w:r>
      <w:r>
        <w:rPr>
          <w:rtl w:val="true"/>
        </w:rPr>
        <w:t>-</w:t>
      </w:r>
      <w:r>
        <w:rPr>
          <w:rtl w:val="true"/>
        </w:rPr>
        <w:t>سعر الكناني الدؤلي</w:t>
      </w:r>
      <w:bookmarkEnd w:id="241"/>
    </w:p>
    <w:p>
      <w:pPr>
        <w:pStyle w:val="Heading4"/>
        <w:numPr>
          <w:ilvl w:val="3"/>
          <w:numId w:val="1"/>
        </w:numPr>
        <w:rPr/>
      </w:pPr>
      <w:bookmarkStart w:id="242" w:name="__RefHeading___Toc6730674_1280447820"/>
      <w:bookmarkStart w:id="243" w:name="_Toc99"/>
      <w:bookmarkEnd w:id="242"/>
      <w:r>
        <w:rPr>
          <w:rtl w:val="true"/>
        </w:rPr>
        <w:t>الترجمة</w:t>
      </w:r>
      <w:r>
        <w:rPr>
          <w:rtl w:val="true"/>
        </w:rPr>
        <w:t>:</w:t>
      </w:r>
      <w:bookmarkEnd w:id="243"/>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2295</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سعنة بن عريض بن عاديا التيماوي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كتاب الحاوي في رجال الشيعة الإمامية لابن أبي طي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تجميع لما نقل عنه في المجاميع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في الإصابة في تمييز الصحابة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ابن أبي طي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رجال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ما يقضي أنّ له صحبة،فنقل عن أبي جعفر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أئمة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بسند له أكثرهم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لهيعة،عن ابن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معاوية حاجا فدخل المسجد،فرأى شيخا له ضفيرتان،كان أحسن الشيوخ سمتا،و أنظفهم ثوبا،فسأل،فقيل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ابن عريض، فأرسل إليه فجاء،فقال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أرضك تيماء؟قال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لو لا الحاجة ما 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استنشده مرثية ابنه لنفسه فأنشده،و دار بينهما كلام فيه 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 ابن عريض عن معاوية،فقال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أراه إلاّ قد خرف،فأقيموه،فقال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خرفت،و لكن أنشدك اللّه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كنّا جلوسا عند رسول اللّه صلّى اللّه عليه و آله و سلّم،فجاء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فاستقبله النبي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من يقاتلك، و عادى من يعاديك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مهمل في مجاميعنا ظاهرا، فراجع</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سعيد</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6379_157143"/>
      <w:bookmarkStart w:id="245" w:name="pg16379_157143"/>
      <w:bookmarkEnd w:id="245"/>
    </w:p>
    <w:p>
      <w:pPr>
        <w:pStyle w:val="Heading2"/>
        <w:numPr>
          <w:ilvl w:val="1"/>
          <w:numId w:val="1"/>
        </w:numPr>
        <w:rPr/>
      </w:pPr>
      <w:bookmarkStart w:id="246" w:name="pg16379_157143"/>
      <w:bookmarkStart w:id="247" w:name="__RefHeading___Toc6730676_1280447820"/>
      <w:bookmarkStart w:id="248" w:name="_Toc100"/>
      <w:bookmarkEnd w:id="246"/>
      <w:bookmarkEnd w:id="247"/>
      <w:r>
        <w:rPr>
          <w:rtl w:val="true"/>
        </w:rPr>
        <w:t>باب سعيد</w:t>
      </w:r>
      <w:bookmarkEnd w:id="248"/>
    </w:p>
    <w:p>
      <w:pPr>
        <w:pStyle w:val="Heading3"/>
        <w:numPr>
          <w:ilvl w:val="2"/>
          <w:numId w:val="1"/>
        </w:numPr>
        <w:rPr/>
      </w:pPr>
      <w:bookmarkStart w:id="249" w:name="__RefHeading___Toc6730678_1280447820"/>
      <w:bookmarkStart w:id="250" w:name="_Toc101"/>
      <w:bookmarkEnd w:id="249"/>
      <w:r>
        <w:rPr>
          <w:rtl w:val="true"/>
        </w:rPr>
        <w:t>الضبط</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السين المهملة،و كسر العين غير المعجمة،و سكون الياء المثناة من تحت،و الدال المهملة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حازم الأحمسي أبو حازم</w:t>
      </w:r>
    </w:p>
    <w:p>
      <w:pPr>
        <w:pStyle w:val="BookText"/>
        <w:rPr/>
      </w:pPr>
      <w:r>
        <w:rPr>
          <w:rFonts w:ascii="Amiri" w:hAnsi="Amiri" w:eastAsia="Amiri" w:cs="Amiri"/>
          <w:color w:val="111111"/>
          <w:sz w:val="28"/>
          <w:sz w:val="28"/>
          <w:szCs w:val="28"/>
          <w:rtl w:val="true"/>
          <w:lang w:bidi="ar-SA"/>
        </w:rPr>
        <w:t>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خازم أبو خازم الأحمسي،و عدّه من أصحاب الإمام الصادق عليه السلام تبعا للشيخ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زاد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أبان،ثم حكم بجهالته،و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تلك الترجمة لملاحظة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الحكم،مصحّف الاسم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جماعة،منهم</w:t>
      </w:r>
      <w:r>
        <w:rPr>
          <w:rFonts w:eastAsia="Amiri" w:cs="Amiri" w:ascii="Amiri" w:hAnsi="Amiri"/>
          <w:color w:val="111111"/>
          <w:sz w:val="28"/>
          <w:szCs w:val="28"/>
          <w:rtl w:val="true"/>
          <w:lang w:bidi="ar-SA"/>
        </w:rPr>
        <w:t>:</w:t>
      </w:r>
      <w:bookmarkStart w:id="251" w:name="pg16379_157144"/>
    </w:p>
    <w:p>
      <w:pPr>
        <w:pStyle w:val="BookText"/>
        <w:rPr/>
      </w:pPr>
      <w:bookmarkEnd w:id="2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6730680_1280447820"/>
      <w:bookmarkStart w:id="253" w:name="_Toc102"/>
      <w:bookmarkEnd w:id="252"/>
      <w:r>
        <w:rPr/>
        <w:t>284</w:t>
      </w:r>
      <w:r>
        <w:rPr>
          <w:rtl w:val="true"/>
        </w:rPr>
        <w:t>-</w:t>
      </w:r>
      <w:r>
        <w:rPr>
          <w:rtl w:val="true"/>
        </w:rPr>
        <w:t>سعيد أبو حنيفة</w:t>
      </w:r>
      <w:bookmarkEnd w:id="253"/>
    </w:p>
    <w:p>
      <w:pPr>
        <w:pStyle w:val="BookText"/>
        <w:rPr/>
      </w:pPr>
      <w:r>
        <w:rPr>
          <w:rFonts w:ascii="IRNazanin" w:hAnsi="IRNazanin" w:eastAsia="IRNazanin"/>
          <w:color w:val="111111"/>
          <w:sz w:val="28"/>
          <w:sz w:val="28"/>
          <w:szCs w:val="28"/>
          <w:rtl w:val="true"/>
          <w:lang w:bidi="fa-IR"/>
        </w:rPr>
        <w:t>سائق الحاج</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بيان الآتي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6730682_1280447820"/>
      <w:bookmarkStart w:id="255" w:name="_Toc103"/>
      <w:bookmarkEnd w:id="254"/>
      <w:r>
        <w:rPr/>
        <w:t>285</w:t>
      </w:r>
      <w:r>
        <w:rPr>
          <w:rtl w:val="true"/>
        </w:rPr>
        <w:t>-</w:t>
      </w:r>
      <w:r>
        <w:rPr>
          <w:rtl w:val="true"/>
        </w:rPr>
        <w:t>سعيد أبو خالد الصيقل</w:t>
      </w:r>
      <w:bookmarkEnd w:id="255"/>
    </w:p>
    <w:p>
      <w:pPr>
        <w:pStyle w:val="Heading4"/>
        <w:numPr>
          <w:ilvl w:val="3"/>
          <w:numId w:val="1"/>
        </w:numPr>
        <w:rPr/>
      </w:pPr>
      <w:bookmarkStart w:id="256" w:name="__RefHeading___Toc6730684_1280447820"/>
      <w:bookmarkStart w:id="257" w:name="_Toc104"/>
      <w:bookmarkEnd w:id="256"/>
      <w:r>
        <w:rPr>
          <w:rtl w:val="true"/>
        </w:rPr>
        <w:t>الترجمة</w:t>
      </w:r>
      <w:r>
        <w:rPr>
          <w:rtl w:val="true"/>
        </w:rPr>
        <w:t>:</w:t>
      </w:r>
      <w:bookmarkEnd w:id="25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،و اكتفيا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فيه مدحا</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730686_1280447820"/>
      <w:bookmarkStart w:id="259" w:name="_Toc105"/>
      <w:bookmarkEnd w:id="258"/>
      <w:r>
        <w:rPr>
          <w:rtl w:val="true"/>
        </w:rPr>
        <w:t>الضبط</w:t>
      </w:r>
      <w:r>
        <w:rPr>
          <w:rtl w:val="true"/>
        </w:rPr>
        <w:t>:</w:t>
      </w:r>
      <w:bookmarkEnd w:id="2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01"/>
      </w:r>
      <w:r>
        <w:rPr>
          <w:rFonts w:ascii="Amiri" w:hAnsi="Amiri" w:eastAsia="Amiri" w:cs="Amiri"/>
          <w:color w:val="111111"/>
          <w:sz w:val="28"/>
          <w:sz w:val="28"/>
          <w:szCs w:val="28"/>
          <w:rtl w:val="true"/>
          <w:lang w:bidi="ar-SA"/>
        </w:rPr>
        <w:t>ضبط الصيقل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الصيقل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60" w:name="pg16379_157145"/>
    </w:p>
    <w:p>
      <w:pPr>
        <w:pStyle w:val="BookText"/>
        <w:rPr/>
      </w:pPr>
      <w:bookmarkEnd w:id="2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6730688_1280447820"/>
      <w:bookmarkStart w:id="262" w:name="_Toc106"/>
      <w:bookmarkEnd w:id="261"/>
      <w:r>
        <w:rPr/>
        <w:t>286</w:t>
      </w:r>
      <w:r>
        <w:rPr>
          <w:rtl w:val="true"/>
        </w:rPr>
        <w:t>-</w:t>
      </w:r>
      <w:r>
        <w:rPr>
          <w:rtl w:val="true"/>
        </w:rPr>
        <w:t>سعيد أبو عمارة مولى آل خيثم</w:t>
      </w:r>
      <w:bookmarkEnd w:id="262"/>
    </w:p>
    <w:p>
      <w:pPr>
        <w:pStyle w:val="Heading4"/>
        <w:numPr>
          <w:ilvl w:val="3"/>
          <w:numId w:val="1"/>
        </w:numPr>
        <w:rPr/>
      </w:pPr>
      <w:bookmarkStart w:id="263" w:name="__RefHeading___Toc6730690_1280447820"/>
      <w:bookmarkStart w:id="264" w:name="_Toc107"/>
      <w:bookmarkEnd w:id="263"/>
      <w:r>
        <w:rPr>
          <w:rtl w:val="true"/>
        </w:rPr>
        <w:t>اشارة</w:t>
      </w:r>
      <w:bookmarkEnd w:id="264"/>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أبو عمارة مولى آل </w:t>
      </w:r>
      <w:r>
        <w:rPr>
          <w:rStyle w:val="FootnoteAnchor"/>
          <w:rtl w:val="true"/>
        </w:rPr>
        <w:footnoteReference w:id="203"/>
      </w:r>
      <w:r>
        <w:rPr>
          <w:rFonts w:ascii="Amiri" w:hAnsi="Amiri" w:eastAsia="Amiri" w:cs="Amiri"/>
          <w:color w:val="111111"/>
          <w:sz w:val="28"/>
          <w:sz w:val="28"/>
          <w:szCs w:val="28"/>
          <w:rtl w:val="true"/>
          <w:lang w:bidi="ar-SA"/>
        </w:rPr>
        <w:t>خيثم</w:t>
      </w:r>
    </w:p>
    <w:p>
      <w:pPr>
        <w:pStyle w:val="BookText"/>
        <w:rPr/>
      </w:pPr>
      <w:r>
        <w:rPr>
          <w:rFonts w:ascii="Amiri" w:hAnsi="Amiri" w:eastAsia="Amiri" w:cs="Amiri"/>
          <w:color w:val="111111"/>
          <w:sz w:val="28"/>
          <w:sz w:val="28"/>
          <w:szCs w:val="28"/>
          <w:rtl w:val="true"/>
          <w:lang w:bidi="ar-SA"/>
        </w:rPr>
        <w:t>الهلالي الكوفي</w:t>
      </w:r>
    </w:p>
    <w:p>
      <w:pPr>
        <w:pStyle w:val="Heading4"/>
        <w:numPr>
          <w:ilvl w:val="3"/>
          <w:numId w:val="1"/>
        </w:numPr>
        <w:rPr/>
      </w:pPr>
      <w:bookmarkStart w:id="265" w:name="__RefHeading___Toc6730692_1280447820"/>
      <w:bookmarkStart w:id="266" w:name="_Toc108"/>
      <w:bookmarkEnd w:id="265"/>
      <w:r>
        <w:rPr>
          <w:rtl w:val="true"/>
        </w:rPr>
        <w:t>الترجمة</w:t>
      </w:r>
      <w:r>
        <w:rPr>
          <w:rtl w:val="true"/>
        </w:rPr>
        <w:t>:</w:t>
      </w:r>
      <w:bookmarkEnd w:id="266"/>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غيرهما،نقلا لكلام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ما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730694_1280447820"/>
      <w:bookmarkStart w:id="268" w:name="_Toc109"/>
      <w:bookmarkEnd w:id="267"/>
      <w:r>
        <w:rPr>
          <w:rtl w:val="true"/>
        </w:rPr>
        <w:t>الضبط</w:t>
      </w:r>
      <w:r>
        <w:rPr>
          <w:rtl w:val="true"/>
        </w:rPr>
        <w:t>:</w:t>
      </w:r>
      <w:bookmarkEnd w:id="268"/>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05"/>
      </w:r>
      <w:r>
        <w:rPr>
          <w:rFonts w:ascii="Amiri" w:hAnsi="Amiri" w:eastAsia="Amiri" w:cs="Amiri"/>
          <w:color w:val="111111"/>
          <w:sz w:val="28"/>
          <w:sz w:val="28"/>
          <w:szCs w:val="28"/>
          <w:rtl w:val="true"/>
          <w:lang w:bidi="ar-SA"/>
        </w:rPr>
        <w:t>ضبط عمارة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خيثم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رشيد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عيينة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سعيدا هذا مصغّر لا مكبّر كباقي المسمّين به،كما </w:t>
      </w:r>
    </w:p>
    <w:p>
      <w:pPr>
        <w:pStyle w:val="BookText"/>
        <w:rPr/>
      </w:pPr>
      <w:r>
        <w:rPr>
          <w:rFonts w:ascii="Amiri" w:hAnsi="Amiri" w:eastAsia="Amiri" w:cs="Amiri"/>
          <w:color w:val="111111"/>
          <w:sz w:val="28"/>
          <w:sz w:val="28"/>
          <w:szCs w:val="28"/>
          <w:rtl w:val="true"/>
          <w:lang w:bidi="ar-SA"/>
        </w:rPr>
        <w:t>يكشف عن ذلك تقييد الشيخ رحمه اللّه ذلك خاصّة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عمارة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خيثم الهلالي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عمرو الجلاب</w:t>
      </w:r>
    </w:p>
    <w:p>
      <w:pPr>
        <w:pStyle w:val="BookText"/>
        <w:rPr/>
      </w:pPr>
      <w:r>
        <w:rPr>
          <w:rFonts w:ascii="Amiri" w:hAnsi="Amiri" w:eastAsia="Amiri" w:cs="Amiri"/>
          <w:color w:val="111111"/>
          <w:sz w:val="28"/>
          <w:sz w:val="28"/>
          <w:szCs w:val="28"/>
          <w:rtl w:val="true"/>
          <w:lang w:bidi="ar-SA"/>
        </w:rPr>
        <w:t>عنونه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الباقر عليه السلام،و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المتن ذكر سعد بن أبي عمرو الجلاب من أصحاب الإمام الصادق عليه السلام،و الظاهر أنّ أحد العنوانين مصحّف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عنونه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عداد أصحاب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في أسانيد علل الشرائع،كما في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الفضل،عن سعد الجلاب،و في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الفضل،عن سعد بن عمر الجلاب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كشف الغمة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الجلاب،و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ذكرناه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 الجلاب،و سعد بن أبي عمرو من الاختلاف في اسم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مختلف في اسمه،و محكوم عليه بالإهمال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6379_157147"/>
    </w:p>
    <w:p>
      <w:pPr>
        <w:pStyle w:val="BookText"/>
        <w:rPr/>
      </w:pPr>
      <w:bookmarkEnd w:id="2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6730696_1280447820"/>
      <w:bookmarkStart w:id="271" w:name="_Toc110"/>
      <w:bookmarkEnd w:id="270"/>
      <w:r>
        <w:rPr/>
        <w:t>287</w:t>
      </w:r>
      <w:r>
        <w:rPr>
          <w:rtl w:val="true"/>
        </w:rPr>
        <w:t>-</w:t>
      </w:r>
      <w:r>
        <w:rPr>
          <w:rtl w:val="true"/>
        </w:rPr>
        <w:t>سعيد بن أبي الأسود الكوفي</w:t>
      </w:r>
      <w:bookmarkEnd w:id="271"/>
    </w:p>
    <w:p>
      <w:pPr>
        <w:pStyle w:val="Heading4"/>
        <w:numPr>
          <w:ilvl w:val="3"/>
          <w:numId w:val="1"/>
        </w:numPr>
        <w:rPr/>
      </w:pPr>
      <w:bookmarkStart w:id="272" w:name="__RefHeading___Toc6730698_1280447820"/>
      <w:bookmarkStart w:id="273" w:name="_Toc111"/>
      <w:bookmarkEnd w:id="272"/>
      <w:r>
        <w:rPr>
          <w:rtl w:val="true"/>
        </w:rPr>
        <w:t>الترجمة</w:t>
      </w:r>
      <w:r>
        <w:rPr>
          <w:rtl w:val="true"/>
        </w:rPr>
        <w:t>:</w:t>
      </w:r>
      <w:bookmarkEnd w:id="27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الكل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إمامي مجهول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730700_1280447820"/>
      <w:bookmarkStart w:id="275" w:name="_Toc112"/>
      <w:bookmarkEnd w:id="274"/>
      <w:r>
        <w:rPr/>
        <w:t>288</w:t>
      </w:r>
      <w:r>
        <w:rPr>
          <w:rtl w:val="true"/>
        </w:rPr>
        <w:t>-</w:t>
      </w:r>
      <w:r>
        <w:rPr>
          <w:rtl w:val="true"/>
        </w:rPr>
        <w:t>سعيد بن أبي الأصبغ الكوفي</w:t>
      </w:r>
      <w:bookmarkEnd w:id="275"/>
    </w:p>
    <w:p>
      <w:pPr>
        <w:pStyle w:val="Heading4"/>
        <w:numPr>
          <w:ilvl w:val="3"/>
          <w:numId w:val="1"/>
        </w:numPr>
        <w:rPr/>
      </w:pPr>
      <w:bookmarkStart w:id="276" w:name="__RefHeading___Toc6730702_1280447820"/>
      <w:bookmarkStart w:id="277" w:name="_Toc113"/>
      <w:bookmarkEnd w:id="276"/>
      <w:r>
        <w:rPr>
          <w:rtl w:val="true"/>
        </w:rPr>
        <w:t>الترجمة</w:t>
      </w:r>
      <w:r>
        <w:rPr>
          <w:rtl w:val="true"/>
        </w:rPr>
        <w:t>:</w:t>
      </w:r>
      <w:bookmarkEnd w:id="277"/>
    </w:p>
    <w:p>
      <w:pPr>
        <w:pStyle w:val="BookText"/>
        <w:rPr/>
      </w:pPr>
      <w:r>
        <w:rPr>
          <w:rFonts w:ascii="Amiri" w:hAnsi="Amiri" w:eastAsia="Amiri" w:cs="Amiri"/>
          <w:color w:val="111111"/>
          <w:sz w:val="28"/>
          <w:sz w:val="28"/>
          <w:szCs w:val="28"/>
          <w:rtl w:val="true"/>
          <w:lang w:bidi="ar-SA"/>
        </w:rPr>
        <w:t xml:space="preserve">هذا كسابقه،في عدّ الشيخ رحمه اللّه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الجميع بنقل عبارة رجال الشيخ رحمه اللّه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أصحاب</w:t>
      </w:r>
      <w:bookmarkStart w:id="278" w:name="pg16379_157148"/>
    </w:p>
    <w:p>
      <w:pPr>
        <w:pStyle w:val="BookText"/>
        <w:rPr/>
      </w:pPr>
      <w:bookmarkEnd w:id="278"/>
      <w:r>
        <w:rPr>
          <w:rFonts w:ascii="Amiri" w:hAnsi="Amiri" w:eastAsia="Amiri" w:cs="Amiri"/>
          <w:color w:val="111111"/>
          <w:sz w:val="28"/>
          <w:sz w:val="28"/>
          <w:szCs w:val="28"/>
          <w:rtl w:val="true"/>
          <w:lang w:bidi="ar-SA"/>
        </w:rPr>
        <w:t xml:space="preserve">الصادق عليه السلام،و ظهوره في كونه إماميا،و جهالة حاله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6730704_1280447820"/>
      <w:bookmarkStart w:id="280" w:name="_Toc114"/>
      <w:bookmarkEnd w:id="279"/>
      <w:r>
        <w:rPr/>
        <w:t>289</w:t>
      </w:r>
      <w:r>
        <w:rPr>
          <w:rtl w:val="true"/>
        </w:rPr>
        <w:t>-</w:t>
      </w:r>
      <w:r>
        <w:rPr>
          <w:rtl w:val="true"/>
        </w:rPr>
        <w:t>سعيد بن أبي الجهم القابوسي اللخمي</w:t>
      </w:r>
      <w:bookmarkEnd w:id="280"/>
    </w:p>
    <w:p>
      <w:pPr>
        <w:pStyle w:val="Heading4"/>
        <w:numPr>
          <w:ilvl w:val="3"/>
          <w:numId w:val="1"/>
        </w:numPr>
        <w:rPr/>
      </w:pPr>
      <w:bookmarkStart w:id="281" w:name="__RefHeading___Toc6730706_1280447820"/>
      <w:bookmarkStart w:id="282" w:name="_Toc115"/>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الكوفي أبو الحسين</w:t>
      </w:r>
    </w:p>
    <w:p>
      <w:pPr>
        <w:pStyle w:val="Heading4"/>
        <w:numPr>
          <w:ilvl w:val="3"/>
          <w:numId w:val="1"/>
        </w:numPr>
        <w:rPr/>
      </w:pPr>
      <w:bookmarkStart w:id="283" w:name="__RefHeading___Toc6730708_1280447820"/>
      <w:bookmarkStart w:id="284" w:name="_Toc116"/>
      <w:bookmarkEnd w:id="283"/>
      <w:r>
        <w:rPr>
          <w:rtl w:val="true"/>
        </w:rPr>
        <w:t>الضبط</w:t>
      </w:r>
      <w:r>
        <w:rPr>
          <w:rtl w:val="true"/>
        </w:rPr>
        <w:t>:</w:t>
      </w:r>
      <w:bookmarkEnd w:id="284"/>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14"/>
      </w:r>
      <w:r>
        <w:rPr>
          <w:rFonts w:ascii="Amiri" w:hAnsi="Amiri" w:eastAsia="Amiri" w:cs="Amiri"/>
          <w:color w:val="111111"/>
          <w:sz w:val="28"/>
          <w:sz w:val="28"/>
          <w:szCs w:val="28"/>
          <w:rtl w:val="true"/>
          <w:lang w:bidi="ar-SA"/>
        </w:rPr>
        <w:t>ضبط الجهم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أبي الجهم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القابوسي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بالقاف،و الألف،و الباء الموحدة من تحت المفتوحة،و الواو الساكنة،و السين المهملة،و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قابوس بن النعمان بن المنذر بن امرئ القيس بن عمرو بن عديّ اللخمي،ملك العرب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اللخمي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المفتوحة،و الخاء المعجمة الساكنة،و الميم،و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إلى أبي حيّ باليمن،اسمه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لخم </w:t>
      </w:r>
      <w:r>
        <w:rPr>
          <w:rStyle w:val="FootnoteAnchor"/>
          <w:rtl w:val="true"/>
        </w:rPr>
        <w:footnoteReference w:id="216"/>
      </w:r>
      <w:r>
        <w:rPr>
          <w:rFonts w:ascii="Amiri" w:hAnsi="Amiri" w:eastAsia="Amiri" w:cs="Amiri"/>
          <w:color w:val="111111"/>
          <w:sz w:val="28"/>
          <w:sz w:val="28"/>
          <w:szCs w:val="28"/>
          <w:rtl w:val="true"/>
          <w:lang w:bidi="ar-SA"/>
        </w:rPr>
        <w:t>بن عديّ بن الحارث بن مرّة بن ادد، قاله ابن هشام و الهمداني و ابن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قنص بن معد بن عدنان،هو أبو لخم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الدار قطني عن أحمد بن الحباب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 بن عدي بن أشرس ابن السكون في تجيب،و 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مالك،و جذام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عامر،و هما أخوان،فجذم مالك إصبع عامر 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جذاما،و لخم عامر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لطمه،فسمّي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كانت ملوك العرب في الجاهلية،و هم آل عمرو ابن عديّ بن نصر اللخمي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بني مالك بن عمم بن نمارة بن لخم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ملوك لخم كانوا نزلوا الحيرة،و هم آل المنذر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85" w:name="pg16379_157150"/>
    </w:p>
    <w:p>
      <w:pPr>
        <w:pStyle w:val="Heading4"/>
        <w:numPr>
          <w:ilvl w:val="3"/>
          <w:numId w:val="1"/>
        </w:numPr>
        <w:rPr/>
      </w:pPr>
      <w:bookmarkStart w:id="286" w:name="__RefHeading___Toc6730710_1280447820"/>
      <w:bookmarkStart w:id="287" w:name="_Toc117"/>
      <w:bookmarkEnd w:id="285"/>
      <w:bookmarkEnd w:id="286"/>
      <w:r>
        <w:rPr>
          <w:rtl w:val="true"/>
        </w:rPr>
        <w:t>الترجمة</w:t>
      </w:r>
      <w:r>
        <w:rPr>
          <w:rtl w:val="true"/>
        </w:rPr>
        <w:t>:</w:t>
      </w:r>
      <w:bookmarkEnd w:id="28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20"/>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جهم اللخمي القابوسي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2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الجهم القابوسي اللخمي أبو الحسين،من ولد قابوس بن النعمان بن المنذر،كان سعيد ثقة في حديثه، وجها بالكوفة،و آل أبي الجهم بيت كبير بالكوفة،روى عن أبان بن تغلب فأكثر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أبي عبد اللّه 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في أنواع من الفقه و القضايا و السنن؛أخبرناه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ابن المنذر بن سعيد بن أبي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r>
        <w:rPr>
          <w:rStyle w:val="FootnoteAnchor"/>
          <w:rtl w:val="true"/>
        </w:rPr>
        <w:footnoteReference w:id="222"/>
      </w:r>
      <w:r>
        <w:rPr>
          <w:rFonts w:ascii="Amiri" w:hAnsi="Amiri" w:eastAsia="Amiri" w:cs="Amiri"/>
          <w:color w:val="111111"/>
          <w:sz w:val="28"/>
          <w:sz w:val="28"/>
          <w:szCs w:val="28"/>
          <w:rtl w:val="true"/>
          <w:lang w:bidi="ar-SA"/>
        </w:rPr>
        <w:t>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الحسين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بإسقاط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أبي الجهم بيت كبير بالكوفة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عنوانه في القسم الأوّل من رجاله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الإمامين الصادق و الكاظم عليهما السلام،ذكره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أبان بن تغلب،كان ثقة وجها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نسبته إلى رجال الشيخ رحمه اللّه عدّه من أصحاب الكاظم عليه السلام اشتباه،فإنّه و إن كان من أصحاب الكاظم عليه السلام أيضا،إلاّ أنّ الشيخ رحمه اللّه في رجاله لم يورده إلاّ في باب أصحاب الصادق عليه السلام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في اصول الكافي </w:t>
      </w:r>
      <w:r>
        <w:rPr>
          <w:rFonts w:eastAsia="Amiri" w:cs="Amiri" w:ascii="Amiri" w:hAnsi="Amiri"/>
          <w:color w:val="111111"/>
          <w:sz w:val="28"/>
          <w:szCs w:val="28"/>
          <w:lang w:bidi="ar-SA"/>
        </w:rPr>
        <w:t>313/1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النص على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مهران،عن محمّد بن علي،عن سعيد بن أبي الجهم،عن النصر بن قابوس،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اللّه،عن أحمد بن محمّد بن عيسى،عن عبد اللّه بن محمّد الحجال،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الجهم،عن النصر بن قابوس،قال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موسى ابن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روضة المتقين </w:t>
      </w:r>
      <w:r>
        <w:rPr>
          <w:rFonts w:eastAsia="Amiri" w:cs="Amiri" w:ascii="Amiri" w:hAnsi="Amiri"/>
          <w:color w:val="111111"/>
          <w:sz w:val="28"/>
          <w:szCs w:val="28"/>
          <w:lang w:bidi="ar-SA"/>
        </w:rPr>
        <w:t>368/14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الجهم القابوسي؛كان ثقة في حديثه،وجها بالكوفة،من أصحاب الإمام الصادق و الكاظم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26"/>
      </w:r>
      <w:r>
        <w:rPr>
          <w:rFonts w:ascii="Amiri" w:hAnsi="Amiri" w:eastAsia="Amiri" w:cs="Amiri"/>
          <w:color w:val="111111"/>
          <w:sz w:val="28"/>
          <w:sz w:val="28"/>
          <w:szCs w:val="28"/>
          <w:rtl w:val="true"/>
          <w:lang w:bidi="ar-SA"/>
        </w:rPr>
        <w:t xml:space="preserve">،و البلغة </w:t>
      </w:r>
      <w:r>
        <w:rPr>
          <w:rStyle w:val="FootnoteAnchor"/>
          <w:rtl w:val="true"/>
        </w:rPr>
        <w:footnoteReference w:id="22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28"/>
      </w:r>
      <w:r>
        <w:rPr>
          <w:rFonts w:ascii="IRNazanin" w:hAnsi="IRNazanin" w:eastAsia="IRNazanin"/>
          <w:color w:val="111111"/>
          <w:sz w:val="28"/>
          <w:sz w:val="28"/>
          <w:szCs w:val="28"/>
          <w:rtl w:val="true"/>
          <w:lang w:bidi="fa-IR"/>
        </w:rPr>
        <w:t xml:space="preserve">، </w:t>
      </w:r>
      <w:bookmarkStart w:id="288" w:name="pg16379_157152"/>
    </w:p>
    <w:p>
      <w:pPr>
        <w:pStyle w:val="BookText"/>
        <w:rPr/>
      </w:pPr>
      <w:bookmarkEnd w:id="288"/>
      <w:r>
        <w:rPr>
          <w:rFonts w:ascii="Amiri" w:hAnsi="Amiri" w:eastAsia="Amiri" w:cs="Amiri"/>
          <w:color w:val="111111"/>
          <w:sz w:val="28"/>
          <w:sz w:val="28"/>
          <w:szCs w:val="28"/>
          <w:rtl w:val="true"/>
          <w:lang w:bidi="ar-SA"/>
        </w:rPr>
        <w:t xml:space="preserve">و الحاوي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23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730712_1280447820"/>
      <w:bookmarkStart w:id="290" w:name="_Toc118"/>
      <w:bookmarkEnd w:id="289"/>
      <w:r>
        <w:rPr>
          <w:rtl w:val="true"/>
        </w:rPr>
        <w:t>التمييز</w:t>
      </w:r>
      <w:r>
        <w:rPr>
          <w:rtl w:val="true"/>
        </w:rPr>
        <w:t>:</w:t>
      </w:r>
      <w:bookmarkEnd w:id="290"/>
    </w:p>
    <w:p>
      <w:pPr>
        <w:pStyle w:val="BookText"/>
        <w:rPr/>
      </w:pPr>
      <w:r>
        <w:rPr>
          <w:rFonts w:ascii="Amiri" w:hAnsi="Amiri" w:eastAsia="Amiri" w:cs="Amiri"/>
          <w:color w:val="111111"/>
          <w:sz w:val="28"/>
          <w:sz w:val="28"/>
          <w:szCs w:val="28"/>
          <w:rtl w:val="true"/>
          <w:lang w:bidi="ar-SA"/>
        </w:rPr>
        <w:t xml:space="preserve">قد سمعت من النجاشي رواية الحسين بن سعيد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الصادق و الكاظم عليهما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الشيخ رحمه اللّه روايته عن أبان بن تغلب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ميّزه بذلك في المشتركاتين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232"/>
      </w:r>
      <w:r>
        <w:rPr>
          <w:rFonts w:ascii="Amiri" w:hAnsi="Amiri" w:eastAsia="Amiri" w:cs="Amiri"/>
          <w:color w:val="111111"/>
          <w:sz w:val="28"/>
          <w:sz w:val="28"/>
          <w:szCs w:val="28"/>
          <w:rtl w:val="true"/>
          <w:lang w:bidi="ar-SA"/>
        </w:rPr>
        <w:t>نقل رواية أحمد بن مهران،عن محمّد بن علي،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أحمد بن محمّد بن أبي نصر،عنه،عن نصر بن قابوس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91" w:name="pg16379_157153"/>
    </w:p>
    <w:p>
      <w:pPr>
        <w:pStyle w:val="BookText"/>
        <w:rPr/>
      </w:pPr>
      <w:bookmarkEnd w:id="2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6730714_1280447820"/>
      <w:bookmarkStart w:id="293" w:name="_Toc119"/>
      <w:bookmarkEnd w:id="292"/>
      <w:r>
        <w:rPr/>
        <w:t>290</w:t>
      </w:r>
      <w:r>
        <w:rPr>
          <w:rtl w:val="true"/>
        </w:rPr>
        <w:t>-</w:t>
      </w:r>
      <w:r>
        <w:rPr>
          <w:rtl w:val="true"/>
        </w:rPr>
        <w:t>سعيد بن أبي حمّاد الأزدي الكوفي</w:t>
      </w:r>
      <w:bookmarkEnd w:id="293"/>
    </w:p>
    <w:p>
      <w:pPr>
        <w:pStyle w:val="Heading4"/>
        <w:numPr>
          <w:ilvl w:val="3"/>
          <w:numId w:val="1"/>
        </w:numPr>
        <w:rPr/>
      </w:pPr>
      <w:bookmarkStart w:id="294" w:name="__RefHeading___Toc6730716_1280447820"/>
      <w:bookmarkStart w:id="295" w:name="_Toc120"/>
      <w:bookmarkEnd w:id="294"/>
      <w:r>
        <w:rPr>
          <w:rtl w:val="true"/>
        </w:rPr>
        <w:t>الترجمة</w:t>
      </w:r>
      <w:r>
        <w:rPr>
          <w:rtl w:val="true"/>
        </w:rPr>
        <w:t>:</w:t>
      </w:r>
      <w:bookmarkEnd w:id="29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قد ذكره في 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غيرها،كلّ نقل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6730718_1280447820"/>
      <w:bookmarkStart w:id="297" w:name="_Toc121"/>
      <w:bookmarkEnd w:id="296"/>
      <w:r>
        <w:rPr>
          <w:rtl w:val="true"/>
        </w:rPr>
        <w:t>الضبط</w:t>
      </w:r>
      <w:r>
        <w:rPr>
          <w:rtl w:val="true"/>
        </w:rPr>
        <w:t>:</w:t>
      </w:r>
      <w:bookmarkEnd w:id="297"/>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35"/>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6730720_1280447820"/>
      <w:bookmarkStart w:id="299" w:name="_Toc122"/>
      <w:bookmarkEnd w:id="298"/>
      <w:r>
        <w:rPr/>
        <w:t>291</w:t>
      </w:r>
      <w:r>
        <w:rPr>
          <w:rtl w:val="true"/>
        </w:rPr>
        <w:t>-</w:t>
      </w:r>
      <w:r>
        <w:rPr>
          <w:rtl w:val="true"/>
        </w:rPr>
        <w:t>سعيد بن أبي خازم</w:t>
      </w:r>
      <w:bookmarkEnd w:id="299"/>
    </w:p>
    <w:p>
      <w:pPr>
        <w:pStyle w:val="Heading4"/>
        <w:numPr>
          <w:ilvl w:val="3"/>
          <w:numId w:val="1"/>
        </w:numPr>
        <w:rPr/>
      </w:pPr>
      <w:bookmarkStart w:id="300" w:name="__RefHeading___Toc6730722_1280447820"/>
      <w:bookmarkStart w:id="301" w:name="_Toc123"/>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أبو خازم الأحمسي</w:t>
      </w:r>
    </w:p>
    <w:p>
      <w:pPr>
        <w:pStyle w:val="Heading4"/>
        <w:numPr>
          <w:ilvl w:val="3"/>
          <w:numId w:val="1"/>
        </w:numPr>
        <w:rPr/>
      </w:pPr>
      <w:bookmarkStart w:id="302" w:name="__RefHeading___Toc6730724_1280447820"/>
      <w:bookmarkStart w:id="303" w:name="_Toc124"/>
      <w:bookmarkEnd w:id="302"/>
      <w:r>
        <w:rPr>
          <w:rtl w:val="true"/>
        </w:rPr>
        <w:t>الضبط</w:t>
      </w:r>
      <w:r>
        <w:rPr>
          <w:rtl w:val="true"/>
        </w:rPr>
        <w:t>:</w:t>
      </w:r>
      <w:bookmarkEnd w:id="30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37"/>
      </w:r>
      <w:r>
        <w:rPr>
          <w:rFonts w:ascii="Amiri" w:hAnsi="Amiri" w:eastAsia="Amiri" w:cs="Amiri"/>
          <w:color w:val="111111"/>
          <w:sz w:val="28"/>
          <w:sz w:val="28"/>
          <w:szCs w:val="28"/>
          <w:rtl w:val="true"/>
          <w:lang w:bidi="ar-SA"/>
        </w:rPr>
        <w:t>ضبط خازم في باب خازم</w:t>
      </w:r>
      <w:r>
        <w:rPr>
          <w:rFonts w:eastAsia="Amiri" w:cs="Amiri" w:ascii="Amiri" w:hAnsi="Amiri"/>
          <w:color w:val="111111"/>
          <w:sz w:val="28"/>
          <w:szCs w:val="28"/>
          <w:rtl w:val="true"/>
          <w:lang w:bidi="ar-SA"/>
        </w:rPr>
        <w:t xml:space="preserve">. </w:t>
      </w:r>
      <w:bookmarkStart w:id="304" w:name="pg16379_157154"/>
    </w:p>
    <w:p>
      <w:pPr>
        <w:pStyle w:val="BookText"/>
        <w:rPr/>
      </w:pPr>
      <w:bookmarkEnd w:id="304"/>
      <w:r>
        <w:rPr>
          <w:rFonts w:ascii="Amiri" w:hAnsi="Amiri" w:eastAsia="Amiri" w:cs="Amiri"/>
          <w:color w:val="111111"/>
          <w:sz w:val="28"/>
          <w:sz w:val="28"/>
          <w:szCs w:val="28"/>
          <w:rtl w:val="true"/>
          <w:lang w:bidi="ar-SA"/>
        </w:rPr>
        <w:t>و ضبط الأحمسي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6730726_1280447820"/>
      <w:bookmarkStart w:id="306" w:name="_Toc125"/>
      <w:bookmarkEnd w:id="305"/>
      <w:r>
        <w:rPr>
          <w:rtl w:val="true"/>
        </w:rPr>
        <w:t>الترجمة</w:t>
      </w:r>
      <w:r>
        <w:rPr>
          <w:rtl w:val="true"/>
        </w:rPr>
        <w:t>:</w:t>
      </w:r>
      <w:bookmarkEnd w:id="306"/>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رجال الشيخ من نسختنا،و مجمع الرجال،و نقد الرجال، و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حازم الأحمس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منتهى المقال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خازم أبو خازم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المنقوطة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نسخته التي راجعها كان فيها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أكثر هذه المصادر التي نرجع إليها كانت مخطوطة و طبعت بعد وفاته قدّس سرّه،و لا نعلم ما اعتمده من النسخ الخطية،فتفطن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 الصادق عليه السلام بالعنوان الذي ذكرناه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زاد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خازم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307" w:name="pg16379_157155"/>
    </w:p>
    <w:p>
      <w:pPr>
        <w:pStyle w:val="BookText"/>
        <w:rPr/>
      </w:pPr>
      <w:bookmarkEnd w:id="3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6730728_1280447820"/>
      <w:bookmarkStart w:id="309" w:name="_Toc126"/>
      <w:bookmarkEnd w:id="308"/>
      <w:r>
        <w:rPr/>
        <w:t>292</w:t>
      </w:r>
      <w:r>
        <w:rPr>
          <w:rtl w:val="true"/>
        </w:rPr>
        <w:t>-</w:t>
      </w:r>
      <w:r>
        <w:rPr>
          <w:rtl w:val="true"/>
        </w:rPr>
        <w:t>سعيد بن أبي الخضيب البجلي</w:t>
      </w:r>
      <w:bookmarkEnd w:id="309"/>
    </w:p>
    <w:p>
      <w:pPr>
        <w:pStyle w:val="Heading4"/>
        <w:numPr>
          <w:ilvl w:val="3"/>
          <w:numId w:val="1"/>
        </w:numPr>
        <w:rPr/>
      </w:pPr>
      <w:bookmarkStart w:id="310" w:name="__RefHeading___Toc6730730_1280447820"/>
      <w:bookmarkStart w:id="311" w:name="_Toc127"/>
      <w:bookmarkEnd w:id="310"/>
      <w:r>
        <w:rPr>
          <w:rtl w:val="true"/>
        </w:rPr>
        <w:t>الترجمة</w:t>
      </w:r>
      <w:r>
        <w:rPr>
          <w:rtl w:val="true"/>
        </w:rPr>
        <w:t>:</w:t>
      </w:r>
      <w:bookmarkEnd w:id="31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نصّ الرواية التي رواها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حكم بغير ما أنزل اللّه عزّ و جلّ،من كتاب القضاء،من الكافي </w:t>
      </w:r>
      <w:r>
        <w:rPr>
          <w:rStyle w:val="FootnoteAnchor"/>
          <w:rtl w:val="true"/>
        </w:rPr>
        <w:footnoteReference w:id="243"/>
      </w:r>
      <w:r>
        <w:rPr>
          <w:rFonts w:ascii="Amiri" w:hAnsi="Amiri" w:eastAsia="Amiri" w:cs="Amiri"/>
          <w:color w:val="111111"/>
          <w:sz w:val="28"/>
          <w:sz w:val="28"/>
          <w:szCs w:val="28"/>
          <w:rtl w:val="true"/>
          <w:lang w:bidi="ar-SA"/>
        </w:rPr>
        <w:t>،عن عدّة من أصحابنا،عن أحمد بن محمّد بن عيسى،عن الحسين بن سعيد،عن فضالة بن أيوب،عن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رجل،عن سعيد بن أبي الخضيب البجلي،قال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ابن أبي ليلى </w:t>
      </w:r>
      <w:r>
        <w:rPr>
          <w:rStyle w:val="FootnoteAnchor"/>
          <w:rtl w:val="true"/>
        </w:rPr>
        <w:footnoteReference w:id="244"/>
      </w:r>
      <w:r>
        <w:rPr>
          <w:rFonts w:ascii="Amiri" w:hAnsi="Amiri" w:eastAsia="Amiri" w:cs="Amiri"/>
          <w:color w:val="111111"/>
          <w:sz w:val="28"/>
          <w:sz w:val="28"/>
          <w:szCs w:val="28"/>
          <w:rtl w:val="true"/>
          <w:lang w:bidi="ar-SA"/>
        </w:rPr>
        <w:t xml:space="preserve">مزامله حتى جئنا إلى المدينة،فبينا نحن في مسجد رسول اللّه صلّى اللّه عليه و آله إذ دخل جعفر بن محمّد عليهما السلام،فقلت </w:t>
      </w:r>
    </w:p>
    <w:p>
      <w:pPr>
        <w:pStyle w:val="BookText"/>
        <w:rPr/>
      </w:pPr>
      <w:r>
        <w:rPr>
          <w:rFonts w:ascii="Amiri" w:hAnsi="Amiri" w:eastAsia="Amiri" w:cs="Amiri"/>
          <w:color w:val="111111"/>
          <w:sz w:val="28"/>
          <w:sz w:val="28"/>
          <w:szCs w:val="28"/>
          <w:rtl w:val="true"/>
          <w:lang w:bidi="ar-SA"/>
        </w:rPr>
        <w:t>لابن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بنا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نصنع عنده؟فقلت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نسأله و نحدّثه،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قم،فقمنا إليه،فسألني عن نفسي و أهلي،ثم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ليلى،قاضي المسلمين،فقال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ابن أبي ليلى قاضي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مال هذا فتعطيه هذا، و تقتل و تفرّق بين المرء و زوجه،لا تخاف في ذلك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تقضي؟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بلغني عن رسول اللّه صلّى اللّه عليه و آله و عن علي عليه السلام و عن أبي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فبلغك عن رسول اللّه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تقضي بغير قضاء علي عليه السلام،و قد بلغك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إذا جيء بأرض من فضّة،و سماء من فضّة،ثم أخذ رسول اللّه صلّى اللّه عليه و آله بيدك فأوقفك بين يدي ربّك،فقال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قضى بغير ما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فاصفرّ وجه ابن أبي ليلى حتّى عاد مثل الزعفران،ثم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 لنفسك زميلا،و اللّه لا أكلّمك من رأسي كلمة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الرجل إماميا معروفا عند مولانا الصادق عليه السلام، حيث عرفه بمجرد رؤيته،بل يستفاد من سؤال الإمام عليه السلام إيّاه عن نفسه و أهله كونه من المقرّبين عنده،و إنّي أعتبر الرجل لذلك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ما في سنده من الإرسال،بعد رواية الكليني إيّاه في الكافي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كونه هو الراوي،بعد عدم كون الظن الحاصل منه بأدون من الظنّ الحاصل من قول أهل الرجال</w:t>
      </w:r>
      <w:r>
        <w:rPr>
          <w:rFonts w:eastAsia="Amiri" w:cs="Amiri" w:ascii="Amiri" w:hAnsi="Amiri"/>
          <w:color w:val="111111"/>
          <w:sz w:val="28"/>
          <w:szCs w:val="28"/>
          <w:rtl w:val="true"/>
          <w:lang w:bidi="ar-SA"/>
        </w:rPr>
        <w:t xml:space="preserve">. </w:t>
      </w:r>
      <w:bookmarkStart w:id="312" w:name="pg16379_157157"/>
    </w:p>
    <w:p>
      <w:pPr>
        <w:pStyle w:val="Heading4"/>
        <w:numPr>
          <w:ilvl w:val="3"/>
          <w:numId w:val="1"/>
        </w:numPr>
        <w:rPr/>
      </w:pPr>
      <w:bookmarkStart w:id="313" w:name="__RefHeading___Toc6730732_1280447820"/>
      <w:bookmarkStart w:id="314" w:name="_Toc128"/>
      <w:bookmarkEnd w:id="312"/>
      <w:bookmarkEnd w:id="313"/>
      <w:r>
        <w:rPr>
          <w:rtl w:val="true"/>
        </w:rPr>
        <w:t>الضبط</w:t>
      </w:r>
      <w:r>
        <w:rPr>
          <w:rtl w:val="true"/>
        </w:rPr>
        <w:t>:</w:t>
      </w:r>
      <w:bookmarkEnd w:id="31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45"/>
      </w:r>
      <w:r>
        <w:rPr>
          <w:rFonts w:ascii="Amiri" w:hAnsi="Amiri" w:eastAsia="Amiri" w:cs="Amiri"/>
          <w:color w:val="111111"/>
          <w:sz w:val="28"/>
          <w:sz w:val="28"/>
          <w:szCs w:val="28"/>
          <w:rtl w:val="true"/>
          <w:lang w:bidi="ar-SA"/>
        </w:rPr>
        <w:t>ضبط الخضيب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الخضيب الأيادي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 </w:t>
      </w:r>
      <w:r>
        <w:rPr>
          <w:rStyle w:val="FootnoteAnchor"/>
          <w:rtl w:val="true"/>
        </w:rPr>
        <w:footnoteReference w:id="246"/>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خلف</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و لم أجد له ذكرا في المعاجم الرجالية،و لذلك يعدّ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 الزامّ،و هو من ثقات محدّثي الإمامية،و من أصحاب الإمام الصادق و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لو سلّمنا التصحيف؛فإنّ المعنون له ترجمة في المتن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خلف،و هو ثقة 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راشد</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الفقاهة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وهب،عن عبد اللّه بن عثمان،عن سعيد بن أبي راشد،عن يعلى العامري،أنّه خرج من عند رسول اللّه صلّى اللّه عليه و آله إلى طعام دعي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270/43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إرشاد المفيد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لمؤسسة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راشد،عن يعلى ابن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290/4</w:t>
      </w:r>
      <w:r>
        <w:rPr>
          <w:rFonts w:ascii="Amiri" w:hAnsi="Amiri" w:eastAsia="Amiri" w:cs="Amiri"/>
          <w:color w:val="111111"/>
          <w:sz w:val="28"/>
          <w:sz w:val="28"/>
          <w:szCs w:val="28"/>
          <w:rtl w:val="true"/>
          <w:lang w:bidi="ar-SA"/>
        </w:rPr>
        <w:t xml:space="preserve">،و قال المزي في تهذيب الكمال </w:t>
      </w:r>
      <w:r>
        <w:rPr>
          <w:rFonts w:eastAsia="Amiri" w:cs="Amiri" w:ascii="Amiri" w:hAnsi="Amiri"/>
          <w:color w:val="111111"/>
          <w:sz w:val="28"/>
          <w:szCs w:val="28"/>
          <w:lang w:bidi="ar-SA"/>
        </w:rPr>
        <w:t>426/10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راشد،و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راشد،روى عن يعلى بن مرّة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جدا،و لا يبعد كونه عاميا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الرجاء الصيرفي الأصفهاني أبو الفرج</w:t>
      </w:r>
    </w:p>
    <w:p>
      <w:pPr>
        <w:pStyle w:val="BookText"/>
        <w:rPr/>
      </w:pPr>
      <w:r>
        <w:rPr>
          <w:rFonts w:ascii="Amiri" w:hAnsi="Amiri" w:eastAsia="Amiri" w:cs="Amiri"/>
          <w:color w:val="111111"/>
          <w:sz w:val="28"/>
          <w:sz w:val="28"/>
          <w:szCs w:val="28"/>
          <w:rtl w:val="true"/>
          <w:lang w:bidi="ar-SA"/>
        </w:rPr>
        <w:t xml:space="preserve">جاء في الخرائج و الجرائح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أخبرني به الشيخ أبو الفرج سعيد بن أبي الرجاء الصيرفي الأصبهاني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سير أعلام النبلاء </w:t>
      </w:r>
      <w:r>
        <w:rPr>
          <w:rFonts w:eastAsia="Amiri" w:cs="Amiri" w:ascii="Amiri" w:hAnsi="Amiri"/>
          <w:color w:val="111111"/>
          <w:sz w:val="28"/>
          <w:szCs w:val="28"/>
          <w:lang w:bidi="ar-SA"/>
        </w:rPr>
        <w:t>622/19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الصيرفي،الشيخ الصالح،العالم الثقة،بقيّة المشايخ،أبو الفرج سعيد بن أبي الرجاء محمّد بن أبي منصور بكر بن أبي الفتح بن بكر بن حجّاج الأصبهاني الصيرفي السمسار في العقار،ولد في حدود 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و 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و 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صالح مكثر،صحيح السماع،سمعه 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تاسع عشر صفر سنة اثنتين و ثلاثين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ما جاء في العبر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الحسان أو الثقات عندهم،و روايته المشار إليها جيّدة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أبو سهل</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سهل سعيد بن أبي سعيد،حدّثنا محمّد بن أحمد بن رمحة،حدّثنا أحمد بن محمّد بن أحمد بن راشد،حدّثنا عمران بن عبد الرحيم الباهلي،حدّثنا إسحاق ابن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بالإسناد،قال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سهل سعيد بن أبي سعيد،أخبرنا محمّد بن أحمد بن بطّة،حدّثنا الوليد بن أبان الأصفهاني،أخبرنا محمّد بن داود،حدّثنا يعقوب بن إسحاق،حدّثنا أبو بكر بن عياش،عن معروف بن خرّبوذ،عن أبي الطفيل،عن أبي بردة،قال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البلخي</w:t>
      </w:r>
    </w:p>
    <w:p>
      <w:pPr>
        <w:pStyle w:val="BookText"/>
        <w:rPr/>
      </w:pPr>
      <w:r>
        <w:rPr>
          <w:rFonts w:ascii="Amiri" w:hAnsi="Amiri" w:eastAsia="Amiri" w:cs="Amiri"/>
          <w:color w:val="111111"/>
          <w:sz w:val="28"/>
          <w:sz w:val="28"/>
          <w:szCs w:val="28"/>
          <w:rtl w:val="true"/>
          <w:lang w:bidi="ar-SA"/>
        </w:rPr>
        <w:t xml:space="preserve">جاء بهذا العنوان في علل الشرائع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كثير المدائني،عن سعيد بن أبي سعيد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عقاب الناصب و الجاحد لأمير المؤمنين عليه السلام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كثير المدائني، عن سعد بن أبي سعيد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قد نقل الحاكم الحسكاني روايات كثيرة عنه في شواهد التنزيل كما في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المعنون في أسانيد الأخبار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سعيد البلخي،و سعيد بن أبي سعيد البلخي،و سعد بن سعيد البلخي، و سعيد بن سعيد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استدركناها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أنّ الكلّ واحد،فلاحظ</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مهمل،إلاّ أنّ رواياته سديدة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الخدري</w:t>
      </w:r>
    </w:p>
    <w:p>
      <w:pPr>
        <w:pStyle w:val="BookText"/>
        <w:rPr/>
      </w:pPr>
      <w:r>
        <w:rPr>
          <w:rFonts w:ascii="Amiri" w:hAnsi="Amiri" w:eastAsia="Amiri" w:cs="Amiri"/>
          <w:color w:val="111111"/>
          <w:sz w:val="28"/>
          <w:sz w:val="28"/>
          <w:szCs w:val="28"/>
          <w:rtl w:val="true"/>
          <w:lang w:bidi="ar-SA"/>
        </w:rPr>
        <w:t xml:space="preserve">كذا عنونه ابن سعد في الطبقات </w:t>
      </w:r>
      <w:r>
        <w:rPr>
          <w:rFonts w:eastAsia="Amiri" w:cs="Amiri" w:ascii="Amiri" w:hAnsi="Amiri"/>
          <w:color w:val="111111"/>
          <w:sz w:val="28"/>
          <w:szCs w:val="28"/>
          <w:lang w:bidi="ar-SA"/>
        </w:rPr>
        <w:t>268/5</w:t>
      </w:r>
      <w:r>
        <w:rPr>
          <w:rFonts w:ascii="Amiri" w:hAnsi="Amiri" w:eastAsia="Amiri" w:cs="Amiri"/>
          <w:color w:val="111111"/>
          <w:sz w:val="28"/>
          <w:sz w:val="28"/>
          <w:szCs w:val="28"/>
          <w:rtl w:val="true"/>
          <w:lang w:bidi="ar-SA"/>
        </w:rPr>
        <w:t>،و قد تفرّد بذكر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 كما أنّ الظاهر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منّا مفصّلا تبعا للمصنف رحمه اللّه في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 سعيد الخدري،فلاحظ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في أعلى درجات الحسن إن لم نقل إنّه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العيّار</w:t>
      </w:r>
    </w:p>
    <w:p>
      <w:pPr>
        <w:pStyle w:val="BookText"/>
        <w:rPr/>
      </w:pPr>
      <w:r>
        <w:rPr>
          <w:rFonts w:ascii="Amiri" w:hAnsi="Amiri" w:eastAsia="Amiri" w:cs="Amiri"/>
          <w:color w:val="111111"/>
          <w:sz w:val="28"/>
          <w:sz w:val="28"/>
          <w:szCs w:val="28"/>
          <w:rtl w:val="true"/>
          <w:lang w:bidi="ar-SA"/>
        </w:rPr>
        <w:t>جاء بهذا العنوان في أربعين الشهيد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السكري، عن سعيد بن أبي سعيد العيار،عن أبي الحسن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أربعين ابن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440/17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51/109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العيّار الأشكابي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الذهبي في ميزان الاعتدال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إن شاء اللّه تعالى،و كذا في سير أعلام النبلاء </w:t>
      </w:r>
      <w:r>
        <w:rPr>
          <w:rFonts w:eastAsia="Amiri" w:cs="Amiri" w:ascii="Amiri" w:hAnsi="Amiri"/>
          <w:color w:val="111111"/>
          <w:sz w:val="28"/>
          <w:szCs w:val="28"/>
          <w:lang w:bidi="ar-SA"/>
        </w:rPr>
        <w:t>86/18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 قد عنونه ابن حجر في لسان ميزانه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معاجمنا الرجالية،و الظاهر كونه من رواة العامة،و اختلفوا فيه،قيل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bookmarkStart w:id="315" w:name="pg16379_157162"/>
    </w:p>
    <w:p>
      <w:pPr>
        <w:pStyle w:val="BookText"/>
        <w:rPr/>
      </w:pPr>
      <w:bookmarkEnd w:id="3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6730734_1280447820"/>
      <w:bookmarkStart w:id="317" w:name="_Toc129"/>
      <w:bookmarkEnd w:id="316"/>
      <w:r>
        <w:rPr/>
        <w:t>293</w:t>
      </w:r>
      <w:r>
        <w:rPr>
          <w:rtl w:val="true"/>
        </w:rPr>
        <w:t>-</w:t>
      </w:r>
      <w:r>
        <w:rPr>
          <w:rtl w:val="true"/>
        </w:rPr>
        <w:t>سعيد بن أبي سعيد المقبري</w:t>
      </w:r>
      <w:bookmarkEnd w:id="317"/>
    </w:p>
    <w:p>
      <w:pPr>
        <w:pStyle w:val="Heading4"/>
        <w:numPr>
          <w:ilvl w:val="3"/>
          <w:numId w:val="1"/>
        </w:numPr>
        <w:rPr/>
      </w:pPr>
      <w:bookmarkStart w:id="318" w:name="__RefHeading___Toc6730736_1280447820"/>
      <w:bookmarkStart w:id="319" w:name="_Toc130"/>
      <w:bookmarkEnd w:id="318"/>
      <w:r>
        <w:rPr>
          <w:rtl w:val="true"/>
        </w:rPr>
        <w:t>اشارة</w:t>
      </w:r>
      <w:bookmarkEnd w:id="319"/>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سعيد المقبري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من أعلام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3187</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424/5</w:t>
      </w:r>
      <w:r>
        <w:rPr>
          <w:rFonts w:ascii="Amiri" w:hAnsi="Amiri" w:eastAsia="Amiri" w:cs="Amiri"/>
          <w:color w:val="111111"/>
          <w:sz w:val="28"/>
          <w:sz w:val="28"/>
          <w:szCs w:val="28"/>
          <w:rtl w:val="true"/>
          <w:lang w:bidi="ar-SA"/>
        </w:rPr>
        <w:t xml:space="preserve">،و علل أحمد بن حنبل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فهرسته، و تاريخ البخاري </w:t>
      </w:r>
      <w:r>
        <w:rPr>
          <w:rFonts w:eastAsia="Amiri" w:cs="Amiri" w:ascii="Amiri" w:hAnsi="Amiri"/>
          <w:color w:val="111111"/>
          <w:sz w:val="28"/>
          <w:szCs w:val="28"/>
          <w:lang w:bidi="ar-SA"/>
        </w:rPr>
        <w:t>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1585</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،و الكنى و الأسماء للدولابي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xml:space="preserve">، و رجال صحيح مسلم لابن منجويه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،و رجال صحيح البخاري للكلاباذي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،و تهذيب تاريخ دمشق لابن عساكر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216/5</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،و خلاصة تذهيب تهذيب الكمال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6730738_1280447820"/>
      <w:bookmarkStart w:id="321" w:name="_Toc131"/>
      <w:bookmarkEnd w:id="320"/>
      <w:r>
        <w:rPr>
          <w:rtl w:val="true"/>
        </w:rPr>
        <w:t>الترجمة</w:t>
      </w:r>
      <w:r>
        <w:rPr>
          <w:rtl w:val="true"/>
        </w:rPr>
        <w:t>:</w:t>
      </w:r>
      <w:bookmarkEnd w:id="32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سعد المقبري،و لكن في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 مضيفا</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به؛لأنّه سكن المقابر،ذكره ابن قتيبة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المقبري،سوى سعيد بن أبي سعيد،و لذلك يتعين أنّ الذي ذكره ابن قتيبة هو هذا،و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المنسوبون إلى غير عشائرهم و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سعيد المقبري،كان منزله عند المقابر،فقيل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المقبري،فقول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 وجه توصيفه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المقبري،فتفطن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الذهبي في ميزان الاعتدال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المقبري، صاحب أبي هريرة و ابن صاحبه،ثقة حجة،شاخ و وقع في الهرم،و لم يختلط،و روي أنّ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بعد ما كبر،و قال أحمد و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ابن المديني و أبو زرعة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خراش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ثقة،لكنّه اختلط قبل موته بأربع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خمس و عشرين و مائة،و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المقبري،أبو سعد المدني،و كان أبوه مكاتبا لامرأة من بني 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المقبري نسبة إلى مقبرة بالمدينة كان مجاورا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سعد،و أبي هريرة،و أبي سعيد،و عائشة، و ام سلمة،و معاوية بن أبي سفيان،و أبي شريح،و أنس بن مالك،و جابر بن عبد اللّه، و ابن عمر،و عن أبيه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المديني،و ابن سعد،و العجلي، و أبو زرعة،و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جليل،أثبت الناس فيه الليث بن سعد،و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تغير و كبر و اختلط قبل موته،يقال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اختلاطه في آخر حياته،و توثيق ابن حبان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تقريب التهذيب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كيسان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51"/>
      </w:r>
      <w:r>
        <w:rPr>
          <w:rFonts w:ascii="Amiri" w:hAnsi="Amiri" w:eastAsia="Amiri" w:cs="Amiri"/>
          <w:color w:val="111111"/>
          <w:sz w:val="28"/>
          <w:sz w:val="28"/>
          <w:szCs w:val="28"/>
          <w:rtl w:val="true"/>
          <w:lang w:bidi="ar-SA"/>
        </w:rPr>
        <w:t>زعم بعضهم كون الذي عدّه الشيخ رحمه اللّه من أصحاب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سعدا،و خطّأناه و قلنا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إنّ لسعيد هذا ابن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ابن سعيد المقبري،ذكره المخالفون،فراجع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سنان</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و المعاجم الرجالية لم تذكره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صالح</w:t>
      </w:r>
    </w:p>
    <w:p>
      <w:pPr>
        <w:pStyle w:val="BookText"/>
        <w:rPr/>
      </w:pPr>
      <w:r>
        <w:rPr>
          <w:rFonts w:ascii="Amiri" w:hAnsi="Amiri" w:eastAsia="Amiri" w:cs="Amiri"/>
          <w:color w:val="111111"/>
          <w:sz w:val="28"/>
          <w:sz w:val="28"/>
          <w:szCs w:val="28"/>
          <w:rtl w:val="true"/>
          <w:lang w:bidi="ar-SA"/>
        </w:rPr>
        <w:t xml:space="preserve">جاء في إكمال الدين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قمار مولى لبني مخزوم،عن سعيد بن أبي صالح،عن أبيه،عن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أمالي الشيخ الصدوق</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كتابچي</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الخامس و الأربعون حديث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عنهما في بحار الأنوار </w:t>
      </w:r>
      <w:r>
        <w:rPr>
          <w:rFonts w:eastAsia="IRNazanin" w:cs="IRNazanin"/>
          <w:color w:val="111111"/>
          <w:sz w:val="28"/>
          <w:szCs w:val="28"/>
          <w:lang w:bidi="fa-IR"/>
        </w:rPr>
        <w:t>256/15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أيضا في الخرائج و الجرائح </w:t>
      </w: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مسلم بن مراد مولى لبني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سعد في طبقاته </w:t>
      </w:r>
      <w:r>
        <w:rPr>
          <w:rFonts w:eastAsia="Amiri" w:cs="Amiri" w:ascii="Amiri" w:hAnsi="Amiri"/>
          <w:color w:val="111111"/>
          <w:sz w:val="28"/>
          <w:szCs w:val="28"/>
          <w:lang w:bidi="ar-SA"/>
        </w:rPr>
        <w:t>487/5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تسع و عشرين و مائة 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عروبة</w:t>
      </w:r>
    </w:p>
    <w:p>
      <w:pPr>
        <w:pStyle w:val="BookText"/>
        <w:rPr/>
      </w:pPr>
      <w:r>
        <w:rPr>
          <w:rFonts w:ascii="Amiri" w:hAnsi="Amiri" w:eastAsia="Amiri" w:cs="Amiri"/>
          <w:color w:val="111111"/>
          <w:sz w:val="28"/>
          <w:sz w:val="28"/>
          <w:szCs w:val="28"/>
          <w:rtl w:val="true"/>
          <w:lang w:bidi="ar-SA"/>
        </w:rPr>
        <w:t>جاء في رواياتنا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عروة،كما في الكافي </w:t>
      </w:r>
      <w:r>
        <w:rPr>
          <w:rFonts w:eastAsia="Amiri" w:cs="Amiri" w:ascii="Amiri" w:hAnsi="Amiri"/>
          <w:color w:val="111111"/>
          <w:sz w:val="28"/>
          <w:szCs w:val="28"/>
          <w:lang w:bidi="ar-SA"/>
        </w:rPr>
        <w:t>421/5</w:t>
      </w:r>
      <w:r>
        <w:rPr>
          <w:rFonts w:ascii="Amiri" w:hAnsi="Amiri" w:eastAsia="Amiri" w:cs="Amiri"/>
          <w:color w:val="111111"/>
          <w:sz w:val="28"/>
          <w:sz w:val="28"/>
          <w:szCs w:val="28"/>
          <w:rtl w:val="true"/>
          <w:lang w:bidi="ar-SA"/>
        </w:rPr>
        <w:t>، و كذا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عروة،كما في النوادر لأحمد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استدركناه و استظهرنا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عروبة،فراجع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عندنا،ثقة عند العامة،نحتج به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عروة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النوادر لأحمد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حكاه العلاّمة المجلسي رحمه اللّه في بحار الأنوار </w:t>
      </w:r>
      <w:r>
        <w:rPr>
          <w:rFonts w:eastAsia="Amiri" w:cs="Amiri" w:ascii="Amiri" w:hAnsi="Amiri"/>
          <w:color w:val="111111"/>
          <w:sz w:val="28"/>
          <w:szCs w:val="28"/>
          <w:lang w:bidi="ar-SA"/>
        </w:rPr>
        <w:t>210/22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الكافي الشريف </w:t>
      </w:r>
      <w:r>
        <w:rPr>
          <w:rFonts w:eastAsia="Amiri" w:cs="Amiri" w:ascii="Amiri" w:hAnsi="Amiri"/>
          <w:color w:val="111111"/>
          <w:sz w:val="28"/>
          <w:szCs w:val="28"/>
          <w:lang w:bidi="ar-SA"/>
        </w:rPr>
        <w:t>421/5</w:t>
      </w:r>
      <w:r>
        <w:rPr>
          <w:rFonts w:ascii="Amiri" w:hAnsi="Amiri" w:eastAsia="Amiri" w:cs="Amiri"/>
          <w:color w:val="111111"/>
          <w:sz w:val="28"/>
          <w:sz w:val="28"/>
          <w:szCs w:val="28"/>
          <w:rtl w:val="true"/>
          <w:lang w:bidi="ar-SA"/>
        </w:rPr>
        <w:t>،إلاّ أنّ في الكافي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أبي عروة،عن قتادة،عن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مستدركا،و استظهرنا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عروبة،فراجع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يعدّ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عمران</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 أبو البختري الآتي مترجما،و هو الاسم الآخر له؛ و ذلك لأنّ كنية فيروز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عمران،و 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مولاهم الكوفي،و قد صرّح بذلك جمع،كما في رجال صحيح مسلم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،فراجع تلك الترجمة ففيها غنىّ عن التفصيل بحثا و مصادرا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يعدّ من خواص أمير المؤمنين عليه السلام،فراجع ما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مريم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كنز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بن عبد العزيز المخزومي،عن سعيد بن أبي مريم،عن يحيى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 و في الطبعة الحيدرية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بن يوسف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مريم،قال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جعفر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جاء في الإيضاح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292/4</w:t>
      </w:r>
      <w:r>
        <w:rPr>
          <w:rFonts w:ascii="Amiri" w:hAnsi="Amiri" w:eastAsia="Amiri" w:cs="Amiri"/>
          <w:color w:val="111111"/>
          <w:sz w:val="28"/>
          <w:sz w:val="28"/>
          <w:szCs w:val="28"/>
          <w:rtl w:val="true"/>
          <w:lang w:bidi="ar-SA"/>
        </w:rPr>
        <w:t>،و الظاهر أنّ هذا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الحكم بن أبي مريم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الرجالية،و لذلك يعدّ مهملا، و يحتمل أن يكون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نصر السكوني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الحسن بن عبد الرحيم،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نصر السكوني،عن ابن أبي ليلى، عن الحكم،عن عبد الرحمن بن أبي ليلى،عن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أورد الحديث سندا و متنا في المعجم الكبير للطبراني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ذكره في ميزان الاعتدال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نصر السكوني،عن ابن أبي ليلى القاضي،تركه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عندنا،مردود عند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 أبو عثمان البزاز</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جعفر محمّد بن عمرو بن البختري الرزّاز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أبي النصر بن منصور أبو عثمان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النضر بن منصور أبو عثمان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متنا و سندا في السنن الكبرى للبيهقي </w:t>
      </w:r>
      <w:r>
        <w:rPr>
          <w:rFonts w:eastAsia="Amiri" w:cs="Amiri" w:ascii="Amiri" w:hAnsi="Amiri"/>
          <w:color w:val="111111"/>
          <w:sz w:val="28"/>
          <w:szCs w:val="28"/>
          <w:lang w:bidi="ar-SA"/>
        </w:rPr>
        <w:t>402/3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سعدان بن نصر،و الظاهر كلاهما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نصر بن منصور أبو عثمان الثقفي البزّاز،اسمه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الغالب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سعدان،سمع سفيان بن عيينة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عندنا،و هو من رواة العامة</w:t>
      </w:r>
      <w:r>
        <w:rPr>
          <w:rFonts w:eastAsia="Amiri" w:cs="Amiri" w:ascii="Amiri" w:hAnsi="Amiri"/>
          <w:color w:val="111111"/>
          <w:sz w:val="28"/>
          <w:szCs w:val="28"/>
          <w:rtl w:val="true"/>
          <w:lang w:bidi="ar-SA"/>
        </w:rPr>
        <w:t xml:space="preserve">. </w:t>
      </w:r>
      <w:bookmarkStart w:id="322" w:name="pg16379_157169"/>
    </w:p>
    <w:p>
      <w:pPr>
        <w:pStyle w:val="BookText"/>
        <w:rPr/>
      </w:pPr>
      <w:bookmarkEnd w:id="3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6730740_1280447820"/>
      <w:bookmarkStart w:id="324" w:name="_Toc132"/>
      <w:bookmarkEnd w:id="323"/>
      <w:r>
        <w:rPr/>
        <w:t>294</w:t>
      </w:r>
      <w:r>
        <w:rPr>
          <w:rtl w:val="true"/>
        </w:rPr>
        <w:t>-</w:t>
      </w:r>
      <w:r>
        <w:rPr>
          <w:rtl w:val="true"/>
        </w:rPr>
        <w:t>سعيد بن أبي هلال المدني</w:t>
      </w:r>
      <w:bookmarkEnd w:id="324"/>
    </w:p>
    <w:p>
      <w:pPr>
        <w:pStyle w:val="Heading4"/>
        <w:numPr>
          <w:ilvl w:val="3"/>
          <w:numId w:val="1"/>
        </w:numPr>
        <w:rPr/>
      </w:pPr>
      <w:bookmarkStart w:id="325" w:name="__RefHeading___Toc6730742_1280447820"/>
      <w:bookmarkStart w:id="326" w:name="_Toc133"/>
      <w:bookmarkEnd w:id="325"/>
      <w:r>
        <w:rPr>
          <w:rtl w:val="true"/>
        </w:rPr>
        <w:t>اشارة</w:t>
      </w:r>
      <w:bookmarkEnd w:id="326"/>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هلال المدني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ترجم 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1736</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،و رجال صحيح البخاري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للكلاباذي،و الجمع بين رجال الصحيحين للقيسراني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269/15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6730744_1280447820"/>
      <w:bookmarkStart w:id="328" w:name="_Toc134"/>
      <w:bookmarkEnd w:id="327"/>
      <w:r>
        <w:rPr>
          <w:rtl w:val="true"/>
        </w:rPr>
        <w:t>الترجمة</w:t>
      </w:r>
      <w:r>
        <w:rPr>
          <w:rtl w:val="true"/>
        </w:rPr>
        <w:t>:</w:t>
      </w:r>
      <w:bookmarkEnd w:id="32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،مثل ما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اكتفوا بنقل عبارة رجال الشيخ رحمه اللّه تعالى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هلال الليثي مولاهم،أبو العلاء المصري،يقال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من المدينة،روى عن جابر و أنس مرسلا،و زيد بن أسلم،و أبي الرجال محمّد بن عبد الرحمن،و ربيعة و أبي الزناد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المقبري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أكبر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خالد بن يزيد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قال ابن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بمصر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 بالمدينة، ثم رجع إلى مصر في خلافة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خمس و ثلاثين و مائة، 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توثيق جماعة 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p>
    <w:p>
      <w:pPr>
        <w:pStyle w:val="BookText"/>
        <w:rPr/>
      </w:pPr>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w:t>
      </w:r>
      <w:r>
        <w:rPr>
          <w:rStyle w:val="FootnoteAnchor"/>
          <w:rtl w:val="true"/>
        </w:rPr>
        <w:footnoteReference w:id="2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أحمد</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حازم،عن سعيد بن أحمد،عن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ليس متحدا مع سعيد بن أحمد بن موسى الغراد، الآتي،فتفطّن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أحمد بن أبي سالم أبو القاسم</w:t>
      </w:r>
    </w:p>
    <w:p>
      <w:pPr>
        <w:pStyle w:val="BookText"/>
        <w:rPr/>
      </w:pPr>
      <w:r>
        <w:rPr>
          <w:rFonts w:ascii="Amiri" w:hAnsi="Amiri" w:eastAsia="Amiri" w:cs="Amiri"/>
          <w:color w:val="111111"/>
          <w:sz w:val="28"/>
          <w:sz w:val="28"/>
          <w:szCs w:val="28"/>
          <w:rtl w:val="true"/>
          <w:lang w:bidi="ar-SA"/>
        </w:rPr>
        <w:t xml:space="preserve">جاء في الخصال للشيخ الصدوق رحمه اللّه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الواحد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بن محمّد بن جعفر البندار،قال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سعيد بن أحمد بن أبي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 يحيى بن الفضل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إبراهيم الوراق السمرقندي،قال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بن الوليد،عن الزيادي،عن الزهري،عن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محمّد بن جعفر البندار الفرغاني بفرغانة،قال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سعيد بن أحمد بن أبي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زكريا يحيى بن الفضل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الخمسة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أحمد بن محمّد البزاز</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أحمد بن محمّد البزاز،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المنذر بن محمّد بن محمّد أنّ أباه أخبره،عن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الخطيب البغدادي في تاريخه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29" w:name="pg16379_157172"/>
    </w:p>
    <w:p>
      <w:pPr>
        <w:pStyle w:val="BookText"/>
        <w:rPr/>
      </w:pPr>
      <w:bookmarkEnd w:id="3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6730746_1280447820"/>
      <w:bookmarkStart w:id="331" w:name="_Toc135"/>
      <w:bookmarkEnd w:id="330"/>
      <w:r>
        <w:rPr/>
        <w:t>295</w:t>
      </w:r>
      <w:r>
        <w:rPr>
          <w:rtl w:val="true"/>
        </w:rPr>
        <w:t>-</w:t>
      </w:r>
      <w:r>
        <w:rPr>
          <w:rtl w:val="true"/>
        </w:rPr>
        <w:t>سعيد بن أحمد بن موسى أبو القاسم</w:t>
      </w:r>
      <w:bookmarkEnd w:id="331"/>
    </w:p>
    <w:p>
      <w:pPr>
        <w:pStyle w:val="Heading4"/>
        <w:numPr>
          <w:ilvl w:val="3"/>
          <w:numId w:val="1"/>
        </w:numPr>
        <w:rPr/>
      </w:pPr>
      <w:bookmarkStart w:id="332" w:name="__RefHeading___Toc6730748_1280447820"/>
      <w:bookmarkStart w:id="333" w:name="_Toc136"/>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الغرّاد الكوفي</w:t>
      </w:r>
    </w:p>
    <w:p>
      <w:pPr>
        <w:pStyle w:val="Heading4"/>
        <w:numPr>
          <w:ilvl w:val="3"/>
          <w:numId w:val="1"/>
        </w:numPr>
        <w:rPr/>
      </w:pPr>
      <w:bookmarkStart w:id="334" w:name="__RefHeading___Toc6730750_1280447820"/>
      <w:bookmarkStart w:id="335" w:name="_Toc137"/>
      <w:bookmarkEnd w:id="334"/>
      <w:r>
        <w:rPr>
          <w:rtl w:val="true"/>
        </w:rPr>
        <w:t>الضبط</w:t>
      </w:r>
      <w:r>
        <w:rPr>
          <w:rtl w:val="true"/>
        </w:rPr>
        <w:t>:</w:t>
      </w:r>
      <w:bookmarkEnd w:id="335"/>
    </w:p>
    <w:p>
      <w:pPr>
        <w:pStyle w:val="BookText"/>
        <w:rPr/>
      </w:pPr>
      <w:r>
        <w:rPr>
          <w:rFonts w:ascii="Amiri" w:hAnsi="Amiri" w:eastAsia="Amiri" w:cs="Amiri"/>
          <w:color w:val="111111"/>
          <w:sz w:val="28"/>
          <w:sz w:val="28"/>
          <w:szCs w:val="28"/>
          <w:rtl w:val="true"/>
          <w:lang w:bidi="ar-SA"/>
        </w:rPr>
        <w:t>الغرّاد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 المفتوحة،و الراء المهملة المشدّدة،و الألف، و الدال المهملة،و زان كتّان،من يعمل الأخصاص و حرادي القصب، كلمة عراقية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الأخشاب التي توضع على السقف متقاربة تبقى بينها فرج؛ سمّي بذلك؛لأنّه يرى ما فيه من خصاصه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فرجه</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حرادي 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يلقى على أخشاب السقف من أطنان القصب،قال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لخشب السقف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الروافد،و لما يلقى عليها من أطنان </w:t>
      </w:r>
      <w:r>
        <w:rPr>
          <w:rStyle w:val="FootnoteAnchor"/>
          <w:rtl w:val="true"/>
        </w:rPr>
        <w:footnoteReference w:id="258"/>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حراديّ،و غرفة محردة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حراديّ القصب عرضا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336" w:name="__RefHeading___Toc6730752_1280447820"/>
      <w:bookmarkStart w:id="337" w:name="_Toc138"/>
      <w:bookmarkEnd w:id="336"/>
      <w:r>
        <w:rPr>
          <w:rtl w:val="true"/>
        </w:rPr>
        <w:t>الترجمة</w:t>
      </w:r>
      <w:r>
        <w:rPr>
          <w:rtl w:val="true"/>
        </w:rPr>
        <w:t>:</w:t>
      </w:r>
      <w:bookmarkEnd w:id="3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رحمه اللّه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أحمد بن موسى أبو القاسم الغرّاد </w:t>
      </w:r>
    </w:p>
    <w:p>
      <w:pPr>
        <w:pStyle w:val="BookText"/>
        <w:rPr/>
      </w:pPr>
      <w:r>
        <w:rPr>
          <w:rFonts w:ascii="Amiri" w:hAnsi="Amiri" w:eastAsia="Amiri" w:cs="Amiri"/>
          <w:color w:val="111111"/>
          <w:sz w:val="28"/>
          <w:sz w:val="28"/>
          <w:szCs w:val="28"/>
          <w:rtl w:val="true"/>
          <w:lang w:bidi="ar-SA"/>
        </w:rPr>
        <w:t>الكوفي،كان ثقة صدوقا،له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براهين الأئمّة عليهم السلام،رواه عنه هارون بن موسى،و محمّد بن عبد اللّه،قالا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صدقا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65"/>
      </w:r>
      <w:r>
        <w:rPr>
          <w:rFonts w:ascii="Amiri" w:hAnsi="Amiri" w:eastAsia="Amiri" w:cs="Amiri"/>
          <w:color w:val="111111"/>
          <w:sz w:val="28"/>
          <w:sz w:val="28"/>
          <w:szCs w:val="28"/>
          <w:rtl w:val="true"/>
          <w:lang w:bidi="ar-SA"/>
        </w:rPr>
        <w:t xml:space="preserve">،و البلغة </w:t>
      </w:r>
      <w:r>
        <w:rPr>
          <w:rStyle w:val="FootnoteAnchor"/>
          <w:rtl w:val="true"/>
        </w:rPr>
        <w:footnoteReference w:id="266"/>
      </w:r>
      <w:r>
        <w:rPr>
          <w:rFonts w:ascii="Amiri" w:hAnsi="Amiri" w:eastAsia="Amiri" w:cs="Amiri"/>
          <w:color w:val="111111"/>
          <w:sz w:val="28"/>
          <w:sz w:val="28"/>
          <w:szCs w:val="28"/>
          <w:rtl w:val="true"/>
          <w:lang w:bidi="ar-SA"/>
        </w:rPr>
        <w:t xml:space="preserve">،و الحاوي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338" w:name="pg16379_157174"/>
    </w:p>
    <w:p>
      <w:pPr>
        <w:pStyle w:val="BookText"/>
        <w:rPr/>
      </w:pPr>
      <w:bookmarkEnd w:id="338"/>
      <w:r>
        <w:rPr>
          <w:rFonts w:ascii="Amiri" w:hAnsi="Amiri" w:eastAsia="Amiri" w:cs="Amiri"/>
          <w:color w:val="111111"/>
          <w:sz w:val="28"/>
          <w:sz w:val="28"/>
          <w:szCs w:val="28"/>
          <w:rtl w:val="true"/>
          <w:lang w:bidi="ar-SA"/>
        </w:rPr>
        <w:t>و قد سها قلم الفاضل الجزائري فأبدل الغرّاد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الغزّال،و ضبطه كذلك،و ليس له شاهد في كلام أحد،بل كلّهم وصفوه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الغرّاد، كما ذكرنا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6730754_1280447820"/>
      <w:bookmarkStart w:id="340" w:name="_Toc139"/>
      <w:bookmarkEnd w:id="339"/>
      <w:r>
        <w:rPr/>
        <w:t>296</w:t>
      </w:r>
      <w:r>
        <w:rPr>
          <w:rtl w:val="true"/>
        </w:rPr>
        <w:t>-</w:t>
      </w:r>
      <w:r>
        <w:rPr>
          <w:rtl w:val="true"/>
        </w:rPr>
        <w:t>سعيد،ابن اخت صفوان بن يحيى</w:t>
      </w:r>
      <w:bookmarkEnd w:id="340"/>
    </w:p>
    <w:p>
      <w:pPr>
        <w:pStyle w:val="Heading4"/>
        <w:numPr>
          <w:ilvl w:val="3"/>
          <w:numId w:val="1"/>
        </w:numPr>
        <w:rPr/>
      </w:pPr>
      <w:bookmarkStart w:id="341" w:name="__RefHeading___Toc6730756_1280447820"/>
      <w:bookmarkStart w:id="342" w:name="_Toc140"/>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أخو فارس الغالي</w:t>
      </w:r>
    </w:p>
    <w:p>
      <w:pPr>
        <w:pStyle w:val="Heading4"/>
        <w:numPr>
          <w:ilvl w:val="3"/>
          <w:numId w:val="1"/>
        </w:numPr>
        <w:rPr/>
      </w:pPr>
      <w:bookmarkStart w:id="343" w:name="__RefHeading___Toc6730758_1280447820"/>
      <w:bookmarkStart w:id="344" w:name="_Toc141"/>
      <w:bookmarkEnd w:id="343"/>
      <w:r>
        <w:rPr>
          <w:rtl w:val="true"/>
        </w:rPr>
        <w:t>الترجمة</w:t>
      </w:r>
      <w:r>
        <w:rPr>
          <w:rtl w:val="true"/>
        </w:rPr>
        <w:t>:</w:t>
      </w:r>
      <w:bookmarkEnd w:id="34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70"/>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مدح يدرجه في الحسان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الغالي؛المعنى المعروف من الغلوّ،فإنّ الفضل بن شاذان، قال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غال،من الكذّابين المشهورين</w:t>
      </w:r>
      <w:r>
        <w:rPr>
          <w:rFonts w:eastAsia="Amiri" w:cs="Amiri" w:ascii="Amiri" w:hAnsi="Amiri"/>
          <w:color w:val="111111"/>
          <w:sz w:val="28"/>
          <w:szCs w:val="28"/>
          <w:rtl w:val="true"/>
          <w:lang w:bidi="ar-SA"/>
        </w:rPr>
        <w:t xml:space="preserve">. </w:t>
      </w:r>
      <w:bookmarkStart w:id="345" w:name="pg16379_157175"/>
    </w:p>
    <w:p>
      <w:pPr>
        <w:pStyle w:val="BookText"/>
        <w:rPr/>
      </w:pPr>
      <w:bookmarkEnd w:id="345"/>
      <w:r>
        <w:rPr>
          <w:rFonts w:ascii="Amiri" w:hAnsi="Amiri" w:eastAsia="Amiri" w:cs="Amiri"/>
          <w:color w:val="111111"/>
          <w:sz w:val="28"/>
          <w:sz w:val="28"/>
          <w:szCs w:val="28"/>
          <w:rtl w:val="true"/>
          <w:lang w:bidi="ar-SA"/>
        </w:rPr>
        <w:t xml:space="preserve">و في التعليقة </w:t>
      </w:r>
      <w:r>
        <w:rPr>
          <w:rStyle w:val="FootnoteAnchor"/>
          <w:rtl w:val="true"/>
        </w:rPr>
        <w:footnoteReference w:id="27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سعيد أخا فارس من قبل أبيه،يكون سعيد بن حاتم بن ماهويه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w:t>
      </w:r>
      <w:r>
        <w:rPr>
          <w:rStyle w:val="FootnoteAnchor"/>
          <w:rtl w:val="true"/>
        </w:rPr>
        <w:footnoteReference w:id="273"/>
      </w:r>
      <w:r>
        <w:rPr>
          <w:rFonts w:ascii="Amiri" w:hAnsi="Amiri" w:eastAsia="Amiri" w:cs="Amiri"/>
          <w:color w:val="111111"/>
          <w:sz w:val="28"/>
          <w:sz w:val="28"/>
          <w:szCs w:val="28"/>
          <w:rtl w:val="true"/>
          <w:lang w:bidi="ar-SA"/>
        </w:rPr>
        <w:t xml:space="preserve">في أحمد بن حاتم ما ينبغي أن يلاحظ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6730760_1280447820"/>
      <w:bookmarkStart w:id="347" w:name="_Toc142"/>
      <w:bookmarkEnd w:id="346"/>
      <w:r>
        <w:rPr/>
        <w:t>297</w:t>
      </w:r>
      <w:r>
        <w:rPr>
          <w:rtl w:val="true"/>
        </w:rPr>
        <w:t>-</w:t>
      </w:r>
      <w:r>
        <w:rPr>
          <w:rtl w:val="true"/>
        </w:rPr>
        <w:t>سعيد الأزرق</w:t>
      </w:r>
      <w:bookmarkEnd w:id="347"/>
    </w:p>
    <w:p>
      <w:pPr>
        <w:pStyle w:val="Heading4"/>
        <w:numPr>
          <w:ilvl w:val="3"/>
          <w:numId w:val="1"/>
        </w:numPr>
        <w:rPr/>
      </w:pPr>
      <w:bookmarkStart w:id="348" w:name="__RefHeading___Toc6730762_1280447820"/>
      <w:bookmarkStart w:id="349" w:name="_Toc143"/>
      <w:bookmarkEnd w:id="348"/>
      <w:r>
        <w:rPr>
          <w:rtl w:val="true"/>
        </w:rPr>
        <w:t>الترجمة</w:t>
      </w:r>
      <w:r>
        <w:rPr>
          <w:rtl w:val="true"/>
        </w:rPr>
        <w:t>:</w:t>
      </w:r>
      <w:bookmarkEnd w:id="349"/>
    </w:p>
    <w:p>
      <w:pPr>
        <w:pStyle w:val="BookText"/>
        <w:rPr/>
      </w:pPr>
      <w:r>
        <w:rPr>
          <w:rFonts w:ascii="Amiri" w:hAnsi="Amiri" w:eastAsia="Amiri" w:cs="Amiri"/>
          <w:color w:val="111111"/>
          <w:sz w:val="28"/>
          <w:sz w:val="28"/>
          <w:szCs w:val="28"/>
          <w:rtl w:val="true"/>
          <w:lang w:bidi="ar-SA"/>
        </w:rPr>
        <w:t xml:space="preserve">قد وقع في طريق الصدوق رحمه اللّه في باب معرفة الكبائر </w:t>
      </w:r>
      <w:r>
        <w:rPr>
          <w:rStyle w:val="FootnoteAnchor"/>
          <w:rtl w:val="true"/>
        </w:rPr>
        <w:footnoteReference w:id="275"/>
      </w:r>
      <w:r>
        <w:rPr>
          <w:rFonts w:ascii="Amiri" w:hAnsi="Amiri" w:eastAsia="Amiri" w:cs="Amiri"/>
          <w:color w:val="111111"/>
          <w:sz w:val="28"/>
          <w:sz w:val="28"/>
          <w:szCs w:val="28"/>
          <w:rtl w:val="true"/>
          <w:lang w:bidi="ar-SA"/>
        </w:rPr>
        <w:t xml:space="preserve">،و باب تحريم الدماء و الأموال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في باب القتل من الكافي </w:t>
      </w:r>
      <w:r>
        <w:rPr>
          <w:rStyle w:val="FootnoteAnchor"/>
          <w:rtl w:val="true"/>
        </w:rPr>
        <w:footnoteReference w:id="277"/>
      </w:r>
      <w:r>
        <w:rPr>
          <w:rFonts w:ascii="Amiri" w:hAnsi="Amiri" w:eastAsia="Amiri" w:cs="Amiri"/>
          <w:color w:val="111111"/>
          <w:sz w:val="28"/>
          <w:sz w:val="28"/>
          <w:szCs w:val="28"/>
          <w:rtl w:val="true"/>
          <w:lang w:bidi="ar-SA"/>
        </w:rPr>
        <w:t xml:space="preserve">،عن ابن أبي عمير،عنه،عن </w:t>
      </w:r>
    </w:p>
    <w:p>
      <w:pPr>
        <w:pStyle w:val="BookText"/>
        <w:rPr/>
      </w:pP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Style w:val="FootnoteAnchor"/>
          <w:rtl w:val="true"/>
        </w:rPr>
        <w:footnoteReference w:id="278"/>
      </w:r>
      <w:r>
        <w:rPr>
          <w:rFonts w:ascii="Amiri" w:hAnsi="Amiri" w:eastAsia="Amiri" w:cs="Amiri"/>
          <w:color w:val="111111"/>
          <w:sz w:val="28"/>
          <w:sz w:val="28"/>
          <w:szCs w:val="28"/>
          <w:rtl w:val="true"/>
          <w:lang w:bidi="ar-SA"/>
        </w:rPr>
        <w:t>في باب القضاء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27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له ذكرا في سائر كتب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 الشيخ رحمه اللّه كونه إماميّا،و لم أقف فيه على مدح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نعم؛رواية ابن أبي عمير عنه ربّما تكشف عن مدحه </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إسماعيل</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أحمد بن محمّد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إسماعيل،عن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إسماعيل الأحوص الذي ورد في المتن،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هنا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مهمل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6379_157177"/>
    </w:p>
    <w:p>
      <w:pPr>
        <w:pStyle w:val="BookText"/>
        <w:rPr/>
      </w:pPr>
      <w:bookmarkEnd w:id="3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6730764_1280447820"/>
      <w:bookmarkStart w:id="352" w:name="_Toc144"/>
      <w:bookmarkEnd w:id="351"/>
      <w:r>
        <w:rPr/>
        <w:t>298</w:t>
      </w:r>
      <w:r>
        <w:rPr>
          <w:rtl w:val="true"/>
        </w:rPr>
        <w:t>-</w:t>
      </w:r>
      <w:r>
        <w:rPr>
          <w:rtl w:val="true"/>
        </w:rPr>
        <w:t>سعيد الأعراج</w:t>
      </w:r>
      <w:bookmarkEnd w:id="352"/>
    </w:p>
    <w:p>
      <w:pPr>
        <w:pStyle w:val="Heading4"/>
        <w:numPr>
          <w:ilvl w:val="3"/>
          <w:numId w:val="1"/>
        </w:numPr>
        <w:rPr/>
      </w:pPr>
      <w:bookmarkStart w:id="353" w:name="__RefHeading___Toc6730766_1280447820"/>
      <w:bookmarkStart w:id="354" w:name="_Toc145"/>
      <w:bookmarkEnd w:id="353"/>
      <w:r>
        <w:rPr>
          <w:rtl w:val="true"/>
        </w:rPr>
        <w:t>اشارة</w:t>
      </w:r>
      <w:bookmarkEnd w:id="354"/>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الأعراج </w:t>
      </w:r>
      <w:r>
        <w:rPr>
          <w:rStyle w:val="FootnoteAnchor"/>
          <w:rtl w:val="true"/>
        </w:rPr>
        <w:footnoteReference w:id="281"/>
      </w:r>
    </w:p>
    <w:p>
      <w:pPr>
        <w:pStyle w:val="Heading4"/>
        <w:numPr>
          <w:ilvl w:val="3"/>
          <w:numId w:val="1"/>
        </w:numPr>
        <w:rPr/>
      </w:pPr>
      <w:bookmarkStart w:id="355" w:name="__RefHeading___Toc6730768_1280447820"/>
      <w:bookmarkStart w:id="356" w:name="_Toc146"/>
      <w:bookmarkEnd w:id="355"/>
      <w:r>
        <w:rPr>
          <w:rtl w:val="true"/>
        </w:rPr>
        <w:t>الترجمة</w:t>
      </w:r>
      <w:r>
        <w:rPr>
          <w:rtl w:val="true"/>
        </w:rPr>
        <w:t>:</w:t>
      </w:r>
      <w:bookmarkEnd w:id="356"/>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الأعرج،و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أيضا، و قد ورد عنوانه في كلماتهم بأحد العنوانين،و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نقتصر هنا على نقل كلام من اقتصر في العنوان على اسمه و لقبه و لم يسمّ أباه كالشيخ رحمه اللّه في الفهرست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عامر بن عمير و سعيد الأعرج،عن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سعيد،عن صفوان، عن سعيد الأعرج،عن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سعيد الأعرج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يعقوب،عن سعيد بن عبد اللّه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أمالي الشيخ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الثلاثون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عطية،عن سعيد الأعرج،عن أبي عبد اللّه جعفر بن محمّد عليهما السلام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أصل،أخبرنا بهما جماعة،عن أبي المفضل،عن</w:t>
      </w:r>
    </w:p>
    <w:p>
      <w:pPr>
        <w:pStyle w:val="BookText"/>
        <w:rPr/>
      </w:pPr>
      <w:r>
        <w:rPr>
          <w:rFonts w:ascii="Amiri" w:hAnsi="Amiri" w:eastAsia="Amiri" w:cs="Amiri"/>
          <w:color w:val="111111"/>
          <w:sz w:val="28"/>
          <w:sz w:val="28"/>
          <w:szCs w:val="28"/>
          <w:rtl w:val="true"/>
          <w:lang w:bidi="ar-SA"/>
        </w:rPr>
        <w:t>ابن بطّة،عن أحمد بن محمّد بن عيسى،عن محمّد بن إسماعيل بن بزيع، و عبد الرحمن بن أبي نجران جميعا،عن علي بن النعمان،و صفوان بن يحيى جميعا،عنهما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284"/>
      </w:r>
      <w:r>
        <w:rPr>
          <w:rFonts w:ascii="IRNazanin" w:hAnsi="IRNazanin" w:eastAsia="IRNazanin"/>
          <w:color w:val="111111"/>
          <w:sz w:val="28"/>
          <w:sz w:val="28"/>
          <w:szCs w:val="28"/>
          <w:rtl w:val="true"/>
          <w:lang w:bidi="fa-IR"/>
        </w:rPr>
        <w:t xml:space="preserve">عن جعفر </w:t>
      </w:r>
      <w:r>
        <w:rPr>
          <w:rStyle w:val="FootnoteAnchor"/>
          <w:rtl w:val="true"/>
        </w:rPr>
        <w:footnoteReference w:id="285"/>
      </w:r>
      <w:r>
        <w:rPr>
          <w:rFonts w:ascii="Amiri" w:hAnsi="Amiri" w:eastAsia="Amiri" w:cs="Amiri"/>
          <w:color w:val="111111"/>
          <w:sz w:val="28"/>
          <w:sz w:val="28"/>
          <w:szCs w:val="28"/>
          <w:rtl w:val="true"/>
          <w:lang w:bidi="ar-SA"/>
        </w:rPr>
        <w:t>و فضالة بن أيوب و غير واحد،عن معاوية بن عمّار،عن سعيد الأعرج،قال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فاستأذن عليه </w:t>
      </w:r>
      <w:r>
        <w:rPr>
          <w:rStyle w:val="FootnoteAnchor"/>
          <w:rtl w:val="true"/>
        </w:rPr>
        <w:footnoteReference w:id="286"/>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لهما،فقال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إمام مفترض الطاعة؟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ذلك فينا،قال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قوم يزعمون أنّ فيكم إماما مفترض الطاعة،و هم لا يكذبون،أصحاب ورع و اجتهاد و تمييز،منهم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يعفور،و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أمرتهم بذلك، و لا أني قلت لهم أن يقولوا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احمرّ وجهه و غضب غضبا شديدا،قال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رأيا الغضب في وجهه قاما و خرجا </w:t>
      </w:r>
      <w:r>
        <w:rPr>
          <w:rStyle w:val="FootnoteAnchor"/>
          <w:rtl w:val="true"/>
        </w:rPr>
        <w:footnoteReference w:id="2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تعرفون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هما رجلان من الزيدية </w:t>
      </w:r>
      <w:r>
        <w:rPr>
          <w:rStyle w:val="FootnoteAnchor"/>
          <w:rtl w:val="true"/>
        </w:rPr>
        <w:footnoteReference w:id="289"/>
      </w:r>
      <w:r>
        <w:rPr>
          <w:rFonts w:ascii="Amiri" w:hAnsi="Amiri" w:eastAsia="Amiri" w:cs="Amiri"/>
          <w:color w:val="111111"/>
          <w:sz w:val="28"/>
          <w:sz w:val="28"/>
          <w:szCs w:val="28"/>
          <w:rtl w:val="true"/>
          <w:lang w:bidi="ar-SA"/>
        </w:rPr>
        <w:t xml:space="preserve">،و هما يزعمان أنّ </w:t>
      </w:r>
    </w:p>
    <w:p>
      <w:pPr>
        <w:pStyle w:val="BookText"/>
        <w:rPr/>
      </w:pPr>
      <w:r>
        <w:rPr>
          <w:rFonts w:ascii="Amiri" w:hAnsi="Amiri" w:eastAsia="Amiri" w:cs="Amiri"/>
          <w:color w:val="111111"/>
          <w:sz w:val="28"/>
          <w:sz w:val="28"/>
          <w:szCs w:val="28"/>
          <w:rtl w:val="true"/>
          <w:lang w:bidi="ar-SA"/>
        </w:rPr>
        <w:t xml:space="preserve">سيف رسول اللّه صلّى اللّه عليه و آله عند عبد اللّه بن الحسين الأصغر </w:t>
      </w:r>
      <w:r>
        <w:rPr>
          <w:rStyle w:val="FootnoteAnchor"/>
          <w:rtl w:val="true"/>
        </w:rPr>
        <w:footnoteReference w:id="29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كذبوا،عليهم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رآه عبد اللّه و لا أبوه الذي ولّده بواحدة من عينيه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رآه على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متقلّده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صادقين فاسألوهم ما علامته؟فإنّ في ميمنته علامة،و في ميسرته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عندي لسيف رسول اللّه صلّى اللّه عليه و آله و لأمته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إنّ عندي لراية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عندي لألواح موسى عليه السلام و عصاه على نبيّنا 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عندي لخاتم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على نبيّنا 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إنّ عندي الطست الذي </w:t>
      </w:r>
      <w:r>
        <w:rPr>
          <w:rStyle w:val="FootnoteAnchor"/>
          <w:rtl w:val="true"/>
        </w:rPr>
        <w:footnoteReference w:id="293"/>
      </w:r>
      <w:r>
        <w:rPr>
          <w:rFonts w:ascii="Amiri" w:hAnsi="Amiri" w:eastAsia="Amiri" w:cs="Amiri"/>
          <w:color w:val="111111"/>
          <w:sz w:val="28"/>
          <w:sz w:val="28"/>
          <w:szCs w:val="28"/>
          <w:rtl w:val="true"/>
          <w:lang w:bidi="ar-SA"/>
        </w:rPr>
        <w:t>كان موسى عليه السلام يقرّب فيه القربان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إن عندي لمثل الذي جاءت به الملائكة تحمله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اللّه إنّ عندي الشيء </w:t>
      </w:r>
      <w:r>
        <w:rPr>
          <w:rStyle w:val="FootnoteAnchor"/>
          <w:rtl w:val="true"/>
        </w:rPr>
        <w:footnoteReference w:id="294"/>
      </w:r>
      <w:r>
        <w:rPr>
          <w:rFonts w:ascii="Amiri" w:hAnsi="Amiri" w:eastAsia="Amiri" w:cs="Amiri"/>
          <w:color w:val="111111"/>
          <w:sz w:val="28"/>
          <w:sz w:val="28"/>
          <w:szCs w:val="28"/>
          <w:rtl w:val="true"/>
          <w:lang w:bidi="ar-SA"/>
        </w:rPr>
        <w:t xml:space="preserve">الذي كان فيه </w:t>
      </w:r>
      <w:r>
        <w:rPr>
          <w:rStyle w:val="FootnoteAnchor"/>
          <w:rtl w:val="true"/>
        </w:rPr>
        <w:footnoteReference w:id="295"/>
      </w:r>
      <w:r>
        <w:rPr>
          <w:rFonts w:ascii="Amiri" w:hAnsi="Amiri" w:eastAsia="Amiri" w:cs="Amiri"/>
          <w:color w:val="111111"/>
          <w:sz w:val="28"/>
          <w:sz w:val="28"/>
          <w:szCs w:val="28"/>
          <w:rtl w:val="true"/>
          <w:lang w:bidi="ar-SA"/>
        </w:rPr>
        <w:t>رسول اللّه صلّى اللّه عليه و آله يضعه بين المسلمين و المشركين فلا تصل إلى المسلمين نشابة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طالوت أنّه لا يقتل </w:t>
      </w:r>
      <w:r>
        <w:rPr>
          <w:rStyle w:val="FootnoteAnchor"/>
          <w:rtl w:val="true"/>
        </w:rPr>
        <w:footnoteReference w:id="296"/>
      </w:r>
      <w:r>
        <w:rPr>
          <w:rFonts w:ascii="Amiri" w:hAnsi="Amiri" w:eastAsia="Amiri" w:cs="Amiri"/>
          <w:color w:val="111111"/>
          <w:sz w:val="28"/>
          <w:sz w:val="28"/>
          <w:szCs w:val="28"/>
          <w:rtl w:val="true"/>
          <w:lang w:bidi="ar-SA"/>
        </w:rPr>
        <w:t>جالوت إلاّ من لبس درعك ملأها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طالوت جنده رجلا رجلا فألبسهم الدرع،فلم يملأها أحد منهم إلاّ داود،فقال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أنت تقتل جالوت،فابرز إليه،فبرز له </w:t>
      </w:r>
      <w:r>
        <w:rPr>
          <w:rStyle w:val="FootnoteAnchor"/>
          <w:rtl w:val="true"/>
        </w:rPr>
        <w:footnoteReference w:id="297"/>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قائمنا إن شاء اللّه من إذا لبس درع رسول اللّه صلّى اللّه عليه و آله يملاها،و قد لبسها أبو جعفر عليه السلام فخطّت عليه الأرض خطيطا </w:t>
      </w:r>
      <w:r>
        <w:rPr>
          <w:rStyle w:val="FootnoteAnchor"/>
          <w:rtl w:val="true"/>
        </w:rPr>
        <w:footnoteReference w:id="298"/>
      </w:r>
      <w:r>
        <w:rPr>
          <w:rFonts w:ascii="Amiri" w:hAnsi="Amiri" w:eastAsia="Amiri" w:cs="Amiri"/>
          <w:color w:val="111111"/>
          <w:sz w:val="28"/>
          <w:sz w:val="28"/>
          <w:szCs w:val="28"/>
          <w:rtl w:val="true"/>
          <w:lang w:bidi="ar-SA"/>
        </w:rPr>
        <w:t>،و لبستها أنا فكانت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تأتي باقي كلماتهم الواردة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الرحمن،أو عبد اللّه الأعرج،كما يأتي إن شاء اللّه تعالى بيان اتحاد الجميع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أنس بن مالك</w:t>
      </w:r>
    </w:p>
    <w:p>
      <w:p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ولادة أبي محمّد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عليهما السلام،بسنده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أسلم بن ميسرة العجلاني،عن سعيد بن أنس بن مالك،عن معاذ بن جبل،عن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سعيد،عن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الشرائع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الحديث متنا و سندا و لكن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أسلم بن ميسرة العجلي،عن أنس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الظاهر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أوس الأنصاري أبو زيد</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زيد سعيد ابن أوس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الخليل بن أحمد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494/9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 الأنصاري الإمام العلاّمة،حجة العرب،أبو زيد سعيد بن أوس بن ثابت بن بشير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رسول اللّه صلّى اللّه عليه و آله و سلّم أبي زيد الأنصاري البصري النحوي صاحب التصانيف،ولد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ترجم له كثير من العامة في معاجمهم الرجالية،و له رواية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المازني،عن أبي زيد الأنصاري، عن سعيد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في فضائل سيد الموحدين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الرجالية،و هو من رواة العامة،و ثقة عندهم و روايته 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برد بن أيّوب الفزاري</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المصطفوية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يحيى بن الحجّاج الكرخي،قال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سعيد بن برد ابن أيوب الفزاري ببغداد،قال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 من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المعاجم الرجالية ذكرا،فهو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بشير</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المازني،عن أبي زيد الأنصاري،عن سعيد بن بشير،عن قتادة،عن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يسأل ابن عباس،عن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الأمالي للشيخ الطوسي قدّس سرّه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،و جاء في الطرائف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ترجم له في ميزان الاعتدال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بشير الأزدي،و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مولاهم أبو عبد الرحمن،و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سلمة الشامي، أصله من البصرة،و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واسط،روى عن قتادة و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جماعة ممّن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 جماعة له و توثيق 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وثّقه بعضهم و روايته 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بيّاع الأكفان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ذكر في المعاجم الرجالية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على ما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بيّاع السابري</w:t>
      </w:r>
    </w:p>
    <w:p>
      <w:pPr>
        <w:pStyle w:val="BookText"/>
        <w:rPr/>
      </w:pPr>
      <w:r>
        <w:rPr>
          <w:rFonts w:ascii="Amiri" w:hAnsi="Amiri" w:eastAsia="Amiri" w:cs="Amiri"/>
          <w:color w:val="111111"/>
          <w:sz w:val="28"/>
          <w:sz w:val="28"/>
          <w:szCs w:val="28"/>
          <w:rtl w:val="true"/>
          <w:lang w:bidi="ar-SA"/>
        </w:rPr>
        <w:t xml:space="preserve">روى الشيخ الكليني رحمه اللّه في فروع الكافي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سعيد بياع السابري،قال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يعقوب،عن سعيد بياع السابري،قال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الذي ورد في الاستبصار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بياع السابري،و المتن و السند واحد،و هو الذي عنونه شيخنا المصنف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اصول الكافي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بياع السابري،و سنستدركه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نقطع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واحد،و أحدهما مصحّف الآخر؛لاتحاد متن و سند الحديث في الكتب الثلاثة، فلاحظ</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مهمل،حيث لم نجد له في المعاجم الرجالية ما يستكشف به حاله</w:t>
      </w:r>
      <w:r>
        <w:rPr>
          <w:rFonts w:eastAsia="Amiri" w:cs="Amiri" w:ascii="Amiri" w:hAnsi="Amiri"/>
          <w:color w:val="111111"/>
          <w:sz w:val="28"/>
          <w:szCs w:val="28"/>
          <w:rtl w:val="true"/>
          <w:lang w:bidi="ar-SA"/>
        </w:rPr>
        <w:t xml:space="preserve">. </w:t>
      </w:r>
      <w:bookmarkStart w:id="357" w:name="pg16379_157185"/>
    </w:p>
    <w:p>
      <w:pPr>
        <w:pStyle w:val="BookText"/>
        <w:rPr/>
      </w:pPr>
      <w:bookmarkEnd w:id="3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6730770_1280447820"/>
      <w:bookmarkStart w:id="359" w:name="_Toc147"/>
      <w:bookmarkEnd w:id="358"/>
      <w:r>
        <w:rPr/>
        <w:t>299</w:t>
      </w:r>
      <w:r>
        <w:rPr>
          <w:rtl w:val="true"/>
        </w:rPr>
        <w:t>-</w:t>
      </w:r>
      <w:r>
        <w:rPr>
          <w:rtl w:val="true"/>
        </w:rPr>
        <w:t>سعيد بن بيان أبو حنيفة</w:t>
      </w:r>
      <w:bookmarkEnd w:id="359"/>
    </w:p>
    <w:p>
      <w:pPr>
        <w:pStyle w:val="Heading4"/>
        <w:numPr>
          <w:ilvl w:val="3"/>
          <w:numId w:val="1"/>
        </w:numPr>
        <w:rPr/>
      </w:pPr>
      <w:bookmarkStart w:id="360" w:name="__RefHeading___Toc6730772_1280447820"/>
      <w:bookmarkStart w:id="361" w:name="_Toc148"/>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 xml:space="preserve">سائق الحاج </w:t>
      </w:r>
      <w:r>
        <w:rPr>
          <w:rStyle w:val="FootnoteAnchor"/>
          <w:rtl w:val="true"/>
        </w:rPr>
        <w:footnoteReference w:id="300"/>
      </w:r>
      <w:r>
        <w:rPr>
          <w:rFonts w:ascii="Amiri" w:hAnsi="Amiri" w:eastAsia="Amiri" w:cs="Amiri"/>
          <w:color w:val="111111"/>
          <w:sz w:val="28"/>
          <w:sz w:val="28"/>
          <w:szCs w:val="28"/>
          <w:rtl w:val="true"/>
          <w:lang w:bidi="ar-SA"/>
        </w:rPr>
        <w:t>الهمداني</w:t>
      </w:r>
    </w:p>
    <w:p>
      <w:pPr>
        <w:pStyle w:val="Heading4"/>
        <w:numPr>
          <w:ilvl w:val="3"/>
          <w:numId w:val="1"/>
        </w:numPr>
        <w:rPr/>
      </w:pPr>
      <w:bookmarkStart w:id="362" w:name="__RefHeading___Toc6730774_1280447820"/>
      <w:bookmarkStart w:id="363" w:name="_Toc149"/>
      <w:bookmarkEnd w:id="362"/>
      <w:r>
        <w:rPr>
          <w:rtl w:val="true"/>
        </w:rPr>
        <w:t>الضبط</w:t>
      </w:r>
      <w:r>
        <w:rPr>
          <w:rtl w:val="true"/>
        </w:rPr>
        <w:t>:</w:t>
      </w:r>
      <w:bookmarkEnd w:id="363"/>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301"/>
      </w:r>
      <w:r>
        <w:rPr>
          <w:rFonts w:ascii="Amiri" w:hAnsi="Amiri" w:eastAsia="Amiri" w:cs="Amiri"/>
          <w:color w:val="111111"/>
          <w:sz w:val="28"/>
          <w:sz w:val="28"/>
          <w:szCs w:val="28"/>
          <w:rtl w:val="true"/>
          <w:lang w:bidi="ar-SA"/>
        </w:rPr>
        <w:t>ضبط بيان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بيان بن حرّان التفليسي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النون،ثم الياء المثناة من تحت،ثم الفاء،ثم الهاء </w:t>
      </w:r>
      <w:r>
        <w:rPr>
          <w:rStyle w:val="FootnoteAnchor"/>
          <w:rtl w:val="true"/>
        </w:rPr>
        <w:footnoteReference w:id="302"/>
      </w: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 هنا ليس هو إمام العامّة،كما قد تتوهّم العامّة،بل المراد به هنا سائق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و الألف،و الياء المثناة من تحت،و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أمير الحاج في كلّ سنة من الكوفة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سابق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يسبقهم بوصول مكّة،و الأوّل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ضبط في الخلاصة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لكن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،و نسخة مخطوطة من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كتابتها سنة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مخطوطة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خاتمة هذه النسخة،و نسخة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السابق،إلاّ أنّه أبدل حنيفة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w:t>
      </w:r>
    </w:p>
    <w:p>
      <w:pPr>
        <w:pStyle w:val="BookText"/>
        <w:rPr/>
      </w:pPr>
      <w:r>
        <w:rPr>
          <w:rFonts w:ascii="Amiri" w:hAnsi="Amiri" w:eastAsia="Amiri" w:cs="Amiri"/>
          <w:color w:val="111111"/>
          <w:sz w:val="28"/>
          <w:sz w:val="28"/>
          <w:szCs w:val="28"/>
          <w:rtl w:val="true"/>
          <w:lang w:bidi="ar-SA"/>
        </w:rPr>
        <w:t>المهملة،و فاءين،بينهما ياء مثناة من تحت،و الفاء،و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عليه الشهيد الثاني رحمه اللّه </w:t>
      </w:r>
      <w:r>
        <w:rPr>
          <w:rStyle w:val="FootnoteAnchor"/>
          <w:rtl w:val="true"/>
        </w:rPr>
        <w:footnoteReference w:id="304"/>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النسخة المقروءة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حفيفة، و عليها هذه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الفاء،بعدها ياء منقطة تحتها بنقطتين،و بعدها فاء أخرى قبل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المنقطة تحتها نقطتين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خاتمة الخلاصة </w:t>
      </w:r>
      <w:r>
        <w:rPr>
          <w:rStyle w:val="FootnoteAnchor"/>
          <w:rtl w:val="true"/>
        </w:rPr>
        <w:footnoteReference w:id="306"/>
      </w:r>
      <w:r>
        <w:rPr>
          <w:rFonts w:ascii="Amiri" w:hAnsi="Amiri" w:eastAsia="Amiri" w:cs="Amiri"/>
          <w:color w:val="111111"/>
          <w:sz w:val="28"/>
          <w:sz w:val="28"/>
          <w:szCs w:val="28"/>
          <w:rtl w:val="true"/>
          <w:lang w:bidi="ar-SA"/>
        </w:rPr>
        <w:t>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الإيضاح </w:t>
      </w:r>
      <w:r>
        <w:rPr>
          <w:rStyle w:val="FootnoteAnchor"/>
          <w:rtl w:val="true"/>
        </w:rPr>
        <w:footnoteReference w:id="307"/>
      </w:r>
      <w:r>
        <w:rPr>
          <w:rFonts w:ascii="Amiri" w:hAnsi="Amiri" w:eastAsia="Amiri" w:cs="Amiri"/>
          <w:color w:val="111111"/>
          <w:sz w:val="28"/>
          <w:sz w:val="28"/>
          <w:szCs w:val="28"/>
          <w:rtl w:val="true"/>
          <w:lang w:bidi="ar-SA"/>
        </w:rPr>
        <w:t xml:space="preserve">،و كذلك كتاب الكشي بخط السيّد جمال الدين ابن طاوس في كتاب الكشي و النجاشي معا </w:t>
      </w:r>
      <w:r>
        <w:rPr>
          <w:rStyle w:val="FootnoteAnchor"/>
          <w:rtl w:val="true"/>
        </w:rPr>
        <w:footnoteReference w:id="308"/>
      </w:r>
      <w:r>
        <w:rPr>
          <w:rFonts w:ascii="Amiri" w:hAnsi="Amiri" w:eastAsia="Amiri" w:cs="Amiri"/>
          <w:color w:val="111111"/>
          <w:sz w:val="28"/>
          <w:sz w:val="28"/>
          <w:szCs w:val="28"/>
          <w:rtl w:val="true"/>
          <w:lang w:bidi="ar-SA"/>
        </w:rPr>
        <w:t>،و الظاهر أنّ حفيفة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خط الشهيد رحمه اللّه أيضا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ثبت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التبس على بعض أصحابنا </w:t>
      </w:r>
      <w:bookmarkStart w:id="364" w:name="pg16379_157187"/>
    </w:p>
    <w:p>
      <w:pPr>
        <w:pStyle w:val="BookText"/>
        <w:rPr/>
      </w:pPr>
      <w:bookmarkEnd w:id="364"/>
      <w:r>
        <w:rPr>
          <w:rFonts w:ascii="Amiri" w:hAnsi="Amiri" w:eastAsia="Amiri" w:cs="Amiri"/>
          <w:color w:val="111111"/>
          <w:sz w:val="28"/>
          <w:sz w:val="28"/>
          <w:szCs w:val="28"/>
          <w:rtl w:val="true"/>
          <w:lang w:bidi="ar-SA"/>
        </w:rPr>
        <w:t>فأثبته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حفيفة،و هو غلط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أراد بالبعض العلاّمة كما هي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من أنّ العلاّمة رحمه اللّه أثبته في عنوان كلامه بفاءين، و نقل عبارة الكشي المتضمنة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بدل الفاء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إثباته أولا بفاءين سهوا من قلمه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الضبط الذي نقله الشهيد الثاني رحمه اللّه عن هامش الخلاصة ليس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1"/>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الدين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730776_1280447820"/>
      <w:bookmarkStart w:id="366" w:name="_Toc150"/>
      <w:bookmarkEnd w:id="365"/>
      <w:r>
        <w:rPr>
          <w:rtl w:val="true"/>
        </w:rPr>
        <w:t>الترجمة</w:t>
      </w:r>
      <w:r>
        <w:rPr>
          <w:rtl w:val="true"/>
        </w:rPr>
        <w:t>:</w:t>
      </w:r>
      <w:bookmarkEnd w:id="366"/>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312"/>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بيان أبو حنيفة سائق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سائق الحاج كوفي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بيان أبو حنيفة سائق الحاج الهمداني،ثقة،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زيد،و عبيد اللّه بن أحمد بن نهيك،و القاسم بن إسماعيل،عن عبيس بن هشام الناشري،عنه،بكتابه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نهيك،عن عبيس بن هشام،عنه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314"/>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ابن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رواية الكشي هذه تصريح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الحاج،فلا مسوغ للجزم باتحاد سائق الحاج مع المترجم هذا أوّلا،و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شهادة أمير المؤمنين عليه أفضل الصلاة و السلام كانت في سنة أربعين للهجرة،و أوّل سنة إمامة الإمام الصادق عليه السلام في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لا بدّ أن يكون تصدية لسياقة الحاج،أو لسبق الحاج كان عند ما كان رجلا قويا نشيطا يستطيع القيام بالسبق و السياقة،و على أقل تقدير كان في الثلاثين من عمره،أو أكثر،فيكون على هذا قد عمّر أكثر من مائة سنة، و سوف يشير المؤلف قدّس سرّه لذلك،و لم يشر لذلك أحد قبل ذلك،ثم لم تعهد له رواية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مجموع ذلك يحصل الاطمئنان بأنّ الذي ذكره قنبر رحمه اللّه لأمير المؤمنين عليه السلام غير المترجم،بل ربّما يحصل للمتتبع القطع بالتعدد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عثمان،عن بعض أصحابنا،عن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قنبر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سائق الحاج قد أتى و هو في الرحبة،فقال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 اللّه دياره،و هذا خاسر الحاج يتعب البهيمة، و ينقر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إليه و اطرده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الكشي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البراني و</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عثمان بن حامد،قالا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يزداد،عن محمّد بن الحسين، عن المزخرف،عن عبد اللّه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الحسن عليه السلام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عنونه في جامع الرواة </w:t>
      </w:r>
      <w:r>
        <w:rPr>
          <w:rFonts w:eastAsia="IRNazanin" w:cs="IRNazanin"/>
          <w:color w:val="111111"/>
          <w:sz w:val="28"/>
          <w:szCs w:val="28"/>
          <w:lang w:bidi="fa-IR"/>
        </w:rPr>
        <w:t>358/1</w:t>
      </w:r>
      <w:r>
        <w:rPr>
          <w:rFonts w:ascii="IRNazanin" w:hAnsi="IRNazanin" w:eastAsia="IRNazanin"/>
          <w:color w:val="111111"/>
          <w:sz w:val="28"/>
          <w:sz w:val="28"/>
          <w:szCs w:val="28"/>
          <w:rtl w:val="true"/>
          <w:lang w:bidi="fa-IR"/>
        </w:rPr>
        <w:t>،و نقد الرجال</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منهج المقال</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،نقلا عن رجال الكشي ذكر عند أبي عبد اللّه عليه السلام،و لم ينقل أحد الرواية عن أبي الحسن سوى القهپائي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مجمع الرجال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الرواية عن أبي الحسن عليه السلام،و هو خطأ قطعا؛أما من النساخ أو من القهپائي،و المؤلف قدّس سرّه نقل الرواية عن مجمع الرجال،فتفطن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حنيفة السائق،و أنّه يسير في أربع عشرة؛فقال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 اللّه عليه السلام،بدل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عليه السلام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الخبر الأوّل خال عن ذكر أبي حنيفة،و يبعد كل البعد أن يكون سائق الحاج في زمانه عليه السلام أبو حنيفة هذا الذي بقي إلى زمان الصادق عليه السلام،بل على إحدى نسختي الكشي إلى زمان أبي الحسن عليه السلام؛ضرورة أنّ سائق الحاج لا بدّ و أن يكون عمره ثلاثون </w:t>
      </w:r>
      <w:r>
        <w:rPr>
          <w:rStyle w:val="FootnoteAnchor"/>
          <w:rtl w:val="true"/>
        </w:rPr>
        <w:footnoteReference w:id="320"/>
      </w:r>
      <w:r>
        <w:rPr>
          <w:rFonts w:ascii="Amiri" w:hAnsi="Amiri" w:eastAsia="Amiri" w:cs="Amiri"/>
          <w:color w:val="111111"/>
          <w:sz w:val="28"/>
          <w:sz w:val="28"/>
          <w:szCs w:val="28"/>
          <w:rtl w:val="true"/>
          <w:lang w:bidi="ar-SA"/>
        </w:rPr>
        <w:t xml:space="preserve">سنة تقريبا،و أوّل زمان أبي الحسن عليه السلام سنة مائة و ثمان و أربعين،فيكون </w:t>
      </w:r>
    </w:p>
    <w:p>
      <w:pPr>
        <w:pStyle w:val="BookText"/>
        <w:rPr/>
      </w:pPr>
      <w:r>
        <w:rPr>
          <w:rFonts w:ascii="Amiri" w:hAnsi="Amiri" w:eastAsia="Amiri" w:cs="Amiri"/>
          <w:color w:val="111111"/>
          <w:sz w:val="28"/>
          <w:sz w:val="28"/>
          <w:szCs w:val="28"/>
          <w:rtl w:val="true"/>
          <w:lang w:bidi="ar-SA"/>
        </w:rPr>
        <w:t xml:space="preserve">بين زمان سوقه الحاج أولا و أخيرا فوق المائة سنة بكثير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التزم بعض </w:t>
      </w:r>
      <w:r>
        <w:rPr>
          <w:rStyle w:val="FootnoteAnchor"/>
          <w:rtl w:val="true"/>
        </w:rPr>
        <w:footnoteReference w:id="322"/>
      </w:r>
      <w:r>
        <w:rPr>
          <w:rFonts w:ascii="Amiri" w:hAnsi="Amiri" w:eastAsia="Amiri" w:cs="Amiri"/>
          <w:color w:val="111111"/>
          <w:sz w:val="28"/>
          <w:sz w:val="28"/>
          <w:szCs w:val="28"/>
          <w:rtl w:val="true"/>
          <w:lang w:bidi="ar-SA"/>
        </w:rPr>
        <w:t>الأصحاب بعدم كون المراد بسائق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الخبر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أبا حنيفة </w:t>
      </w:r>
      <w:r>
        <w:rPr>
          <w:rStyle w:val="FootnoteAnchor"/>
          <w:rtl w:val="true"/>
        </w:rPr>
        <w:footnoteReference w:id="323"/>
      </w:r>
      <w:r>
        <w:rPr>
          <w:rFonts w:ascii="Amiri" w:hAnsi="Amiri" w:eastAsia="Amiri" w:cs="Amiri"/>
          <w:color w:val="111111"/>
          <w:sz w:val="28"/>
          <w:sz w:val="28"/>
          <w:szCs w:val="28"/>
          <w:rtl w:val="true"/>
          <w:lang w:bidi="ar-SA"/>
        </w:rPr>
        <w:t xml:space="preserve">هذا،بل غيره،و إنّما أورده الكشي لأجل ذمّ من هو بهذه الصفة،و ما نحن بصدده كان موصوفا بهذه الصفة، فيكون مذموما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نعم؛الخبر الثاني قد ورد فيه،و الظاهر أنّه أراد بسيره في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يسير من العراق إلى مكة في مدة قليلة و هي أربعة عشر </w:t>
      </w:r>
      <w:r>
        <w:rPr>
          <w:rStyle w:val="FootnoteAnchor"/>
          <w:rtl w:val="true"/>
        </w:rPr>
        <w:footnoteReference w:id="325"/>
      </w:r>
      <w:r>
        <w:rPr>
          <w:rFonts w:ascii="Amiri" w:hAnsi="Amiri" w:eastAsia="Amiri" w:cs="Amiri"/>
          <w:color w:val="111111"/>
          <w:sz w:val="28"/>
          <w:sz w:val="28"/>
          <w:szCs w:val="28"/>
          <w:rtl w:val="true"/>
          <w:lang w:bidi="ar-SA"/>
        </w:rPr>
        <w:t xml:space="preserve">يوما، كما يشير إليه بعض الأخبار الدالة على أنّه أهلّ بالكوفة،و وقف مع الناس بعرفة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هنا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روى أيوب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الوليد بن صبيح يقول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رأى هلال ذي الحجة بالقادسية،و شهد معنا عرفة،فقال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صلاة</w:t>
      </w:r>
      <w:r>
        <w:rPr>
          <w:rFonts w:eastAsia="Amiri" w:cs="Amiri" w:ascii="Amiri" w:hAnsi="Amiri"/>
          <w:color w:val="111111"/>
          <w:sz w:val="28"/>
          <w:szCs w:val="28"/>
          <w:rtl w:val="true"/>
          <w:lang w:bidi="ar-SA"/>
        </w:rPr>
        <w:t xml:space="preserve">..!». </w:t>
      </w:r>
      <w:bookmarkStart w:id="367" w:name="pg16379_157191"/>
    </w:p>
    <w:p>
      <w:pPr>
        <w:pStyle w:val="Heading4"/>
        <w:numPr>
          <w:ilvl w:val="3"/>
          <w:numId w:val="1"/>
        </w:numPr>
        <w:rPr/>
      </w:pPr>
      <w:bookmarkStart w:id="368" w:name="__RefHeading___Toc6730778_1280447820"/>
      <w:bookmarkStart w:id="369" w:name="_Toc151"/>
      <w:bookmarkEnd w:id="367"/>
      <w:bookmarkEnd w:id="368"/>
      <w:r>
        <w:rPr>
          <w:rtl w:val="true"/>
        </w:rPr>
        <w:t>بيان</w:t>
      </w:r>
      <w:r>
        <w:rPr>
          <w:rtl w:val="true"/>
        </w:rPr>
        <w:t>:</w:t>
      </w:r>
      <w:bookmarkEnd w:id="369"/>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قريبة من الكوفة،قيل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بها؛لأنّ إبراهيم عليه السلام مرّ بها فوجد بها عجوزا فغسلت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من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 لها أن تكون منزل الحجاج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 بذلك؛لأنّ كسرى أسكن بها رجلا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قادس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الإشكال في الخبر الثاني الذي ذكره الكشي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السير من العراق إلى مكة على الطريق الذي كان متعارفا سابقا في أربعة عشر يوما ليس سيرا حثيثا موجبا لسلب الصلاة له،نعم؛السير في ثمانية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مفاد خبر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حثيث،إلاّ أنّه لم يعلم أنّ المراد بأبي حنيفة فيه هذا الرجل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السائق،فلعلّه غيره،بل لعلّه أبو حنيفة إمام العامة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على فرض كون السير في أربعة عشر يوما حثيثا فلا وجه لبطلان الصلاة،فلم يرد الخبر إلاّ في برج المبالغة و الدلالة على كراهة مثل هذا السير،كما أنّ المبالغة هي عادتهم عليهم السلام في المكروهات،فلا يدلّ الخبر حينئذ على ذم أبي حنيفة،بل يدلّ على كراهة فعله من حيث استلزام الحث في السير إيذاء الحيوان و تخفيف الصلاة،كما يشير إلى ذلك قول </w:t>
      </w:r>
    </w:p>
    <w:p>
      <w:pPr>
        <w:pStyle w:val="BookText"/>
        <w:rPr/>
      </w:pPr>
      <w:r>
        <w:rPr>
          <w:rFonts w:ascii="Amiri" w:hAnsi="Amiri" w:eastAsia="Amiri" w:cs="Amiri"/>
          <w:color w:val="111111"/>
          <w:sz w:val="28"/>
          <w:sz w:val="28"/>
          <w:szCs w:val="28"/>
          <w:rtl w:val="true"/>
          <w:lang w:bidi="ar-SA"/>
        </w:rPr>
        <w:t xml:space="preserve">أمير المؤمنين عليه السلام في الخبر الأوّل </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يتعب البهيمة،و ينقر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توثيق النجاشي خاليا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العلاّمة رحمه اللّه </w:t>
      </w:r>
      <w:r>
        <w:rPr>
          <w:rStyle w:val="FootnoteAnchor"/>
          <w:rtl w:val="true"/>
        </w:rPr>
        <w:footnoteReference w:id="332"/>
      </w:r>
      <w:r>
        <w:rPr>
          <w:rFonts w:ascii="Amiri" w:hAnsi="Amiri" w:eastAsia="Amiri" w:cs="Amiri"/>
          <w:color w:val="111111"/>
          <w:sz w:val="28"/>
          <w:sz w:val="28"/>
          <w:szCs w:val="28"/>
          <w:rtl w:val="true"/>
          <w:lang w:bidi="ar-SA"/>
        </w:rPr>
        <w:t>قد فهم التنافي بينهما،حيث عنون الرجل و نقل فيه توثيق النجاشي إيّاه،و أردفه بالرواية الثانية،و فيه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العلاّمة رحمه اللّه بعد فهم التنافي بينهما قدّم توثيق النجاشي على ذمّ الكشي؛لعدم تضمّن كلام الكشي جرحا فيه حتى يعارض توثيق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الفاضل الجزائري رحمه اللّه </w:t>
      </w:r>
      <w:r>
        <w:rPr>
          <w:rStyle w:val="FootnoteAnchor"/>
          <w:rtl w:val="true"/>
        </w:rPr>
        <w:footnoteReference w:id="333"/>
      </w:r>
      <w:r>
        <w:rPr>
          <w:rFonts w:ascii="Amiri" w:hAnsi="Amiri" w:eastAsia="Amiri" w:cs="Amiri"/>
          <w:color w:val="111111"/>
          <w:sz w:val="28"/>
          <w:sz w:val="28"/>
          <w:szCs w:val="28"/>
          <w:rtl w:val="true"/>
          <w:lang w:bidi="ar-SA"/>
        </w:rPr>
        <w:t>حيث عدّه في قسم الثقات،و نقل توثيق النجاشي و رواية الكشي،و لم يعدّه في قسم الضعفاء،و لعلّه لما ذكرنا من عدم دلالة خبر الكشي على جرح فيه يعارض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داود قد التبس عليه الأمر،فعدّه تارة في القسم الأوّل </w:t>
      </w:r>
      <w:r>
        <w:rPr>
          <w:rStyle w:val="FootnoteAnchor"/>
          <w:rtl w:val="true"/>
        </w:rPr>
        <w:footnoteReference w:id="33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مذموم </w:t>
      </w:r>
      <w:r>
        <w:rPr>
          <w:rStyle w:val="FootnoteAnchor"/>
          <w:rtl w:val="true"/>
        </w:rPr>
        <w:footnoteReference w:id="33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رجال الشيخ رحمه اللّه</w:t>
      </w:r>
      <w:r>
        <w:rPr>
          <w:rFonts w:eastAsia="Amiri" w:cs="Amiri" w:ascii="Amiri" w:hAnsi="Amiri"/>
          <w:color w:val="111111"/>
          <w:sz w:val="28"/>
          <w:szCs w:val="28"/>
          <w:rtl w:val="true"/>
          <w:lang w:bidi="ar-SA"/>
        </w:rPr>
        <w:t xml:space="preserve">] </w:t>
      </w:r>
      <w:bookmarkStart w:id="370" w:name="pg16379_157193"/>
    </w:p>
    <w:p>
      <w:pPr>
        <w:pStyle w:val="BookText"/>
        <w:rPr/>
      </w:pPr>
      <w:bookmarkEnd w:id="370"/>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الثاني </w:t>
      </w:r>
      <w:r>
        <w:rPr>
          <w:rStyle w:val="FootnoteAnchor"/>
          <w:rtl w:val="true"/>
        </w:rPr>
        <w:footnoteReference w:id="33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فيه عن أبي عبد اللّه عليه السلام أنّه قال لما ذكر عنده أبو حنيفة سائق الحاج،و أنّه يسير في أربعة عشر يوما </w:t>
      </w:r>
      <w:r>
        <w:rPr>
          <w:rStyle w:val="FootnoteAnchor"/>
          <w:rtl w:val="true"/>
        </w:rPr>
        <w:footnoteReference w:id="3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عرفت من سلامة توثيق النجاشي عن المعارض،بعد عدم دلالة رواية الكشي على ذم يعدّ جرحا يعارض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فالبناء على وثاقة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اعتمادا على توثيق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الوجه،سيّما مع تأيّده بعدّ العلاّمة رحمه اللّه إيّاه في الخلاصة في القسم الأوّل </w:t>
      </w:r>
      <w:r>
        <w:rPr>
          <w:rStyle w:val="FootnoteAnchor"/>
          <w:rtl w:val="true"/>
        </w:rPr>
        <w:footnoteReference w:id="338"/>
      </w:r>
      <w:r>
        <w:rPr>
          <w:rFonts w:ascii="Amiri" w:hAnsi="Amiri" w:eastAsia="Amiri" w:cs="Amiri"/>
          <w:color w:val="111111"/>
          <w:sz w:val="28"/>
          <w:sz w:val="28"/>
          <w:szCs w:val="28"/>
          <w:rtl w:val="true"/>
          <w:lang w:bidi="ar-SA"/>
        </w:rPr>
        <w:t xml:space="preserve">،و عدّ الفاضل الجزائري </w:t>
      </w:r>
      <w:r>
        <w:rPr>
          <w:rStyle w:val="FootnoteAnchor"/>
          <w:rtl w:val="true"/>
        </w:rPr>
        <w:footnoteReference w:id="339"/>
      </w:r>
      <w:r>
        <w:rPr>
          <w:rFonts w:ascii="Amiri" w:hAnsi="Amiri" w:eastAsia="Amiri" w:cs="Amiri"/>
          <w:color w:val="111111"/>
          <w:sz w:val="28"/>
          <w:sz w:val="28"/>
          <w:szCs w:val="28"/>
          <w:rtl w:val="true"/>
          <w:lang w:bidi="ar-SA"/>
        </w:rPr>
        <w:t xml:space="preserve">إيّاه في قسم الثقات،و توثيق الشيخين الفاضلين الطريحي </w:t>
      </w:r>
      <w:r>
        <w:rPr>
          <w:rStyle w:val="FootnoteAnchor"/>
          <w:rtl w:val="true"/>
        </w:rPr>
        <w:footnoteReference w:id="340"/>
      </w:r>
      <w:r>
        <w:rPr>
          <w:rFonts w:ascii="Amiri" w:hAnsi="Amiri" w:eastAsia="Amiri" w:cs="Amiri"/>
          <w:color w:val="111111"/>
          <w:sz w:val="28"/>
          <w:sz w:val="28"/>
          <w:szCs w:val="28"/>
          <w:rtl w:val="true"/>
          <w:lang w:bidi="ar-SA"/>
        </w:rPr>
        <w:t xml:space="preserve">و الكاظمي </w:t>
      </w:r>
      <w:r>
        <w:rPr>
          <w:rStyle w:val="FootnoteAnchor"/>
          <w:rtl w:val="true"/>
        </w:rPr>
        <w:footnoteReference w:id="341"/>
      </w:r>
      <w:r>
        <w:rPr>
          <w:rFonts w:ascii="Amiri" w:hAnsi="Amiri" w:eastAsia="Amiri" w:cs="Amiri"/>
          <w:color w:val="111111"/>
          <w:sz w:val="28"/>
          <w:sz w:val="28"/>
          <w:szCs w:val="28"/>
          <w:rtl w:val="true"/>
          <w:lang w:bidi="ar-SA"/>
        </w:rPr>
        <w:t>في المشتركاتين إيّاه</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730780_1280447820"/>
      <w:bookmarkStart w:id="372" w:name="_Toc152"/>
      <w:bookmarkEnd w:id="371"/>
      <w:r>
        <w:rPr>
          <w:rtl w:val="true"/>
        </w:rPr>
        <w:t>التمييز</w:t>
      </w:r>
      <w:r>
        <w:rPr>
          <w:rtl w:val="true"/>
        </w:rPr>
        <w:t>:</w:t>
      </w:r>
      <w:bookmarkEnd w:id="3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رواية عبيس بن هشام،عن الرجل،و به ميّزه </w:t>
      </w:r>
    </w:p>
    <w:p>
      <w:pPr>
        <w:pStyle w:val="BookText"/>
        <w:rPr/>
      </w:pPr>
      <w:r>
        <w:rPr>
          <w:rFonts w:ascii="Amiri" w:hAnsi="Amiri" w:eastAsia="Amiri" w:cs="Amiri"/>
          <w:color w:val="111111"/>
          <w:sz w:val="28"/>
          <w:sz w:val="28"/>
          <w:szCs w:val="28"/>
          <w:rtl w:val="true"/>
          <w:lang w:bidi="ar-SA"/>
        </w:rPr>
        <w:t>في المشتركاتين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42"/>
      </w:r>
      <w:r>
        <w:rPr>
          <w:rFonts w:ascii="Amiri" w:hAnsi="Amiri" w:eastAsia="Amiri" w:cs="Amiri"/>
          <w:color w:val="111111"/>
          <w:sz w:val="28"/>
          <w:sz w:val="28"/>
          <w:szCs w:val="28"/>
          <w:rtl w:val="true"/>
          <w:lang w:bidi="ar-SA"/>
        </w:rPr>
        <w:t>رواية 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ثابت</w:t>
      </w:r>
    </w:p>
    <w:p>
      <w:pPr>
        <w:pStyle w:val="BookText"/>
        <w:rPr/>
      </w:pPr>
      <w:r>
        <w:rPr>
          <w:rFonts w:ascii="Amiri" w:hAnsi="Amiri" w:eastAsia="Amiri" w:cs="Amiri"/>
          <w:color w:val="111111"/>
          <w:sz w:val="28"/>
          <w:sz w:val="28"/>
          <w:szCs w:val="28"/>
          <w:rtl w:val="true"/>
          <w:lang w:bidi="ar-SA"/>
        </w:rPr>
        <w:t>جاء بهذا العنوان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منشورات الشريف الرضي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سلمة، عن سعيد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برز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أرخى الحسين صلوات اللّه عليه و سلامه عينيه فبكى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شهد وقعة الطفّ،و لم ينقل عنه موقف مشرّف،و لذلك أعدّه ضعيفا جدا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379_157195"/>
    </w:p>
    <w:p>
      <w:pPr>
        <w:pStyle w:val="BookText"/>
        <w:rPr/>
      </w:pPr>
      <w:bookmarkEnd w:id="3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6730782_1280447820"/>
      <w:bookmarkStart w:id="375" w:name="_Toc153"/>
      <w:bookmarkEnd w:id="374"/>
      <w:r>
        <w:rPr/>
        <w:t>300</w:t>
      </w:r>
      <w:r>
        <w:rPr>
          <w:rtl w:val="true"/>
        </w:rPr>
        <w:t>-</w:t>
      </w:r>
      <w:r>
        <w:rPr>
          <w:rtl w:val="true"/>
        </w:rPr>
        <w:t>سعيد بن جبير بن هشام الأسدي</w:t>
      </w:r>
      <w:bookmarkEnd w:id="375"/>
    </w:p>
    <w:p>
      <w:pPr>
        <w:pStyle w:val="Heading4"/>
        <w:numPr>
          <w:ilvl w:val="3"/>
          <w:numId w:val="1"/>
        </w:numPr>
        <w:rPr/>
      </w:pPr>
      <w:bookmarkStart w:id="376" w:name="__RefHeading___Toc6730784_1280447820"/>
      <w:bookmarkStart w:id="377" w:name="_Toc154"/>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أبو محمّد،مولى بني والبة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ملخّص المقال في قسم الحسان،و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الحسان،و التكملة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،و مجالس المؤمنين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،و حاوي الأقوال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w:t>
      </w:r>
      <w:r>
        <w:rPr>
          <w:rFonts w:eastAsia="Amiri" w:cs="Amiri" w:ascii="Amiri" w:hAnsi="Amiri"/>
          <w:color w:val="111111"/>
          <w:sz w:val="28"/>
          <w:szCs w:val="28"/>
          <w:lang w:bidi="ar-SA"/>
        </w:rPr>
        <w:t>382/30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السيّد الداماد على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مشيخة من لا يحضره الفقيه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197/14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كتب الخاصة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كتب و مجاميع العامة،كما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275/13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الواو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،و الإمامة و السياسة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،و العقد الثمين </w:t>
      </w:r>
      <w:r>
        <w:rPr>
          <w:rFonts w:eastAsia="Amiri" w:cs="Amiri" w:ascii="Amiri" w:hAnsi="Amiri"/>
          <w:color w:val="111111"/>
          <w:sz w:val="28"/>
          <w:szCs w:val="28"/>
          <w:lang w:bidi="ar-SA"/>
        </w:rPr>
        <w:t>551/4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 و نهاية الأرب </w:t>
      </w:r>
      <w:r>
        <w:rPr>
          <w:rFonts w:eastAsia="Amiri" w:cs="Amiri" w:ascii="Amiri" w:hAnsi="Amiri"/>
          <w:color w:val="111111"/>
          <w:sz w:val="28"/>
          <w:szCs w:val="28"/>
          <w:lang w:bidi="ar-SA"/>
        </w:rPr>
        <w:t>323/21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،و حياة الحيوان للدميري </w:t>
      </w:r>
      <w:r>
        <w:rPr>
          <w:rFonts w:eastAsia="Amiri" w:cs="Amiri" w:ascii="Amiri" w:hAnsi="Amiri"/>
          <w:color w:val="111111"/>
          <w:sz w:val="28"/>
          <w:szCs w:val="28"/>
          <w:lang w:bidi="ar-SA"/>
        </w:rPr>
        <w:t>314/2</w:t>
      </w:r>
      <w:r>
        <w:rPr>
          <w:rFonts w:ascii="Amiri" w:hAnsi="Amiri" w:eastAsia="Amiri" w:cs="Amiri"/>
          <w:color w:val="111111"/>
          <w:sz w:val="28"/>
          <w:sz w:val="28"/>
          <w:szCs w:val="28"/>
          <w:rtl w:val="true"/>
          <w:lang w:bidi="ar-SA"/>
        </w:rPr>
        <w:t xml:space="preserve">، و تقريب التهذيب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العقد الفريد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الكبير للبخاري</w:t>
      </w:r>
      <w:r>
        <w:rPr>
          <w:rFonts w:eastAsia="Amiri" w:cs="Amiri" w:ascii="Amiri" w:hAnsi="Amiri"/>
          <w:color w:val="111111"/>
          <w:sz w:val="28"/>
          <w:szCs w:val="28"/>
          <w:rtl w:val="true"/>
          <w:lang w:bidi="ar-SA"/>
        </w:rPr>
        <w:t>-</w:t>
      </w:r>
      <w:bookmarkStart w:id="378" w:name="pg16379_157196"/>
    </w:p>
    <w:p>
      <w:pPr>
        <w:pStyle w:val="BookText"/>
        <w:rPr/>
      </w:pPr>
      <w:bookmarkEnd w:id="378"/>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6730786_1280447820"/>
      <w:bookmarkStart w:id="380" w:name="_Toc155"/>
      <w:bookmarkEnd w:id="379"/>
      <w:r>
        <w:rPr>
          <w:rtl w:val="true"/>
        </w:rPr>
        <w:t>الضبط</w:t>
      </w:r>
      <w:r>
        <w:rPr>
          <w:rtl w:val="true"/>
        </w:rPr>
        <w:t>:</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45"/>
      </w:r>
      <w:r>
        <w:rPr>
          <w:rFonts w:ascii="Amiri" w:hAnsi="Amiri" w:eastAsia="Amiri" w:cs="Amiri"/>
          <w:color w:val="111111"/>
          <w:sz w:val="28"/>
          <w:sz w:val="28"/>
          <w:szCs w:val="28"/>
          <w:rtl w:val="true"/>
          <w:lang w:bidi="ar-SA"/>
        </w:rPr>
        <w:t>ضبط جبير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بن إياس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 </w:t>
      </w:r>
      <w:r>
        <w:rPr>
          <w:rStyle w:val="FootnoteAnchor"/>
          <w:rtl w:val="true"/>
        </w:rPr>
        <w:footnoteReference w:id="346"/>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محمّد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المقدسي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والبة بن الحارث بطن من بني أسد،و لذا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الوالبي أيضا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48"/>
      </w:r>
      <w:r>
        <w:rPr>
          <w:rFonts w:ascii="Amiri" w:hAnsi="Amiri" w:eastAsia="Amiri" w:cs="Amiri"/>
          <w:color w:val="111111"/>
          <w:sz w:val="28"/>
          <w:sz w:val="28"/>
          <w:szCs w:val="28"/>
          <w:rtl w:val="true"/>
          <w:lang w:bidi="ar-SA"/>
        </w:rPr>
        <w:t>ضبط الوالبي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غالب الأسدي</w:t>
      </w:r>
      <w:r>
        <w:rPr>
          <w:rFonts w:eastAsia="Amiri" w:cs="Amiri" w:ascii="Amiri" w:hAnsi="Amiri"/>
          <w:color w:val="111111"/>
          <w:sz w:val="28"/>
          <w:szCs w:val="28"/>
          <w:rtl w:val="true"/>
          <w:lang w:bidi="ar-SA"/>
        </w:rPr>
        <w:t xml:space="preserve">. </w:t>
      </w:r>
      <w:bookmarkStart w:id="381" w:name="pg16379_157197"/>
    </w:p>
    <w:p>
      <w:pPr>
        <w:pStyle w:val="Heading4"/>
        <w:numPr>
          <w:ilvl w:val="3"/>
          <w:numId w:val="1"/>
        </w:numPr>
        <w:rPr/>
      </w:pPr>
      <w:bookmarkStart w:id="382" w:name="__RefHeading___Toc6730788_1280447820"/>
      <w:bookmarkStart w:id="383" w:name="_Toc156"/>
      <w:bookmarkEnd w:id="381"/>
      <w:bookmarkEnd w:id="382"/>
      <w:r>
        <w:rPr>
          <w:rtl w:val="true"/>
        </w:rPr>
        <w:t>الترجمة</w:t>
      </w:r>
      <w:r>
        <w:rPr>
          <w:rtl w:val="true"/>
        </w:rPr>
        <w:t>:</w:t>
      </w:r>
      <w:bookmarkEnd w:id="38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و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 ملخّص المقال في قسم الحسان، 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الحسان،و منتهى المقال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التكملة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،و مجالس المؤمنين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أبو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ذكر أرباب المعاجم للمترجم كنيتان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ذكرهما معا،كما في تهذيب الأسماء و اللغات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 xml:space="preserve">، و أنساب السمعاني </w:t>
      </w:r>
      <w:r>
        <w:rPr>
          <w:rFonts w:eastAsia="Amiri" w:cs="Amiri" w:ascii="Amiri" w:hAnsi="Amiri"/>
          <w:color w:val="111111"/>
          <w:sz w:val="28"/>
          <w:szCs w:val="28"/>
          <w:lang w:bidi="ar-SA"/>
        </w:rPr>
        <w:t>275/13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الواو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كثيرون،قالوا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بعضهم اقتصر على كنية واحدة،كما قاله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اعترض بعض المعاصرين على شيخ الطائفة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الشيخ الطوسي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و هم،فقال أبو حنيفة الدينوري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اللّه،و مثله المقدسي،و أبو محمّد كنية سعيد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ممّا نقلنا أنّ الأكثر ذكروا كنيتين له،و بعض كنية واحدة،ثم ما وجه الاعتماد على نقل الدينوري خاصة و تخطئة نقل شيخ الطائفة و رمي كلامه بالوهم،و الظاهر أنّه لا وجه لذلك سوى التسرع في الحكم،و التقصير في التتبّع، فاعتراض المعاصر ساقط عن الاعتبار،غفر اللّه لنا و له بجاه محمّد و عترته الأطياب صلوات اللّه و سلامه عليهم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والبة،أصله الكوفة،</w:t>
      </w:r>
    </w:p>
    <w:p>
      <w:pPr>
        <w:pStyle w:val="BookText"/>
        <w:rPr/>
      </w:pPr>
      <w:r>
        <w:rPr>
          <w:rFonts w:ascii="Amiri" w:hAnsi="Amiri" w:eastAsia="Amiri" w:cs="Amiri"/>
          <w:color w:val="111111"/>
          <w:sz w:val="28"/>
          <w:sz w:val="28"/>
          <w:szCs w:val="28"/>
          <w:rtl w:val="true"/>
          <w:lang w:bidi="ar-SA"/>
        </w:rPr>
        <w:t>نزل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المناقب </w:t>
      </w:r>
      <w:r>
        <w:rPr>
          <w:rStyle w:val="FootnoteAnchor"/>
          <w:rtl w:val="true"/>
        </w:rPr>
        <w:footnoteReference w:id="350"/>
      </w:r>
      <w:r>
        <w:rPr>
          <w:rFonts w:ascii="Amiri" w:hAnsi="Amiri" w:eastAsia="Amiri" w:cs="Amiri"/>
          <w:color w:val="111111"/>
          <w:sz w:val="28"/>
          <w:sz w:val="28"/>
          <w:szCs w:val="28"/>
          <w:rtl w:val="true"/>
          <w:lang w:bidi="ar-SA"/>
        </w:rPr>
        <w:t>من أصحاب السجّاد عليه السلام من التابعين،و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جهبذ العلماء،و يقرأ القرآن في ركعتين،قيل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الأرض أحد إلاّ و هو محتاج إلى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النجاشي؛لعدم عثوره على كتاب له كما هي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عن ملحقات الصراح </w:t>
      </w:r>
      <w:r>
        <w:rPr>
          <w:rStyle w:val="FootnoteAnchor"/>
          <w:rtl w:val="true"/>
        </w:rPr>
        <w:footnoteReference w:id="351"/>
      </w:r>
      <w:r>
        <w:rPr>
          <w:rFonts w:ascii="Amiri" w:hAnsi="Amiri" w:eastAsia="Amiri" w:cs="Amiri"/>
          <w:color w:val="111111"/>
          <w:sz w:val="28"/>
          <w:sz w:val="28"/>
          <w:szCs w:val="28"/>
          <w:rtl w:val="true"/>
          <w:lang w:bidi="ar-SA"/>
        </w:rPr>
        <w:t>أنّ له تفسيرا مسندا إلى أبي بكر بن عياش راوي عاصم في القراءة عن ابن حصين،عن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نسبته إليه لم تتحقق عند النجاشي،فلذلك أهمل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352"/>
      </w:r>
      <w:r>
        <w:rPr>
          <w:rFonts w:ascii="IRNazanin" w:hAnsi="IRNazanin" w:eastAsia="IRNazanin"/>
          <w:color w:val="111111"/>
          <w:sz w:val="28"/>
          <w:sz w:val="28"/>
          <w:szCs w:val="28"/>
          <w:rtl w:val="true"/>
          <w:lang w:bidi="fa-IR"/>
        </w:rPr>
        <w:t>،عن الفضل بن شاذان،أنّه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Style w:val="FootnoteAnchor"/>
          <w:rtl w:val="true"/>
        </w:rPr>
        <w:footnoteReference w:id="353"/>
      </w:r>
      <w:r>
        <w:rPr>
          <w:rFonts w:ascii="Amiri" w:hAnsi="Amiri" w:eastAsia="Amiri" w:cs="Amiri"/>
          <w:color w:val="111111"/>
          <w:sz w:val="28"/>
          <w:sz w:val="28"/>
          <w:szCs w:val="28"/>
          <w:rtl w:val="true"/>
          <w:lang w:bidi="ar-SA"/>
        </w:rPr>
        <w:t>يكن في زمن علي ابن الحسين عليهما السلام في أوّل أمره إلاّ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سعيد بن المسيّب،محمّد بن جبير بن مطعم،يحيى بن أم الطويل،أبو خالد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هو رحمه اللّه </w:t>
      </w:r>
      <w:r>
        <w:rPr>
          <w:rStyle w:val="FootnoteAnchor"/>
          <w:rtl w:val="true"/>
        </w:rPr>
        <w:footnoteReference w:id="354"/>
      </w:r>
      <w:r>
        <w:rPr>
          <w:rFonts w:ascii="Amiri" w:hAnsi="Amiri" w:eastAsia="Amiri" w:cs="Amiri"/>
          <w:color w:val="111111"/>
          <w:sz w:val="28"/>
          <w:sz w:val="28"/>
          <w:szCs w:val="28"/>
          <w:rtl w:val="true"/>
          <w:lang w:bidi="ar-SA"/>
        </w:rPr>
        <w:t>أيضا،عن أبي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الفضل،عن ابن أبي عمير،عن هشام بن سالم،عن أبي عبد اللّه عليه السلام،قال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سعيد بن جبير كان يأتمّ بعلي بن الحسين عليهما السلام،و كان علي عليه السلام يثني عليه،و ما كان سبب قتل الحجاج له إلاّ على هذا الأمر، </w:t>
      </w:r>
    </w:p>
    <w:p>
      <w:pPr>
        <w:pStyle w:val="BookText"/>
        <w:rPr/>
      </w:pPr>
      <w:r>
        <w:rPr>
          <w:rFonts w:ascii="Amiri" w:hAnsi="Amiri" w:eastAsia="Amiri" w:cs="Amiri"/>
          <w:color w:val="111111"/>
          <w:sz w:val="28"/>
          <w:sz w:val="28"/>
          <w:szCs w:val="28"/>
          <w:rtl w:val="true"/>
          <w:lang w:bidi="ar-SA"/>
        </w:rPr>
        <w:t>و كان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أنّه لما دخل على الحجاج بن يوسف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شقي ابن كسير،قال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كانت أعرف باسمي،سمّتني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أبي بكر و عمر،هما في الجنة أو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دخلت الجنة </w:t>
      </w:r>
      <w:r>
        <w:rPr>
          <w:rStyle w:val="FootnoteAnchor"/>
          <w:rtl w:val="true"/>
        </w:rPr>
        <w:footnoteReference w:id="355"/>
      </w:r>
      <w:r>
        <w:rPr>
          <w:rFonts w:ascii="Amiri" w:hAnsi="Amiri" w:eastAsia="Amiri" w:cs="Amiri"/>
          <w:color w:val="111111"/>
          <w:sz w:val="28"/>
          <w:sz w:val="28"/>
          <w:szCs w:val="28"/>
          <w:rtl w:val="true"/>
          <w:lang w:bidi="ar-SA"/>
        </w:rPr>
        <w:t>فنظرت إلى أهلها لعلمت من فيها،و إن دخلت النار و رأيت أهلها لعلمت من فيها،قال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الخلفاء؟قال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بوكيل،قال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أرضاهم لخالقه </w:t>
      </w:r>
      <w:r>
        <w:rPr>
          <w:rStyle w:val="FootnoteAnchor"/>
          <w:rtl w:val="true"/>
        </w:rPr>
        <w:footnoteReference w:id="3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 أرضى للخالق؟قال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ذلك عند الذي يعلم سرّهم و نجواهم،قال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تصدّقني،قال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w:t>
      </w:r>
      <w:r>
        <w:rPr>
          <w:rStyle w:val="FootnoteAnchor"/>
          <w:rtl w:val="true"/>
        </w:rPr>
        <w:footnoteReference w:id="357"/>
      </w:r>
      <w:r>
        <w:rPr>
          <w:rFonts w:ascii="Amiri" w:hAnsi="Amiri" w:eastAsia="Amiri" w:cs="Amiri"/>
          <w:color w:val="111111"/>
          <w:sz w:val="28"/>
          <w:sz w:val="28"/>
          <w:szCs w:val="28"/>
          <w:rtl w:val="true"/>
          <w:lang w:bidi="ar-SA"/>
        </w:rPr>
        <w:t>لم أحبّ أن أكذّبك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رواية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كتاب تهذيب الأسماء و اللغات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سعيد من كبار أئمّة التابعين و متقدميهم في التفسير و الحديث و الفقه و العبادة و الورع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صفات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أبي حاتم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أنّه قال لسعيد بن جبير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p>
    <w:p>
      <w:pPr>
        <w:pStyle w:val="BookText"/>
        <w:rPr/>
      </w:pPr>
      <w:r>
        <w:rPr>
          <w:rFonts w:ascii="Amiri" w:hAnsi="Amiri" w:eastAsia="Amiri" w:cs="Amiri"/>
          <w:color w:val="111111"/>
          <w:sz w:val="28"/>
          <w:sz w:val="28"/>
          <w:szCs w:val="28"/>
          <w:rtl w:val="true"/>
          <w:lang w:bidi="ar-SA"/>
        </w:rPr>
        <w:t>أيّ قتلة شئت؟قال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لنفسك،فإنّ القصاص أمامك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قال الدينوري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قتل سعيد ابن جبير قبل موته بأربعين يوما،قالوا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في طول مرضه إذا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لك يا بن جبير؟و قتل ابن جبير و هو ابن تسع و أربعين سنة،و 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كان ولاؤه لبني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ولائه إلى بني أمية خطأ إمّا من الدينوري أو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من المتفق عليه بين الفريقين أنّ ولاءه لبني والبة،فتفطن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جبير،قال أبو اليقظان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مولى لبني والبة من بني أسد،و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كان أسودا،و كتب لعبد اللّه بن عتبة بن مسعود،ثم كتب لأبي بردة و هو على القضاء و بيت المال،و خرج مع ابن الأشعث،فلمّا انهزم أصحاب ابن الأشعث من دير الجماجم،هرب سعيد بن جبير إلى مكة، فأخذه خالد بن عبد اللّه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والي الوليد بن عبد الملك على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به إلى الحجاج،فأمر الحجاج فضربت عنقه،فسقط رأسه إلى الأرض يتدحرج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كذلك حتى أمر الحجاج من وضع رجله على فيه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 لسعيد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أي قتلة شئت؟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أختر أنت لنفسك،فإنّ القصاص أمامك،قال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أقدم الكوفة و ليس يؤم بها إلاّ عربي،فجعلتك إماما؟قال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أولّك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فضجّ أهل الكوفة،و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القضاء إلاّ 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فاستقضيت أبا بردة،و أمرته ألا يقطع أمرا دونك؟قال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قتله الحجاج سنة أربع و تسعين،و هو ابن تسع و أربعين سنة،و له ابنان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سعيد،و عبد الملك بن سعيد،يروى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الإمامة و السياسة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 قتل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 مسلمة بن عبد الملك كان واليا على أهل مكة،فبينما هو يخطب على المنبر إذ أقبل خالد بن عبد اللّه القسري من الشام واليا عليها،فدخل المسجد،فلمّا قضى مسلمة خطبته،صعد خالد المنبر،فلمّا ارتقى في الدرجة الثالثة تحت مسلمة أخرج طومارا مختوما ففضّه،ثم قرأ على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عبد الملك بن مروان أمير المؤمنين إلى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بعد؛فإني وليت عليكم خالد بن عبد اللّه القسري فاسمعوا له و أطيعوا،و لا يجعلنّ امرأ على نفسه سبيلا،فإنّما هو القتل لا غير،و قد برئت الذمّة من رجل آوى سعيد بن جبير، و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إليهم خالد،و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نحلف به،و نحج إليه،لا أجده في دار أحد إلاّ قتلته و هدمت داره و دار كلّ من جاوره،و استبحت حرمته،و قد أجّلت لكم فيه ثلاثة أيام،ثم نزل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دعا مسلمة برواحله و لحق بالشام،فأتى رجل إلى خالد،فقال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 بن جبير بواد من أودية مكة،مختفيا بمكان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خالد في طلبه،فأتاه الرسول فلمّا نظر إليه الرسول،قال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امرت بأخذك،و أتيت لأذهب بك إليه،و أعوذ باللّه من ذلك،فالحق بأيّ بلد شئت و أنا معك،قال له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هاهنا أهل و ولد؟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يؤخذون و ينالهم من المكروه مثل الذي كان ينالني،قال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أكلهم إلى اللّه،فقال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به إلى خالد فشّده وثاقا و بعث به إلى الحجاج،فقال له 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قد أنذر به، و أشعر قبلك،فما عرض له،فلو جعلته في ما بينك و بين اللّه لكان أزكى من كل عمل يتقرب به إلى اللّه،فقال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ظهره إلى الكعبة قد استند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علمت أن عبد الملك لا يرضى عنى إلاّ بنقض هذا البيت حجرا حجرا لنقضته في مرضاته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 سعيد على الحجاج،قال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سعيد،قال ابن 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شقي ابن كسير،قال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أعلم باسمي و اسم أبي،قال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شقيت و شقيت أمّك،قال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يعلمه غيرك،قال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لأوردنك حياض الموت،قال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إذا أمي اسمي،فقال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لأبدلنك بالدنيا نارا تلظى،قال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أنّي أعلم أنّ ذلك بيدك لاتخذتك إلها،قال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الرحمة،و رسول ربّ العالمين إلى الناس كافّة بالموعظة الحسنة،فقال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الخلفاء؟قال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بوكيل،كل امرئ بما كسب رهين،قال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أشتمهم أم أمدحهم؟قال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ما لا أعلم،إنّما استحفظت أمر نفسي،قال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أعجب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حالاتهم يفضل بعضهم على بعض،قال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لي قولك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 الجنة هو أم في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 الجنة فرأيت أهلها علمت،و لو رأيت من في النار علمت،فما سؤالك عن غيب قد حفظ بالحجاب،قال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رجل أنا يوم القيامة،فقال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أهون على اللّه من أن يطلعني على الغيب،قال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أن تصدّقني؟قال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أرد أن أكذّبك،فقال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هذا كلّه،أخبرني مالك لم تضحك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شيئا يضحكني،و كيف يضحك مخلوق من طين،و الطين تأكله النار،و منقلبه إلى</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الجزاء،و اليوم يصبح و يمسي في الابتلاء،قال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أضحك،فقال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خلقنا اللّه أطوارا،قال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شيئا من اللهو؟قال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أعلمه،فدعى الحجاج بالعود و الناي،قال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ضرب بالعود و نفخ في الناي بكى سعيد،قال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ذكرتني أمرا عظيما،و اللّه لا شبعت و لا رويت و لا اكتسيت و لا زلت حزينا لما رأيت،قال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رأيت هذا اللهو؟فقال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هذا و اللّه الحزن يا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النفخة فذكرتني يوم النفخ في الصور، و أمّا هذا المصران فمن نفس ستحشر معك إلى الحساب،و أما هذا العود فنبت بحق، و قطع لغير حق،فقال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تسبب موتي،قال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أحبّ إلى اللّه منك؟قال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يقدم أحد على ربّه حتى يعرف منزلته منه،و اللّه بالغيب أعلم،قال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أقدم على ربي في مقامي هذا و أنا مع إمام الجماعة،و أنت مع إمام الفرقة و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بخارج عن الجماعة، و لا أنا براض عن الفتنة،و لكنّ قضاء الربّ نافذ لا مردّ له،قال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ما نجمع لأمير المؤمنين،قال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الحجاج بالذهب و الفضة و الكسوة و الجوهر فوضع بين يديه،قال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حسن إن قمت بشرطه،قال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شرطه؟قال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تشتري له بما تجمع الأمن من الفزع الأكبر يوم القيامة،و إلاّ فإنّ كلّ مرضعة تذهل عمّا أرضعت و يضع كل ذي حمل حمله،و لا ينفعه إلاّ ما طاب منه، 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فترى جمعنا طيّبا؟قال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برأيك جمعته،و أنت أعلم بطيبه،قال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لك شيئا منه؟قال لا أحبّ ما لا يحبّ اللّه،قال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لمن زحزح عن الجنة فأدخل النار،قال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فاقتلوه،قال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أشهدك يا حجاج أن لا إله إلاّ اللّه وحده لا شريك له،و أنّ محمّدا عبده و رسوله، استحفظكهن يا حجاج حتى ألقاك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أدبر ضحك،قال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يا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جرأتك على اللّه،و حلم اللّه عليك،قال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أقتل من شقّ عصا الجماعة،و مال إلى الفرقة التي نهى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أصلّي ركعتين،فاستقبل القبلة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احرفوه عن القبلة إلى قبلة النصارى الذين تفرقوا و اختلفوا بغيا بينهم،فإنّه من حزبهم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 عن القبلة،فقال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بالسرائر،قال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w:t>
      </w:r>
      <w:r>
        <w:rPr>
          <w:rStyle w:val="FootnoteAnchor"/>
          <w:rtl w:val="true"/>
        </w:rPr>
        <w:footnoteReference w:id="360"/>
      </w:r>
      <w:r>
        <w:rPr>
          <w:rFonts w:ascii="Amiri" w:hAnsi="Amiri" w:eastAsia="Amiri" w:cs="Amiri"/>
          <w:color w:val="111111"/>
          <w:sz w:val="28"/>
          <w:sz w:val="28"/>
          <w:szCs w:val="28"/>
          <w:rtl w:val="true"/>
          <w:lang w:bidi="ar-SA"/>
        </w:rPr>
        <w:t>أنّه لمّا أمر بقتله،قال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حَنِيفاً وَ مٰا أَنَا مِنَ الْمُشْرِكِينَ </w:t>
      </w:r>
      <w:r>
        <w:rPr>
          <w:rStyle w:val="FootnoteAnchor"/>
          <w:rtl w:val="true"/>
        </w:rPr>
        <w:footnoteReference w:id="361"/>
      </w:r>
      <w:r>
        <w:rPr>
          <w:rFonts w:ascii="Amiri" w:hAnsi="Amiri" w:eastAsia="Amiri" w:cs="Amiri"/>
          <w:color w:val="111111"/>
          <w:sz w:val="28"/>
          <w:sz w:val="28"/>
          <w:szCs w:val="28"/>
          <w:rtl w:val="true"/>
          <w:lang w:bidi="ar-SA"/>
        </w:rPr>
        <w:t xml:space="preserve">قال في الكشاف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الأعلام،عن ابن عباس و عبد اللّه بن مغفل،و عنه الأعمش و أبو بشر و أمم،قتل في شعبان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 به لغير القبلة،فقال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3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كبّوه على وجهه،فقال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365"/>
      </w:r>
      <w:r>
        <w:rPr>
          <w:rFonts w:ascii="Amiri" w:hAnsi="Amiri" w:eastAsia="Amiri" w:cs="Amiri"/>
          <w:color w:val="111111"/>
          <w:sz w:val="28"/>
          <w:sz w:val="28"/>
          <w:szCs w:val="28"/>
          <w:rtl w:val="true"/>
          <w:lang w:bidi="ar-SA"/>
        </w:rPr>
        <w:t>عن خلف بن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بوّاب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رأس ابن جبير بعد ما سقط إلى الأرض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المقدسي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فقيها ورعا،أحد أعلام التابعين،روى عن </w:t>
      </w:r>
    </w:p>
    <w:p>
      <w:pPr>
        <w:pStyle w:val="BookText"/>
        <w:rPr/>
      </w:pPr>
      <w:r>
        <w:rPr>
          <w:rFonts w:ascii="Amiri" w:hAnsi="Amiri" w:eastAsia="Amiri" w:cs="Amiri"/>
          <w:color w:val="111111"/>
          <w:sz w:val="28"/>
          <w:sz w:val="28"/>
          <w:szCs w:val="28"/>
          <w:rtl w:val="true"/>
          <w:lang w:bidi="ar-SA"/>
        </w:rPr>
        <w:t>ابن عباس و أخذ العلم عنه،و روى عنه ابنه عبد اللّه و الحكم بن عتيبة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حجر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شعبان من السنة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خمس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الوالبي مولاهم الكوفي، المقرئ المفسّر،الفقيه المحدّث،أحد الأعلام،و له نحو من خمسين سنة،أكثر روايته عن ابن عباس،و حدّث في حياته بإذنه،و كان لا يكتب الفتاوى مع ابن عباس،فلمّا عمي ابن عباس كتب،و روى أنّه قرأ القرآن في ركعة في البيت الحرام،و كان يؤمّ الناس في شهر رمضان،فيقرأ ليلة بقراءة ابن مسعود،و ليلة بقراءة زيد بن ثابت،و اخرى بقراءة غيرهما،و هكذا أبدا،و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أعلم التابعين بالطلاق سعيد بن جبير،و بالحجّ عطاء،و بالحلال و الحرام طاوس،و بالتفسير مجاهد،و أجمعهم لذلك سعيد بن جبير، و قتله الحجاج و ما على وجه الأرض أحد إلاّ و هو مفتقر إلى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يوم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 على فاسق ثقيف،و اللّه لو أنّ أهل الأرض اشتركوا في قتله لكبّهم اللّه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سعيد بن جبير على الحجاج قام بين يديه،فقال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منك بما استعاذت به مريم بنت عمران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بِالرَّحْمٰنِ مِنْكَ إِنْ كُنْتَ تَقِيًّا ؟فقال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 بن كسير،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أعلم باسمي،قال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شقيت و شقيت أمك،قال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يعلمه غيرك،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لأوردنّك حياض 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 إذا 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تقول في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ختم اللّه تعالى به الرسل و صدق به الوحي،و أنقذ به من الهلكة،إمام هدى،و نبي رحمة،قال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الخلفاء؟قال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بوكيل،إنّما استحفظت أمر 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أحسنهم خلقا، و أرضاهم لخالقه،و أشدهم فرقا،قال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عثمان،أ في الجنة هما أو في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دخلتهما فرأيت أهلهما إذا لأخبرتك،فما سؤالك عن أمر غيب عنك،قال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عبد الملك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تسألني عن امرئ أنت واحدة من ذنوبه،قال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فمالك لم تضحك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ما يضحك،كيف يضحك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ثبت،فقيه من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من تراب و إلى التراب يعود،قال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أضحك من اللهو،قال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القلوب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 من اللهو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بالناي و العود،فلما نفخ بالناي بكى،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ذكرني يوم ينفخ في الصور،فأمّا هذا العود فمن نبات الأرض و عسى أن يكون قد قطع من غير حقّه،و أمّا هذه المغاش و الأوتار فإنها سيبعثها اللّه معك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قد وقّت لي وقتا أنا بالغه فإن يكن أجلي قد حضر فهو أمر قد فرغ منه و لا محيص ساعة،و إن تكن العافية فاللّه تعالى أولى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فاقتلوه،قال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استحفظكها يا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ألقاك يوم القيامة،فلمّا تولّوا به ليقتلوه ضحك،قال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أضحكك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جرأتك على اللّه و حلم اللّه جلّ و علا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استقبل القبلة،فقال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وَ مٰا أَنَا مِنَ الْمُشْرِكِينَ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 عن القبلة،قال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إِنَّ اللّٰهَ وٰاسِعٌ عَلِيمٌ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به الأرض،قال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خَلَقْنٰاكُمْ وَ فِيهٰا نُعِيدُكُمْ وَ مِنْهٰا نُخْرِجُكُمْ تٰارَةً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اضربوا عنقه،قال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تحل له دمي و لا تمهله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قتله لم يزل دمه يجري حتى علا و فاض حتى دخل تحت سرير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ابن جبير و له تسع و أربعون سنة،و قبره بواسط يتبرك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بن هشام الأسدي الوالبي مولاهم أبو محمّد،و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عباس،و ابن الزبير،و ابن عمر،و ابن معقل،و عدي بن حاتم،و أبي مسعود الأنصاري،و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ابناه عبد الملك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جماعة ممّن رووا عنه، ثم ذكر كلمات جمع في المترجم و حضوره عند الحجاج و قتله له و تاريخ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أحسبه حفظه؛لأنّ سعيد بن جبير لم يدرك أيّام عليّ،و مات أبو مسعود أيّام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سعيد من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 أنّه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 سعيد بن جبير سمع من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 سعيد بن جبير أحبّ إليّ من مرسلات عطاء و مجاهد،و كان سفيان يقدّم سعيدا على إبراهيم في العلم،و كان أعلم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مجاهد و طاوس،و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قتله كان في آخر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الحجاج سعيد بن جبير مولى بني والبة،و هو من الطبقة الثانية من تابعي أهل الكوفة،كان من كبار العلماء الزهّاد،و كان ابن عباس يعظّمه،و كان خرج مع محمّد بن الأشعث على الحجاج،ثم انحاز بعد قتل ابن الأشعث إلى أصبهان،و كان عامل أصبهان ديّنا،فأمر سعيدا بالخروج من بلده،بما ألحّ عليه الحجاج في طلبه، فخرج إلى أذربيجان مدّة،ثم توجه إلى مكة مستجيرا باللّه،و ملتجئا إلى حرم اللّه، فبعث به خالد القسري إلى الحجاج،و كان الحجاج كتب إلى الوليد أنّ جماعة من التابعين قد التجئوا إلى مكة،فكتب الوليد إلى عامل مكة خالد القسري احملهم إلى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سعيد بن جبير فقتل،و قصة قتلته طويلة و هي أشهر من أن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إحضار سعيد عند الحجاج،ثم قال لسعيد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 على نفسك بالكفر،قال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كفرت منذ 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الوالبي مولاهم، أبو محمّد،و أبو عبد اللّه،أحد الأعلام،عن ابن عباس و عبد اللّه بن مغفل،و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الأعمش،و أبو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أمم،قتل في شعبان شهيدا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شعبان قتل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الوالبي مولاهم الكوفي المقري،الفقيه المفسّر،أحد الأعلام،و له نحو من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التاريخ الكبير </w:t>
      </w:r>
      <w:r>
        <w:rPr>
          <w:rFonts w:eastAsia="Amiri" w:cs="Amiri" w:ascii="Amiri" w:hAnsi="Amiri"/>
          <w:color w:val="111111"/>
          <w:sz w:val="28"/>
          <w:szCs w:val="28"/>
          <w:lang w:bidi="ar-SA"/>
        </w:rPr>
        <w:t>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بن هشام أبو عبد اللّه مولى بني والبة من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سعيد و هو ابن تسع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مشايخه في الرواية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مجاهد،عن ابن عباس أنّه قال لابن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و أنت شاهد؟قال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من نعمة اللّه عزّ و جلّ عليك أن تحدّث و أنا شاهد؟ فإن أخطأت علّمتك،و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ابن عمر عن فريضة،فقال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عنها سعيد بن جبير فإنّه يعلم منها ما أعلم،و لكنّه أحسب مني،و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عباس بعد ما ذهب بصره إذا أتاه أهل الكوفة يسألونه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فيكم ابن أم دهناء؟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ابن جبير أعلم من مجاهد و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 المترجم كان من جهبذة العلماء،و نقل توثيق جماعة 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الدميري في حياة الحيوان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عون بن أبي شداد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الحجاج بن يوسف الثقفي لمّا ذكر له سعيد بن جبير رحمة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قتل عبد الرحمن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 قائدا من أهل الشام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المتلمس بن الأحوص،و كان معه عشرون رجلا من أهل الشام من خاصّة أصحابه،فبينما هم يطلبون،إذ هم براهب في صومعة له،فسألوه عنه؟فقال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فوصفوه له،فدلّهم عليه،فانطلقوا فوجدوه ساجدا يناجي ربّه تعالى بأعلى صوته،فدنوا منه و سلّموا عليه،فرفع رأسه فأتمّ بقيّة صلاته،ثم ردّ عليهم السلام،فقالوا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أرسل إليك فأجبه،فقال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من الإجابة؟فقالوا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 و صلّى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سلّم،ثمّ قام يمشي معهم حتى انتهوا إلى دير الراهب،فقال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الفرسان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 صاحبكم؟قالوا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الدير فإنّ اللبوة و الأسد يأويان حول الدير،فعجلوا الدخول قبل المساء،ففعلوا ذلك،و أبى سعيد رضي اللّه عنه أن يدخل الدير،فقالوا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نراك إلاّ تريد الهرب 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لا أدخل منزل مشرك أبدا،فقالوا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ندعك فإنّ السباع تقتلك،قال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معي ربي يصرفها عني،و يجعلها حراسا حولي تحرسني من كل سوء إن شاء اللّه تعالى،قالوا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من الأنبياء؟قال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الأنبياء،و لكني عبد من عباد اللّه خاطئ مذنب،قالوا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فاحلف لنا إنّك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 لهم،فقال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اصعدوا الدير،و أوتروا القسي لتنفّروا السباع عن هذا العبد الصالح،فإنّه كره الدخول علي في الصومعة،فدخلوا و أوتروا القسي فإذا هم بلبوة قد أقبلت،فلمّا دنت من سعيد ابن جبير تحككت به و تمسّحت به،ثم ربضت قريبا منه،و أقبل الأسد فصنع مثل ذلك، فلمّا رأى الراهب ذلك دخلت في قلبه هيبة،فلمّا أصبحوا نزلوا إليه،فسأله الراهب عن شرايع دينه و سنن نبيه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سلّم،فقرر له سعيد ذلك كلّه،فأسلم الراهب و حسن إسلامه،و أقبل القوم على سعيد يعتذرون إليه،و يقبلون يديه و رجليه،</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يأخذون التراب الذي وطأه بالليل يصلّون عليه،و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حلّفنا الحجاج بالطلاق و العتاق إن نحن رأيناك لا ندعك حتى نشخصك إليه،فمرنا بما شئت، 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 لشأنكم فإنّي لائذ بخالقي و لا رادّ لقضاء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فساروا حتى وصلوا إلى واسط،فلمّا انتهوا إليها،قال لهم سعيد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تحرّمت بكم و صحبتكم،و لست أشكّ أنّ أجلي قد قرب و حضر،و أنّ المدة قد انقضت و دنت،فدعوني الليلة آخذ أهبة الموت،و أستعدّ لمنكر و نكير،و أذكر عذاب القبر و ما يحثى عليّ من التراب،فإذا أصبحتم فالميعاد بيني و بينكم المكان الذي تريدون،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نريد أثرا بعد عين،و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قد بلغتم أمنكم و استوجبتم جوائزكم من الأمير فلا تعجزوا عنه،و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أدفعه إليكم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إلى سعيد و قد دمعت عيناه،و اغبرّ لونه،و كان لم يأكل و لم يشرب و لم يضحك منذ لقوه و صحبوه،فقالوا بأجمعهم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 لم نعرفك و لم نرسل إليك،الويل لنا كيف ابتلينا بك،فاعذرنا عند خالقنا يوم الحشر الأكبر،فإنّه القاضي الأكبر،و العادل الذي لا يجور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فرغوا من البكاء و المجاوبة له و لهم،قال كفيله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باللّه 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زوّدتنا من دعائك و كلامك،فإنّا لن نلقي مثلك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لهم سعيد رضي اللّه تعالى عنه،ثم خلّوا سبيله،فغسل رأسه و مدرعته و كساه،و أقبل على الصلاة و الدعاء و الاستعداد للموت ليله كلّه،و هم مختفون الليل كلّه،فلمّا انشقّ عمود الصباح جاءهم سعيد بن جبير رضي اللّه تعالى عنه فقرع الباب،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و ربّ الكعبة،فنزلوا إليه،فبكى و بكوا معه طويلا،ثم ذهبوا به إلى الحجاج،فدخل عليه الملتمس فسلم عليه و بشّره بقدوم سعيد بن جبير، فلمّا مثل بين يديه،قال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شقي بن كسير،قال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امي أعلم باسمي منك،فقال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شقيت أنت و شقيت أمّك،فقال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 يعلمه غيرك،قال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لأبدلنّك بالدنيا نارا تلظّى،قال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 ذلك بيدك لاتّخذتك إلها،قال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الرحمة،قال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عليّ أ في الجنة هو أم في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دخلتهما و عرفت أهلهما عرفت من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قولك في الخلفاء؟قال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عليهم بوكيل،قال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 أعجب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أرضاهم لخالقه،قال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 أرضى للخالق؟قال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عند الذي يعلم سرّهم و نجواهم،قال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لا تضحك؟قال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يضحك مخلوق خلق من الطين،و الطين تأكله 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بالنا نضحك؟قال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تستو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الحجاج أمر باللؤلؤ و الزبرجد و الياقوت و غير ذلك من الجواهر فوضعت بين يدي سعيد،فقال سعيد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جمعت هذا لتفتدي به من فزع يوم القيامة فصالح،و إلاّ ففزعة واحدة تذهل كل مرضعة عمّا أرضعت،لا خير في شيء جمع للدنيا إلاّ ما طاب و 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الحجاج بآلات اللهو فضربت بين يدي سعيد،فبكى سعيد،فقال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لمن زحزح عن الجنّة و ادخل النار،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قتلة تريد أن أقتلك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لنفسك 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تقتلني قتلة إلاّ قتلك اللّه مثلها في الآخرة،قال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فتريد أن أعفو عنك؟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العفو من اللّه فنعم،و أمّا منك أنت فلا،فقال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به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اخرج من الباب ضحك،فاخبر الحجاج بذلك فأمر بردّه،فقال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أضحكك و قد بلغني أن لك أربعين سنة لم تضحك؟قال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ضحكت عجبا من جرأتك على اللّه،و من حلم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بالنطع فبسط بين يديه،و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 الْأَرْضَ حَنِيفاً وَ مٰا أَنَا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وجّهوه لغير القبلة،فقال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كبوه لوجهه،فقال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اذبحوه،فقال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إلاّ اللّه وحده لا شريك له، و أنّ محمّدا عبده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تسلّطه على أحد يقتله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على النطع رحمة اللّه تعالى عليه،فكان رأسه يقول بعد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مرارا،و ذلك في شعبان سنة خمس و تسعين،و كان عمر سعيد تسعا و أربعين سنة،و عاش الحجاج بعده خمس عشرة ليلة،و لم يسلط على قتل أحد بعده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حبان في الثقات </w:t>
      </w: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يكشف عن جلالته و ورعه و علوّ منزلته،فلا ينبغي التأمّل في عدّه من الثقات،كما صنع العلاّمة و ابن داود،حيث عدّاه في القسم الأوّل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التنزّل عن توثيقه،و مما شاة الجامدين </w:t>
      </w:r>
      <w:r>
        <w:rPr>
          <w:rStyle w:val="FootnoteAnchor"/>
          <w:rtl w:val="true"/>
        </w:rPr>
        <w:footnoteReference w:id="367"/>
      </w:r>
      <w:r>
        <w:rPr>
          <w:rFonts w:ascii="Amiri" w:hAnsi="Amiri" w:eastAsia="Amiri" w:cs="Amiri"/>
          <w:color w:val="111111"/>
          <w:sz w:val="28"/>
          <w:sz w:val="28"/>
          <w:szCs w:val="28"/>
          <w:rtl w:val="true"/>
          <w:lang w:bidi="ar-SA"/>
        </w:rPr>
        <w:t>على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أقلّ من عدّ حديثه حسنا يقرب من الصحّة،كما صنعه في الوجيزة </w:t>
      </w:r>
      <w:r>
        <w:rPr>
          <w:rStyle w:val="FootnoteAnchor"/>
          <w:rtl w:val="true"/>
        </w:rPr>
        <w:footnoteReference w:id="36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الحاوي </w:t>
      </w:r>
      <w:r>
        <w:rPr>
          <w:rStyle w:val="FootnoteAnchor"/>
          <w:rtl w:val="true"/>
        </w:rPr>
        <w:footnoteReference w:id="369"/>
      </w:r>
      <w:r>
        <w:rPr>
          <w:rFonts w:ascii="Amiri" w:hAnsi="Amiri" w:eastAsia="Amiri" w:cs="Amiri"/>
          <w:color w:val="111111"/>
          <w:sz w:val="28"/>
          <w:sz w:val="28"/>
          <w:szCs w:val="28"/>
          <w:rtl w:val="true"/>
          <w:lang w:bidi="ar-SA"/>
        </w:rPr>
        <w:t>من عدّه في الضعفاء ليس غريبا؛لأنّ عادته جرت على جرح البرءاء،بل الغريب اعتذاره عن ذلك بعدم دلالة ما ذكره العلاّمة رحمه اللّه على مدح يدخله في الحسن،فضلا عن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مدح أعظم من كونه أوّل الملازمين للسجاد عليه السلام، و كونه مستقيما،و كون شدّة ولائه سببا لشهادته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المدائح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الاعوجاج مرض ليس له علاج،غفر اللّه تعالى لنا و له و لسائر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من ترجمته ما لا بأس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ابنه عبد اللّه،أنّه قتل سعيد بن جبير و هو ابن تسع و أربعين سنة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نعيم الأصبهاني في تاريخ أصبهان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سعيد بن جبير دخل </w:t>
      </w:r>
    </w:p>
    <w:p>
      <w:pPr>
        <w:pStyle w:val="BookText"/>
        <w:rPr/>
      </w:pPr>
      <w:r>
        <w:rPr>
          <w:rFonts w:ascii="Amiri" w:hAnsi="Amiri" w:eastAsia="Amiri" w:cs="Amiri"/>
          <w:color w:val="111111"/>
          <w:sz w:val="28"/>
          <w:sz w:val="28"/>
          <w:szCs w:val="28"/>
          <w:rtl w:val="true"/>
          <w:lang w:bidi="ar-SA"/>
        </w:rPr>
        <w:t xml:space="preserve">أصبهان،و أقام بها مدّة،ثم ارتحل منها إلى العراق،و سكن قرية سنبلان، و قتله الحجاج في شعبان </w:t>
      </w:r>
      <w:r>
        <w:rPr>
          <w:rStyle w:val="FootnoteAnchor"/>
          <w:rtl w:val="true"/>
        </w:rPr>
        <w:footnoteReference w:id="372"/>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بعضهم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الذي ذكر بأنّ المترجم قتل سنة أربع و تسعين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قتله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تسعين من الهجرة بواسط، و دفن في ظاهرها،و قبره بها،و الحجاج لم يقتل بعده أحدا لدعائه،حيث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تسلّطه على أحد يقتله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هلك الحجاج بعده بستة أشهر، قاله البخاري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يردّه أنّ مقتضى الجمع بين قول أبي نعيم أنّ الحجاج قتله في شعبان سنة </w:t>
      </w:r>
    </w:p>
    <w:p>
      <w:pPr>
        <w:pStyle w:val="BookText"/>
        <w:rPr/>
      </w:pPr>
      <w:r>
        <w:rPr>
          <w:rFonts w:ascii="Amiri" w:hAnsi="Amiri" w:eastAsia="Amiri" w:cs="Amiri"/>
          <w:color w:val="111111"/>
          <w:sz w:val="28"/>
          <w:sz w:val="28"/>
          <w:szCs w:val="28"/>
          <w:rtl w:val="true"/>
          <w:lang w:bidi="ar-SA"/>
        </w:rPr>
        <w:t xml:space="preserve">خمس و تسعين،و قول الواقدي </w:t>
      </w:r>
      <w:r>
        <w:rPr>
          <w:rStyle w:val="FootnoteAnchor"/>
          <w:rtl w:val="true"/>
        </w:rPr>
        <w:footnoteReference w:id="374"/>
      </w:r>
      <w:r>
        <w:rPr>
          <w:rFonts w:ascii="Amiri" w:hAnsi="Amiri" w:eastAsia="Amiri" w:cs="Amiri"/>
          <w:color w:val="111111"/>
          <w:sz w:val="28"/>
          <w:sz w:val="28"/>
          <w:szCs w:val="28"/>
          <w:rtl w:val="true"/>
          <w:lang w:bidi="ar-SA"/>
        </w:rPr>
        <w:t>إنّ الحجاج مات في شوّال سنة خمس و تسعين،هو كون ما بينهما ثلاثة أشهر لا ستة،فتدبر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لما حضرته الوفاة،كان يغوص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التبس على بعض الفضلاء خروج المترجم مع ابن الأشعث،فظن بأنّ ذلك انحراف منه،و كاشف عن كونه غير إمامي،و هذا خطأ منه،و عدم تعمّق في السياسة الغاشمة الظالمة التي انتهجتها الطغمة الحاكمة الأموية و أذنابهم،فإنّهم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الخصوص و اليهم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ارتكب من قتل الرجال الأبرياء،و سجن النساء المخدرات،و التعدّي على كلّ القيم الإنسانيّة و الدينية بحيث جدّد أعمال فرعون لعنه اللّه،بل هو من أظهر 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يَسْعَوْنَ فِي الْأَرْضِ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قتاله و القضاء عليه عند المؤمنين الأخيار من أوجب الواجبات،فقتال المترجم تحت راية ابن الأشعث ليس إلاّ قياما بهذا الواجب إن ثبت ذلك،و هو بعيد،و لعلها تهمة ألصقها بها أذناب الطغمة الأموية لتصحيح قتلهم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ككل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 لفعالهم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كل؛فإنّ ثناء الإمام السجّاد عليه السلام على المترجم يكشف عن عدم انحراف فيه،و قد يشير إلى ما ارتأيناه،و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يفيق،و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و لسعيد بن جبير؟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يقال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رؤي الحجاج بعد موته،فقيل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بك؟فقال</w:t>
      </w:r>
      <w:r>
        <w:rPr>
          <w:rFonts w:eastAsia="Amiri" w:cs="Amiri" w:ascii="Amiri" w:hAnsi="Amiri"/>
          <w:color w:val="111111"/>
          <w:sz w:val="28"/>
          <w:szCs w:val="28"/>
          <w:rtl w:val="true"/>
          <w:lang w:bidi="ar-SA"/>
        </w:rPr>
        <w:t xml:space="preserve">: </w:t>
      </w:r>
      <w:bookmarkStart w:id="384" w:name="pg16379_157215"/>
    </w:p>
    <w:p>
      <w:pPr>
        <w:pStyle w:val="BookText"/>
        <w:rPr/>
      </w:pPr>
      <w:bookmarkEnd w:id="384"/>
      <w:r>
        <w:rPr>
          <w:rFonts w:ascii="Amiri" w:hAnsi="Amiri" w:eastAsia="Amiri" w:cs="Amiri"/>
          <w:color w:val="111111"/>
          <w:sz w:val="28"/>
          <w:sz w:val="28"/>
          <w:szCs w:val="28"/>
          <w:rtl w:val="true"/>
          <w:lang w:bidi="ar-SA"/>
        </w:rPr>
        <w:t>قتلني لكل قتلة قتلة،و قتلني لسعيد بن جبير سبعين قتلة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730790_1280447820"/>
      <w:bookmarkStart w:id="386" w:name="_Toc157"/>
      <w:bookmarkEnd w:id="385"/>
      <w:r>
        <w:rPr>
          <w:rtl w:val="true"/>
        </w:rPr>
        <w:t>التمييز</w:t>
      </w:r>
      <w:r>
        <w:rPr>
          <w:rtl w:val="true"/>
        </w:rPr>
        <w:t>:</w:t>
      </w:r>
      <w:bookmarkEnd w:id="386"/>
    </w:p>
    <w:p>
      <w:pPr>
        <w:pStyle w:val="BookText"/>
        <w:rPr/>
      </w:pPr>
      <w:r>
        <w:rPr>
          <w:rFonts w:ascii="Amiri" w:hAnsi="Amiri" w:eastAsia="Amiri" w:cs="Amiri"/>
          <w:color w:val="111111"/>
          <w:sz w:val="28"/>
          <w:sz w:val="28"/>
          <w:szCs w:val="28"/>
          <w:rtl w:val="true"/>
          <w:lang w:bidi="ar-SA"/>
        </w:rPr>
        <w:t>قد عرفت أنّ ابنه عبد اللّه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378"/>
      </w:r>
      <w:r>
        <w:rPr>
          <w:rFonts w:ascii="Amiri" w:hAnsi="Amiri" w:eastAsia="Amiri" w:cs="Amiri"/>
          <w:color w:val="111111"/>
          <w:sz w:val="28"/>
          <w:sz w:val="28"/>
          <w:szCs w:val="28"/>
          <w:rtl w:val="true"/>
          <w:lang w:bidi="ar-SA"/>
        </w:rPr>
        <w:t>رواية عبد اللّه بن الحكم،عن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ثابت بن أبي صفيّة،عنه،في مشيخة الفقيه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288/14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حسن كالصحيح أو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طريق النعمان ابن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لكلام الفضل بن شاذان المتقدم تتمّة متعلّقة بسعيد بن المسيّب،نقله العلاّمة رحمه اللّه في الخلاصة </w:t>
      </w:r>
      <w:r>
        <w:rPr>
          <w:rStyle w:val="FootnoteAnchor"/>
          <w:rtl w:val="true"/>
        </w:rPr>
        <w:footnoteReference w:id="380"/>
      </w:r>
      <w:r>
        <w:rPr>
          <w:rFonts w:ascii="Amiri" w:hAnsi="Amiri" w:eastAsia="Amiri" w:cs="Amiri"/>
          <w:color w:val="111111"/>
          <w:sz w:val="28"/>
          <w:sz w:val="28"/>
          <w:szCs w:val="28"/>
          <w:rtl w:val="true"/>
          <w:lang w:bidi="ar-SA"/>
        </w:rPr>
        <w:t>هنا،و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حزن </w:t>
      </w:r>
      <w:r>
        <w:rPr>
          <w:rStyle w:val="FootnoteAnchor"/>
          <w:rtl w:val="true"/>
        </w:rPr>
        <w:footnoteReference w:id="381"/>
      </w:r>
      <w:r>
        <w:rPr>
          <w:rFonts w:ascii="Amiri" w:hAnsi="Amiri" w:eastAsia="Amiri" w:cs="Amiri"/>
          <w:color w:val="111111"/>
          <w:sz w:val="28"/>
          <w:sz w:val="28"/>
          <w:szCs w:val="28"/>
          <w:rtl w:val="true"/>
          <w:lang w:bidi="ar-SA"/>
        </w:rPr>
        <w:t>،أوصى إلى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اعترضه الشهيد الثاني رحمه اللّه في تعليقته </w:t>
      </w:r>
      <w:r>
        <w:rPr>
          <w:rStyle w:val="FootnoteAnchor"/>
          <w:rtl w:val="true"/>
        </w:rPr>
        <w:footnoteReference w:id="38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هذا جدّ سعيد بن المسيّب،على ما ذكره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الصنعاني </w:t>
      </w:r>
      <w:r>
        <w:rPr>
          <w:rStyle w:val="FootnoteAnchor"/>
          <w:rtl w:val="true"/>
        </w:rPr>
        <w:footnoteReference w:id="383"/>
      </w:r>
      <w:r>
        <w:rPr>
          <w:rFonts w:ascii="Amiri" w:hAnsi="Amiri" w:eastAsia="Amiri" w:cs="Amiri"/>
          <w:color w:val="111111"/>
          <w:sz w:val="28"/>
          <w:sz w:val="28"/>
          <w:szCs w:val="28"/>
          <w:rtl w:val="true"/>
          <w:lang w:bidi="ar-SA"/>
        </w:rPr>
        <w:t xml:space="preserve">في باب من </w:t>
      </w:r>
    </w:p>
    <w:p>
      <w:pPr>
        <w:pStyle w:val="BookText"/>
        <w:rPr/>
      </w:pPr>
      <w:r>
        <w:rPr>
          <w:rFonts w:ascii="Amiri" w:hAnsi="Amiri" w:eastAsia="Amiri" w:cs="Amiri"/>
          <w:color w:val="111111"/>
          <w:sz w:val="28"/>
          <w:sz w:val="28"/>
          <w:szCs w:val="28"/>
          <w:rtl w:val="true"/>
          <w:lang w:bidi="ar-SA"/>
        </w:rPr>
        <w:t>غيّر النبي صلّى اللّه عليه و آله اسمه من الصحابة،و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حقّه أن يذكر في باب سعيد بن المسيّب شاهدا على تعلّق سعيد بن المسيّب بأهل البيت عليهم السلام،فذكره هنا ليس بجيّد،و لكنه تبع الكشي و جماعة في هذا الترتيب،و سيأتي في باب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 ابن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أوصى إلى أمير المؤمنين عليه السلام،فينبغي تأمل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اعتراضه وارد،و توجيهه بأنّه تبع الكشي غير وجيه؛ضرورة أنّ الكشي إنّما ذكر كلام الفضل في ترجمة سعيد بن المسيّب فصادف محلّه، و لم يعده بعد ذلك في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العلاّمة لتمام الخبر من دون إشارة إلى أنّ سعيد الذي جدّه حزن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المسيّب،لم يقع في محله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من أغرب الغريب عدّ بعضهم له ضعيفا،و لعلّه التبس عليه من بعض الروايات التي وضعت عن لسانه،أو عدم هضمه لخروجه مع ابن الأشعث،و كل هذا جاء من عدم التعمق في تاريخ حياته،و الجوّ الذي كان يعيشه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المترجم من الثقات الأجلاّء الأبرار،و إن أبيت فلا محيص من عدّه في أعلى درجات الحسن،و اللّه العالم بالسرائر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جمال</w:t>
      </w:r>
    </w:p>
    <w:p>
      <w:pPr>
        <w:pStyle w:val="BookText"/>
        <w:rPr/>
      </w:pPr>
      <w:r>
        <w:rPr>
          <w:rFonts w:ascii="Amiri" w:hAnsi="Amiri" w:eastAsia="Amiri" w:cs="Amiri"/>
          <w:color w:val="111111"/>
          <w:sz w:val="28"/>
          <w:sz w:val="28"/>
          <w:szCs w:val="28"/>
          <w:rtl w:val="true"/>
          <w:lang w:bidi="ar-SA"/>
        </w:rPr>
        <w:t>جاء في 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عيسى بن محمّد القرشي،عن سعيد ابن جمال،عن أبي أسد الأسدي،عن أبي سخيلة النميري،قال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حجّاجا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210/38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تصحيف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حماد أبو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أخو نعيم بن حماد،و في الطبعة الحيدرية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حمّاد أبو عثمان أخو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أجد له ذكرا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w:t>
      </w:r>
    </w:p>
    <w:p>
      <w:pPr>
        <w:pStyle w:val="BookText"/>
        <w:rPr/>
      </w:pPr>
      <w:r>
        <w:rPr>
          <w:rFonts w:ascii="Amiri" w:hAnsi="Amiri" w:eastAsia="Amiri" w:cs="Amiri"/>
          <w:color w:val="111111"/>
          <w:sz w:val="28"/>
          <w:sz w:val="28"/>
          <w:szCs w:val="28"/>
          <w:rtl w:val="true"/>
          <w:lang w:bidi="ar-SA"/>
        </w:rPr>
        <w:t xml:space="preserve">روى في بحار الأنوار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عيون الأخبار و علل الشرائع حديثا،و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سعيد بن جناح، عن سعيد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علل الشرائع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سليمان،و مثله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الحروفية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مهمل،إلاّ أنّ روايته سديدة</w:t>
      </w:r>
      <w:r>
        <w:rPr>
          <w:rFonts w:eastAsia="Amiri" w:cs="Amiri" w:ascii="Amiri" w:hAnsi="Amiri"/>
          <w:color w:val="111111"/>
          <w:sz w:val="28"/>
          <w:szCs w:val="28"/>
          <w:rtl w:val="true"/>
          <w:lang w:bidi="ar-SA"/>
        </w:rPr>
        <w:t xml:space="preserve">. </w:t>
      </w:r>
      <w:bookmarkStart w:id="387" w:name="pg16379_157218"/>
    </w:p>
    <w:p>
      <w:pPr>
        <w:pStyle w:val="BookText"/>
        <w:rPr/>
      </w:pPr>
      <w:bookmarkEnd w:id="3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6730792_1280447820"/>
      <w:bookmarkStart w:id="389" w:name="_Toc158"/>
      <w:bookmarkEnd w:id="388"/>
      <w:r>
        <w:rPr/>
        <w:t>301</w:t>
      </w:r>
      <w:r>
        <w:rPr>
          <w:rtl w:val="true"/>
        </w:rPr>
        <w:t>-</w:t>
      </w:r>
      <w:r>
        <w:rPr>
          <w:rtl w:val="true"/>
        </w:rPr>
        <w:t>سعيد بن جناح</w:t>
      </w:r>
      <w:bookmarkEnd w:id="389"/>
    </w:p>
    <w:p>
      <w:pPr>
        <w:pStyle w:val="Heading4"/>
        <w:numPr>
          <w:ilvl w:val="3"/>
          <w:numId w:val="1"/>
        </w:numPr>
        <w:rPr/>
      </w:pPr>
      <w:bookmarkStart w:id="390" w:name="__RefHeading___Toc6730794_1280447820"/>
      <w:bookmarkStart w:id="391" w:name="_Toc159"/>
      <w:bookmarkEnd w:id="390"/>
      <w:r>
        <w:rPr>
          <w:rtl w:val="true"/>
        </w:rPr>
        <w:t>اشارة</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الأزدي،مولاهم بغدادي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6730796_1280447820"/>
      <w:bookmarkStart w:id="393" w:name="_Toc160"/>
      <w:bookmarkEnd w:id="392"/>
      <w:r>
        <w:rPr>
          <w:rtl w:val="true"/>
        </w:rPr>
        <w:t>الضبط</w:t>
      </w:r>
      <w:r>
        <w:rPr>
          <w:rtl w:val="true"/>
        </w:rPr>
        <w:t>:</w:t>
      </w:r>
      <w:bookmarkEnd w:id="3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85"/>
      </w:r>
      <w:r>
        <w:rPr>
          <w:rFonts w:ascii="Amiri" w:hAnsi="Amiri" w:eastAsia="Amiri" w:cs="Amiri"/>
          <w:color w:val="111111"/>
          <w:sz w:val="28"/>
          <w:sz w:val="28"/>
          <w:szCs w:val="28"/>
          <w:rtl w:val="true"/>
          <w:lang w:bidi="ar-SA"/>
        </w:rPr>
        <w:t>ضبط جناح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بكر بن جناح</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6730798_1280447820"/>
      <w:bookmarkStart w:id="395" w:name="_Toc161"/>
      <w:bookmarkEnd w:id="394"/>
      <w:r>
        <w:rPr>
          <w:rtl w:val="true"/>
        </w:rPr>
        <w:t>الترجمة</w:t>
      </w:r>
      <w:r>
        <w:rPr>
          <w:rtl w:val="true"/>
        </w:rPr>
        <w:t>:</w:t>
      </w:r>
      <w:bookmarkEnd w:id="395"/>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 الأزدي،مولاهم بغدادي،روى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جماعة،أخبرنا عدّة من أصحابنا،عن أحمد بن محمّد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خالد،عن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تسعة و عشرين اسما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جناح،أصله كوفي،نشأ ببغداد و مات بها،مولى الأزد،و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جهينة،و أخوه أبو عامر،روى عن أبي الحسن و الرضا عليهما السلام و كانا ثقتين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كتاب صفة الجنّة و النار،و كتاب قبض روح المؤمن و الكافر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عن صفة قبض روح المؤمن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قبض روح المؤمن و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 يصحح قول المعاصر،إلاّ أنّ الاعتماد على ضبط النجاشي و تعمقه فيما يروي أو يكتب يوجب أن يكون الباب مصحّف الكتاب،و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القزويني ابن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عيسى،عنه </w:t>
      </w:r>
      <w:r>
        <w:rPr>
          <w:rStyle w:val="FootnoteAnchor"/>
          <w:rtl w:val="true"/>
        </w:rPr>
        <w:footnoteReference w:id="389"/>
      </w:r>
      <w:r>
        <w:rPr>
          <w:rFonts w:ascii="Amiri" w:hAnsi="Amiri" w:eastAsia="Amiri" w:cs="Amiri"/>
          <w:color w:val="111111"/>
          <w:sz w:val="28"/>
          <w:sz w:val="28"/>
          <w:szCs w:val="28"/>
          <w:rtl w:val="true"/>
          <w:lang w:bidi="ar-SA"/>
        </w:rPr>
        <w:t xml:space="preserve">،سعيد </w:t>
      </w:r>
      <w:r>
        <w:rPr>
          <w:rStyle w:val="FootnoteAnchor"/>
          <w:rtl w:val="true"/>
        </w:rPr>
        <w:footnoteReference w:id="390"/>
      </w:r>
      <w:r>
        <w:rPr>
          <w:rFonts w:ascii="Amiri" w:hAnsi="Amiri" w:eastAsia="Amiri" w:cs="Amiri"/>
          <w:color w:val="111111"/>
          <w:sz w:val="28"/>
          <w:sz w:val="28"/>
          <w:szCs w:val="28"/>
          <w:rtl w:val="true"/>
          <w:lang w:bidi="ar-SA"/>
        </w:rPr>
        <w:t>يروي هذين الكتابين،عن عوف بن عبد اللّه،عن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عوف بن عبد اللّه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لاحظ العبارتين علم باتّحاد العنوانين،و إنّ إعادته لترجمته في محله؛فإنّ الترجمة الثانية تضمّنت توثيقه و توثيق أخيه،و روايته عن أبي الحسن عليه السلام أيضا و اسم كتابيه،و طريقا آخر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عبّر العلاّمة رحمه اللّه في القسم الأوّل من الخلاصة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 جاء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عيسى،عن سعيد بن جناح،عن أبي يحيى الحذّاء،عن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بمثل عبارة النجاشي الثانية 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كانا ثقتين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393"/>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 الأزدي،مولاهم كوفي،نشأ ببغداد و مات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الرضا عليه السلام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94"/>
      </w:r>
      <w:r>
        <w:rPr>
          <w:rFonts w:ascii="Amiri" w:hAnsi="Amiri" w:eastAsia="Amiri" w:cs="Amiri"/>
          <w:color w:val="111111"/>
          <w:sz w:val="28"/>
          <w:sz w:val="28"/>
          <w:szCs w:val="28"/>
          <w:rtl w:val="true"/>
          <w:lang w:bidi="ar-SA"/>
        </w:rPr>
        <w:t xml:space="preserve">،و البلغة </w:t>
      </w:r>
      <w:r>
        <w:rPr>
          <w:rStyle w:val="FootnoteAnchor"/>
          <w:rtl w:val="true"/>
        </w:rPr>
        <w:footnoteReference w:id="39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96"/>
      </w:r>
      <w:r>
        <w:rPr>
          <w:rFonts w:ascii="Amiri" w:hAnsi="Amiri" w:eastAsia="Amiri" w:cs="Amiri"/>
          <w:color w:val="111111"/>
          <w:sz w:val="28"/>
          <w:sz w:val="28"/>
          <w:szCs w:val="28"/>
          <w:rtl w:val="true"/>
          <w:lang w:bidi="ar-SA"/>
        </w:rPr>
        <w:t xml:space="preserve">،و الحاوي </w:t>
      </w:r>
      <w:r>
        <w:rPr>
          <w:rStyle w:val="FootnoteAnchor"/>
          <w:rtl w:val="true"/>
        </w:rPr>
        <w:footnoteReference w:id="39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صاحب الحاوي عنونه مرّة اخرى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 قد وثّق المترجم في روضة المتقين </w:t>
      </w:r>
      <w:r>
        <w:rPr>
          <w:rFonts w:eastAsia="Amiri" w:cs="Amiri" w:ascii="Amiri" w:hAnsi="Amiri"/>
          <w:color w:val="111111"/>
          <w:sz w:val="28"/>
          <w:szCs w:val="28"/>
          <w:lang w:bidi="ar-SA"/>
        </w:rPr>
        <w:t>368/14</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ملخّص المقال في قسم الصحاح،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،و خاتمة وسائل الشيعة </w:t>
      </w:r>
      <w:r>
        <w:rPr>
          <w:rFonts w:eastAsia="Amiri" w:cs="Amiri" w:ascii="Amiri" w:hAnsi="Amiri"/>
          <w:color w:val="111111"/>
          <w:sz w:val="28"/>
          <w:szCs w:val="28"/>
          <w:lang w:bidi="ar-SA"/>
        </w:rPr>
        <w:t>206/20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الضعفاء،و نقل عبارة النجاشي الأولى،و إن استظهر بعد ذلك كونه الثقة الذي ذكره في الفصل الأوّل،قال</w:t>
      </w:r>
      <w:r>
        <w:rPr>
          <w:rFonts w:eastAsia="Amiri" w:cs="Amiri" w:ascii="Amiri" w:hAnsi="Amiri"/>
          <w:color w:val="111111"/>
          <w:sz w:val="28"/>
          <w:szCs w:val="28"/>
          <w:rtl w:val="true"/>
          <w:lang w:bidi="ar-SA"/>
        </w:rPr>
        <w:t>:</w:t>
      </w:r>
      <w:bookmarkStart w:id="396" w:name="pg16379_157221"/>
    </w:p>
    <w:p>
      <w:pPr>
        <w:pStyle w:val="BookText"/>
        <w:rPr/>
      </w:pPr>
      <w:bookmarkEnd w:id="396"/>
      <w:r>
        <w:rPr>
          <w:rFonts w:ascii="Amiri" w:hAnsi="Amiri" w:eastAsia="Amiri" w:cs="Amiri"/>
          <w:color w:val="111111"/>
          <w:sz w:val="28"/>
          <w:sz w:val="28"/>
          <w:szCs w:val="28"/>
          <w:rtl w:val="true"/>
          <w:lang w:bidi="ar-SA"/>
        </w:rPr>
        <w:t xml:space="preserve">و لذا لم يذكر العلاّمة رحمه اللّه غيره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6730800_1280447820"/>
      <w:bookmarkStart w:id="398" w:name="_Toc162"/>
      <w:bookmarkEnd w:id="397"/>
      <w:r>
        <w:rPr>
          <w:rtl w:val="true"/>
        </w:rPr>
        <w:t>التمييز</w:t>
      </w:r>
      <w:r>
        <w:rPr>
          <w:rtl w:val="true"/>
        </w:rPr>
        <w:t>:</w:t>
      </w:r>
      <w:bookmarkEnd w:id="398"/>
    </w:p>
    <w:p>
      <w:pPr>
        <w:pStyle w:val="BookText"/>
        <w:rPr/>
      </w:pPr>
      <w:r>
        <w:rPr>
          <w:rFonts w:ascii="Amiri" w:hAnsi="Amiri" w:eastAsia="Amiri" w:cs="Amiri"/>
          <w:color w:val="111111"/>
          <w:sz w:val="28"/>
          <w:sz w:val="28"/>
          <w:szCs w:val="28"/>
          <w:rtl w:val="true"/>
          <w:lang w:bidi="ar-SA"/>
        </w:rPr>
        <w:t>قد سمعت من النجاشي رواية عبد اللّه بن محمّد بن خالد،و أحمد بن محمّد ابن عيسى،عنه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المترجم عن الإمام الرضا و الإمام الجواد عليهما السلام،و كذا عن أحمد بن عمر بن أبي شعبة الحلبي الثقة،و أبو عامر بن جناح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أحمد بن محمّد بن عيسى الثقة،و سندي بن الربيع،و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عبد اللّه بن أبي أيوب،و منصور بن عباس،و أحمد بن محمّد،و سهل بن زياد،عنه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6730802_1280447820"/>
      <w:bookmarkStart w:id="400" w:name="_Toc163"/>
      <w:bookmarkEnd w:id="399"/>
      <w:r>
        <w:rPr/>
        <w:t>302</w:t>
      </w:r>
      <w:r>
        <w:rPr>
          <w:rtl w:val="true"/>
        </w:rPr>
        <w:t>-</w:t>
      </w:r>
      <w:r>
        <w:rPr>
          <w:rtl w:val="true"/>
        </w:rPr>
        <w:t>سعيد بن جمهان</w:t>
      </w:r>
      <w:bookmarkEnd w:id="400"/>
    </w:p>
    <w:p>
      <w:pPr>
        <w:pStyle w:val="Heading4"/>
        <w:numPr>
          <w:ilvl w:val="3"/>
          <w:numId w:val="1"/>
        </w:numPr>
        <w:rPr/>
      </w:pPr>
      <w:bookmarkStart w:id="401" w:name="__RefHeading___Toc6730804_1280447820"/>
      <w:bookmarkStart w:id="402" w:name="_Toc164"/>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مولى أمّ هاني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6730806_1280447820"/>
      <w:bookmarkStart w:id="404" w:name="_Toc165"/>
      <w:bookmarkEnd w:id="403"/>
      <w:r>
        <w:rPr>
          <w:rtl w:val="true"/>
        </w:rPr>
        <w:t>الترجمة</w:t>
      </w:r>
      <w:r>
        <w:rPr>
          <w:rtl w:val="true"/>
        </w:rPr>
        <w:t>:</w:t>
      </w:r>
      <w:bookmarkEnd w:id="40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المناقب </w:t>
      </w:r>
      <w:r>
        <w:rPr>
          <w:rStyle w:val="FootnoteAnchor"/>
          <w:rtl w:val="true"/>
        </w:rPr>
        <w:footnoteReference w:id="401"/>
      </w:r>
      <w:r>
        <w:rPr>
          <w:rFonts w:ascii="Amiri" w:hAnsi="Amiri" w:eastAsia="Amiri" w:cs="Amiri"/>
          <w:color w:val="111111"/>
          <w:sz w:val="28"/>
          <w:sz w:val="28"/>
          <w:szCs w:val="28"/>
          <w:rtl w:val="true"/>
          <w:lang w:bidi="ar-SA"/>
        </w:rPr>
        <w:t>من أصحاب علي بن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ابن علاقة الآتي إن شاء اللّه تعالى </w:t>
      </w:r>
      <w:r>
        <w:rPr>
          <w:rStyle w:val="FootnoteAnchor"/>
          <w:rtl w:val="true"/>
        </w:rPr>
        <w:footnoteReference w:id="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جهان الكناني مولى امّ هاني</w:t>
      </w:r>
    </w:p>
    <w:p>
      <w:pPr>
        <w:pStyle w:val="BookText"/>
        <w:rPr/>
      </w:pPr>
      <w:r>
        <w:rPr>
          <w:rFonts w:ascii="Amiri" w:hAnsi="Amiri" w:eastAsia="Amiri" w:cs="Amiri"/>
          <w:color w:val="111111"/>
          <w:sz w:val="28"/>
          <w:sz w:val="28"/>
          <w:szCs w:val="28"/>
          <w:rtl w:val="true"/>
          <w:lang w:bidi="ar-SA"/>
        </w:rPr>
        <w:t xml:space="preserve">عدّه الشيخ ابن شهرآشوب المازندراني في مناقبه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السجّاد عليه السلام على أنّه من رجاله و من الصحابة، و في عداد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منّا قريبا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جهمان،و قد سلف من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جمهان،و هما قطعا واحد موضوعا و حكما و هناك نسخ اخرى فيه،و قلنا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علاقة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سنورده تبعا للمصنف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هو نسخة فيه،و فيه كلام فراجع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حكمه حكم سعيد بن علاقة،فراجع،أي هو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في اسمه 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جهمان</w:t>
      </w:r>
    </w:p>
    <w:p>
      <w:pPr>
        <w:pStyle w:val="BookText"/>
        <w:rPr/>
      </w:pPr>
      <w:r>
        <w:rPr>
          <w:rFonts w:ascii="Amiri" w:hAnsi="Amiri" w:eastAsia="Amiri" w:cs="Amiri"/>
          <w:color w:val="111111"/>
          <w:sz w:val="28"/>
          <w:sz w:val="28"/>
          <w:szCs w:val="28"/>
          <w:rtl w:val="true"/>
          <w:lang w:bidi="ar-SA"/>
        </w:rPr>
        <w:t xml:space="preserve">كذا عنونه الشيخ الحائري في منتهى المقال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تعليقة المولى الوحيد على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جمهان،السالف قريبا،و الذي أوردنا تبعا للمصنّف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 الآتية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هناك أنّه مختلف في اسم أبيه،فراجع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في ترجمة الحسين بن ثور أنّ جهمان و جمهان و علاقة؛ما هي إلاّ ألقاب لحمران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كلام راجعه في ترجمة الحسين بن ثور،و ثوير ابنه،و سائر نسخ التراجم المختلفة في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مختلف في اسم أبيه و لقبه و هو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الحاجب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اصول الكافي </w:t>
      </w: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محمّد،عن إبراهيم بن محمّد الطاهري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سعيد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صرت إلى داره بالليل و معي سلّم فصعدت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دعوات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،و الإرشاد للشيخ المفيد رحمه اللّه </w:t>
      </w:r>
      <w:r>
        <w:rPr>
          <w:rFonts w:eastAsia="Amiri" w:cs="Amiri" w:ascii="Amiri" w:hAnsi="Amiri"/>
          <w:color w:val="111111"/>
          <w:sz w:val="28"/>
          <w:szCs w:val="28"/>
          <w:lang w:bidi="ar-SA"/>
        </w:rPr>
        <w:t>303/2</w:t>
      </w:r>
      <w:r>
        <w:rPr>
          <w:rFonts w:ascii="Amiri" w:hAnsi="Amiri" w:eastAsia="Amiri" w:cs="Amiri"/>
          <w:color w:val="111111"/>
          <w:sz w:val="28"/>
          <w:sz w:val="28"/>
          <w:szCs w:val="28"/>
          <w:rtl w:val="true"/>
          <w:lang w:bidi="ar-SA"/>
        </w:rPr>
        <w:t>،و الغيبة للشيخ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الخرائج و الجرائح للقطب الراوندي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677/2</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517/3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،و جمال الأسبوع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و إعلام الورى للطبرسي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،و كشف الغمة للأربلي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عساكر في تاريخ دمشق </w:t>
      </w:r>
      <w:r>
        <w:rPr>
          <w:rFonts w:eastAsia="Amiri" w:cs="Amiri" w:ascii="Amiri" w:hAnsi="Amiri"/>
          <w:color w:val="111111"/>
          <w:sz w:val="28"/>
          <w:szCs w:val="28"/>
          <w:lang w:bidi="ar-SA"/>
        </w:rPr>
        <w:t>339/21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قوّاد المتوكل قدم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قرأته بخط عبد اللّه بن محمّد 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سنة ثلاث و أربعين و مائتين،و سعيد هذا هو الذي تولّى قتل المستعين بعد ما استتبّ الأمر للمعتزّ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شقي من سقطة الناس،و ليس من الرواة،حشره اللّه تعالى مع الظالمين،و العجب ممن عنونه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الحارث بن الصمّة بن عمرو بن عتيك بن عمرو بن مبذول</w:t>
      </w:r>
    </w:p>
    <w:p>
      <w:pPr>
        <w:pStyle w:val="BookText"/>
        <w:rPr/>
      </w:pPr>
      <w:r>
        <w:rPr>
          <w:rFonts w:ascii="Amiri" w:hAnsi="Amiri" w:eastAsia="Amiri" w:cs="Amiri"/>
          <w:color w:val="111111"/>
          <w:sz w:val="28"/>
          <w:sz w:val="28"/>
          <w:szCs w:val="28"/>
          <w:rtl w:val="true"/>
          <w:lang w:bidi="ar-SA"/>
        </w:rPr>
        <w:t xml:space="preserve">نسبه الكلبي في كتابه نسب معد و اليمن الكبير </w:t>
      </w:r>
      <w:r>
        <w:rPr>
          <w:rFonts w:eastAsia="Amiri" w:cs="Amiri" w:ascii="Amiri" w:hAnsi="Amiri"/>
          <w:color w:val="111111"/>
          <w:sz w:val="28"/>
          <w:szCs w:val="28"/>
          <w:lang w:bidi="ar-SA"/>
        </w:rPr>
        <w:t>397/1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صفين مع علي بن أبي طالب عليه السلام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سعد بن الحارث بن الصمّة الأنصاري من البدريين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شهدوا الجمل،كما قاله العلاّمة الأميني في غديره </w:t>
      </w:r>
      <w:r>
        <w:rPr>
          <w:rFonts w:eastAsia="Amiri" w:cs="Amiri" w:ascii="Amiri" w:hAnsi="Amiri"/>
          <w:color w:val="111111"/>
          <w:sz w:val="28"/>
          <w:szCs w:val="28"/>
          <w:lang w:bidi="ar-SA"/>
        </w:rPr>
        <w:t>365/9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تصحيف أو أخوه،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الصمة بن عمرو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الموسوعة تنقيح المقال </w:t>
      </w:r>
      <w:r>
        <w:rPr>
          <w:rFonts w:eastAsia="Amiri" w:cs="Amiri" w:ascii="Amiri" w:hAnsi="Amiri"/>
          <w:color w:val="111111"/>
          <w:sz w:val="28"/>
          <w:szCs w:val="28"/>
          <w:lang w:bidi="ar-SA"/>
        </w:rPr>
        <w:t>163/17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حكمنا بحسنه لشهادته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ليس من الرواة،و حيث استشهد تحت راية أمير المؤمنين نعدّه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حازم</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يزيد النظامي،قال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حازم،عن الحسين بن عمر،عن رشيد،عن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ورد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البعثة،و في الطبعة الحيدرية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بريد الطائي،قال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صارم،عن الحسن بن عمرو،عن رشيد،عن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341/39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،كما و 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خازم أبو عبد الرحمن،الذي ذكره ابن حبان في الثقات </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حازم الأحمسي أبو حازم</w:t>
      </w:r>
    </w:p>
    <w:p>
      <w:pPr>
        <w:pStyle w:val="BookText"/>
        <w:rPr/>
      </w:pPr>
      <w:r>
        <w:rPr>
          <w:rFonts w:ascii="Amiri" w:hAnsi="Amiri" w:eastAsia="Amiri" w:cs="Amiri"/>
          <w:color w:val="111111"/>
          <w:sz w:val="28"/>
          <w:sz w:val="28"/>
          <w:szCs w:val="28"/>
          <w:rtl w:val="true"/>
          <w:lang w:bidi="ar-SA"/>
        </w:rPr>
        <w:t>كذا 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حازم أبو حازم الأحمسي،روى عنه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مجمع الرجال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خازم أبو خازم الأحمسي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و ذكرنا ما يلزم ذكره هناك،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 منا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مصحّف الاسم،مهمل الحكم،لم نجد له من أرباب الجرح و التعديل ما يعرب عن حاله</w:t>
      </w:r>
      <w:r>
        <w:rPr>
          <w:rFonts w:eastAsia="Amiri" w:cs="Amiri" w:ascii="Amiri" w:hAnsi="Amiri"/>
          <w:color w:val="111111"/>
          <w:sz w:val="28"/>
          <w:szCs w:val="28"/>
          <w:rtl w:val="true"/>
          <w:lang w:bidi="ar-SA"/>
        </w:rPr>
        <w:t xml:space="preserve">. </w:t>
      </w:r>
      <w:bookmarkStart w:id="405" w:name="pg16379_157227"/>
    </w:p>
    <w:p>
      <w:pPr>
        <w:pStyle w:val="BookText"/>
        <w:rPr/>
      </w:pPr>
      <w:bookmarkEnd w:id="4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6730808_1280447820"/>
      <w:bookmarkStart w:id="407" w:name="_Toc166"/>
      <w:bookmarkEnd w:id="406"/>
      <w:r>
        <w:rPr/>
        <w:t>303</w:t>
      </w:r>
      <w:r>
        <w:rPr>
          <w:rtl w:val="true"/>
        </w:rPr>
        <w:t>-</w:t>
      </w:r>
      <w:r>
        <w:rPr>
          <w:rtl w:val="true"/>
        </w:rPr>
        <w:t>سعيد الحدّاد</w:t>
      </w:r>
      <w:bookmarkEnd w:id="407"/>
    </w:p>
    <w:p>
      <w:pPr>
        <w:pStyle w:val="Heading4"/>
        <w:numPr>
          <w:ilvl w:val="3"/>
          <w:numId w:val="1"/>
        </w:numPr>
        <w:rPr/>
      </w:pPr>
      <w:bookmarkStart w:id="408" w:name="__RefHeading___Toc6730810_1280447820"/>
      <w:bookmarkStart w:id="409" w:name="_Toc167"/>
      <w:bookmarkEnd w:id="408"/>
      <w:r>
        <w:rPr>
          <w:rtl w:val="true"/>
        </w:rPr>
        <w:t>الترجمة</w:t>
      </w:r>
      <w:r>
        <w:rPr>
          <w:rtl w:val="true"/>
        </w:rPr>
        <w:t>:</w:t>
      </w:r>
      <w:bookmarkEnd w:id="4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أسبقنا </w:t>
      </w:r>
      <w:r>
        <w:rPr>
          <w:rStyle w:val="FootnoteAnchor"/>
          <w:rtl w:val="true"/>
        </w:rPr>
        <w:footnoteReference w:id="40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الحدّاد،و أنّ ما في الخلاصة من ثبته سعيد الحدّاد سهو القلم </w:t>
      </w:r>
      <w:r>
        <w:rPr>
          <w:rStyle w:val="FootnoteAnchor"/>
          <w:rtl w:val="true"/>
        </w:rPr>
        <w:footnoteReference w:id="404"/>
      </w:r>
      <w:r>
        <w:rPr>
          <w:rFonts w:ascii="Amiri" w:hAnsi="Amiri" w:eastAsia="Amiri" w:cs="Amiri"/>
          <w:color w:val="111111"/>
          <w:sz w:val="28"/>
          <w:sz w:val="28"/>
          <w:szCs w:val="28"/>
          <w:rtl w:val="true"/>
          <w:lang w:bidi="ar-SA"/>
        </w:rPr>
        <w:t xml:space="preserve">،و لذا علّق الشهيد الثاني </w:t>
      </w:r>
      <w:r>
        <w:rPr>
          <w:rStyle w:val="FootnoteAnchor"/>
          <w:rtl w:val="true"/>
        </w:rPr>
        <w:footnoteReference w:id="405"/>
      </w:r>
      <w:r>
        <w:rPr>
          <w:rFonts w:ascii="Amiri" w:hAnsi="Amiri" w:eastAsia="Amiri" w:cs="Amiri"/>
          <w:color w:val="111111"/>
          <w:sz w:val="28"/>
          <w:sz w:val="28"/>
          <w:szCs w:val="28"/>
          <w:rtl w:val="true"/>
          <w:lang w:bidi="ar-SA"/>
        </w:rPr>
        <w:t xml:space="preserve">على قول العلاّمة في القسم الثاني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الحدّاد،من أصحاب الباقر عليه السلام،مجهول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سعد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عن الشيخ الطوسي رحمه اللّه </w:t>
      </w:r>
      <w:r>
        <w:rPr>
          <w:rStyle w:val="FootnoteAnchor"/>
          <w:rtl w:val="true"/>
        </w:rPr>
        <w:footnoteReference w:id="407"/>
      </w:r>
      <w:r>
        <w:rPr>
          <w:rFonts w:ascii="Amiri" w:hAnsi="Amiri" w:eastAsia="Amiri" w:cs="Amiri"/>
          <w:color w:val="111111"/>
          <w:sz w:val="28"/>
          <w:sz w:val="28"/>
          <w:szCs w:val="28"/>
          <w:rtl w:val="true"/>
          <w:lang w:bidi="ar-SA"/>
        </w:rPr>
        <w:t xml:space="preserve">،و حكى ماهنا عن المصنف رحمه اللّه قولا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410" w:name="pg16379_157228"/>
    </w:p>
    <w:p>
      <w:pPr>
        <w:pStyle w:val="BookText"/>
        <w:rPr/>
      </w:pPr>
      <w:bookmarkEnd w:id="4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6730812_1280447820"/>
      <w:bookmarkStart w:id="412" w:name="_Toc168"/>
      <w:bookmarkEnd w:id="411"/>
      <w:r>
        <w:rPr/>
        <w:t>304</w:t>
      </w:r>
      <w:r>
        <w:rPr>
          <w:rtl w:val="true"/>
        </w:rPr>
        <w:t>-</w:t>
      </w:r>
      <w:r>
        <w:rPr>
          <w:rtl w:val="true"/>
        </w:rPr>
        <w:t>سعيد بن الحارثالحرثالمدني</w:t>
      </w:r>
      <w:bookmarkEnd w:id="412"/>
    </w:p>
    <w:p>
      <w:pPr>
        <w:pStyle w:val="Heading4"/>
        <w:numPr>
          <w:ilvl w:val="3"/>
          <w:numId w:val="1"/>
        </w:numPr>
        <w:rPr/>
      </w:pPr>
      <w:bookmarkStart w:id="413" w:name="__RefHeading___Toc6730814_1280447820"/>
      <w:bookmarkStart w:id="414" w:name="_Toc169"/>
      <w:bookmarkEnd w:id="413"/>
      <w:r>
        <w:rPr>
          <w:rtl w:val="true"/>
        </w:rPr>
        <w:t>الترجمة</w:t>
      </w:r>
      <w:r>
        <w:rPr>
          <w:rtl w:val="true"/>
        </w:rPr>
        <w:t>:</w:t>
      </w:r>
      <w:bookmarkEnd w:id="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6730816_1280447820"/>
      <w:bookmarkStart w:id="416" w:name="_Toc170"/>
      <w:bookmarkEnd w:id="415"/>
      <w:r>
        <w:rPr/>
        <w:t>305</w:t>
      </w:r>
      <w:r>
        <w:rPr>
          <w:rtl w:val="true"/>
        </w:rPr>
        <w:t>-</w:t>
      </w:r>
      <w:r>
        <w:rPr>
          <w:rtl w:val="true"/>
        </w:rPr>
        <w:t>سعيد بن حسّان المكي</w:t>
      </w:r>
      <w:bookmarkEnd w:id="416"/>
    </w:p>
    <w:p>
      <w:pPr>
        <w:pStyle w:val="Heading4"/>
        <w:numPr>
          <w:ilvl w:val="3"/>
          <w:numId w:val="1"/>
        </w:numPr>
        <w:rPr/>
      </w:pPr>
      <w:bookmarkStart w:id="417" w:name="__RefHeading___Toc6730818_1280447820"/>
      <w:bookmarkStart w:id="418" w:name="_Toc171"/>
      <w:bookmarkEnd w:id="417"/>
      <w:r>
        <w:rPr>
          <w:rtl w:val="true"/>
        </w:rPr>
        <w:t>الترجمة</w:t>
      </w:r>
      <w:r>
        <w:rPr>
          <w:rtl w:val="true"/>
        </w:rPr>
        <w:t>:</w:t>
      </w:r>
      <w:bookmarkEnd w:id="4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1"/>
      </w:r>
      <w:r>
        <w:rPr>
          <w:rFonts w:ascii="Amiri" w:hAnsi="Amiri" w:eastAsia="Amiri" w:cs="Amiri"/>
          <w:color w:val="111111"/>
          <w:sz w:val="28"/>
          <w:sz w:val="28"/>
          <w:szCs w:val="28"/>
          <w:rtl w:val="true"/>
          <w:lang w:bidi="ar-SA"/>
        </w:rPr>
        <w:t xml:space="preserve">من أصحاب الصادق عليه السلام </w:t>
      </w:r>
      <w:bookmarkStart w:id="419" w:name="pg16379_157229"/>
    </w:p>
    <w:p>
      <w:pPr>
        <w:pStyle w:val="BookText"/>
        <w:rPr/>
      </w:pPr>
      <w:bookmarkEnd w:id="419"/>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الباقر و الصادق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6730820_1280447820"/>
      <w:bookmarkStart w:id="421" w:name="_Toc172"/>
      <w:bookmarkEnd w:id="420"/>
      <w:r>
        <w:rPr/>
        <w:t>306</w:t>
      </w:r>
      <w:r>
        <w:rPr>
          <w:rtl w:val="true"/>
        </w:rPr>
        <w:t>-</w:t>
      </w:r>
      <w:r>
        <w:rPr>
          <w:rtl w:val="true"/>
        </w:rPr>
        <w:t>سعيد بن الحسن أبو عمرو العبسي</w:t>
      </w:r>
      <w:bookmarkEnd w:id="421"/>
    </w:p>
    <w:p>
      <w:pPr>
        <w:pStyle w:val="Heading4"/>
        <w:numPr>
          <w:ilvl w:val="3"/>
          <w:numId w:val="1"/>
        </w:numPr>
        <w:rPr/>
      </w:pPr>
      <w:bookmarkStart w:id="422" w:name="__RefHeading___Toc6730822_1280447820"/>
      <w:bookmarkStart w:id="423" w:name="_Toc173"/>
      <w:bookmarkEnd w:id="422"/>
      <w:r>
        <w:rPr>
          <w:rtl w:val="true"/>
        </w:rPr>
        <w:t>الترجمة</w:t>
      </w:r>
      <w:r>
        <w:rPr>
          <w:rtl w:val="true"/>
        </w:rPr>
        <w:t>:</w:t>
      </w:r>
      <w:bookmarkEnd w:id="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،و منتهى المقال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bookmarkStart w:id="424" w:name="pg16379_157230"/>
    </w:p>
    <w:p>
      <w:pPr>
        <w:pStyle w:val="BookText"/>
        <w:rPr/>
      </w:pPr>
      <w:bookmarkEnd w:id="424"/>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الرجل كسابقيه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6730824_1280447820"/>
      <w:bookmarkStart w:id="426" w:name="_Toc174"/>
      <w:bookmarkEnd w:id="425"/>
      <w:r>
        <w:rPr>
          <w:rtl w:val="true"/>
        </w:rPr>
        <w:t>الضبط</w:t>
      </w:r>
      <w:r>
        <w:rPr>
          <w:rtl w:val="true"/>
        </w:rPr>
        <w:t>:</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414"/>
      </w:r>
      <w:r>
        <w:rPr>
          <w:rFonts w:ascii="Amiri" w:hAnsi="Amiri" w:eastAsia="Amiri" w:cs="Amiri"/>
          <w:color w:val="111111"/>
          <w:sz w:val="28"/>
          <w:sz w:val="28"/>
          <w:szCs w:val="28"/>
          <w:rtl w:val="true"/>
          <w:lang w:bidi="ar-SA"/>
        </w:rPr>
        <w:t>ضبط العبسي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الكندي</w:t>
      </w:r>
    </w:p>
    <w:p>
      <w:pPr>
        <w:pStyle w:val="BookText"/>
        <w:rPr/>
      </w:pPr>
      <w:r>
        <w:rPr>
          <w:rFonts w:ascii="Amiri" w:hAnsi="Amiri" w:eastAsia="Amiri" w:cs="Amiri"/>
          <w:color w:val="111111"/>
          <w:sz w:val="28"/>
          <w:sz w:val="28"/>
          <w:szCs w:val="28"/>
          <w:rtl w:val="true"/>
          <w:lang w:bidi="ar-SA"/>
        </w:rPr>
        <w:t>عدّه البرقي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الباقر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الحسن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الكندي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الحسين،و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منا بهذا العنوان،فراجع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المعنون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بن مالك</w:t>
      </w:r>
    </w:p>
    <w:p>
      <w:pPr>
        <w:pStyle w:val="BookText"/>
        <w:rPr/>
      </w:pPr>
      <w:r>
        <w:rPr>
          <w:rFonts w:ascii="Amiri" w:hAnsi="Amiri" w:eastAsia="Amiri" w:cs="Amiri"/>
          <w:color w:val="111111"/>
          <w:sz w:val="28"/>
          <w:sz w:val="28"/>
          <w:szCs w:val="28"/>
          <w:rtl w:val="true"/>
          <w:lang w:bidi="ar-SA"/>
        </w:rPr>
        <w:t>جاء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الحسن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الحسن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بِجٰانِبِ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الحسن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أخذ في بحار الأنوار </w:t>
      </w:r>
      <w:r>
        <w:rPr>
          <w:rFonts w:eastAsia="Amiri" w:cs="Amiri" w:ascii="Amiri" w:hAnsi="Amiri"/>
          <w:color w:val="111111"/>
          <w:sz w:val="28"/>
          <w:szCs w:val="28"/>
          <w:lang w:bidi="ar-SA"/>
        </w:rPr>
        <w:t>362/13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،و مثله في </w:t>
      </w:r>
      <w:r>
        <w:rPr>
          <w:rFonts w:eastAsia="Amiri" w:cs="Amiri" w:ascii="Amiri" w:hAnsi="Amiri"/>
          <w:color w:val="111111"/>
          <w:sz w:val="28"/>
          <w:szCs w:val="28"/>
          <w:lang w:bidi="ar-SA"/>
        </w:rPr>
        <w:t>57/38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التفسير المذكور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الحسن بن مالك،عن بكّار،عن إسماعيل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السلام بن مالك و سعيد بن الحسن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الحسن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حديث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 المعنون أرباب الجرح و التعديل فهو مهمل،و يحتمل كونه من رواة العامة،إلاّ أنّ رواياته سديدة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الحسين الكندي</w:t>
      </w:r>
    </w:p>
    <w:p>
      <w:pPr>
        <w:pStyle w:val="BookText"/>
        <w:rPr/>
      </w:pPr>
      <w:r>
        <w:rPr>
          <w:rFonts w:ascii="Amiri" w:hAnsi="Amiri" w:eastAsia="Amiri" w:cs="Amiri"/>
          <w:color w:val="111111"/>
          <w:sz w:val="28"/>
          <w:sz w:val="28"/>
          <w:szCs w:val="28"/>
          <w:rtl w:val="true"/>
          <w:lang w:bidi="ar-SA"/>
        </w:rPr>
        <w:t xml:space="preserve">جاء في تفسير البرهان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عني به الأئمة عليهم السلام في القرآن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الحسين الكندي،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عني به الأئمة من القرآن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الحسين الكندي،عن أبي جعفر عليه السلام بعد مسمين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سمّى من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رجال الشيخ في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الكندي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الحسين كما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سلف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أحدهما مصحّف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الحكم بن أبي مريم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الحكم بن محمّد بن سالم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امّ مريم الجمحي</w:t>
      </w:r>
    </w:p>
    <w:p>
      <w:pPr>
        <w:pStyle w:val="BookText"/>
        <w:rPr/>
      </w:pPr>
      <w:r>
        <w:rPr>
          <w:rFonts w:ascii="Amiri" w:hAnsi="Amiri" w:eastAsia="Amiri" w:cs="Amiri"/>
          <w:color w:val="111111"/>
          <w:sz w:val="28"/>
          <w:sz w:val="28"/>
          <w:szCs w:val="28"/>
          <w:rtl w:val="true"/>
          <w:lang w:bidi="ar-SA"/>
        </w:rPr>
        <w:t>جاء بهذا العنوان في سند رواية للشيخ الصدوق رحمه اللّه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الإسلامية،و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الثاني 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عمروس الهمداني بهمدان،قال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إسماعيل القحطبي،قال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الحكم بن أبي مريم،عن أبيه،عن الأوزاعي،عن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كثير،عن عبد اللّه بن مرّة،عن سلمة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في فضل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الخصال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العشرين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إسماعيل،عن سعيد بن الحكم،عن أبيه،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له في تهذيب الكمال </w:t>
      </w:r>
      <w:r>
        <w:rPr>
          <w:rFonts w:eastAsia="Amiri" w:cs="Amiri" w:ascii="Amiri" w:hAnsi="Amiri"/>
          <w:color w:val="111111"/>
          <w:sz w:val="28"/>
          <w:szCs w:val="28"/>
          <w:lang w:bidi="ar-SA"/>
        </w:rPr>
        <w:t>391/10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مفصّلة و عنونه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الحكم بن محمّد بن سالم،المعروف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مريم الجمحي أبو محمّد المصري مولى أبي الصبيّغ مولى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روايته عن جماعة كثيرة،و رواية البخاري و الجوزجاني و جماعة كثيرة عنه،و وثّقه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تهذيب التهذيب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الحكم بن محمّد بن سالم،المعروف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مريم الجمحي أبو محمّد المصري،روى 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جمع ممّن روى عنهم أو رووا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ثقات رواة العامّة،و روايته في فضل أمير المؤمنين عليه السلام حجّة يحتجّ بها على المخالفين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حكيم</w:t>
      </w:r>
    </w:p>
    <w:p>
      <w:pPr>
        <w:pStyle w:val="BookText"/>
        <w:rPr/>
      </w:pPr>
      <w:r>
        <w:rPr>
          <w:rFonts w:ascii="Amiri" w:hAnsi="Amiri" w:eastAsia="Amiri" w:cs="Amiri"/>
          <w:color w:val="111111"/>
          <w:sz w:val="28"/>
          <w:sz w:val="28"/>
          <w:szCs w:val="28"/>
          <w:rtl w:val="true"/>
          <w:lang w:bidi="ar-SA"/>
        </w:rPr>
        <w:t>سبق و أن ترجم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حكيم،و عدّه تبعا للشيخ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السجّاد عليه السلام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كونه إماميّا،إلاّ أنّ حاله مجهول،ثم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قبل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bookmarkStart w:id="427" w:name="pg16379_157235"/>
    </w:p>
    <w:p>
      <w:pPr>
        <w:pStyle w:val="BookText"/>
        <w:rPr/>
      </w:pPr>
      <w:bookmarkEnd w:id="4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6730826_1280447820"/>
      <w:bookmarkStart w:id="429" w:name="_Toc175"/>
      <w:bookmarkEnd w:id="428"/>
      <w:r>
        <w:rPr/>
        <w:t>307</w:t>
      </w:r>
      <w:r>
        <w:rPr>
          <w:rtl w:val="true"/>
        </w:rPr>
        <w:t>-</w:t>
      </w:r>
      <w:r>
        <w:rPr>
          <w:rtl w:val="true"/>
        </w:rPr>
        <w:t>سعيد بن حكيم أبو زيد</w:t>
      </w:r>
      <w:bookmarkEnd w:id="429"/>
    </w:p>
    <w:p>
      <w:pPr>
        <w:pStyle w:val="Heading4"/>
        <w:numPr>
          <w:ilvl w:val="3"/>
          <w:numId w:val="1"/>
        </w:numPr>
        <w:rPr/>
      </w:pPr>
      <w:bookmarkStart w:id="430" w:name="__RefHeading___Toc6730828_1280447820"/>
      <w:bookmarkStart w:id="431" w:name="_Toc176"/>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العبسي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6730830_1280447820"/>
      <w:bookmarkStart w:id="433" w:name="_Toc177"/>
      <w:bookmarkEnd w:id="432"/>
      <w:r>
        <w:rPr>
          <w:rtl w:val="true"/>
        </w:rPr>
        <w:t>الترجمة</w:t>
      </w:r>
      <w:r>
        <w:rPr>
          <w:rtl w:val="true"/>
        </w:rPr>
        <w:t>:</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كسوابقه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6730832_1280447820"/>
      <w:bookmarkStart w:id="435" w:name="_Toc178"/>
      <w:bookmarkEnd w:id="434"/>
      <w:r>
        <w:rPr/>
        <w:t>308</w:t>
      </w:r>
      <w:r>
        <w:rPr>
          <w:rtl w:val="true"/>
        </w:rPr>
        <w:t>-</w:t>
      </w:r>
      <w:r>
        <w:rPr>
          <w:rtl w:val="true"/>
        </w:rPr>
        <w:t>سعيد الحلي</w:t>
      </w:r>
      <w:bookmarkEnd w:id="435"/>
    </w:p>
    <w:p>
      <w:pPr>
        <w:pStyle w:val="Heading4"/>
        <w:numPr>
          <w:ilvl w:val="3"/>
          <w:numId w:val="1"/>
        </w:numPr>
        <w:rPr/>
      </w:pPr>
      <w:bookmarkStart w:id="436" w:name="__RefHeading___Toc6730834_1280447820"/>
      <w:bookmarkStart w:id="437" w:name="_Toc179"/>
      <w:bookmarkEnd w:id="436"/>
      <w:r>
        <w:rPr>
          <w:rtl w:val="true"/>
        </w:rPr>
        <w:t>اشارة</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6730836_1280447820"/>
      <w:bookmarkStart w:id="439" w:name="_Toc180"/>
      <w:bookmarkEnd w:id="438"/>
      <w:r>
        <w:rPr>
          <w:rtl w:val="true"/>
        </w:rPr>
        <w:t>الترجمة</w:t>
      </w:r>
      <w:r>
        <w:rPr>
          <w:rtl w:val="true"/>
        </w:rPr>
        <w:t>:</w:t>
      </w:r>
      <w:bookmarkEnd w:id="4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فقيها،يروي عنه ولده الحسن،و يروي هو عن عربي </w:t>
      </w:r>
    </w:p>
    <w:p>
      <w:pPr>
        <w:pStyle w:val="BookText"/>
        <w:rPr/>
      </w:pPr>
      <w:r>
        <w:rPr>
          <w:rFonts w:ascii="Amiri" w:hAnsi="Amiri" w:eastAsia="Amiri" w:cs="Amiri"/>
          <w:color w:val="111111"/>
          <w:sz w:val="28"/>
          <w:sz w:val="28"/>
          <w:szCs w:val="28"/>
          <w:rtl w:val="true"/>
          <w:lang w:bidi="ar-SA"/>
        </w:rPr>
        <w:t xml:space="preserve">ابن مسافر،كما ذكره ابن داود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في أمل الآمل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سعيد الحلي،جدّ المحقق جعفر ابن الحسن بن سعيد،كان فاضلا،فقيها،يروي عنه ولده،و يروي هو عن عربي بن مسافر،كما ذكره ابن داود في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416/2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حكى عبارة أمل الآمل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يظهر من طرق الشهيد الثاني أيضا،و لكن قد سبق في ترجمة المحقّق أنّ نسبه جعفر بن الحسن بن يحيى بن الحسن بن سعيد الحلي،فعلى هذا كان جدّه يحيى ابن الحسن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جدّه الأعلى،و يكون المراد بولده الحسن السابق الذي هو أيضا الجد الأعلى للمحقّق،لكن حينئذ في روايته عن عربي بن مسافر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رواية المحقّق أو والده عن جدّه الأعلى بلا واسطة؛كما وقع في بعض الإجازات،فلاحظ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الذريعة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الإسلام في مسائل الحلال و الحرام للشيخ أبي القاسم نجم الدين جعفر بن الحسن بن يحيى بن الحسن بن سعيد الهذلي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طرقه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6379_157237"/>
    </w:p>
    <w:p>
      <w:pPr>
        <w:pStyle w:val="BookText"/>
        <w:rPr/>
      </w:pPr>
      <w:bookmarkEnd w:id="4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6730838_1280447820"/>
      <w:bookmarkStart w:id="442" w:name="_Toc181"/>
      <w:bookmarkEnd w:id="441"/>
      <w:r>
        <w:rPr/>
        <w:t>309</w:t>
      </w:r>
      <w:r>
        <w:rPr>
          <w:rtl w:val="true"/>
        </w:rPr>
        <w:t>-</w:t>
      </w:r>
      <w:r>
        <w:rPr>
          <w:rtl w:val="true"/>
        </w:rPr>
        <w:t>سعيد بن حمّاد</w:t>
      </w:r>
      <w:bookmarkEnd w:id="442"/>
    </w:p>
    <w:p>
      <w:pPr>
        <w:pStyle w:val="Heading4"/>
        <w:numPr>
          <w:ilvl w:val="3"/>
          <w:numId w:val="1"/>
        </w:numPr>
        <w:rPr/>
      </w:pPr>
      <w:bookmarkStart w:id="443" w:name="__RefHeading___Toc6730840_1280447820"/>
      <w:bookmarkStart w:id="444" w:name="_Toc182"/>
      <w:bookmarkEnd w:id="443"/>
      <w:r>
        <w:rPr>
          <w:rtl w:val="true"/>
        </w:rPr>
        <w:t>الترجمة</w:t>
      </w:r>
      <w:r>
        <w:rPr>
          <w:rtl w:val="true"/>
        </w:rPr>
        <w:t>:</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القسم الثاني من الخلاصة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باب سعد ترجمته،و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مجمع الرجال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الظاهر أنّه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أبي الحسن الرضا عليه السلام،مجهول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420"/>
      </w:r>
      <w:r>
        <w:rPr>
          <w:rFonts w:ascii="Amiri" w:hAnsi="Amiri" w:eastAsia="Amiri" w:cs="Amiri"/>
          <w:color w:val="111111"/>
          <w:sz w:val="28"/>
          <w:sz w:val="28"/>
          <w:szCs w:val="28"/>
          <w:rtl w:val="true"/>
          <w:lang w:bidi="ar-SA"/>
        </w:rPr>
        <w:t>أنّ الموجود في النسخ المعتمدة من رجال الشيخ رحمه اللّه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حماد،لا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حمران مولى أمّ هاني بنت أبي طالب عليه السّلام</w:t>
      </w:r>
    </w:p>
    <w:p>
      <w:pPr>
        <w:pStyle w:val="BookText"/>
        <w:rPr/>
      </w:pPr>
      <w:r>
        <w:rPr>
          <w:rFonts w:ascii="Amiri" w:hAnsi="Amiri" w:eastAsia="Amiri" w:cs="Amiri"/>
          <w:color w:val="111111"/>
          <w:sz w:val="28"/>
          <w:sz w:val="28"/>
          <w:szCs w:val="28"/>
          <w:rtl w:val="true"/>
          <w:lang w:bidi="ar-SA"/>
        </w:rPr>
        <w:t>كذا عنونه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ترجمة سعيد بن علاقة،و سلف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جمهان مولى امّ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 الآتي،و حكمه حكمه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6379_157238"/>
    </w:p>
    <w:p>
      <w:pPr>
        <w:pStyle w:val="BookText"/>
        <w:rPr/>
      </w:pPr>
      <w:bookmarkEnd w:id="44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6730842_1280447820"/>
      <w:bookmarkStart w:id="447" w:name="_Toc183"/>
      <w:bookmarkEnd w:id="446"/>
      <w:r>
        <w:rPr/>
        <w:t>310</w:t>
      </w:r>
      <w:r>
        <w:rPr>
          <w:rtl w:val="true"/>
        </w:rPr>
        <w:t>-</w:t>
      </w:r>
      <w:r>
        <w:rPr>
          <w:rtl w:val="true"/>
        </w:rPr>
        <w:t>سعيد خادم أبي دلف العجلي</w:t>
      </w:r>
      <w:bookmarkEnd w:id="447"/>
    </w:p>
    <w:p>
      <w:pPr>
        <w:pStyle w:val="Heading4"/>
        <w:numPr>
          <w:ilvl w:val="3"/>
          <w:numId w:val="1"/>
        </w:numPr>
        <w:rPr/>
      </w:pPr>
      <w:bookmarkStart w:id="448" w:name="__RefHeading___Toc6730844_1280447820"/>
      <w:bookmarkStart w:id="449" w:name="_Toc184"/>
      <w:bookmarkEnd w:id="448"/>
      <w:r>
        <w:rPr>
          <w:rtl w:val="true"/>
        </w:rPr>
        <w:t>الترجمة</w:t>
      </w:r>
      <w:r>
        <w:rPr>
          <w:rtl w:val="true"/>
        </w:rPr>
        <w:t>:</w:t>
      </w:r>
      <w:bookmarkEnd w:id="4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داود في القسم الأوّل </w:t>
      </w:r>
      <w:r>
        <w:rPr>
          <w:rStyle w:val="FootnoteAnchor"/>
          <w:rtl w:val="true"/>
        </w:rPr>
        <w:footnoteReference w:id="42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الرضا عليه السلام،ذكره النجاشي</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منه اشتباه،و إنّما خادم أبي دلف المذكور في الفهرست و النجاشي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424"/>
      </w:r>
      <w:r>
        <w:rPr>
          <w:rFonts w:ascii="Amiri" w:hAnsi="Amiri" w:eastAsia="Amiri" w:cs="Amiri"/>
          <w:color w:val="111111"/>
          <w:sz w:val="28"/>
          <w:sz w:val="28"/>
          <w:szCs w:val="28"/>
          <w:rtl w:val="true"/>
          <w:lang w:bidi="ar-SA"/>
        </w:rPr>
        <w:t xml:space="preserve">نقل كلامهما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خالد</w:t>
      </w:r>
    </w:p>
    <w:p>
      <w:pPr>
        <w:pStyle w:val="BookText"/>
        <w:rPr/>
      </w:pPr>
      <w:r>
        <w:rPr>
          <w:rFonts w:ascii="Amiri" w:hAnsi="Amiri" w:eastAsia="Amiri" w:cs="Amiri"/>
          <w:color w:val="111111"/>
          <w:sz w:val="28"/>
          <w:sz w:val="28"/>
          <w:szCs w:val="28"/>
          <w:rtl w:val="true"/>
          <w:lang w:bidi="ar-SA"/>
        </w:rPr>
        <w:t xml:space="preserve">جاء في أمالي الشيخ الطوسي رحمه اللّه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 لمؤسسة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خالد،عن إسماعيل بن أبي اويس،عن عبد الرحمن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قيس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بندار،عن سعيد بن خالد،عن إسماعيل بن أبي إدريس،عن عبد الرحمن بن قيس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زاذان،عن سلمان الفارسي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التحصين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يحيى بن العلاء الرازي،عن عمّه سعيد بن خالد، عن أبي إسحاق،عن هبيرة بن مريم،قال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العامّة،و روايته سديدة و حجّة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خالد الجدلي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274/51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مسعّر بن كدام،عن سعيد بن خالد الجدلي،قال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ذلك عن أمالي السيد المرتضى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شرح نهج البلاغة لابن أبي الحديد </w:t>
      </w: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التحقيق و التنقيب وجدنا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معبد بن خالد الجدلي، و هو الذي ذكره المزي في تهذيب الكمال </w:t>
      </w:r>
      <w:r>
        <w:rPr>
          <w:rFonts w:eastAsia="Amiri" w:cs="Amiri" w:ascii="Amiri" w:hAnsi="Amiri"/>
          <w:color w:val="111111"/>
          <w:sz w:val="28"/>
          <w:szCs w:val="28"/>
          <w:lang w:bidi="ar-SA"/>
        </w:rPr>
        <w:t>228/28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6070</w:t>
      </w:r>
      <w:r>
        <w:rPr>
          <w:rFonts w:ascii="Amiri" w:hAnsi="Amiri" w:eastAsia="Amiri" w:cs="Amiri"/>
          <w:color w:val="111111"/>
          <w:sz w:val="28"/>
          <w:sz w:val="28"/>
          <w:szCs w:val="28"/>
          <w:rtl w:val="true"/>
          <w:lang w:bidi="ar-SA"/>
        </w:rPr>
        <w:t>،و أشار للحديث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تهذيب التهذيب لابن حجر </w:t>
      </w:r>
      <w:r>
        <w:rPr>
          <w:rFonts w:eastAsia="Amiri" w:cs="Amiri" w:ascii="Amiri" w:hAnsi="Amiri"/>
          <w:color w:val="111111"/>
          <w:sz w:val="28"/>
          <w:szCs w:val="28"/>
          <w:lang w:bidi="ar-SA"/>
        </w:rPr>
        <w:t>199/10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اتحاد الراوي عن المعنون و معبد بن خالد و بعض القرائن الاخرى توجب الجزم باتحاد العنوانين،و ليس له ذكر في معاجمنا الرجالية،فهو مهمل عندنا،و الظاهر كونه من رواة العامة</w:t>
      </w:r>
      <w:r>
        <w:rPr>
          <w:rFonts w:eastAsia="Amiri" w:cs="Amiri" w:ascii="Amiri" w:hAnsi="Amiri"/>
          <w:color w:val="111111"/>
          <w:sz w:val="28"/>
          <w:szCs w:val="28"/>
          <w:rtl w:val="true"/>
          <w:lang w:bidi="ar-SA"/>
        </w:rPr>
        <w:t xml:space="preserve">. </w:t>
      </w:r>
      <w:bookmarkStart w:id="450" w:name="pg16379_157240"/>
    </w:p>
    <w:p>
      <w:pPr>
        <w:pStyle w:val="BookText"/>
        <w:rPr/>
      </w:pPr>
      <w:bookmarkEnd w:id="4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9448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6730846_1280447820"/>
      <w:bookmarkStart w:id="452" w:name="_Toc185"/>
      <w:bookmarkEnd w:id="451"/>
      <w:r>
        <w:rPr/>
        <w:t>311</w:t>
      </w:r>
      <w:r>
        <w:rPr>
          <w:rtl w:val="true"/>
        </w:rPr>
        <w:t>-</w:t>
      </w:r>
      <w:r>
        <w:rPr>
          <w:rtl w:val="true"/>
        </w:rPr>
        <w:t>سعيد بن خثيم أبو معمّر</w:t>
      </w:r>
      <w:bookmarkEnd w:id="452"/>
    </w:p>
    <w:p>
      <w:pPr>
        <w:pStyle w:val="Heading4"/>
        <w:numPr>
          <w:ilvl w:val="3"/>
          <w:numId w:val="1"/>
        </w:numPr>
        <w:rPr/>
      </w:pPr>
      <w:bookmarkStart w:id="453" w:name="__RefHeading___Toc6730848_1280447820"/>
      <w:bookmarkStart w:id="454" w:name="_Toc186"/>
      <w:bookmarkEnd w:id="453"/>
      <w:r>
        <w:rPr>
          <w:rtl w:val="true"/>
        </w:rPr>
        <w:t>اشارة</w:t>
      </w:r>
      <w:bookmarkEnd w:id="454"/>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خثيم </w:t>
      </w:r>
      <w:r>
        <w:rPr>
          <w:rStyle w:val="FootnoteAnchor"/>
          <w:rtl w:val="true"/>
        </w:rPr>
        <w:footnoteReference w:id="426"/>
      </w:r>
      <w:r>
        <w:rPr>
          <w:rFonts w:ascii="Amiri" w:hAnsi="Amiri" w:eastAsia="Amiri" w:cs="Amiri"/>
          <w:color w:val="111111"/>
          <w:sz w:val="28"/>
          <w:sz w:val="28"/>
          <w:szCs w:val="28"/>
          <w:rtl w:val="true"/>
          <w:lang w:bidi="ar-SA"/>
        </w:rPr>
        <w:t>أبو معمّر</w:t>
      </w:r>
    </w:p>
    <w:p>
      <w:pPr>
        <w:pStyle w:val="BookText"/>
        <w:rPr/>
      </w:pPr>
      <w:r>
        <w:rPr>
          <w:rFonts w:ascii="Amiri" w:hAnsi="Amiri" w:eastAsia="Amiri" w:cs="Amiri"/>
          <w:color w:val="111111"/>
          <w:sz w:val="28"/>
          <w:sz w:val="28"/>
          <w:szCs w:val="28"/>
          <w:rtl w:val="true"/>
          <w:lang w:bidi="ar-SA"/>
        </w:rPr>
        <w:t xml:space="preserve">الهلالي الكوفي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،خلاصة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352/3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،الكني للدولابي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730850_1280447820"/>
      <w:bookmarkStart w:id="456" w:name="_Toc187"/>
      <w:bookmarkEnd w:id="455"/>
      <w:r>
        <w:rPr>
          <w:rtl w:val="true"/>
        </w:rPr>
        <w:t>الضبط</w:t>
      </w:r>
      <w:r>
        <w:rPr>
          <w:rtl w:val="true"/>
        </w:rPr>
        <w:t>:</w:t>
      </w:r>
      <w:bookmarkEnd w:id="456"/>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28"/>
      </w:r>
      <w:r>
        <w:rPr>
          <w:rFonts w:ascii="Amiri" w:hAnsi="Amiri" w:eastAsia="Amiri" w:cs="Amiri"/>
          <w:color w:val="111111"/>
          <w:sz w:val="28"/>
          <w:sz w:val="28"/>
          <w:szCs w:val="28"/>
          <w:rtl w:val="true"/>
          <w:lang w:bidi="ar-SA"/>
        </w:rPr>
        <w:t>ضبط خثيم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معمر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معمر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الهلالي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بن عيينة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bookmarkStart w:id="457" w:name="pg16379_157241"/>
    </w:p>
    <w:p>
      <w:pPr>
        <w:pStyle w:val="Heading4"/>
        <w:numPr>
          <w:ilvl w:val="3"/>
          <w:numId w:val="1"/>
        </w:numPr>
        <w:rPr/>
      </w:pPr>
      <w:bookmarkStart w:id="458" w:name="__RefHeading___Toc6730852_1280447820"/>
      <w:bookmarkStart w:id="459" w:name="_Toc188"/>
      <w:bookmarkEnd w:id="457"/>
      <w:bookmarkEnd w:id="458"/>
      <w:r>
        <w:rPr>
          <w:rtl w:val="true"/>
        </w:rPr>
        <w:t>الترجمة</w:t>
      </w:r>
      <w:r>
        <w:rPr>
          <w:rtl w:val="true"/>
        </w:rPr>
        <w:t>:</w:t>
      </w:r>
      <w:bookmarkEnd w:id="45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3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خثيم </w:t>
      </w:r>
      <w:r>
        <w:rPr>
          <w:rStyle w:val="FootnoteAnchor"/>
          <w:rtl w:val="true"/>
        </w:rPr>
        <w:footnoteReference w:id="433"/>
      </w:r>
      <w:r>
        <w:rPr>
          <w:rFonts w:ascii="Amiri" w:hAnsi="Amiri" w:eastAsia="Amiri" w:cs="Amiri"/>
          <w:color w:val="111111"/>
          <w:sz w:val="28"/>
          <w:sz w:val="28"/>
          <w:szCs w:val="28"/>
          <w:rtl w:val="true"/>
          <w:lang w:bidi="ar-SA"/>
        </w:rPr>
        <w:t xml:space="preserve">أبو معمّر الهلالي،ضعيف،هو و أخوه معمّر،رويا عن أبي جعفر و أبي عبد اللّه عليهما السلام، و كان </w:t>
      </w:r>
      <w:r>
        <w:rPr>
          <w:rStyle w:val="FootnoteAnchor"/>
          <w:rtl w:val="true"/>
        </w:rPr>
        <w:footnoteReference w:id="434"/>
      </w:r>
      <w:r>
        <w:rPr>
          <w:rFonts w:ascii="Amiri" w:hAnsi="Amiri" w:eastAsia="Amiri" w:cs="Amiri"/>
          <w:color w:val="111111"/>
          <w:sz w:val="28"/>
          <w:sz w:val="28"/>
          <w:szCs w:val="28"/>
          <w:rtl w:val="true"/>
          <w:lang w:bidi="ar-SA"/>
        </w:rPr>
        <w:t>من دعاة زيد،أخبرنا عدّة من أصحابنا،عن أحمد بن محمّد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ابن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رشد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المصطفوية 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رشد،و في باقي الطبعات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خثيم،قال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خثيم أبو معمّر الهلالي،و أخوه معمّر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سعيد زيديا،و حديثه في حديث أصحابنا،و هو تابعي على ما زعم، يروي عن جدّه لامّه عبيدة بن عمر الكلابي،عن النبي صلّى اللّه عليه و آله، </w:t>
      </w:r>
    </w:p>
    <w:p>
      <w:pPr>
        <w:pStyle w:val="BookText"/>
        <w:rPr/>
      </w:pPr>
      <w:r>
        <w:rPr>
          <w:rFonts w:ascii="Amiri" w:hAnsi="Amiri" w:eastAsia="Amiri" w:cs="Amiri"/>
          <w:color w:val="111111"/>
          <w:sz w:val="28"/>
          <w:sz w:val="28"/>
          <w:szCs w:val="28"/>
          <w:rtl w:val="true"/>
          <w:lang w:bidi="ar-SA"/>
        </w:rPr>
        <w:t>و روى عن أبي جعفر و أبي عبد اللّه عليهما السلام،و هو ضعيف جدا لا يرتفع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أخذ العلاّمة رحمه اللّه </w:t>
      </w:r>
      <w:r>
        <w:rPr>
          <w:rStyle w:val="FootnoteAnchor"/>
          <w:rtl w:val="true"/>
        </w:rPr>
        <w:footnoteReference w:id="437"/>
      </w:r>
      <w:r>
        <w:rPr>
          <w:rFonts w:ascii="Amiri" w:hAnsi="Amiri" w:eastAsia="Amiri" w:cs="Amiri"/>
          <w:color w:val="111111"/>
          <w:sz w:val="28"/>
          <w:sz w:val="28"/>
          <w:szCs w:val="28"/>
          <w:rtl w:val="true"/>
          <w:lang w:bidi="ar-SA"/>
        </w:rPr>
        <w:t>شطرا من كلام النجاشي،و شطرا من كلام ابن الغضائري،مع خلط و خبط مغيّرا للمعنى،من دون أن ينسبه إليهما،فقال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المفتوحة،و الثاء المنقطة فوقها ثلاث نقط،بعد الياء المنقطة تحتها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معمّر الهلالي،و أخوه معمّر،ضعيف هو و أخوه،رويا عن أبي جعفر و أبي عبد اللّه عليهما السلام،و كانا من دعاة زيد،و حديث سعيد في حديث أصحابه،و هو تابعي على ما زعم،يروي عن جدّه لامّه عبيدة ابن عمر الكلابي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294/1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بمعجمة و مثلثة،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و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الهلالي،أبو معمر الكوفي،صدوق،رمي بالتشيع،له أغاليط من التاسعة،مات سنة ثمانين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آله،و هو ضعيف جدا، لا يرتفع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النجاشي ضعّف سعيدا فقط،و جعله مع أخيه راويا عن الصادقين عليهما السلام،و العلاّمة في أوّل كلامه جعل الضعيف أخاه معمّرا،ثم جعلهما راويين عن الصادقين عليهما السلام،ثم ضعّف أخيرا سعيدا،معبّرا بمثل تعبير ابن الغضائري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439"/>
      </w:r>
      <w:r>
        <w:rPr>
          <w:rFonts w:ascii="IRNazanin" w:hAnsi="IRNazanin" w:eastAsia="IRNazanin"/>
          <w:color w:val="111111"/>
          <w:sz w:val="28"/>
          <w:sz w:val="28"/>
          <w:szCs w:val="28"/>
          <w:rtl w:val="true"/>
          <w:lang w:bidi="fa-IR"/>
        </w:rPr>
        <w:t xml:space="preserve">ابن داود </w:t>
      </w:r>
      <w:r>
        <w:rPr>
          <w:rStyle w:val="FootnoteAnchor"/>
          <w:rtl w:val="true"/>
        </w:rPr>
        <w:footnoteReference w:id="440"/>
      </w:r>
      <w:r>
        <w:rPr>
          <w:rFonts w:ascii="Amiri" w:hAnsi="Amiri" w:eastAsia="Amiri" w:cs="Amiri"/>
          <w:color w:val="111111"/>
          <w:sz w:val="28"/>
          <w:sz w:val="28"/>
          <w:szCs w:val="28"/>
          <w:rtl w:val="true"/>
          <w:lang w:bidi="ar-SA"/>
        </w:rPr>
        <w:t>هنا خبط عشواء،حيث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الياء المثناة من تحت،و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معمّر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الإمامين الباقر و الصادق عليهما السلام،ذكره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ناووسيا،وقف على أبي عبد اللّه عليه السلام، حديثه 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الغضائري،قال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نظر،و هو يروي 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لم نقف من شيء ممّا ذكره على عين و لا أثر؛فإنّ الشيخ </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لم يجعل الرجل من أصحاب الباقر عليه السلام،و ليس في الكشي منه ذكر أصلا،و ابن الغضائري لم يتنظّر فيه،بل ضعّفه صريحا،و لم ينسب إليه روايته عن الأصبغ بن نباتة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الرجال الكبير </w:t>
      </w:r>
      <w:r>
        <w:rPr>
          <w:rStyle w:val="FootnoteAnchor"/>
          <w:rtl w:val="true"/>
        </w:rPr>
        <w:footnoteReference w:id="442"/>
      </w:r>
      <w:r>
        <w:rPr>
          <w:rFonts w:ascii="Amiri" w:hAnsi="Amiri" w:eastAsia="Amiri" w:cs="Amiri"/>
          <w:color w:val="111111"/>
          <w:sz w:val="28"/>
          <w:sz w:val="28"/>
          <w:szCs w:val="28"/>
          <w:rtl w:val="true"/>
          <w:lang w:bidi="ar-SA"/>
        </w:rPr>
        <w:t xml:space="preserve">من أنّ ما ذكره مذكور في ابن طريف لا وجه له؛ </w:t>
      </w:r>
      <w:bookmarkStart w:id="460" w:name="pg16379_157244"/>
    </w:p>
    <w:p>
      <w:pPr>
        <w:pStyle w:val="BookText"/>
        <w:rPr/>
      </w:pPr>
      <w:bookmarkEnd w:id="460"/>
      <w:r>
        <w:rPr>
          <w:rFonts w:ascii="Amiri" w:hAnsi="Amiri" w:eastAsia="Amiri" w:cs="Amiri"/>
          <w:color w:val="111111"/>
          <w:sz w:val="28"/>
          <w:sz w:val="28"/>
          <w:szCs w:val="28"/>
          <w:rtl w:val="true"/>
          <w:lang w:bidi="ar-SA"/>
        </w:rPr>
        <w:t xml:space="preserve">إذ ليس في ابن طريف إلاّ نسبة ابن الغضائري إليه روايته عن الأصبغ بن نباتة مع تضعيفه،دون النظر في حديثه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إلى القارئ التأمّل في جميع ما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6730854_1280447820"/>
      <w:bookmarkStart w:id="462" w:name="_Toc189"/>
      <w:bookmarkEnd w:id="461"/>
      <w:r>
        <w:rPr>
          <w:rtl w:val="true"/>
        </w:rPr>
        <w:t>التمييز</w:t>
      </w:r>
      <w:r>
        <w:rPr>
          <w:rtl w:val="true"/>
        </w:rPr>
        <w:t>:</w:t>
      </w:r>
      <w:bookmarkEnd w:id="462"/>
    </w:p>
    <w:p>
      <w:pPr>
        <w:pStyle w:val="BookText"/>
        <w:rPr/>
      </w:pPr>
      <w:r>
        <w:rPr>
          <w:rFonts w:ascii="Amiri" w:hAnsi="Amiri" w:eastAsia="Amiri" w:cs="Amiri"/>
          <w:color w:val="111111"/>
          <w:sz w:val="28"/>
          <w:sz w:val="28"/>
          <w:szCs w:val="28"/>
          <w:rtl w:val="true"/>
          <w:lang w:bidi="ar-SA"/>
        </w:rPr>
        <w:t>قد سمعت من النجاشي رواية أحمد بن رشد بن خيثم،عنه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في المشتركاتين </w:t>
      </w:r>
      <w:r>
        <w:rPr>
          <w:rStyle w:val="FootnoteAnchor"/>
          <w:rtl w:val="true"/>
        </w:rPr>
        <w:footnoteReference w:id="444"/>
      </w:r>
      <w:r>
        <w:rPr>
          <w:rFonts w:ascii="Amiri" w:hAnsi="Amiri" w:eastAsia="Amiri" w:cs="Amiri"/>
          <w:color w:val="111111"/>
          <w:sz w:val="28"/>
          <w:sz w:val="28"/>
          <w:szCs w:val="28"/>
          <w:rtl w:val="true"/>
          <w:lang w:bidi="ar-SA"/>
        </w:rPr>
        <w:t xml:space="preserve">بذلك،و زادا تمييزه بروايته عن الأصبغ بن نباتة،و لا أفهم لهما مستندا في الأخير سوى كلام ابن داود الذي قد عرفت كونه اشتباها جزما،و هذا جامع الرواة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الناصري قدّس سرّه،قال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رشيد، عن عمّه أبي معمّر سعيد بن خثيم،عن أخيه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الصادق جعفر بن محمّد عليهما السلام،فجاء زيد بن علي بن الحسين عليهما السلام فأخذ بعضادتي الباب،فقال له الصادق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تكون المصلوب بالكناسة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 هذه الرواية بسندها و متنها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سعة باعه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ينسب إلى الرجل روايته عن الأصبغ،و إنّما نسب إليه ما سمعته من ابن الغضائري من روايته عن جدّه لامّه عبيدة بن عمر الكلابي،ثم نقل رواية جعفر بن بشير </w:t>
      </w:r>
      <w:r>
        <w:rPr>
          <w:rStyle w:val="FootnoteAnchor"/>
          <w:rtl w:val="true"/>
        </w:rPr>
        <w:footnoteReference w:id="446"/>
      </w:r>
      <w:r>
        <w:rPr>
          <w:rFonts w:ascii="IRNazanin" w:hAnsi="IRNazanin" w:eastAsia="IRNazanin"/>
          <w:color w:val="111111"/>
          <w:sz w:val="28"/>
          <w:sz w:val="28"/>
          <w:szCs w:val="28"/>
          <w:rtl w:val="true"/>
          <w:lang w:bidi="fa-IR"/>
        </w:rPr>
        <w:t xml:space="preserve">،عنه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الخليل</w:t>
      </w:r>
    </w:p>
    <w:p>
      <w:pPr>
        <w:pStyle w:val="BookText"/>
        <w:rPr/>
      </w:pPr>
      <w:r>
        <w:rPr>
          <w:rFonts w:ascii="Amiri" w:hAnsi="Amiri" w:eastAsia="Amiri" w:cs="Amiri"/>
          <w:color w:val="111111"/>
          <w:sz w:val="28"/>
          <w:sz w:val="28"/>
          <w:szCs w:val="28"/>
          <w:rtl w:val="true"/>
          <w:lang w:bidi="ar-SA"/>
        </w:rPr>
        <w:t>جاء في كتاب 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،باب عقاب قاتلي الحسين عليه السلام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داود أبي العباس الأسدي، عن سعيد بن الخليل،عن يعقوب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سمرت أنا و نفر ذات ليلة فتذاكرنا 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في طبعة اخرى لعقاب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مزاحم،عن عمر بن سعيد،عن محمّد بن سعيد بن الخليل،عن يعقوب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داود بن أبي زنبر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داود بن الزبير أبو عثمان المدني</w:t>
      </w:r>
    </w:p>
    <w:p>
      <w:pPr>
        <w:pStyle w:val="BookText"/>
        <w:rPr/>
      </w:pPr>
      <w:r>
        <w:rPr>
          <w:rFonts w:ascii="Amiri" w:hAnsi="Amiri" w:eastAsia="Amiri" w:cs="Amiri"/>
          <w:color w:val="111111"/>
          <w:sz w:val="28"/>
          <w:sz w:val="28"/>
          <w:szCs w:val="28"/>
          <w:rtl w:val="true"/>
          <w:lang w:bidi="ar-SA"/>
        </w:rPr>
        <w:t>جاء بهذا العنوان في سند رواية في الأمالي للشيخ المفيد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العشرون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الحربي،قال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داود بن أبي زنبر،قال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مالك بن أنس،عن عمّه أبي سهيل بن مالك،عن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لواقف مع المغيرة بن شعبة عند نهوض علي بن أبي طالب عليه السلام من المدينة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داود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السند كلّهم من رواة العامّة،و سعيد هذا له ترجمة في تهذيب التهذيب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المدني،سكن بغداد و قدم الري،روى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تضعيف بعضهم له و تكذيب آخرين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،و 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و تاريخ بغداد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،و المعجم المشتمل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3163</w:t>
      </w:r>
      <w:r>
        <w:rPr>
          <w:rFonts w:ascii="Amiri" w:hAnsi="Amiri" w:eastAsia="Amiri" w:cs="Amiri"/>
          <w:color w:val="111111"/>
          <w:sz w:val="28"/>
          <w:sz w:val="28"/>
          <w:szCs w:val="28"/>
          <w:rtl w:val="true"/>
          <w:lang w:bidi="ar-SA"/>
        </w:rPr>
        <w:t xml:space="preserve">، و المغني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،و ديوان الضعفاء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العامة،و إنّما روى الشيخ المفيد رحمه اللّه رواية هو في سندها ليحتجّ بها عليهم،و قد ضعّفه جلّ من ترجمه،فهو ضعيف عند العامة و مجهول الحال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راشد</w:t>
      </w:r>
    </w:p>
    <w:p>
      <w:pPr>
        <w:pStyle w:val="BookText"/>
        <w:rPr/>
      </w:pPr>
      <w:r>
        <w:rPr>
          <w:rFonts w:ascii="Amiri" w:hAnsi="Amiri" w:eastAsia="Amiri" w:cs="Amiri"/>
          <w:color w:val="111111"/>
          <w:sz w:val="28"/>
          <w:sz w:val="28"/>
          <w:szCs w:val="28"/>
          <w:rtl w:val="true"/>
          <w:lang w:bidi="ar-SA"/>
        </w:rPr>
        <w:t>كذا 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دلائل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الأصبغ ابن زيد،عن سعيد بن راشد،عن زيد بن علي،عن آبائه،عن فاطمة بنت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الطبعة القديمة من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رافع،و سيأتي مستدركا، و هو الذي 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الإرشاد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راشد،عن يعلى بن مرّة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سلف عن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عثمان،عن سعيد بن أبي راشد،عن يعلى العامري،أنّه خرج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عند رسول اللّه صلّى اللّه عليه و آله و سلم إلى طعام دعي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كلّ؛فقد ذكره ابن حبان في الثقات </w:t>
      </w:r>
      <w:r>
        <w:rPr>
          <w:rFonts w:eastAsia="Amiri" w:cs="Amiri" w:ascii="Amiri" w:hAnsi="Amiri"/>
          <w:color w:val="111111"/>
          <w:sz w:val="28"/>
          <w:szCs w:val="28"/>
          <w:lang w:bidi="ar-SA"/>
        </w:rPr>
        <w:t>290/4</w:t>
      </w:r>
      <w:r>
        <w:rPr>
          <w:rFonts w:ascii="Amiri" w:hAnsi="Amiri" w:eastAsia="Amiri" w:cs="Amiri"/>
          <w:color w:val="111111"/>
          <w:sz w:val="28"/>
          <w:sz w:val="28"/>
          <w:szCs w:val="28"/>
          <w:rtl w:val="true"/>
          <w:lang w:bidi="ar-SA"/>
        </w:rPr>
        <w:t xml:space="preserve">،و المزي في تهذيب الكمال </w:t>
      </w:r>
      <w:r>
        <w:rPr>
          <w:rFonts w:eastAsia="Amiri" w:cs="Amiri" w:ascii="Amiri" w:hAnsi="Amiri"/>
          <w:color w:val="111111"/>
          <w:sz w:val="28"/>
          <w:szCs w:val="28"/>
          <w:lang w:bidi="ar-SA"/>
        </w:rPr>
        <w:t>426/10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راشد،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راشد،روى عن يعلى بن مرّة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مهمل،و لا يبعد كونه عاميا،إلاّ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رافع</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حديث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الأصبغ بن زيد،عن سعيد بن رافع،عن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فاطمة عليها السلام 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بحار الأنوار </w:t>
      </w:r>
      <w:r>
        <w:rPr>
          <w:rFonts w:eastAsia="Amiri" w:cs="Amiri" w:ascii="Amiri" w:hAnsi="Amiri"/>
          <w:color w:val="111111"/>
          <w:sz w:val="28"/>
          <w:szCs w:val="28"/>
          <w:lang w:bidi="ar-SA"/>
        </w:rPr>
        <w:t>269/89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الطبعة المحقّقة من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فيمن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راشد،فلاحظ</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w:t>
      </w:r>
      <w:r>
        <w:rPr>
          <w:rFonts w:eastAsia="Amiri" w:cs="Amiri" w:ascii="Amiri" w:hAnsi="Amiri"/>
          <w:color w:val="111111"/>
          <w:sz w:val="28"/>
          <w:szCs w:val="28"/>
          <w:rtl w:val="true"/>
          <w:lang w:bidi="ar-SA"/>
        </w:rPr>
        <w:t xml:space="preserve">. </w:t>
      </w:r>
      <w:bookmarkStart w:id="463" w:name="pg16379_157249"/>
    </w:p>
    <w:p>
      <w:pPr>
        <w:pStyle w:val="BookText"/>
        <w:rPr/>
      </w:pPr>
      <w:bookmarkEnd w:id="4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9453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6730856_1280447820"/>
      <w:bookmarkStart w:id="465" w:name="_Toc190"/>
      <w:bookmarkEnd w:id="464"/>
      <w:r>
        <w:rPr/>
        <w:t>312</w:t>
      </w:r>
      <w:r>
        <w:rPr>
          <w:rtl w:val="true"/>
        </w:rPr>
        <w:t>-</w:t>
      </w:r>
      <w:r>
        <w:rPr>
          <w:rtl w:val="true"/>
        </w:rPr>
        <w:t>سعيد الرومي</w:t>
      </w:r>
      <w:bookmarkEnd w:id="465"/>
    </w:p>
    <w:p>
      <w:pPr>
        <w:pStyle w:val="Heading4"/>
        <w:numPr>
          <w:ilvl w:val="3"/>
          <w:numId w:val="1"/>
        </w:numPr>
        <w:rPr/>
      </w:pPr>
      <w:bookmarkStart w:id="466" w:name="__RefHeading___Toc6730858_1280447820"/>
      <w:bookmarkStart w:id="467" w:name="_Toc191"/>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مولى أبي عبد اللّه عليه السّلام</w:t>
      </w:r>
    </w:p>
    <w:p>
      <w:pPr>
        <w:pStyle w:val="Heading4"/>
        <w:numPr>
          <w:ilvl w:val="3"/>
          <w:numId w:val="1"/>
        </w:numPr>
        <w:rPr/>
      </w:pPr>
      <w:bookmarkStart w:id="468" w:name="__RefHeading___Toc6730860_1280447820"/>
      <w:bookmarkStart w:id="469" w:name="_Toc192"/>
      <w:bookmarkEnd w:id="468"/>
      <w:r>
        <w:rPr>
          <w:rtl w:val="true"/>
        </w:rPr>
        <w:t>الترجمة</w:t>
      </w:r>
      <w:r>
        <w:rPr>
          <w:rtl w:val="true"/>
        </w:rPr>
        <w:t>.</w:t>
      </w:r>
      <w:r>
        <w:rPr>
          <w:rtl w:val="true"/>
        </w:rPr>
        <w:t>و التمييز</w:t>
      </w:r>
      <w:r>
        <w:rPr>
          <w:rtl w:val="true"/>
        </w:rPr>
        <w:t>:</w:t>
      </w:r>
      <w:bookmarkEnd w:id="46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 عنونه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الرومي،روى عنه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حمّاد و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نعم،ما حكاه في جامع الرواة </w:t>
      </w:r>
      <w:r>
        <w:rPr>
          <w:rStyle w:val="FootnoteAnchor"/>
          <w:rtl w:val="true"/>
        </w:rPr>
        <w:footnoteReference w:id="449"/>
      </w:r>
      <w:r>
        <w:rPr>
          <w:rFonts w:ascii="Amiri" w:hAnsi="Amiri" w:eastAsia="Amiri" w:cs="Amiri"/>
          <w:color w:val="111111"/>
          <w:sz w:val="28"/>
          <w:sz w:val="28"/>
          <w:szCs w:val="28"/>
          <w:rtl w:val="true"/>
          <w:lang w:bidi="ar-SA"/>
        </w:rPr>
        <w:t>من رواية ابن مسكان،عنه،في باب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النحر من حج الكافي </w:t>
      </w:r>
      <w:r>
        <w:rPr>
          <w:rStyle w:val="FootnoteAnchor"/>
          <w:rtl w:val="true"/>
        </w:rPr>
        <w:footnoteReference w:id="450"/>
      </w:r>
      <w:r>
        <w:rPr>
          <w:rFonts w:ascii="Amiri" w:hAnsi="Amiri" w:eastAsia="Amiri" w:cs="Amiri"/>
          <w:color w:val="111111"/>
          <w:sz w:val="28"/>
          <w:sz w:val="28"/>
          <w:szCs w:val="28"/>
          <w:rtl w:val="true"/>
          <w:lang w:bidi="ar-SA"/>
        </w:rPr>
        <w:t xml:space="preserve">ربّما يشهد بوثاقته باعتبار كون ابن مسكان ممّن أجمعت العصابة عليه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470" w:name="pg16379_157250"/>
    </w:p>
    <w:p>
      <w:pPr>
        <w:pStyle w:val="BookText"/>
        <w:rPr/>
      </w:pPr>
      <w:bookmarkEnd w:id="47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9454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6730862_1280447820"/>
      <w:bookmarkStart w:id="472" w:name="_Toc193"/>
      <w:bookmarkEnd w:id="471"/>
      <w:r>
        <w:rPr/>
        <w:t>313</w:t>
      </w:r>
      <w:r>
        <w:rPr>
          <w:rtl w:val="true"/>
        </w:rPr>
        <w:t>-</w:t>
      </w:r>
      <w:r>
        <w:rPr>
          <w:rtl w:val="true"/>
        </w:rPr>
        <w:t>سعيد بن زفر البزّاز الكوفي</w:t>
      </w:r>
      <w:bookmarkEnd w:id="472"/>
    </w:p>
    <w:p>
      <w:pPr>
        <w:pStyle w:val="Heading4"/>
        <w:numPr>
          <w:ilvl w:val="3"/>
          <w:numId w:val="1"/>
        </w:numPr>
        <w:rPr/>
      </w:pPr>
      <w:bookmarkStart w:id="473" w:name="__RefHeading___Toc6730864_1280447820"/>
      <w:bookmarkStart w:id="474" w:name="_Toc194"/>
      <w:bookmarkEnd w:id="473"/>
      <w:r>
        <w:rPr>
          <w:rtl w:val="true"/>
        </w:rPr>
        <w:t>الترجمة</w:t>
      </w:r>
      <w:r>
        <w:rPr>
          <w:rtl w:val="true"/>
        </w:rPr>
        <w:t>:</w:t>
      </w:r>
      <w:bookmarkEnd w:id="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زفير البزاز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،و في نسخة من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فيه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6730866_1280447820"/>
      <w:bookmarkStart w:id="476" w:name="_Toc195"/>
      <w:bookmarkEnd w:id="475"/>
      <w:r>
        <w:rPr>
          <w:rtl w:val="true"/>
        </w:rPr>
        <w:t>الضبط</w:t>
      </w:r>
      <w:r>
        <w:rPr>
          <w:rtl w:val="true"/>
        </w:rPr>
        <w:t>:</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 في بعض زفر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مصغّرا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بايع البزّ،و براء و دال مهملتين بيّاع البرد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455"/>
      </w:r>
      <w:r>
        <w:rPr>
          <w:rFonts w:ascii="Amiri" w:hAnsi="Amiri" w:eastAsia="Amiri" w:cs="Amiri"/>
          <w:color w:val="111111"/>
          <w:sz w:val="28"/>
          <w:sz w:val="28"/>
          <w:szCs w:val="28"/>
          <w:rtl w:val="true"/>
          <w:lang w:bidi="ar-SA"/>
        </w:rPr>
        <w:t>ضبط البراد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البرّاد الكوفي </w:t>
      </w:r>
      <w:r>
        <w:rPr>
          <w:rStyle w:val="FootnoteAnchor"/>
          <w:rtl w:val="true"/>
        </w:rPr>
        <w:footnoteReference w:id="4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زياد بن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قائد،فائد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w:t>
      </w:r>
    </w:p>
    <w:p>
      <w:pPr>
        <w:pStyle w:val="BookText"/>
        <w:rPr/>
      </w:pPr>
      <w:r>
        <w:rPr>
          <w:rFonts w:ascii="Amiri" w:hAnsi="Amiri" w:eastAsia="Amiri" w:cs="Amiri"/>
          <w:color w:val="111111"/>
          <w:sz w:val="28"/>
          <w:sz w:val="28"/>
          <w:szCs w:val="28"/>
          <w:rtl w:val="true"/>
          <w:lang w:bidi="ar-SA"/>
        </w:rPr>
        <w:t>جاء بهذا العنوان في اختصاص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 بن زنجويه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عثمان سعيد بن زياد في قرية 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زياد بن قيد،عن أبيه قيد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جاء في كتاب المجروحين لابن حبان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زياد بن قائد بن زياد بن أبي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تاريخ دمشق </w:t>
      </w:r>
      <w:r>
        <w:rPr>
          <w:rFonts w:eastAsia="Amiri" w:cs="Amiri" w:ascii="Amiri" w:hAnsi="Amiri"/>
          <w:color w:val="111111"/>
          <w:sz w:val="28"/>
          <w:szCs w:val="28"/>
          <w:lang w:bidi="ar-SA"/>
        </w:rPr>
        <w:t>60/21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 بن أبي زياد أبي هند الرازي،روى عن أبيه زياد من رواية أبيه سعيد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زياد بن فائد بن زياد بن أبي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ممّن روى عنهم و رووا عنه،و قرائن اخرى أنّه من رواة العامة، و قد أهمله أصحابنا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p>
    <w:p>
      <w:pPr>
        <w:pStyle w:val="BookText"/>
        <w:rPr/>
      </w:pPr>
      <w:r>
        <w:rPr>
          <w:rFonts w:ascii="Amiri" w:hAnsi="Amiri" w:eastAsia="Amiri" w:cs="Amiri"/>
          <w:color w:val="111111"/>
          <w:sz w:val="28"/>
          <w:sz w:val="28"/>
          <w:szCs w:val="28"/>
          <w:rtl w:val="true"/>
          <w:lang w:bidi="ar-SA"/>
        </w:rPr>
        <w:t>جاء بهذا العنوان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منذر العشراني،عن سعيد بن زيد،عن أبي قنبل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علل الشرائع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p>
    <w:p>
      <w:pPr>
        <w:pStyle w:val="BookText"/>
        <w:rPr/>
      </w:pP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ابن زيد يحدّث عثمان بن عفان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سعيد بن يزيد، و لكن في مدينة المعاجز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يغاير من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يزيد،و كذا ما سلف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لا يبعد اشتراكهما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يشتركان معه حكما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 بن أرطاة</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إسحاق،عن سعيد بن زيد بن أرطاة،قال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كميل بن زياد و سألته عن فضل أمير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6088</w:t>
      </w:r>
      <w:r>
        <w:rPr>
          <w:rFonts w:ascii="Amiri" w:hAnsi="Amiri" w:eastAsia="Amiri" w:cs="Amiri"/>
          <w:color w:val="111111"/>
          <w:sz w:val="28"/>
          <w:sz w:val="28"/>
          <w:szCs w:val="28"/>
          <w:rtl w:val="true"/>
          <w:lang w:bidi="ar-SA"/>
        </w:rPr>
        <w:t xml:space="preserve">، و مستدرك وسائل الشيعة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السائب</w:t>
      </w:r>
    </w:p>
    <w:p>
      <w:pPr>
        <w:pStyle w:val="BookText"/>
        <w:rPr/>
      </w:pPr>
      <w:r>
        <w:rPr>
          <w:rFonts w:ascii="Amiri" w:hAnsi="Amiri" w:eastAsia="Amiri" w:cs="Amiri"/>
          <w:color w:val="111111"/>
          <w:sz w:val="28"/>
          <w:sz w:val="28"/>
          <w:szCs w:val="28"/>
          <w:rtl w:val="true"/>
          <w:lang w:bidi="ar-SA"/>
        </w:rPr>
        <w:t xml:space="preserve">جاء في عوالي اللئالي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معن بن عيسى،عن سعيد بن السائب،عن نوح بن صعصعة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سعيد بن السائب الطائفي الذي ذكره ابن حبّان في الثقات </w:t>
      </w: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458/10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لم يذكر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سارية الخزاعي</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فتوح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آذربايجان سعيد بن سارية الخزاعي،ثم الأشعث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كونه واليا عنه عليه السلام دليل حسنه،و لعلّه و ما سيأتي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سارية بن مرّة بن عمران ابن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بن غاضرة</w:t>
      </w:r>
    </w:p>
    <w:p>
      <w:pPr>
        <w:pStyle w:val="BookText"/>
        <w:rPr/>
      </w:pPr>
      <w:r>
        <w:rPr>
          <w:rFonts w:ascii="Amiri" w:hAnsi="Amiri" w:eastAsia="Amiri" w:cs="Amiri"/>
          <w:color w:val="111111"/>
          <w:sz w:val="28"/>
          <w:sz w:val="28"/>
          <w:szCs w:val="28"/>
          <w:rtl w:val="true"/>
          <w:lang w:bidi="ar-SA"/>
        </w:rPr>
        <w:t xml:space="preserve">كذا نسبه الكلبي في كتابه نسب معد و اليمن </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 و مثله في 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،و العقد الفريد </w:t>
      </w:r>
      <w:r>
        <w:rPr>
          <w:rFonts w:eastAsia="Amiri" w:cs="Amiri" w:ascii="Amiri" w:hAnsi="Amiri"/>
          <w:color w:val="111111"/>
          <w:sz w:val="28"/>
          <w:szCs w:val="28"/>
          <w:lang w:bidi="ar-SA"/>
        </w:rPr>
        <w:t>283/3</w:t>
      </w:r>
      <w:r>
        <w:rPr>
          <w:rFonts w:ascii="Amiri" w:hAnsi="Amiri" w:eastAsia="Amiri" w:cs="Amiri"/>
          <w:color w:val="111111"/>
          <w:sz w:val="28"/>
          <w:sz w:val="28"/>
          <w:szCs w:val="28"/>
          <w:rtl w:val="true"/>
          <w:lang w:bidi="ar-SA"/>
        </w:rPr>
        <w:t>،و 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شرطة علي بن أبي طالب،ثم ولاّه آذربيجان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ولايته عن المعصوم عليه السلام كافية في إثبات حسنه</w:t>
      </w:r>
      <w:r>
        <w:rPr>
          <w:rFonts w:eastAsia="Amiri" w:cs="Amiri" w:ascii="Amiri" w:hAnsi="Amiri"/>
          <w:color w:val="111111"/>
          <w:sz w:val="28"/>
          <w:szCs w:val="28"/>
          <w:rtl w:val="true"/>
          <w:lang w:bidi="ar-SA"/>
        </w:rPr>
        <w:t xml:space="preserve">. </w:t>
      </w:r>
      <w:bookmarkStart w:id="477" w:name="pg16379_157255"/>
    </w:p>
    <w:p>
      <w:pPr>
        <w:pStyle w:val="BookText"/>
        <w:rPr/>
      </w:pPr>
      <w:bookmarkEnd w:id="4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6730868_1280447820"/>
      <w:bookmarkStart w:id="479" w:name="_Toc196"/>
      <w:bookmarkEnd w:id="478"/>
      <w:r>
        <w:rPr/>
        <w:t>314</w:t>
      </w:r>
      <w:r>
        <w:rPr>
          <w:rtl w:val="true"/>
        </w:rPr>
        <w:t>-</w:t>
      </w:r>
      <w:r>
        <w:rPr>
          <w:rtl w:val="true"/>
        </w:rPr>
        <w:t>سعيد بن سالم الأزدي</w:t>
      </w:r>
      <w:bookmarkEnd w:id="479"/>
    </w:p>
    <w:p>
      <w:pPr>
        <w:pStyle w:val="Heading4"/>
        <w:numPr>
          <w:ilvl w:val="3"/>
          <w:numId w:val="1"/>
        </w:numPr>
        <w:rPr/>
      </w:pPr>
      <w:bookmarkStart w:id="480" w:name="__RefHeading___Toc6730870_1280447820"/>
      <w:bookmarkStart w:id="481" w:name="_Toc197"/>
      <w:bookmarkEnd w:id="480"/>
      <w:r>
        <w:rPr>
          <w:rtl w:val="true"/>
        </w:rPr>
        <w:t>الترجمة</w:t>
      </w:r>
      <w:r>
        <w:rPr>
          <w:rtl w:val="true"/>
        </w:rPr>
        <w:t>:</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كسابقه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6730872_1280447820"/>
      <w:bookmarkStart w:id="483" w:name="_Toc198"/>
      <w:bookmarkEnd w:id="482"/>
      <w:r>
        <w:rPr/>
        <w:t>315</w:t>
      </w:r>
      <w:r>
        <w:rPr>
          <w:rtl w:val="true"/>
        </w:rPr>
        <w:t>-</w:t>
      </w:r>
      <w:r>
        <w:rPr>
          <w:rtl w:val="true"/>
        </w:rPr>
        <w:t>سعيد بن سالم القدّاح المكي</w:t>
      </w:r>
      <w:bookmarkEnd w:id="483"/>
    </w:p>
    <w:p>
      <w:pPr>
        <w:pStyle w:val="Heading4"/>
        <w:numPr>
          <w:ilvl w:val="3"/>
          <w:numId w:val="1"/>
        </w:numPr>
        <w:rPr/>
      </w:pPr>
      <w:bookmarkStart w:id="484" w:name="__RefHeading___Toc6730874_1280447820"/>
      <w:bookmarkStart w:id="485" w:name="_Toc199"/>
      <w:bookmarkEnd w:id="484"/>
      <w:r>
        <w:rPr>
          <w:rtl w:val="true"/>
        </w:rPr>
        <w:t>الترجمة</w:t>
      </w:r>
      <w:r>
        <w:rPr>
          <w:rtl w:val="true"/>
        </w:rPr>
        <w:t>:</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رواية في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سالم القداح،عن أبي يونس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كسابقيه</w:t>
      </w:r>
      <w:r>
        <w:rPr>
          <w:rFonts w:eastAsia="Amiri" w:cs="Amiri" w:ascii="Amiri" w:hAnsi="Amiri"/>
          <w:color w:val="111111"/>
          <w:sz w:val="28"/>
          <w:szCs w:val="28"/>
          <w:rtl w:val="true"/>
          <w:lang w:bidi="ar-SA"/>
        </w:rPr>
        <w:t xml:space="preserve">. </w:t>
      </w:r>
      <w:bookmarkStart w:id="486" w:name="pg16379_157256"/>
    </w:p>
    <w:p>
      <w:pPr>
        <w:pStyle w:val="BookText"/>
        <w:rPr/>
      </w:pPr>
      <w:bookmarkEnd w:id="48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6730876_1280447820"/>
      <w:bookmarkStart w:id="488" w:name="_Toc200"/>
      <w:bookmarkEnd w:id="487"/>
      <w:r>
        <w:rPr>
          <w:rtl w:val="true"/>
        </w:rPr>
        <w:t>الضبط</w:t>
      </w:r>
      <w:r>
        <w:rPr>
          <w:rtl w:val="true"/>
        </w:rPr>
        <w:t>:</w:t>
      </w:r>
      <w:bookmarkEnd w:id="4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الدال المهملة المشددة،بعدهما ألف،و حاء مهملة؛إمّا بايع الأقداح،واحدها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مازجا بالقاموس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للشرب معروفة،قال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تروى الرجل و ليس لذلك وقت،أو هو اسم يجمع الصغار و الكبار منها،و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أقداح،و متخذه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قدّاح،و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يبري 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القاف،و تخفيف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السهم قبل أن يراش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بعضهم كونه من قدح العين،النازل فيها الماء المانع من البصر،إذا أخرج منها الماء المذكور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سرح</w:t>
      </w:r>
    </w:p>
    <w:p>
      <w:pPr>
        <w:pStyle w:val="BookText"/>
        <w:rPr/>
      </w:pPr>
      <w:r>
        <w:rPr>
          <w:rFonts w:ascii="Amiri" w:hAnsi="Amiri" w:eastAsia="Amiri" w:cs="Amiri"/>
          <w:color w:val="111111"/>
          <w:sz w:val="28"/>
          <w:sz w:val="28"/>
          <w:szCs w:val="28"/>
          <w:rtl w:val="true"/>
          <w:lang w:bidi="ar-SA"/>
        </w:rPr>
        <w:t>مولى كريز بن حبيب</w:t>
      </w:r>
    </w:p>
    <w:p>
      <w:pPr>
        <w:pStyle w:val="BookText"/>
        <w:rPr/>
      </w:pPr>
      <w:r>
        <w:rPr>
          <w:rFonts w:ascii="Amiri" w:hAnsi="Amiri" w:eastAsia="Amiri" w:cs="Amiri"/>
          <w:color w:val="111111"/>
          <w:sz w:val="28"/>
          <w:sz w:val="28"/>
          <w:szCs w:val="28"/>
          <w:rtl w:val="true"/>
          <w:lang w:bidi="ar-SA"/>
        </w:rPr>
        <w:t>جاء في الايضاح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سرح مولى كريز بن حبيب بن عبد شمس من شيعة علي بن أبي طالب 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6379_157257"/>
    </w:p>
    <w:p>
      <w:pPr>
        <w:pStyle w:val="BookText"/>
        <w:rPr/>
      </w:pPr>
      <w:bookmarkEnd w:id="4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 w:name="__RefHeading___Toc6730878_1280447820"/>
      <w:bookmarkStart w:id="491" w:name="_Toc201"/>
      <w:bookmarkEnd w:id="490"/>
      <w:r>
        <w:rPr/>
        <w:t>316</w:t>
      </w:r>
      <w:r>
        <w:rPr>
          <w:rtl w:val="true"/>
        </w:rPr>
        <w:t>-</w:t>
      </w:r>
      <w:r>
        <w:rPr>
          <w:rtl w:val="true"/>
        </w:rPr>
        <w:t>سعيد بن سعد بن سليمان العبسي</w:t>
      </w:r>
      <w:bookmarkEnd w:id="491"/>
    </w:p>
    <w:p>
      <w:pPr>
        <w:pStyle w:val="Heading4"/>
        <w:numPr>
          <w:ilvl w:val="3"/>
          <w:numId w:val="1"/>
        </w:numPr>
        <w:rPr/>
      </w:pPr>
      <w:bookmarkStart w:id="492" w:name="__RefHeading___Toc6730880_1280447820"/>
      <w:bookmarkStart w:id="493" w:name="_Toc202"/>
      <w:bookmarkEnd w:id="492"/>
      <w:r>
        <w:rPr>
          <w:rtl w:val="true"/>
        </w:rPr>
        <w:t>الترجمة</w:t>
      </w:r>
      <w:r>
        <w:rPr>
          <w:rtl w:val="true"/>
        </w:rPr>
        <w:t>:</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سعد بن سليمان بن العباس بن شريك العبسي، له نسخة يرويها عن آبائه،رواها الحسين بن الحصين بن سخيت </w:t>
      </w:r>
      <w:r>
        <w:rPr>
          <w:rStyle w:val="FootnoteAnchor"/>
          <w:rtl w:val="true"/>
        </w:rPr>
        <w:footnoteReference w:id="464"/>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بن معلى،قال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شيران،عن محمّد بن زكريا بن دينار الغلابي،قال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بكار،عنه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المعنون،إلاّ أنّ عنونة النجاشي له تكشف عن كونه إماميا،أما ذكر ابن داود له في القسم الأوّل من رجاله فلم اهتد لوجهه،فإنّه التزم بذكر الثقات و المهملين فيه،و المعنون لا يعدّ مهملا لذكر النجاشي له،و لا وجه لعدّه ثقة،و حينئذ لا وجه لذكره في القسم الأوّل،و على كل حال؛فهو عندي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سعد القمي</w:t>
      </w:r>
    </w:p>
    <w:p>
      <w:pPr>
        <w:pStyle w:val="BookText"/>
        <w:rPr/>
      </w:pPr>
      <w:r>
        <w:rPr>
          <w:rFonts w:ascii="Amiri" w:hAnsi="Amiri" w:eastAsia="Amiri" w:cs="Amiri"/>
          <w:color w:val="111111"/>
          <w:sz w:val="28"/>
          <w:sz w:val="28"/>
          <w:szCs w:val="28"/>
          <w:rtl w:val="true"/>
          <w:lang w:bidi="ar-SA"/>
        </w:rPr>
        <w:t>بهذا أشار المصنف قدّس سرّه في ترجمته الآتية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القمي،حيث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ابدل في بعض النسخ سعد في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كما ابدل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في الأول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ترى،إذ الصواب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عبارته قدّس سرّه مصحّفة، و مقدّمة و مؤخرة،و الصواب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في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سعد،كما ابدل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في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حال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مردد الاسم،و لو كان سعد بن سعد الأحوص القمي فهو ثقة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البلخي</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علل الشرائع،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كثير المدائني،عن سعيد بن سعيد البلخي،قال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w:t>
      </w:r>
      <w:r>
        <w:rPr>
          <w:rFonts w:eastAsia="Amiri" w:cs="Amiri" w:ascii="Amiri" w:hAnsi="Amiri"/>
          <w:color w:val="111111"/>
          <w:sz w:val="28"/>
          <w:szCs w:val="28"/>
          <w:rtl w:val="true"/>
          <w:lang w:bidi="ar-SA"/>
        </w:rPr>
        <w:t xml:space="preserve">..- </w:t>
      </w:r>
      <w:bookmarkStart w:id="494" w:name="pg16379_157259"/>
    </w:p>
    <w:p>
      <w:pPr>
        <w:pStyle w:val="BookText"/>
        <w:rPr/>
      </w:pPr>
      <w:bookmarkEnd w:id="4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6730882_1280447820"/>
      <w:bookmarkStart w:id="496" w:name="_Toc203"/>
      <w:bookmarkEnd w:id="495"/>
      <w:r>
        <w:rPr/>
        <w:t>317</w:t>
      </w:r>
      <w:r>
        <w:rPr>
          <w:rtl w:val="true"/>
        </w:rPr>
        <w:t>-</w:t>
      </w:r>
      <w:r>
        <w:rPr>
          <w:rtl w:val="true"/>
        </w:rPr>
        <w:t>سعيد بن سعيد الجرجاني</w:t>
      </w:r>
      <w:bookmarkEnd w:id="496"/>
    </w:p>
    <w:p>
      <w:pPr>
        <w:pStyle w:val="Heading4"/>
        <w:numPr>
          <w:ilvl w:val="3"/>
          <w:numId w:val="1"/>
        </w:numPr>
        <w:rPr/>
      </w:pPr>
      <w:bookmarkStart w:id="497" w:name="__RefHeading___Toc6730884_1280447820"/>
      <w:bookmarkStart w:id="498" w:name="_Toc204"/>
      <w:bookmarkEnd w:id="497"/>
      <w:r>
        <w:rPr>
          <w:rtl w:val="true"/>
        </w:rPr>
        <w:t>الترجمة</w:t>
      </w:r>
      <w:r>
        <w:rPr>
          <w:rtl w:val="true"/>
        </w:rPr>
        <w:t>:</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غيرهم،كل ذلك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6730886_1280447820"/>
      <w:bookmarkStart w:id="500" w:name="_Toc205"/>
      <w:bookmarkEnd w:id="499"/>
      <w:r>
        <w:rPr>
          <w:rtl w:val="true"/>
        </w:rPr>
        <w:t>الضبط</w:t>
      </w:r>
      <w:r>
        <w:rPr>
          <w:rtl w:val="true"/>
        </w:rPr>
        <w:t>:</w:t>
      </w:r>
      <w:bookmarkEnd w:id="5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467"/>
      </w:r>
      <w:r>
        <w:rPr>
          <w:rFonts w:ascii="Amiri" w:hAnsi="Amiri" w:eastAsia="Amiri" w:cs="Amiri"/>
          <w:color w:val="111111"/>
          <w:sz w:val="28"/>
          <w:sz w:val="28"/>
          <w:szCs w:val="28"/>
          <w:rtl w:val="true"/>
          <w:lang w:bidi="ar-SA"/>
        </w:rPr>
        <w:t>ضبط الجرجاني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إسماعيل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01" w:name="pg16379_157260"/>
    </w:p>
    <w:p>
      <w:pPr>
        <w:pStyle w:val="BookText"/>
        <w:rPr/>
      </w:pPr>
      <w:bookmarkEnd w:id="5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6730888_1280447820"/>
      <w:bookmarkStart w:id="503" w:name="_Toc206"/>
      <w:bookmarkEnd w:id="502"/>
      <w:r>
        <w:rPr/>
        <w:t>318</w:t>
      </w:r>
      <w:r>
        <w:rPr>
          <w:rtl w:val="true"/>
        </w:rPr>
        <w:t>-</w:t>
      </w:r>
      <w:r>
        <w:rPr>
          <w:rtl w:val="true"/>
        </w:rPr>
        <w:t>سعيد بن سعيد بن العاص القرشي</w:t>
      </w:r>
      <w:bookmarkEnd w:id="503"/>
    </w:p>
    <w:p>
      <w:pPr>
        <w:pStyle w:val="Heading4"/>
        <w:numPr>
          <w:ilvl w:val="3"/>
          <w:numId w:val="1"/>
        </w:numPr>
        <w:rPr/>
      </w:pPr>
      <w:bookmarkStart w:id="504" w:name="__RefHeading___Toc6730890_1280447820"/>
      <w:bookmarkStart w:id="505" w:name="_Toc207"/>
      <w:bookmarkEnd w:id="504"/>
      <w:r>
        <w:rPr>
          <w:rtl w:val="true"/>
        </w:rPr>
        <w:t>الترجمة</w:t>
      </w:r>
      <w:r>
        <w:rPr>
          <w:rtl w:val="true"/>
        </w:rPr>
        <w:t>:</w:t>
      </w:r>
      <w:bookmarkEnd w:id="5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469"/>
      </w:r>
      <w:r>
        <w:rPr>
          <w:rFonts w:ascii="Amiri" w:hAnsi="Amiri" w:eastAsia="Amiri" w:cs="Amiri"/>
          <w:color w:val="111111"/>
          <w:sz w:val="28"/>
          <w:sz w:val="28"/>
          <w:szCs w:val="28"/>
          <w:rtl w:val="true"/>
          <w:lang w:bidi="ar-SA"/>
        </w:rPr>
        <w:t>،و ابن منده من الصحابة،أسلم قبل فتح مكة بيسير، و قتل يوم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6730892_1280447820"/>
      <w:bookmarkStart w:id="507" w:name="_Toc208"/>
      <w:bookmarkEnd w:id="506"/>
      <w:r>
        <w:rPr/>
        <w:t>319</w:t>
      </w:r>
      <w:r>
        <w:rPr>
          <w:rtl w:val="true"/>
        </w:rPr>
        <w:t>-</w:t>
      </w:r>
      <w:r>
        <w:rPr>
          <w:rtl w:val="true"/>
        </w:rPr>
        <w:t>سعيد بن سعيد القمي</w:t>
      </w:r>
      <w:bookmarkEnd w:id="507"/>
    </w:p>
    <w:p>
      <w:pPr>
        <w:pStyle w:val="Heading4"/>
        <w:numPr>
          <w:ilvl w:val="3"/>
          <w:numId w:val="1"/>
        </w:numPr>
        <w:rPr/>
      </w:pPr>
      <w:bookmarkStart w:id="508" w:name="__RefHeading___Toc6730894_1280447820"/>
      <w:bookmarkStart w:id="509" w:name="_Toc209"/>
      <w:bookmarkEnd w:id="508"/>
      <w:r>
        <w:rPr>
          <w:rtl w:val="true"/>
        </w:rPr>
        <w:t>الترجمة</w:t>
      </w:r>
      <w:r>
        <w:rPr>
          <w:rtl w:val="true"/>
        </w:rPr>
        <w:t>:</w:t>
      </w:r>
      <w:bookmarkEnd w:id="5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و يظهر من جامع الرواة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سعد بن سعد الأحوص بن سعد بن مالك الأشعري القمي،ثقة،روى عن الرضا و أبي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ترجمته،و مثله في مجمع الرجال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،و لكن في جامع الرواة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الرضا عليه السلام</w:t>
      </w:r>
      <w:r>
        <w:rPr>
          <w:rFonts w:eastAsia="Amiri" w:cs="Amiri" w:ascii="Amiri" w:hAnsi="Amiri"/>
          <w:color w:val="111111"/>
          <w:sz w:val="28"/>
          <w:szCs w:val="28"/>
          <w:rtl w:val="true"/>
          <w:lang w:bidi="ar-SA"/>
        </w:rPr>
        <w:t>.</w:t>
      </w:r>
      <w:bookmarkStart w:id="510" w:name="pg16379_157261"/>
    </w:p>
    <w:p>
      <w:pPr>
        <w:pStyle w:val="BookText"/>
        <w:rPr/>
      </w:pPr>
      <w:bookmarkEnd w:id="510"/>
      <w:r>
        <w:rPr>
          <w:rFonts w:ascii="IRNazanin" w:hAnsi="IRNazanin" w:eastAsia="IRNazanin"/>
          <w:color w:val="111111"/>
          <w:sz w:val="28"/>
          <w:sz w:val="28"/>
          <w:szCs w:val="28"/>
          <w:rtl w:val="true"/>
          <w:lang w:bidi="fa-IR"/>
        </w:rPr>
        <w:t xml:space="preserve">و اخرى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العنوان مضطرب،فراجع،و إني لم اوفق للجزم بشيء من العناوين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القمي،من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6730896_1280447820"/>
      <w:bookmarkStart w:id="512" w:name="_Toc210"/>
      <w:bookmarkEnd w:id="511"/>
      <w:r>
        <w:rPr>
          <w:rtl w:val="true"/>
        </w:rPr>
        <w:t>الضبط</w:t>
      </w:r>
      <w:r>
        <w:rPr>
          <w:rtl w:val="true"/>
        </w:rPr>
        <w:t>:</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 في 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w:t>
      </w:r>
      <w:r>
        <w:rPr>
          <w:rStyle w:val="FootnoteAnchor"/>
          <w:rtl w:val="true"/>
        </w:rPr>
        <w:footnoteReference w:id="473"/>
      </w:r>
      <w:r>
        <w:rPr>
          <w:rFonts w:ascii="Amiri" w:hAnsi="Amiri" w:eastAsia="Amiri" w:cs="Amiri"/>
          <w:color w:val="111111"/>
          <w:sz w:val="28"/>
          <w:sz w:val="28"/>
          <w:szCs w:val="28"/>
          <w:rtl w:val="true"/>
          <w:lang w:bidi="ar-SA"/>
        </w:rPr>
        <w:t>،كما ابدل فيها سعيدا في الأوّل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سعد،و الصواب ما ذكرناه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6730898_1280447820"/>
      <w:bookmarkStart w:id="514" w:name="_Toc211"/>
      <w:bookmarkEnd w:id="513"/>
      <w:r>
        <w:rPr/>
        <w:t>320</w:t>
      </w:r>
      <w:r>
        <w:rPr>
          <w:rtl w:val="true"/>
        </w:rPr>
        <w:t>-</w:t>
      </w:r>
      <w:r>
        <w:rPr>
          <w:rtl w:val="true"/>
        </w:rPr>
        <w:t>سعيد بن سفيان الأسلمي المدني</w:t>
      </w:r>
      <w:bookmarkEnd w:id="514"/>
    </w:p>
    <w:p>
      <w:pPr>
        <w:pStyle w:val="Heading4"/>
        <w:numPr>
          <w:ilvl w:val="3"/>
          <w:numId w:val="1"/>
        </w:numPr>
        <w:rPr/>
      </w:pPr>
      <w:bookmarkStart w:id="515" w:name="__RefHeading___Toc6730900_1280447820"/>
      <w:bookmarkStart w:id="516" w:name="_Toc212"/>
      <w:bookmarkEnd w:id="515"/>
      <w:r>
        <w:rPr>
          <w:rtl w:val="true"/>
        </w:rPr>
        <w:t>الترجمة</w:t>
      </w:r>
      <w:r>
        <w:rPr>
          <w:rtl w:val="true"/>
        </w:rPr>
        <w:t>:</w:t>
      </w:r>
      <w:bookmarkEnd w:id="5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517" w:name="pg16379_157262"/>
    </w:p>
    <w:p>
      <w:pPr>
        <w:pStyle w:val="BookText"/>
        <w:rPr/>
      </w:pPr>
      <w:bookmarkEnd w:id="517"/>
      <w:r>
        <w:rPr>
          <w:rFonts w:ascii="Amiri" w:hAnsi="Amiri" w:eastAsia="Amiri" w:cs="Amiri"/>
          <w:color w:val="111111"/>
          <w:sz w:val="28"/>
          <w:sz w:val="28"/>
          <w:szCs w:val="28"/>
          <w:rtl w:val="true"/>
          <w:lang w:bidi="ar-SA"/>
        </w:rPr>
        <w:t>و ظاهره كونه إماميّا،و لم أقف فيه على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6730902_1280447820"/>
      <w:bookmarkStart w:id="519" w:name="_Toc213"/>
      <w:bookmarkEnd w:id="518"/>
      <w:r>
        <w:rPr>
          <w:rtl w:val="true"/>
        </w:rPr>
        <w:t>الضبط</w:t>
      </w:r>
      <w:r>
        <w:rPr>
          <w:rtl w:val="true"/>
        </w:rPr>
        <w:t>:</w:t>
      </w:r>
      <w:bookmarkEnd w:id="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476"/>
      </w:r>
      <w:r>
        <w:rPr>
          <w:rFonts w:ascii="Amiri" w:hAnsi="Amiri" w:eastAsia="Amiri" w:cs="Amiri"/>
          <w:color w:val="111111"/>
          <w:sz w:val="28"/>
          <w:sz w:val="28"/>
          <w:szCs w:val="28"/>
          <w:rtl w:val="true"/>
          <w:lang w:bidi="ar-SA"/>
        </w:rPr>
        <w:t>ضبط الأسلمي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حجر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سليمان</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انتشارات جهان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سعيد بن سليمان،عن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علل الشرايع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سعيد بن سليمان،عن سليمان بن جعفر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العيون و العلل في بحار الأنوار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سعيد بن جناح،عن سليمان بن جعفر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 و روايته سديدة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سليمان بن داود أبو عثمان السرعي</w:t>
      </w:r>
    </w:p>
    <w:p>
      <w:pPr>
        <w:pStyle w:val="BookText"/>
        <w:rPr/>
      </w:pPr>
      <w:r>
        <w:rPr>
          <w:rFonts w:ascii="Amiri" w:hAnsi="Amiri" w:eastAsia="Amiri" w:cs="Amiri"/>
          <w:color w:val="111111"/>
          <w:sz w:val="28"/>
          <w:sz w:val="28"/>
          <w:szCs w:val="28"/>
          <w:rtl w:val="true"/>
          <w:lang w:bidi="ar-SA"/>
        </w:rPr>
        <w:t>جاء بهذا العنوان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دار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 بن خلف،و خلف بن محمّد بن إسماعيل،قالا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عثمان سعيد بن سليمان بن داود السرعي،عن أبي الطيب خاتم بن منصور الحنظلي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سليمان الواسطي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w:t>
      </w:r>
    </w:p>
    <w:p>
      <w:pPr>
        <w:pStyle w:val="BookText"/>
        <w:rPr/>
      </w:pPr>
      <w:r>
        <w:rPr>
          <w:rFonts w:ascii="Amiri" w:hAnsi="Amiri" w:eastAsia="Amiri" w:cs="Amiri"/>
          <w:color w:val="111111"/>
          <w:sz w:val="28"/>
          <w:sz w:val="28"/>
          <w:szCs w:val="28"/>
          <w:rtl w:val="true"/>
          <w:lang w:bidi="ar-SA"/>
        </w:rPr>
        <w:t>جاء بهذا العنوان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الباغندي،عن سعيد بن سليمان الواسطي،عن عباد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في كثير من المعاجم،منها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340/7</w:t>
      </w:r>
      <w:r>
        <w:rPr>
          <w:rFonts w:ascii="Amiri" w:hAnsi="Amiri" w:eastAsia="Amiri" w:cs="Amiri"/>
          <w:color w:val="111111"/>
          <w:sz w:val="28"/>
          <w:sz w:val="28"/>
          <w:szCs w:val="28"/>
          <w:rtl w:val="true"/>
          <w:lang w:bidi="ar-SA"/>
        </w:rPr>
        <w:t xml:space="preserve">، علل أحمد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،تاريخ البخاري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1608</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أضاف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كثيرون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العامة،مهمل عندنا،و ليس له ذكر في معاجمنا الرجالية</w:t>
      </w:r>
      <w:r>
        <w:rPr>
          <w:rFonts w:eastAsia="Amiri" w:cs="Amiri" w:ascii="Amiri" w:hAnsi="Amiri"/>
          <w:color w:val="111111"/>
          <w:sz w:val="28"/>
          <w:szCs w:val="28"/>
          <w:rtl w:val="true"/>
          <w:lang w:bidi="ar-SA"/>
        </w:rPr>
        <w:t xml:space="preserve">. </w:t>
      </w:r>
      <w:bookmarkStart w:id="520" w:name="pg16379_157264"/>
    </w:p>
    <w:p>
      <w:pPr>
        <w:pStyle w:val="BookText"/>
        <w:rPr/>
      </w:pPr>
      <w:bookmarkEnd w:id="5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6730904_1280447820"/>
      <w:bookmarkStart w:id="522" w:name="_Toc214"/>
      <w:bookmarkEnd w:id="521"/>
      <w:r>
        <w:rPr/>
        <w:t>321</w:t>
      </w:r>
      <w:r>
        <w:rPr>
          <w:rtl w:val="true"/>
        </w:rPr>
        <w:t>-</w:t>
      </w:r>
      <w:r>
        <w:rPr>
          <w:rtl w:val="true"/>
        </w:rPr>
        <w:t>سعيد السمّان</w:t>
      </w:r>
      <w:bookmarkEnd w:id="522"/>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الرحمن الأعرج،الآتي إن شاء اللّه تعالى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سنان بيّاع السابري</w:t>
      </w:r>
    </w:p>
    <w:p>
      <w:pPr>
        <w:pStyle w:val="BookText"/>
        <w:rPr/>
      </w:pPr>
      <w:r>
        <w:rPr>
          <w:rFonts w:ascii="Amiri" w:hAnsi="Amiri" w:eastAsia="Amiri" w:cs="Amiri"/>
          <w:color w:val="111111"/>
          <w:sz w:val="28"/>
          <w:sz w:val="28"/>
          <w:szCs w:val="28"/>
          <w:rtl w:val="true"/>
          <w:lang w:bidi="ar-SA"/>
        </w:rPr>
        <w:t>عدّه الشيخ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السلام،و لم يذكره أرباب المعاجم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اتحاد المعنون مع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بياع السابري، السالف ترجمته من الماتن قدّس سرّه،فراجع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مجرّد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على أي تقدير؛المعنون 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سويد</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288/39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تأويل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عجب الأنباري،عن سعيد بن سويد، عن علي بن سهر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في تأويل الآيات </w:t>
      </w: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هو الصحيح،فهو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 الحدثاني من أهل الأنبار مولده بالحديثة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المجروحين لابن حبّان </w:t>
      </w:r>
      <w:r>
        <w:rPr>
          <w:rFonts w:eastAsia="Amiri" w:cs="Amiri" w:ascii="Amiri" w:hAnsi="Amiri"/>
          <w:color w:val="111111"/>
          <w:sz w:val="28"/>
          <w:szCs w:val="28"/>
          <w:lang w:bidi="ar-SA"/>
        </w:rPr>
        <w:t>352/1</w:t>
      </w:r>
      <w:r>
        <w:rPr>
          <w:rFonts w:ascii="Amiri" w:hAnsi="Amiri" w:eastAsia="Amiri" w:cs="Amiri"/>
          <w:color w:val="111111"/>
          <w:sz w:val="28"/>
          <w:sz w:val="28"/>
          <w:szCs w:val="28"/>
          <w:rtl w:val="true"/>
          <w:lang w:bidi="ar-SA"/>
        </w:rPr>
        <w:t xml:space="preserve">،و معرفة الثقات للعجلي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مصادر كثيرة اخرى من أعلام العامة،و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سعيد،و هو من رواة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الذي يظهر ممّا ذكروه أنّه من رواة العامة و ثقة عندهم،و لكن عندنا مهمل،بل العنوان لا مصداق له ظاهرا،و لو كان فهو مهمل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سهل البصري أبو الحسين،المعروف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w:t>
      </w:r>
    </w:p>
    <w:p>
      <w:pPr>
        <w:pStyle w:val="BookText"/>
        <w:rPr/>
      </w:pPr>
      <w:r>
        <w:rPr>
          <w:rFonts w:ascii="Amiri" w:hAnsi="Amiri" w:eastAsia="Amiri" w:cs="Amiri"/>
          <w:color w:val="111111"/>
          <w:sz w:val="28"/>
          <w:sz w:val="28"/>
          <w:szCs w:val="28"/>
          <w:rtl w:val="true"/>
          <w:lang w:bidi="ar-SA"/>
        </w:rPr>
        <w:t xml:space="preserve">جاء في مناقب ابن شهرآشوب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بيروت،و في طبعة قم </w:t>
      </w:r>
      <w:r>
        <w:rPr>
          <w:rFonts w:eastAsia="Amiri" w:cs="Amiri" w:ascii="Amiri" w:hAnsi="Amiri"/>
          <w:color w:val="111111"/>
          <w:sz w:val="28"/>
          <w:szCs w:val="28"/>
          <w:lang w:bidi="ar-SA"/>
        </w:rPr>
        <w:t>407/4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سعيد بن سهل البصري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هذه 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172/50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بن سهلويه البصري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مناقب ابن شهرآشوب،و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سهل البصري،قال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523" w:name="pg16379_157266"/>
    </w:p>
    <w:p>
      <w:pPr>
        <w:pStyle w:val="BookText"/>
        <w:rPr/>
      </w:pPr>
      <w:bookmarkEnd w:id="5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6730906_1280447820"/>
      <w:bookmarkStart w:id="525" w:name="_Toc215"/>
      <w:bookmarkEnd w:id="524"/>
      <w:r>
        <w:rPr/>
        <w:t>322</w:t>
      </w:r>
      <w:r>
        <w:rPr>
          <w:rtl w:val="true"/>
        </w:rPr>
        <w:t>-</w:t>
      </w:r>
      <w:r>
        <w:rPr>
          <w:rtl w:val="true"/>
        </w:rPr>
        <w:t>سعيد بن شيبان</w:t>
      </w:r>
      <w:bookmarkEnd w:id="525"/>
    </w:p>
    <w:p>
      <w:pPr>
        <w:pStyle w:val="Heading4"/>
        <w:numPr>
          <w:ilvl w:val="3"/>
          <w:numId w:val="1"/>
        </w:numPr>
        <w:rPr/>
      </w:pPr>
      <w:bookmarkStart w:id="526" w:name="__RefHeading___Toc6730908_1280447820"/>
      <w:bookmarkStart w:id="527" w:name="_Toc216"/>
      <w:bookmarkEnd w:id="526"/>
      <w:r>
        <w:rPr>
          <w:rtl w:val="true"/>
        </w:rPr>
        <w:t>الترجمة</w:t>
      </w:r>
      <w:r>
        <w:rPr>
          <w:rtl w:val="true"/>
        </w:rPr>
        <w:t>:</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أشيم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يلحقه بالحسان </w:t>
      </w:r>
      <w:r>
        <w:rPr>
          <w:rStyle w:val="FootnoteAnchor"/>
          <w:rtl w:val="true"/>
        </w:rPr>
        <w:footnoteReference w:id="4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شرفي بن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محمّد عبد اللّه بن محمّد،عن سعيد بن شرفي بن القطّان،عن زفر ابن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شرفي ابن القطامي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صالح</w:t>
      </w:r>
    </w:p>
    <w:p>
      <w:pPr>
        <w:pStyle w:val="BookText"/>
        <w:rPr/>
      </w:pPr>
      <w:r>
        <w:rPr>
          <w:rFonts w:ascii="Amiri" w:hAnsi="Amiri" w:eastAsia="Amiri" w:cs="Amiri"/>
          <w:color w:val="111111"/>
          <w:sz w:val="28"/>
          <w:sz w:val="28"/>
          <w:szCs w:val="28"/>
          <w:rtl w:val="true"/>
          <w:lang w:bidi="ar-SA"/>
        </w:rPr>
        <w:t xml:space="preserve">جاء في الأمالي للشيخ الطوسي رحمة اللّه عليه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دار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نهيك أبو العباس الدهقان،قال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أبي المغيرة، عن الحارث بن المغيرة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بن علي بن أبي المغيرة الزبيدي الثقة،عن الحارث بن المغيرة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صالح الوارد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موارد اخرى سلفت مستدركا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19744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حصيلة البحث المعنون ليس له ذكر في المعاجم الرجالية،فهو مهمل،و هو مردد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صالح الحاجب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الثاقب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528" w:name="pg16379_157268"/>
    </w:p>
    <w:p>
      <w:pPr>
        <w:pStyle w:val="BookText"/>
        <w:rPr/>
      </w:pPr>
      <w:bookmarkEnd w:id="5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6730910_1280447820"/>
      <w:bookmarkStart w:id="530" w:name="_Toc217"/>
      <w:bookmarkEnd w:id="529"/>
      <w:r>
        <w:rPr/>
        <w:t>323</w:t>
      </w:r>
      <w:r>
        <w:rPr>
          <w:rtl w:val="true"/>
        </w:rPr>
        <w:t>-</w:t>
      </w:r>
      <w:r>
        <w:rPr>
          <w:rtl w:val="true"/>
        </w:rPr>
        <w:t>سعيد بن طريف التميمي الحنظلي</w:t>
      </w:r>
      <w:bookmarkEnd w:id="530"/>
    </w:p>
    <w:p>
      <w:pPr>
        <w:pStyle w:val="Heading4"/>
        <w:numPr>
          <w:ilvl w:val="3"/>
          <w:numId w:val="1"/>
        </w:numPr>
        <w:rPr/>
      </w:pPr>
      <w:bookmarkStart w:id="531" w:name="__RefHeading___Toc6730912_1280447820"/>
      <w:bookmarkStart w:id="532" w:name="_Toc218"/>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مولى 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6730914_1280447820"/>
      <w:bookmarkStart w:id="534" w:name="_Toc219"/>
      <w:bookmarkEnd w:id="533"/>
      <w:r>
        <w:rPr>
          <w:rtl w:val="true"/>
        </w:rPr>
        <w:t>الترجمة</w:t>
      </w:r>
      <w:r>
        <w:rPr>
          <w:rtl w:val="true"/>
        </w:rPr>
        <w:t>:</w:t>
      </w:r>
      <w:bookmarkEnd w:id="5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بعض النسخ من رجال الشيخ رحمه اللّه </w:t>
      </w:r>
      <w:r>
        <w:rPr>
          <w:rStyle w:val="FootnoteAnchor"/>
          <w:rtl w:val="true"/>
        </w:rPr>
        <w:footnoteReference w:id="481"/>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صحّ سعيد فهو أخو سعد المزبور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أسبقنا </w:t>
      </w:r>
      <w:r>
        <w:rPr>
          <w:rStyle w:val="FootnoteAnchor"/>
          <w:rtl w:val="true"/>
        </w:rPr>
        <w:footnoteReference w:id="483"/>
      </w:r>
      <w:r>
        <w:rPr>
          <w:rFonts w:ascii="Amiri" w:hAnsi="Amiri" w:eastAsia="Amiri" w:cs="Amiri"/>
          <w:color w:val="111111"/>
          <w:sz w:val="28"/>
          <w:sz w:val="28"/>
          <w:szCs w:val="28"/>
          <w:rtl w:val="true"/>
          <w:lang w:bidi="ar-SA"/>
        </w:rPr>
        <w:t>ما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طريف،فراجع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535" w:name="pg16379_157269"/>
    </w:p>
    <w:p>
      <w:pPr>
        <w:pStyle w:val="BookText"/>
        <w:rPr/>
      </w:pPr>
      <w:bookmarkEnd w:id="5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6730916_1280447820"/>
      <w:bookmarkStart w:id="537" w:name="_Toc220"/>
      <w:bookmarkEnd w:id="536"/>
      <w:r>
        <w:rPr/>
        <w:t>324</w:t>
      </w:r>
      <w:r>
        <w:rPr>
          <w:rtl w:val="true"/>
        </w:rPr>
        <w:t>-</w:t>
      </w:r>
      <w:r>
        <w:rPr>
          <w:rtl w:val="true"/>
        </w:rPr>
        <w:t>سعيد بن العاص بن سعيد بن العاص</w:t>
      </w:r>
      <w:bookmarkEnd w:id="537"/>
    </w:p>
    <w:p>
      <w:pPr>
        <w:pStyle w:val="Heading4"/>
        <w:numPr>
          <w:ilvl w:val="3"/>
          <w:numId w:val="1"/>
        </w:numPr>
        <w:rPr/>
      </w:pPr>
      <w:bookmarkStart w:id="538" w:name="__RefHeading___Toc6730918_1280447820"/>
      <w:bookmarkStart w:id="539" w:name="_Toc221"/>
      <w:bookmarkEnd w:id="538"/>
      <w:r>
        <w:rPr>
          <w:rtl w:val="true"/>
        </w:rPr>
        <w:t>اشارة</w:t>
      </w:r>
      <w:bookmarkEnd w:id="539"/>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العاص بن سعيد بن العاص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2317</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3268</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501/10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2299</w:t>
      </w:r>
      <w:r>
        <w:rPr>
          <w:rFonts w:ascii="Amiri" w:hAnsi="Amiri" w:eastAsia="Amiri" w:cs="Amiri"/>
          <w:color w:val="111111"/>
          <w:sz w:val="28"/>
          <w:sz w:val="28"/>
          <w:szCs w:val="28"/>
          <w:rtl w:val="true"/>
          <w:lang w:bidi="ar-SA"/>
        </w:rPr>
        <w:t>،و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 تاريخ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،و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الكنى للدولابي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 xml:space="preserve">،و الأغاني </w:t>
      </w:r>
      <w:r>
        <w:rPr>
          <w:rFonts w:eastAsia="Amiri" w:cs="Amiri" w:ascii="Amiri" w:hAnsi="Amiri"/>
          <w:color w:val="111111"/>
          <w:sz w:val="28"/>
          <w:szCs w:val="28"/>
          <w:lang w:bidi="ar-SA"/>
        </w:rPr>
        <w:t>39/16</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و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القرشي الأموي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6730920_1280447820"/>
      <w:bookmarkStart w:id="541" w:name="_Toc222"/>
      <w:bookmarkEnd w:id="540"/>
      <w:r>
        <w:rPr>
          <w:rtl w:val="true"/>
        </w:rPr>
        <w:t>الترجمة</w:t>
      </w:r>
      <w:r>
        <w:rPr>
          <w:rtl w:val="true"/>
        </w:rPr>
        <w:t>:</w:t>
      </w:r>
      <w:bookmarkEnd w:id="54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486"/>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أشراف قريش و أجوادهم و فصحائهم،و هو أحد الذين كتبوا المصحف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استعمله عثمان على الكوفة بعد الوليد بن عقبة بن أبي معيط،و غزا طبرستان فافتتحها،و غزا جرجان فافتتحها سنة تسع و عشرين أو سنة ثلاثين،و انتقضت آذربيجان فغزاها فافتتحها في قول،و لمّا قتل عثمان لزم بيته و اعتزل الفتنة،فلم يشهد الجمل و لا صفين، فلمّا استقل </w:t>
      </w:r>
      <w:r>
        <w:rPr>
          <w:rStyle w:val="FootnoteAnchor"/>
          <w:rtl w:val="true"/>
        </w:rPr>
        <w:footnoteReference w:id="488"/>
      </w:r>
      <w:r>
        <w:rPr>
          <w:rFonts w:ascii="Amiri" w:hAnsi="Amiri" w:eastAsia="Amiri" w:cs="Amiri"/>
          <w:color w:val="111111"/>
          <w:sz w:val="28"/>
          <w:sz w:val="28"/>
          <w:szCs w:val="28"/>
          <w:rtl w:val="true"/>
          <w:lang w:bidi="ar-SA"/>
        </w:rPr>
        <w:t>الأمر لمعاوية أتاه،و له مع معاوية كلام طويل،عاتبه معاوية على تخلّفه عنه في حروبه،فاعتذر هو،فقبل معاوية عذره،ثم ولاّه المدينة، فكان يولّيه إذا عزل مروان عن المدينة،و يولّي مروان إذا عزله،و كان سعيد كثير الجواد و 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تبيّن مما ذكر أنّ الرجل من أضعف الضعفاء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هذا من أعداء أمير المؤمنين عليه السلام،و مواليا لعثمان و معاوية،و ممّن تقمّص الولاية عنهما،و هو الذي طرده أهل الكوفة حين ولاّه عثمان ثانية؛ لتجبّره و تكبّره،و لا ريب في كونه من جبابرة الأمويين الطغاة،فعليه ينبغي عدّه في المنافقين،و أن يحكم عليه بأنّه من أضعف الضعفاء،و من حثالة الأحزاب اللعناء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عامر</w:t>
      </w:r>
    </w:p>
    <w:p>
      <w:pPr>
        <w:pStyle w:val="BookText"/>
        <w:rPr/>
      </w:pPr>
      <w:r>
        <w:rPr>
          <w:rFonts w:ascii="Amiri" w:hAnsi="Amiri" w:eastAsia="Amiri" w:cs="Amiri"/>
          <w:color w:val="111111"/>
          <w:sz w:val="28"/>
          <w:sz w:val="28"/>
          <w:szCs w:val="28"/>
          <w:rtl w:val="true"/>
          <w:lang w:bidi="ar-SA"/>
        </w:rPr>
        <w:t>جاء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عامر،عن جعفر بن سليمان،عن أبي هارون العبدي،عن عمر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رحمة اللّه عليه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يونس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عمرو بن علقمة،عن أبي سلمة،عن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عباية</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bookmarkStart w:id="542" w:name="pg16379_157272"/>
    </w:p>
    <w:p>
      <w:pPr>
        <w:pStyle w:val="BookText"/>
        <w:rPr/>
      </w:pPr>
      <w:bookmarkEnd w:id="5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6730922_1280447820"/>
      <w:bookmarkStart w:id="544" w:name="_Toc223"/>
      <w:bookmarkEnd w:id="543"/>
      <w:r>
        <w:rPr/>
        <w:t>325</w:t>
      </w:r>
      <w:r>
        <w:rPr>
          <w:rtl w:val="true"/>
        </w:rPr>
        <w:t>-</w:t>
      </w:r>
      <w:r>
        <w:rPr>
          <w:rtl w:val="true"/>
        </w:rPr>
        <w:t>سعيد بن عبد الجبار الزبيدي الحمصي</w:t>
      </w:r>
      <w:bookmarkEnd w:id="544"/>
    </w:p>
    <w:p>
      <w:pPr>
        <w:pStyle w:val="Heading4"/>
        <w:numPr>
          <w:ilvl w:val="3"/>
          <w:numId w:val="1"/>
        </w:numPr>
        <w:rPr/>
      </w:pPr>
      <w:bookmarkStart w:id="545" w:name="__RefHeading___Toc6730924_1280447820"/>
      <w:bookmarkStart w:id="546" w:name="_Toc224"/>
      <w:bookmarkEnd w:id="545"/>
      <w:r>
        <w:rPr>
          <w:rtl w:val="true"/>
        </w:rPr>
        <w:t>الترجمة</w:t>
      </w:r>
      <w:r>
        <w:rPr>
          <w:rtl w:val="true"/>
        </w:rPr>
        <w:t>:</w:t>
      </w:r>
      <w:bookmarkEnd w:id="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ذكره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الجميع نقلوا نص عبارة رجال الشيخ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فيه يلحقه بالحسان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6730926_1280447820"/>
      <w:bookmarkStart w:id="548" w:name="_Toc225"/>
      <w:bookmarkEnd w:id="547"/>
      <w:r>
        <w:rPr>
          <w:rtl w:val="true"/>
        </w:rPr>
        <w:t>الضبط</w:t>
      </w:r>
      <w:r>
        <w:rPr>
          <w:rtl w:val="true"/>
        </w:rPr>
        <w:t>:</w:t>
      </w:r>
      <w:bookmarkEnd w:id="5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491"/>
      </w:r>
      <w:r>
        <w:rPr>
          <w:rFonts w:ascii="Amiri" w:hAnsi="Amiri" w:eastAsia="Amiri" w:cs="Amiri"/>
          <w:color w:val="111111"/>
          <w:sz w:val="28"/>
          <w:sz w:val="28"/>
          <w:szCs w:val="28"/>
          <w:rtl w:val="true"/>
          <w:lang w:bidi="ar-SA"/>
        </w:rPr>
        <w:t>ضبط الزبيدي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الحمصي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معقل </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549" w:name="pg16379_157273"/>
    </w:p>
    <w:p>
      <w:pPr>
        <w:pStyle w:val="BookText"/>
        <w:rPr/>
      </w:pPr>
      <w:bookmarkEnd w:id="54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6730928_1280447820"/>
      <w:bookmarkStart w:id="551" w:name="_Toc226"/>
      <w:bookmarkEnd w:id="550"/>
      <w:r>
        <w:rPr/>
        <w:t>326</w:t>
      </w:r>
      <w:r>
        <w:rPr>
          <w:rtl w:val="true"/>
        </w:rPr>
        <w:t>-</w:t>
      </w:r>
      <w:r>
        <w:rPr>
          <w:rtl w:val="true"/>
        </w:rPr>
        <w:t>سعيد بن عبد الرحمن</w:t>
      </w:r>
      <w:bookmarkEnd w:id="551"/>
    </w:p>
    <w:p>
      <w:pPr>
        <w:pStyle w:val="Heading4"/>
        <w:numPr>
          <w:ilvl w:val="3"/>
          <w:numId w:val="1"/>
        </w:numPr>
        <w:rPr/>
      </w:pPr>
      <w:bookmarkStart w:id="552" w:name="__RefHeading___Toc6730930_1280447820"/>
      <w:bookmarkStart w:id="553" w:name="_Toc227"/>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الأعرج السمّان</w:t>
      </w:r>
    </w:p>
    <w:p>
      <w:pPr>
        <w:pStyle w:val="BookText"/>
        <w:rPr/>
      </w:pPr>
      <w:r>
        <w:rPr>
          <w:rFonts w:ascii="Amiri" w:hAnsi="Amiri" w:eastAsia="Amiri" w:cs="Amiri"/>
          <w:color w:val="111111"/>
          <w:sz w:val="28"/>
          <w:sz w:val="28"/>
          <w:szCs w:val="28"/>
          <w:rtl w:val="true"/>
          <w:lang w:bidi="ar-SA"/>
        </w:rPr>
        <w:t xml:space="preserve">أبو عبد اللّه التميمي أو التيمي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سنوافيك بسائر الطبعات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2259</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6730932_1280447820"/>
      <w:bookmarkStart w:id="555" w:name="_Toc228"/>
      <w:bookmarkEnd w:id="554"/>
      <w:r>
        <w:rPr>
          <w:rtl w:val="true"/>
        </w:rPr>
        <w:t>الترجمة</w:t>
      </w:r>
      <w:r>
        <w:rPr>
          <w:rtl w:val="true"/>
        </w:rPr>
        <w:t>:</w:t>
      </w:r>
      <w:bookmarkEnd w:id="5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أسبقنا </w:t>
      </w:r>
      <w:r>
        <w:rPr>
          <w:rStyle w:val="FootnoteAnchor"/>
          <w:rtl w:val="true"/>
        </w:rPr>
        <w:footnoteReference w:id="495"/>
      </w:r>
      <w:r>
        <w:rPr>
          <w:rFonts w:ascii="Amiri" w:hAnsi="Amiri" w:eastAsia="Amiri" w:cs="Amiri"/>
          <w:color w:val="111111"/>
          <w:sz w:val="28"/>
          <w:sz w:val="28"/>
          <w:szCs w:val="28"/>
          <w:rtl w:val="true"/>
          <w:lang w:bidi="ar-SA"/>
        </w:rPr>
        <w:t xml:space="preserve">في سعيد الأعرج عبارة الشيخ رحمه اللّه في الفهرست </w:t>
      </w:r>
      <w:r>
        <w:rPr>
          <w:rStyle w:val="FootnoteAnchor"/>
          <w:rtl w:val="true"/>
        </w:rPr>
        <w:footnoteReference w:id="496"/>
      </w:r>
      <w:r>
        <w:rPr>
          <w:rFonts w:ascii="Amiri" w:hAnsi="Amiri" w:eastAsia="Amiri" w:cs="Amiri"/>
          <w:color w:val="111111"/>
          <w:sz w:val="28"/>
          <w:sz w:val="28"/>
          <w:szCs w:val="28"/>
          <w:rtl w:val="true"/>
          <w:lang w:bidi="ar-SA"/>
        </w:rPr>
        <w:t xml:space="preserve">و الكشي </w:t>
      </w:r>
      <w:r>
        <w:rPr>
          <w:rStyle w:val="FootnoteAnchor"/>
          <w:rtl w:val="true"/>
        </w:rPr>
        <w:footnoteReference w:id="497"/>
      </w:r>
      <w:r>
        <w:rPr>
          <w:rFonts w:ascii="Amiri" w:hAnsi="Amiri" w:eastAsia="Amiri" w:cs="Amiri"/>
          <w:color w:val="111111"/>
          <w:sz w:val="28"/>
          <w:sz w:val="28"/>
          <w:szCs w:val="28"/>
          <w:rtl w:val="true"/>
          <w:lang w:bidi="ar-SA"/>
        </w:rPr>
        <w:t>المشتملتين على ذكر سعيد الأعرج من دون ذكر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الأعرج،له أصل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ذكر أبيه من أصحاب الصادق عليه السلام،حيث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الأعرج السمّان،و يقال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اللّه </w:t>
      </w:r>
      <w:r>
        <w:rPr>
          <w:rStyle w:val="FootnoteAnchor"/>
          <w:rtl w:val="true"/>
        </w:rPr>
        <w:footnoteReference w:id="499"/>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 السمّان أبو عبد اللّه التيمي،مولاهم،كوفي،ثقة،روى عن أبي عبد اللّه عليه السلام،ذكره ابن عقدة و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عنه جماعة؛أخبرناه عدّة من أصحابنا،عن أبي الحسن بن داود،عن محمّد بن يعقوب،عن محمّد بن يحيى،عن محمّد بن الحسين،عن صفوان،عن سعيد،به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نوح،في القسم الأوّل من الخلاصة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كما عنونه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 السمّان أبو عبد اللّه التيمي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السلام،ذكره الشيخ رحمه اللّه في رجاله 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غرضه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03"/>
      </w:r>
      <w:r>
        <w:rPr>
          <w:rFonts w:ascii="Amiri" w:hAnsi="Amiri" w:eastAsia="Amiri" w:cs="Amiri"/>
          <w:color w:val="111111"/>
          <w:sz w:val="28"/>
          <w:sz w:val="28"/>
          <w:szCs w:val="28"/>
          <w:rtl w:val="true"/>
          <w:lang w:bidi="ar-SA"/>
        </w:rPr>
        <w:t xml:space="preserve">،و البلغة </w:t>
      </w:r>
      <w:r>
        <w:rPr>
          <w:rStyle w:val="FootnoteAnchor"/>
          <w:rtl w:val="true"/>
        </w:rPr>
        <w:footnoteReference w:id="50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قال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عبد الرحمن الثقة الذي هو ابن عبد اللّه الأعرج كما حقق،برواية محمّد بن أبي حمزة الثمالي،و أبان بن عثمان،و برواية صفوان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نفس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ابن عبد اللّه الثقة،برواية علي بن نعمان الثقة، عنه،و صفوان بن يحيى عنه،و رواية مالك بن عطية،و عبد اللّه بن المغيرة الثقة،و سيف ابن عميرة،و عثمان بن عيسى،و محمّد بن أبي حمزة الثمالي،و علي بن الحسن ابن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مواضع من مجمع الفائدة للمحقق الأردبيلي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سعيد الأعرج الثقة لإبراهيم،قال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مواضع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،حيث أثبته في قسم الثقات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العلاّمة و ابن داود،بل صريحهما، تعدّد سعيد الأعرج،و سعيد بن عبد الرحمن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داود فقد عدّ في القسم الأوّل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الأعرج،و رمز لكونه من أصحاب الصادق عليه السلام و نسبه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كما سمعت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العلاّمة رحمه اللّه فقد سمعت عبارته في الخلاصة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المختلف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 الأعرج لا أعرف حاله،فلا حجّة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 الفاضل المقداد في التنقيح </w:t>
      </w:r>
      <w:r>
        <w:rPr>
          <w:rStyle w:val="FootnoteAnchor"/>
          <w:rtl w:val="true"/>
        </w:rPr>
        <w:footnoteReference w:id="50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 مجهول الحال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ذلك الفخر في الإيضاح </w:t>
      </w:r>
      <w:r>
        <w:rPr>
          <w:rStyle w:val="FootnoteAnchor"/>
          <w:rtl w:val="true"/>
        </w:rPr>
        <w:footnoteReference w:id="508"/>
      </w:r>
      <w:r>
        <w:rPr>
          <w:rFonts w:ascii="Amiri" w:hAnsi="Amiri" w:eastAsia="Amiri" w:cs="Amiri"/>
          <w:color w:val="111111"/>
          <w:sz w:val="28"/>
          <w:sz w:val="28"/>
          <w:szCs w:val="28"/>
          <w:rtl w:val="true"/>
          <w:lang w:bidi="ar-SA"/>
        </w:rPr>
        <w:t>ساكتا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والدي في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الأعرج لا أعرف حاله،فلا حجة في روايته؛لجهالة عدالته </w:t>
      </w:r>
    </w:p>
    <w:p>
      <w:pPr>
        <w:pStyle w:val="BookText"/>
        <w:rPr/>
      </w:pPr>
      <w:r>
        <w:rPr>
          <w:rFonts w:ascii="Amiri" w:hAnsi="Amiri" w:eastAsia="Amiri" w:cs="Amiri"/>
          <w:color w:val="111111"/>
          <w:sz w:val="28"/>
          <w:sz w:val="28"/>
          <w:szCs w:val="28"/>
          <w:rtl w:val="true"/>
          <w:lang w:bidi="ar-SA"/>
        </w:rPr>
        <w:t>التي هي شرط في قبول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يضحك الثكلى ما احتمله بعضهم من ابتناء إنكار العلاّمة معرفته على كون التوثيق ليس من النجاشي نفسه،بل نقله عن ابن عقدة الزيدي،و قبول توثيقه محل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التوثيق من النجاشي نفسه،و إنّما الذي نقله عن ابن عقدة هو روايته عن أبي عبد اللّه عليه السلام،سلّمنا لكنّه نقل ما نقل عن ابن نوح أيضا و هو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العلاّمة رحمه اللّه بنفسه وثّق سعيد بن عبد اللّه الأعرج؛كما سمعت عبارته،فلو كان فهم كون التوثيق من ابن عقدة دون النجاشي؛و له فيه تأمّل،فبأي مستند وثّق سعيد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شبهة في ابتناء توقّف العلاّمة في سعيد الأعرج على زعمه كونه غير ابن عبد الرحمن أو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بذلك الشيخ محمّد الشهيدي </w:t>
      </w:r>
      <w:r>
        <w:rPr>
          <w:rStyle w:val="FootnoteAnchor"/>
          <w:rtl w:val="true"/>
        </w:rPr>
        <w:footnoteReference w:id="509"/>
      </w:r>
      <w:r>
        <w:rPr>
          <w:rFonts w:ascii="Amiri" w:hAnsi="Amiri" w:eastAsia="Amiri" w:cs="Amiri"/>
          <w:color w:val="111111"/>
          <w:sz w:val="28"/>
          <w:sz w:val="28"/>
          <w:szCs w:val="28"/>
          <w:rtl w:val="true"/>
          <w:lang w:bidi="ar-SA"/>
        </w:rPr>
        <w:t>في تعليقات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عدّ ابن داود إيّاه مرّتين مبني على ذلك،و أنّ النجاشي وثّق ابن عبد الرحمن فوثّقاه، و الشيخ في الفهرست سكت عن توثيق سعيد الأعرج،فتوقف فيه العلاّمة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تمّ هذا عذرا للعلاّمة فما عذر ابن داود في عدّ سعيد الأعرج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بناء على التعدد لا مستند للاعتماد على سعيد الأعرج؛لعدم توثيق أحد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 الأعرج،و سعيد بن عبد الرحمن الأعرج،و سعيد السمّان،و سعيد بن عبد الرحمن السمان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فلاتحاد الراوي و المروي عنه فيهما؛فإنّ الراوي عن الكل صفوان،كما سمعته من النجاشي رحمه اللّه و الشيخ في الفهرست،و الكلّ يروون عن أبي عبد اللّه عليه السلام كما سمعت من النجاشي و الشيخ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الشيخ رحمه اللّه عنون في فهرسته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 و عنون في رجاله المتأخّر تصنيفا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الأعرج السمّان،فلو كان سعيد الأعرج أو سعيد السمّان غير ابن عبد الرحمن السمّان الأعرج لعنونه في رجاله على حدة؛إذ لا داعي إلى إهماله مع تعرّضه له في الفهرست،فإهماله في رجاله ذكر الأعرج و السمّان يكشف عن اتحاد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بعضهم عنوان الشيخ رحمه اللّه في رجاله إيّاه مرّة ثانية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الأعرج،لم أقف له على أساس؛فإنّ عندي نسختين معتمدتين من رجال الشيخ رحمه اللّه ليس في شيء منهما إلاّ عنوان سعيد بن عبد الرحمن الأعرج السمّان،و لعلّ هذا الحاكي وقف على ما لم أقف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بالجملة؛فمن لاحظ تصريح النجاشي و الشيخ رحمهما اللّه في رجاله و فهرسته بأنّ له كتابا،و تصريح النجاشي بأنّه يروي عنه كتابه صفوان،و أنّه يروي عن أبي عبد اللّه عليه السلام،و تصريح الشيخ رحمه اللّه في فهرسته بالشقّ الأوّل،و في رجاله بالثاني ظهر له اتحاد الكلّ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من الشيخ الطريحي رحمه اللّه في جامع المقال </w:t>
      </w:r>
      <w:r>
        <w:rPr>
          <w:rStyle w:val="FootnoteAnchor"/>
          <w:rtl w:val="true"/>
        </w:rPr>
        <w:footnoteReference w:id="510"/>
      </w:r>
      <w:r>
        <w:rPr>
          <w:rFonts w:ascii="Amiri" w:hAnsi="Amiri" w:eastAsia="Amiri" w:cs="Amiri"/>
          <w:color w:val="111111"/>
          <w:sz w:val="28"/>
          <w:sz w:val="28"/>
          <w:szCs w:val="28"/>
          <w:rtl w:val="true"/>
          <w:lang w:bidi="ar-SA"/>
        </w:rPr>
        <w:t>،حيث تبع ابن داود فعنون سعيد الأعرج أوّلا ساكتا عن توثيقه،و ميّزه برواية علي بن النعمان و صفوان،عنه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سمعته من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الرحمن،و وثّقه،و ميّزه برواية صفوان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هذا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يعززهما بثالث،و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السمّان،و يميّزه أيضا برواية صفوان و غيره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التفت إلى الاتحاد الشيخ الأمين الكاظمي </w:t>
      </w:r>
      <w:r>
        <w:rPr>
          <w:rStyle w:val="FootnoteAnchor"/>
          <w:rtl w:val="true"/>
        </w:rPr>
        <w:footnoteReference w:id="511"/>
      </w:r>
      <w:r>
        <w:rPr>
          <w:rFonts w:ascii="Amiri" w:hAnsi="Amiri" w:eastAsia="Amiri" w:cs="Amiri"/>
          <w:color w:val="111111"/>
          <w:sz w:val="28"/>
          <w:sz w:val="28"/>
          <w:szCs w:val="28"/>
          <w:rtl w:val="true"/>
          <w:lang w:bidi="ar-SA"/>
        </w:rPr>
        <w:t>رحمه اللّه حيث ترك عنوان سعيد الأعرج،بل عنون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الأعرج الثقة،و ميّزه برواية علي بن النعمان الثقة،و صفوان بن يحيى،و مالك بن عطيّة،و عبد اللّه بن المغيرة الثقة،و سيف بن عميرة،و عثمان بن عيسى،و محمّد بن أبي حمزة الثمالي،و علي بن الحسن بن رباط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عنون </w:t>
      </w:r>
      <w:r>
        <w:rPr>
          <w:rStyle w:val="FootnoteAnchor"/>
          <w:rtl w:val="true"/>
        </w:rPr>
        <w:footnoteReference w:id="512"/>
      </w:r>
      <w:r>
        <w:rPr>
          <w:rFonts w:ascii="Amiri" w:hAnsi="Amiri" w:eastAsia="Amiri" w:cs="Amiri"/>
          <w:color w:val="111111"/>
          <w:sz w:val="28"/>
          <w:sz w:val="28"/>
          <w:szCs w:val="28"/>
          <w:rtl w:val="true"/>
          <w:lang w:bidi="ar-SA"/>
        </w:rPr>
        <w:t>سعيد بن عبد الرحمن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ابن عبد اللّه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حقّق تميّزه برواية محمّد بن أبي حمزة الثمالي،و أبان بن عثمان،و صفوان بن يحيى،عنه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الاتحاد ظاهر جامع الرواة </w:t>
      </w:r>
      <w:r>
        <w:rPr>
          <w:rStyle w:val="FootnoteAnchor"/>
          <w:rtl w:val="true"/>
        </w:rPr>
        <w:footnoteReference w:id="513"/>
      </w:r>
      <w:r>
        <w:rPr>
          <w:rFonts w:ascii="Amiri" w:hAnsi="Amiri" w:eastAsia="Amiri" w:cs="Amiri"/>
          <w:color w:val="111111"/>
          <w:sz w:val="28"/>
          <w:sz w:val="28"/>
          <w:szCs w:val="28"/>
          <w:rtl w:val="true"/>
          <w:lang w:bidi="ar-SA"/>
        </w:rPr>
        <w:t>أيضا،حيث إنّه و إن عنون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الأعرج،و نقل رواية علي بن النعمان،و صفوان،و مالك بن عطية،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عنون ثانيا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الأعرج،و نقل في عنوانه عبارة الفهرست المتضمنة لرواية علي بن النعمان،و صفوان، عنه،ثم نقل رواية يونس بن يعقوب،عن خاله عبد اللّه بن عبد الرحمن، عن سعيد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عثمان بن عيسى،عن سعيد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معاوية بن وهب،عن سعيد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إسماعيل بن مرار،عن يونس،عن سعيد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الرباطي،عن سعيد الأعرج،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رباط،و مالك ابن عطية،عنه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الكريم بن عمرو الخثعمي،عن سعيد بن عبد اللّه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الكريم بن عمرو أيضا،عن سعيد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عبد اللّه بن المغيرة،و سيف بن عميرة،و محمّد بن أبي حمزة، و محمّد بن الهيثم التميمي،و إسحاق بن عمّار،و محمّد بن الوليد شباب الصيرفي،و ابن مسكان،و إسماعيل بن عبد الخالق،و إبراهيم بن إسحاق،عنه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أبان بن عثمان،عن سعيد السمّان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عباد بن يعقوب الرواجني،عن سعيد بن عبد الرحمن</w:t>
      </w:r>
      <w:r>
        <w:rPr>
          <w:rFonts w:eastAsia="Amiri" w:cs="Amiri" w:ascii="Amiri" w:hAnsi="Amiri"/>
          <w:color w:val="111111"/>
          <w:sz w:val="28"/>
          <w:szCs w:val="28"/>
          <w:rtl w:val="true"/>
          <w:lang w:bidi="ar-SA"/>
        </w:rPr>
        <w:t xml:space="preserve">. </w:t>
      </w:r>
      <w:bookmarkStart w:id="556" w:name="pg16379_157281"/>
    </w:p>
    <w:p>
      <w:pPr>
        <w:pStyle w:val="BookText"/>
        <w:rPr/>
      </w:pPr>
      <w:bookmarkEnd w:id="556"/>
      <w:r>
        <w:rPr>
          <w:rFonts w:ascii="Amiri" w:hAnsi="Amiri" w:eastAsia="Amiri" w:cs="Amiri"/>
          <w:color w:val="111111"/>
          <w:sz w:val="28"/>
          <w:sz w:val="28"/>
          <w:szCs w:val="28"/>
          <w:rtl w:val="true"/>
          <w:lang w:bidi="ar-SA"/>
        </w:rPr>
        <w:t>فإنّ نقله رواية هؤلاء عن هؤلاء يكشف عن اتحاد سعيد الأعرج،و سعيد السمّان،و سعيد بن عبد اللّه الأعرج،و سعيد بن عبد الرحمن الأعرج،و لا يكاد يرتاب المتأمّل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أصحاب الصادق عليه السلام،و أغلب رواياته عنه عليه السلام،إلاّ أنّا وجدنا روايته عن مولانا الكاظم عليه السلام أيضا نادرا،فقد روى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حكم الظهار من التهذيب </w:t>
      </w:r>
      <w:r>
        <w:rPr>
          <w:rStyle w:val="FootnoteAnchor"/>
          <w:rtl w:val="true"/>
        </w:rPr>
        <w:footnoteReference w:id="515"/>
      </w:r>
      <w:r>
        <w:rPr>
          <w:rFonts w:ascii="Amiri" w:hAnsi="Amiri" w:eastAsia="Amiri" w:cs="Amiri"/>
          <w:color w:val="111111"/>
          <w:sz w:val="28"/>
          <w:sz w:val="28"/>
          <w:szCs w:val="28"/>
          <w:rtl w:val="true"/>
          <w:lang w:bidi="ar-SA"/>
        </w:rPr>
        <w:t xml:space="preserve">،عن صفوان،عن سعيد الأعرج،عن موسى بن جعفر عليهما السلام،فلاحظ و تدبّر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9489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6730934_1280447820"/>
      <w:bookmarkStart w:id="558" w:name="_Toc229"/>
      <w:bookmarkEnd w:id="557"/>
      <w:r>
        <w:rPr/>
        <w:t>327</w:t>
      </w:r>
      <w:r>
        <w:rPr>
          <w:rtl w:val="true"/>
        </w:rPr>
        <w:t>-</w:t>
      </w:r>
      <w:r>
        <w:rPr>
          <w:rtl w:val="true"/>
        </w:rPr>
        <w:t>سعيد بن عبد الرحمن الجمحي المكّي</w:t>
      </w:r>
      <w:bookmarkEnd w:id="558"/>
    </w:p>
    <w:p>
      <w:pPr>
        <w:pStyle w:val="Heading4"/>
        <w:numPr>
          <w:ilvl w:val="3"/>
          <w:numId w:val="1"/>
        </w:numPr>
        <w:rPr/>
      </w:pPr>
      <w:bookmarkStart w:id="559" w:name="__RefHeading___Toc6730936_1280447820"/>
      <w:bookmarkStart w:id="560" w:name="_Toc230"/>
      <w:bookmarkEnd w:id="559"/>
      <w:r>
        <w:rPr>
          <w:rtl w:val="true"/>
        </w:rPr>
        <w:t>الترجمة</w:t>
      </w:r>
      <w:r>
        <w:rPr>
          <w:rtl w:val="true"/>
        </w:rPr>
        <w:t>:</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7"/>
      </w:r>
      <w:r>
        <w:rPr>
          <w:rFonts w:ascii="Amiri" w:hAnsi="Amiri" w:eastAsia="Amiri" w:cs="Amiri"/>
          <w:color w:val="111111"/>
          <w:sz w:val="28"/>
          <w:sz w:val="28"/>
          <w:szCs w:val="28"/>
          <w:rtl w:val="true"/>
          <w:lang w:bidi="ar-SA"/>
        </w:rPr>
        <w:t>من أصحاب الصادق عليه السلام تارة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 xml:space="preserve">. </w:t>
      </w:r>
      <w:bookmarkStart w:id="561" w:name="pg16379_157282"/>
    </w:p>
    <w:p>
      <w:pPr>
        <w:pStyle w:val="BookText"/>
        <w:rPr/>
      </w:pPr>
      <w:bookmarkEnd w:id="561"/>
      <w:r>
        <w:rPr>
          <w:rFonts w:ascii="IRNazanin" w:hAnsi="IRNazanin" w:eastAsia="IRNazanin"/>
          <w:color w:val="111111"/>
          <w:sz w:val="28"/>
          <w:sz w:val="28"/>
          <w:szCs w:val="28"/>
          <w:rtl w:val="true"/>
          <w:lang w:bidi="fa-IR"/>
        </w:rPr>
        <w:t xml:space="preserve">و اخرى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 ذكره في مجمع الرجال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،و قال القهپائي في ذيل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جامع الرواة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العنوانين،و قال بالتكرار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حال؛فيظهر منه كونه إماميّا،و لم يرد فيه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6730938_1280447820"/>
      <w:bookmarkStart w:id="563" w:name="_Toc231"/>
      <w:bookmarkEnd w:id="562"/>
      <w:r>
        <w:rPr>
          <w:rtl w:val="true"/>
        </w:rPr>
        <w:t>الضبط</w:t>
      </w:r>
      <w:r>
        <w:rPr>
          <w:rtl w:val="true"/>
        </w:rPr>
        <w:t>:</w:t>
      </w:r>
      <w:bookmarkEnd w:id="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519"/>
      </w:r>
      <w:r>
        <w:rPr>
          <w:rFonts w:ascii="Amiri" w:hAnsi="Amiri" w:eastAsia="Amiri" w:cs="Amiri"/>
          <w:color w:val="111111"/>
          <w:sz w:val="28"/>
          <w:sz w:val="28"/>
          <w:szCs w:val="28"/>
          <w:rtl w:val="true"/>
          <w:lang w:bidi="ar-SA"/>
        </w:rPr>
        <w:t>ضبط الجمحي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معمّر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بن محمّد بن عبد اللّه بن إدريس الأسترآبادي</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الشيخ سعيد بن عبد الرحمن بن محمّد ابن عبد اللّه بن إدريس الأسترآبادي كتب إليهما،قال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أحمد محمّد بن إبراهيم بن أترويه الأسترآبادي بها مرارا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المخزومي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تميم بن بهلول،قال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عبد الرحمن المخزومي،قال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زيد،عن أبيه زيد بن علي،عن أبيه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الرحمن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وسائل الشيعة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الرازي في الجرح و التعديل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المخزومي أبو عبيد اللّه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علماء الرجال من الخاصة،و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المكي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الصادق عليه السلام،و قبل 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الجمحي المكي من أصحابه عليه السلام،و عنون المصنف رحمه اللّه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اتحاد الاثنين و كونهما واحدا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حكم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كالقهپائي في مجمع الرجال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،و الأردبيلي في جامع الرواة </w:t>
      </w:r>
      <w:r>
        <w:rPr>
          <w:rFonts w:eastAsia="IRNazanin" w:cs="IRNazanin"/>
          <w:color w:val="111111"/>
          <w:sz w:val="28"/>
          <w:szCs w:val="28"/>
          <w:lang w:bidi="fa-IR"/>
        </w:rPr>
        <w:t>361/1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غيرهما بالتكرار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المعنون إمامي مهمل،لم يرد فيه مدح و لا قدح من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سعيد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الغالب على مكحول علم علي بن أبي طالب عليه السلام،و كان إذا ذكر عليّا لا يسمّيه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مكحول من أعداء إمام المتقين أمير المؤمنين صلوات اللّه عليه، كما جاء ذلك في شرح نهج البلاغة لابن أبي الحديد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مكحول من المبغضين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زهير بن معاوية،عن الحسن ابن الحرّ،قال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مكحولا فإذا هو 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مملوء بغضا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152/28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في أسانيد تلك الروايات جماعة من النواصب المبغضين المنحرفين عن أمير المؤمنين عليه السلام،و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لعنة اللّه و ملائكته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العزيز أبو محمّد التنوخي الدمشقي الراوي عن الزهري و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369/6</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539/10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الجعفريات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173/16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مثله في تهذيب الكمال </w:t>
      </w: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العزيز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 ليس له 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الكريم الواسطي</w:t>
      </w:r>
    </w:p>
    <w:p>
      <w:pPr>
        <w:pStyle w:val="BookText"/>
        <w:rPr/>
      </w:pPr>
      <w:r>
        <w:rPr>
          <w:rFonts w:ascii="Amiri" w:hAnsi="Amiri" w:eastAsia="Amiri" w:cs="Amiri"/>
          <w:color w:val="111111"/>
          <w:sz w:val="28"/>
          <w:sz w:val="28"/>
          <w:szCs w:val="28"/>
          <w:rtl w:val="true"/>
          <w:lang w:bidi="ar-SA"/>
        </w:rPr>
        <w:t>جاء في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الجمعة اثنتا عشرة ركعة،بسنده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الجراح،عن سعيد بن عبد الكريم الواسطي،عن الربيع بن صبيح،عن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6477</w:t>
      </w:r>
      <w:r>
        <w:rPr>
          <w:rFonts w:ascii="Amiri" w:hAnsi="Amiri" w:eastAsia="Amiri" w:cs="Amiri"/>
          <w:color w:val="111111"/>
          <w:sz w:val="28"/>
          <w:sz w:val="28"/>
          <w:szCs w:val="28"/>
          <w:rtl w:val="true"/>
          <w:lang w:bidi="ar-SA"/>
        </w:rPr>
        <w:t>،و جاء أيضا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الذهبي في ميزان الاعتدال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عبد العزيز</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w:t>
      </w:r>
    </w:p>
    <w:p>
      <w:pPr>
        <w:pStyle w:val="BookText"/>
        <w:rPr/>
      </w:pPr>
      <w:r>
        <w:rPr>
          <w:rFonts w:ascii="Amiri" w:hAnsi="Amiri" w:eastAsia="Amiri" w:cs="Amiri"/>
          <w:color w:val="111111"/>
          <w:sz w:val="28"/>
          <w:sz w:val="28"/>
          <w:szCs w:val="28"/>
          <w:rtl w:val="true"/>
          <w:lang w:bidi="ar-SA"/>
        </w:rPr>
        <w:t>صرّح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 بكونه هو هذا،و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أيضا،ثم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عنوانه في كلماتهم بأحد العنوانين،و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قد استوفينا الكلام في تلك الترجمة فلا حاجة لإعادة ما هناك،فراجع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موثق،و هناك كلام في اسم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الأعرج</w:t>
      </w:r>
    </w:p>
    <w:p>
      <w:pPr>
        <w:pStyle w:val="BookText"/>
        <w:rPr/>
      </w:pPr>
      <w:r>
        <w:rPr>
          <w:rFonts w:ascii="Amiri" w:hAnsi="Amiri" w:eastAsia="Amiri" w:cs="Amiri"/>
          <w:color w:val="111111"/>
          <w:sz w:val="28"/>
          <w:sz w:val="28"/>
          <w:szCs w:val="28"/>
          <w:rtl w:val="true"/>
          <w:lang w:bidi="ar-SA"/>
        </w:rPr>
        <w:t xml:space="preserve">عنونه المولى التفرشي في نقد الرجال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الأعرج،فراجع ما هناك من تفصيل و مصادر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ثقة،كما مرّ في محلّه</w:t>
      </w:r>
      <w:r>
        <w:rPr>
          <w:rFonts w:eastAsia="Amiri" w:cs="Amiri" w:ascii="Amiri" w:hAnsi="Amiri"/>
          <w:color w:val="111111"/>
          <w:sz w:val="28"/>
          <w:szCs w:val="28"/>
          <w:rtl w:val="true"/>
          <w:lang w:bidi="ar-SA"/>
        </w:rPr>
        <w:t xml:space="preserve">. </w:t>
      </w:r>
      <w:bookmarkStart w:id="564" w:name="pg16379_157287"/>
    </w:p>
    <w:p>
      <w:pPr>
        <w:pStyle w:val="BookText"/>
        <w:rPr/>
      </w:pPr>
      <w:bookmarkEnd w:id="5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6730940_1280447820"/>
      <w:bookmarkStart w:id="566" w:name="_Toc232"/>
      <w:bookmarkEnd w:id="565"/>
      <w:r>
        <w:rPr/>
        <w:t>328</w:t>
      </w:r>
      <w:r>
        <w:rPr>
          <w:rtl w:val="true"/>
        </w:rPr>
        <w:t>-</w:t>
      </w:r>
      <w:r>
        <w:rPr>
          <w:rtl w:val="true"/>
        </w:rPr>
        <w:t>سعيد بن عبد اللّه الحنفي</w:t>
      </w:r>
      <w:bookmarkEnd w:id="566"/>
    </w:p>
    <w:p>
      <w:pPr>
        <w:pStyle w:val="Heading4"/>
        <w:numPr>
          <w:ilvl w:val="3"/>
          <w:numId w:val="1"/>
        </w:numPr>
        <w:rPr/>
      </w:pPr>
      <w:bookmarkStart w:id="567" w:name="__RefHeading___Toc6730942_1280447820"/>
      <w:bookmarkStart w:id="568" w:name="_Toc233"/>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نسبة إلى بني حنيفة</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6730944_1280447820"/>
      <w:bookmarkStart w:id="570" w:name="_Toc234"/>
      <w:bookmarkEnd w:id="569"/>
      <w:r>
        <w:rPr>
          <w:rtl w:val="true"/>
        </w:rPr>
        <w:t>الترجمة</w:t>
      </w:r>
      <w:r>
        <w:rPr>
          <w:rtl w:val="true"/>
        </w:rPr>
        <w:t>:</w:t>
      </w:r>
      <w:bookmarkEnd w:id="5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أعلى درجات الثقة،و لو لم يكن إلاّ ما ورد في زيارة الناحية المقدّسة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يتّضح من ذلك أنّ ما في بحار الأنوار أحدهما مصحّف الآخر؛فعلينا أن نرجع إلى المصادر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تاريخ الطبري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أهل الكوفة إلى الإمام الحسين عليه السلام في دعوتهم له عليه السلام إلى الكوفة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سرّحنا إليه هانئ بن هانئ السبيعي،و سعيد بن عبد 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كتب مع هانئ بن هانئ السبيعي،و سعيد بن عبد اللّه الحنفي،و كانا آخر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من حسين بن علي إلى الملأ من المؤمنين 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هانئا و سعيدا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عبد اللّه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نخلّيك حتى يعلم اللّه أنّا حفظنا غيبة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فيك،و اللّه لو علمت أني اقتل،ثم أحيا،ثم احرق حيّا ثمّ اذرّ،يفعل ذلك بي سبعين مرّة ما فارقتك حتى ألقى حمامي دونك،فكيف لا أفعل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هي قتلة واحدة،ثم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جميعا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حقّه لكفى في الكشف عن ثقته و جلالته،</w:t>
      </w:r>
    </w:p>
    <w:p>
      <w:pPr>
        <w:pStyle w:val="BookText"/>
        <w:rPr/>
      </w:pPr>
      <w:r>
        <w:rPr>
          <w:rFonts w:ascii="Amiri" w:hAnsi="Amiri" w:eastAsia="Amiri" w:cs="Amiri"/>
          <w:color w:val="111111"/>
          <w:sz w:val="28"/>
          <w:sz w:val="28"/>
          <w:szCs w:val="28"/>
          <w:rtl w:val="true"/>
          <w:lang w:bidi="ar-SA"/>
        </w:rPr>
        <w:t>قال 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سعيد بن عبد اللّه الحنفي،القائل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أذن له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نخلّيك حتى يعلم اللّه أنّا قد حفظنا غيبة رسول اللّه صلّى اللّه عليه و آله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أعلم أنّي اقتل،ثم أحيا،ثم احرق،ثم 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بي ذلك سبعين مرّة ما فارقتك حتى ألقى حمامي دونك،و كيف أفعل ذلك و إنّما هي موتة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واحدة،ثم بعدها الكرامة التي لا انقضاء لها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لقيت حمامك،و واسيت إمامك،و لقيت من اللّه الكرامة في دار المقامة، حشرنا اللّه معكم في المستشهدين،و رزقنا مرافقتكم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ازداد شرفا على شرفه بصيرورته وقاية للحسين عليه السلام عند الصلاة؛فقد روى أبو جعفر الطبري </w:t>
      </w:r>
      <w:r>
        <w:rPr>
          <w:rStyle w:val="FootnoteAnchor"/>
          <w:rtl w:val="true"/>
        </w:rPr>
        <w:footnoteReference w:id="522"/>
      </w:r>
      <w:r>
        <w:rPr>
          <w:rFonts w:ascii="Amiri" w:hAnsi="Amiri" w:eastAsia="Amiri" w:cs="Amiri"/>
          <w:color w:val="111111"/>
          <w:sz w:val="28"/>
          <w:sz w:val="28"/>
          <w:szCs w:val="28"/>
          <w:rtl w:val="true"/>
          <w:lang w:bidi="ar-SA"/>
        </w:rPr>
        <w:t>،أنّه لما صلّى الحسين عليه السلام الظهر صلاة الخوف،اقتتلوا بعد الظهر فاشتدّ القتال،و لما قرب الأعداء من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بمكانه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استقدم سعيد الحنفي أمام الحسين عليه السلام فاستهدف لهم يرمونه بالنبل يمينا و شمالا،و هو قائم بين يدي الحسين عليه السلام يقيه السهام طورا بوجهه،و طورا بصدره،و طورا بيده، </w:t>
      </w:r>
    </w:p>
    <w:p>
      <w:pPr>
        <w:pStyle w:val="BookText"/>
        <w:rPr/>
      </w:pPr>
      <w:r>
        <w:rPr>
          <w:rFonts w:ascii="Amiri" w:hAnsi="Amiri" w:eastAsia="Amiri" w:cs="Amiri"/>
          <w:color w:val="111111"/>
          <w:sz w:val="28"/>
          <w:sz w:val="28"/>
          <w:szCs w:val="28"/>
          <w:rtl w:val="true"/>
          <w:lang w:bidi="ar-SA"/>
        </w:rPr>
        <w:t>و طورا بجنبه،فلم يكد يصل إلى الحسين عليه السلام شيء من ذلك،حتى سقط الحنفي إلى الأرض،و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العنهم لعن عاد و ثمود،اللّهم أبلغ نبيّك عنّي السلام،و أبلغه ما لقيت من ألم الجراح،فإنّي أردت ثوابك في نصرة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أوفيت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نعم؛أنت أمامي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فاضت نفسه النفيسة رضوان اللّه عليه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بن عجب الأنباري أبو عثمان</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 عشر،بسنده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عثمان سعيد بن عبد اللّه بن عجب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بن أبي رجاء أبو عثمان الأنباري،يعرف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عجب،حدّث عن هشام بن عمار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 و روى عنهم،و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بن موسى</w:t>
      </w:r>
    </w:p>
    <w:p>
      <w:pPr>
        <w:pStyle w:val="BookText"/>
        <w:rPr/>
      </w:pPr>
      <w:r>
        <w:rPr>
          <w:rFonts w:ascii="Amiri" w:hAnsi="Amiri" w:eastAsia="Amiri" w:cs="Amiri"/>
          <w:color w:val="111111"/>
          <w:sz w:val="28"/>
          <w:sz w:val="28"/>
          <w:szCs w:val="28"/>
          <w:rtl w:val="true"/>
          <w:lang w:bidi="ar-SA"/>
        </w:rPr>
        <w:t>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البعثة،و في الطبعة الحيدرية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أحمد بن محمّد بن الحسن،عن أبيه،عن سعيد بن عبد اللّه بن موسى،عن محمّد عبد الرحمن العرزمي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البعثة،و في الطبعة الحيدرية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لكن في بحار الأنوار </w:t>
      </w:r>
      <w:r>
        <w:rPr>
          <w:rFonts w:eastAsia="Amiri" w:cs="Amiri" w:ascii="Amiri" w:hAnsi="Amiri"/>
          <w:color w:val="111111"/>
          <w:sz w:val="28"/>
          <w:szCs w:val="28"/>
          <w:lang w:bidi="ar-SA"/>
        </w:rPr>
        <w:t>322/16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سعد،عن عبد اللّه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هو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اللّه،عن عبد اللّه بن موسى ابن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أمالي الشيخ الطوسي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مهمل،لكن رواياته سديدة تشير إلى حسنه</w:t>
      </w:r>
      <w:r>
        <w:rPr>
          <w:rFonts w:eastAsia="Amiri" w:cs="Amiri" w:ascii="Amiri" w:hAnsi="Amiri"/>
          <w:color w:val="111111"/>
          <w:sz w:val="28"/>
          <w:szCs w:val="28"/>
          <w:rtl w:val="true"/>
          <w:lang w:bidi="ar-SA"/>
        </w:rPr>
        <w:t xml:space="preserve">. </w:t>
      </w:r>
      <w:bookmarkStart w:id="571" w:name="pg16379_157291"/>
    </w:p>
    <w:p>
      <w:pPr>
        <w:pStyle w:val="BookText"/>
        <w:rPr/>
      </w:pPr>
      <w:bookmarkEnd w:id="57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6730946_1280447820"/>
      <w:bookmarkStart w:id="573" w:name="_Toc235"/>
      <w:bookmarkEnd w:id="572"/>
      <w:r>
        <w:rPr/>
        <w:t>329</w:t>
      </w:r>
      <w:r>
        <w:rPr>
          <w:rtl w:val="true"/>
        </w:rPr>
        <w:t>-</w:t>
      </w:r>
      <w:r>
        <w:rPr>
          <w:rtl w:val="true"/>
        </w:rPr>
        <w:t>سعيد بن عبد اللّه</w:t>
      </w:r>
      <w:bookmarkEnd w:id="573"/>
    </w:p>
    <w:p>
      <w:pPr>
        <w:pStyle w:val="Heading4"/>
        <w:numPr>
          <w:ilvl w:val="3"/>
          <w:numId w:val="1"/>
        </w:numPr>
        <w:rPr/>
      </w:pPr>
      <w:bookmarkStart w:id="574" w:name="__RefHeading___Toc6730948_1280447820"/>
      <w:bookmarkStart w:id="575" w:name="_Toc236"/>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مولى بني هاشم،الكوفي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6730950_1280447820"/>
      <w:bookmarkStart w:id="577" w:name="_Toc237"/>
      <w:bookmarkEnd w:id="576"/>
      <w:r>
        <w:rPr>
          <w:rtl w:val="true"/>
        </w:rPr>
        <w:t>الترجمة</w:t>
      </w:r>
      <w:r>
        <w:rPr>
          <w:rtl w:val="true"/>
        </w:rPr>
        <w:t>:</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الملك</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القانع و المعتر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التمّار،قال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سعيد بن عبد الملك قدم حاجّا فلقي أبي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سقت 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316/104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متنا و سندا في تهذيب الأحكام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الحديث عنه، فقد ذكره الشيخ المفيد في اختصاصه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،بأنّه سعد بن عبد الملك الأموي،فراجع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أهملوا ذكره،و لكن روايته تدلّ على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الملك بن عمير</w:t>
      </w:r>
    </w:p>
    <w:p>
      <w:pPr>
        <w:pStyle w:val="BookText"/>
        <w:rPr/>
      </w:pPr>
      <w:r>
        <w:rPr>
          <w:rFonts w:ascii="Amiri" w:hAnsi="Amiri" w:eastAsia="Amiri" w:cs="Amiri"/>
          <w:color w:val="111111"/>
          <w:sz w:val="28"/>
          <w:sz w:val="28"/>
          <w:szCs w:val="28"/>
          <w:rtl w:val="true"/>
          <w:lang w:bidi="ar-SA"/>
        </w:rPr>
        <w:t xml:space="preserve">جاء في تهذيب الأحكام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الزيادات حديث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ضمرة أنس بن عياض الليثي،عن سعد بن عبد الملك ابن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عليه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لقد مرّ مستدركا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سعد،إذ نعدّه نسخة بدل عنه،فراجع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كتب الرجال و الحديث سوى الرواية المشار إليها فهو مهمل،و الظاهر إنّه إمامي،و ظنّي أنّه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أمالي الشيخ الطوسي رحمة اللّه عليه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bookmarkStart w:id="578" w:name="pg16379_157293"/>
    </w:p>
    <w:p>
      <w:pPr>
        <w:pStyle w:val="BookText"/>
        <w:rPr/>
      </w:pPr>
      <w:bookmarkEnd w:id="5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6730952_1280447820"/>
      <w:bookmarkStart w:id="580" w:name="_Toc238"/>
      <w:bookmarkEnd w:id="579"/>
      <w:r>
        <w:rPr/>
        <w:t>330</w:t>
      </w:r>
      <w:r>
        <w:rPr>
          <w:rtl w:val="true"/>
        </w:rPr>
        <w:t>-</w:t>
      </w:r>
      <w:r>
        <w:rPr>
          <w:rtl w:val="true"/>
        </w:rPr>
        <w:t>سعيد بن عبيد السمّان الكوفي</w:t>
      </w:r>
      <w:bookmarkEnd w:id="580"/>
    </w:p>
    <w:p>
      <w:pPr>
        <w:pStyle w:val="Heading4"/>
        <w:numPr>
          <w:ilvl w:val="3"/>
          <w:numId w:val="1"/>
        </w:numPr>
        <w:rPr/>
      </w:pPr>
      <w:bookmarkStart w:id="581" w:name="__RefHeading___Toc6730954_1280447820"/>
      <w:bookmarkStart w:id="582" w:name="_Toc239"/>
      <w:bookmarkEnd w:id="581"/>
      <w:r>
        <w:rPr>
          <w:rtl w:val="true"/>
        </w:rPr>
        <w:t>الترجمة</w:t>
      </w:r>
      <w:r>
        <w:rPr>
          <w:rtl w:val="true"/>
        </w:rPr>
        <w:t>:</w:t>
      </w:r>
      <w:bookmarkEnd w:id="5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كسابقه،في عدّ الشيخ رحمه اللّه </w:t>
      </w:r>
      <w:r>
        <w:rPr>
          <w:rStyle w:val="FootnoteAnchor"/>
          <w:rtl w:val="true"/>
        </w:rPr>
        <w:footnoteReference w:id="526"/>
      </w:r>
      <w:r>
        <w:rPr>
          <w:rFonts w:ascii="Amiri" w:hAnsi="Amiri" w:eastAsia="Amiri" w:cs="Amiri"/>
          <w:color w:val="111111"/>
          <w:sz w:val="28"/>
          <w:sz w:val="28"/>
          <w:szCs w:val="28"/>
          <w:rtl w:val="true"/>
          <w:lang w:bidi="ar-SA"/>
        </w:rPr>
        <w:t xml:space="preserve">إيّاه من أصحاب </w:t>
      </w:r>
    </w:p>
    <w:p>
      <w:pPr>
        <w:pStyle w:val="BookText"/>
        <w:rPr/>
      </w:pPr>
      <w:r>
        <w:rPr>
          <w:rFonts w:ascii="Amiri" w:hAnsi="Amiri" w:eastAsia="Amiri" w:cs="Amiri"/>
          <w:color w:val="111111"/>
          <w:sz w:val="28"/>
          <w:sz w:val="28"/>
          <w:szCs w:val="28"/>
          <w:rtl w:val="true"/>
          <w:lang w:bidi="ar-SA"/>
        </w:rPr>
        <w:t xml:space="preserve">الصادق عليه السلام،و ظهوره في إماميته،و عدم مدح فيه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الطائي</w:t>
      </w:r>
    </w:p>
    <w:p>
      <w:pPr>
        <w:pStyle w:val="BookText"/>
        <w:rPr/>
      </w:pPr>
      <w:r>
        <w:rPr>
          <w:rFonts w:ascii="Amiri" w:hAnsi="Amiri" w:eastAsia="Amiri" w:cs="Amiri"/>
          <w:color w:val="111111"/>
          <w:sz w:val="28"/>
          <w:sz w:val="28"/>
          <w:szCs w:val="28"/>
          <w:rtl w:val="true"/>
          <w:lang w:bidi="ar-SA"/>
        </w:rPr>
        <w:t>جاء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خلف بن خليفة،عن سعيد بن عبيد الطائي،عن علي بن ربيعة الوالبي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البعثة،و في الطبعة الحيدرية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67/70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المزّي في تهذيب الكمال </w:t>
      </w:r>
      <w:r>
        <w:rPr>
          <w:rFonts w:eastAsia="Amiri" w:cs="Amiri" w:ascii="Amiri" w:hAnsi="Amiri"/>
          <w:color w:val="111111"/>
          <w:sz w:val="28"/>
          <w:szCs w:val="28"/>
          <w:lang w:bidi="ar-SA"/>
        </w:rPr>
        <w:t>549/10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،و أشار إلى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مصادر عامية كثيرة اخرى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لم يذكر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الأعمش، عن سعيد بن عبيدة،عن عبد اللّه بن بريدة الأسلمي،عن أبيه،قال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المحقّقة لجماعة المدرسين لبشارة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الصحيح،فهذا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عبيدة السلمي أبو حمزة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2220</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298/4</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حيدرآباد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موارد أخر فيه 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ترجمة المعنون في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من روى عنه و روى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أعلام العامّة و ثقاتهم،فتفطن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كثيرا في مجاميعنا الحديثية و أكثر من ذلك في موسوعات الحديث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ممّن لم يذكره علماء الرجال منّا فهو مهمل،و الظاهر أنّه من رواة العامّة،إلاّ أنّ روايته سديدة جدا</w:t>
      </w:r>
      <w:r>
        <w:rPr>
          <w:rFonts w:eastAsia="Amiri" w:cs="Amiri" w:ascii="Amiri" w:hAnsi="Amiri"/>
          <w:color w:val="111111"/>
          <w:sz w:val="28"/>
          <w:szCs w:val="28"/>
          <w:rtl w:val="true"/>
          <w:lang w:bidi="ar-SA"/>
        </w:rPr>
        <w:t xml:space="preserve">. </w:t>
      </w:r>
      <w:bookmarkStart w:id="583" w:name="pg16379_157296"/>
    </w:p>
    <w:p>
      <w:pPr>
        <w:pStyle w:val="BookText"/>
        <w:rPr/>
      </w:pPr>
      <w:bookmarkEnd w:id="58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6730956_1280447820"/>
      <w:bookmarkStart w:id="585" w:name="_Toc240"/>
      <w:bookmarkEnd w:id="584"/>
      <w:r>
        <w:rPr/>
        <w:t>331</w:t>
      </w:r>
      <w:r>
        <w:rPr>
          <w:rtl w:val="true"/>
        </w:rPr>
        <w:t>-</w:t>
      </w:r>
      <w:r>
        <w:rPr>
          <w:rtl w:val="true"/>
        </w:rPr>
        <w:t>سعيد بن عثمان</w:t>
      </w:r>
      <w:bookmarkEnd w:id="585"/>
    </w:p>
    <w:p>
      <w:pPr>
        <w:pStyle w:val="Heading4"/>
        <w:numPr>
          <w:ilvl w:val="3"/>
          <w:numId w:val="1"/>
        </w:numPr>
        <w:rPr/>
      </w:pPr>
      <w:bookmarkStart w:id="586" w:name="__RefHeading___Toc6730958_1280447820"/>
      <w:bookmarkStart w:id="587" w:name="_Toc241"/>
      <w:bookmarkEnd w:id="586"/>
      <w:r>
        <w:rPr>
          <w:rtl w:val="true"/>
        </w:rPr>
        <w:t>الترجمة</w:t>
      </w:r>
      <w:r>
        <w:rPr>
          <w:rtl w:val="true"/>
        </w:rPr>
        <w:t>:</w:t>
      </w:r>
      <w:bookmarkEnd w:id="5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رحمه اللّه في رجاله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كسوابقه </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عثمان،عن الفضيل بن الزبير،قال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تأويل الآيات </w:t>
      </w:r>
      <w:r>
        <w:rPr>
          <w:rFonts w:eastAsia="Amiri" w:cs="Amiri" w:ascii="Amiri" w:hAnsi="Amiri"/>
          <w:color w:val="111111"/>
          <w:sz w:val="28"/>
          <w:szCs w:val="28"/>
          <w:lang w:bidi="ar-SA"/>
        </w:rPr>
        <w:t>632/2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مهران،عن سعيد بن عثمان،عن داود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اتحاده مع ما جاء متنا،و لكن لا شاهد عليه،و يبعّده من جهة الطبقة،فلاحظ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أعلام الجرح و التعديل فهو مهمل،و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 الخزاز</w:t>
      </w:r>
    </w:p>
    <w:p>
      <w:pPr>
        <w:pStyle w:val="BookText"/>
        <w:rPr/>
      </w:pPr>
      <w:r>
        <w:rPr>
          <w:rFonts w:ascii="Amiri" w:hAnsi="Amiri" w:eastAsia="Amiri" w:cs="Amiri"/>
          <w:color w:val="111111"/>
          <w:sz w:val="28"/>
          <w:sz w:val="28"/>
          <w:szCs w:val="28"/>
          <w:rtl w:val="true"/>
          <w:lang w:bidi="ar-SA"/>
        </w:rPr>
        <w:t xml:space="preserve">جاء في تأويل الآيات </w:t>
      </w: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ابن محمّد،عن سعيد بن عثمان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سعيد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عجب الأنباري</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860/2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bookmarkStart w:id="588" w:name="pg16379_157298"/>
    </w:p>
    <w:p>
      <w:pPr>
        <w:pStyle w:val="BookText"/>
        <w:rPr/>
      </w:pPr>
      <w:bookmarkEnd w:id="5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6730960_1280447820"/>
      <w:bookmarkStart w:id="590" w:name="_Toc242"/>
      <w:bookmarkEnd w:id="589"/>
      <w:r>
        <w:rPr/>
        <w:t>332</w:t>
      </w:r>
      <w:r>
        <w:rPr>
          <w:rtl w:val="true"/>
        </w:rPr>
        <w:t>-</w:t>
      </w:r>
      <w:r>
        <w:rPr>
          <w:rtl w:val="true"/>
        </w:rPr>
        <w:t>سعيد بن عطارد</w:t>
      </w:r>
      <w:bookmarkEnd w:id="590"/>
    </w:p>
    <w:p>
      <w:pPr>
        <w:pStyle w:val="Heading4"/>
        <w:numPr>
          <w:ilvl w:val="3"/>
          <w:numId w:val="1"/>
        </w:numPr>
        <w:rPr/>
      </w:pPr>
      <w:bookmarkStart w:id="591" w:name="__RefHeading___Toc6730962_1280447820"/>
      <w:bookmarkStart w:id="592" w:name="_Toc243"/>
      <w:bookmarkEnd w:id="591"/>
      <w:r>
        <w:rPr>
          <w:rtl w:val="true"/>
        </w:rPr>
        <w:t>اشارة</w:t>
      </w:r>
      <w:bookmarkEnd w:id="592"/>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عطارد</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6730964_1280447820"/>
      <w:bookmarkStart w:id="594" w:name="_Toc244"/>
      <w:bookmarkEnd w:id="593"/>
      <w:r>
        <w:rPr>
          <w:rtl w:val="true"/>
        </w:rPr>
        <w:t>الترجمة</w:t>
      </w:r>
      <w:r>
        <w:rPr>
          <w:rtl w:val="true"/>
        </w:rPr>
        <w:t>:</w:t>
      </w:r>
      <w:bookmarkEnd w:id="5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رحمه اللّه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غيرهم،كلا نقلا من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في باب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6730966_1280447820"/>
      <w:bookmarkStart w:id="596" w:name="_Toc245"/>
      <w:bookmarkEnd w:id="595"/>
      <w:r>
        <w:rPr>
          <w:rtl w:val="true"/>
        </w:rPr>
        <w:t>الضبط</w:t>
      </w:r>
      <w:r>
        <w:rPr>
          <w:rtl w:val="true"/>
        </w:rPr>
        <w:t>:</w:t>
      </w:r>
      <w:bookmarkEnd w:id="59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العين المهملة،و الطاء كذلك </w:t>
      </w:r>
      <w:r>
        <w:rPr>
          <w:rStyle w:val="FootnoteAnchor"/>
          <w:rtl w:val="true"/>
        </w:rPr>
        <w:footnoteReference w:id="531"/>
      </w:r>
      <w:r>
        <w:rPr>
          <w:rFonts w:ascii="Amiri" w:hAnsi="Amiri" w:eastAsia="Amiri" w:cs="Amiri"/>
          <w:color w:val="111111"/>
          <w:sz w:val="28"/>
          <w:sz w:val="28"/>
          <w:szCs w:val="28"/>
          <w:rtl w:val="true"/>
          <w:lang w:bidi="ar-SA"/>
        </w:rPr>
        <w:t xml:space="preserve">،و الألف،و الراء المهملة </w:t>
      </w:r>
    </w:p>
    <w:p>
      <w:pPr>
        <w:pStyle w:val="BookText"/>
        <w:rPr/>
      </w:pPr>
      <w:r>
        <w:rPr>
          <w:rFonts w:ascii="Amiri" w:hAnsi="Amiri" w:eastAsia="Amiri" w:cs="Amiri"/>
          <w:color w:val="111111"/>
          <w:sz w:val="28"/>
          <w:sz w:val="28"/>
          <w:szCs w:val="28"/>
          <w:rtl w:val="true"/>
          <w:lang w:bidi="ar-SA"/>
        </w:rPr>
        <w:t xml:space="preserve">المكسورة،و الدال المهملة </w:t>
      </w:r>
      <w:r>
        <w:rPr>
          <w:rStyle w:val="FootnoteAnchor"/>
          <w:rtl w:val="true"/>
        </w:rPr>
        <w:footnoteReference w:id="532"/>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عفير</w:t>
      </w:r>
    </w:p>
    <w:p>
      <w:pPr>
        <w:pStyle w:val="BookText"/>
        <w:rPr/>
      </w:pPr>
      <w:r>
        <w:rPr>
          <w:rFonts w:ascii="Amiri" w:hAnsi="Amiri" w:eastAsia="Amiri" w:cs="Amiri"/>
          <w:color w:val="111111"/>
          <w:sz w:val="28"/>
          <w:sz w:val="28"/>
          <w:szCs w:val="28"/>
          <w:rtl w:val="true"/>
          <w:lang w:bidi="ar-SA"/>
        </w:rPr>
        <w:t>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أحمد بن منصور الرمادي،عن سعيد بن عفير،عن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كثير بن عفير بن مسلم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،و كثير من المصادر العامية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من روى عنه و روى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من رواة العامّة، فتدبّر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7" w:name="pg16379_157300"/>
    </w:p>
    <w:p>
      <w:pPr>
        <w:pStyle w:val="BookText"/>
        <w:rPr/>
      </w:pPr>
      <w:bookmarkEnd w:id="59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6730968_1280447820"/>
      <w:bookmarkStart w:id="599" w:name="_Toc246"/>
      <w:bookmarkEnd w:id="598"/>
      <w:r>
        <w:rPr/>
        <w:t>333</w:t>
      </w:r>
      <w:r>
        <w:rPr>
          <w:rtl w:val="true"/>
        </w:rPr>
        <w:t>-</w:t>
      </w:r>
      <w:r>
        <w:rPr>
          <w:rtl w:val="true"/>
        </w:rPr>
        <w:t>سعيد بن عفير الأزدي الكوفي</w:t>
      </w:r>
      <w:bookmarkEnd w:id="599"/>
    </w:p>
    <w:p>
      <w:pPr>
        <w:pStyle w:val="Heading4"/>
        <w:numPr>
          <w:ilvl w:val="3"/>
          <w:numId w:val="1"/>
        </w:numPr>
        <w:rPr/>
      </w:pPr>
      <w:bookmarkStart w:id="600" w:name="__RefHeading___Toc6730970_1280447820"/>
      <w:bookmarkStart w:id="601" w:name="_Toc247"/>
      <w:bookmarkEnd w:id="600"/>
      <w:r>
        <w:rPr>
          <w:rtl w:val="true"/>
        </w:rPr>
        <w:t>الترجمة</w:t>
      </w:r>
      <w:r>
        <w:rPr>
          <w:rtl w:val="true"/>
        </w:rPr>
        <w:t>:</w:t>
      </w:r>
      <w:bookmarkEnd w:id="6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مدح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6730972_1280447820"/>
      <w:bookmarkStart w:id="603" w:name="_Toc248"/>
      <w:bookmarkEnd w:id="602"/>
      <w:r>
        <w:rPr>
          <w:rtl w:val="true"/>
        </w:rPr>
        <w:t>الضبط</w:t>
      </w:r>
      <w:r>
        <w:rPr>
          <w:rtl w:val="true"/>
        </w:rPr>
        <w:t>:</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المهملة،و الفاء،و الياء المثناة من تحت،و الراء المهملة، و زان زبير،كما في القاموس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عفير و بعض المسمّين به في الإكمال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،و توضيح المشتبه </w:t>
      </w:r>
      <w:r>
        <w:rPr>
          <w:rFonts w:eastAsia="Amiri" w:cs="Amiri" w:ascii="Amiri" w:hAnsi="Amiri"/>
          <w:color w:val="111111"/>
          <w:sz w:val="28"/>
          <w:szCs w:val="28"/>
          <w:lang w:bidi="ar-SA"/>
        </w:rPr>
        <w:t>433/6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6379_157301"/>
    </w:p>
    <w:p>
      <w:pPr>
        <w:pStyle w:val="BookText"/>
        <w:rPr/>
      </w:pPr>
      <w:bookmarkEnd w:id="6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6730974_1280447820"/>
      <w:bookmarkStart w:id="606" w:name="_Toc249"/>
      <w:bookmarkEnd w:id="605"/>
      <w:r>
        <w:rPr/>
        <w:t>334</w:t>
      </w:r>
      <w:r>
        <w:rPr>
          <w:rtl w:val="true"/>
        </w:rPr>
        <w:t>-</w:t>
      </w:r>
      <w:r>
        <w:rPr>
          <w:rtl w:val="true"/>
        </w:rPr>
        <w:t>سعيد بن علاقة</w:t>
      </w:r>
      <w:bookmarkEnd w:id="606"/>
    </w:p>
    <w:p>
      <w:pPr>
        <w:pStyle w:val="Heading4"/>
        <w:numPr>
          <w:ilvl w:val="3"/>
          <w:numId w:val="1"/>
        </w:numPr>
        <w:rPr/>
      </w:pPr>
      <w:bookmarkStart w:id="607" w:name="__RefHeading___Toc6730976_1280447820"/>
      <w:bookmarkStart w:id="608" w:name="_Toc250"/>
      <w:bookmarkEnd w:id="607"/>
      <w:r>
        <w:rPr>
          <w:rtl w:val="true"/>
        </w:rPr>
        <w:t>اشارة</w:t>
      </w:r>
      <w:bookmarkEnd w:id="608"/>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علاقة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إيضاح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،و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الأمالي للشيخ الطوسي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معاجم أصحابنا قدّس اللّه تعالى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 له من العامة جمع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،و الكنى و الأسماء للدولابي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،و خلاصة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6730978_1280447820"/>
      <w:bookmarkStart w:id="610" w:name="_Toc251"/>
      <w:bookmarkEnd w:id="609"/>
      <w:r>
        <w:rPr>
          <w:rtl w:val="true"/>
        </w:rPr>
        <w:t>الترجمة</w:t>
      </w:r>
      <w:r>
        <w:rPr>
          <w:rtl w:val="true"/>
        </w:rPr>
        <w:t>:</w:t>
      </w:r>
      <w:bookmarkEnd w:id="61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ابنه ثوير 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 به النجاشي رحمه اللّه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ثوير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مرّت </w:t>
      </w:r>
      <w:r>
        <w:rPr>
          <w:rStyle w:val="FootnoteAnchor"/>
          <w:rtl w:val="true"/>
        </w:rPr>
        <w:footnoteReference w:id="539"/>
      </w:r>
      <w:r>
        <w:rPr>
          <w:rFonts w:ascii="Amiri" w:hAnsi="Amiri" w:eastAsia="Amiri" w:cs="Amiri"/>
          <w:color w:val="111111"/>
          <w:sz w:val="28"/>
          <w:sz w:val="28"/>
          <w:szCs w:val="28"/>
          <w:rtl w:val="true"/>
          <w:lang w:bidi="ar-SA"/>
        </w:rPr>
        <w:t>عبارته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خلاف بينهم في أنّ كنية سعيد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فاختة،و قد ضبطه كضبط علاقة في ترجمة ابنه ثوير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الخلاف في اسم أبيه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ثمّ إنّ ذكر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جهمان أو جمهان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التبس على بعض المعاصرين فظن في قاموسه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هذا مع ابن جمهان الأسلمي؛و ذلك لاتحاد اسمهما و اسم أبيهما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هناك فوارق؛فإنّ سعيد بن جمهان مولى أمّ هانى،و الأسلمي ليس من الموالي،ثم إنّه مولى امّ هانئ مات سنة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،و الأسلمي مات بالبصرة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ترجم للأسلمي كثير من رجالات العامّة؛ففي تهذيب الكمال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النجاشي صرّح في ترجمة ثوير بأنّ اسم</w:t>
      </w:r>
    </w:p>
    <w:p>
      <w:pPr>
        <w:pStyle w:val="BookText"/>
        <w:rPr/>
      </w:pP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رحمه اللّه في باب أصحاب السجّاد </w:t>
      </w:r>
      <w:r>
        <w:rPr>
          <w:rStyle w:val="FootnoteAnchor"/>
          <w:rtl w:val="true"/>
        </w:rPr>
        <w:footnoteReference w:id="541"/>
      </w:r>
      <w:r>
        <w:rPr>
          <w:rFonts w:ascii="IRNazanin" w:hAnsi="IRNazanin" w:eastAsia="IRNazanin"/>
          <w:color w:val="111111"/>
          <w:sz w:val="28"/>
          <w:sz w:val="28"/>
          <w:szCs w:val="28"/>
          <w:rtl w:val="true"/>
          <w:lang w:bidi="fa-IR"/>
        </w:rPr>
        <w:t xml:space="preserve">،و الباقر </w:t>
      </w:r>
      <w:r>
        <w:rPr>
          <w:rStyle w:val="FootnoteAnchor"/>
          <w:rtl w:val="true"/>
        </w:rPr>
        <w:footnoteReference w:id="542"/>
      </w:r>
      <w:r>
        <w:rPr>
          <w:rFonts w:ascii="IRNazanin" w:hAnsi="IRNazanin" w:eastAsia="IRNazanin"/>
          <w:color w:val="111111"/>
          <w:sz w:val="28"/>
          <w:sz w:val="28"/>
          <w:szCs w:val="28"/>
          <w:rtl w:val="true"/>
          <w:lang w:bidi="fa-IR"/>
        </w:rPr>
        <w:t xml:space="preserve">،و الصادق </w:t>
      </w:r>
      <w:r>
        <w:rPr>
          <w:rStyle w:val="FootnoteAnchor"/>
          <w:rtl w:val="true"/>
        </w:rPr>
        <w:footnoteReference w:id="543"/>
      </w:r>
      <w:r>
        <w:rPr>
          <w:rFonts w:ascii="Amiri" w:hAnsi="Amiri" w:eastAsia="Amiri" w:cs="Amiri"/>
          <w:color w:val="111111"/>
          <w:sz w:val="28"/>
          <w:sz w:val="28"/>
          <w:szCs w:val="28"/>
          <w:rtl w:val="true"/>
          <w:lang w:bidi="ar-SA"/>
        </w:rPr>
        <w:t>عليهم السلام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سمّاه النجاشي </w:t>
      </w:r>
      <w:r>
        <w:rPr>
          <w:rStyle w:val="FootnoteAnchor"/>
          <w:rtl w:val="true"/>
        </w:rPr>
        <w:footnoteReference w:id="544"/>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54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ثوير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حمران،و قد نبّهنا </w:t>
      </w:r>
      <w:r>
        <w:rPr>
          <w:rStyle w:val="FootnoteAnchor"/>
          <w:rtl w:val="true"/>
        </w:rPr>
        <w:footnoteReference w:id="546"/>
      </w:r>
      <w:r>
        <w:rPr>
          <w:rFonts w:ascii="Amiri" w:hAnsi="Amiri" w:eastAsia="Amiri" w:cs="Amiri"/>
          <w:color w:val="111111"/>
          <w:sz w:val="28"/>
          <w:sz w:val="28"/>
          <w:szCs w:val="28"/>
          <w:rtl w:val="true"/>
          <w:lang w:bidi="ar-SA"/>
        </w:rPr>
        <w:t xml:space="preserve">هناك على هذا الاختلاف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في تفسير 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ثوير 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ثابت ابن أبي صفية الثمالي،عن ثور بن سعيد،عن أبيه سعيد بن علاقة،قال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 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ثور بن أبي فاختة،عن عبد الرحمن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 دفع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زيد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عطية،عن ثوير بن سعيد،عن أبيه سعيد بن علاقة،عن الحسن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أمير المؤمنين عليه السلام منبر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المعنون في كتب العامة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تهذيب التهذيب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 الهاشمي أبو فاختة الكوفي،مولى ام هانئ،قدم الشام،روى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هانئ، و عائشة،و ابن مسعود،و ابن عمر،و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 و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مشاهده،و مات في ولاية عبد الملك أو الوليد بن عبد الملك،ثم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أرّخه ابن قانع سنة عشرين و مائة و أظنّه خطأ،و هو بكنيته مشهور أكثر من اسمه،و في الجرح و التعديل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 أبو فاختة،مولى ام هاني بنت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و أمّ هانئ،روى عنه عمرو بن دينار،و سعيد المقبري،و ثوير 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التاريخ الكبير </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 أبو فاختة مولى ام هانئ بنت أبي طالب الهاشمي،عن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ثوير،و 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 الهاشمي مولاهم،أبو فاختة الكوفي مشهور بكنيته،ثقة من الثالثة،مات في حدود السبعين،و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ذلك بكثير، و في الوافي بالوفيات </w:t>
      </w:r>
      <w:r>
        <w:rPr>
          <w:rFonts w:eastAsia="Amiri" w:cs="Amiri" w:ascii="Amiri" w:hAnsi="Amiri"/>
          <w:color w:val="111111"/>
          <w:sz w:val="28"/>
          <w:szCs w:val="28"/>
          <w:lang w:bidi="ar-SA"/>
        </w:rPr>
        <w:t>249/15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فاختة سعيد بن علاقة،هو أبو فاختة مولى امّ هانئ بنت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ابن مسعود،و امّ هانئ،و عائشة،و الأسود بن يزيد،و توفّي في حدود 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ثوير بن أبي فاختة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الجهم الكوفي،مولى امّ هانئ بنت أبي طالب،و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زوجها جعدة بن هبيرة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عمر،و زيد بن أرقم و عدّة،و عنه شعبة،و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 بن أبي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رافضيا،و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أبو حاتم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صفوان الثقفي عن الثوري،قال ثوير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من أركان الكذب،و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احتمل بعضهم </w:t>
      </w:r>
      <w:r>
        <w:rPr>
          <w:rStyle w:val="FootnoteAnchor"/>
          <w:rtl w:val="true"/>
        </w:rPr>
        <w:footnoteReference w:id="548"/>
      </w:r>
      <w:r>
        <w:rPr>
          <w:rFonts w:ascii="Amiri" w:hAnsi="Amiri" w:eastAsia="Amiri" w:cs="Amiri"/>
          <w:color w:val="111111"/>
          <w:sz w:val="28"/>
          <w:sz w:val="28"/>
          <w:szCs w:val="28"/>
          <w:rtl w:val="true"/>
          <w:lang w:bidi="ar-SA"/>
        </w:rPr>
        <w:t xml:space="preserve">كون علاقة و جمهان لقبين لحمران ليحصل التوافق بين أقوال فحول أهل الرجال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 الظاهر هو الصحيح،و هو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فاختة الذي عدّه البرقي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ترجمة سعد بن غلابة مستدركا،و ما جاء هناك من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حال؛فلا شبهة في كون الرجل إماميّا،لكنّي لم أقف فيه على مدح يلحقه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مجرد رواية ابنه عنه لا يفيد ذلك،كما أنّ كون بيتهم </w:t>
      </w:r>
    </w:p>
    <w:p>
      <w:pPr>
        <w:pStyle w:val="BookText"/>
        <w:rPr/>
      </w:pPr>
      <w:r>
        <w:rPr>
          <w:rFonts w:ascii="Amiri" w:hAnsi="Amiri" w:eastAsia="Amiri" w:cs="Amiri"/>
          <w:color w:val="111111"/>
          <w:sz w:val="28"/>
          <w:sz w:val="28"/>
          <w:szCs w:val="28"/>
          <w:rtl w:val="true"/>
          <w:lang w:bidi="ar-SA"/>
        </w:rPr>
        <w:t xml:space="preserve">جميلا كبيرا لا يدلّ عليه،و عليك بمراجعة ترجمة ابنه ثوير </w:t>
      </w:r>
      <w:r>
        <w:rPr>
          <w:rStyle w:val="FootnoteAnchor"/>
          <w:rtl w:val="true"/>
        </w:rPr>
        <w:footnoteReference w:id="550"/>
      </w:r>
      <w:r>
        <w:rPr>
          <w:rFonts w:ascii="Amiri" w:hAnsi="Amiri" w:eastAsia="Amiri" w:cs="Amiri"/>
          <w:color w:val="111111"/>
          <w:sz w:val="28"/>
          <w:sz w:val="28"/>
          <w:szCs w:val="28"/>
          <w:rtl w:val="true"/>
          <w:lang w:bidi="ar-SA"/>
        </w:rPr>
        <w:t xml:space="preserve">،و ابن ابنه الحسين بن ثوير </w:t>
      </w:r>
      <w:r>
        <w:rPr>
          <w:rStyle w:val="FootnoteAnchor"/>
          <w:rtl w:val="true"/>
        </w:rPr>
        <w:footnoteReference w:id="551"/>
      </w:r>
      <w:r>
        <w:rPr>
          <w:rFonts w:ascii="Amiri" w:hAnsi="Amiri" w:eastAsia="Amiri" w:cs="Amiri"/>
          <w:color w:val="111111"/>
          <w:sz w:val="28"/>
          <w:sz w:val="28"/>
          <w:szCs w:val="28"/>
          <w:rtl w:val="true"/>
          <w:lang w:bidi="ar-SA"/>
        </w:rPr>
        <w:t xml:space="preserve">،لعلّك تقف على ما ذهلنا عنه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المولى الوحيد البهبهاني رحمه اللّه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عمار</w:t>
      </w:r>
    </w:p>
    <w:p>
      <w:pPr>
        <w:pStyle w:val="BookText"/>
        <w:rPr/>
      </w:pPr>
      <w:r>
        <w:rPr>
          <w:rFonts w:ascii="Amiri" w:hAnsi="Amiri" w:eastAsia="Amiri" w:cs="Amiri"/>
          <w:color w:val="111111"/>
          <w:sz w:val="28"/>
          <w:sz w:val="28"/>
          <w:szCs w:val="28"/>
          <w:rtl w:val="true"/>
          <w:lang w:bidi="ar-SA"/>
        </w:rPr>
        <w:t>جاء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مروان،عن سعيد بن عمار،عن أبي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تأويل الآيات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عمر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w:t>
      </w:r>
    </w:p>
    <w:p>
      <w:pPr>
        <w:pStyle w:val="BookText"/>
        <w:rPr/>
      </w:pPr>
      <w:r>
        <w:rPr>
          <w:rFonts w:ascii="Amiri" w:hAnsi="Amiri" w:eastAsia="Amiri" w:cs="Amiri"/>
          <w:color w:val="111111"/>
          <w:sz w:val="28"/>
          <w:sz w:val="28"/>
          <w:szCs w:val="28"/>
          <w:rtl w:val="true"/>
          <w:lang w:bidi="ar-SA"/>
        </w:rPr>
        <w:t xml:space="preserve">جاء في تأويل الآيات الظاهرة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مروان،عن سعيد بن عمر،عن أبي مروان،قال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الذي جاء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w:t>
      </w:r>
    </w:p>
    <w:p>
      <w:pPr>
        <w:pStyle w:val="BookText"/>
        <w:rPr/>
      </w:pPr>
      <w:r>
        <w:rPr>
          <w:rFonts w:ascii="Amiri" w:hAnsi="Amiri" w:eastAsia="Amiri" w:cs="Amiri"/>
          <w:color w:val="111111"/>
          <w:sz w:val="28"/>
          <w:sz w:val="28"/>
          <w:szCs w:val="28"/>
          <w:rtl w:val="true"/>
          <w:lang w:bidi="ar-SA"/>
        </w:rPr>
        <w:t xml:space="preserve">روى في بحار الأنوار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عنه،إلاّ أنّ في الأمالي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ضوء،عن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ذكرناه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عمرو الزهري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611" w:name="pg16379_157309"/>
    </w:p>
    <w:p>
      <w:pPr>
        <w:pStyle w:val="BookText"/>
        <w:rPr/>
      </w:pPr>
      <w:bookmarkEnd w:id="6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6730980_1280447820"/>
      <w:bookmarkStart w:id="613" w:name="_Toc252"/>
      <w:bookmarkEnd w:id="612"/>
      <w:r>
        <w:rPr/>
        <w:t>335</w:t>
      </w:r>
      <w:r>
        <w:rPr>
          <w:rtl w:val="true"/>
        </w:rPr>
        <w:t>-</w:t>
      </w:r>
      <w:r>
        <w:rPr>
          <w:rtl w:val="true"/>
        </w:rPr>
        <w:t>سعيد بن عمر بن أبي نصر السكوني</w:t>
      </w:r>
      <w:bookmarkEnd w:id="613"/>
    </w:p>
    <w:p>
      <w:pPr>
        <w:pStyle w:val="Heading4"/>
        <w:numPr>
          <w:ilvl w:val="3"/>
          <w:numId w:val="1"/>
        </w:numPr>
        <w:rPr/>
      </w:pPr>
      <w:bookmarkStart w:id="614" w:name="__RefHeading___Toc6730982_1280447820"/>
      <w:bookmarkStart w:id="615" w:name="_Toc253"/>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مولاهم 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6730984_1280447820"/>
      <w:bookmarkStart w:id="617" w:name="_Toc254"/>
      <w:bookmarkEnd w:id="616"/>
      <w:r>
        <w:rPr>
          <w:rtl w:val="true"/>
        </w:rPr>
        <w:t>الترجمة</w:t>
      </w:r>
      <w:r>
        <w:rPr>
          <w:rtl w:val="true"/>
        </w:rPr>
        <w:t>:</w:t>
      </w:r>
      <w:bookmarkEnd w:id="6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على ذلك الشيخ رحمه اللّه في باب أصحاب الصادق عليه السلام من رجاله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كونه إماميّا،و لا مدح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6730986_1280447820"/>
      <w:bookmarkStart w:id="619" w:name="_Toc255"/>
      <w:bookmarkEnd w:id="618"/>
      <w:r>
        <w:rPr>
          <w:rtl w:val="true"/>
        </w:rPr>
        <w:t>الضبط</w:t>
      </w:r>
      <w:r>
        <w:rPr>
          <w:rtl w:val="true"/>
        </w:rPr>
        <w:t>:</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554"/>
      </w:r>
      <w:r>
        <w:rPr>
          <w:rFonts w:ascii="Amiri" w:hAnsi="Amiri" w:eastAsia="Amiri" w:cs="Amiri"/>
          <w:color w:val="111111"/>
          <w:sz w:val="28"/>
          <w:sz w:val="28"/>
          <w:szCs w:val="28"/>
          <w:rtl w:val="true"/>
          <w:lang w:bidi="ar-SA"/>
        </w:rPr>
        <w:t>ضبط السكوني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رباح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الجلاّب</w:t>
      </w:r>
    </w:p>
    <w:p>
      <w:pPr>
        <w:pStyle w:val="BookText"/>
        <w:rPr/>
      </w:pPr>
      <w:r>
        <w:rPr>
          <w:rFonts w:ascii="Amiri" w:hAnsi="Amiri" w:eastAsia="Amiri" w:cs="Amiri"/>
          <w:color w:val="111111"/>
          <w:sz w:val="28"/>
          <w:sz w:val="28"/>
          <w:szCs w:val="28"/>
          <w:rtl w:val="true"/>
          <w:lang w:bidi="ar-SA"/>
        </w:rPr>
        <w:t>جاء في إسناد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لنشر الفقاهة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أبي داود،عن سعيد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6379_157310"/>
    </w:p>
    <w:p>
      <w:pPr>
        <w:pStyle w:val="BookText"/>
        <w:rPr/>
      </w:pPr>
      <w:bookmarkEnd w:id="62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6730988_1280447820"/>
      <w:bookmarkStart w:id="622" w:name="_Toc256"/>
      <w:bookmarkEnd w:id="621"/>
      <w:r>
        <w:rPr/>
        <w:t>336</w:t>
      </w:r>
      <w:r>
        <w:rPr>
          <w:rtl w:val="true"/>
        </w:rPr>
        <w:t>-</w:t>
      </w:r>
      <w:r>
        <w:rPr>
          <w:rtl w:val="true"/>
        </w:rPr>
        <w:t>سعيد بن عمر الجعفي الكوفي</w:t>
      </w:r>
      <w:bookmarkEnd w:id="622"/>
    </w:p>
    <w:p>
      <w:pPr>
        <w:pStyle w:val="Heading4"/>
        <w:numPr>
          <w:ilvl w:val="3"/>
          <w:numId w:val="1"/>
        </w:numPr>
        <w:rPr/>
      </w:pPr>
      <w:bookmarkStart w:id="623" w:name="__RefHeading___Toc6730990_1280447820"/>
      <w:bookmarkStart w:id="624" w:name="_Toc257"/>
      <w:bookmarkEnd w:id="623"/>
      <w:r>
        <w:rPr>
          <w:rtl w:val="true"/>
        </w:rPr>
        <w:t>اشارة</w:t>
      </w:r>
      <w:bookmarkEnd w:id="624"/>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عمر </w:t>
      </w:r>
      <w:r>
        <w:rPr>
          <w:rStyle w:val="FootnoteAnchor"/>
          <w:rtl w:val="true"/>
        </w:rPr>
        <w:footnoteReference w:id="5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،و الفروع من الكافي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الجعفي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6730992_1280447820"/>
      <w:bookmarkStart w:id="626" w:name="_Toc258"/>
      <w:bookmarkEnd w:id="625"/>
      <w:r>
        <w:rPr>
          <w:rtl w:val="true"/>
        </w:rPr>
        <w:t>الترجمة</w:t>
      </w:r>
      <w:r>
        <w:rPr>
          <w:rtl w:val="true"/>
        </w:rPr>
        <w:t>:</w:t>
      </w:r>
      <w:bookmarkEnd w:id="62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أيضا الشيخ رحمه اللّه في رجاله </w:t>
      </w:r>
      <w:r>
        <w:rPr>
          <w:rStyle w:val="FootnoteAnchor"/>
          <w:rtl w:val="true"/>
        </w:rPr>
        <w:footnoteReference w:id="55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كونه إماميا متديّنا ما رواه الكليني رحمه اللّه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في روضة الكافي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عقبة،عن سعيد ابن عمرو الجعفي،عن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علل الشرايع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مروان بن مسلم، عن سعيد بن عمر الجعفي،عن رجل من أهل مصر،قال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عدّة من أصحابنا،عن أحمد بن محمّد،عن عبد اللّه بن محمّد الحجال،عن ثعلبة بن ميمون،عن سعيد بن عمرو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 أشدّ الناس 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فشكوت إلى أبي عبد اللّه عليه السلام،فلمّا خرجت من عنده وجدت على بابه كيسا فيه سبعمائة دينار،فرجعت إليه من فوري ذلك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عزّ و جلّ و عرّفه في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رجوت أن يرخّص لي فيه،فخرجت و أنا مغتمّ،فأتيت منى فتنحّيت عن الناس و تقصّيت حتى أتيت المأفوفة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،فنزلت في بيت متنحّيا عن الناس،ثم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يعرف الكيس؟فأوّل صوت صوتته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على رأسي يقول</w:t>
      </w:r>
      <w:r>
        <w:rPr>
          <w:rFonts w:eastAsia="Amiri" w:cs="Amiri" w:ascii="Amiri" w:hAnsi="Amiri"/>
          <w:color w:val="111111"/>
          <w:sz w:val="28"/>
          <w:szCs w:val="28"/>
          <w:rtl w:val="true"/>
          <w:lang w:bidi="ar-SA"/>
        </w:rPr>
        <w:t>:</w:t>
      </w:r>
      <w:bookmarkStart w:id="627" w:name="pg16379_157312"/>
    </w:p>
    <w:p>
      <w:pPr>
        <w:pStyle w:val="BookText"/>
        <w:rPr/>
      </w:pPr>
      <w:bookmarkEnd w:id="627"/>
      <w:r>
        <w:rPr>
          <w:rFonts w:ascii="Amiri" w:hAnsi="Amiri" w:eastAsia="Amiri" w:cs="Amiri"/>
          <w:color w:val="111111"/>
          <w:sz w:val="28"/>
          <w:sz w:val="28"/>
          <w:szCs w:val="28"/>
          <w:rtl w:val="true"/>
          <w:lang w:bidi="ar-SA"/>
        </w:rPr>
        <w:t>أنا صاحب الكيس،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الكيس؟فأخبرني بعلامته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فدفعته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فتنحّى ناحية فعدّها فإذا الدنانير على حالها،ثم عدّ منها سبعين دينارا،فقال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حلالا خير من سبعمائة حراما،فأخذتها،ثم دخلت على أبي عبد اللّه عليه السلام فأخبرته؛ كيف تنحّيت،و كيف صنعت،فقال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حين شكوت إليّ أمرنا لك بثلاثين دينارا،يا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،فأخذتها و أنا من أحسن قومي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مبادرته إلى امتثال أمره عليه السلام بتعريف الدنانير،مع غاية عسرته،و مخالفته هوى نفسه في طاعته عليه السلام،تدلاّن على كونه ذا ملكة قويمة،و يؤكّد ذلك نقله كيفيّة تنحّيه أيضا للإمام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تنحّيه رجاء أن لا يظفر بصاحبها و تبقى له ليس بقادح بعد التأمّل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6730994_1280447820"/>
      <w:bookmarkStart w:id="629" w:name="_Toc259"/>
      <w:bookmarkEnd w:id="628"/>
      <w:r>
        <w:rPr>
          <w:rtl w:val="true"/>
        </w:rPr>
        <w:t>الضبط</w:t>
      </w:r>
      <w:r>
        <w:rPr>
          <w:rtl w:val="true"/>
        </w:rPr>
        <w:t>:</w:t>
      </w:r>
      <w:bookmarkEnd w:id="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559"/>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5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بن جنادة البجلي</w:t>
      </w:r>
    </w:p>
    <w:p>
      <w:pPr>
        <w:pStyle w:val="BookText"/>
        <w:rPr/>
      </w:pPr>
      <w:r>
        <w:rPr>
          <w:rFonts w:ascii="Amiri" w:hAnsi="Amiri" w:eastAsia="Amiri" w:cs="Amiri"/>
          <w:color w:val="111111"/>
          <w:sz w:val="28"/>
          <w:sz w:val="28"/>
          <w:szCs w:val="28"/>
          <w:rtl w:val="true"/>
          <w:lang w:bidi="ar-SA"/>
        </w:rPr>
        <w:t>جاء في مقاتل الطالبيين لأبي فرج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زيد،عن أبيه،عن سعيد بن عمر بن جنادة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عيسى بن زيد و الحسن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الشعبي</w:t>
      </w:r>
    </w:p>
    <w:p>
      <w:pPr>
        <w:pStyle w:val="BookText"/>
        <w:rPr/>
      </w:pPr>
      <w:r>
        <w:rPr>
          <w:rFonts w:ascii="Amiri" w:hAnsi="Amiri" w:eastAsia="Amiri" w:cs="Amiri"/>
          <w:color w:val="111111"/>
          <w:sz w:val="28"/>
          <w:sz w:val="28"/>
          <w:szCs w:val="28"/>
          <w:rtl w:val="true"/>
          <w:lang w:bidi="ar-SA"/>
        </w:rPr>
        <w:t>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سفيان،عن سعيد بن عمر الشعبي،عن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 قريبا مستدركا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سفيان،عن سعيد بن عمرو بن أشوع،عن الشعبي،عن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المعجم الكبير للطبراني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القرشي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فرات، عن سعيد بن عمر القرشي،عن الحسين بن عمر الجعفري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السبعون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الأعلمي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الكوفي،عن سعيد بن عمرو،عن إسماعيل بن بشر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هارون الرشيد إلى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عظني و أوجز،قال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تراه عينك إلاّ و فيه 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الفزاري،عن سعيد بن عمر،عن الحسن بن ضوء،عن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أمالي الشيخ الطوسي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عمرو،عن عبد الرحمن بن أبي ليلى،عن أبيه أبي ليلى،قال؛قال رسول اللّه صلّى اللّه عليه و آله و سلّم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في التهذيب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 حرم الحسين عليه السلام حديث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ابن عمرو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عمرو الزهري،كما في التهذيب، و عنه في وسائل الشيعة </w:t>
      </w:r>
      <w:r>
        <w:rPr>
          <w:rFonts w:eastAsia="Amiri" w:cs="Amiri" w:ascii="Amiri" w:hAnsi="Amiri"/>
          <w:color w:val="111111"/>
          <w:sz w:val="28"/>
          <w:szCs w:val="28"/>
          <w:lang w:bidi="ar-SA"/>
        </w:rPr>
        <w:t>517/14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الإسلامية </w:t>
      </w:r>
      <w:r>
        <w:rPr>
          <w:rFonts w:eastAsia="Amiri" w:cs="Amiri" w:ascii="Amiri" w:hAnsi="Amiri"/>
          <w:color w:val="111111"/>
          <w:sz w:val="28"/>
          <w:szCs w:val="28"/>
          <w:lang w:bidi="ar-SA"/>
        </w:rPr>
        <w:t>405/10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بحار الأنوار </w:t>
      </w:r>
      <w:r>
        <w:rPr>
          <w:rFonts w:eastAsia="Amiri" w:cs="Amiri" w:ascii="Amiri" w:hAnsi="Amiri"/>
          <w:color w:val="111111"/>
          <w:sz w:val="28"/>
          <w:szCs w:val="28"/>
          <w:lang w:bidi="ar-SA"/>
        </w:rPr>
        <w:t>212/14</w:t>
      </w:r>
      <w:r>
        <w:rPr>
          <w:rFonts w:ascii="Amiri" w:hAnsi="Amiri" w:eastAsia="Amiri" w:cs="Amiri"/>
          <w:color w:val="111111"/>
          <w:sz w:val="28"/>
          <w:sz w:val="28"/>
          <w:szCs w:val="28"/>
          <w:rtl w:val="true"/>
          <w:lang w:bidi="ar-SA"/>
        </w:rPr>
        <w:t xml:space="preserve">،و تفسير الثقلين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أبي نصر</w:t>
      </w:r>
    </w:p>
    <w:p>
      <w:pPr>
        <w:pStyle w:val="BookText"/>
        <w:rPr/>
      </w:pPr>
      <w:r>
        <w:rPr>
          <w:rFonts w:ascii="Amiri" w:hAnsi="Amiri" w:eastAsia="Amiri" w:cs="Amiri"/>
          <w:color w:val="111111"/>
          <w:sz w:val="28"/>
          <w:sz w:val="28"/>
          <w:szCs w:val="28"/>
          <w:rtl w:val="true"/>
          <w:lang w:bidi="ar-SA"/>
        </w:rPr>
        <w:t>جاء بهذا العنوان في 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ابن عمرو بن أبي نصر،عن أبي حمزة الثمالي،عن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مجاميعنا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أبي نصر السكوني</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الحيدرية،و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أضاف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كوفي،و ذلك في باب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ترجمه المصنّف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نسخته كذلك،و النسخ الناقلة عن رجال الشيخ رحمه اللّه مختلفة،فراجع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مختلف في اسم أبيه،و لم يعنون في مجاميعنا الرجالية، و عليه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الأشعثي أبو عثمان</w:t>
      </w:r>
    </w:p>
    <w:p>
      <w:pPr>
        <w:pStyle w:val="BookText"/>
        <w:rPr/>
      </w:pPr>
      <w:r>
        <w:rPr>
          <w:rFonts w:ascii="Amiri" w:hAnsi="Amiri" w:eastAsia="Amiri" w:cs="Amiri"/>
          <w:color w:val="111111"/>
          <w:sz w:val="28"/>
          <w:sz w:val="28"/>
          <w:szCs w:val="28"/>
          <w:rtl w:val="true"/>
          <w:lang w:bidi="ar-SA"/>
        </w:rPr>
        <w:t xml:space="preserve">جاء في الخصال للشيخ الصدوق قدّس سرّه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ابن عمرو الأشعثي،قال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عيينة،عن السري،عن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تهذيب التهذيب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عمرو بن سهل بن إسحاق بن محمّد بن الأشعث بن قيس الكندي الأشعثي أبو عثمان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 جماعة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من الثقات عندهم،و هو من بيت سوء عامله اللّه بعدله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سفيان،عن سعيد بن عمرو بن أشوع،عن الشعبي،عن جابر ابن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ابن أشرع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سعيد بن عمرو ابن أشرع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عمرو بن أشوع القاضي،يروي عن الشعبي،و عنونه ابن حجر في تقريب التهذيب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زاد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الكوفي قاضيها،ثقة، رمي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الجعفي الكوفي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التفرشي في نقد الرجال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ناقلا عن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 إيّاه من أصحاب الإمام الصادق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سلف من الماتن قدّس سرّه أن أشار في هامش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الجعفي أنّ ما جاء في مجمع الرجال،و كذا في الكافي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،و الفروع من الكافي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اللقطة و الضالة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الخثعمي</w:t>
      </w:r>
    </w:p>
    <w:p>
      <w:pPr>
        <w:pStyle w:val="BookText"/>
        <w:rPr/>
      </w:pPr>
      <w:r>
        <w:rPr>
          <w:rFonts w:ascii="Amiri" w:hAnsi="Amiri" w:eastAsia="Amiri" w:cs="Amiri"/>
          <w:color w:val="111111"/>
          <w:sz w:val="28"/>
          <w:sz w:val="28"/>
          <w:szCs w:val="28"/>
          <w:rtl w:val="true"/>
          <w:lang w:bidi="ar-SA"/>
        </w:rPr>
        <w:t>أشرنا في هامش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عمر الجعفي الكوفي إلى أنّ المولى الأردبيلي في جامع الرواة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هذا و سعيد بن عمرو الجعفي اثنان،و قد حكمنا باتحادهما،فراجع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عيسى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الكريزي البصري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السابع 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عليهم السلام أنّهم المتوسّمون في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العلوي،عن سعيد بن عيسى الكبري،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الحكم بن ظهير،عن أبيه،عن شريك بن عبد اللّه، عن عبد الأعلى التغلبي،عن أبي وقّاص،عن سلمان الفارسي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العلوي،عن سعيد بن عيسى الكريزي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147/17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عيسى البصري، و </w:t>
      </w:r>
      <w:r>
        <w:rPr>
          <w:rFonts w:eastAsia="Amiri" w:cs="Amiri" w:ascii="Amiri" w:hAnsi="Amiri"/>
          <w:color w:val="111111"/>
          <w:sz w:val="28"/>
          <w:szCs w:val="28"/>
          <w:lang w:bidi="ar-SA"/>
        </w:rPr>
        <w:t>131/24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سعيد بن عيسى الكبري،و </w:t>
      </w:r>
      <w:r>
        <w:rPr>
          <w:rFonts w:eastAsia="Amiri" w:cs="Amiri" w:ascii="Amiri" w:hAnsi="Amiri"/>
          <w:color w:val="111111"/>
          <w:sz w:val="28"/>
          <w:szCs w:val="28"/>
          <w:lang w:bidi="ar-SA"/>
        </w:rPr>
        <w:t>432/35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عيسى الكريزي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 أن استدركنا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عيسى الكريزي البصري،و ذكرنا ما فيه من نسخ و مصادر،فراجع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عيسى الكريزي البصري</w:t>
      </w:r>
    </w:p>
    <w:p>
      <w:pPr>
        <w:pStyle w:val="BookText"/>
        <w:rPr/>
      </w:pPr>
      <w:r>
        <w:rPr>
          <w:rFonts w:ascii="Amiri" w:hAnsi="Amiri" w:eastAsia="Amiri" w:cs="Amiri"/>
          <w:color w:val="111111"/>
          <w:sz w:val="28"/>
          <w:sz w:val="28"/>
          <w:szCs w:val="28"/>
          <w:rtl w:val="true"/>
          <w:lang w:bidi="ar-SA"/>
        </w:rPr>
        <w:t>كذا جاء في أسانيد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منا قريبا مستدركا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عيسى الكبري،فراجع ما هناك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مردّد الاسم،مجهول الحكم،أو مهمل</w:t>
      </w:r>
      <w:r>
        <w:rPr>
          <w:rFonts w:eastAsia="Amiri" w:cs="Amiri" w:ascii="Amiri" w:hAnsi="Amiri"/>
          <w:color w:val="111111"/>
          <w:sz w:val="28"/>
          <w:szCs w:val="28"/>
          <w:rtl w:val="true"/>
          <w:lang w:bidi="ar-SA"/>
        </w:rPr>
        <w:t xml:space="preserve">. </w:t>
      </w:r>
      <w:bookmarkStart w:id="630" w:name="pg16379_157320"/>
    </w:p>
    <w:p>
      <w:pPr>
        <w:pStyle w:val="BookText"/>
        <w:rPr/>
      </w:pPr>
      <w:bookmarkEnd w:id="6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6730996_1280447820"/>
      <w:bookmarkStart w:id="632" w:name="_Toc260"/>
      <w:bookmarkEnd w:id="631"/>
      <w:r>
        <w:rPr/>
        <w:t>337</w:t>
      </w:r>
      <w:r>
        <w:rPr>
          <w:rtl w:val="true"/>
        </w:rPr>
        <w:t>-</w:t>
      </w:r>
      <w:r>
        <w:rPr>
          <w:rtl w:val="true"/>
        </w:rPr>
        <w:t>سعيد بن غزوان الأسدي</w:t>
      </w:r>
      <w:bookmarkEnd w:id="632"/>
    </w:p>
    <w:p>
      <w:pPr>
        <w:pStyle w:val="Heading4"/>
        <w:numPr>
          <w:ilvl w:val="3"/>
          <w:numId w:val="1"/>
        </w:numPr>
        <w:rPr/>
      </w:pPr>
      <w:bookmarkStart w:id="633" w:name="__RefHeading___Toc6730998_1280447820"/>
      <w:bookmarkStart w:id="634" w:name="_Toc261"/>
      <w:bookmarkEnd w:id="633"/>
      <w:r>
        <w:rPr>
          <w:rtl w:val="true"/>
        </w:rPr>
        <w:t>الترجمة</w:t>
      </w:r>
      <w:r>
        <w:rPr>
          <w:rtl w:val="true"/>
        </w:rPr>
        <w:t>:</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غزوان،له أصل،رويناه بالإسناد الأوّل،عن أحمد بن محمّد بن عيسى،عن ابن أبي عمير،عن سعيد ابن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جماعة،عن أبي المفضل،عن ابن بطّة،عن أحمد ابن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 سكون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غزوان الأسدي مولاهم كوفي،أخو فضيل،</w:t>
      </w:r>
    </w:p>
    <w:p>
      <w:pPr>
        <w:pStyle w:val="BookText"/>
        <w:rPr/>
      </w:pPr>
      <w:r>
        <w:rPr>
          <w:rFonts w:ascii="Amiri" w:hAnsi="Amiri" w:eastAsia="Amiri" w:cs="Amiri"/>
          <w:color w:val="111111"/>
          <w:sz w:val="28"/>
          <w:sz w:val="28"/>
          <w:szCs w:val="28"/>
          <w:rtl w:val="true"/>
          <w:lang w:bidi="ar-SA"/>
        </w:rPr>
        <w:t>روى عن أبي عبد اللّه عليه السلام،ثقة،و ابنه محمّد بن سعيد بن غزوان روى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كتاب؛أخبرناه عدّة من أصحابنا،عن الحسن بن حمزة العلوي الطبرسي </w:t>
      </w:r>
      <w:r>
        <w:rPr>
          <w:rStyle w:val="FootnoteAnchor"/>
          <w:rtl w:val="true"/>
        </w:rPr>
        <w:footnoteReference w:id="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محمّد،عن ابن أبي عمير،عن سعيد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إهمال العلاّمة رحمه اللّه في الخلاصة إيّاه،و من عدّ ابن داود إيّاه في القسم الأوّل </w:t>
      </w:r>
      <w:r>
        <w:rPr>
          <w:rStyle w:val="FootnoteAnchor"/>
          <w:rtl w:val="true"/>
        </w:rPr>
        <w:footnoteReference w:id="565"/>
      </w:r>
      <w:r>
        <w:rPr>
          <w:rFonts w:ascii="Amiri" w:hAnsi="Amiri" w:eastAsia="Amiri" w:cs="Amiri"/>
          <w:color w:val="111111"/>
          <w:sz w:val="28"/>
          <w:sz w:val="28"/>
          <w:szCs w:val="28"/>
          <w:rtl w:val="true"/>
          <w:lang w:bidi="ar-SA"/>
        </w:rPr>
        <w:t>من دون نقل توثيق النجاشي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كان؛فنسخ النجاشي متّفقة على توثيقه،و أنعم به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566"/>
      </w:r>
      <w:r>
        <w:rPr>
          <w:rFonts w:ascii="Amiri" w:hAnsi="Amiri" w:eastAsia="Amiri" w:cs="Amiri"/>
          <w:color w:val="111111"/>
          <w:sz w:val="28"/>
          <w:sz w:val="28"/>
          <w:szCs w:val="28"/>
          <w:rtl w:val="true"/>
          <w:lang w:bidi="ar-SA"/>
        </w:rPr>
        <w:t xml:space="preserve">،و البلغة </w:t>
      </w:r>
      <w:r>
        <w:rPr>
          <w:rStyle w:val="FootnoteAnchor"/>
          <w:rtl w:val="true"/>
        </w:rPr>
        <w:footnoteReference w:id="567"/>
      </w:r>
      <w:r>
        <w:rPr>
          <w:rFonts w:ascii="Amiri" w:hAnsi="Amiri" w:eastAsia="Amiri" w:cs="Amiri"/>
          <w:color w:val="111111"/>
          <w:sz w:val="28"/>
          <w:sz w:val="28"/>
          <w:szCs w:val="28"/>
          <w:rtl w:val="true"/>
          <w:lang w:bidi="ar-SA"/>
        </w:rPr>
        <w:t xml:space="preserve">أيضا،بل و الحاوي </w:t>
      </w:r>
      <w:r>
        <w:rPr>
          <w:rStyle w:val="FootnoteAnchor"/>
          <w:rtl w:val="true"/>
        </w:rPr>
        <w:footnoteReference w:id="568"/>
      </w:r>
      <w:r>
        <w:rPr>
          <w:rFonts w:ascii="Amiri" w:hAnsi="Amiri" w:eastAsia="Amiri" w:cs="Amiri"/>
          <w:color w:val="111111"/>
          <w:sz w:val="28"/>
          <w:sz w:val="28"/>
          <w:szCs w:val="28"/>
          <w:rtl w:val="true"/>
          <w:lang w:bidi="ar-SA"/>
        </w:rPr>
        <w:t xml:space="preserve">،فلا شبهة في وثاقة الرجل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ما رواه الكشي </w:t>
      </w:r>
      <w:r>
        <w:rPr>
          <w:rStyle w:val="FootnoteAnchor"/>
          <w:rtl w:val="true"/>
        </w:rPr>
        <w:footnoteReference w:id="570"/>
      </w:r>
      <w:r>
        <w:rPr>
          <w:rFonts w:ascii="Amiri" w:hAnsi="Amiri" w:eastAsia="Amiri" w:cs="Amiri"/>
          <w:color w:val="111111"/>
          <w:sz w:val="28"/>
          <w:sz w:val="28"/>
          <w:szCs w:val="28"/>
          <w:rtl w:val="true"/>
          <w:lang w:bidi="ar-SA"/>
        </w:rPr>
        <w:t>رحمه اللّه عن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محمّد بن موسى الهمداني،عن الحسن بن موسى الخشّاب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غيره،عن جعفر بن محمّد بن حكيم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هشام بن سالم، و هشام بن الحكم،و جميل بن درّاج،و عبد الرحمن بن الحجاج،و محمّد بن حمران،و سعيد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من خمسة عشر رجلا من أصحابنا، فسألوا هشام بن الحكم أن يناظر هشام بن سالم فيما اختلفوا فيه من التوحيد و صفة اللّه جل و عزّ لينظروا أيّهما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الحديث؛فإنّ في قرنائه شهادة على جلالته</w:t>
      </w:r>
      <w:r>
        <w:rPr>
          <w:rFonts w:eastAsia="Amiri" w:cs="Amiri" w:ascii="Amiri" w:hAnsi="Amiri"/>
          <w:color w:val="111111"/>
          <w:sz w:val="28"/>
          <w:szCs w:val="28"/>
          <w:rtl w:val="true"/>
          <w:lang w:bidi="ar-SA"/>
        </w:rPr>
        <w:t xml:space="preserve">. </w:t>
      </w:r>
      <w:bookmarkStart w:id="635" w:name="pg16379_157323"/>
    </w:p>
    <w:p>
      <w:pPr>
        <w:pStyle w:val="Heading4"/>
        <w:numPr>
          <w:ilvl w:val="3"/>
          <w:numId w:val="1"/>
        </w:numPr>
        <w:rPr/>
      </w:pPr>
      <w:bookmarkStart w:id="636" w:name="__RefHeading___Toc6731000_1280447820"/>
      <w:bookmarkStart w:id="637" w:name="_Toc262"/>
      <w:bookmarkEnd w:id="635"/>
      <w:bookmarkEnd w:id="636"/>
      <w:r>
        <w:rPr>
          <w:rtl w:val="true"/>
        </w:rPr>
        <w:t>التمييز</w:t>
      </w:r>
      <w:r>
        <w:rPr>
          <w:rtl w:val="true"/>
        </w:rPr>
        <w:t>:</w:t>
      </w:r>
      <w:bookmarkEnd w:id="637"/>
    </w:p>
    <w:p>
      <w:pPr>
        <w:pStyle w:val="BookText"/>
        <w:rPr/>
      </w:pP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572"/>
      </w:r>
      <w:r>
        <w:rPr>
          <w:rFonts w:ascii="Amiri" w:hAnsi="Amiri" w:eastAsia="Amiri" w:cs="Amiri"/>
          <w:color w:val="111111"/>
          <w:sz w:val="28"/>
          <w:sz w:val="28"/>
          <w:szCs w:val="28"/>
          <w:rtl w:val="true"/>
          <w:lang w:bidi="ar-SA"/>
        </w:rPr>
        <w:t>برواية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النجاشي جعل هنا سعيدا هذا أخا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 في كتب رجالنا 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غزوان،لا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ما في كلام النجاشي من تصحيف الناسخ بزيادة الياء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6731002_1280447820"/>
      <w:bookmarkStart w:id="639" w:name="_Toc263"/>
      <w:bookmarkEnd w:id="638"/>
      <w:r>
        <w:rPr/>
        <w:t>338</w:t>
      </w:r>
      <w:r>
        <w:rPr>
          <w:rtl w:val="true"/>
        </w:rPr>
        <w:t>-</w:t>
      </w:r>
      <w:r>
        <w:rPr>
          <w:rtl w:val="true"/>
        </w:rPr>
        <w:t>سعيد بن فماذين المكي</w:t>
      </w:r>
      <w:bookmarkEnd w:id="639"/>
    </w:p>
    <w:p>
      <w:pPr>
        <w:pStyle w:val="Heading4"/>
        <w:numPr>
          <w:ilvl w:val="3"/>
          <w:numId w:val="1"/>
        </w:numPr>
        <w:rPr/>
      </w:pPr>
      <w:bookmarkStart w:id="640" w:name="__RefHeading___Toc6731004_1280447820"/>
      <w:bookmarkStart w:id="641" w:name="_Toc264"/>
      <w:bookmarkEnd w:id="640"/>
      <w:r>
        <w:rPr>
          <w:rtl w:val="true"/>
        </w:rPr>
        <w:t>اشارة</w:t>
      </w:r>
      <w:bookmarkEnd w:id="641"/>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فماذين </w:t>
      </w:r>
      <w:r>
        <w:rPr>
          <w:rStyle w:val="FootnoteAnchor"/>
          <w:rtl w:val="true"/>
        </w:rPr>
        <w:footnoteReference w:id="574"/>
      </w:r>
      <w:r>
        <w:rPr>
          <w:rFonts w:ascii="Amiri" w:hAnsi="Amiri" w:eastAsia="Amiri" w:cs="Amiri"/>
          <w:color w:val="111111"/>
          <w:sz w:val="28"/>
          <w:sz w:val="28"/>
          <w:szCs w:val="28"/>
          <w:rtl w:val="true"/>
          <w:lang w:bidi="ar-SA"/>
        </w:rPr>
        <w:t>المكي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6731006_1280447820"/>
      <w:bookmarkStart w:id="643" w:name="_Toc265"/>
      <w:bookmarkEnd w:id="642"/>
      <w:r>
        <w:rPr>
          <w:rtl w:val="true"/>
        </w:rPr>
        <w:t>الترجمة</w:t>
      </w:r>
      <w:r>
        <w:rPr>
          <w:rtl w:val="true"/>
        </w:rPr>
        <w:t>:</w:t>
      </w:r>
      <w:bookmarkEnd w:id="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قماذ بن المكي،و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قمّاذين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العنوان من أصحاب</w:t>
      </w:r>
      <w:bookmarkStart w:id="644" w:name="pg16379_157324"/>
    </w:p>
    <w:p>
      <w:pPr>
        <w:pStyle w:val="BookText"/>
        <w:rPr/>
      </w:pPr>
      <w:bookmarkEnd w:id="644"/>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يرد فيه ما يلحقه بالحسان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6731008_1280447820"/>
      <w:bookmarkStart w:id="646" w:name="_Toc266"/>
      <w:bookmarkEnd w:id="645"/>
      <w:r>
        <w:rPr>
          <w:rtl w:val="true"/>
        </w:rPr>
        <w:t>الضبط</w:t>
      </w:r>
      <w:r>
        <w:rPr>
          <w:rtl w:val="true"/>
        </w:rPr>
        <w:t>:</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النسخ 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بالفاء،و الميم،و الذال المعجمة،و الياء المثناة من تحت،و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الفاء قافا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الفاء بالقاف،و الذال بالزاي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بإبدال الفاء قافا،و الميم دالا،و الذال ميما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6731010_1280447820"/>
      <w:bookmarkStart w:id="648" w:name="_Toc267"/>
      <w:bookmarkEnd w:id="647"/>
      <w:r>
        <w:rPr/>
        <w:t>339</w:t>
      </w:r>
      <w:r>
        <w:rPr>
          <w:rtl w:val="true"/>
        </w:rPr>
        <w:t>-</w:t>
      </w:r>
      <w:r>
        <w:rPr>
          <w:rtl w:val="true"/>
        </w:rPr>
        <w:t>سعيد بن فيروز أبو البختري</w:t>
      </w:r>
      <w:bookmarkEnd w:id="648"/>
    </w:p>
    <w:p>
      <w:pPr>
        <w:pStyle w:val="Heading4"/>
        <w:numPr>
          <w:ilvl w:val="3"/>
          <w:numId w:val="1"/>
        </w:numPr>
        <w:rPr/>
      </w:pPr>
      <w:bookmarkStart w:id="649" w:name="__RefHeading___Toc6731012_1280447820"/>
      <w:bookmarkStart w:id="650" w:name="_Toc268"/>
      <w:bookmarkEnd w:id="649"/>
      <w:r>
        <w:rPr>
          <w:rtl w:val="true"/>
        </w:rPr>
        <w:t>الترجمة</w:t>
      </w:r>
      <w:r>
        <w:rPr>
          <w:rtl w:val="true"/>
        </w:rPr>
        <w:t>:</w:t>
      </w:r>
      <w:bookmarkEnd w:id="6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العلاّمة رحمه اللّه </w:t>
      </w:r>
      <w:r>
        <w:rPr>
          <w:rStyle w:val="FootnoteAnchor"/>
          <w:rtl w:val="true"/>
        </w:rPr>
        <w:footnoteReference w:id="577"/>
      </w: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من اليمن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578"/>
      </w:r>
      <w:r>
        <w:rPr>
          <w:rFonts w:ascii="Amiri" w:hAnsi="Amiri" w:eastAsia="Amiri" w:cs="Amiri"/>
          <w:color w:val="111111"/>
          <w:sz w:val="28"/>
          <w:sz w:val="28"/>
          <w:szCs w:val="28"/>
          <w:rtl w:val="true"/>
          <w:lang w:bidi="ar-SA"/>
        </w:rPr>
        <w:t>أنّه من خواصه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عمران أنّ الشيخ رحمه اللّه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 حكاه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الشيخ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فيروز،الذي ذكره العلاّمة و ابن داود،ذكرناه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عمران،و مثله الحائري في منتهى المقال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حاكيا عن الشيخ و الخلاصة و البرقي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سعد ابن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فيروز كوفي مولى،كان خرج يوم الجماجم مع ابن الأشعث،يكنّى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الباب الأوّل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فيروز،و مثله في جامع الرواة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 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أصحابه من اليمن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خواصه،و تقدم أنّ سعد بن عمران هو أبو البختري،و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فيروز،و في مجمع الرجال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نص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خواصه عليه السلام،كما و عدّه في ملخّص المقال في قسم الحسان،بعنوان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فيروز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البختري،و يأتي سعيد بن فيروز،ثم بعد خمسة أسماء،قال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أصحابه من اليمن،و في البرقي من خواصه عليه السلام،تقدم سعد بن عمران،و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البختري،و يطلق على سعيد بن فيروز،و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 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206/20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طبعة دار إحياء التراث العربي، و في طبعة مؤسسة آل البيت عليهم السلام </w:t>
      </w:r>
      <w:r>
        <w:rPr>
          <w:rFonts w:eastAsia="Amiri" w:cs="Amiri" w:ascii="Amiri" w:hAnsi="Amiri"/>
          <w:color w:val="111111"/>
          <w:sz w:val="28"/>
          <w:szCs w:val="28"/>
          <w:lang w:bidi="ar-SA"/>
        </w:rPr>
        <w:t>382/30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 أبو البختري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فيروز،كوفي مولى،كان خرج يوم الجماجم مع ابن الأشعث، 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اتحاده مع ما ذكره العلاّمة،و يحتمل التعدد،و لا يخلو من بعد،بعد اتحاد اسم الأب و الكنية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 رجال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تقريب ابن حجر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فيروز 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الموحدة،و المثناة بينهما خاء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عمران الطائي،مولاهم الكوفي،ثقة ثبت،فيه تشيّع،قليل الحديث،كثير الإرسال،من الثالثة،مات سنة ثلاث و ثمانين بعد المائة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أحد،فما كان من حديثه سماعا فهو حسن،و ما كان غيره فهو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المراسيل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 أبا ذر و لا أبا سعيد و لا زيد بن ثابت و لا رافع بن خديج،و هو عن عائشة مرسل،و 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 عمر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32/11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فيروز،و هو ابن أبي عمران أبو البختري الطائي 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الحارث الأعور،و حبيب بن أبي مليكة،و حذيفة بن اليمان مرسل،و سلمان الفارسي كذلك،و عبد اللّه بن عبّاس، و عبد اللّه بن عمر بن الخطاب،و عبد اللّه بن مسعود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الطائي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سعيد،و هو ثبت،و لم يسمع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الجماجم سنة ثلاث و ثمانين،روى له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عمران أبو البختري الطائي 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سير أعلام النبلاء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الطائي مولاهم الكوفي الفقيه،أحد العباد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الطائي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اللّه بن جعفر؛سعيد بن أبي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أبو البختري مع عبد الرحمن بن الأشعث يوم الدجيل،و قتل يومئذ سنة ثلاث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يدرك أبو البختري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العلل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اسمه؛سعيد بن أبي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صحيح البخاري للكلاباذي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عمران؛لأنّ كنية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اسم أبي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الطائي 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إسحاق أكبر من أبي البختري،و لم يدرك أبو البختري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 الطائي مولاهم أبو البحتري ابن أبي عمران الكوفي تابعي جليل،عن عمر،و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الجمع بين رجال الصحيحين للمقدسي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w:t>
      </w:r>
    </w:p>
    <w:p>
      <w:pPr>
        <w:pStyle w:val="BookText"/>
        <w:rPr/>
      </w:pPr>
      <w:r>
        <w:rPr>
          <w:rFonts w:ascii="Amiri" w:hAnsi="Amiri" w:eastAsia="Amiri" w:cs="Amiri"/>
          <w:color w:val="111111"/>
          <w:sz w:val="28"/>
          <w:sz w:val="28"/>
          <w:szCs w:val="28"/>
          <w:rtl w:val="true"/>
          <w:lang w:bidi="ar-SA"/>
        </w:rPr>
        <w:t>و مفاده أنّ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فيروز،و اسم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 كلاّ من فيروز</w:t>
      </w:r>
    </w:p>
    <w:p>
      <w:pPr>
        <w:pStyle w:val="BookText"/>
        <w:rPr/>
      </w:pPr>
      <w:r>
        <w:rPr>
          <w:rFonts w:ascii="Amiri" w:hAnsi="Amiri" w:eastAsia="Amiri" w:cs="Amiri"/>
          <w:color w:val="111111"/>
          <w:sz w:val="28"/>
          <w:sz w:val="28"/>
          <w:szCs w:val="28"/>
          <w:rtl w:val="true"/>
          <w:lang w:bidi="ar-SA"/>
        </w:rPr>
        <w:t>فيروز،و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عمران؛لأنّ كنية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عمران أبو البختري الطائي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الكنى و الأسماء للدولابي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كنيته 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سعيد بن فيروز،و أبو البختري مغراء،روى عنه يونس بن أبي إسحاق، و أبو البختري زيد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أكبر من أبي البختري،و لم يدرك أبو البختري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مغراء هذا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البختري،و ليس هو أبو البختري الطائي صاحب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البختري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مغراء،و ليس هو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ابن معين،قلت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 الطائي سعيد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صحيح مسلم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عمران أبو البختري الطائي مولاهم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ثقاته </w:t>
      </w:r>
      <w:r>
        <w:rPr>
          <w:rFonts w:eastAsia="Amiri" w:cs="Amiri" w:ascii="Amiri" w:hAnsi="Amiri"/>
          <w:color w:val="111111"/>
          <w:sz w:val="28"/>
          <w:szCs w:val="28"/>
          <w:lang w:bidi="ar-SA"/>
        </w:rPr>
        <w:t>286/4</w:t>
      </w:r>
      <w:r>
        <w:rPr>
          <w:rFonts w:ascii="Amiri" w:hAnsi="Amiri" w:eastAsia="Amiri" w:cs="Amiri"/>
          <w:color w:val="111111"/>
          <w:sz w:val="28"/>
          <w:sz w:val="28"/>
          <w:szCs w:val="28"/>
          <w:rtl w:val="true"/>
          <w:lang w:bidi="ar-SA"/>
        </w:rPr>
        <w:t xml:space="preserve">،و عنونه في الكاشف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 و المعرفة و التاريخ </w:t>
      </w:r>
      <w:r>
        <w:rPr>
          <w:rFonts w:eastAsia="Amiri" w:cs="Amiri" w:ascii="Amiri" w:hAnsi="Amiri"/>
          <w:color w:val="111111"/>
          <w:sz w:val="28"/>
          <w:szCs w:val="28"/>
          <w:lang w:bidi="ar-SA"/>
        </w:rPr>
        <w:t>500/1</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تصريح الدولابي بأنّ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البختري أربعة،منهم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يتحصل من مجموع كلمات المعنونين لأبي البختري أنّ هناك سعد بن عمران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فيروز،كما ذكره الشيخ الطوسي،أو سعيد بن فيروز،كما ذكره علماء الخاصة و العامة،اثنان؛أحدهما من خواص أمير المؤمنين عليه السلام و حضر مشاهده الثلاثة،و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و لم يدرك أمير المؤمنين عليه السلام على قول،و قتل يوم الجماجم مع ابن الأشعث،و الأوّل لم ينسب إلى طيّ، و الثاني نسب ولاؤه إلى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العلاّمة في الخلاصة،و البرقي في رجاله،و الأردبيلي في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ينسبوه إلى طيّ،و لم يشيروا إلى خروجه مع ابن الأشعث،و التبس هذا الذي لم ينسب إلى طيّ إلى المنسوب إلى قبيلة طيّ،ثم إذا كانا متحدين فلا بدّ أن يكون ممّن عاش أكثر من مائة سنة؛لأنّه قتل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كان يعدّ من خواص أمير المؤمنين علي بن أبي طالب عليه أفضل الصلاة و السلام،لا بدّ أن يكون في عقده الثالث أو الرابع من عمره؛و ذلك بعيد جدا،و لم يشر أحد ممّن ترجم له أن كان من المعمرين،أو كان شيخا كبيرا،و هذا ممّا يدلّ على أنّهما اثنان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عمران اسم لأبيه على قول،كما يظهر من عبارة الشيخ رحمه اللّه المزبورة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عمران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السلام،بل عدّ من خواصه و شهد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 بهذا الاسم و الكنية،إلاّ أنّه لم ير أمير المؤمنين عليه السلام و لم يشهد مشاهده،و قتل مع ابن الأشعث،و أنّ الأوّل صحيح الحديث ثقة أو حسن في أعلى مراتب الحسن،و الثاني ضعيف لموالاته للقوم و خاتمة أمره مع ابن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الاتحاد في الاسم و الكنية أوجب اختلاط الترجمتين و التباس الشخصين،و تصريح الشيخ في رجاله بأنّه خرج مع ابن الأشعث،من زيادة النساخ أو التباس على الشيخ، أو أنّه ذكرهما و النساخ نقصوا من الترجمتين فصارت واحدة،و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أن تتأمّل في جميع الكلمات التي نقلناها،ثم اختار ما تتوصل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الجمع بين كلمات العامة و الخاصة و من أنّ الشيخ عدّه من أصحاب أمير المؤمنين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عمران،و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ابن فيروز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خرج يوم الجماجم مع ابن الأشعث،يكنّى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البرقي في رجاله من أصحابه عليه السلام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العامة ذكروا أنّه خرج يوم الجماجم مع ابن الأشعث و توفّي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،كلّ هذا يقوّي كونه واحدا،فتأمّل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الأرحبي</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السبعة في بيان محنة أمير المؤمنين عليه السلام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 فعل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 السفراء و النصحاء،و أطلب العتبى بجهدي بهذا مرّة و بهذا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بيده إلى الأشتر،و الأحنف بن قيس،و سعيد بن قيس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،و جاء الحديث كاملا في بحار الأنوار أيضا </w:t>
      </w:r>
      <w:r>
        <w:rPr>
          <w:rFonts w:eastAsia="Amiri" w:cs="Amiri" w:ascii="Amiri" w:hAnsi="Amiri"/>
          <w:color w:val="111111"/>
          <w:sz w:val="28"/>
          <w:szCs w:val="28"/>
          <w:lang w:bidi="ar-SA"/>
        </w:rPr>
        <w:t>183/38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عن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الأرحبي،فهو في عداد الأشتر،أو من خواصه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وجهاء الشيعة و معتمدي الإمام عليه السلام،و هذا مدح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القرشي الفهري</w:t>
      </w:r>
    </w:p>
    <w:p>
      <w:pPr>
        <w:pStyle w:val="BookText"/>
        <w:rPr/>
      </w:pPr>
      <w:r>
        <w:rPr>
          <w:rFonts w:ascii="Amiri" w:hAnsi="Amiri" w:eastAsia="Amiri" w:cs="Amiri"/>
          <w:color w:val="111111"/>
          <w:sz w:val="28"/>
          <w:sz w:val="28"/>
          <w:szCs w:val="28"/>
          <w:rtl w:val="true"/>
          <w:lang w:bidi="ar-SA"/>
        </w:rPr>
        <w:t>قد سلف من المصنّف رحمه اللّه في تذييل باب سعد عند ذكر جمع من الصحابة الذين يشتركون في الجهالة أن ذكر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قيس القرشي الفهري،و نقلنا عن اسد الغابة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3175</w:t>
      </w:r>
      <w:r>
        <w:rPr>
          <w:rFonts w:ascii="Amiri" w:hAnsi="Amiri" w:eastAsia="Amiri" w:cs="Amiri"/>
          <w:color w:val="111111"/>
          <w:sz w:val="28"/>
          <w:sz w:val="28"/>
          <w:szCs w:val="28"/>
          <w:rtl w:val="true"/>
          <w:lang w:bidi="ar-SA"/>
        </w:rPr>
        <w:t xml:space="preserve">، و تجريد أسماء الصحابة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صحابي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الكندي</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ذكره من كتاب محنة</w:t>
      </w:r>
      <w:r>
        <w:rPr>
          <w:rFonts w:eastAsia="Amiri" w:cs="Amiri" w:ascii="Amiri" w:hAnsi="Amiri"/>
          <w:color w:val="111111"/>
          <w:sz w:val="28"/>
          <w:szCs w:val="28"/>
          <w:rtl w:val="true"/>
          <w:lang w:bidi="ar-SA"/>
        </w:rPr>
        <w:t xml:space="preserve">- </w:t>
      </w:r>
      <w:bookmarkStart w:id="651" w:name="pg16379_157331"/>
    </w:p>
    <w:p>
      <w:pPr>
        <w:pStyle w:val="BookText"/>
        <w:rPr/>
      </w:pPr>
      <w:bookmarkEnd w:id="6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9539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6731014_1280447820"/>
      <w:bookmarkStart w:id="653" w:name="_Toc269"/>
      <w:bookmarkEnd w:id="652"/>
      <w:r>
        <w:rPr/>
        <w:t>340</w:t>
      </w:r>
      <w:r>
        <w:rPr>
          <w:rtl w:val="true"/>
        </w:rPr>
        <w:t>-</w:t>
      </w:r>
      <w:r>
        <w:rPr>
          <w:rtl w:val="true"/>
        </w:rPr>
        <w:t>سعيد بن قيس الهمداني</w:t>
      </w:r>
      <w:bookmarkEnd w:id="653"/>
    </w:p>
    <w:p>
      <w:pPr>
        <w:pStyle w:val="Heading4"/>
        <w:numPr>
          <w:ilvl w:val="3"/>
          <w:numId w:val="1"/>
        </w:numPr>
        <w:rPr/>
      </w:pPr>
      <w:bookmarkStart w:id="654" w:name="__RefHeading___Toc6731016_1280447820"/>
      <w:bookmarkStart w:id="655" w:name="_Toc270"/>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الصائدي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6731018_1280447820"/>
      <w:bookmarkStart w:id="657" w:name="_Toc271"/>
      <w:bookmarkEnd w:id="656"/>
      <w:r>
        <w:rPr>
          <w:rtl w:val="true"/>
        </w:rPr>
        <w:t>الترجمة</w:t>
      </w:r>
      <w:r>
        <w:rPr>
          <w:rtl w:val="true"/>
        </w:rPr>
        <w:t>:</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و لم أقف على مدح مدرج له في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6731020_1280447820"/>
      <w:bookmarkStart w:id="659" w:name="_Toc272"/>
      <w:bookmarkEnd w:id="658"/>
      <w:r>
        <w:rPr>
          <w:rtl w:val="true"/>
        </w:rPr>
        <w:t>الضبط</w:t>
      </w:r>
      <w:r>
        <w:rPr>
          <w:rtl w:val="true"/>
        </w:rPr>
        <w:t>:</w:t>
      </w:r>
      <w:bookmarkEnd w:id="65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86"/>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الصايدي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عمران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احتمل الفاضل التفرشي في حاشية منه على النقد </w:t>
      </w:r>
      <w:r>
        <w:rPr>
          <w:rStyle w:val="FootnoteAnchor"/>
          <w:rtl w:val="true"/>
        </w:rPr>
        <w:footnoteReference w:id="588"/>
      </w:r>
      <w:r>
        <w:rPr>
          <w:rFonts w:ascii="Amiri" w:hAnsi="Amiri" w:eastAsia="Amiri" w:cs="Amiri"/>
          <w:color w:val="111111"/>
          <w:sz w:val="28"/>
          <w:sz w:val="28"/>
          <w:szCs w:val="28"/>
          <w:rtl w:val="true"/>
          <w:lang w:bidi="ar-SA"/>
        </w:rPr>
        <w:t xml:space="preserve">اتحاده مع الآتي،و استبعده في التكملة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الطبقة تأبى الاتحاد؛لأنّ أوّل إمامة الصادق عليه السلام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 كونه من أصحاب أمير المؤمنين عليه السلام يقتضي أن يكون في العقد الثاني أو الثالث من عمره أقلا،خصوصا و مواقفه في حرب صفين تكشف كونه من رجال و شجعان الحرب،و كلّ ذلك يدلّ على أنّه لم يكن في أيام شبابه، كلّ ذلك يدلّ على أنّه كان عند وفاته قد تجاوز المائة و الثلاثين و لم يذكروه في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ذاك من أصحاب أمير المؤمنين عليه السلام،و هذا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 بقاء ذلك إلى زمان الصادق عليه السلام؛فإنّ ملاقاة ستة من الأئمة عليهم السلام؛فضيلة للرجل كانت تذكر لو كانت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6379_157333"/>
    </w:p>
    <w:p>
      <w:pPr>
        <w:pStyle w:val="BookText"/>
        <w:rPr/>
      </w:pPr>
      <w:bookmarkEnd w:id="6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6731022_1280447820"/>
      <w:bookmarkStart w:id="662" w:name="_Toc273"/>
      <w:bookmarkEnd w:id="661"/>
      <w:r>
        <w:rPr/>
        <w:t>341</w:t>
      </w:r>
      <w:r>
        <w:rPr>
          <w:rtl w:val="true"/>
        </w:rPr>
        <w:t>-</w:t>
      </w:r>
      <w:r>
        <w:rPr>
          <w:rtl w:val="true"/>
        </w:rPr>
        <w:t>سعيد بن قيس الهمداني</w:t>
      </w:r>
      <w:bookmarkEnd w:id="662"/>
    </w:p>
    <w:p>
      <w:pPr>
        <w:pStyle w:val="Heading4"/>
        <w:numPr>
          <w:ilvl w:val="3"/>
          <w:numId w:val="1"/>
        </w:numPr>
        <w:rPr/>
      </w:pPr>
      <w:bookmarkStart w:id="663" w:name="__RefHeading___Toc6731024_1280447820"/>
      <w:bookmarkStart w:id="664" w:name="_Toc274"/>
      <w:bookmarkEnd w:id="663"/>
      <w:r>
        <w:rPr>
          <w:rtl w:val="true"/>
        </w:rPr>
        <w:t>اشارة</w:t>
      </w:r>
      <w:bookmarkEnd w:id="664"/>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قيس الهمداني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ملخّص المقال في قسم الحسان،و جامع الرواة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،و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الطبعة المحقّقة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207/20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،كلّهم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،و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217/5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78/8</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،و الغارات للثقفي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573/4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،و الكامل لابن الأثير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6731026_1280447820"/>
      <w:bookmarkStart w:id="666" w:name="_Toc275"/>
      <w:bookmarkEnd w:id="665"/>
      <w:r>
        <w:rPr>
          <w:rtl w:val="true"/>
        </w:rPr>
        <w:t>الترجمة</w:t>
      </w:r>
      <w:r>
        <w:rPr>
          <w:rtl w:val="true"/>
        </w:rPr>
        <w:t>:</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بعض نسخ رجاله </w:t>
      </w:r>
      <w:r>
        <w:rPr>
          <w:rStyle w:val="FootnoteAnchor"/>
          <w:rtl w:val="true"/>
        </w:rPr>
        <w:footnoteReference w:id="591"/>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 معتمدة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قيس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الموجود في جملة من كتب الرجال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الأوّل،و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الفضل </w:t>
      </w:r>
    </w:p>
    <w:p>
      <w:pPr>
        <w:pStyle w:val="BookText"/>
        <w:rPr/>
      </w:pPr>
      <w:r>
        <w:rPr>
          <w:rFonts w:ascii="Amiri" w:hAnsi="Amiri" w:eastAsia="Amiri" w:cs="Amiri"/>
          <w:color w:val="111111"/>
          <w:sz w:val="28"/>
          <w:sz w:val="28"/>
          <w:szCs w:val="28"/>
          <w:rtl w:val="true"/>
          <w:lang w:bidi="ar-SA"/>
        </w:rPr>
        <w:t xml:space="preserve">ابن شاذان التي قدّمنا نقلها تحت عنوان التابعين من الفائدة الثانية عشرة من المقدمة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 فيها من التابعين الكبار و رؤسائهم و زهّادهم،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عام الصلح بزمن يسير،و لم يشهد يوم الطفّ، و كان سيّد همدان و عظيمها و المطاع فيها،له مواقف مشهودة مشهورة بصفين،يعرفها الناظر في كتب المغازي و التاريخ،و قد مدحه أمير المؤمنين عليه السلام مرارا بما لا أذكر منه تفصيلا إلاّ قوله في مدح همدان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يقودهم حامي الحقيقة ماجد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ما في المتن جاء في بحار الأنوار </w:t>
      </w:r>
      <w:r>
        <w:rPr>
          <w:rFonts w:eastAsia="Amiri" w:cs="Amiri" w:ascii="Amiri" w:hAnsi="Amiri"/>
          <w:color w:val="111111"/>
          <w:sz w:val="28"/>
          <w:szCs w:val="28"/>
          <w:lang w:bidi="ar-SA"/>
        </w:rPr>
        <w:t>577/32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محامي،و في تعليقة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مدحه عليه السلام عند ما مدح همدان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و الكريم يحامي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جهز الحسن عليه السلام </w:t>
      </w:r>
      <w:r>
        <w:rPr>
          <w:rStyle w:val="FootnoteAnchor"/>
          <w:rtl w:val="true"/>
        </w:rPr>
        <w:footnoteReference w:id="594"/>
      </w:r>
      <w:r>
        <w:rPr>
          <w:rFonts w:ascii="Amiri" w:hAnsi="Amiri" w:eastAsia="Amiri" w:cs="Amiri"/>
          <w:color w:val="111111"/>
          <w:sz w:val="28"/>
          <w:sz w:val="28"/>
          <w:szCs w:val="28"/>
          <w:rtl w:val="true"/>
          <w:lang w:bidi="ar-SA"/>
        </w:rPr>
        <w:t>جيشه لمحاربة معاوية بعث مع عبيد اللّه بن العباس اثني عشر ألفا من أهل البصائر من أهل الكوفة،و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باعث معك اثني عشر ألفا من فرسان العرب،و قوام المصر،الرجل </w:t>
      </w:r>
    </w:p>
    <w:p>
      <w:pPr>
        <w:pStyle w:val="BookText"/>
        <w:rPr/>
      </w:pPr>
      <w:r>
        <w:rPr>
          <w:rFonts w:ascii="Amiri" w:hAnsi="Amiri" w:eastAsia="Amiri" w:cs="Amiri"/>
          <w:color w:val="111111"/>
          <w:sz w:val="28"/>
          <w:sz w:val="28"/>
          <w:szCs w:val="28"/>
          <w:rtl w:val="true"/>
          <w:lang w:bidi="ar-SA"/>
        </w:rPr>
        <w:t>منهم يزيل الكتيبة،فألن لهم جانبك،و ابسط لهم وجهك،و ادنهم من مجلسك؛فإنّهم بقية ثقات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قيس بن سعد بن عبادة الأنصاري،و سعيد بن قيس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اصبت فقيس على الناس،و إن أصيب قيس فسعيد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ملخصا من الخرائج </w:t>
      </w:r>
      <w:r>
        <w:rPr>
          <w:rStyle w:val="FootnoteAnchor"/>
          <w:rtl w:val="true"/>
        </w:rPr>
        <w:footnoteReference w:id="595"/>
      </w:r>
      <w:r>
        <w:rPr>
          <w:rFonts w:ascii="IRNazanin" w:hAnsi="IRNazanin" w:eastAsia="IRNazanin"/>
          <w:color w:val="111111"/>
          <w:sz w:val="28"/>
          <w:sz w:val="28"/>
          <w:szCs w:val="28"/>
          <w:rtl w:val="true"/>
          <w:lang w:bidi="fa-IR"/>
        </w:rPr>
        <w:t xml:space="preserve">،و شرح النهج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الغدير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تأميره على الجيش،و عدّه من بقايا ثقات أمير المؤمنين عليه السلام،من أعلى أفراد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علوّ مرتبته و جلالته،ما روي </w:t>
      </w:r>
      <w:r>
        <w:rPr>
          <w:rStyle w:val="FootnoteAnchor"/>
          <w:rtl w:val="true"/>
        </w:rPr>
        <w:footnoteReference w:id="597"/>
      </w:r>
      <w:r>
        <w:rPr>
          <w:rFonts w:ascii="Amiri" w:hAnsi="Amiri" w:eastAsia="Amiri" w:cs="Amiri"/>
          <w:color w:val="111111"/>
          <w:sz w:val="28"/>
          <w:sz w:val="28"/>
          <w:szCs w:val="28"/>
          <w:rtl w:val="true"/>
          <w:lang w:bidi="ar-SA"/>
        </w:rPr>
        <w:t>من أنّه لما نفر الناس بالحسن عليه السلام في ساباط المدائن دعى ربيعة و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فأطافوا به يمنعونه من أراده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ممّا يدلّ على شدة الاعتماد عليه، و معلومية خلوص ولائه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السيرة يجد أنّ أشدّ أنصاره الذين يثق بدينهم و بسالتهم هم العشرة الذين استثناهم معاوية من الأمان بالشيعة في شروط الصلح،و منهم سعيد هذا،و قيس بن سعد،و عمرو بن الحمق الخزاعي رضوان اللّه عليهم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إطلاق سعيد بن قيس ينصرف إلى هذا الرجل،و هو </w:t>
      </w:r>
    </w:p>
    <w:p>
      <w:pPr>
        <w:pStyle w:val="BookText"/>
        <w:rPr/>
      </w:pPr>
      <w:r>
        <w:rPr>
          <w:rFonts w:ascii="Amiri" w:hAnsi="Amiri" w:eastAsia="Amiri" w:cs="Amiri"/>
          <w:color w:val="111111"/>
          <w:sz w:val="28"/>
          <w:sz w:val="28"/>
          <w:szCs w:val="28"/>
          <w:rtl w:val="true"/>
          <w:lang w:bidi="ar-SA"/>
        </w:rPr>
        <w:t>المشهور في صحبة الأمير عليه السلام شهرة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بالجملة؛فمقتضى ما ذكر وثاقة الرجل،و لا يضرّ عدم حضوره الطف </w:t>
      </w:r>
      <w:r>
        <w:rPr>
          <w:rStyle w:val="FootnoteAnchor"/>
          <w:rtl w:val="true"/>
        </w:rPr>
        <w:footnoteReference w:id="598"/>
      </w:r>
      <w:r>
        <w:rPr>
          <w:rFonts w:ascii="Amiri" w:hAnsi="Amiri" w:eastAsia="Amiri" w:cs="Amiri"/>
          <w:color w:val="111111"/>
          <w:sz w:val="28"/>
          <w:sz w:val="28"/>
          <w:szCs w:val="28"/>
          <w:rtl w:val="true"/>
          <w:lang w:bidi="ar-SA"/>
        </w:rPr>
        <w:t xml:space="preserve">لما مرّ التنبيه عليه في الفائدة السادسة و العشرين من مقدمة الكتاب </w:t>
      </w:r>
      <w:r>
        <w:rPr>
          <w:rStyle w:val="FootnoteAnchor"/>
          <w:rtl w:val="true"/>
        </w:rPr>
        <w:footnoteReference w:id="599"/>
      </w:r>
      <w:r>
        <w:rPr>
          <w:rFonts w:ascii="Amiri" w:hAnsi="Amiri" w:eastAsia="Amiri" w:cs="Amiri"/>
          <w:color w:val="111111"/>
          <w:sz w:val="28"/>
          <w:sz w:val="28"/>
          <w:szCs w:val="28"/>
          <w:rtl w:val="true"/>
          <w:lang w:bidi="ar-SA"/>
        </w:rPr>
        <w:t>، و لو تنزلنا عن توثيقه فلا أقلّ من كونه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أيضا على وثاقته و عدالته،أنّ أمير المؤمنين عليه السلام أمّره على ثمانية آلاف،و سيّره لردّ غارة سفيان بن عوف بن المغفل الغامدي على الأنبار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يوم صفين،و قسّم عليه السلام عسكره أسباعا،جعله على همدان،و له فيهم خطبة مشهورة ذكرها نصر في كتابه </w:t>
      </w:r>
      <w:r>
        <w:rPr>
          <w:rStyle w:val="FootnoteAnchor"/>
          <w:rtl w:val="true"/>
        </w:rPr>
        <w:footnoteReference w:id="600"/>
      </w:r>
      <w:r>
        <w:rPr>
          <w:rFonts w:ascii="Amiri" w:hAnsi="Amiri" w:eastAsia="Amiri" w:cs="Amiri"/>
          <w:color w:val="111111"/>
          <w:sz w:val="28"/>
          <w:sz w:val="28"/>
          <w:szCs w:val="28"/>
          <w:rtl w:val="true"/>
          <w:lang w:bidi="ar-SA"/>
        </w:rPr>
        <w:t>،و نقل الشعبي أنّه لما سمعها،قال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صدّق فعله قوله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علي عليه السلام همدان يوما،فقال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درعي و رمحي و مجني </w:t>
      </w:r>
      <w:r>
        <w:rPr>
          <w:rStyle w:val="FootnoteAnchor"/>
          <w:rtl w:val="true"/>
        </w:rPr>
        <w:footnoteReference w:id="602"/>
      </w:r>
      <w:r>
        <w:rPr>
          <w:rFonts w:ascii="Amiri" w:hAnsi="Amiri" w:eastAsia="Amiri" w:cs="Amiri"/>
          <w:color w:val="111111"/>
          <w:sz w:val="28"/>
          <w:sz w:val="28"/>
          <w:szCs w:val="28"/>
          <w:rtl w:val="true"/>
          <w:lang w:bidi="ar-SA"/>
        </w:rPr>
        <w:t>،ما نصرتم إلاّ اللّه،و لا أجبتم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أجبنا اللّه و أجبناك </w:t>
      </w:r>
      <w:r>
        <w:rPr>
          <w:rStyle w:val="FootnoteAnchor"/>
          <w:rtl w:val="true"/>
        </w:rPr>
        <w:footnoteReference w:id="603"/>
      </w:r>
      <w:r>
        <w:rPr>
          <w:rFonts w:ascii="Amiri" w:hAnsi="Amiri" w:eastAsia="Amiri" w:cs="Amiri"/>
          <w:color w:val="111111"/>
          <w:sz w:val="28"/>
          <w:sz w:val="28"/>
          <w:szCs w:val="28"/>
          <w:rtl w:val="true"/>
          <w:lang w:bidi="ar-SA"/>
        </w:rPr>
        <w:t>،و نصرنا رسول اللّه صلّى اللّه عليه و آله في قبره،و قاتلنا معك من ليس مثلك،فارم بنا حيث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اليوم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كنت بوابا على باب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لهمدان ادخلوا بسلام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سعيد بن قيس من خلال اقواله و مواقفه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الراجح الإشارة إلى بعض كلماته و مواقفه ليتضح للباحث شخصية المترجم و تفانيه في سبيل عقيدته و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في المجاميع التأريخية إنّه قد مكث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 لا يرسل إلى معاوية أحدا و لا يرسل إليه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بشير بن عمرو بن محصن الأنصاري،و سعيد بن قيس الهمداني،و شبث بن ربعي التميمي،فقال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هذا الرجل فادعوه إلى اللّه و إلى الطاعة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573/4</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،و صفين لنصر 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574/4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مرّة الأشتر،و مرّة حجر بن عدي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سعيد بن قيس إلى حرب معاوية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خطبهم أمير المؤمنين عليه أفضل الصلاة و السلام في النخيلة لحرب معاوية،فقام سعيد بن قيس الهمداني،فقال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طاعة،و ودّا و نصيحة،أنا أوّل الناس جاء بما سألت،و بما طلبت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تاريخ الطبري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أرسل معاوية سفيان بن عوف في ستة آلاف رجل و أمره أن يأتي هيت فيقطعها،قال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الخبر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حتى أتى النخيلة،فقال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نكفيك،قال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تكفونني و لا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سرّح سعيد بن قيس في أثر القوم،فخرج في طلبهم حتى جاز هيت فلم يلحقهم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أمّر علي عليه السلام الأمراء على الجيش أمّر الأسباع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بن قيس بن مرة الهمداني على همدان و من معهم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عزل أمير المؤمنين عليه السلام الأشعث بن قيس عن الرياسة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رئاسة كندة و ربيعة كانت للأشعث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مخدوج فجعل له تلك الرياسة،فتكلّم في ذلك أناس من أهل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الأشتر،و عديّ الطائي،و زحر بن قيس،و هاني ابن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فقاموا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رئاسة الأشعث لا تصلح إلاّ لمثله،و ما حسان بن مخدوج مثل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النجاشي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رضينا بما يرضى عليّ لنا به و إن كان فيما يأت جدع المناخر وصيّ رسول اللّه من دون أهله و وارثه بعد العموم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رجال اليمنيّة،فأتاهم سعيد بن قيس الهمداني،فقال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قوما أبعد رأيا منكم،أ رأيتم إن عصيتم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إلى عدوّه وسيلة؟و هل في معاوية عوض منه؟أو هل لكم بالشام من بدله بالعراق؟أو تجد ربيعة ناصرا من مضر؟القول ما قال،و الرأي ما صنع</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سعيد بن قيس يخطب أصحابه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قناصرين،فقال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لدينه،و أورثنا كتابه،و امتن علينا بنبيه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،فجعله رحمة للعالمين،و سيدا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قائدا للمؤمنين،و خاتم النبيين،و حجة اللّه العظيم على الماضين و الغابرين،و صلوات اللّه عليه و رحمة اللّه و بركاته،ثم كان ممّا قضى اللّه و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ما أحببنا و كرهنا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ضمّنا و عدوّنا بقناصرين،فلا يحمد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اليوم الحياص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العدول و الهرب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بأوان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انصراف،و لات حين مناص،و قد اختصّنا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فلا نستطيع أداء شكرها،و لا نقدر قدرها،أنّ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المصطفين الأخيار معنا،و في حيّزنا،فو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بالعباد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كان قائدنا جشيّا مجدّعا إلاّ أنّ معنا من البدريين سبعين رجلا،لكان ينبغي لنا أن تحسن بصائرنا، و تطيب أنفسنا،فكيف و إنّما رئيسنا ابن عمّ نبيّنا،بدري صدق،صلّى صغيرا،و جاهد مع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طليق من وثاق الاسار،و ابن طليق إلاّ أنّه أغوى جفاة فأوردهم النار،و أورثهم العار، و اللّه محلّ بهم الذلّ و الصغار،ألا إنّكم ستلقون عدوكم غدا،فعليكم بتقوى اللّه و الجد و الحزم،و الصدق و الصبر،فإنّ اللّه مع الصابرين،ألاّ إنكم تفوزون بقتلهم،و يشقون بقتلكم،و اللّه لا يقتل رجل منكم رجلا منهم إلاّ أدخل اللّه القاتل جنات عدن،و أدخل المقتول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إيّاكم بما عصم به أولياءه،و جعلنا و إيّاكم ممّن أطاعه و اتقاه،و أستغفر اللّه لنا و لكم و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في صفين عن الشعبي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صدّق بفعله و بما قاله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يؤثر عن المترجم إلاّ موقفه هذا،و خطبته هذه،لكفى في عدّه ثقة جليلا،لما تضمنت خطبته من التعريف بالواقع،و تعريف إمامه تعريفا كاشفا عن قوة إيمانه،و صحيح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خطبته في جمهرة خطب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الثقفي في الغارات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غارة سفيان بن عوف الغامدي لعنه اللّه على 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حجر بن عدي الكندي و سعيد بن قيس الهمداني،فقالا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يسؤك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مرنا بأمرك نتبعه،فو اللّه ما نعظم جزعا على أموالنا إن نفدت،و لا عشائرنا إن قتلت في طاعتك،فقال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تجهّزوا للمسير إلى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منزله و دخل عليه وجوه أصحابه،قال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 برجل صليب ناصح يحشر الناس من السواد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سعيد بن قيس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 عليك بالناصح الأريب الشجاع الصليب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 بن قيس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دعاه فوجّهه فسار،فلم يقدم حتى اصيب أمير المؤمنين عليه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وقعة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دعا معاوية النعمان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بشير بن سعد الأنصاري،و مسلمة بن مخلّد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من الأنصار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فعاب الأنصار،و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غمّني ما لقيت من الأوس و الخزرج،صاروا واضعي سيوفهم على عواتقهم،يدعون إلى النزال،حتى و اللّه جبّنوا أصحابي الشجاع و الجبان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هدد الأنصار و عابهم و انتقصهم،و انتهى الكلام إلى الأنصار،فجمع قيس بن سعد الأنصاري الأنصار،ثم قام خطيبا فيهم،فقال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قال ما بلغكم،و أجاب عنكم صاحباكم،فلعمري لئن غظتم معاوية اليوم لقد غظتموه بالأمس،و إن و ترتموه في الإسلام فقد و ترتموه في الشرك،و ما لكم إليه من ذنب أعظم من نصر هذا الدين الذي أنتم عليه،فجدوا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مع هذا اللواء الذي كان يقاتل عن يمينه جبرئيل و عن يساره ميكائيل،و القوم مع لواء أبي جهل و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لقي معاوية و أصحابه من جيش أمير المؤمنين عليه السلام،ما ذكره نصر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شرح نهج البلاغة لابن أبي الحديد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تعاظمت الامور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قتل عبيد اللّه بن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عمرو بن العاص،و بسر بن أرطاة،و عبيد اللّه بن عمر بن الخطاب، و عبد الرحمن بن خالد بن الوليد،فقال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غمّني رجال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في همدان،و الأشتر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عبّأت لكل رجل منهم رجلا منكم فاجعلوا ذلك إليّ،فقالوا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أكفيكم سعيد بن قيس و قومه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معاوية في غده فلم يدع فارسا إلاّ حشّده،ثم قصد لهمدان بنفسه و تقدم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همدان تنادت بشعارها،و أقحم سعيد بن قيس فرسه على معاوية،و اشتد القتال،و حجز بينهم الليل، فذكرت همدان أنّ معاوية فاتها ركضا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قيس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فاتني معاوية فوق طمر كالعقاب هاوية و الراقصات لا يعود ثانية إلاّ على ذات خصيل طاوية إن يعدّ اليوم فكفّي عالية أما في قتال همدان و عكّ؛قال نصر بن مزاحم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فتقدّمت عك، و نادى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لهمدان خدّموا،فأخذت السيوف أرجل عكّ،فنادى أبو مسروق العكي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 كبرك الكمل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الكمل؛هو الجمل بلسان عك</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شرح النهج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يوم من أيام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صفين فخرجت خيل عظيمة،فلمّا رآها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أنّها عيون الرجال،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سعيد بن قيس،فقال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حتى خالط الخيل و اشتدّ القتال،و حطمتهم همدان حتى ألحقوهم بمعاوية،فقال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 همدان،و جزع جزعا شديدا،و أسرع في فرسان أهل الشام القتل،و جمع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درعي و رمحي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نصرتم إلاّ اللّه،و لا أجببتم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أجبنا اللّه و أجبناك،و نصرنا نبي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قبره،و قاتلنا معك من ليس مثلك،فارم بنا حيث أحببت،قال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اليوم 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كنت بوابا على باب جنّة لقلت لهمدان ادخلي 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الذين وقّعوا على كتاب الصلح من أصحاب أمير المؤمنين عليه السلام،و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صفين،قال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تداعى الناس إلى الصلح بعدّ رفع المصاحف،قال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فعلت ما فعلت لما بدى فيكم الخور و الفشل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سعيد بن قيس قومه،ثم جاء في رجراجة من همدان كأنّها ركن 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جبلا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عبد الرحمن؛غلام له ذؤابة،فقال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و قومي، لا نرادّك و لا نردّ عليك،فمرنا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 هذا قبل رفع المصاحف لأزلتهم عن عسكرهم أو تنفرد سالفتي قبل ذلك،و لكن انصرفوا راشدين،فلعمري ما كنت لأعرّض قبيلة واحدة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قيس في ذمة التاريخ</w:t>
      </w:r>
    </w:p>
    <w:p>
      <w:pPr>
        <w:pStyle w:val="BookText"/>
        <w:rPr/>
      </w:pPr>
      <w:r>
        <w:rPr>
          <w:rFonts w:ascii="Amiri" w:hAnsi="Amiri" w:eastAsia="Amiri" w:cs="Amiri"/>
          <w:color w:val="111111"/>
          <w:sz w:val="28"/>
          <w:sz w:val="28"/>
          <w:szCs w:val="28"/>
          <w:rtl w:val="true"/>
          <w:lang w:bidi="ar-SA"/>
        </w:rPr>
        <w:t>نذكر هنا لقطات من التاريخ تعرب عن شخصية المترجم و مواقفه المشرفة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573/4</w:t>
      </w:r>
      <w:r>
        <w:rPr>
          <w:rFonts w:ascii="Amiri" w:hAnsi="Amiri" w:eastAsia="Amiri" w:cs="Amiri"/>
          <w:color w:val="111111"/>
          <w:sz w:val="28"/>
          <w:sz w:val="28"/>
          <w:szCs w:val="28"/>
          <w:rtl w:val="true"/>
          <w:lang w:bidi="ar-SA"/>
        </w:rPr>
        <w:t xml:space="preserve">،و ابن أبي الحديد في شرح النهج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 ابن الأثير في كامله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،و نصر بن مزاحم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 لا يرسل إلى معاوية أحدا و لا يرسل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بشير بن عمرو بن محصن الأنصاري،و سعيد بن قيس الهمداني،و شبث بن ربعي التميمي،فقال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 هذا الرجل فادعوه إلى اللّه و إلى الطاعة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مرّة الأشتر،و مرّة حجر بن عديّ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حرب معاوية عليه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الطبري في تاريخه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خطبهم أمير المؤمنين عليه السلام في النخلية لحرب معاوية،فقام سعيد بن قيس الهمداني،فقال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 و طاعة، و ودّا و نصيحة،أنا أوّل الناس جاء بما سألت،و بما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بن مزاحم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الأسباع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سعيد بن قيس بن مرّة الهمداني على همدان و من معهم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عزل أمير المؤمنين عليه السلام الأشعث بن قيس عن الرياسة و غضب قومه،و إنشاد النجاشي شعرا،قال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رجال اليمنية،فأتاهم سعيد بن قيس الهمداني،فقال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قوما أبعد رأيا منكم،أ رأيتم إن عصيتم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إلى عدوّه وسيلة،و هل في معاوية عوض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معاوية عقدا الألوية،و أمّرا الأمراء،و كتّبا الكتائب،و استعمل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الخيل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همدان 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غارة بسر بن أرطاة و خطبة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سعيد بن قيس الهمداني،فقال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أمرتنا بالمسير إلى قسطنطينية و رومية مشاة حفاة على غير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قوّة ما خالفتك أنا و لا رجل من قومي،قال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فصدقتم،جزاكم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دعا سعيد بن قيس الهمداني،فبعثه من النخيلة في ثمانية آلاف،و ذلك أنّه أخبر أنّ القوم جاءوا في جمع كثيف،فخرج سعيد ابن قيس على شاطئ الفرات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حجر بن عدّي الكندي و سعيد بن قيس الهمداني،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يسؤك اللّه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مرنا بأمرك نتبعه،فو اللّه ما نعظم جزعا على أموالنا إن نفدت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الشرح المزبور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ترتيب عسكر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ما رواه لنا عمرو بن شمر،عن جابر،عن محمّد بن علي،و زيد بن حسن، و محمّد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جعل على الخيل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همدان 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عليه السلام يوما من أيام صفين و في يده عنزة،فمرّ على سعيد بن قيس الهمداني،فقال له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يغتالك أحد و أنت قرب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حريث،برز عمرو بن الحصين السكسكي،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المبارزة،فأومئ عليه السلام إلى سعيد بن قيس الهمداني فبارزه،فضربه بالسيف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الشعر الذي لا يشكّ أنّ قائله علي عليه السلام؛لكثرة الرواة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 فلباني من القوم عصبة فوارس من همدان غير لئام فوارس من همدان ليسوا بعزّل غداة الوغى من شاكر و شبام بكل رديني و غصب تخاله إذا اختلف الأقوام شعل ضرام لهمدان أخلاق كرام تزينهم و بأس إذا لا قوا و حدّ خصام و جدّ و صدق في الحروب و نجدة و قول إذا قالوا بغير أثام متى تأتهم في دارهم تستضيفهم تبت ناعما في خدمة و طعام جزى اللّه همدان الجنان فإنها سمام العدّا في كلّ يوم زحام فلو كنت بوابا على باب جنة لقلت لهمدان ادخلوا بسلام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لهمدان؛ثم تقدّمت عكّ و نادى 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فشدت همدان على عكّ رجّالة، فأخذت السيوف أرجل عكّ فنادى ابن مسروق</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لعكّ بركا كبرك الكمل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قربكم لقاء القوم إلى الفتح،و لكن لا مردّ لأمر اللّه،و ممّ تستحيون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لقيتم كباش العراق، فقتلتم منهم و قتلوا منكم،و ما لكم علي من حجة،لقد عبأت نفسي لسيدهم و شجاعهم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معاوية يدور في أحياء اليمن،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عبّوا إليّ كل فارس مذكور فيكم،أتقوّى به على هذا الحي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خيل عظيمة،فلمّا رآها علي عليه السلام و عرف أنّها عيون الرجال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 سعيد بن قيس،فقال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حتى خالط الخيل بالخيل و اشتدّ القتال و حطّمتهم همدان حتى ألحقتهم بمعاوية،فقال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لقيت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جزع جزعا شديدا،و أسرع القتل في فرسان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ردّت خيول معاوية أسف،فجرّد سيفه و حمل في كماة أصحابه،فحملت عليه فوارس همدان،ففاز منها ركضا،و انكسرت كماته،و رجعت همدان إلى مراكزها،فقال حجر بن قحطان الهمداني يخاطب سعيد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بن قيس قرّت العين إذ رأت فوارس همدان بن زيد بن مالك على عارفات للّقاء عوابس طوال الهوادي مشرفات الحوارك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ادعنا متى شئت إنّا عرضة للمهالك 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شرح النهج </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سعيد بن قيس الهمداني يرتجز بصفين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و ابن عمّ المصطفى أوّل من أجابه فيما روى هو الإمام لا يبالي من غوى و في شرح النهج أيضا </w:t>
      </w:r>
      <w:r>
        <w:rPr>
          <w:rFonts w:eastAsia="Amiri" w:cs="Amiri" w:ascii="Amiri" w:hAnsi="Amiri"/>
          <w:color w:val="111111"/>
          <w:sz w:val="28"/>
          <w:szCs w:val="28"/>
          <w:lang w:bidi="ar-SA"/>
        </w:rPr>
        <w:t>38/16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فاجتمعت العساكر إلى معاوية،فسار بها قاصدا إلى العراق،و بلغ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و مسيره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حجر بن عدّي،فأمر العمال و الناس بالتهيّؤ للمسير،و نادى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الناس يثوبون و يجتمعون،و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رضيت جماعة الناس فأعلمني، و جاءه سعيد بن قيس الهمداني،فقال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الحسن عليه السلام، و 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قيس بن سعد بن عبادة الأنصاري و معقل بن قيس الرياحي و زياد بن صعصعة التيمي،فأنّبوا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بالجملة؛فتأميره عليه السلام إيّاه أقوى دليل على عدالته،و عدم حضوره الطفّ غير قادح في ذلك،بعد إمكان ابتلائه بما يمنع من ذلك،كما أوضحنا ذلك في الفائدة السادسة و العشرين من المقدمة </w:t>
      </w:r>
      <w:r>
        <w:rPr>
          <w:rStyle w:val="FootnoteAnchor"/>
          <w:rtl w:val="true"/>
        </w:rPr>
        <w:footnoteReference w:id="605"/>
      </w:r>
      <w:r>
        <w:rPr>
          <w:rFonts w:ascii="Amiri" w:hAnsi="Amiri" w:eastAsia="Amiri" w:cs="Amiri"/>
          <w:color w:val="111111"/>
          <w:sz w:val="28"/>
          <w:sz w:val="28"/>
          <w:szCs w:val="28"/>
          <w:rtl w:val="true"/>
          <w:lang w:bidi="ar-SA"/>
        </w:rPr>
        <w:t xml:space="preserve">،و لو أغمضنا عن ذلك كلّه،لقلنا لا شبهة في كونه من الشيعة الممدوحين،فيكون من الحسان، كما صنعه كذلك في الوجيزة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من ترجمته أمران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نقل ابن الكلبي النسابة أنّ الحجاج أرغم سعيدا هذا أن يزوّج بنته رجلا من 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مبغضي علي عليه السلام و منتقصيه،و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زوّجتك بنت سيّد همدان،و عظيم كهلان، و رئيس اليمانية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الحجّاج إنّما فعل ذلك لحبّه </w:t>
      </w:r>
      <w:r>
        <w:rPr>
          <w:rStyle w:val="FootnoteAnchor"/>
          <w:rtl w:val="true"/>
        </w:rPr>
        <w:footnoteReference w:id="608"/>
      </w:r>
      <w:r>
        <w:rPr>
          <w:rFonts w:ascii="Amiri" w:hAnsi="Amiri" w:eastAsia="Amiri" w:cs="Amiri"/>
          <w:color w:val="111111"/>
          <w:sz w:val="28"/>
          <w:sz w:val="28"/>
          <w:szCs w:val="28"/>
          <w:rtl w:val="true"/>
          <w:lang w:bidi="ar-SA"/>
        </w:rPr>
        <w:t>عليّا عليه السلام و آله،و اشتهاره بالولاء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نقل في جامع الرواة </w:t>
      </w:r>
      <w:r>
        <w:rPr>
          <w:rStyle w:val="FootnoteAnchor"/>
          <w:rtl w:val="true"/>
        </w:rPr>
        <w:footnoteReference w:id="610"/>
      </w:r>
      <w:r>
        <w:rPr>
          <w:rFonts w:ascii="Amiri" w:hAnsi="Amiri" w:eastAsia="Amiri" w:cs="Amiri"/>
          <w:color w:val="111111"/>
          <w:sz w:val="28"/>
          <w:sz w:val="28"/>
          <w:szCs w:val="28"/>
          <w:rtl w:val="true"/>
          <w:lang w:bidi="ar-SA"/>
        </w:rPr>
        <w:t xml:space="preserve">رواية عبد اللّه بن سنان،عن أبي حمزة، </w:t>
      </w:r>
    </w:p>
    <w:p>
      <w:pPr>
        <w:pStyle w:val="BookText"/>
        <w:rPr/>
      </w:pPr>
      <w:r>
        <w:rPr>
          <w:rFonts w:ascii="Amiri" w:hAnsi="Amiri" w:eastAsia="Amiri" w:cs="Amiri"/>
          <w:color w:val="111111"/>
          <w:sz w:val="28"/>
          <w:sz w:val="28"/>
          <w:szCs w:val="28"/>
          <w:rtl w:val="true"/>
          <w:lang w:bidi="ar-SA"/>
        </w:rPr>
        <w:t>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اليقين،من الكافي </w:t>
      </w:r>
      <w:r>
        <w:rPr>
          <w:rStyle w:val="FootnoteAnchor"/>
          <w:rtl w:val="true"/>
        </w:rPr>
        <w:footnoteReference w:id="611"/>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كثير بن عفير ابن مسلم الأنصاري</w:t>
      </w:r>
    </w:p>
    <w:p>
      <w:pPr>
        <w:pStyle w:val="BookText"/>
        <w:rPr/>
      </w:pP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عن علي ابن الحسن الهسنجاني،قال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كثير بن عفير،قال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461/22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يعدّ من أعلام العامة و رجالاتها،و ترجم في غالب مجاميعها الرجالية،لاحظ مثلا تهذيب الكمال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،و زاد على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المصري،إلاّ أنّه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عفير،روى عنه أبو بكر أحمد ابن منصور الرمادي،روى هو عن ابن لهيعة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عامي جاء مصحّفا في مجاميعنا الحديثية،و لم يترجموه أعلامنا،و ترجم له جمع من أعلامهم و وثّقوه و ضعفه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حجة لنا عليهم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7" w:name="pg16379_157348"/>
    </w:p>
    <w:p>
      <w:pPr>
        <w:pStyle w:val="BookText"/>
        <w:rPr/>
      </w:pPr>
      <w:bookmarkEnd w:id="6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6731028_1280447820"/>
      <w:bookmarkStart w:id="669" w:name="_Toc276"/>
      <w:bookmarkEnd w:id="668"/>
      <w:r>
        <w:rPr/>
        <w:t>342</w:t>
      </w:r>
      <w:r>
        <w:rPr>
          <w:rtl w:val="true"/>
        </w:rPr>
        <w:t>-</w:t>
      </w:r>
      <w:r>
        <w:rPr>
          <w:rtl w:val="true"/>
        </w:rPr>
        <w:t>سعيد بن كلثوم</w:t>
      </w:r>
      <w:bookmarkEnd w:id="669"/>
    </w:p>
    <w:p>
      <w:pPr>
        <w:pStyle w:val="Heading4"/>
        <w:numPr>
          <w:ilvl w:val="3"/>
          <w:numId w:val="1"/>
        </w:numPr>
        <w:rPr/>
      </w:pPr>
      <w:bookmarkStart w:id="670" w:name="__RefHeading___Toc6731030_1280447820"/>
      <w:bookmarkStart w:id="671" w:name="_Toc277"/>
      <w:bookmarkEnd w:id="670"/>
      <w:r>
        <w:rPr>
          <w:rtl w:val="true"/>
        </w:rPr>
        <w:t>الترجمة</w:t>
      </w:r>
      <w:r>
        <w:rPr>
          <w:rtl w:val="true"/>
        </w:rPr>
        <w:t>:</w:t>
      </w:r>
      <w:bookmarkEnd w:id="6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كونه شيعيّا من الرواية المتضمنة لنقل عبادات أمير المؤمنين و السجّاد عليهما السلام المرويّة في الإرشاد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زياد بن رستم،عن سعيد بن كلثوم،قال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Fonts w:eastAsia="Amiri" w:cs="Amiri" w:ascii="Amiri" w:hAnsi="Amiri"/>
          <w:color w:val="111111"/>
          <w:sz w:val="28"/>
          <w:szCs w:val="28"/>
          <w:lang w:bidi="ar-SA"/>
        </w:rPr>
        <w:t>74/46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بن زياد بن رستم، عن سعيد بن كلثوم،قال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إعلام الورى </w:t>
      </w:r>
      <w:r>
        <w:rPr>
          <w:rFonts w:eastAsia="Amiri" w:cs="Amiri" w:ascii="Amiri" w:hAnsi="Amiri"/>
          <w:color w:val="111111"/>
          <w:sz w:val="28"/>
          <w:szCs w:val="28"/>
          <w:lang w:bidi="ar-SA"/>
        </w:rPr>
        <w:t>487/1</w:t>
      </w:r>
      <w:r>
        <w:rPr>
          <w:rFonts w:ascii="Amiri" w:hAnsi="Amiri" w:eastAsia="Amiri" w:cs="Amiri"/>
          <w:color w:val="111111"/>
          <w:sz w:val="28"/>
          <w:sz w:val="28"/>
          <w:szCs w:val="28"/>
          <w:rtl w:val="true"/>
          <w:lang w:bidi="ar-SA"/>
        </w:rPr>
        <w:t xml:space="preserve">،و كشف الغمة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الإسلامية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المستجاد من الإرشاد المطبوعة 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نفيسة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أقف رغم الفحص و التنقيب في المعاجم الرجالية و الحديثية على ذكر للمعنون، فهو ممّن ينبغي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الكندي</w:t>
      </w:r>
    </w:p>
    <w:p>
      <w:pPr>
        <w:pStyle w:val="BookText"/>
        <w:rPr/>
      </w:pP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عباس بن العباس القانعي،قال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الكندي،عن عبد اللّه ابن حازم الخزاعي،عن إبراهيم بن موسى الجهني،عن سلمان الفارسي،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جاء مثله سندا و متنا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مرثد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مدينة المعاجز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مزيد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بن مسكين، عن سعيد الكندي،قال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كيسان المقبري</w:t>
      </w:r>
    </w:p>
    <w:p>
      <w:pPr>
        <w:pStyle w:val="BookText"/>
        <w:rPr/>
      </w:pPr>
      <w:r>
        <w:rPr>
          <w:rFonts w:ascii="Amiri" w:hAnsi="Amiri" w:eastAsia="Amiri" w:cs="Amiri"/>
          <w:color w:val="111111"/>
          <w:sz w:val="28"/>
          <w:sz w:val="28"/>
          <w:szCs w:val="28"/>
          <w:rtl w:val="true"/>
          <w:lang w:bidi="ar-SA"/>
        </w:rPr>
        <w:t xml:space="preserve">كذا عنونه ابن عساكر في تهذيب تاريخ دمشق الكبير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مصادر جمّة،و 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سعيد المقبري،الذي عدّ من أصحاب الإمام السجّاد عليه السلام، و كذا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المقبري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قد وثقه جمع،و هو غير متّضح الحال عندنا</w:t>
      </w:r>
      <w:r>
        <w:rPr>
          <w:rFonts w:eastAsia="Amiri" w:cs="Amiri" w:ascii="Amiri" w:hAnsi="Amiri"/>
          <w:color w:val="111111"/>
          <w:sz w:val="28"/>
          <w:szCs w:val="28"/>
          <w:rtl w:val="true"/>
          <w:lang w:bidi="ar-SA"/>
        </w:rPr>
        <w:t xml:space="preserve">. </w:t>
      </w:r>
      <w:bookmarkStart w:id="672" w:name="pg16379_157350"/>
    </w:p>
    <w:p>
      <w:pPr>
        <w:pStyle w:val="BookText"/>
        <w:rPr/>
      </w:pPr>
      <w:bookmarkEnd w:id="6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9545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6731032_1280447820"/>
      <w:bookmarkStart w:id="674" w:name="_Toc278"/>
      <w:bookmarkEnd w:id="673"/>
      <w:r>
        <w:rPr/>
        <w:t>343</w:t>
      </w:r>
      <w:r>
        <w:rPr>
          <w:rtl w:val="true"/>
        </w:rPr>
        <w:t>-</w:t>
      </w:r>
      <w:r>
        <w:rPr>
          <w:rtl w:val="true"/>
        </w:rPr>
        <w:t>سعيد بن لقمان الكوفي</w:t>
      </w:r>
      <w:bookmarkEnd w:id="674"/>
    </w:p>
    <w:p>
      <w:pPr>
        <w:pStyle w:val="Heading4"/>
        <w:numPr>
          <w:ilvl w:val="3"/>
          <w:numId w:val="1"/>
        </w:numPr>
        <w:rPr/>
      </w:pPr>
      <w:bookmarkStart w:id="675" w:name="__RefHeading___Toc6731034_1280447820"/>
      <w:bookmarkStart w:id="676" w:name="_Toc279"/>
      <w:bookmarkEnd w:id="675"/>
      <w:r>
        <w:rPr>
          <w:rtl w:val="true"/>
        </w:rPr>
        <w:t>الترجمة</w:t>
      </w:r>
      <w:r>
        <w:rPr>
          <w:rtl w:val="true"/>
        </w:rPr>
        <w:t>:</w:t>
      </w:r>
      <w:bookmarkEnd w:id="6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مدرج له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61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روايته كونه إماميا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 رواه الشيخ الصفار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يظهر منها وجاهته في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مالك بن عبد اللّه بن العلاء بن حنظلة المهراني أبو الأزهر</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 في ترجمة جحدر بن المغيرة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كتاب،قال ابن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الأزهر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بن عبد اللّه بن العلاء بن حنظلة المهراني،قال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إدريس صاحب الكرابيس،قال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جحدر بن المغيرة 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الهند،و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بيروت،و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المعنون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أبي بكر الحمامي أبو النجيب</w:t>
      </w:r>
    </w:p>
    <w:p>
      <w:pPr>
        <w:pStyle w:val="BookText"/>
        <w:rPr/>
      </w:pPr>
      <w:r>
        <w:rPr>
          <w:rFonts w:ascii="Amiri" w:hAnsi="Amiri" w:eastAsia="Amiri" w:cs="Amiri"/>
          <w:color w:val="111111"/>
          <w:sz w:val="28"/>
          <w:sz w:val="28"/>
          <w:szCs w:val="28"/>
          <w:rtl w:val="true"/>
          <w:lang w:bidi="ar-SA"/>
        </w:rPr>
        <w:t>جاء بهذا العنوان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منتجب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النجيب سعيد بن محمّد بن أبي بكر الحمامي،أخبرنا أبو القاسم عبد الرحمن بن أبي حازم الركاب،حدّثنا أبو معمّر جعفر بن علي 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خاتمة مستدرك وسائل الشيعة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التحبير في المعجم الكبير للسمعاني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النجيب سعيد بن محمّد بن أبي بكر الحمامي الصوفي من أهل الري،فقيه صالح،ديّن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العامة،بقرينة من روى عنه و روى عنهم،و هو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أبي بكر الفقيمي</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105/45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المناقب القديم هذه القصة مع تغيير،أخبرنا سعد الأئمة سعيد بن محمّد بن أبي بكر الفقيمي،عن محمّد بن عبد اللّه السرختكي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مهمل،بل قد لا يعدّ من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الأسدي</w:t>
      </w:r>
    </w:p>
    <w:p>
      <w:pPr>
        <w:pStyle w:val="BookText"/>
        <w:rPr/>
      </w:pPr>
      <w:r>
        <w:rPr>
          <w:rFonts w:ascii="Amiri" w:hAnsi="Amiri" w:eastAsia="Amiri" w:cs="Amiri"/>
          <w:color w:val="111111"/>
          <w:sz w:val="28"/>
          <w:sz w:val="28"/>
          <w:szCs w:val="28"/>
          <w:rtl w:val="true"/>
          <w:lang w:bidi="ar-SA"/>
        </w:rPr>
        <w:t xml:space="preserve">روى في بحار الأنوار </w:t>
      </w:r>
      <w:r>
        <w:rPr>
          <w:rFonts w:eastAsia="Amiri" w:cs="Amiri" w:ascii="Amiri" w:hAnsi="Amiri"/>
          <w:color w:val="111111"/>
          <w:sz w:val="28"/>
          <w:szCs w:val="28"/>
          <w:lang w:bidi="ar-SA"/>
        </w:rPr>
        <w:t>367/31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 للشيخ الطوسي رحمه اللّه،بسنده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معروف بن خرّبوذ،و زياد بن المنذر،و سعيد بن محمّد الأسلمي،عن أبي الطفيل عامر بن واثلة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في الأمالي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الأسلمي،و سنستدركه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في مجاميعنا،فراجع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الأسلمي</w:t>
      </w:r>
    </w:p>
    <w:p>
      <w:p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المحرم سنة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معروف بن خرّبوذ،و زياد بن المنذر،و سعيد ابن محمّد الأسلمي،عن أبي الطفيل عامر بن واثلة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الأودي</w:t>
      </w:r>
    </w:p>
    <w:p>
      <w:pPr>
        <w:pStyle w:val="BookText"/>
        <w:rPr/>
      </w:pPr>
      <w:r>
        <w:rPr>
          <w:rFonts w:ascii="Amiri" w:hAnsi="Amiri" w:eastAsia="Amiri" w:cs="Amiri"/>
          <w:color w:val="111111"/>
          <w:sz w:val="28"/>
          <w:sz w:val="28"/>
          <w:szCs w:val="28"/>
          <w:rtl w:val="true"/>
          <w:lang w:bidi="ar-SA"/>
        </w:rPr>
        <w:t>جاء بهذا العنوان في مناقب الإمام أمير المؤمنين عليه السلام لمحمّد بن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مجمع إحياء التراث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موسى السدّي،عن سليمان بن بلال،عن سعيد بن محمّد الأودي،عن أبي الزبير،عن جابر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مهمل،لم يذكر في معاجمنا الرجالية،و لكن روايته سديدة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أحمد أبو غالب الثقفي الكوفي</w:t>
      </w:r>
    </w:p>
    <w:p>
      <w:pPr>
        <w:pStyle w:val="BookText"/>
        <w:rPr/>
      </w:pPr>
      <w:r>
        <w:rPr>
          <w:rFonts w:ascii="Amiri" w:hAnsi="Amiri" w:eastAsia="Amiri" w:cs="Amiri"/>
          <w:color w:val="111111"/>
          <w:sz w:val="28"/>
          <w:sz w:val="28"/>
          <w:szCs w:val="28"/>
          <w:rtl w:val="true"/>
          <w:lang w:bidi="ar-SA"/>
        </w:rPr>
        <w:t>من مشايخ الشيخ الجليل عماد الدين محمّد بن علي الطبري الثقة،يروي عنه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غالب سعيد بن محمّد بن أحمد الثقفي إجازة،قال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علي بن الحسين بن عبد الرحمن العلوي فيما أجازه أن يؤدّيه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البركات عمر بن إبراهيم بن حمزة الحسيني الكوفي بها،و أبي غالب سعيد بن محمّد بن أحمد بن أحمد الثقفي، إجازة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البركات عمر بن محمّد بن محمّد بن حمزة العلوي، و أبو غالب سعيد بن محمّد بن أحمد الثقفي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الشريف أبو عبد اللّه محمّد بن علي بن الحسين بن النحاس 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الموارد بالأسانيد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127/68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حمزة و سعيد بن محمّد الثقفي معا،عن محمّد بن علي بن الحسن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إبراهيم العلوي و سعيد بن محمّد الثقفي،عن محمّد بن علي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محمّد العلوي و سعيد بن محمّد الثقفي،عن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محمّد الواعظ،عن علي بن أحمد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الطهراني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في بشارة المصطفى في سنة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،و هو يروي عن الشريف أبي عبد اللّه محمّد بن علي بن عبد الرحمن العلوي صاحب كتاب التعازي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بعد الوقوف على رواياته لا محيص من عدّه حسنا،و رواياته حسنة،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البصري أبو زيد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 نفي التشبيه،ذيل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العباس بن بسّام،قال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زيد سعيد بن محمّد البصري،قال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عمرة بنت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الحصين ابن عبد الرحمن،عن أبيه،عن أبي عبد اللّه جعفر بن محمّد،عن أبيه،عن جدّه أنّ أمير المؤمنين عليه السلام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الحافظ</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طبعة دار الذخائر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حفص العتكي،عن سعيد بن محمّد الحافظ،عن أبي حصين محمّد بن الحسين الكوفي،عن عبادة بن زياد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سديدة؛إذ رويت بأسانيد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الحضرمي</w:t>
      </w:r>
    </w:p>
    <w:p>
      <w:pPr>
        <w:pStyle w:val="BookText"/>
        <w:rPr/>
      </w:pPr>
      <w:r>
        <w:rPr>
          <w:rFonts w:ascii="Amiri" w:hAnsi="Amiri" w:eastAsia="Amiri" w:cs="Amiri"/>
          <w:color w:val="111111"/>
          <w:sz w:val="28"/>
          <w:sz w:val="28"/>
          <w:szCs w:val="28"/>
          <w:rtl w:val="true"/>
          <w:lang w:bidi="ar-SA"/>
        </w:rPr>
        <w:t>جاء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السلمي،عن العتكي،قال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محمّد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عبد الرحمن الصدفي،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الرحمن الصدفي،قال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 العوفي،عن أحمد بن أبي الحكم البراجمي،عن شريك بن عبد اللّه،عن أبي الوفاء،عن محمّد ابن عمار بن ياسر،عن أبيه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ليس له ذكر في المعاجم الرجالية فهو مهمل اصطلاحا،إلاّ أنّ روايته سديدة جدا و من معتقدات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محمّد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w:t>
      </w:r>
    </w:p>
    <w:p>
      <w:pPr>
        <w:pStyle w:val="BookText"/>
        <w:rPr/>
      </w:pPr>
      <w:r>
        <w:rPr>
          <w:rFonts w:ascii="Amiri" w:hAnsi="Amiri" w:eastAsia="Amiri" w:cs="Amiri"/>
          <w:color w:val="111111"/>
          <w:sz w:val="28"/>
          <w:sz w:val="28"/>
          <w:szCs w:val="28"/>
          <w:rtl w:val="true"/>
          <w:lang w:bidi="ar-SA"/>
        </w:rPr>
        <w:t xml:space="preserve">جاء بهذا العنوان في تأويل الآيات الظاهرة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أبو القاسم،عن أبي عثمان سعيد بن محمّد الحميري،عن جدّه أحمد بن إسحاق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العنوان في شواهد التنزيل للحاكم الحسكاني </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سعيد بن محمّد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الخرمي</w:t>
      </w:r>
    </w:p>
    <w:p>
      <w:pPr>
        <w:pStyle w:val="BookText"/>
        <w:rPr/>
      </w:pPr>
      <w:r>
        <w:rPr>
          <w:rFonts w:ascii="Amiri" w:hAnsi="Amiri" w:eastAsia="Amiri" w:cs="Amiri"/>
          <w:color w:val="111111"/>
          <w:sz w:val="28"/>
          <w:sz w:val="28"/>
          <w:szCs w:val="28"/>
          <w:rtl w:val="true"/>
          <w:lang w:bidi="ar-SA"/>
        </w:rPr>
        <w:t>جاء بهذا العنوان في المجتنى من دعاء المجتبى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إبراهيم بن عبد اللّه البحري،حدّثنا سعيد بن محمّد الخرمي،حدّثنا عمرو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طبعة بيروت المطبوع مع مهج الدعوات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مهمل،لم يترجم في مجاميعنا إلاّ إذا كان مصحّفا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سعيد</w:t>
      </w:r>
    </w:p>
    <w:p>
      <w:pPr>
        <w:pStyle w:val="BookText"/>
        <w:rPr/>
      </w:pPr>
      <w:r>
        <w:rPr>
          <w:rFonts w:ascii="Amiri" w:hAnsi="Amiri" w:eastAsia="Amiri" w:cs="Amiri"/>
          <w:color w:val="111111"/>
          <w:sz w:val="28"/>
          <w:sz w:val="28"/>
          <w:szCs w:val="28"/>
          <w:rtl w:val="true"/>
          <w:lang w:bidi="ar-SA"/>
        </w:rPr>
        <w:t>مرّ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في المجلّد السالف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فيه نسخة بدل،فراجع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سعيد أبو عبد اللّه الجرمي الكوفي</w:t>
      </w:r>
    </w:p>
    <w:p>
      <w:pPr>
        <w:pStyle w:val="BookText"/>
        <w:rPr/>
      </w:pPr>
      <w:r>
        <w:rPr>
          <w:rFonts w:ascii="Amiri" w:hAnsi="Amiri" w:eastAsia="Amiri" w:cs="Amiri"/>
          <w:color w:val="111111"/>
          <w:sz w:val="28"/>
          <w:sz w:val="28"/>
          <w:szCs w:val="28"/>
          <w:rtl w:val="true"/>
          <w:lang w:bidi="ar-SA"/>
        </w:rPr>
        <w:t xml:space="preserve">هكذا عنونه الذهبي في سير أعلام النبلاء </w:t>
      </w:r>
      <w:r>
        <w:rPr>
          <w:rFonts w:eastAsia="Amiri" w:cs="Amiri" w:ascii="Amiri" w:hAnsi="Amiri"/>
          <w:color w:val="111111"/>
          <w:sz w:val="28"/>
          <w:szCs w:val="28"/>
          <w:lang w:bidi="ar-SA"/>
        </w:rPr>
        <w:t>637/10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 نقل أنّه حدّث عن جمع و حدّث عنه كثير،و وثّقه جمع،و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يتشيّع،مات سنة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الجرمي،و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ثقة،لكنه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موسى بن عيسى الحنّاط، عن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جملة روايات جاءت في المعجم الصغير للطبراني </w:t>
      </w:r>
      <w:r>
        <w:rPr>
          <w:rFonts w:eastAsia="Amiri" w:cs="Amiri" w:ascii="Amiri" w:hAnsi="Amiri"/>
          <w:color w:val="111111"/>
          <w:sz w:val="28"/>
          <w:szCs w:val="28"/>
          <w:lang w:bidi="ar-SA"/>
        </w:rPr>
        <w:t>170/1</w:t>
      </w:r>
      <w:r>
        <w:rPr>
          <w:rFonts w:ascii="Amiri" w:hAnsi="Amiri" w:eastAsia="Amiri" w:cs="Amiri"/>
          <w:color w:val="111111"/>
          <w:sz w:val="28"/>
          <w:sz w:val="28"/>
          <w:szCs w:val="28"/>
          <w:rtl w:val="true"/>
          <w:lang w:bidi="ar-SA"/>
        </w:rPr>
        <w:t xml:space="preserve">،و الأوسط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و الكبير </w:t>
      </w:r>
      <w:r>
        <w:rPr>
          <w:rFonts w:eastAsia="Amiri" w:cs="Amiri" w:ascii="Amiri" w:hAnsi="Amiri"/>
          <w:color w:val="111111"/>
          <w:sz w:val="28"/>
          <w:szCs w:val="28"/>
          <w:lang w:bidi="ar-SA"/>
        </w:rPr>
        <w:t>299/24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 ما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ابن سعيد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محمّد الطاطري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كسب المغنّية و شرائها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سعيد بن محمّد الطاطري،عن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الاستبصار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المغنّية حديث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ابن فضّال،عن سعد بن محمّد الطاطري،عن أبيه،عن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في التهذيب </w:t>
      </w: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الاختلاف واضح؛فإنّ ما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الطاطري،و لكن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مرآة العقول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كسب المغنية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فضّال،عن سعيد بن محمّد الطاهري،عن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وسائل الشيعة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عليهم السلام </w:t>
      </w:r>
      <w:r>
        <w:rPr>
          <w:rFonts w:eastAsia="Amiri" w:cs="Amiri" w:ascii="Amiri" w:hAnsi="Amiri"/>
          <w:color w:val="111111"/>
          <w:sz w:val="28"/>
          <w:szCs w:val="28"/>
          <w:lang w:bidi="ar-SA"/>
        </w:rPr>
        <w:t>124/17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فضّال،عن سعيد بن محمّد الطاطري،عن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جميع هذه الموارد نقلوا عن الكافي،و على كلّ؛فالنسخ مختلفة و 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الستون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سهل،عن سعيد بن محمّد،عن مسعدة،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الحسن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اتّحاده مع المعنون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مهمل،لكن روايته سديدة</w:t>
      </w:r>
      <w:r>
        <w:rPr>
          <w:rFonts w:eastAsia="Amiri" w:cs="Amiri" w:ascii="Amiri" w:hAnsi="Amiri"/>
          <w:color w:val="111111"/>
          <w:sz w:val="28"/>
          <w:szCs w:val="28"/>
          <w:rtl w:val="true"/>
          <w:lang w:bidi="ar-SA"/>
        </w:rPr>
        <w:t xml:space="preserve">. </w:t>
      </w:r>
      <w:bookmarkStart w:id="677" w:name="pg16379_157360"/>
    </w:p>
    <w:p>
      <w:pPr>
        <w:pStyle w:val="BookText"/>
        <w:rPr/>
      </w:pPr>
      <w:bookmarkEnd w:id="6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9561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6731036_1280447820"/>
      <w:bookmarkStart w:id="679" w:name="_Toc280"/>
      <w:bookmarkEnd w:id="678"/>
      <w:r>
        <w:rPr/>
        <w:t>344</w:t>
      </w:r>
      <w:r>
        <w:rPr>
          <w:rtl w:val="true"/>
        </w:rPr>
        <w:t>-</w:t>
      </w:r>
      <w:r>
        <w:rPr>
          <w:rtl w:val="true"/>
        </w:rPr>
        <w:t>سعيد بن محمّد بن عبد الرحمن</w:t>
      </w:r>
      <w:bookmarkEnd w:id="679"/>
    </w:p>
    <w:p>
      <w:pPr>
        <w:pStyle w:val="Heading4"/>
        <w:numPr>
          <w:ilvl w:val="3"/>
          <w:numId w:val="1"/>
        </w:numPr>
        <w:rPr/>
      </w:pPr>
      <w:bookmarkStart w:id="680" w:name="__RefHeading___Toc6731038_1280447820"/>
      <w:bookmarkStart w:id="681" w:name="_Toc281"/>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الأنصاري المدني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6731040_1280447820"/>
      <w:bookmarkStart w:id="683" w:name="_Toc282"/>
      <w:bookmarkEnd w:id="682"/>
      <w:r>
        <w:rPr>
          <w:rtl w:val="true"/>
        </w:rPr>
        <w:t>الترجمة</w:t>
      </w:r>
      <w:r>
        <w:rPr>
          <w:rtl w:val="true"/>
        </w:rPr>
        <w:t>:</w:t>
      </w:r>
      <w:bookmarkEnd w:id="6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في طريق الصدوق رحمه اللّه في الباب الأخير من الفقيه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289/10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محمّد،عن سعيد ابن محمّد،عن علي،عن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هذه الرواية في من لا يحضره الفقيه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القاسم بن محمّد الجوهري،عن علي بن أبي حمزة،عن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يذكر في 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اتحاد المتنين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محمّد،عن أبي القاسم سعيد بن محمّد الكوفي،عن محمّد بن أبي حمزة،عن عيص،قال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اتحاده مع المعنون،و مثله في الاستبصار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618"/>
      </w:r>
      <w:r>
        <w:rPr>
          <w:rFonts w:ascii="Amiri" w:hAnsi="Amiri" w:eastAsia="Amiri" w:cs="Amiri"/>
          <w:color w:val="111111"/>
          <w:sz w:val="28"/>
          <w:sz w:val="28"/>
          <w:szCs w:val="28"/>
          <w:rtl w:val="true"/>
          <w:lang w:bidi="ar-SA"/>
        </w:rPr>
        <w:t xml:space="preserve">من أصحاب الصادق عليه السلام </w:t>
      </w:r>
      <w:bookmarkStart w:id="684" w:name="pg16379_157361"/>
    </w:p>
    <w:p>
      <w:pPr>
        <w:pStyle w:val="BookText"/>
        <w:rPr/>
      </w:pPr>
      <w:bookmarkEnd w:id="684"/>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6731042_1280447820"/>
      <w:bookmarkStart w:id="686" w:name="_Toc283"/>
      <w:bookmarkEnd w:id="685"/>
      <w:r>
        <w:rPr>
          <w:rtl w:val="true"/>
        </w:rPr>
        <w:t>التمييز</w:t>
      </w:r>
      <w:r>
        <w:rPr>
          <w:rtl w:val="true"/>
        </w:rPr>
        <w:t>:</w:t>
      </w:r>
      <w:bookmarkEnd w:id="686"/>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19"/>
      </w:r>
      <w:r>
        <w:rPr>
          <w:rFonts w:ascii="Amiri" w:hAnsi="Amiri" w:eastAsia="Amiri" w:cs="Amiri"/>
          <w:color w:val="111111"/>
          <w:sz w:val="28"/>
          <w:sz w:val="28"/>
          <w:szCs w:val="28"/>
          <w:rtl w:val="true"/>
          <w:lang w:bidi="ar-SA"/>
        </w:rPr>
        <w:t xml:space="preserve">رواية القاسم بن محمّد،و جعفر بن محمّد بن سهل،و علي بن محمّد،عنه </w:t>
      </w:r>
      <w:r>
        <w:rPr>
          <w:rStyle w:val="FootnoteAnchor"/>
          <w:rtl w:val="true"/>
        </w:rPr>
        <w:footnoteReference w:id="6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عبد الرحمن الحميسي</w:t>
      </w:r>
    </w:p>
    <w:p>
      <w:pPr>
        <w:pStyle w:val="BookText"/>
        <w:rPr/>
      </w:pPr>
      <w:r>
        <w:rPr>
          <w:rFonts w:ascii="Amiri" w:hAnsi="Amiri" w:eastAsia="Amiri" w:cs="Amiri"/>
          <w:color w:val="111111"/>
          <w:sz w:val="28"/>
          <w:sz w:val="28"/>
          <w:szCs w:val="28"/>
          <w:rtl w:val="true"/>
          <w:lang w:bidi="ar-SA"/>
        </w:rPr>
        <w:t xml:space="preserve">كذا جاء في إسناد رواية أوردها ابن عساكر في تاريخ دمشق </w:t>
      </w:r>
      <w:r>
        <w:rPr>
          <w:rFonts w:eastAsia="Amiri" w:cs="Amiri" w:ascii="Amiri" w:hAnsi="Amiri"/>
          <w:color w:val="111111"/>
          <w:sz w:val="28"/>
          <w:szCs w:val="28"/>
          <w:lang w:bidi="ar-SA"/>
        </w:rPr>
        <w:t>379/52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الهاشمي الدمشقي،عن سعيد بن محمّد ابن عبد الرحمن الحميس،عن إبراهيم بن يحيى بن عبد اللّه الطفري،عن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الرحمن بن خارجة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141/31</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332/12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غيرها،و فيها جاء الاسم بعد 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خارجة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استدركناه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المعنون من رجال العامة،و هو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عبد الرحمن بن خارجة الرقي</w:t>
      </w:r>
    </w:p>
    <w:p>
      <w:pPr>
        <w:pStyle w:val="BookText"/>
        <w:rPr/>
      </w:pPr>
      <w:r>
        <w:rPr>
          <w:rFonts w:ascii="Amiri" w:hAnsi="Amiri" w:eastAsia="Amiri" w:cs="Amiri"/>
          <w:color w:val="111111"/>
          <w:sz w:val="28"/>
          <w:sz w:val="28"/>
          <w:szCs w:val="28"/>
          <w:rtl w:val="true"/>
          <w:lang w:bidi="ar-SA"/>
        </w:rPr>
        <w:t>جاء بهذا العنوان في كنز الفوائد للكراجي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طبعة منشورات دار الذخائر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الدمشقي،قال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بن عبد الرحمن بن خارجة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بن العضلة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141/31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جاءت بهذا المتن في تاريخ دمشق </w:t>
      </w:r>
      <w:r>
        <w:rPr>
          <w:rFonts w:eastAsia="Amiri" w:cs="Amiri" w:ascii="Amiri" w:hAnsi="Amiri"/>
          <w:color w:val="111111"/>
          <w:sz w:val="28"/>
          <w:szCs w:val="28"/>
          <w:lang w:bidi="ar-SA"/>
        </w:rPr>
        <w:t>379/52</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خالد الهاشمي الدمشقي،عن سعيد بن محمّد بن عبد الرحمن الحميسي،عن إبراهيم بن يحيى بن عبد اللّه الطفري، عن محمّد بن عبد الرحمن بن خارجة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جعونة ابن نضلة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عندنا،و يظهر أنّه من رواة العامة،فتدبر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غزوان</w:t>
      </w:r>
    </w:p>
    <w:p>
      <w:pPr>
        <w:pStyle w:val="BookText"/>
        <w:rPr/>
      </w:pPr>
      <w:r>
        <w:rPr>
          <w:rFonts w:ascii="Amiri" w:hAnsi="Amiri" w:eastAsia="Amiri" w:cs="Amiri"/>
          <w:color w:val="111111"/>
          <w:sz w:val="28"/>
          <w:sz w:val="28"/>
          <w:szCs w:val="28"/>
          <w:rtl w:val="true"/>
          <w:lang w:bidi="ar-SA"/>
        </w:rPr>
        <w:t xml:space="preserve">جاء في المحاسن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رجل،عن سعيد بن محمّد بن غزوان،قال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153/25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غزوان الثقة المعنون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إن ثبت أنّه هو المذكور في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ثقة، و إلاّ 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الفضل الواعظ</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بن الفضل الواعظ،حدّثنا علي بن أحمد الجرجاني،حدّثنا محمّد بن يعقوب المعقلي،حدّثنا إبراهيم بن سليمان الكوفي، حدّثنا إسحاق بن بشر الأسدي،حدّثنا خالد بن الحرث،عن العوف،عن الحسن،عن أبي ليلى الغفاري،قال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و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p>
    <w:p>
      <w:pPr>
        <w:pStyle w:val="BookText"/>
        <w:rPr/>
      </w:pPr>
      <w:r>
        <w:rPr>
          <w:rFonts w:ascii="Amiri" w:hAnsi="Amiri" w:eastAsia="Amiri" w:cs="Amiri"/>
          <w:color w:val="111111"/>
          <w:sz w:val="28"/>
          <w:sz w:val="28"/>
          <w:szCs w:val="28"/>
          <w:rtl w:val="true"/>
          <w:lang w:bidi="ar-SA"/>
        </w:rPr>
        <w:t>جاء بهذا العنوان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إسماعيل،عن سعيد بن محمّد بن القطان،عن عبد اللّه بن موسى الروياني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إعلام الورى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عيون أخبار الرضا عليه السلام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 في بحار الأنوار </w:t>
      </w:r>
      <w:r>
        <w:rPr>
          <w:rFonts w:eastAsia="Amiri" w:cs="Amiri" w:ascii="Amiri" w:hAnsi="Amiri"/>
          <w:color w:val="111111"/>
          <w:sz w:val="28"/>
          <w:szCs w:val="28"/>
          <w:lang w:bidi="ar-SA"/>
        </w:rPr>
        <w:t>201/36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علماء الرجال،و لكن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الكوفي أبو القاسم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تهذيب الأحكام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تلقين المحتضرين حديث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محمّد،عن أبي القاسم سعيد بن محمّد الكوفي،عن محمّد بن أبي حمزة،عن عيص،قال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مثله في الاستبصار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الجنابة حديث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مؤسسة آل البيت عليهم السلام،و في الطبعة الإسلامية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أبو عمرو</w:t>
      </w:r>
    </w:p>
    <w:p>
      <w:pPr>
        <w:pStyle w:val="BookText"/>
        <w:rPr/>
      </w:pPr>
      <w:r>
        <w:rPr>
          <w:rFonts w:ascii="Amiri" w:hAnsi="Amiri" w:eastAsia="Amiri" w:cs="Amiri"/>
          <w:color w:val="111111"/>
          <w:sz w:val="28"/>
          <w:sz w:val="28"/>
          <w:szCs w:val="28"/>
          <w:rtl w:val="true"/>
          <w:lang w:bidi="ar-SA"/>
        </w:rPr>
        <w:t>جاء بهذا العنوان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الحروفية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على الرضا عليه السلام بالإمامة،بسنده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محمّد بن 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الحجرية،و في الحروفية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محمّد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موسى الروياني أبو تراب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سعيد بن محمّد بن نصر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سعيد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أبي عمرو،عن صدقة ابن أبي موسى،عن أبي نضرة،قال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احتضر أبو جعفر محمّد ابن علي الباقر عليهما السلام عند الوفاة دعى بابنه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محمّد بن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موسى الروياني أبو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193/36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201/36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إعلام الورى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ابن حجر في لسان الميزان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مهمل،و روايته سديدة مؤيدة بروايات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الورّاق</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عرفة،عن سعيد ابن محمّد الورّاق،عن علي بن الحزور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اخرى غير مرقم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لابن البطريق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،و مناقب أمير المؤمنين عليه السلام للكوفي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مفصّلة في تاريخ بغداد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حصيلة البحث المعنون مهمل عندنا،إلاّ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محيصة</w:t>
      </w:r>
    </w:p>
    <w:p>
      <w:pPr>
        <w:pStyle w:val="BookText"/>
        <w:rPr/>
      </w:pPr>
      <w:r>
        <w:rPr>
          <w:rFonts w:ascii="Amiri" w:hAnsi="Amiri" w:eastAsia="Amiri" w:cs="Amiri"/>
          <w:color w:val="111111"/>
          <w:sz w:val="28"/>
          <w:sz w:val="28"/>
          <w:szCs w:val="28"/>
          <w:rtl w:val="true"/>
          <w:lang w:bidi="ar-SA"/>
        </w:rPr>
        <w:t>قد سلف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محيصة أنّ هناك قولا بأنّ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كما حكاه ابن الأثير في اسد الغابة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نقف للمعنون على ما يوضّح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مرثد الكندي</w:t>
      </w:r>
    </w:p>
    <w:p>
      <w:pPr>
        <w:pStyle w:val="BookText"/>
        <w:rPr/>
      </w:pPr>
      <w:r>
        <w:rPr>
          <w:rFonts w:ascii="Amiri" w:hAnsi="Amiri" w:eastAsia="Amiri" w:cs="Amiri"/>
          <w:color w:val="111111"/>
          <w:sz w:val="28"/>
          <w:sz w:val="28"/>
          <w:szCs w:val="28"/>
          <w:rtl w:val="true"/>
          <w:lang w:bidi="ar-SA"/>
        </w:rPr>
        <w:t>جاء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العباس القانعي،قال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ابن مرثد الكندي،عن عبد اللّه بن حازم الخزاعي،عن إبراهيم بن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مدينة المعاجز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مزيد الكندي،و قد سلف مستدركا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الكندي ما يلزم بيانه، فراجع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مهمل،لم يرد في المعاجم الرجالية</w:t>
      </w:r>
      <w:r>
        <w:rPr>
          <w:rFonts w:eastAsia="Amiri" w:cs="Amiri" w:ascii="Amiri" w:hAnsi="Amiri"/>
          <w:color w:val="111111"/>
          <w:sz w:val="28"/>
          <w:szCs w:val="28"/>
          <w:rtl w:val="true"/>
          <w:lang w:bidi="ar-SA"/>
        </w:rPr>
        <w:t xml:space="preserve">. </w:t>
      </w:r>
      <w:bookmarkStart w:id="687" w:name="pg16379_157368"/>
    </w:p>
    <w:p>
      <w:pPr>
        <w:pStyle w:val="BookText"/>
        <w:rPr/>
      </w:pPr>
      <w:bookmarkEnd w:id="6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6731044_1280447820"/>
      <w:bookmarkStart w:id="689" w:name="_Toc284"/>
      <w:bookmarkEnd w:id="688"/>
      <w:r>
        <w:rPr/>
        <w:t>345</w:t>
      </w:r>
      <w:r>
        <w:rPr>
          <w:rtl w:val="true"/>
        </w:rPr>
        <w:t>-</w:t>
      </w:r>
      <w:r>
        <w:rPr>
          <w:rtl w:val="true"/>
        </w:rPr>
        <w:t>سعيد بن مرجانة المدني</w:t>
      </w:r>
      <w:bookmarkEnd w:id="689"/>
    </w:p>
    <w:p>
      <w:pPr>
        <w:pStyle w:val="Heading4"/>
        <w:numPr>
          <w:ilvl w:val="3"/>
          <w:numId w:val="1"/>
        </w:numPr>
        <w:rPr/>
      </w:pPr>
      <w:bookmarkStart w:id="690" w:name="__RefHeading___Toc6731046_1280447820"/>
      <w:bookmarkStart w:id="691" w:name="_Toc285"/>
      <w:bookmarkEnd w:id="690"/>
      <w:r>
        <w:rPr>
          <w:rtl w:val="true"/>
        </w:rPr>
        <w:t>اشارة</w:t>
      </w:r>
      <w:bookmarkEnd w:id="691"/>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مرجانة المدني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،و ملخّص المقال في قسم المجاهيل،و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 في الهامش، و لم ترد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285/5</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1634</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xml:space="preserve">،و الكنى و الأسماء للدولابي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293/4</w:t>
      </w:r>
      <w:r>
        <w:rPr>
          <w:rFonts w:ascii="Amiri" w:hAnsi="Amiri" w:eastAsia="Amiri" w:cs="Amiri"/>
          <w:color w:val="111111"/>
          <w:sz w:val="28"/>
          <w:sz w:val="28"/>
          <w:szCs w:val="28"/>
          <w:rtl w:val="true"/>
          <w:lang w:bidi="ar-SA"/>
        </w:rPr>
        <w:t xml:space="preserve">،و رجال صحيح مسلم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و الكاشف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6731048_1280447820"/>
      <w:bookmarkStart w:id="693" w:name="_Toc286"/>
      <w:bookmarkEnd w:id="692"/>
      <w:r>
        <w:rPr>
          <w:rtl w:val="true"/>
        </w:rPr>
        <w:t>الترجمة</w:t>
      </w:r>
      <w:r>
        <w:rPr>
          <w:rtl w:val="true"/>
        </w:rPr>
        <w:t>:</w:t>
      </w:r>
      <w:bookmarkEnd w:id="6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الجميع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استفادة إماميته ممّا رواه في المناقب </w:t>
      </w:r>
      <w:r>
        <w:rPr>
          <w:rStyle w:val="FootnoteAnchor"/>
          <w:rtl w:val="true"/>
        </w:rPr>
        <w:footnoteReference w:id="623"/>
      </w:r>
      <w:r>
        <w:rPr>
          <w:rFonts w:ascii="Amiri" w:hAnsi="Amiri" w:eastAsia="Amiri" w:cs="Amiri"/>
          <w:color w:val="111111"/>
          <w:sz w:val="28"/>
          <w:sz w:val="28"/>
          <w:szCs w:val="28"/>
          <w:rtl w:val="true"/>
          <w:lang w:bidi="ar-SA"/>
        </w:rPr>
        <w:t xml:space="preserve">عن حلية أبي نعيم </w:t>
      </w:r>
      <w:r>
        <w:rPr>
          <w:rStyle w:val="FootnoteAnchor"/>
          <w:rtl w:val="true"/>
        </w:rPr>
        <w:footnoteReference w:id="624"/>
      </w:r>
      <w:r>
        <w:rPr>
          <w:rFonts w:ascii="Amiri" w:hAnsi="Amiri" w:eastAsia="Amiri" w:cs="Amiri"/>
          <w:color w:val="111111"/>
          <w:sz w:val="28"/>
          <w:sz w:val="28"/>
          <w:szCs w:val="28"/>
          <w:rtl w:val="true"/>
          <w:lang w:bidi="ar-SA"/>
        </w:rPr>
        <w:t>،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 علي بن الحسين عليهما السلام إلى عبد كان أعطاه به عبد اللّه </w:t>
      </w:r>
    </w:p>
    <w:p>
      <w:pPr>
        <w:pStyle w:val="BookText"/>
        <w:rPr/>
      </w:pPr>
      <w:r>
        <w:rPr>
          <w:rFonts w:ascii="Amiri" w:hAnsi="Amiri" w:eastAsia="Amiri" w:cs="Amiri"/>
          <w:color w:val="111111"/>
          <w:sz w:val="28"/>
          <w:sz w:val="28"/>
          <w:szCs w:val="28"/>
          <w:rtl w:val="true"/>
          <w:lang w:bidi="ar-SA"/>
        </w:rPr>
        <w:t>ابن جعفر عشرة آلاف درهم أو ألف دينار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و عليه مطرف خزّ </w:t>
      </w:r>
      <w:r>
        <w:rPr>
          <w:rStyle w:val="FootnoteAnchor"/>
          <w:rtl w:val="true"/>
        </w:rPr>
        <w:footnoteReference w:id="625"/>
      </w:r>
      <w:r>
        <w:rPr>
          <w:rFonts w:ascii="Amiri" w:hAnsi="Amiri" w:eastAsia="Amiri" w:cs="Amiri"/>
          <w:color w:val="111111"/>
          <w:sz w:val="28"/>
          <w:sz w:val="28"/>
          <w:szCs w:val="28"/>
          <w:rtl w:val="true"/>
          <w:lang w:bidi="ar-SA"/>
        </w:rPr>
        <w:t>،فتعرّض له سائل فتعلّق بالمطرف،فمضى 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المطرف</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قال في تهذيب الكمال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مرجانة؛و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عبد اللّه القرشي العامري،أبو عثمان الحجازي،مولى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مرجانة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مرجانة مولى النوفليين،من بني نوفل بن الحارث،كان منقطعا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عباس،و عبد اللّه بن عمر بن الخطاب،و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إسماعيل بن أبي حكيم،و زيد بن أسلم،و سعد بن سعيد الأنصاري،و سعيد بن أبي هند،و علي بن الحسين بن علي بن أبي طالب عليهم السلام،و ابنه عمر بن علي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لا بدّ من عدّ الإمام علي بن الحسين عليهما السلام من أصحاب سعيد بن مرجانة لا العكس،لكن راق لأعداء آل محمّد صلّى اللّه عليه و آله و سلّم أن يقلّبوا ذلك،و روايات المترجم عن الإمام كثيرة،و لكن القوم لا حياء لهم،و من لا حياء له لا دين له،و عليه ساغ له فعل كل شيء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تهذيب الكمال توثيق النسائي و ابن حبّان للمترجم،و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أو سنة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6379_157370"/>
    </w:p>
    <w:p>
      <w:pPr>
        <w:pStyle w:val="BookText"/>
        <w:rPr/>
      </w:pPr>
      <w:bookmarkEnd w:id="6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6731050_1280447820"/>
      <w:bookmarkStart w:id="696" w:name="_Toc287"/>
      <w:bookmarkEnd w:id="695"/>
      <w:r>
        <w:rPr/>
        <w:t>346</w:t>
      </w:r>
      <w:r>
        <w:rPr>
          <w:rtl w:val="true"/>
        </w:rPr>
        <w:t>-</w:t>
      </w:r>
      <w:r>
        <w:rPr>
          <w:rtl w:val="true"/>
        </w:rPr>
        <w:t>سعيد بن المرزبان أبو سعيد الكوفي</w:t>
      </w:r>
      <w:bookmarkEnd w:id="696"/>
    </w:p>
    <w:p>
      <w:pPr>
        <w:pStyle w:val="Heading4"/>
        <w:numPr>
          <w:ilvl w:val="3"/>
          <w:numId w:val="1"/>
        </w:numPr>
        <w:rPr/>
      </w:pPr>
      <w:bookmarkStart w:id="697" w:name="__RefHeading___Toc6731052_1280447820"/>
      <w:bookmarkStart w:id="698" w:name="_Toc288"/>
      <w:bookmarkEnd w:id="697"/>
      <w:r>
        <w:rPr>
          <w:rtl w:val="true"/>
        </w:rPr>
        <w:t>اشارة</w:t>
      </w:r>
      <w:bookmarkEnd w:id="698"/>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المرزبان أبو سعيد الكوفي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و التاريخ الكبير للبخاري </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1717</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2453</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1649</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6731054_1280447820"/>
      <w:bookmarkStart w:id="700" w:name="_Toc289"/>
      <w:bookmarkEnd w:id="699"/>
      <w:r>
        <w:rPr>
          <w:rtl w:val="true"/>
        </w:rPr>
        <w:t>الترجمة</w:t>
      </w:r>
      <w:r>
        <w:rPr>
          <w:rtl w:val="true"/>
        </w:rPr>
        <w:t>:</w:t>
      </w:r>
      <w:bookmarkEnd w:id="7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تهذيب الكمال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المرزبان العبسي،أبو سعد البقال،الكوفي الأعور،مولى حذيفة بن اليمان،روى عن إبراهيم التيمي،و أنس بن مالك،و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الرحمن،و أبو اسامة حماد بن اسامة،و خالد بن عبد اللّه،و سفيان الثوري،و سفيان بن عيينة،و سليمان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حفص بن غياث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أبي حديث أبي سعد 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بحديثه،و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لا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تضعيفه عن جمع من أعلامهم،ثم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البخاري في الأدب، و الترمذي و ابن ماجة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bookmarkStart w:id="701" w:name="pg16379_157371"/>
    </w:p>
    <w:p>
      <w:pPr>
        <w:pStyle w:val="BookText"/>
        <w:rPr/>
      </w:pPr>
      <w:bookmarkEnd w:id="701"/>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6731056_1280447820"/>
      <w:bookmarkStart w:id="703" w:name="_Toc290"/>
      <w:bookmarkEnd w:id="702"/>
      <w:r>
        <w:rPr>
          <w:rtl w:val="true"/>
        </w:rPr>
        <w:t>الضبط</w:t>
      </w:r>
      <w:r>
        <w:rPr>
          <w:rtl w:val="true"/>
        </w:rPr>
        <w:t>:</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الراء المهملة،و فتح الزاي،و الباء الموحدة من تحت،و الألف،و النون،فارسي معرب،بمعنى الحباس الذي يحبس الماء </w:t>
      </w:r>
      <w:r>
        <w:rPr>
          <w:rStyle w:val="FootnoteAnchor"/>
          <w:rtl w:val="true"/>
        </w:rPr>
        <w:footnoteReference w:id="629"/>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مزيد الكندي</w:t>
      </w:r>
    </w:p>
    <w:p>
      <w:pPr>
        <w:pStyle w:val="BookText"/>
        <w:rPr/>
      </w:pPr>
      <w:r>
        <w:rPr>
          <w:rFonts w:ascii="Amiri" w:hAnsi="Amiri" w:eastAsia="Amiri" w:cs="Amiri"/>
          <w:color w:val="111111"/>
          <w:sz w:val="28"/>
          <w:sz w:val="28"/>
          <w:szCs w:val="28"/>
          <w:rtl w:val="true"/>
          <w:lang w:bidi="ar-SA"/>
        </w:rPr>
        <w:t xml:space="preserve">جاء في مدينة المعاجز </w:t>
      </w:r>
      <w:r>
        <w:rPr>
          <w:rFonts w:eastAsia="Amiri" w:cs="Amiri" w:ascii="Amiri" w:hAnsi="Amiri"/>
          <w:color w:val="111111"/>
          <w:sz w:val="28"/>
          <w:szCs w:val="28"/>
          <w:lang w:bidi="ar-SA"/>
        </w:rPr>
        <w:t>423/1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عباس بن العباس القانعي،قال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مزيد الكندي،عن عبد اللّه بن حازم الخزاعي،عن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مرثد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الكندي ما يلزم بيانه،فراجع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يرد المعنون في معاجمنا الرجالية،و عليه فيعدّ مهملا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6379_157372"/>
    </w:p>
    <w:p>
      <w:pPr>
        <w:pStyle w:val="BookText"/>
        <w:rPr/>
      </w:pPr>
      <w:bookmarkEnd w:id="7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6731058_1280447820"/>
      <w:bookmarkStart w:id="706" w:name="_Toc291"/>
      <w:bookmarkEnd w:id="705"/>
      <w:r>
        <w:rPr/>
        <w:t>347</w:t>
      </w:r>
      <w:r>
        <w:rPr>
          <w:rtl w:val="true"/>
        </w:rPr>
        <w:t>-</w:t>
      </w:r>
      <w:r>
        <w:rPr>
          <w:rtl w:val="true"/>
        </w:rPr>
        <w:t>سعيد بن مسعدة المجاشعي</w:t>
      </w:r>
      <w:bookmarkEnd w:id="706"/>
    </w:p>
    <w:p>
      <w:pPr>
        <w:pStyle w:val="Heading4"/>
        <w:numPr>
          <w:ilvl w:val="3"/>
          <w:numId w:val="1"/>
        </w:numPr>
        <w:rPr/>
      </w:pPr>
      <w:bookmarkStart w:id="707" w:name="__RefHeading___Toc6731060_1280447820"/>
      <w:bookmarkStart w:id="708" w:name="_Toc292"/>
      <w:bookmarkEnd w:id="707"/>
      <w:r>
        <w:rPr>
          <w:rtl w:val="true"/>
        </w:rPr>
        <w:t>اشارة</w:t>
      </w:r>
      <w:bookmarkEnd w:id="708"/>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مسعدة المجاشعي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الأوّل من المقالة الثانية،و أنباه الرواة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،و نزهة الألباء في طبقات الأدباء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224/11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وفيات الأعيان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،و 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293/10</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،و تاريخ أبي الفداء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،و كشف الظنون </w:t>
      </w:r>
      <w:r>
        <w:rPr>
          <w:rFonts w:eastAsia="Amiri" w:cs="Amiri" w:ascii="Amiri" w:hAnsi="Amiri"/>
          <w:color w:val="111111"/>
          <w:sz w:val="28"/>
          <w:szCs w:val="28"/>
          <w:lang w:bidi="ar-SA"/>
        </w:rPr>
        <w:t>1391/2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6731062_1280447820"/>
      <w:bookmarkStart w:id="710" w:name="_Toc293"/>
      <w:bookmarkEnd w:id="709"/>
      <w:r>
        <w:rPr>
          <w:rtl w:val="true"/>
        </w:rPr>
        <w:t>الترجمة</w:t>
      </w:r>
      <w:r>
        <w:rPr>
          <w:rtl w:val="true"/>
        </w:rPr>
        <w:t>:</w:t>
      </w:r>
      <w:bookmarkEnd w:id="7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كذلك العلاّمة الطباطبائي قدّس سرّه في رجاله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 قال في تاريخ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عشر،و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عشرين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القفطي في إنباه الرواة على أنباء النحاة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الحسن سعيد بن مسعدة المجاشعي مولى مجاشع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الأخفش رجل سوء،قدريا شمريا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صنف من القدرية نسبوا إلى أبي شمر و لم يكن يغلو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 خمس عشرة و مائتين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مولاهم</w:t>
      </w:r>
    </w:p>
    <w:p>
      <w:pPr>
        <w:pStyle w:val="BookText"/>
        <w:rPr/>
      </w:pPr>
      <w:r>
        <w:rPr>
          <w:rFonts w:ascii="Amiri" w:hAnsi="Amiri" w:eastAsia="Amiri" w:cs="Amiri"/>
          <w:color w:val="111111"/>
          <w:sz w:val="28"/>
          <w:sz w:val="28"/>
          <w:szCs w:val="28"/>
          <w:rtl w:val="true"/>
          <w:lang w:bidi="ar-SA"/>
        </w:rPr>
        <w:t>أبو الحسن الأخفش الأوسط،أخذ عن سيبويه و شرح كتابه،و الأخفش عند الإطلاق 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الأخفش الأكبر؛فهو أبو الخطاب عبد الحميد بن عبد المجيد النحوي، من أهل هجر،أخذ عنه أبو عبيدة،و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الأخفش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سليمان،تلميذ ثعلب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711" w:name="pg16379_157374"/>
    </w:p>
    <w:p>
      <w:pPr>
        <w:pStyle w:val="BookText"/>
        <w:rPr/>
      </w:pPr>
      <w:bookmarkEnd w:id="711"/>
      <w:r>
        <w:rPr>
          <w:rFonts w:ascii="Amiri" w:hAnsi="Amiri" w:eastAsia="Amiri" w:cs="Amiri"/>
          <w:color w:val="111111"/>
          <w:sz w:val="28"/>
          <w:sz w:val="28"/>
          <w:szCs w:val="28"/>
          <w:rtl w:val="true"/>
          <w:lang w:bidi="ar-SA"/>
        </w:rPr>
        <w:t xml:space="preserve">و مات الأخفش سنة خمس و عشرين و مائتين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 غير ذلك،و كان أسنّ من سيبويه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6731064_1280447820"/>
      <w:bookmarkStart w:id="713" w:name="_Toc294"/>
      <w:bookmarkEnd w:id="712"/>
      <w:r>
        <w:rPr/>
        <w:t>348</w:t>
      </w:r>
      <w:r>
        <w:rPr>
          <w:rtl w:val="true"/>
        </w:rPr>
        <w:t>-</w:t>
      </w:r>
      <w:r>
        <w:rPr>
          <w:rtl w:val="true"/>
        </w:rPr>
        <w:t>سعيد بن مسعود الثقفي</w:t>
      </w:r>
      <w:bookmarkEnd w:id="713"/>
    </w:p>
    <w:p>
      <w:pPr>
        <w:pStyle w:val="Heading4"/>
        <w:numPr>
          <w:ilvl w:val="3"/>
          <w:numId w:val="1"/>
        </w:numPr>
        <w:rPr/>
      </w:pPr>
      <w:bookmarkStart w:id="714" w:name="__RefHeading___Toc6731066_1280447820"/>
      <w:bookmarkStart w:id="715" w:name="_Toc295"/>
      <w:bookmarkEnd w:id="714"/>
      <w:r>
        <w:rPr>
          <w:rtl w:val="true"/>
        </w:rPr>
        <w:t>الترجمة</w:t>
      </w:r>
      <w:r>
        <w:rPr>
          <w:rtl w:val="true"/>
        </w:rPr>
        <w:t>:</w:t>
      </w:r>
      <w:bookmarkEnd w:id="7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المصطفوية،و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إبراهيم بن محمّد بن سعيد بن هلال بن عاصم بن سعد بن مسعود الثقفي،قال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بن مسعود أخو أبي عبيد بن مسعود عمّ المختار،ولاّه أمير المؤمنين عليه السلام المدائن؛و هو الذي لجأ إليه الحسن عليه السلام يوم ساباط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اقتصر على العنوان في نقد الرجال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الوالي على المدائن من قبله عليه السلام،ثم من قبل الحسن عليه السلام،و لمّا جرح الحسن عليه السلام بالمدائن أقام عنده يعالج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المرتضى رحمه اللّه في التنزيه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قال نصر بن مزاحم في صفينه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أقام أمير المؤمنين عليه السلام بالكوفة و استعمل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سعد بن مسعود الثقفي على أستان الزوابي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تأمير أمير المؤمنين عليه السلام لسعيد بن مسعود كان مستمرا من تولّيه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على سعيد هذا شاب من آله و أولاده أن يستوثق من الحسن عليه السلام، و يستأمن به إلى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رأيك فيمن أكرمني و شرّفني،و هبني نسيت بلاء أبيه مع رسول اللّه صلّى اللّه عليه و آله، و يده عليّ من قبل،أ فلا أحفظ رسول اللّه صلّى اللّه عليه و آله في ابن بنته و حبيبته؟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أتاه بطبيب،و قام عليه يعالج جرحه حتى 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ذكرنا مرارا أن نصب الرجل من قبلهم واليا من أعلى أفراد التوثيق المنبئ عن مرتبة فوق العدالة،من جهة تسليطه بذلك على النفوس و الأعراض </w:t>
      </w:r>
      <w:bookmarkStart w:id="716" w:name="pg16379_157376"/>
    </w:p>
    <w:p>
      <w:pPr>
        <w:pStyle w:val="BookText"/>
        <w:rPr/>
      </w:pPr>
      <w:bookmarkEnd w:id="716"/>
      <w:r>
        <w:rPr>
          <w:rFonts w:ascii="Amiri" w:hAnsi="Amiri" w:eastAsia="Amiri" w:cs="Amiri"/>
          <w:color w:val="111111"/>
          <w:sz w:val="28"/>
          <w:sz w:val="28"/>
          <w:szCs w:val="28"/>
          <w:rtl w:val="true"/>
          <w:lang w:bidi="ar-SA"/>
        </w:rPr>
        <w:t>و الفيء و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ذلك،و ذلك أمر ظاهر لا شبهة فيه،فالرجل من الثقات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أهل السير </w:t>
      </w:r>
      <w:r>
        <w:rPr>
          <w:rStyle w:val="FootnoteAnchor"/>
          <w:rtl w:val="true"/>
        </w:rPr>
        <w:footnoteReference w:id="638"/>
      </w:r>
      <w:r>
        <w:rPr>
          <w:rFonts w:ascii="Amiri" w:hAnsi="Amiri" w:eastAsia="Amiri" w:cs="Amiri"/>
          <w:color w:val="111111"/>
          <w:sz w:val="28"/>
          <w:sz w:val="28"/>
          <w:szCs w:val="28"/>
          <w:rtl w:val="true"/>
          <w:lang w:bidi="ar-SA"/>
        </w:rPr>
        <w:t>أنّ أمير المؤمنين عليه السلام لما قسّم عسكر الكوفة يوم صفّين أسباعا،جعله على قيس و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 أبي عبيدة،فيكون سعيد عم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6731068_1280447820"/>
      <w:bookmarkStart w:id="718" w:name="_Toc296"/>
      <w:bookmarkEnd w:id="717"/>
      <w:r>
        <w:rPr>
          <w:rtl w:val="true"/>
        </w:rPr>
        <w:t>الضبط</w:t>
      </w:r>
      <w:r>
        <w:rPr>
          <w:rtl w:val="true"/>
        </w:rPr>
        <w:t>:</w:t>
      </w:r>
      <w:bookmarkEnd w:id="7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639"/>
      </w:r>
      <w:r>
        <w:rPr>
          <w:rFonts w:ascii="Amiri" w:hAnsi="Amiri" w:eastAsia="Amiri" w:cs="Amiri"/>
          <w:color w:val="111111"/>
          <w:sz w:val="28"/>
          <w:sz w:val="28"/>
          <w:szCs w:val="28"/>
          <w:rtl w:val="true"/>
          <w:lang w:bidi="ar-SA"/>
        </w:rPr>
        <w:t xml:space="preserve">ضبط الثقفي في أبان بن عبد الملك </w:t>
      </w:r>
      <w:r>
        <w:rPr>
          <w:rStyle w:val="FootnoteAnchor"/>
          <w:rtl w:val="true"/>
        </w:rPr>
        <w:footnoteReference w:id="6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 بن مراد</w:t>
      </w:r>
    </w:p>
    <w:p>
      <w:pPr>
        <w:pStyle w:val="BookText"/>
        <w:rPr/>
      </w:pPr>
      <w:r>
        <w:rPr>
          <w:rFonts w:ascii="Amiri" w:hAnsi="Amiri" w:eastAsia="Amiri" w:cs="Amiri"/>
          <w:color w:val="111111"/>
          <w:sz w:val="28"/>
          <w:sz w:val="28"/>
          <w:szCs w:val="28"/>
          <w:rtl w:val="true"/>
          <w:lang w:bidi="ar-SA"/>
        </w:rPr>
        <w:t xml:space="preserve">كذا جاء في الخرائج و الجرائح </w:t>
      </w: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مسلم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مراد مولى بني مخزوم،عن سعيد بن أبي صالح،عن أبيه،عن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الذي ذكره ابن سعد في طبقاته </w:t>
      </w:r>
      <w:r>
        <w:rPr>
          <w:rFonts w:eastAsia="Amiri" w:cs="Amiri" w:ascii="Amiri" w:hAnsi="Amiri"/>
          <w:color w:val="111111"/>
          <w:sz w:val="28"/>
          <w:szCs w:val="28"/>
          <w:lang w:bidi="ar-SA"/>
        </w:rPr>
        <w:t>487/5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تسع و عشرين و مائة،و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ضمن 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جاء في إكمال الدين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مسلم،عن قمار مولى لبني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يرد للمعنون ذكر في معاجمنا الرجالية لذا نعدّه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مخزوم</w:t>
      </w:r>
    </w:p>
    <w:p>
      <w:pPr>
        <w:pStyle w:val="BookText"/>
        <w:rPr/>
      </w:pPr>
      <w:r>
        <w:rPr>
          <w:rFonts w:ascii="Amiri" w:hAnsi="Amiri" w:eastAsia="Amiri" w:cs="Amiri"/>
          <w:color w:val="111111"/>
          <w:sz w:val="28"/>
          <w:sz w:val="28"/>
          <w:szCs w:val="28"/>
          <w:rtl w:val="true"/>
          <w:lang w:bidi="ar-SA"/>
        </w:rPr>
        <w:t>جاء في الأمالي للشيخ الصدوق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الخامس و الأربعون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سعيد بن مسلم مولى لبني مخزوم،عن سعيد بن أبي صالح،عن أبيه، عن ابن عبّاس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 الباب في خبر قسّ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ساعدة الإيادي حديث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سعيد بن مسلم،عن قمار مولى لبني مخزوم،عن سعيد بن أبي صالح،عن أبيه،عن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رحمة اللّه تعالى عليه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محمّد الغروي، عن سعيد بن مسلم،عن علي بن الحسين،عن أبيه،عن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مسلم،عن داود بن كثير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122/52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256/15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المذكور في أمالي الشيخ الطوسي في سند الروايتين متّحد مع المعنون من قبل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الموارد ذكر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مسلم،و النجاشي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الخرائج و الجرائح </w:t>
      </w: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 بن مراد مولى لبني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كل؛هو الذي ذكره ابن سعد في طبقاته </w:t>
      </w:r>
      <w:r>
        <w:rPr>
          <w:rFonts w:eastAsia="Amiri" w:cs="Amiri" w:ascii="Amiri" w:hAnsi="Amiri"/>
          <w:color w:val="111111"/>
          <w:sz w:val="28"/>
          <w:szCs w:val="28"/>
          <w:lang w:bidi="ar-SA"/>
        </w:rPr>
        <w:t>487/5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تسع و عشرين و مائة،و 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 بن 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صالح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لعدم ذكر أرباب الجرح و التعديل له،و رواياته سديدة بلا خلاف عندنا</w:t>
      </w:r>
      <w:r>
        <w:rPr>
          <w:rFonts w:eastAsia="Amiri" w:cs="Amiri" w:ascii="Amiri" w:hAnsi="Amiri"/>
          <w:color w:val="111111"/>
          <w:sz w:val="28"/>
          <w:szCs w:val="28"/>
          <w:rtl w:val="true"/>
          <w:lang w:bidi="ar-SA"/>
        </w:rPr>
        <w:t xml:space="preserve">. </w:t>
      </w:r>
      <w:bookmarkStart w:id="719" w:name="pg16379_157379"/>
    </w:p>
    <w:p>
      <w:pPr>
        <w:pStyle w:val="BookText"/>
        <w:rPr/>
      </w:pPr>
      <w:bookmarkEnd w:id="7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9579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6731070_1280447820"/>
      <w:bookmarkStart w:id="721" w:name="_Toc297"/>
      <w:bookmarkEnd w:id="720"/>
      <w:r>
        <w:rPr/>
        <w:t>349</w:t>
      </w:r>
      <w:r>
        <w:rPr>
          <w:rtl w:val="true"/>
        </w:rPr>
        <w:t>-</w:t>
      </w:r>
      <w:r>
        <w:rPr>
          <w:rtl w:val="true"/>
        </w:rPr>
        <w:t>سعيد بن مسلمة</w:t>
      </w:r>
      <w:bookmarkEnd w:id="721"/>
    </w:p>
    <w:p>
      <w:pPr>
        <w:pStyle w:val="Heading4"/>
        <w:numPr>
          <w:ilvl w:val="3"/>
          <w:numId w:val="1"/>
        </w:numPr>
        <w:rPr/>
      </w:pPr>
      <w:bookmarkStart w:id="722" w:name="__RefHeading___Toc6731072_1280447820"/>
      <w:bookmarkStart w:id="723" w:name="_Toc298"/>
      <w:bookmarkEnd w:id="722"/>
      <w:r>
        <w:rPr>
          <w:rtl w:val="true"/>
        </w:rPr>
        <w:t>الترجمة</w:t>
      </w:r>
      <w:r>
        <w:rPr>
          <w:rtl w:val="true"/>
        </w:rPr>
        <w:t>:</w:t>
      </w:r>
      <w:bookmarkEnd w:id="7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من غير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w:t>
      </w:r>
      <w:r>
        <w:rPr>
          <w:rStyle w:val="FootnoteAnchor"/>
          <w:rtl w:val="true"/>
        </w:rPr>
        <w:footnoteReference w:id="64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مسلمة، كوفي،له كتاب،أخبرناه ابن نوح،عن الحسن بن حمزة،عن ابن بطة،قال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الحسن،عن أحمد بن محمّد بن عيسى،عن ابن أبي عمير، عن سعيد،به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فعل الشيخ رحمه اللّه في الفهرست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 احتمل بعض المعاصرين في قاموسه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اتحاده مع الآتي،و ليس بواضح،و الثابت عندي كون الآتي من رواة العامة، و لا يروي عنه أحد من الإمامية،و هذا يروي عنه ابن أبي عمير الثقة الثبت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ملخّص المقال باب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الحجرية،و لم ترقم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مسلمة،له أصل،رويناه بالإسناد الأوّل،عن ابن أبي عمير،عن سعيد بن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bookmarkStart w:id="724" w:name="pg16379_157380"/>
    </w:p>
    <w:p>
      <w:pPr>
        <w:pStyle w:val="BookText"/>
        <w:rPr/>
      </w:pPr>
      <w:bookmarkEnd w:id="724"/>
      <w:r>
        <w:rPr>
          <w:rFonts w:ascii="IRNazanin" w:hAnsi="IRNazanin" w:eastAsia="IRNazanin"/>
          <w:color w:val="111111"/>
          <w:sz w:val="28"/>
          <w:sz w:val="28"/>
          <w:szCs w:val="28"/>
          <w:rtl w:val="true"/>
          <w:lang w:bidi="fa-IR"/>
        </w:rPr>
        <w:t>و أراد بالإسناد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w:t>
      </w:r>
      <w:r>
        <w:rPr>
          <w:rStyle w:val="FootnoteAnchor"/>
          <w:rtl w:val="true"/>
        </w:rPr>
        <w:footnoteReference w:id="643"/>
      </w:r>
      <w:r>
        <w:rPr>
          <w:rFonts w:ascii="Amiri" w:hAnsi="Amiri" w:eastAsia="Amiri" w:cs="Amiri"/>
          <w:color w:val="111111"/>
          <w:sz w:val="28"/>
          <w:sz w:val="28"/>
          <w:szCs w:val="28"/>
          <w:rtl w:val="true"/>
          <w:lang w:bidi="ar-SA"/>
        </w:rPr>
        <w:t>في سعيد بن غزوان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ابن أبي عمير عنه تشهد بوثاقته،فلا بأس بالاعتماد على خبره،و عدّه حسنا </w:t>
      </w:r>
      <w:r>
        <w:rPr>
          <w:rStyle w:val="FootnoteAnchor"/>
          <w:rtl w:val="true"/>
        </w:rPr>
        <w:footnoteReference w:id="644"/>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6731074_1280447820"/>
      <w:bookmarkStart w:id="726" w:name="_Toc299"/>
      <w:bookmarkEnd w:id="725"/>
      <w:r>
        <w:rPr/>
        <w:t>350</w:t>
      </w:r>
      <w:r>
        <w:rPr>
          <w:rtl w:val="true"/>
        </w:rPr>
        <w:t>-</w:t>
      </w:r>
      <w:r>
        <w:rPr>
          <w:rtl w:val="true"/>
        </w:rPr>
        <w:t>سعيد بن مسلمة بن هشام بن عبد الملك</w:t>
      </w:r>
      <w:bookmarkEnd w:id="726"/>
    </w:p>
    <w:p>
      <w:pPr>
        <w:pStyle w:val="Heading4"/>
        <w:numPr>
          <w:ilvl w:val="3"/>
          <w:numId w:val="1"/>
        </w:numPr>
        <w:rPr/>
      </w:pPr>
      <w:bookmarkStart w:id="727" w:name="__RefHeading___Toc6731076_1280447820"/>
      <w:bookmarkStart w:id="728" w:name="_Toc300"/>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ابن مروان الدمشقي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2357</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1724</w:t>
      </w:r>
      <w:r>
        <w:rPr>
          <w:rFonts w:ascii="Amiri" w:hAnsi="Amiri" w:eastAsia="Amiri" w:cs="Amiri"/>
          <w:color w:val="111111"/>
          <w:sz w:val="28"/>
          <w:sz w:val="28"/>
          <w:szCs w:val="28"/>
          <w:rtl w:val="true"/>
          <w:lang w:bidi="ar-SA"/>
        </w:rPr>
        <w:t xml:space="preserve">،و جامع الترمذي </w:t>
      </w: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1650</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xml:space="preserve">،و تهذيب تاريخ دمشق الكبير لابن عساكر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6731078_1280447820"/>
      <w:bookmarkStart w:id="730" w:name="_Toc301"/>
      <w:bookmarkEnd w:id="729"/>
      <w:r>
        <w:rPr>
          <w:rtl w:val="true"/>
        </w:rPr>
        <w:t>الترجمة</w:t>
      </w:r>
      <w:r>
        <w:rPr>
          <w:rtl w:val="true"/>
        </w:rPr>
        <w:t>:</w:t>
      </w:r>
      <w:bookmarkEnd w:id="7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عنونّاه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السلام،ذكره الشيخ و الكشي في رجالهما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اتحاده مع سابقه؛حيث نقل عن النجاشي إهماله،و أنّ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نقل النجاشي عن ابن نوح أنّ له كتابا هو سابقه لا هذا،و اتحادهما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الميرزا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المقطوع عندي تعدّدهما،و أنّ هذا من رواة العامة،و ذاك إمامي،و إن كانا كلاهما يرويان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ذكره ابن داود،ما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بقوي،ضعيف الحديث،منكر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الحديث،في حديثه نظر،و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أبو أحمد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أرجو أنّه ممّن لا يترك حديثه،و يحتمل في رواياته؛فإنّها متقاربة،و ذكره ابن حبّان في كتاب الثقات،و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يخطئ،و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يعتبر به،روى له الترمذي 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للتأمّل في اتحادهما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6379_157382"/>
    </w:p>
    <w:p>
      <w:pPr>
        <w:pStyle w:val="BookText"/>
        <w:rPr/>
      </w:pPr>
      <w:bookmarkEnd w:id="7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6731080_1280447820"/>
      <w:bookmarkStart w:id="733" w:name="_Toc302"/>
      <w:bookmarkEnd w:id="732"/>
      <w:r>
        <w:rPr/>
        <w:t>351</w:t>
      </w:r>
      <w:r>
        <w:rPr>
          <w:rtl w:val="true"/>
        </w:rPr>
        <w:t>-</w:t>
      </w:r>
      <w:r>
        <w:rPr>
          <w:rtl w:val="true"/>
        </w:rPr>
        <w:t>سعيد بن المسيّب بن حزن</w:t>
      </w:r>
      <w:bookmarkEnd w:id="733"/>
    </w:p>
    <w:p>
      <w:pPr>
        <w:pStyle w:val="Heading4"/>
        <w:numPr>
          <w:ilvl w:val="3"/>
          <w:numId w:val="1"/>
        </w:numPr>
        <w:rPr/>
      </w:pPr>
      <w:bookmarkStart w:id="734" w:name="__RefHeading___Toc6731082_1280447820"/>
      <w:bookmarkStart w:id="735" w:name="_Toc303"/>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 xml:space="preserve">أبو محمّد المخزومي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،رجال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،التكملة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غير البالغ مرتبة من المدح أو القدح، روضة المتقين </w:t>
      </w:r>
      <w:r>
        <w:rPr>
          <w:rFonts w:eastAsia="Amiri" w:cs="Amiri" w:ascii="Amiri" w:hAnsi="Amiri"/>
          <w:color w:val="111111"/>
          <w:sz w:val="28"/>
          <w:szCs w:val="28"/>
          <w:lang w:bidi="ar-SA"/>
        </w:rPr>
        <w:t>368/14</w:t>
      </w:r>
      <w:r>
        <w:rPr>
          <w:rFonts w:ascii="Amiri" w:hAnsi="Amiri" w:eastAsia="Amiri" w:cs="Amiri"/>
          <w:color w:val="111111"/>
          <w:sz w:val="28"/>
          <w:sz w:val="28"/>
          <w:szCs w:val="28"/>
          <w:rtl w:val="true"/>
          <w:lang w:bidi="ar-SA"/>
        </w:rPr>
        <w:t xml:space="preserve">،توضيح الاشتباه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نسختنا،معين النبيه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 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المصادر العامية</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العقد الفريد في غالب مجلداته،الوافي بالوفيات </w:t>
      </w:r>
      <w:r>
        <w:rPr>
          <w:rFonts w:eastAsia="Amiri" w:cs="Amiri" w:ascii="Amiri" w:hAnsi="Amiri"/>
          <w:color w:val="111111"/>
          <w:sz w:val="28"/>
          <w:szCs w:val="28"/>
          <w:lang w:bidi="ar-SA"/>
        </w:rPr>
        <w:t>262/15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468/1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99/9</w:t>
      </w:r>
      <w:r>
        <w:rPr>
          <w:rFonts w:ascii="Amiri" w:hAnsi="Amiri" w:eastAsia="Amiri" w:cs="Amiri"/>
          <w:color w:val="111111"/>
          <w:sz w:val="28"/>
          <w:sz w:val="28"/>
          <w:szCs w:val="28"/>
          <w:rtl w:val="true"/>
          <w:lang w:bidi="ar-SA"/>
        </w:rPr>
        <w:t xml:space="preserve">،و تذكرة الحفاظ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طبقات الحفاظ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731084_1280447820"/>
      <w:bookmarkStart w:id="737" w:name="_Toc304"/>
      <w:bookmarkEnd w:id="736"/>
      <w:r>
        <w:rPr>
          <w:rtl w:val="true"/>
        </w:rPr>
        <w:t>الضبط</w:t>
      </w:r>
      <w:r>
        <w:rPr>
          <w:rtl w:val="true"/>
        </w:rPr>
        <w:t>:</w:t>
      </w:r>
      <w:bookmarkEnd w:id="73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السين المهملة المفتوحة،و الياء المثناة من </w:t>
      </w:r>
    </w:p>
    <w:p>
      <w:pPr>
        <w:pStyle w:val="BookText"/>
        <w:rPr/>
      </w:pP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المفتوحة،على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أصحاب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كابن خلكان </w:t>
      </w:r>
      <w:r>
        <w:rPr>
          <w:rStyle w:val="FootnoteAnchor"/>
          <w:rtl w:val="true"/>
        </w:rPr>
        <w:footnoteReference w:id="651"/>
      </w:r>
      <w:r>
        <w:rPr>
          <w:rFonts w:ascii="Amiri" w:hAnsi="Amiri" w:eastAsia="Amiri" w:cs="Amiri"/>
          <w:color w:val="111111"/>
          <w:sz w:val="28"/>
          <w:sz w:val="28"/>
          <w:szCs w:val="28"/>
          <w:rtl w:val="true"/>
          <w:lang w:bidi="ar-SA"/>
        </w:rPr>
        <w:t xml:space="preserve">في كتاب وفيات الأعيان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 في تهذيب الأسماء و اللغات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الياء و كسرها،و الفتح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عنه أنّه كان يكرهه، و مذهب أهل المدينة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ضبطه في لسان العرب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الياء،فقال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بالكسر،و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 اللّه </w:t>
      </w:r>
      <w:r>
        <w:rPr>
          <w:rStyle w:val="FootnoteAnchor"/>
          <w:rtl w:val="true"/>
        </w:rPr>
        <w:footnoteReference w:id="653"/>
      </w:r>
      <w:r>
        <w:rPr>
          <w:rFonts w:ascii="Amiri" w:hAnsi="Amiri" w:eastAsia="Amiri" w:cs="Amiri"/>
          <w:color w:val="111111"/>
          <w:sz w:val="28"/>
          <w:sz w:val="28"/>
          <w:szCs w:val="28"/>
          <w:rtl w:val="true"/>
          <w:lang w:bidi="ar-SA"/>
        </w:rPr>
        <w:t>من سيّب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حال؛ففي آخره باء موحدة،و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سكون الزاي </w:t>
      </w:r>
      <w:r>
        <w:rPr>
          <w:rStyle w:val="FootnoteAnchor"/>
          <w:rtl w:val="true"/>
        </w:rPr>
        <w:footnoteReference w:id="654"/>
      </w:r>
      <w:r>
        <w:rPr>
          <w:rFonts w:ascii="Amiri" w:hAnsi="Amiri" w:eastAsia="Amiri" w:cs="Amiri"/>
          <w:color w:val="111111"/>
          <w:sz w:val="28"/>
          <w:sz w:val="28"/>
          <w:szCs w:val="28"/>
          <w:rtl w:val="true"/>
          <w:lang w:bidi="ar-SA"/>
        </w:rPr>
        <w:t>،أورده الصاغاني في باب من غيّر النبي صلّى اللّه عليه و آله اسمه من الصحابة،و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سهلا؛حيث 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بمغيّر اسما سمّانيه أبي،قال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زالت فينا الحزونة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أجاد من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أَذْهَبَ عَنَّا الْحَزَنَ </w:t>
      </w:r>
      <w:r>
        <w:rPr>
          <w:rStyle w:val="FootnoteAnchor"/>
          <w:rtl w:val="true"/>
        </w:rPr>
        <w:footnoteReference w:id="655"/>
      </w:r>
      <w:r>
        <w:rPr>
          <w:rFonts w:ascii="Amiri" w:hAnsi="Amiri" w:eastAsia="Amiri" w:cs="Amiri"/>
          <w:color w:val="111111"/>
          <w:sz w:val="28"/>
          <w:sz w:val="28"/>
          <w:szCs w:val="28"/>
          <w:rtl w:val="true"/>
          <w:lang w:bidi="ar-SA"/>
        </w:rPr>
        <w:t>، و نجّانا بتبعية النبي صلّى اللّه عليه و آله و الولي عليه السلام من المحن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محمّد كنيته</w:t>
      </w:r>
      <w:r>
        <w:rPr>
          <w:rFonts w:eastAsia="Amiri" w:cs="Amiri" w:ascii="Amiri" w:hAnsi="Amiri"/>
          <w:color w:val="111111"/>
          <w:sz w:val="28"/>
          <w:szCs w:val="28"/>
          <w:rtl w:val="true"/>
          <w:lang w:bidi="ar-SA"/>
        </w:rPr>
        <w:t xml:space="preserve">. </w:t>
      </w:r>
      <w:bookmarkStart w:id="738" w:name="pg16379_157384"/>
    </w:p>
    <w:p>
      <w:pPr>
        <w:pStyle w:val="BookText"/>
        <w:rPr/>
      </w:pPr>
      <w:bookmarkEnd w:id="738"/>
      <w:r>
        <w:rPr>
          <w:rFonts w:ascii="Amiri" w:hAnsi="Amiri" w:eastAsia="Amiri" w:cs="Amiri"/>
          <w:color w:val="111111"/>
          <w:sz w:val="28"/>
          <w:sz w:val="28"/>
          <w:szCs w:val="28"/>
          <w:rtl w:val="true"/>
          <w:lang w:bidi="ar-SA"/>
        </w:rPr>
        <w:t xml:space="preserve">و المخزومي قد مرّ </w:t>
      </w:r>
      <w:r>
        <w:rPr>
          <w:rStyle w:val="FootnoteAnchor"/>
          <w:rtl w:val="true"/>
        </w:rPr>
        <w:footnoteReference w:id="656"/>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وجه النسبة المقدسي </w:t>
      </w:r>
      <w:r>
        <w:rPr>
          <w:rStyle w:val="FootnoteAnchor"/>
          <w:rtl w:val="true"/>
        </w:rPr>
        <w:footnoteReference w:id="65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بن حزن بن أبي وهب بن عمرو بن عائذ بن عمران بن مخزوم بن يقظة بن مرّة بن كعب بن لؤي القرشي المخزومي المدني،يكنّى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محمّد،كان ختن أبي هريرة على ابنته،و أعلم الناس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6731086_1280447820"/>
      <w:bookmarkStart w:id="740" w:name="_Toc305"/>
      <w:bookmarkEnd w:id="739"/>
      <w:r>
        <w:rPr>
          <w:rtl w:val="true"/>
        </w:rPr>
        <w:t>الترجمة</w:t>
      </w:r>
      <w:r>
        <w:rPr>
          <w:rtl w:val="true"/>
        </w:rPr>
        <w:t>:</w:t>
      </w:r>
      <w:bookmarkEnd w:id="740"/>
    </w:p>
    <w:p>
      <w:pPr>
        <w:pStyle w:val="BookText"/>
        <w:rPr/>
      </w:pPr>
      <w:r>
        <w:rPr>
          <w:rFonts w:ascii="Amiri" w:hAnsi="Amiri" w:eastAsia="Amiri" w:cs="Amiri"/>
          <w:color w:val="111111"/>
          <w:sz w:val="28"/>
          <w:sz w:val="28"/>
          <w:szCs w:val="28"/>
          <w:rtl w:val="true"/>
          <w:lang w:bidi="ar-SA"/>
        </w:rPr>
        <w:t>و فيها جهات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ولادته 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المقدسي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لسنتين مضتا من خلافة عمر بن الخطاب،و ذلك سنة خمس عشرة،قاله خليفة بن خياط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الشهيد الثاني رحمه اللّه </w:t>
      </w:r>
      <w:r>
        <w:rPr>
          <w:rStyle w:val="FootnoteAnchor"/>
          <w:rtl w:val="true"/>
        </w:rPr>
        <w:footnoteReference w:id="660"/>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لسنتين مضتا من خلافة عمر،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لأربع و رآه،و روى عنه،و عن علي بن أبي طالب عليه السلام، و عبد اللّه بن عباس،و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زوج ابنته،و أعلم الناس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تسعين،و هو ابن خمس و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عاش تسعا و سبعين،و مات سنة أربع و تسعين،و كان هذا في خلافة الوليد بن عبد الملك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ما ذكروا عنه أنّ مولده لسنتين مضتا من خلافة عمر،و الإسناد إليه صحيح،يكون مبلغ عمره ثمانين سنة إلاّ سنة،لا كما 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يؤيده ما ذكره ابن أبي شيبة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أبو بكر بن أبي خيثمة عن ابن معين أنّه مات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المسيّب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لسنتين مضتا من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في التاريخ الكبير </w:t>
      </w:r>
      <w:r>
        <w:rPr>
          <w:rFonts w:eastAsia="Amiri" w:cs="Amiri" w:ascii="Amiri" w:hAnsi="Amiri"/>
          <w:color w:val="111111"/>
          <w:sz w:val="28"/>
          <w:szCs w:val="28"/>
          <w:lang w:bidi="ar-SA"/>
        </w:rPr>
        <w:t>510/3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عماد في شذرات الذهب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الإمام السيّد الجليل أبو محمّد سعيد بن المسيّب المخزومي المدني أحد أعلام الدنيا سيد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مولده لسنتين مضتا من خلافة عمر و وفاته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الأسماء و اللغات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الإمام الجليل أبو محمّد سعيد بن المسيّب بن حزن بن أبي وهب بن عمرو بن 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 التابعي إمام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سعيد لسنتين مضتا من خلافة عمر بن الخطاب،و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ثلاث و تسعين،و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سعيد بن المسيّب بن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محمّد سعيد بن المسيّب بن حزن المخزومي المدني الفقيه 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المديني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ثلاث</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ورد من الأخبار و كلمات الفريقين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663"/>
      </w:r>
      <w:r>
        <w:rPr>
          <w:rFonts w:ascii="Amiri" w:hAnsi="Amiri" w:eastAsia="Amiri" w:cs="Amiri"/>
          <w:color w:val="111111"/>
          <w:sz w:val="28"/>
          <w:sz w:val="28"/>
          <w:szCs w:val="28"/>
          <w:rtl w:val="true"/>
          <w:lang w:bidi="ar-SA"/>
        </w:rPr>
        <w:t xml:space="preserve">في عنوان الحواريين في الفائدة الثانية عشرة من مقدمة الكتاب رواية الكشي </w:t>
      </w:r>
      <w:r>
        <w:rPr>
          <w:rStyle w:val="FootnoteAnchor"/>
          <w:rtl w:val="true"/>
        </w:rPr>
        <w:footnoteReference w:id="664"/>
      </w:r>
      <w:r>
        <w:rPr>
          <w:rFonts w:ascii="Amiri" w:hAnsi="Amiri" w:eastAsia="Amiri" w:cs="Amiri"/>
          <w:color w:val="111111"/>
          <w:sz w:val="28"/>
          <w:sz w:val="28"/>
          <w:szCs w:val="28"/>
          <w:rtl w:val="true"/>
          <w:lang w:bidi="ar-SA"/>
        </w:rPr>
        <w:t>مسندا عن أسباط،عن الكاظم عليه السلام عدّ سعيد ابن المسيّب هذا من حواري السجّاد عليه السلام،بقوله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الحسين عليهما السلام؟ فيقوم جبير بن مطعم،و يحيى بن امّ الطويل،و أبو خالد الكابلي،و سعيد ابن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665"/>
      </w:r>
      <w:r>
        <w:rPr>
          <w:rFonts w:ascii="Amiri" w:hAnsi="Amiri" w:eastAsia="Amiri" w:cs="Amiri"/>
          <w:color w:val="111111"/>
          <w:sz w:val="28"/>
          <w:sz w:val="28"/>
          <w:szCs w:val="28"/>
          <w:rtl w:val="true"/>
          <w:lang w:bidi="ar-SA"/>
        </w:rPr>
        <w:t xml:space="preserve">في سعيد بن جبير نقل رواية الكشي </w:t>
      </w:r>
      <w:r>
        <w:rPr>
          <w:rStyle w:val="FootnoteAnchor"/>
          <w:rtl w:val="true"/>
        </w:rPr>
        <w:footnoteReference w:id="666"/>
      </w:r>
      <w:r>
        <w:rPr>
          <w:rFonts w:ascii="Amiri" w:hAnsi="Amiri" w:eastAsia="Amiri" w:cs="Amiri"/>
          <w:color w:val="111111"/>
          <w:sz w:val="28"/>
          <w:sz w:val="28"/>
          <w:szCs w:val="28"/>
          <w:rtl w:val="true"/>
          <w:lang w:bidi="ar-SA"/>
        </w:rPr>
        <w:t>،عن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في زمن علي بن الحسين عليهما السلام في أوّل أمره إلاّ خمسة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المسيّب؛ربّاه أمير المؤمنين عليه السلام،و كان حزن جدّ سعيد أوصى به إلى أمير المؤمنين عليه السلام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668"/>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الحسن بن </w:t>
      </w:r>
    </w:p>
    <w:p>
      <w:pPr>
        <w:pStyle w:val="BookText"/>
        <w:rPr/>
      </w:pPr>
      <w:r>
        <w:rPr>
          <w:rFonts w:ascii="Amiri" w:hAnsi="Amiri" w:eastAsia="Amiri" w:cs="Amiri"/>
          <w:color w:val="111111"/>
          <w:sz w:val="28"/>
          <w:sz w:val="28"/>
          <w:szCs w:val="28"/>
          <w:rtl w:val="true"/>
          <w:lang w:bidi="ar-SA"/>
        </w:rPr>
        <w:t>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الوليد بن خالد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العباس ابن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أبو الحسن الرضا عليه السلام أنّ طارقا مولى لبني امية نزل ذا المروة عاملا على </w:t>
      </w:r>
      <w:r>
        <w:rPr>
          <w:rStyle w:val="FootnoteAnchor"/>
          <w:rtl w:val="true"/>
        </w:rPr>
        <w:footnoteReference w:id="669"/>
      </w:r>
      <w:r>
        <w:rPr>
          <w:rFonts w:ascii="Amiri" w:hAnsi="Amiri" w:eastAsia="Amiri" w:cs="Amiri"/>
          <w:color w:val="111111"/>
          <w:sz w:val="28"/>
          <w:sz w:val="28"/>
          <w:szCs w:val="28"/>
          <w:rtl w:val="true"/>
          <w:lang w:bidi="ar-SA"/>
        </w:rPr>
        <w:t>المدينة،فلقيه بعض بني أمية،و أوصاه بسعيد بن المسيّب،و كلّمه فيه و أثنى عليه،و أخبره طارق أنّه أمر بقتله،و أعلم سعيدا بذلك،و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تغيّب </w:t>
      </w:r>
      <w:r>
        <w:rPr>
          <w:rStyle w:val="FootnoteAnchor"/>
          <w:rtl w:val="true"/>
        </w:rPr>
        <w:footnoteReference w:id="670"/>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 مجلسك؛فإنّه على طريقه </w:t>
      </w:r>
      <w:r>
        <w:rPr>
          <w:rStyle w:val="FootnoteAnchor"/>
          <w:rtl w:val="true"/>
        </w:rPr>
        <w:footnoteReference w:id="671"/>
      </w:r>
      <w:r>
        <w:rPr>
          <w:rFonts w:ascii="Amiri" w:hAnsi="Amiri" w:eastAsia="Amiri" w:cs="Amiri"/>
          <w:color w:val="111111"/>
          <w:sz w:val="28"/>
          <w:sz w:val="28"/>
          <w:szCs w:val="28"/>
          <w:rtl w:val="true"/>
          <w:lang w:bidi="ar-SA"/>
        </w:rPr>
        <w:t>، فأبى،فقال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طارقا عبد من عبيدك،ناصيته بيدك،و قلبه بين أصابعك،تفعل فيه ما تشاء،فأنسه ذكري و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عزل طارق عن المدينة لقيه الذي كان كلّمه في سعيد من بني اميّة بذي المروة،فقال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كلّمتك في سعيد لتشفّعني فيه فأبيت،و شفّعت فيه غيري،فقال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ذكرته بعد أن </w:t>
      </w:r>
      <w:r>
        <w:rPr>
          <w:rStyle w:val="FootnoteAnchor"/>
          <w:rtl w:val="true"/>
        </w:rPr>
        <w:footnoteReference w:id="672"/>
      </w:r>
      <w:r>
        <w:rPr>
          <w:rFonts w:ascii="Amiri" w:hAnsi="Amiri" w:eastAsia="Amiri" w:cs="Amiri"/>
          <w:color w:val="111111"/>
          <w:sz w:val="28"/>
          <w:sz w:val="28"/>
          <w:szCs w:val="28"/>
          <w:rtl w:val="true"/>
          <w:lang w:bidi="ar-SA"/>
        </w:rPr>
        <w:t>فارقتك حتى عدت إليك</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هو رحمه اللّه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ابن عبد اللّه القمي،عن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الأصبهاني،عن سليمان بن داود المنقري،عن محمّد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مروان،عن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w:t>
      </w:r>
    </w:p>
    <w:p>
      <w:pPr>
        <w:pStyle w:val="BookText"/>
        <w:rPr/>
      </w:pPr>
      <w:r>
        <w:rPr>
          <w:rFonts w:ascii="Amiri" w:hAnsi="Amiri" w:eastAsia="Amiri" w:cs="Amiri"/>
          <w:color w:val="111111"/>
          <w:sz w:val="28"/>
          <w:sz w:val="28"/>
          <w:szCs w:val="28"/>
          <w:rtl w:val="true"/>
          <w:lang w:bidi="ar-SA"/>
        </w:rPr>
        <w:t xml:space="preserve">المسيّب أعلم الناس بما تقدّمه من الآثار،و أفقههم </w:t>
      </w:r>
      <w:r>
        <w:rPr>
          <w:rStyle w:val="FootnoteAnchor"/>
          <w:rtl w:val="true"/>
        </w:rPr>
        <w:footnoteReference w:id="674"/>
      </w:r>
      <w:r>
        <w:rPr>
          <w:rFonts w:ascii="Amiri" w:hAnsi="Amiri" w:eastAsia="Amiri" w:cs="Amiri"/>
          <w:color w:val="111111"/>
          <w:sz w:val="28"/>
          <w:sz w:val="28"/>
          <w:szCs w:val="28"/>
          <w:rtl w:val="true"/>
          <w:lang w:bidi="ar-SA"/>
        </w:rPr>
        <w:t>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عن التقي الجليل عبد اللّه بن جعفر الحميري رحمه اللّه في أواخر الجزء الثالث من كتاب قرب الإسناد </w:t>
      </w:r>
      <w:r>
        <w:rPr>
          <w:rStyle w:val="FootnoteAnchor"/>
          <w:rtl w:val="true"/>
        </w:rPr>
        <w:footnoteReference w:id="675"/>
      </w:r>
      <w:r>
        <w:rPr>
          <w:rFonts w:ascii="Amiri" w:hAnsi="Amiri" w:eastAsia="Amiri" w:cs="Amiri"/>
          <w:color w:val="111111"/>
          <w:sz w:val="28"/>
          <w:sz w:val="28"/>
          <w:szCs w:val="28"/>
          <w:rtl w:val="true"/>
          <w:lang w:bidi="ar-SA"/>
        </w:rPr>
        <w:t>،عن ابن عيسى،عن البزنطي أنّه ذكر عند الرضا عليه السلام القاسم بن محمّد بن أبي بكر خال أبيه،و سعيد ابن المسيّب،فقال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رحمه اللّه </w:t>
      </w:r>
      <w:r>
        <w:rPr>
          <w:rStyle w:val="FootnoteAnchor"/>
          <w:rtl w:val="true"/>
        </w:rPr>
        <w:footnoteReference w:id="676"/>
      </w:r>
      <w:r>
        <w:rPr>
          <w:rFonts w:ascii="Amiri" w:hAnsi="Amiri" w:eastAsia="Amiri" w:cs="Amiri"/>
          <w:color w:val="111111"/>
          <w:sz w:val="28"/>
          <w:sz w:val="28"/>
          <w:szCs w:val="28"/>
          <w:rtl w:val="true"/>
          <w:lang w:bidi="ar-SA"/>
        </w:rPr>
        <w:t>في باب مولد الصادق عليه السلام،عن محمّد ابن يحيى،عن أحمد بن محمّد،عن عبد اللّه بن أحمد،عن إبراهيم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وهيب بن حفص،عن إسحاق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المسيّب،و القاسم بن محمّد بن أبي بكر،و أبو خالد الكابلي من ثقات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بكونه من حواريّه و ثقاته و أهل سرّه؛ما رواه في المناقب </w:t>
      </w:r>
      <w:r>
        <w:rPr>
          <w:rStyle w:val="FootnoteAnchor"/>
          <w:rtl w:val="true"/>
        </w:rPr>
        <w:footnoteReference w:id="677"/>
      </w:r>
      <w:r>
        <w:rPr>
          <w:rFonts w:ascii="Amiri" w:hAnsi="Amiri" w:eastAsia="Amiri" w:cs="Amiri"/>
          <w:color w:val="111111"/>
          <w:sz w:val="28"/>
          <w:sz w:val="28"/>
          <w:szCs w:val="28"/>
          <w:rtl w:val="true"/>
          <w:lang w:bidi="ar-SA"/>
        </w:rPr>
        <w:t xml:space="preserve">،و روضة الكافي </w:t>
      </w:r>
      <w:r>
        <w:rPr>
          <w:rStyle w:val="FootnoteAnchor"/>
          <w:rtl w:val="true"/>
        </w:rPr>
        <w:footnoteReference w:id="678"/>
      </w:r>
      <w:r>
        <w:rPr>
          <w:rFonts w:ascii="Amiri" w:hAnsi="Amiri" w:eastAsia="Amiri" w:cs="Amiri"/>
          <w:color w:val="111111"/>
          <w:sz w:val="28"/>
          <w:sz w:val="28"/>
          <w:szCs w:val="28"/>
          <w:rtl w:val="true"/>
          <w:lang w:bidi="ar-SA"/>
        </w:rPr>
        <w:t>من أنّه سأل ليث الخزاعي سعيد ابن المسيّب عن أنهاب المدينة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نعم،شدوا الخيل إلى أساطين </w:t>
      </w:r>
    </w:p>
    <w:p>
      <w:pPr>
        <w:pStyle w:val="BookText"/>
        <w:rPr/>
      </w:pPr>
      <w:r>
        <w:rPr>
          <w:rFonts w:ascii="Amiri" w:hAnsi="Amiri" w:eastAsia="Amiri" w:cs="Amiri"/>
          <w:color w:val="111111"/>
          <w:sz w:val="28"/>
          <w:sz w:val="28"/>
          <w:szCs w:val="28"/>
          <w:rtl w:val="true"/>
          <w:lang w:bidi="ar-SA"/>
        </w:rPr>
        <w:t xml:space="preserve">مسجد رسول اللّه صلّى اللّه عليه و آله وراثت </w:t>
      </w:r>
      <w:r>
        <w:rPr>
          <w:rStyle w:val="FootnoteAnchor"/>
          <w:rtl w:val="true"/>
        </w:rPr>
        <w:footnoteReference w:id="679"/>
      </w:r>
      <w:r>
        <w:rPr>
          <w:rFonts w:ascii="Amiri" w:hAnsi="Amiri" w:eastAsia="Amiri" w:cs="Amiri"/>
          <w:color w:val="111111"/>
          <w:sz w:val="28"/>
          <w:sz w:val="28"/>
          <w:szCs w:val="28"/>
          <w:rtl w:val="true"/>
          <w:lang w:bidi="ar-SA"/>
        </w:rPr>
        <w:t>الخيل حول القبر،و انتهبت المدينة ثلاثا،فكنت أنا و علي بن الحسين عليهما السلام نأتي قبر النبي صلّى اللّه عليه و آله فيتكلّم علي بن الحسين عليهما السلام بكلام لم أقف عليه، فيحال ما بيننا و بين القوم،و نصلّي و نرى القوم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لا يروننا،و قام رجل عليه حلل خضر على فرس محذوف أشهب بيده حربة مع علي بن الحسين عليهما السلام،فكان إذا أومى الرجل إلى حرم رسول اللّه صلّى اللّه عليه و آله يشير ذلك الفارس بالحربة نحوه،فيموت من غير </w:t>
      </w:r>
      <w:r>
        <w:rPr>
          <w:rStyle w:val="FootnoteAnchor"/>
          <w:rtl w:val="true"/>
        </w:rPr>
        <w:footnoteReference w:id="681"/>
      </w:r>
      <w:r>
        <w:rPr>
          <w:rFonts w:ascii="Amiri" w:hAnsi="Amiri" w:eastAsia="Amiri" w:cs="Amiri"/>
          <w:color w:val="111111"/>
          <w:sz w:val="28"/>
          <w:sz w:val="28"/>
          <w:szCs w:val="28"/>
          <w:rtl w:val="true"/>
          <w:lang w:bidi="ar-SA"/>
        </w:rPr>
        <w:t>أن يصيبه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المسيّب؛روي أنّه من حواري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سليمان بن داود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أسباط،عن أبيه أسباط بن سالم،عن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متنا معناه هذا،و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حاشية البلغة </w:t>
      </w:r>
      <w:r>
        <w:rPr>
          <w:rStyle w:val="FootnoteAnchor"/>
          <w:rtl w:val="true"/>
        </w:rPr>
        <w:footnoteReference w:id="683"/>
      </w:r>
      <w:r>
        <w:rPr>
          <w:rFonts w:ascii="Amiri" w:hAnsi="Amiri" w:eastAsia="Amiri" w:cs="Amiri"/>
          <w:color w:val="111111"/>
          <w:sz w:val="28"/>
          <w:sz w:val="28"/>
          <w:szCs w:val="28"/>
          <w:rtl w:val="true"/>
          <w:lang w:bidi="ar-SA"/>
        </w:rPr>
        <w:t>للمحقق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تاريخ ابن خلكان في ترجمته </w:t>
      </w:r>
      <w:r>
        <w:rPr>
          <w:rStyle w:val="FootnoteAnchor"/>
          <w:rtl w:val="true"/>
        </w:rPr>
        <w:footnoteReference w:id="684"/>
      </w:r>
      <w:r>
        <w:rPr>
          <w:rFonts w:ascii="Amiri" w:hAnsi="Amiri" w:eastAsia="Amiri" w:cs="Amiri"/>
          <w:color w:val="111111"/>
          <w:sz w:val="28"/>
          <w:sz w:val="28"/>
          <w:szCs w:val="28"/>
          <w:rtl w:val="true"/>
          <w:lang w:bidi="ar-SA"/>
        </w:rPr>
        <w:t xml:space="preserve">ما يشعر بتشيّعه،و ربّما يلوح من كلام الشيخ رحمه اللّه في أوائل </w:t>
      </w:r>
    </w:p>
    <w:p>
      <w:pPr>
        <w:pStyle w:val="BookText"/>
        <w:rPr/>
      </w:pPr>
      <w:r>
        <w:rPr>
          <w:rFonts w:ascii="Amiri" w:hAnsi="Amiri" w:eastAsia="Amiri" w:cs="Amiri"/>
          <w:color w:val="111111"/>
          <w:sz w:val="28"/>
          <w:sz w:val="28"/>
          <w:szCs w:val="28"/>
          <w:rtl w:val="true"/>
          <w:lang w:bidi="ar-SA"/>
        </w:rPr>
        <w:t xml:space="preserve">التبيان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في الخلاصة في القسم الأوّل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روى الكشي عن سعيد بن المسيّب مدحا في مولانا زين العابدين عليه السلام عن سعيد بن جبير،حدّثني أبو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الفضل،عن ابن أبي عمير،عن هشام ابن سالم،عن أبي عبد اللّه عليه السلام أنّ سعيد بن جبير كان يأتمّ بعلي بن الحسين عليهما السلام،و كان يثني عليه،و ما كان سبب قتل الحجاج له إلاّ على هذا الأمر، و كان مستقيما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رواية الكشي كونه من حواري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الرواية توقفا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687"/>
      </w:r>
      <w:r>
        <w:rPr>
          <w:rFonts w:ascii="Amiri" w:hAnsi="Amiri" w:eastAsia="Amiri" w:cs="Amiri"/>
          <w:color w:val="111111"/>
          <w:sz w:val="28"/>
          <w:sz w:val="28"/>
          <w:szCs w:val="28"/>
          <w:rtl w:val="true"/>
          <w:lang w:bidi="ar-SA"/>
        </w:rPr>
        <w:t>أيضا في القسم الأوّل،و نسب إلى رجال الشيخ رحمه اللّه عدّه من أصحاب السجّاد عليه السلام،ثم نسب إلى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الصدر الأوّل،ربّاه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وفيات الأعيان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المسيّب،سيّد التابعين،جمع بين الحديث و الفقه،و الزهد و العبادة و الورع،و سئل الزهري و مكحول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أفقه من أدركتما؟فقالا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أربعين حجة،و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صلّى الصبح بوضوء العشاء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262/15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بن حزن القرشي المخزومي المدني،عالم أهل المدينة بلا مدافعة،ولد في خلافة عمر لأربع مضين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 أربع و تسعين للهجرة،و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لسنتين من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عمر،و سمع عثمان،و عليّا،و زيد بن ثابت،و سعد بن أبي وقّاص،و عائشة، و أبا موسى،و أبا هريرة،و جبير بن مطعم،و عبد اللّه بن زيد المازني،و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طائفة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أعلم من سعيد بن المسيّب،و كذا قال مكحول، و الزهري،و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فاتتني التكبيرة الأولى منذ خمسين سنة،و حججت أربعين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حنبل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 سعيد بن المسيّب صحاح،و من مروياته أنّ المطلّقة ثلاثا تحلّ للأوّل بمجرد عقد الثاني من غير وطئ،و هو أحد الفقهاء السبعة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له الجماعة كلهم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العلماء الأثبات،و الفقهاء الكبار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اتفقوا على أنّ مرسلاته أصحّ 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المدائني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في التابعين أوسع علما منه،مات بعد التسعين،و قد ناهز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أبو محمّد المخزومي،أحد الأعلام،و سيد التابعين،ثقة،حجة،فقيه،رفيع الذكر،رأس في العلم و العمل،عاش تسعا و سبعين،و مات سنة أربع و تسعين،و كان هذا في خلافة الوليد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خلكان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 لسنتين مضتا من خلافة عمر،و توفّي بالمدينة سنة إحدى،و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و تسعين للهجرة،و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أحد الأقوال الأربعة الاول في وفاته بطلت رواية رغبته عن الصلاة على السجّاد عليه السلام الآتية؛لأنّ السجّاد عليه السلام توفّي سنة خمس و تسعين،فيكون وفاته عليه السلام بعد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ما ورد منهم في ذمّه،و الجواب عنه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 الشهيد الثاني رحمه اللّه </w:t>
      </w:r>
      <w:r>
        <w:rPr>
          <w:rStyle w:val="FootnoteAnchor"/>
          <w:rtl w:val="true"/>
        </w:rPr>
        <w:footnoteReference w:id="693"/>
      </w:r>
      <w:r>
        <w:rPr>
          <w:rFonts w:ascii="Amiri" w:hAnsi="Amiri" w:eastAsia="Amiri" w:cs="Amiri"/>
          <w:color w:val="111111"/>
          <w:sz w:val="28"/>
          <w:sz w:val="28"/>
          <w:szCs w:val="28"/>
          <w:rtl w:val="true"/>
          <w:lang w:bidi="ar-SA"/>
        </w:rPr>
        <w:t>على قول العلاّمة رحمه اللّه في الخلاصة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رحمه اللّه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،ثم ردّ كلام الشهيد رحمه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العلاّمة هو الذي نقل أقواله الخلافية في كتبه الفقهية،فلو كان عنده كما ذكره لتركه،أو ذكره في القسم الثاني المعقود لمن يرد روايته أو يتوقف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مجرّد الخلاف في الفروع لا يدل على الانحراف في الاصول؛فإنّه قد يقع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وضوح المسألة و الفرع كما في كثير من خلافيات القديميين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 بعض اصول الفقه،كما في كثير من خلافيات ابن إدريس و أضرابه و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أفتى بالخلاف تقية أو اتقاء على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مثل زمانه الذي لا يخفى حاله و حال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أخبار المدح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الحواريين،إذ عدّ فيها من حواري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مروان،عن أبي جعفر عليه السلام،عن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أعلم الناس بما تقدمه من الآثار و أفهمهم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عمرو بن أبي المقدام،عن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سعيد بن المسيّب فنجا،و ذلك أنّه كان يفتي بقول العامة،و كان آخر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يظهر عذره في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المعنون من أصحاب النبي صلى اللّه عليه و آله،فتدبر،و قد ذكرنا كلام إتقان المقال بطوله لتضمنه ما لا يخفى من الاستدلال الصحيح مزيدا للفائدة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368/14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بن حزن،من أصحاب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زمن علي بن الحسين عليهما السلام في أوّل أمره إلاّ خمسة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أنّه من مشاهير علماء العامة،و الظاهر أنّه كان منهم،و كان له مودّة و انقطاع إلى أهل البيت عليهم السلام،و يروي عن سيد الساجدين صلوات اللّه عليه كثيرا،و يحتمل أن يكون مؤمنا واقعا،و كافرا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الرواية فيها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رواية كونه من حواري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التوقف من حيث السند فظاهر،و أمّا من حيث المتن فلبعد هذا الرجل عن مقام الولاية لزين العابدين عليه السلام،فضلا عن أن يكون من حواريه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لأعجب من إدخاله في القسم الأوّل،مع ما هو المعلوم من حاله و سيرته و مذهبه في الأحكام الشرعية المخالف لطريقة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بطريقة أبي هريرة أشبه،و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بروايته أدخل و المصنف رحمه اللّه قد نقل أقواله في كتبه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التذكرة و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يخالف طريقة أئمة الهدى عليهم السلام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المفيد في الأركان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حواري الأئمة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أين حواري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ابن المسيّب؛فليس يدفع نصبه،</w:t>
      </w:r>
    </w:p>
    <w:p>
      <w:pPr>
        <w:pStyle w:val="BookText"/>
        <w:rPr/>
      </w:pPr>
      <w:r>
        <w:rPr>
          <w:rFonts w:ascii="Amiri" w:hAnsi="Amiri" w:eastAsia="Amiri" w:cs="Amiri"/>
          <w:color w:val="111111"/>
          <w:sz w:val="28"/>
          <w:sz w:val="28"/>
          <w:szCs w:val="28"/>
          <w:rtl w:val="true"/>
          <w:lang w:bidi="ar-SA"/>
        </w:rPr>
        <w:t>و ما اشتهر عنه من الرغبة عن الصلاة على زين العابدين عليه السلام،قيل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تصلّي على هذا الرجل الصالح من أهل البيت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 أحبّ إليّ من الصلاة على هذا الرجل الصالح من أهل البيت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مالك </w:t>
      </w:r>
      <w:r>
        <w:rPr>
          <w:rStyle w:val="FootnoteAnchor"/>
          <w:rtl w:val="true"/>
        </w:rPr>
        <w:footnoteReference w:id="697"/>
      </w:r>
      <w:r>
        <w:rPr>
          <w:rFonts w:ascii="Amiri" w:hAnsi="Amiri" w:eastAsia="Amiri" w:cs="Amiri"/>
          <w:color w:val="111111"/>
          <w:sz w:val="28"/>
          <w:sz w:val="28"/>
          <w:szCs w:val="28"/>
          <w:rtl w:val="true"/>
          <w:lang w:bidi="ar-SA"/>
        </w:rPr>
        <w:t xml:space="preserve">أنّه كان خارجيا أباضيّا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انظر عنه ما جاء في هامش مقباس الهداية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الأولى المحقّقة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بحقيقة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التعليقة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غرائب الكلام،لتضمّنه فقرات كلّها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 بعد الرجل عن مقام الولاية لزين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قد نشأ من عدم صلاته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ستعرف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يمكن إنكار موالاته للسجاد عليه السلام مع شهادة مثل الفضل بن شاذان بأنّه أحد الخمسة الذين التزموا السجّاد عليه السلام مع خوف النفس، و توطنوا لكلّ سوء من القتل و السبي و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بني أميّة،و هل هذا إلاّ أوّل الموالين؟و لا يتوطن لصدمات بني أميّة في التزامه عليه السلام إلاّ من قوي يقينه،و اشتدّت ولايته و محبته،و صلب إيمانه و معرفته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خبر الفضل بإجماله؛إذ لم يعلم أنّ المراد بالخمسة الذين نفى وجود غيرهم من هم؟هل أراد أنّه لم يكن من الشيعة إلاّ خمسة،أو من الصلحاء و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ذلك؛مردودة؛بأنّ الفضل لم يطلق حتى تأتي فيه </w:t>
      </w:r>
    </w:p>
    <w:p>
      <w:pPr>
        <w:pStyle w:val="BookText"/>
        <w:rPr/>
      </w:pPr>
      <w:r>
        <w:rPr>
          <w:rFonts w:ascii="Amiri" w:hAnsi="Amiri" w:eastAsia="Amiri" w:cs="Amiri"/>
          <w:color w:val="111111"/>
          <w:sz w:val="28"/>
          <w:sz w:val="28"/>
          <w:szCs w:val="28"/>
          <w:rtl w:val="true"/>
          <w:lang w:bidi="ar-SA"/>
        </w:rPr>
        <w:t>احتمالات،بل قيّده بأوّل أمره،و ذلك نصّ في إرادته به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أنّه لم يكن في أوّل أمره من الشيعة و القائلين بإمامته إلاّ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 يمكن إنكار ولاية من شهد الرضا عليه السلام بأنّه كان على هذا الأمر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التشيع و الإقرار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يمكن إنكار ولاية من شهد الصادق عليه السلام في خبر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ثقات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يمكن إنكار ولاية من حلف بأنّه لم ير مثل السجّاد عليه السلام، و أنّه أفضل من على الأرض،و أثبت له كرامات من تسبيح الجمادات معه، و التكبير من السماء على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ممّا تسمعه في خبر علي بن زيد ابن علي بن الحسين عليهما السلام الذي رواه الكشي </w:t>
      </w:r>
      <w:r>
        <w:rPr>
          <w:rStyle w:val="FootnoteAnchor"/>
          <w:rtl w:val="true"/>
        </w:rPr>
        <w:footnoteReference w:id="70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يمكن إنكار ولاية من جزم بصحة ما سمعه من السجّاد عليه السلام من إيراث صلاة ركعتين في مسجد رسول اللّه صلّى اللّه عليه و آله حيث خلا من الناس مغفرة ذنوبه المتقدّمة و المتأخرة،حتى قدّم تلك الركعتين على الصلاة على جنازته عليه السلام زعما منه كونها أفضل من تلك؟و غاية ما صدر منه خطأ في الاجتهاد،و اعتقاد الأفضلية،و مثل ذلك لا يعدّ مثلبة،و لا يوجب منقصة،و ما ذلك إلاّ من سوء حظّه الذي أوجب حرمانه من أجر الصلاة على </w:t>
      </w:r>
    </w:p>
    <w:p>
      <w:pPr>
        <w:pStyle w:val="BookText"/>
        <w:rPr/>
      </w:pPr>
      <w:r>
        <w:rPr>
          <w:rFonts w:ascii="Amiri" w:hAnsi="Amiri" w:eastAsia="Amiri" w:cs="Amiri"/>
          <w:color w:val="111111"/>
          <w:sz w:val="28"/>
          <w:sz w:val="28"/>
          <w:szCs w:val="28"/>
          <w:rtl w:val="true"/>
          <w:lang w:bidi="ar-SA"/>
        </w:rPr>
        <w:t>السجّاد عليه السلام،و أدّى إلى إنكار مثل المفيد و الشهيد الثاني رحمهما اللّه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ممّا صدر من بعض الفضلاء في حق الرجل،حيث ناقش في كونه إماميا بمخالفة طريقته أصولا و فروعا للإماميّة،قال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الفروع؛فهو معلوم الخلاف فيها بالوجدان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الأصول؛فلاتفاق العامة على تعديله و توثيقه و اتباعه و محمودية طريقته،حتى عدّوه أفضل التابعين،و لم يعدوا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التابعين فضلا عن كونه أفضلهم؛و ذلك لمعلومية مباينته لهم في عقائده،دون ابن المسيّب الذي هو القدوة لمن يكون 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اجتهاد في قبال نصّ الصادق عليه السلام بأنّه من ثقات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الكاظم عليه السلام بأنّه من حواري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الرضا عليه السلام بكونه إماميا عارفا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وقفت لهذا الفاضل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ليلى </w:t>
      </w:r>
      <w:r>
        <w:rPr>
          <w:rStyle w:val="FootnoteAnchor"/>
          <w:rtl w:val="true"/>
        </w:rPr>
        <w:footnoteReference w:id="702"/>
      </w:r>
      <w:r>
        <w:rPr>
          <w:rFonts w:ascii="Amiri" w:hAnsi="Amiri" w:eastAsia="Amiri" w:cs="Amiri"/>
          <w:color w:val="111111"/>
          <w:sz w:val="28"/>
          <w:sz w:val="28"/>
          <w:szCs w:val="28"/>
          <w:rtl w:val="true"/>
          <w:lang w:bidi="ar-SA"/>
        </w:rPr>
        <w:t>اعترافا صريحا بأنّ كون الرجل من حواري إمام يفيد مرتبة فوق العدالة،فما أنساه ذلك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طريقة اتباع الميل الدليل؟بل من اتباع الدليل الميل و الهوى، و إني أحاشيه من ذلك</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فتواه بما يوافق فتاوى العامّة حفظا لنفسه من مثل الحجّاج </w:t>
      </w:r>
    </w:p>
    <w:p>
      <w:pPr>
        <w:pStyle w:val="BookText"/>
        <w:rPr/>
      </w:pPr>
      <w:r>
        <w:rPr>
          <w:rFonts w:ascii="Amiri" w:hAnsi="Amiri" w:eastAsia="Amiri" w:cs="Amiri"/>
          <w:color w:val="111111"/>
          <w:sz w:val="28"/>
          <w:sz w:val="28"/>
          <w:szCs w:val="28"/>
          <w:rtl w:val="true"/>
          <w:lang w:bidi="ar-SA"/>
        </w:rPr>
        <w:t>الظلوم الغشوم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تسمع من مولانا الباقر عليه السلام التنصيص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 بولايته،و لعلّه من النفر الذين أمرهم الإمام عليه السلام بالفتوى للناس بالكوفة على مقتضى مذهبهم،مع النهي عن الفتوى لهم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مخالفته للإمامية في الاصول؛فعين الدعوى يلزمنا رفع اليد منها بما سمعت عن الصادق و الكاظم و الرضا عليهم السلام،و ما احتجّ 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اتفاق العامة على تعديله و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ذلك ممّا سطّره أشبه شيء بتعلّق الغريق بكلّ حشيش؛ضرورة أنّ اتفاقهم على ما سطره إنّما نشأ من فتواه على مذهبهم الموجب لزعمهم كونه منهم،و من المعلوم من طريقتهم أنّهم لو علموا بحقيقة حاله لرفضوه و كفّروه،كما فعلوا ذلك بجملة ممّن عرفوا مذهبه من الشيعة،كما أنّهم مدحوا جمعا ممّن خفي عليهم كونه إماميا ممّن لا خلاف بيننا في تشيّعه و إماميته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كيف جعل مدحهم إيّاه شاهدا على انحرافه عن التشيع،و لم يجعل مدح السجّاد عليه السلام إيّاه في رواية الكشي المزبور بكونه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بما تقدّمه من الآثار،و أفقههم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الصادق عليه السلام إياه بكونه من ثقات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الكاظم عليه السلام بأنّه من حواريه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 الرضا عليه السلام إيّاه بأنّه كان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على اعتداله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معنى لإنكاره كونه من حواري السجّاد عليه السلام؛فإنّ العادّ إيّاه من حواري السجّاد عليه السلام ليس هو من يقابل قوله بالإنكار،و يحتمل في </w:t>
      </w:r>
    </w:p>
    <w:p>
      <w:pPr>
        <w:pStyle w:val="BookText"/>
        <w:rPr/>
      </w:pPr>
      <w:r>
        <w:rPr>
          <w:rFonts w:ascii="Amiri" w:hAnsi="Amiri" w:eastAsia="Amiri" w:cs="Amiri"/>
          <w:color w:val="111111"/>
          <w:sz w:val="28"/>
          <w:sz w:val="28"/>
          <w:szCs w:val="28"/>
          <w:rtl w:val="true"/>
          <w:lang w:bidi="ar-SA"/>
        </w:rPr>
        <w:t>شهادته عدم الاعتبار،بل هو مولانا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سند الرواية كما ترى،سيما و آثار الصدق عليها لائحة، و براهين الصحة عليها واضحة،و لكل حقّ حقيقة،و على كلّ صواب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عدّ العلاّمة رحمه اللّه إيّاه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عجب يورث لنا العجب،و ليت شعري إذا لم يعدّ من القسم الأوّل من بذل نفسه في أوّل أمر السجّاد عليه السلام في إحياء أمره،و توطّن لكلّ سوء من بني امية، و عدّ مولانا الكاظم عليه السلام إيّاه من حواري السجّاد عليه السلام،و قوّى إيمانه،و حسنت عقيدته بإمامه،فمن الذي يعدّ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الفاضل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بما ذا بذل نفسه في إحياء أمر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غير مرضيّ عند بني امية؛لأنّه ينكر أفعالهم التي ينكرها في نفسه كلّ أحد،و هو يعتقد عدم استحقاقهم الخلافة،و هذا المقدار لا يوجب ما يراد إثباته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يخفى ابتناؤه على نسيان أو تناسي التواريخ و السير،و الأخبار الواردة في معاملة الظلمة بكل سوء مع أصحاب الأئمّة عليهم السلام،و إنّ صيرورة الرجل أحد الخمسة الذين وقفوا مع السجّاد عليه السلام في أوّل أمره،إقدام منه على نيل كل سوء إليه من أعداء أهل البيت عليهم السلام،مضافا إلى أنّ إنكاره أفعال بني امية لا يكون إلاّ عن ديانة و تقوى،و إلاّ لوافقهم و نال شرف الدنيا و المال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فإنكاره أفعالهم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منه لعزّ الآخرة و شرفها على عزّ الدنيا و شرفها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إنكار كل أحد أفعالهم بقلبه غير الإنكار باللسان الذي فيه خطر و شرّ،و نحن لا نريد إثبات إماميته بإنكاره حتى يقابل بما ذكره،بل نثبت </w:t>
      </w:r>
    </w:p>
    <w:p>
      <w:pPr>
        <w:pStyle w:val="BookText"/>
        <w:rPr/>
      </w:pPr>
      <w:r>
        <w:rPr>
          <w:rFonts w:ascii="Amiri" w:hAnsi="Amiri" w:eastAsia="Amiri" w:cs="Amiri"/>
          <w:color w:val="111111"/>
          <w:sz w:val="28"/>
          <w:sz w:val="28"/>
          <w:szCs w:val="28"/>
          <w:rtl w:val="true"/>
          <w:lang w:bidi="ar-SA"/>
        </w:rPr>
        <w:t>إماميته لشهادة الصادق و الكاظم و الرضا عليهم السلام،و نجعل إنكاره لأفعالهم مؤيدا لمدّعانا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مناقشته فيه بمخالفة مذهبه في الأحكام الشرعية لطريقة أهل البيت عليهم السلام؛فإنّ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المحتمل أن يكون ذلك منه على وجه التقيّة،لئلا يقتله الحجّاج و غيره من الذين يقتلون شيعة أهل البيت عليهم السلام بأمثال ذلك، كما يكشف عن ذلك ما رواه الكشي </w:t>
      </w:r>
      <w:r>
        <w:rPr>
          <w:rStyle w:val="FootnoteAnchor"/>
          <w:rtl w:val="true"/>
        </w:rPr>
        <w:footnoteReference w:id="703"/>
      </w:r>
      <w:r>
        <w:rPr>
          <w:rFonts w:ascii="Amiri" w:hAnsi="Amiri" w:eastAsia="Amiri" w:cs="Amiri"/>
          <w:color w:val="111111"/>
          <w:sz w:val="28"/>
          <w:sz w:val="28"/>
          <w:szCs w:val="28"/>
          <w:rtl w:val="true"/>
          <w:lang w:bidi="ar-SA"/>
        </w:rPr>
        <w:t>عن أحمد بن علي،عن أبي سعيد الآدمي،عن الحسين بن يزيد النوفلي،عن عمرو بن أبي المقدام،عن أبي جعفر الأوّل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يحيى بن أمّ الطويل؛فكان يظهر الفتوّة،و كان إذا مشى في الطريق وضع الخلوق على رأسه،و يمضغ اللبان، و يطوّل ذيله،و طلبه الحجاج،فقال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تلعن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بقطع يديه و رجليه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سعيد بن المسيّب؛فنجا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الحجاج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كان يفتي بقول العامة،و كان آخر أصحاب رسول اللّه صلّى اللّه عليه و آله فنجا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في ذيل الخبر نظر ظاهر؛ضرورة أنّ سعيد بن المسيّب ولد سنة خمس عشرة بعد وفاة النبي صلّى اللّه عليه و آله بخمس سنين </w:t>
      </w:r>
      <w:r>
        <w:rPr>
          <w:rStyle w:val="FootnoteAnchor"/>
          <w:rtl w:val="true"/>
        </w:rPr>
        <w:footnoteReference w:id="704"/>
      </w:r>
      <w:r>
        <w:rPr>
          <w:rFonts w:ascii="Amiri" w:hAnsi="Amiri" w:eastAsia="Amiri" w:cs="Amiri"/>
          <w:color w:val="111111"/>
          <w:sz w:val="28"/>
          <w:sz w:val="28"/>
          <w:szCs w:val="28"/>
          <w:rtl w:val="true"/>
          <w:lang w:bidi="ar-SA"/>
        </w:rPr>
        <w:t xml:space="preserve">،فكيف صار </w:t>
      </w:r>
    </w:p>
    <w:p>
      <w:pPr>
        <w:pStyle w:val="BookText"/>
        <w:rPr/>
      </w:pP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فيشبه أن يكون سقط من بين ما في الصدر و بين الذيل شيء،أو أنّ سعيد بن المسيّب اثنان،أحدهما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السلام،فتدبر جيدا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نبّه عليه المولى الوحيد رحمه اللّه </w:t>
      </w:r>
      <w:r>
        <w:rPr>
          <w:rStyle w:val="FootnoteAnchor"/>
          <w:rtl w:val="true"/>
        </w:rPr>
        <w:footnoteReference w:id="705"/>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طريقته لطريقة أهل البيت عليهم السلام كثيرا لا ينافي التشيّع،كيف و كثير من أصحابهم و أعاظم شيعتهم في غير واحد من المسائل بناؤهم،بل فتواهم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ظهر لنا و للعلاّمة رحمه اللّه و لمن </w:t>
      </w:r>
      <w:r>
        <w:rPr>
          <w:rStyle w:val="FootnoteAnchor"/>
          <w:rtl w:val="true"/>
        </w:rPr>
        <w:footnoteReference w:id="706"/>
      </w:r>
      <w:r>
        <w:rPr>
          <w:rFonts w:ascii="Amiri" w:hAnsi="Amiri" w:eastAsia="Amiri" w:cs="Amiri"/>
          <w:color w:val="111111"/>
          <w:sz w:val="28"/>
          <w:sz w:val="28"/>
          <w:szCs w:val="28"/>
          <w:rtl w:val="true"/>
          <w:lang w:bidi="ar-SA"/>
        </w:rPr>
        <w:t>تقدم عليه من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موافق للعامّة،كما لا يخفى على المطّلع،بل بعض منه ظهور مخالفته لطريقتهم عليهم السلام صار بحيث عدّ بطلانه من ضروريات مذهب الشيعة كالقياس،فإذا كان مثل ابن الجنيد رحمه اللّه قال به،بل و كثير من نظائره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النظائر</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،و ممّا ينبّهك عليه فقه الناصر،فما يعجبك ممّن تقدم عليه،سيما قدماء الأصحاب و الرواة،خصوصا بالقياس إلى المسائل التي مخالفتها أخفى من أمثال القياس،و سيما أصحاب علي بن الحسين عليهما السلام،حيث إنّه عليه السلام من شدّة التقيّة لم يتمكّن من إظهار الحقّ أصولا و فروعا إلاّ قليلا 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يومي إليه أنّ الشيعة الذين لم يقولوا بإمامة الباقر عليه السلام في الفروع تبعوا العامة إلاّ ما شذّ؛و ذلك لأنّه عليه السلام </w:t>
      </w:r>
    </w:p>
    <w:p>
      <w:pPr>
        <w:pStyle w:val="BookText"/>
        <w:rPr/>
      </w:pPr>
      <w:r>
        <w:rPr>
          <w:rFonts w:ascii="Amiri" w:hAnsi="Amiri" w:eastAsia="Amiri" w:cs="Amiri"/>
          <w:color w:val="111111"/>
          <w:sz w:val="28"/>
          <w:sz w:val="28"/>
          <w:szCs w:val="28"/>
          <w:rtl w:val="true"/>
          <w:lang w:bidi="ar-SA"/>
        </w:rPr>
        <w:t>أوّل من تمكّن منهم عليهم السلام،و مع ذلك لم يتمكّن من الكل،ثم من بعده الصادق عليه السلام لإظهار كثير،ثم بعده الكاظم عليه السلام لإظهار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هكذا،و مع ذلك لا يبعد أن يكون كثيرا من الحق تحت خباء الخفاء إلى أن يمنّ اللّه علينا بمظهره؛خاتم الأوصياء،و مزيل الجور و الجفاء، عجل اللّه تعالى فرجه،و سهل مخرجه،و جعلنا من كلّ مكروه فداه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نقل عن عبد اللّه بن العباس و غيره ممّن عدّ من الشيعة أو ثبت كونه منهم أو مسلّم عندك تشيّعه آراء و مذاهب مخالفة للشيعة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حكاه عن المفيد رحمه اللّه </w:t>
      </w:r>
      <w:r>
        <w:rPr>
          <w:rStyle w:val="FootnoteAnchor"/>
          <w:rtl w:val="true"/>
        </w:rPr>
        <w:footnoteReference w:id="710"/>
      </w:r>
      <w:r>
        <w:rPr>
          <w:rFonts w:ascii="Amiri" w:hAnsi="Amiri" w:eastAsia="Amiri" w:cs="Amiri"/>
          <w:color w:val="111111"/>
          <w:sz w:val="28"/>
          <w:sz w:val="28"/>
          <w:szCs w:val="28"/>
          <w:rtl w:val="true"/>
          <w:lang w:bidi="ar-SA"/>
        </w:rPr>
        <w:t>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من كونه ناصبيا؛ فإنّه ممّا أقضى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مناف لما صرّح به هو رحمه اللّه في الاختصاص </w:t>
      </w:r>
      <w:r>
        <w:rPr>
          <w:rStyle w:val="FootnoteAnchor"/>
          <w:rtl w:val="true"/>
        </w:rPr>
        <w:footnoteReference w:id="711"/>
      </w:r>
      <w:r>
        <w:rPr>
          <w:rFonts w:ascii="Amiri" w:hAnsi="Amiri" w:eastAsia="Amiri" w:cs="Amiri"/>
          <w:color w:val="111111"/>
          <w:sz w:val="28"/>
          <w:sz w:val="28"/>
          <w:szCs w:val="28"/>
          <w:rtl w:val="true"/>
          <w:lang w:bidi="ar-SA"/>
        </w:rPr>
        <w:t xml:space="preserve">من كون سعيد بن المسيّب من أصحاب السجّاد </w:t>
      </w:r>
      <w:r>
        <w:rPr>
          <w:rStyle w:val="FootnoteAnchor"/>
          <w:rtl w:val="true"/>
        </w:rPr>
        <w:footnoteReference w:id="71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كون الناصبي من أصحابه عليه السلام؟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كيف يقدّم قول الشيخ المفيد رحمه اللّه على عدّ الكاظم عليه السلام إيّاه من حواري السجّاد عليه السلام يوم القيامة؟ و عدّ الصادق عليه السلام إيّاه من ثقات السجّاد عليه السلام،و شهادة الرضا عليه السلام بأنّه على هذا الأمر،و شهادة الفضل بن شاذان بكونه أحد </w:t>
      </w:r>
    </w:p>
    <w:p>
      <w:pPr>
        <w:pStyle w:val="BookText"/>
        <w:rPr/>
      </w:pPr>
      <w:r>
        <w:rPr>
          <w:rFonts w:ascii="Amiri" w:hAnsi="Amiri" w:eastAsia="Amiri" w:cs="Amiri"/>
          <w:color w:val="111111"/>
          <w:sz w:val="28"/>
          <w:sz w:val="28"/>
          <w:szCs w:val="28"/>
          <w:rtl w:val="true"/>
          <w:lang w:bidi="ar-SA"/>
        </w:rPr>
        <w:t>الخمسة الذين وقفوا مع السجّاد عليه السلام في أوّل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زاد تعجبي من قول بعض الفضلاء أنّ عدّ المفيد رحمه اللّه إيّاه ناصبيّا معلوم،و هو 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الكاظم عليه السلام إيّاه من الحواريّ غير معلوم؛ لأنّه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القول يشبه قول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حديث الغار دراية،و حديث الغدير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متى لاقى هذا الفاضل الشيخ المفيد فشهد عنده بنصب سعيد هذا،حتى عدّه معلوما و 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ما في كتب الأخبار المعتبرة من الكشّي و غيره ممّا مرّ نقله رواية،مع أنّه لو لاقى المفيد أيضا لا يكون نصب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بين وفاته و ولادة المفيد مائتان و أربع و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عجبت من أنّ قضية الدراية و الرواية قد وقعت بين المفيد و بين علي ابن عيسى الرماني </w:t>
      </w:r>
      <w:r>
        <w:rPr>
          <w:rStyle w:val="FootnoteAnchor"/>
          <w:rtl w:val="true"/>
        </w:rPr>
        <w:footnoteReference w:id="713"/>
      </w:r>
      <w:r>
        <w:rPr>
          <w:rFonts w:ascii="IRNazanin" w:hAnsi="IRNazanin" w:eastAsia="IRNazanin"/>
          <w:color w:val="111111"/>
          <w:sz w:val="28"/>
          <w:sz w:val="28"/>
          <w:szCs w:val="28"/>
          <w:rtl w:val="true"/>
          <w:lang w:bidi="fa-IR"/>
        </w:rPr>
        <w:t>فما أتى بها إلى هنا؟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حكي عن ابن أبي الحديد من قوله في شرح النهج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سعيد ابن المسيّب منحرفا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اعتماد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تتبّعنا فوجدنا أنّ العامة يجرحون و يوثقون،بل يكفّرون و يحكمون بالإسلام بمقتضى هواهم،سيما ابن أبي الحديد الذي زاد في الطنبور نغمة اخرى،حيث ضمّ إلى ما هو عليه الميل إلى إرضاء من صنّف هذا الكتاب لأجله،و لذا إذا نقلنا عنه أحيانا شيئا ننقله استيفاء للمقال،لا اعتمادا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علّل الشيخ المفيد رحمه اللّه به نسبة النصب إليه من تركه الصلاة على السجّاد عليه السلام،فإنّ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تركه الصلاة عليه عليه السلام لعلّه كان تقيّة و خوفا؛إذ كان مشتهرا بحبّه خائفا في الصلاة عليه على نفسه،كما يكشف عن ذلك خبر العباس بن هلال المتقدم الناطق بكون طارق مأمورا بقتله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عن ذلك عدوله عن جواب اعتراض علي بن زيد عليه في الخبر الآتي إلى نقل قضيّة حجّه و حجّهم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كي يظهر لك أنّه لا وجه لحمل تركه الصلاة عليه عليه السلام على الخوف،بعد اتفاق البر و الفاجر،و الصديق و العدوّ على اتّباع جنازته،و الصلاة عليه،و إنّما كان يخاف عليه لو انفرد بالصلاة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الناطق بتركه الصلاة على السجّاد عليه السلام خبران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 العذر الموجّه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كرامات له عليه السلام تمنع من كون تركه الصلاة عن نصب أو قلّة موالات،غايته الخطأ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البعض أنّ جريان نقل الكرامات على لسان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إذا كان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يدلّ على عدم مخالفته،لغريب؛ضرورة أنّ النصب لو كان له أصل،لم يعقل معه نقل كراماته،فنحن نستدلّ بنقله كراماته عليه السلام على عدم نصبه،و نعدّه مؤيدا لما مرّت شهادة الأئمّة الثلاثة عليهم السلام به من كونه على هذا الأمر،و كونه من حواري علي بن الحسين عليهما السلام و ثقاته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أراه يقنع في نسبته النصب إليه بمرسل مقطوع لا يعلم راويه و لا المروي عنه،و يطالب على كونه من حواري السجّاد عليه السلام بخبر صحيح جميع رجاله ثقات،و يناقش في سند المسند الذي رواه الكشي عن أبي الحسن </w:t>
      </w:r>
    </w:p>
    <w:p>
      <w:pPr>
        <w:pStyle w:val="BookText"/>
        <w:rPr/>
      </w:pPr>
      <w:r>
        <w:rPr>
          <w:rFonts w:ascii="Amiri" w:hAnsi="Amiri" w:eastAsia="Amiri" w:cs="Amiri"/>
          <w:color w:val="111111"/>
          <w:sz w:val="28"/>
          <w:sz w:val="28"/>
          <w:szCs w:val="28"/>
          <w:rtl w:val="true"/>
          <w:lang w:bidi="ar-SA"/>
        </w:rPr>
        <w:t>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تهافتا بيّنا،و مسامحة في جرح الثقة، و رمي الموالي الناقل للكرامات بالنصب،و تدقيقا في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كيف رأى مرسل الجرح،و لم يلاحظ قبله الخبرين المادحين له و لا بعده بلا فصل مسندا،لعذره الموجّه المتضمّن لنقل كرامات منه عليه السلام و البكاء على المحرومية من الصلاة عليه،و الخطأ في الاجتهاد؟ فإنّ الكشي نقل الروايات كلّها في مكان واحد،إحداها بعد الاخرى،و ها أنا ناقل لك عين ما في الكشي،حتّى يتبيّن لك صدق ما 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المسيّب،قال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في زمن علي بن الحسين عليهما السلام في أوّل أمره إلاّ خمسة 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جبير،سعيد بن المسيّب،محمّد بن جبير بن مطعم،يحيى بن أمّ الطويل، أبو خالد الكابلي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تمام الرواية ممّا لا يهمنا هنا نقله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 بن خالد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طارقا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متن رواية العباس بن هلال التي أسبقنا </w:t>
      </w:r>
      <w:r>
        <w:rPr>
          <w:rStyle w:val="FootnoteAnchor"/>
          <w:rtl w:val="true"/>
        </w:rPr>
        <w:footnoteReference w:id="717"/>
      </w:r>
      <w:r>
        <w:rPr>
          <w:rFonts w:ascii="Amiri" w:hAnsi="Amiri" w:eastAsia="Amiri" w:cs="Amiri"/>
          <w:color w:val="111111"/>
          <w:sz w:val="28"/>
          <w:sz w:val="28"/>
          <w:szCs w:val="28"/>
          <w:rtl w:val="true"/>
          <w:lang w:bidi="ar-SA"/>
        </w:rPr>
        <w:t xml:space="preserve">نقلها في أوّل الجهة الثانية الناطقة بشهرة تشيّعه،و عداوة بني أميّة معه،على وجه أمروا طارقا بقتله،و استجابة دعائه، و أنساه اللّه طارقا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بعض السلف أنّه لما مرّ بجنازة علي بن الحسين عليهما السلام،انجفل الناس </w:t>
      </w:r>
      <w:r>
        <w:rPr>
          <w:rStyle w:val="FootnoteAnchor"/>
          <w:rtl w:val="true"/>
        </w:rPr>
        <w:footnoteReference w:id="719"/>
      </w:r>
      <w:r>
        <w:rPr>
          <w:rFonts w:ascii="Amiri" w:hAnsi="Amiri" w:eastAsia="Amiri" w:cs="Amiri"/>
          <w:color w:val="111111"/>
          <w:sz w:val="28"/>
          <w:sz w:val="28"/>
          <w:szCs w:val="28"/>
          <w:rtl w:val="true"/>
          <w:lang w:bidi="ar-SA"/>
        </w:rPr>
        <w:t xml:space="preserve">فلم يبق في المسجد إلاّ سعيد بن المسيّب، فوقف عليه حشرم </w:t>
      </w:r>
      <w:r>
        <w:rPr>
          <w:rStyle w:val="FootnoteAnchor"/>
          <w:rtl w:val="true"/>
        </w:rPr>
        <w:footnoteReference w:id="720"/>
      </w:r>
      <w:r>
        <w:rPr>
          <w:rFonts w:ascii="Amiri" w:hAnsi="Amiri" w:eastAsia="Amiri" w:cs="Amiri"/>
          <w:color w:val="111111"/>
          <w:sz w:val="28"/>
          <w:sz w:val="28"/>
          <w:szCs w:val="28"/>
          <w:rtl w:val="true"/>
          <w:lang w:bidi="ar-SA"/>
        </w:rPr>
        <w:t>مولى أشجع،فقال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721"/>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تصلّي على هذا الرجل الصالح في البيت الصالح؟فقال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ركعتين في المسجد أحبّ إليّ من </w:t>
      </w:r>
      <w:r>
        <w:rPr>
          <w:rStyle w:val="FootnoteAnchor"/>
          <w:rtl w:val="true"/>
        </w:rPr>
        <w:footnoteReference w:id="722"/>
      </w:r>
      <w:r>
        <w:rPr>
          <w:rFonts w:ascii="Amiri" w:hAnsi="Amiri" w:eastAsia="Amiri" w:cs="Amiri"/>
          <w:color w:val="111111"/>
          <w:sz w:val="28"/>
          <w:sz w:val="28"/>
          <w:szCs w:val="28"/>
          <w:rtl w:val="true"/>
          <w:lang w:bidi="ar-SA"/>
        </w:rPr>
        <w:t>أن أصلّي على هذا الرجل الصالح في البيت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الكشي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عبد الرزاق،عن معمّر الزهري،عن سعيد بن المسيّب،و عبد الرزاق،عن معمّر،عن علي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أخبرتني أنّ علي بن الحسين عليهما السلام النفس الزكيّة،و إنّك لا تعرف له نظيرا؟قال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كذلك،و ما هو مجهول ما أقول فيه،و اللّه ما رئي </w:t>
      </w:r>
      <w:r>
        <w:rPr>
          <w:rStyle w:val="FootnoteAnchor"/>
          <w:rtl w:val="true"/>
        </w:rPr>
        <w:footnoteReference w:id="724"/>
      </w:r>
      <w:r>
        <w:rPr>
          <w:rFonts w:ascii="Amiri" w:hAnsi="Amiri" w:eastAsia="Amiri" w:cs="Amiri"/>
          <w:color w:val="111111"/>
          <w:sz w:val="28"/>
          <w:sz w:val="28"/>
          <w:szCs w:val="28"/>
          <w:rtl w:val="true"/>
          <w:lang w:bidi="ar-SA"/>
        </w:rPr>
        <w:t>مثله،قال علي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هذه الحجة الوكيدة عليك 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لم تصلّ على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كانوا لا يخرجون إلى مكة حتى يخرج علي بن الحسين عليهما السلام،فخرج و خرجنا معه ألف راكب،فلمّا صرنا بالسقيا نزل،فصلّى و سجد سجدة الشكر فقال فيها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الزهري </w:t>
      </w:r>
      <w:r>
        <w:rPr>
          <w:rStyle w:val="FootnoteAnchor"/>
          <w:rtl w:val="true"/>
        </w:rPr>
        <w:footnoteReference w:id="725"/>
      </w:r>
      <w:r>
        <w:rPr>
          <w:rFonts w:ascii="Amiri" w:hAnsi="Amiri" w:eastAsia="Amiri" w:cs="Amiri"/>
          <w:color w:val="111111"/>
          <w:sz w:val="28"/>
          <w:sz w:val="28"/>
          <w:szCs w:val="28"/>
          <w:rtl w:val="true"/>
          <w:lang w:bidi="ar-SA"/>
        </w:rPr>
        <w:t>،عن سعيد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القوم لا يخرجون من مكة حتى يخرج علي بن الحسين سيّد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w:t>
      </w:r>
    </w:p>
    <w:p>
      <w:pPr>
        <w:pStyle w:val="BookText"/>
        <w:rPr/>
      </w:pPr>
      <w:r>
        <w:rPr>
          <w:rFonts w:ascii="Amiri" w:hAnsi="Amiri" w:eastAsia="Amiri" w:cs="Amiri"/>
          <w:color w:val="111111"/>
          <w:sz w:val="28"/>
          <w:sz w:val="28"/>
          <w:szCs w:val="28"/>
          <w:rtl w:val="true"/>
          <w:lang w:bidi="ar-SA"/>
        </w:rPr>
        <w:t>فخرجت معه،فنزل في بعض المنازل،فصلّى ركعتين فسبّح في سجوده فلم يبق شجر و لا مدر إلاّ سبّحوا معه،ففزعنا،فرفع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التسبيح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رسول اللّه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الذنوب مع هذا التسبيح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علي بن زيد </w:t>
      </w:r>
      <w:r>
        <w:rPr>
          <w:rStyle w:val="FootnoteAnchor"/>
          <w:rtl w:val="true"/>
        </w:rPr>
        <w:footnoteReference w:id="726"/>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سبّح في سجوده فلم يبق حوله شجرة و لا مدرة إلاّ سبّحت بتسبيحه،ففزعت من ذلك و أصحابي،ثم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لمّا خلق جبرئيل ألهمه هذا التسبيح،فسبّح،فسبّحت السموات و من فيهن لتسبيحه،و هو اسم اللّه الأعزّ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الحسين عليه السلام،عن أبيه،عن رسول اللّه صلّى اللّه عليه و آله،عن جبرئيل،عن اللّه جلّ جلاله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من عبادي آمن بي و صدّق بك فصلّى في مسجدك ركعتين على خلاء من الناس إلاّ غفرت له ما تقدّم من ذنبه و ما 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أر شاهدا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من نذر أن يناقش في الرجل بأيّ نحو كان و لو كان نحو مناقشات العامة في أخبار خلافة أمير المؤمنين عليه السلام؛ضرورة أنّه إذا كان السجاد عليه السلام أبرز الفضيلة بعنوان الرواية مسندا عن اللّه عزّ و جلّ فبما ذا يعبر الإمامي حتى يدلّ على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تعبير من الإمامي أحسن من 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من علي بن الحسين عليهما السلام حيث حدّثني بهذا الحديث،فلمّا أن مات شهد جنازته البر و الفاجر،و أثنى عليه الصالح و الطالح،و انهالت الناس</w:t>
      </w:r>
    </w:p>
    <w:p>
      <w:pPr>
        <w:pStyle w:val="BookText"/>
        <w:rPr/>
      </w:pPr>
      <w:r>
        <w:rPr>
          <w:rFonts w:ascii="Amiri" w:hAnsi="Amiri" w:eastAsia="Amiri" w:cs="Amiri"/>
          <w:color w:val="111111"/>
          <w:sz w:val="28"/>
          <w:sz w:val="28"/>
          <w:szCs w:val="28"/>
          <w:rtl w:val="true"/>
          <w:lang w:bidi="ar-SA"/>
        </w:rPr>
        <w:t>يتّبعونه،حتى وضعت الجنازة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أدركت الركعتين يوما من الدهر فاليوم هو،و لم يبق إلاّ رجل و امرأة،ثم خرجا إلى الجنازة،و و ثبت لأصلّي فجاء تكبير من السماء فأجابه تكبير من الأرض،فأجابه تكبير من السماء، فأجابه تكبير من الأرض،ففزعت و سقطت على وجهي،فكبر من في السماء سبعا،و كبر من في الأرض سبعا،و صلّى على علي بن الحسين عليهما السلام و دخل الناس المسجد،فلم أدرك الركعتين و لا الصلاة على علي بن الحسين عليهما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أنا لم أختر إلاّ الصّلاة على علي بن الحسين عليهما السلام،إنّ هذا لهو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سعيد،ثم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أردت إلاّ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صلّيت عليه؛فإنّه ما رئي مثله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التسبيح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 حنانيك،سبحانك اللّهم و تعاليت، سبحانك اللّهم و العزّ إزارك،سبحانك اللّهم و العظمة رداؤك و تعالى سربالك، سبحانك اللّهم و الكبرياء سلطانك،سبحانك من عظيم ما أعظمك،سبحانك تسبحت </w:t>
      </w:r>
      <w:r>
        <w:rPr>
          <w:rStyle w:val="FootnoteAnchor"/>
          <w:rtl w:val="true"/>
        </w:rPr>
        <w:footnoteReference w:id="728"/>
      </w:r>
      <w:r>
        <w:rPr>
          <w:rFonts w:ascii="Amiri" w:hAnsi="Amiri" w:eastAsia="Amiri" w:cs="Amiri"/>
          <w:color w:val="111111"/>
          <w:sz w:val="28"/>
          <w:sz w:val="28"/>
          <w:szCs w:val="28"/>
          <w:rtl w:val="true"/>
          <w:lang w:bidi="ar-SA"/>
        </w:rPr>
        <w:t>في الأعلى،سبحانك تسمع و ترى ما تحت الثرى،سبحانك أنت شاهد كل نجوى،سبحانك موضع كلّ شكوى،سبحانك حاضر كلّ ملأ، سبحانك عظيم الرجاء،سبحانك ترى ما في قعر الماء،سبحانك تسمع أنفاس الحيتان في قعور البحار،سبحانك تعلم وزن السموات،سبحانك تعلم وزن الأرضين،سبحانك تعلم وزن الشمس و القمر،سبحانك تعلم وزن الظلمة و النور،سبحانك تعلم وزن الفيء و الهواء،سبحانك تعلم وزن الريح كم هي من مثقال ذرة،سبحانك قدّوس قدّوس قدّوس،سبحانك عجبا من عرفك كيف لا يخافك،سبحانك اللّهم و بحمدك،سبحان اللّه العلي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أورد خبر أبي مروان المتقدم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سبحانه هل ترى من نفسك تجويز نسبة النصب إلى هذا الرجل الحاكي لتسبيح الحجر و المدر بتسبيح السجّاد عليه السلام،و تكبير أهل السماء على جنازته،لرواية مرسلة حاكية لفعل المجمل المحتمل لجهات عديدة،فسّره و شرحه 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ترى من نفسك التأمل في عدالة من له أذن واعية تسمع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الشجر و المدر،و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 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صدر من بعض الفضلاء من دعوى أنّ اللّه تعالى جعل له أذنا واعية لذلك إقامة للحجة عليه لا لعدالته،و إلاّ فقد كانوا في واقعة التسبيح ألف راكب،و في واقعة الصلاة أكثر من ذلك،و لم يسمعوا ما سمع،أ لم يكن فيهم عادل سواه لا من بني هاشم و لا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 من صرف همّته في توهين البريء؛ضرورة أنّه من أين ثبت عنده عدم سماع أحد ذلك حتى جعل سماعه إيّاه من باب إتمام الحجة عليه،بل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سماع غيره أيضا،و على فرض انحصار السماع فيه، لم لا يكون ذلك من باب كونه موفقا،أسمعه اللّه تعالى ذلك حتى يندم على فعله،و يحصل بذلك أجر الصلاة على السجّاد عليه السلام،كما ندم و بكى فيما سمعت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آخر عبارة الشهيد الثاني رحمه اللّه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مالك أنّه كان خارجيّا أباضيّا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راجعا إلى سعيد،جبهناه بالرد و الحمل على </w:t>
      </w:r>
    </w:p>
    <w:p>
      <w:pPr>
        <w:pStyle w:val="BookText"/>
        <w:rPr/>
      </w:pPr>
      <w:r>
        <w:rPr>
          <w:rFonts w:ascii="Amiri" w:hAnsi="Amiri" w:eastAsia="Amiri" w:cs="Amiri"/>
          <w:color w:val="111111"/>
          <w:sz w:val="28"/>
          <w:sz w:val="28"/>
          <w:szCs w:val="28"/>
          <w:rtl w:val="true"/>
          <w:lang w:bidi="ar-SA"/>
        </w:rPr>
        <w:t>الاشتباه كائنا من كان في قبال 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بقول الصادق و الكاظم عليهما السلام،لكن الظاهر أنّ مراد الشهيد الثاني رحمه اللّه بيان أنّ مالكا أباضي خارجي،و أنّ ذلك 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إن لم يكن بصدد ترجمة مالك،إلاّ أنّه بمناسبة الطعن بسعيد ذكر طعنا بمالك، و يحتمل قريبا كون ذلك من قول المفيد رحمه اللّه في الأركان،نقله الشهيد الثاني رحمه اللّه عنه على طوله،و هو يتضمّن الطعن في الرجلين،لما يقتضيه كلامه في كتابه من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بهذا ولد ولده في حواشيه على منهج أستاذه؛إذ قال معلّقا على قول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أفاد شيخنا عن مالك الأباضي الخارجي،فالظاهر أنّ الرواية في شأن مالك لا سعيد،و الضمير حينئذ لمالك،فتدبر فيه،فإنّه واضح 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كلام موجّه،إن كان من كلام المفيد رحمه اللّه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المسيّب،فإنّه لم ير أربعين سنة إلاّ بين بيته و المسجد،فقمت فخرجت فإذا سعيد بن المسيّب،فظننت أنّه قد بدا 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أرسلت إليّ فآتيك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 أحقّ أن تؤتى،قال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كنت رجلا عزبا فتزوجت، فكرهت أن تبيت الليلة وحدك،و هذه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هي قائمة من خلفه في طوله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أخذها بيدها فدفعها بالباب و رد الباب،فسقطت المرأة من الحياء،فاستوثقت من الباب ثم قدمتها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القصعة التي فيها الزيت و الخبز فوضعتها في ظل السراج لكي لا تراه،ثم صعدت إلى السطح فرميت الجيران فجاءوني،فقالوا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سعيد بن المسيّب ابنته اليوم و قد جاء بها على غفلة،فقالوا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زوّجك؟قلت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ها هي في الدار،قال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فنزلوا هم إليها،و بلغ أمّي فجاءت،و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وجهي من وجهك حرام إن مسستها قبل أن أصلحها إلى ثلاثة أيام،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فأقمت ثلاثة أيام،ثم دخلت بها فإذا هي من أجمل الناس،و إذا هي أحفظ الناس لكتاب اللّه،و أعلمهم بسنة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أعرفهم بحق الزوج،قال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شهرا لا يأتيني سعيد و لا آتيه،فلمّا كان قرب الشهر أتيت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حلقته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 السلام،و لم يكلّمني حتى تقوّض أهل المجلس،فلما لم يبق غيري،قال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 ذلك الإنسان؟قلت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يحبّ الصديق و يكره العدوّ،قال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رابك شيء فالعصاء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منزلي فوجّه إليّ بعشرين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بنت سعيد بن المسيّب خطبها عبد الملك بن مروان لابنه الوليد بن عبد الملك حين ولاّه العهد فأبى سعيد أن يزوّجه،فلم يزل عبد الملك يحتال على سعيد حتى ضربه مائة سوط في يوم بارد،و صب عليه جرّة ماء،و ألبسه جبّة 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أبي وداعة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كثير بن المطلب بن أبي وداعة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عبد اللّه بن طلحة،قال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سعيد ابن المسيّب إلى نيف و ثلاثين ألفا ليأخذها،فقال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فيها و لا في بني مروان، حتى ألقى اللّه فيحكم بيني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مالك بن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المسيّب يماري غلاما له في ثلثي درهم،و أتاه ابن عمّه بأربعة آلاف درهم فأبى أن يأخذها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الملك بن مروان قدم المدينة،فاستيقظ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ممّا ذكرنا كلّه أنّ سعيد بن المسيّب إمامي بشهادة الرضا عليه السلام بذلك،ثقة بشهادة الصادق عليه السلام بأنّه من ثقات جدّه السجّاد و الكاظم عليهما السلام بعدّه إيّاه من حواريّه،و هو تقي مسموع الدعاء،كما يكشف عنه استجابة دعائه لإنساء اللّه تعالى طارقا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عذر الفاضل الجزائري رحمه اللّه في عدّه إيّاه في القسم الرابع </w:t>
      </w:r>
      <w:r>
        <w:rPr>
          <w:rStyle w:val="FootnoteAnchor"/>
          <w:rtl w:val="true"/>
        </w:rPr>
        <w:footnoteReference w:id="730"/>
      </w:r>
      <w:r>
        <w:rPr>
          <w:rFonts w:ascii="Amiri" w:hAnsi="Amiri" w:eastAsia="Amiri" w:cs="Amiri"/>
          <w:color w:val="111111"/>
          <w:sz w:val="28"/>
          <w:sz w:val="28"/>
          <w:szCs w:val="28"/>
          <w:rtl w:val="true"/>
          <w:lang w:bidi="ar-SA"/>
        </w:rPr>
        <w:t>في الضعفاء واضح عند من ألف طريقته،و درى بمسلكه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الفاضل المجلسي رحمه اللّه في الوجيزة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حرفة العاجز،و إلاّ فالمجتهد يلزمه الفحص و الجزم بما ترجّح في نظره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بعد ذلك كلّه لا يخفى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نعتمد من روايات سعيد بن المسيّب إلاّ على ما كان من طرقنا خاصّة دون ما كان من طريق العامّة،و لذلك لمّا ظهر لنا بالتتبع البالغ من ابتناء مذهب العامة من بدو الأمر على جعل الأخبار و آثار الكذب،و الاختلاق على أكثرها لائحة </w:t>
      </w:r>
      <w:r>
        <w:rPr>
          <w:rStyle w:val="FootnoteAnchor"/>
          <w:rtl w:val="true"/>
        </w:rPr>
        <w:footnoteReference w:id="732"/>
      </w:r>
      <w:r>
        <w:rPr>
          <w:rFonts w:ascii="IRNazanin" w:hAnsi="IRNazanin" w:eastAsia="IRNazanin"/>
          <w:color w:val="111111"/>
          <w:sz w:val="28"/>
          <w:sz w:val="28"/>
          <w:szCs w:val="28"/>
          <w:rtl w:val="true"/>
          <w:lang w:bidi="fa-IR"/>
        </w:rPr>
        <w:t xml:space="preserve">،مثل ما رووا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النبي صلّى اللّه عليه و آله من أنّ أبا بكر و عمر سيّدا كهول أهل الجنّة </w:t>
      </w:r>
      <w:r>
        <w:rPr>
          <w:rStyle w:val="FootnoteAnchor"/>
          <w:rtl w:val="true"/>
        </w:rPr>
        <w:footnoteReference w:id="733"/>
      </w:r>
      <w:r>
        <w:rPr>
          <w:rFonts w:ascii="Amiri" w:hAnsi="Amiri" w:eastAsia="Amiri" w:cs="Amiri"/>
          <w:color w:val="111111"/>
          <w:sz w:val="28"/>
          <w:sz w:val="28"/>
          <w:szCs w:val="28"/>
          <w:rtl w:val="true"/>
          <w:lang w:bidi="ar-SA"/>
        </w:rPr>
        <w:t>، فإنّ النقيد البصير يجد أنّه من المجعولات؛ضرورة أنّ من ضروريات الدين المتواتر بها الأخبار عن الصادق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جرد مرد ليس فيهم كهل و لا شيخ</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،و إلاّ لقال صلّى اللّه عليه و آله في حق الحسنين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سيدا كهول أو شيوخ أهل الجنة،لأنّهما حين الفوت كانا بعد سنّ الكهولة و في سن الشيخوخة،و إنّما عبّر عنهما بسيّدي شباب أهل الجنة؛لأنّهم كلّهم شبّان،و المراد به مقابل الشابات،و حيث إنّ عادتهم اختلاق الأخبار،و وجدوا سعيد بن المسيّب مفتيا على مذهبهم،و زعموا كونه منهم،و وجدوه معروفا بالتقوى و العبادة و الورع و الزهادة،اختلقوا عنه أخبارا في أصولهم و فروعهم،لم ينطق بشيء منها لسانه،و لم يع قلبه،و لم تستحضره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بالغنا في التتبع في الأخبار المروية عنه فوجدنا أكثرها </w:t>
      </w:r>
    </w:p>
    <w:p>
      <w:pPr>
        <w:pStyle w:val="BookText"/>
        <w:rPr/>
      </w:pPr>
      <w:r>
        <w:rPr>
          <w:rFonts w:ascii="Amiri" w:hAnsi="Amiri" w:eastAsia="Amiri" w:cs="Amiri"/>
          <w:color w:val="111111"/>
          <w:sz w:val="28"/>
          <w:sz w:val="28"/>
          <w:szCs w:val="28"/>
          <w:rtl w:val="true"/>
          <w:lang w:bidi="ar-SA"/>
        </w:rPr>
        <w:t>من هذا القبيل،و لذا لا يبقى لموحّد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يدين اللّه تعالى بالهوى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 بالأخبار المرويّة عنه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أخبارهم المختلقة عليه؛ما يروونه عنه،عن أبيه،أنّه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أبا طالب عليه السلام الوفاة،قال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لأستغفرنّ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 الَّذِينَ آمَنُوا أَنْ يَسْتَغْفِرُوا لِلْمُشْرِكِينَ وَ لَوْ كٰانُوا أُولِي قُرْبىٰ مِنْ بَعْدِ مٰا تَبَيَّنَ لَهُمْ أَنَّهُمْ أَصْحٰابُ الْجَحِيمِ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من الأخبار المكذوبة عليه كما برهن عليه في محلّه،و يشهد باختلافهم لها روايتهم لذلك بمتون مختلفة متباينة،و ليس هنا محل شرح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قد آل الأمر بي إلى هنا،عثرت على رواية ابن أبي الحديد في شرحه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سعيد بن المسيب من العامة و الخاصة جمع كثير،و لكن المؤسف أنّهم لم يستوعبوا ترجمة حاله،بل اكتفوا بذكر بعض ما يخصّه،و قد بذل المؤلف قدّس اللّه نفسه الزكيّة جهده في استيعاب البحث عنه و تحقيق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ألزمني غمط كثير من أصحابنا رضوان اللّه تعالى عليهم حق المترجم،و حطّ بعضهم منه أن أضيف على ما ذكره المؤلف الوالد رضوان اللّه تعالى عليه ما أعثر عليه ممّا يوضّح حاله و بما يرفع ممّا نسب إليه بعض الأعلام غفلة منه في تقييم الضغط الشديد من السلطات الزمنية الجائرة على شيعة أهل البيت عليهم السلام خصوصا بعد شهادة 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الأسود،عن أبي داود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أقبل عمر </w:t>
      </w:r>
      <w:r>
        <w:rPr>
          <w:rStyle w:val="FootnoteAnchor"/>
          <w:rtl w:val="true"/>
        </w:rPr>
        <w:footnoteReference w:id="737"/>
      </w:r>
      <w:r>
        <w:rPr>
          <w:rFonts w:ascii="Amiri" w:hAnsi="Amiri" w:eastAsia="Amiri" w:cs="Amiri"/>
          <w:color w:val="111111"/>
          <w:sz w:val="28"/>
          <w:sz w:val="28"/>
          <w:szCs w:val="28"/>
          <w:rtl w:val="true"/>
          <w:lang w:bidi="ar-SA"/>
        </w:rPr>
        <w:t>بن علي بن أبي طالب عليه السلام،فقال له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أراك تكثر غشيان مسجد رسول اللّه صلّى اللّه عليه و آله كما يفعل إخوتك و بنو أعمامك؟فقال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كلّما دخلت المسجد أجيء فأشهدك؟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أباك،يقول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عند اللّه مقاما لهو خير لبني عبد المطلب ممّا على الأرض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كلمة حكمة في قلب منافق فيخرج من الدنيا إلاّ يتكلّم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جعلتني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احتج بعضهم بهذه الرواية على انحراف سعيد عن علي عليه السلام نظرا إلى أنّ هذه الشدّة و المصارحة من عمر بن علي عليه السلام مع ابن المسيّب لم تكن إلاّ عن انحرافه الشديد عن والده،و إلاّ فليس في كلام ابن المسيّب مع عمر ما يوجب هذا القدر من قوارص الكلم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التفت إلى كون هذا الخبر من المختلقات عليه؛ضرورة أنّ مقتضى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يفعل إخوتك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القضيّة قبل وقعة الطف،و يومئذ عمر سعيد في حدود الأربعين،و العادة تقضي بعدم التعبير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من غير المعتقد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يعبّر ذلك من كان شيخا كبيرا،مع أنّ في عمر كلاما يأتي في محلّه،على أنّ الراوي هو عبد الرحمن و أبو داود و هما من المختلقين عليه،كما لا يخفى</w:t>
      </w:r>
      <w:r>
        <w:rPr>
          <w:rFonts w:eastAsia="Amiri" w:cs="Amiri" w:ascii="Amiri" w:hAnsi="Amiri"/>
          <w:color w:val="111111"/>
          <w:sz w:val="28"/>
          <w:szCs w:val="28"/>
          <w:rtl w:val="true"/>
          <w:lang w:bidi="ar-SA"/>
        </w:rPr>
        <w:t xml:space="preserve">. </w:t>
      </w:r>
      <w:bookmarkStart w:id="741" w:name="pg16379_157416"/>
    </w:p>
    <w:p>
      <w:pPr>
        <w:pStyle w:val="Heading4"/>
        <w:numPr>
          <w:ilvl w:val="3"/>
          <w:numId w:val="1"/>
        </w:numPr>
        <w:rPr/>
      </w:pPr>
      <w:bookmarkStart w:id="742" w:name="__RefHeading___Toc6731088_1280447820"/>
      <w:bookmarkStart w:id="743" w:name="_Toc306"/>
      <w:bookmarkEnd w:id="741"/>
      <w:bookmarkEnd w:id="742"/>
      <w:r>
        <w:rPr>
          <w:rtl w:val="true"/>
        </w:rPr>
        <w:t>التمييز</w:t>
      </w:r>
      <w:r>
        <w:rPr>
          <w:rtl w:val="true"/>
        </w:rPr>
        <w:t>:</w:t>
      </w:r>
      <w:bookmarkEnd w:id="743"/>
    </w:p>
    <w:p>
      <w:p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738"/>
      </w:r>
      <w:r>
        <w:rPr>
          <w:rFonts w:ascii="Amiri" w:hAnsi="Amiri" w:eastAsia="Amiri" w:cs="Amiri"/>
          <w:color w:val="111111"/>
          <w:sz w:val="28"/>
          <w:sz w:val="28"/>
          <w:szCs w:val="28"/>
          <w:rtl w:val="true"/>
          <w:lang w:bidi="ar-SA"/>
        </w:rPr>
        <w:t>رواية عبد اللّه بن غالب،عن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أبان بن تغلب،و يحيى بن سعيد،عنه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هشام بن سالم،عن أبي حمزة،عنه</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6731090_1280447820"/>
      <w:bookmarkStart w:id="745" w:name="_Toc307"/>
      <w:bookmarkEnd w:id="744"/>
      <w:r>
        <w:rPr>
          <w:rtl w:val="true"/>
        </w:rPr>
        <w:t>تذييل</w:t>
      </w:r>
      <w:r>
        <w:rPr>
          <w:rtl w:val="true"/>
        </w:rPr>
        <w:t>:</w:t>
      </w:r>
      <w:bookmarkEnd w:id="745"/>
    </w:p>
    <w:p>
      <w:pPr>
        <w:pStyle w:val="BookText"/>
        <w:rPr/>
      </w:pPr>
      <w:r>
        <w:rPr>
          <w:rFonts w:ascii="Amiri" w:hAnsi="Amiri" w:eastAsia="Amiri" w:cs="Amiri"/>
          <w:color w:val="111111"/>
          <w:sz w:val="28"/>
          <w:sz w:val="28"/>
          <w:szCs w:val="28"/>
          <w:rtl w:val="true"/>
          <w:lang w:bidi="ar-SA"/>
        </w:rPr>
        <w:t>قد تضمّن كلام الفضل المتقدم في الجهة الثانية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حزن جدّ سعيد أوصى به إلى أمير المؤمنين عليه السلام،و عنوان الكشي سعيد بن المسيّب، و ذكره قول الفضل فيه يدلّ على إرادته بسعيد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المسيّب،و قد اشتبه قلم العلاّمة رحمه اللّه فذكره في سعيد بن جبير،و قد أسبقنا </w:t>
      </w:r>
      <w:r>
        <w:rPr>
          <w:rStyle w:val="FootnoteAnchor"/>
          <w:rtl w:val="true"/>
        </w:rPr>
        <w:footnoteReference w:id="739"/>
      </w:r>
      <w:r>
        <w:rPr>
          <w:rFonts w:ascii="Amiri" w:hAnsi="Amiri" w:eastAsia="Amiri" w:cs="Amiri"/>
          <w:color w:val="111111"/>
          <w:sz w:val="28"/>
          <w:sz w:val="28"/>
          <w:szCs w:val="28"/>
          <w:rtl w:val="true"/>
          <w:lang w:bidi="ar-SA"/>
        </w:rPr>
        <w:t>هناك نقل اعتراض الشهيد الثاني رحمه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ذكره في ابن جبير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يأتي في باب الميم من الخلاصة </w:t>
      </w:r>
      <w:r>
        <w:rPr>
          <w:rStyle w:val="FootnoteAnchor"/>
          <w:rtl w:val="true"/>
        </w:rPr>
        <w:footnoteReference w:id="740"/>
      </w:r>
      <w:r>
        <w:rPr>
          <w:rFonts w:ascii="Amiri" w:hAnsi="Amiri" w:eastAsia="Amiri" w:cs="Amiri"/>
          <w:color w:val="111111"/>
          <w:sz w:val="28"/>
          <w:sz w:val="28"/>
          <w:szCs w:val="28"/>
          <w:rtl w:val="true"/>
          <w:lang w:bidi="ar-SA"/>
        </w:rPr>
        <w:t>أنّ المسيّب بن حزن أبا سعيد هو الذي أوصى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الكشي هو المعتمد بعد تساقط قولي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حال؛فالموصى إليه هو أمير المؤمنين عليه السلام،و الموصى به سعيد،فيدلّ على مطلوبهم،و هو تعلّق سعيد بأهل البيت عليهم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الفضلاء الأعلام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الوصية تدلّ على تعلق حزن </w:t>
      </w:r>
    </w:p>
    <w:p>
      <w:pPr>
        <w:pStyle w:val="BookText"/>
        <w:rPr/>
      </w:pPr>
      <w:r>
        <w:rPr>
          <w:rFonts w:ascii="Amiri" w:hAnsi="Amiri" w:eastAsia="Amiri" w:cs="Amiri"/>
          <w:color w:val="111111"/>
          <w:sz w:val="28"/>
          <w:sz w:val="28"/>
          <w:szCs w:val="28"/>
          <w:rtl w:val="true"/>
          <w:lang w:bidi="ar-SA"/>
        </w:rPr>
        <w:t>بأمير المؤمنين عليه السلام من حيث إنّه أوصاه بسعيد،أمّا سعيد فأيّ دلالة لكون موصى به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الموجود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الفضل أنّ حزن جدّ سعيد أوصى إلى أمير المؤمنين عليه السلام،و ليس فيه أنّه أوصى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تشعر بشيء،و لكن لا ملازمة بين التربية و حسن حال المتربي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الذي نطق به أخيرا من فروع ما مرّ من شوقه إلى إفساد حال الرجل،و إلاّ فلا يعقل عدم تأثير تربية أمير المؤمنين عليه السلام فيمن ربّاه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أما فتوى المترجم على طبق آراء أهل الخلاف فهو من حصيلة الجو الذي كان يعيشه،و كيف يمكن أن يفتى بآراء أهل البيت الطاهر عليهم السلام في جوّ يلجئ الإمام السجّاد عليه السلام على الاكتفاء في هداية الامة و إرشادها إلى الحق بالأدعية و الابتهال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6379_157418"/>
    </w:p>
    <w:p>
      <w:pPr>
        <w:pStyle w:val="BookText"/>
        <w:rPr/>
      </w:pPr>
      <w:bookmarkEnd w:id="74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6731092_1280447820"/>
      <w:bookmarkStart w:id="748" w:name="_Toc308"/>
      <w:bookmarkEnd w:id="747"/>
      <w:r>
        <w:rPr/>
        <w:t>352</w:t>
      </w:r>
      <w:r>
        <w:rPr>
          <w:rtl w:val="true"/>
        </w:rPr>
        <w:t>-</w:t>
      </w:r>
      <w:r>
        <w:rPr>
          <w:rtl w:val="true"/>
        </w:rPr>
        <w:t>سعيد بن معتوق</w:t>
      </w:r>
      <w:bookmarkEnd w:id="748"/>
    </w:p>
    <w:p>
      <w:pPr>
        <w:pStyle w:val="Heading4"/>
        <w:numPr>
          <w:ilvl w:val="3"/>
          <w:numId w:val="1"/>
        </w:numPr>
        <w:rPr/>
      </w:pPr>
      <w:bookmarkStart w:id="749" w:name="__RefHeading___Toc6731094_1280447820"/>
      <w:bookmarkStart w:id="750" w:name="_Toc309"/>
      <w:bookmarkEnd w:id="749"/>
      <w:r>
        <w:rPr>
          <w:rtl w:val="true"/>
        </w:rPr>
        <w:t>الضبط</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المفتوحة،ثم العين المهملة الساكنة،ثم التاء المثنّاة من فوق المضمومة،ثم الواو،ثم القاف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6731096_1280447820"/>
      <w:bookmarkStart w:id="752" w:name="_Toc310"/>
      <w:bookmarkEnd w:id="751"/>
      <w:r>
        <w:rPr>
          <w:rtl w:val="true"/>
        </w:rPr>
        <w:t>الترجمة</w:t>
      </w:r>
      <w:r>
        <w:rPr>
          <w:rtl w:val="true"/>
        </w:rPr>
        <w:t>:</w:t>
      </w:r>
      <w:bookmarkEnd w:id="752"/>
    </w:p>
    <w:p>
      <w:pPr>
        <w:pStyle w:val="BookText"/>
        <w:rPr/>
      </w:pPr>
      <w:r>
        <w:rPr>
          <w:rFonts w:ascii="Amiri" w:hAnsi="Amiri" w:eastAsia="Amiri" w:cs="Amiri"/>
          <w:color w:val="111111"/>
          <w:sz w:val="28"/>
          <w:sz w:val="28"/>
          <w:szCs w:val="28"/>
          <w:rtl w:val="true"/>
          <w:lang w:bidi="ar-SA"/>
        </w:rPr>
        <w:t xml:space="preserve">لم يعنونه إلاّ ابن داود </w:t>
      </w:r>
      <w:r>
        <w:rPr>
          <w:rStyle w:val="FootnoteAnchor"/>
          <w:rtl w:val="true"/>
        </w:rPr>
        <w:footnoteReference w:id="743"/>
      </w:r>
      <w:r>
        <w:rPr>
          <w:rFonts w:ascii="Amiri" w:hAnsi="Amiri" w:eastAsia="Amiri" w:cs="Amiri"/>
          <w:color w:val="111111"/>
          <w:sz w:val="28"/>
          <w:sz w:val="28"/>
          <w:szCs w:val="28"/>
          <w:rtl w:val="true"/>
          <w:lang w:bidi="ar-SA"/>
        </w:rPr>
        <w:t>،قال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معتوق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مذموم زيدي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آخر كتابه </w:t>
      </w:r>
      <w:r>
        <w:rPr>
          <w:rStyle w:val="FootnoteAnchor"/>
          <w:rtl w:val="true"/>
        </w:rPr>
        <w:footnoteReference w:id="744"/>
      </w:r>
      <w:r>
        <w:rPr>
          <w:rFonts w:ascii="Amiri" w:hAnsi="Amiri" w:eastAsia="Amiri" w:cs="Amiri"/>
          <w:color w:val="111111"/>
          <w:sz w:val="28"/>
          <w:sz w:val="28"/>
          <w:szCs w:val="28"/>
          <w:rtl w:val="true"/>
          <w:lang w:bidi="ar-SA"/>
        </w:rPr>
        <w:t>عند ذكره فصولا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فصل في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ذكر جماعة من الزيدية نسقا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معتوق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في رجال الكشي،و لا ترتيب اختيار الكشي ممّا نقله عنه على عين و لا أثر،و إنّما الموجود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منصور الآتي </w:t>
      </w:r>
      <w:r>
        <w:rPr>
          <w:rStyle w:val="FootnoteAnchor"/>
          <w:rtl w:val="true"/>
        </w:rPr>
        <w:footnoteReference w:id="745"/>
      </w:r>
      <w:r>
        <w:rPr>
          <w:rFonts w:ascii="Amiri" w:hAnsi="Amiri" w:eastAsia="Amiri" w:cs="Amiri"/>
          <w:color w:val="111111"/>
          <w:sz w:val="28"/>
          <w:sz w:val="28"/>
          <w:szCs w:val="28"/>
          <w:rtl w:val="true"/>
          <w:lang w:bidi="ar-SA"/>
        </w:rPr>
        <w:t>،و لو لا عنوان ابن داود إيّاه على حدة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نسخة الكشي التي عنده كانت مغلوطة مبدلا منصور فيها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معتوق،كما لعلّه يشهد له خلوّ الفصل الذي عقده في آخر كتابه عن ذكر سعيد بن منصور،فتدبر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عثرت بعد حين على نقل صاحب التكملة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تصفحت في القسم الذي عقده لذكر من فارق عليا عليه السلام أو عاداه، و نظرت في فهرست الأعلام من كتاب الغارات فلم أجد ذكرا لسعيد بن معتوق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ذلك فعليه و على كل من يبغض محمّدا و آل محمّد عليهم السلام لعنة اللّه و الملائكة و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خط المجلسي رحمه اللّه ما يدلّ على وجود سعيد بن معتوق،قال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إبراهيم بن محمّد الثقفي في كتاب الغارات أخبارا تدلّ على ذم سعيد بن معتوق،و بغضه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ذلك ينافي كونه زيديا؛لأنّ الزيدي يحبّه عليه السلام،فتدبر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المقبري</w:t>
      </w:r>
    </w:p>
    <w:p>
      <w:pPr>
        <w:pStyle w:val="BookText"/>
        <w:rPr/>
      </w:pPr>
      <w:r>
        <w:rPr>
          <w:rFonts w:ascii="Amiri" w:hAnsi="Amiri" w:eastAsia="Amiri" w:cs="Amiri"/>
          <w:color w:val="111111"/>
          <w:sz w:val="28"/>
          <w:sz w:val="28"/>
          <w:szCs w:val="28"/>
          <w:rtl w:val="true"/>
          <w:lang w:bidi="ar-SA"/>
        </w:rPr>
        <w:t xml:space="preserve">كذا ذكره الذهبي في سير أعلام النبلاء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عنونه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سعيد المقبري؛ الذي عدّ من أصحاب 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المقبري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متضح الحال عندنا،و هو من رواة العامة،وثّقه جمع منهم،و هو حجة لنا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المكي</w:t>
      </w:r>
    </w:p>
    <w:p>
      <w:pPr>
        <w:pStyle w:val="BookText"/>
        <w:rPr/>
      </w:pPr>
      <w:r>
        <w:rPr>
          <w:rFonts w:ascii="Amiri" w:hAnsi="Amiri" w:eastAsia="Amiri" w:cs="Amiri"/>
          <w:color w:val="111111"/>
          <w:sz w:val="28"/>
          <w:sz w:val="28"/>
          <w:szCs w:val="28"/>
          <w:rtl w:val="true"/>
          <w:lang w:bidi="ar-SA"/>
        </w:rPr>
        <w:t>جاء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خلاّد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المكي،عن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الإمام الصادق عليه السلام أربعة يوصفون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المكي،و كلّهم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منخل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البقرة حديث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سعيد بن منخل في حديث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المنذر</w:t>
      </w:r>
    </w:p>
    <w:p>
      <w:pPr>
        <w:pStyle w:val="BookText"/>
        <w:rPr/>
      </w:pPr>
      <w:r>
        <w:rPr>
          <w:rFonts w:ascii="Amiri" w:hAnsi="Amiri" w:eastAsia="Amiri" w:cs="Amiri"/>
          <w:color w:val="111111"/>
          <w:sz w:val="28"/>
          <w:sz w:val="28"/>
          <w:szCs w:val="28"/>
          <w:rtl w:val="true"/>
          <w:lang w:bidi="ar-SA"/>
        </w:rPr>
        <w:t>قد سلف منّا مستدركا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المنذر،على أنّه نسخة بدل عنه،فراجع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المنذر بن محمّد</w:t>
      </w:r>
    </w:p>
    <w:p>
      <w:pPr>
        <w:pStyle w:val="BookText"/>
        <w:rPr/>
      </w:pPr>
      <w:r>
        <w:rPr>
          <w:rFonts w:ascii="Amiri" w:hAnsi="Amiri" w:eastAsia="Amiri" w:cs="Amiri"/>
          <w:color w:val="111111"/>
          <w:sz w:val="28"/>
          <w:sz w:val="28"/>
          <w:szCs w:val="28"/>
          <w:rtl w:val="true"/>
          <w:lang w:bidi="ar-SA"/>
        </w:rPr>
        <w:t xml:space="preserve">كذا جاء في بعض نسخ بحار الأنوار،كما في </w:t>
      </w:r>
      <w:r>
        <w:rPr>
          <w:rFonts w:eastAsia="Amiri" w:cs="Amiri" w:ascii="Amiri" w:hAnsi="Amiri"/>
          <w:color w:val="111111"/>
          <w:sz w:val="28"/>
          <w:szCs w:val="28"/>
          <w:lang w:bidi="ar-SA"/>
        </w:rPr>
        <w:t>367/77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الروضة من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منّا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المنذر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إسناد الروضة من الكافي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غيره،فراجع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يرد في المجاميع الرجالية و الحديثية لذا نعدّه مهملا</w:t>
      </w:r>
      <w:r>
        <w:rPr>
          <w:rFonts w:eastAsia="Amiri" w:cs="Amiri" w:ascii="Amiri" w:hAnsi="Amiri"/>
          <w:color w:val="111111"/>
          <w:sz w:val="28"/>
          <w:szCs w:val="28"/>
          <w:rtl w:val="true"/>
          <w:lang w:bidi="ar-SA"/>
        </w:rPr>
        <w:t xml:space="preserve">. </w:t>
      </w:r>
      <w:bookmarkStart w:id="753" w:name="pg16379_157422"/>
    </w:p>
    <w:p>
      <w:pPr>
        <w:pStyle w:val="BookText"/>
        <w:rPr/>
      </w:pPr>
      <w:bookmarkEnd w:id="7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9588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6731098_1280447820"/>
      <w:bookmarkStart w:id="755" w:name="_Toc311"/>
      <w:bookmarkEnd w:id="754"/>
      <w:r>
        <w:rPr/>
        <w:t>353</w:t>
      </w:r>
      <w:r>
        <w:rPr>
          <w:rtl w:val="true"/>
        </w:rPr>
        <w:t>-</w:t>
      </w:r>
      <w:r>
        <w:rPr>
          <w:rtl w:val="true"/>
        </w:rPr>
        <w:t>سعيد بن منصور</w:t>
      </w:r>
      <w:bookmarkEnd w:id="755"/>
    </w:p>
    <w:p>
      <w:pPr>
        <w:pStyle w:val="Heading4"/>
        <w:numPr>
          <w:ilvl w:val="3"/>
          <w:numId w:val="1"/>
        </w:numPr>
        <w:rPr/>
      </w:pPr>
      <w:bookmarkStart w:id="756" w:name="__RefHeading___Toc6731100_1280447820"/>
      <w:bookmarkStart w:id="757" w:name="_Toc312"/>
      <w:bookmarkEnd w:id="756"/>
      <w:r>
        <w:rPr>
          <w:rtl w:val="true"/>
        </w:rPr>
        <w:t>الترجمة</w:t>
      </w:r>
      <w:r>
        <w:rPr>
          <w:rtl w:val="true"/>
        </w:rPr>
        <w:t>:</w:t>
      </w:r>
      <w:bookmarkEnd w:id="7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العلاّمة رحمه اللّه في القسم الثاني من الخلاصة </w:t>
      </w:r>
      <w:r>
        <w:rPr>
          <w:rStyle w:val="FootnoteAnchor"/>
          <w:rtl w:val="true"/>
        </w:rPr>
        <w:footnoteReference w:id="74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زيد بن علي بن الحسين عليهما السلام ذكرت أنّ النبيذ الذي كان يشربه زيد ليس النبيذ المسكر،فراجع لتقف على تفصيله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750"/>
      </w:r>
      <w:r>
        <w:rPr>
          <w:rFonts w:ascii="Amiri" w:hAnsi="Amiri" w:eastAsia="Amiri" w:cs="Amiri"/>
          <w:color w:val="111111"/>
          <w:sz w:val="28"/>
          <w:sz w:val="28"/>
          <w:szCs w:val="28"/>
          <w:rtl w:val="true"/>
          <w:lang w:bidi="ar-SA"/>
        </w:rPr>
        <w:t>عن حمدوية،قال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حنّان ابن سدير،قال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الحسن بن الحسين فجاء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رؤساء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النبيذ،فإنّ زيدا كان يشربه عندنا؟قال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أصدّق على زيد أنّه كان </w:t>
      </w:r>
      <w:r>
        <w:rPr>
          <w:rStyle w:val="FootnoteAnchor"/>
          <w:rtl w:val="true"/>
        </w:rPr>
        <w:footnoteReference w:id="751"/>
      </w:r>
      <w:r>
        <w:rPr>
          <w:rFonts w:ascii="Amiri" w:hAnsi="Amiri" w:eastAsia="Amiri" w:cs="Amiri"/>
          <w:color w:val="111111"/>
          <w:sz w:val="28"/>
          <w:sz w:val="28"/>
          <w:szCs w:val="28"/>
          <w:rtl w:val="true"/>
          <w:lang w:bidi="ar-SA"/>
        </w:rPr>
        <w:t>يشرب مسكرا،قال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شربه،قال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فعل فإنّ زيدا ليس بنبيّ و لا وصيّ نبيّ،إنّما هو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يخطئ و يصيب </w:t>
      </w:r>
      <w:r>
        <w:rPr>
          <w:rStyle w:val="FootnoteAnchor"/>
          <w:rtl w:val="true"/>
        </w:rPr>
        <w:footnoteReference w:id="752"/>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9589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 الجواشني</w:t>
      </w:r>
    </w:p>
    <w:p>
      <w:pPr>
        <w:pStyle w:val="BookText"/>
        <w:rPr/>
      </w:pPr>
      <w:r>
        <w:rPr>
          <w:rFonts w:ascii="Amiri" w:hAnsi="Amiri" w:eastAsia="Amiri" w:cs="Amiri"/>
          <w:color w:val="111111"/>
          <w:sz w:val="28"/>
          <w:sz w:val="28"/>
          <w:szCs w:val="28"/>
          <w:rtl w:val="true"/>
          <w:lang w:bidi="ar-SA"/>
        </w:rPr>
        <w:t>كذا جاء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منصور الجواشني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بحار الأنوار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قد سلف منا مستدركا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المجلّد الثلاثين،فراجع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الاسم مردّد و حكمه الإهمال؛لعدم ذكره من قبل أرباب الجرح و التعديل،فراجع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مولى الأشتر</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 و ليس له ذكر في المعاجم الرجالية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أحد من أرباب الجرح و التعديل سوى البرقي،فعليه لا بدّ من عدّه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مولى عمرو بن خالد الأسدي الصيداوي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سلف من المصنف قدّس سرّه ترجمته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عدّه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كذلك،بدون لقب و لا وصف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الحسين،و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سيدا شريف النفس و الهمّة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حظى بصحبة الحسين عليه السلام في طريق كربلاء و الشهادة بين يديه،و تشرّف بتسليم الحجة المنتظر عليه السلام في زيارة الناحية المقدسة،و الزيارة الرجبية،و كلاهما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لا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رسالة الفضيل بن الزبير بن عمر بن درهم في تسمية من قتل مع الإمام الحسين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المنشورة في مجلة تراثنا للسنة الأولى 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سعد مولى عمرو بن خالد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التي خرجت من الناحية المقدسة،قال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عمر بن خالد الصيداوي،السلام على سعيد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 مولى عمرو بن خالد فقد عنونه المصنف رحمه اللّه،و أوردناه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الثلاثين،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وثاقته و جلالته تصغر أمام شهادته و بذله نفسه الطاهرة في سبيل ريحانة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 اللّه معهم و رزقنا شفاعتهم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مينا</w:t>
      </w:r>
    </w:p>
    <w:p>
      <w:pPr>
        <w:pStyle w:val="BookText"/>
        <w:rPr/>
      </w:pPr>
      <w:r>
        <w:rPr>
          <w:rFonts w:ascii="Amiri" w:hAnsi="Amiri" w:eastAsia="Amiri" w:cs="Amiri"/>
          <w:color w:val="111111"/>
          <w:sz w:val="28"/>
          <w:sz w:val="28"/>
          <w:szCs w:val="28"/>
          <w:rtl w:val="true"/>
          <w:lang w:bidi="ar-SA"/>
        </w:rPr>
        <w:t>جاء بهذا العنوان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المدني،عن سعيد بن مينا،عن غير واحد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نفرا من قريش</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339/92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مينا المكي المعنون في غالب مجاميع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كذلك الذهبي في سير أعلام النبلاء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512/3</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عندنا و هو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نجيح</w:t>
      </w:r>
    </w:p>
    <w:p>
      <w:pPr>
        <w:pStyle w:val="BookText"/>
        <w:rPr/>
      </w:pPr>
      <w:r>
        <w:rPr>
          <w:rFonts w:ascii="Amiri" w:hAnsi="Amiri" w:eastAsia="Amiri" w:cs="Amiri"/>
          <w:color w:val="111111"/>
          <w:sz w:val="28"/>
          <w:sz w:val="28"/>
          <w:szCs w:val="28"/>
          <w:rtl w:val="true"/>
          <w:lang w:bidi="ar-SA"/>
        </w:rPr>
        <w:t xml:space="preserve">جاء في كتاب الخصال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الأربعين 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حجر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نجيح،عن عطاء بن أبي رباح،عن ابن عباس،عن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بعض أنّه إسماعيل بن نجيح،المترجم في تهذيب التهذيب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،و لا شاهد لهذا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البزاز</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جاء في بحار الأنوار </w:t>
      </w:r>
      <w:r>
        <w:rPr>
          <w:rFonts w:eastAsia="Amiri" w:cs="Amiri" w:ascii="Amiri" w:hAnsi="Amiri"/>
          <w:color w:val="111111"/>
          <w:sz w:val="28"/>
          <w:szCs w:val="28"/>
          <w:lang w:bidi="ar-SA"/>
        </w:rPr>
        <w:t>106/22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الأمالي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للشيخ الطوسي رحمه اللّه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طبعة النجف من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النصر بن منصور أبو عثمان البزاز،و في طبعة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النضر ابن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مهمل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بن منصور أبو عثمان الثقفي البزاز</w:t>
      </w:r>
    </w:p>
    <w:p>
      <w:pPr>
        <w:pStyle w:val="BookText"/>
        <w:rPr/>
      </w:pPr>
      <w:r>
        <w:rPr>
          <w:rFonts w:ascii="Amiri" w:hAnsi="Amiri" w:eastAsia="Amiri" w:cs="Amiri"/>
          <w:color w:val="111111"/>
          <w:sz w:val="28"/>
          <w:sz w:val="28"/>
          <w:szCs w:val="28"/>
          <w:rtl w:val="true"/>
          <w:lang w:bidi="ar-SA"/>
        </w:rPr>
        <w:t xml:space="preserve">قال في تاريخ بغداد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4783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نصر بن منصور أبو عثمان الثقفي البزار،اسمه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الغالب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سمع سفيان بن عيينة و وكيع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نصر،الذي جاء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تلك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سلف مستدركا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النصر بن منصور،فراجع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بلا ريب،و لم يرد فيه مدح و لا قدح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النضر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 xml:space="preserve">- </w:t>
      </w:r>
      <w:bookmarkStart w:id="758" w:name="pg16379_157427"/>
    </w:p>
    <w:p>
      <w:pPr>
        <w:pStyle w:val="BookText"/>
        <w:rPr/>
      </w:pPr>
      <w:bookmarkEnd w:id="7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6731102_1280447820"/>
      <w:bookmarkStart w:id="760" w:name="_Toc313"/>
      <w:bookmarkEnd w:id="759"/>
      <w:r>
        <w:rPr/>
        <w:t>354</w:t>
      </w:r>
      <w:r>
        <w:rPr>
          <w:rtl w:val="true"/>
        </w:rPr>
        <w:t>-</w:t>
      </w:r>
      <w:r>
        <w:rPr>
          <w:rtl w:val="true"/>
        </w:rPr>
        <w:t>سعيد النقّاش</w:t>
      </w:r>
      <w:bookmarkEnd w:id="760"/>
    </w:p>
    <w:p>
      <w:pPr>
        <w:pStyle w:val="Heading4"/>
        <w:numPr>
          <w:ilvl w:val="3"/>
          <w:numId w:val="1"/>
        </w:numPr>
        <w:rPr/>
      </w:pPr>
      <w:bookmarkStart w:id="761" w:name="__RefHeading___Toc6731104_1280447820"/>
      <w:bookmarkStart w:id="762" w:name="_Toc314"/>
      <w:bookmarkEnd w:id="761"/>
      <w:r>
        <w:rPr>
          <w:rtl w:val="true"/>
        </w:rPr>
        <w:t>الضبط</w:t>
      </w:r>
      <w:r>
        <w:rPr>
          <w:rtl w:val="true"/>
        </w:rPr>
        <w:t>:</w:t>
      </w:r>
      <w:bookmarkEnd w:id="76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القاف المشدّدة المفتوحة،و الألف،و الشين المعجمة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6731106_1280447820"/>
      <w:bookmarkStart w:id="764" w:name="_Toc315"/>
      <w:bookmarkEnd w:id="763"/>
      <w:r>
        <w:rPr>
          <w:rtl w:val="true"/>
        </w:rPr>
        <w:t>الترجمة</w:t>
      </w:r>
      <w:r>
        <w:rPr>
          <w:rtl w:val="true"/>
        </w:rPr>
        <w:t>:</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الرجل في طريق الصدوق رحمه اللّه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قال في مشيخة من لا يحضره الفقيه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سعيد النقاش؛ فقد رويته عن محمّد بن موسى بن المتوكل رضي اللّه عنه،عن علي بن الحسين السعدآبادي،عن أحمد بن أبي عبد اللّه البرقي،عن أبيه،عن محمّد بن سنان،عن سعيد النقاش</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 ليلة</w:t>
      </w:r>
    </w:p>
    <w:p>
      <w:pPr>
        <w:pStyle w:val="BookText"/>
        <w:rPr/>
      </w:pPr>
      <w:r>
        <w:rPr>
          <w:rFonts w:ascii="Amiri" w:hAnsi="Amiri" w:eastAsia="Amiri" w:cs="Amiri"/>
          <w:color w:val="111111"/>
          <w:sz w:val="28"/>
          <w:sz w:val="28"/>
          <w:szCs w:val="28"/>
          <w:rtl w:val="true"/>
          <w:lang w:bidi="ar-SA"/>
        </w:rPr>
        <w:t>الفطر و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غير معلوم و لا مذكور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نعم؛نقل المولى الوحيد رحمه اللّه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جاء في الكافي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ليلة الفطر،بسنده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بن حماد،عن سعيد النقاش،قال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 بن حماد،عن سعيد النقاش،قال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تفسير العياشي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خاتمة المستدرك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136/14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عبارة مشيخة من لا يحضره الفقيه،قال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سعيد النقاش؛غير مذكور،و يظهر من المصنف أنّ كتابه معتمد،فالخبر قوي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خاله المجلسي الثاني رحمه اللّه عدّه حسنا؛لأنّ للصدوق رحمه اللّه إليه طريقا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في غير الوجيزة </w:t>
      </w:r>
      <w:r>
        <w:rPr>
          <w:rStyle w:val="FootnoteAnchor"/>
          <w:rtl w:val="true"/>
        </w:rPr>
        <w:footnoteReference w:id="757"/>
      </w:r>
      <w:r>
        <w:rPr>
          <w:rFonts w:ascii="Amiri" w:hAnsi="Amiri" w:eastAsia="Amiri" w:cs="Amiri"/>
          <w:color w:val="111111"/>
          <w:sz w:val="28"/>
          <w:sz w:val="28"/>
          <w:szCs w:val="28"/>
          <w:rtl w:val="true"/>
          <w:lang w:bidi="ar-SA"/>
        </w:rPr>
        <w:t>،إذ ليس فيها منه ذكر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كفاية مجرّد وجود طريق للصدوق رحمه اللّه إليه،مع وجود محمّد بن سنان في طريقه، محل تأمّل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765" w:name="pg16379_157429"/>
    </w:p>
    <w:p>
      <w:pPr>
        <w:pStyle w:val="BookText"/>
        <w:rPr/>
      </w:pPr>
      <w:bookmarkEnd w:id="7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9598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6" w:name="__RefHeading___Toc6731108_1280447820"/>
      <w:bookmarkStart w:id="767" w:name="_Toc316"/>
      <w:bookmarkEnd w:id="766"/>
      <w:r>
        <w:rPr/>
        <w:t>355</w:t>
      </w:r>
      <w:r>
        <w:rPr>
          <w:rtl w:val="true"/>
        </w:rPr>
        <w:t>-</w:t>
      </w:r>
      <w:r>
        <w:rPr>
          <w:rtl w:val="true"/>
        </w:rPr>
        <w:t>سعيد بن نمران الهمذاني الناعطي</w:t>
      </w:r>
      <w:bookmarkEnd w:id="767"/>
    </w:p>
    <w:p>
      <w:pPr>
        <w:pStyle w:val="Heading4"/>
        <w:numPr>
          <w:ilvl w:val="3"/>
          <w:numId w:val="1"/>
        </w:numPr>
        <w:rPr/>
      </w:pPr>
      <w:bookmarkStart w:id="768" w:name="__RefHeading___Toc6731110_1280447820"/>
      <w:bookmarkStart w:id="769" w:name="_Toc317"/>
      <w:bookmarkEnd w:id="768"/>
      <w:r>
        <w:rPr>
          <w:rtl w:val="true"/>
        </w:rPr>
        <w:t>اشارة</w:t>
      </w:r>
      <w:bookmarkEnd w:id="769"/>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نمران الهمذاني الناعطي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2325</w:t>
      </w:r>
      <w:r>
        <w:rPr>
          <w:rFonts w:ascii="Amiri" w:hAnsi="Amiri" w:eastAsia="Amiri" w:cs="Amiri"/>
          <w:color w:val="111111"/>
          <w:sz w:val="28"/>
          <w:sz w:val="28"/>
          <w:szCs w:val="28"/>
          <w:rtl w:val="true"/>
          <w:lang w:bidi="ar-SA"/>
        </w:rPr>
        <w:t xml:space="preserve">،و أسد الغابة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،و الغارات للثقفي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الفهرس،و الإصابة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3684</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3286</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1726</w:t>
      </w:r>
      <w:r>
        <w:rPr>
          <w:rFonts w:ascii="Amiri" w:hAnsi="Amiri" w:eastAsia="Amiri" w:cs="Amiri"/>
          <w:color w:val="111111"/>
          <w:sz w:val="28"/>
          <w:sz w:val="28"/>
          <w:szCs w:val="28"/>
          <w:rtl w:val="true"/>
          <w:lang w:bidi="ar-SA"/>
        </w:rPr>
        <w:t xml:space="preserve">،و تهذيب تاريخ دمشق الكبير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552/3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274:277</w:t>
      </w:r>
      <w:r>
        <w:rPr>
          <w:rFonts w:ascii="Amiri" w:hAnsi="Amiri" w:eastAsia="Amiri" w:cs="Amiri"/>
          <w:color w:val="111111"/>
          <w:sz w:val="28"/>
          <w:sz w:val="28"/>
          <w:szCs w:val="28"/>
          <w:rtl w:val="true"/>
          <w:lang w:bidi="ar-SA"/>
        </w:rPr>
        <w:t>،و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170/6</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و تاج العروس في رجاله </w:t>
      </w:r>
      <w:r>
        <w:rPr>
          <w:rFonts w:eastAsia="Amiri" w:cs="Amiri" w:ascii="Amiri" w:hAnsi="Amiri"/>
          <w:color w:val="111111"/>
          <w:sz w:val="28"/>
          <w:szCs w:val="28"/>
          <w:lang w:bidi="ar-SA"/>
        </w:rPr>
        <w:t>346/2</w:t>
      </w:r>
      <w:r>
        <w:rPr>
          <w:rFonts w:ascii="Amiri" w:hAnsi="Amiri" w:eastAsia="Amiri" w:cs="Amiri"/>
          <w:color w:val="111111"/>
          <w:sz w:val="28"/>
          <w:sz w:val="28"/>
          <w:szCs w:val="28"/>
          <w:rtl w:val="true"/>
          <w:lang w:bidi="ar-SA"/>
        </w:rPr>
        <w:t>،و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6731112_1280447820"/>
      <w:bookmarkStart w:id="771" w:name="_Toc318"/>
      <w:bookmarkEnd w:id="770"/>
      <w:r>
        <w:rPr>
          <w:rtl w:val="true"/>
        </w:rPr>
        <w:t>الترجمة</w:t>
      </w:r>
      <w:r>
        <w:rPr>
          <w:rtl w:val="true"/>
        </w:rPr>
        <w:t>:</w:t>
      </w:r>
      <w:bookmarkEnd w:id="7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 الهمداني الناعطي،كان كاتبا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أدرك من حياة النبي صلّى اللّه عليه و آله و سلّم أعواما،و شهد اليرموك،و سار إلى العراق مددا لأهل القادسية،و كان من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الصحابة،كان كاتب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من أصحاب حجر بن عدي الكندي،أرسله زياد فيمن أرسله إلى معاوية ليقتله،فشفّع فيه حمران </w:t>
      </w:r>
      <w:r>
        <w:rPr>
          <w:rStyle w:val="FootnoteAnchor"/>
          <w:rtl w:val="true"/>
        </w:rPr>
        <w:footnoteReference w:id="761"/>
      </w:r>
      <w:r>
        <w:rPr>
          <w:rFonts w:ascii="Amiri" w:hAnsi="Amiri" w:eastAsia="Amiri" w:cs="Amiri"/>
          <w:color w:val="111111"/>
          <w:sz w:val="28"/>
          <w:sz w:val="28"/>
          <w:szCs w:val="28"/>
          <w:rtl w:val="true"/>
          <w:lang w:bidi="ar-SA"/>
        </w:rPr>
        <w:t>بن مالك الهمداني فأطلقه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تشيّعه و حسن حاله،بل يمكن الحكم بعدالته بالنظر إلى ما ذكروه من كونه عامل أمير المؤمنين عليه السلام على الجند من أرض اليمن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عليه سعيد بن نمران الكوفة فعتب عليه و على عبيد اللّه ألاّ يكونا قاتلا بسرا،فقال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 اللّه قاتلت،و لكنّ ابن عباس خذلني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خطبة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تواترت عليه الأخبار باستيلاء أصحاب معاوية على البلاد،و قدم عليه عاملاه على اليمن،و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عباس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،ثار به أهل اليمن عند غارة بسر بن أرطاة على الجند و صنعاء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سعيد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العقد الفريد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تعداد كتّاب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علي ابن أبي طالب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يكتب له سعيد بن نمران الهمداني،ثم ولّي قضاء الكوفة لابن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سعيد بن نمران الهمداني سيّد همدان كاتب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593/2</w:t>
      </w:r>
      <w:r>
        <w:rPr>
          <w:rFonts w:ascii="Amiri" w:hAnsi="Amiri" w:eastAsia="Amiri" w:cs="Amiri"/>
          <w:color w:val="111111"/>
          <w:sz w:val="28"/>
          <w:sz w:val="28"/>
          <w:szCs w:val="28"/>
          <w:rtl w:val="true"/>
          <w:lang w:bidi="ar-SA"/>
        </w:rPr>
        <w:t>،و كذا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سعيدا كان على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الكتاب الذي كتبه سعيد و ابن عباس لأمير المؤمنين عليه السلام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عبيد اللّه بن العباس و سعيد بن نمران قدما على علي عليه السلام،و كان عبيد اللّه عامله على صنعاء،و سعيد بن نمران عامله على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لطائف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سائر أشراف الكتّاب،و عدّه منهم،ثم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بن نمران الهمداني سيد همدان يكتب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سعيد بن نمران الهمداني سيد همدان كاتب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 بعد ذلك قضاء الكوفة لابن الزبير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 الهمداني،له إدراك،و قد شهد اليرموك،و سمع من أبي بكر و عمر،و كتب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خليفة، و قال حمزة بن يوسف في تاريخ جرجان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فيمن حمل مع حجر بن عدي يشفّع فيه،فترك فحوّل إلى جرجان فسكنها و اختطّ بها،و ذكر سيف أنّ هاشم بن عتبة لمّا قدم بعد اليرموك فجعل في سبعين؛فيهم سعيد بن نمران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خثيمة عن سليمان بن أبي سيج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مصعب أن يولّيه القضاء فمنعه أخوه،و كتب إليه أنّه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مسدد في مسنده،و ابن المبارك في الزهد،من طريق عامر البجلي،عن سعيد بن نمران،عن أبي بكر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لم يشركوا باللّه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معاوية بن صالح،عن يحيى بن معين في تسمية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 سمع أبا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حدود السبعين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نمران،عن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اليرموك،و كتب لعلي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تجريد أسماء الصحابة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2343</w:t>
      </w: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نمران،روى عن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عامر بن سعد البجلي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تاريخ دمشق الكبير لابن عساكر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 بن نمر الهمداني،ثم الناعطي،شهد اليرموك،و كان في الجيش الذي أمدّ أهل القادسية،و كان كاتبا لعلي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قدم مع حجر بن عدي فشفّع فيه حمزة بن مالك الهمداني فخلى معاوية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للمترجم ذكر في واقعة اليرموك،و ضمه علي بن أبي طالب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عبيد اللّه بن العباس حين ولاّه اليمن،و لمّا نجا من معاوية قدم جرجان و سكن بها،و اختطّ بها دورا و ضياعا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أقامه مصعب قاضيا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جرجان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 الهمداني الكوفي،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الاثني عشر الذين حملوا مع حجر بن عدي من الكوفة إلى معاوية،فاستوهبه بعض بني عمّه من معاوية فوهبه له،فقدم جرجان و سكنها،و اختطّ دورا و ضياعا،دوره في قصبة جرجان في درب همدان،و تسمّى ضياعه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 اليرموك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هاشم بن عتبة من قبل الشام معه قيس بن المكشوح المرادي في سبعمائة بعد فتح اليرموك و دمشق فتعجل في سبعين،فيهم سعيد بن نمران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اختطاط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سعد إلى عمر في تعديلهم 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عدّلهم،فأرسل إلى قوم من نساب العرب و ذوي رأيهم و عقلائهم،منهم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نمران،و مشعلة بن نعيم،فعدّلوهم عن الأسباع، فجعلوهم أسباعا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إرسال حجر بن عدي و صحبه إلى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زيادا أتبعهم برجلين آخرين مع عامر بن الأسود العجلي،بعتبة بن الأخنس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فأخرجوه،و لمّا قدم على أمير المؤمنين عليه السلام عاتبه على ترك القتال، فزعم أنّه قاتل،لكن عبيد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عامله عليه السلام على 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طاقة لنا بقتال القوم</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الوليد</w:t>
      </w:r>
    </w:p>
    <w:p>
      <w:pPr>
        <w:pStyle w:val="BookText"/>
        <w:rPr/>
      </w:pPr>
      <w:r>
        <w:rPr>
          <w:rFonts w:ascii="Amiri" w:hAnsi="Amiri" w:eastAsia="Amiri" w:cs="Amiri"/>
          <w:color w:val="111111"/>
          <w:sz w:val="28"/>
          <w:sz w:val="28"/>
          <w:szCs w:val="28"/>
          <w:rtl w:val="true"/>
          <w:lang w:bidi="ar-SA"/>
        </w:rPr>
        <w:t>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أصحاب الإمام الصادق عليه السلام،و ليس له ذكر في المعاجم الرجالية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الافق من الناس،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عميرة،عن سعيد 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مع أبان ابن تغلب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306/24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30619</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384/74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المحاسن للبرقي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346/24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30739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w:t>
      </w:r>
    </w:p>
    <w:p>
      <w:pPr>
        <w:pStyle w:val="BookText"/>
        <w:rPr/>
      </w:pPr>
      <w:r>
        <w:rPr>
          <w:rFonts w:ascii="Amiri" w:hAnsi="Amiri" w:eastAsia="Amiri" w:cs="Amiri"/>
          <w:color w:val="111111"/>
          <w:sz w:val="28"/>
          <w:sz w:val="28"/>
          <w:szCs w:val="28"/>
          <w:rtl w:val="true"/>
          <w:lang w:bidi="ar-SA"/>
        </w:rPr>
        <w:t>جاء في كتاب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 القدر 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سعيد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سعيد بن قيس بصفّين ليلا،و الصفّان ينظر كلّ واحد منهما إلى صاحبه،حتى جاء أمير المؤمنين عليه السلام فنزلنا على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سعيد ابن وهب إنّ عليا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400/32</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فاستعمل مخنف على أصبهان الحارث بن أبي الحارث بن الربيع، و استعمل على همدان سعيد بن وهب،و أقبل حتى شهد مع علي عليه السلام صفّين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بهذا العنوان مكررا في أسانيد العامة و الخاصة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في مسند أحمد بن حنبل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وهب و زيد ابن نثيع،قالا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 يوم غدير خم إلاّ قام،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من قبل سعيد ستة،و من قبل زيد ستة فشهدوا أنّهم سمعوا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يقول لعلي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أولى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في البداية و النهاية </w:t>
      </w:r>
      <w:r>
        <w:rPr>
          <w:rFonts w:eastAsia="Amiri" w:cs="Amiri" w:ascii="Amiri" w:hAnsi="Amiri"/>
          <w:color w:val="111111"/>
          <w:sz w:val="28"/>
          <w:szCs w:val="28"/>
          <w:lang w:bidi="ar-SA"/>
        </w:rPr>
        <w:t>210/5</w:t>
      </w:r>
      <w:r>
        <w:rPr>
          <w:rFonts w:ascii="Amiri" w:hAnsi="Amiri" w:eastAsia="Amiri" w:cs="Amiri"/>
          <w:color w:val="111111"/>
          <w:sz w:val="28"/>
          <w:sz w:val="28"/>
          <w:szCs w:val="28"/>
          <w:rtl w:val="true"/>
          <w:lang w:bidi="ar-SA"/>
        </w:rPr>
        <w:t>،و روى النسائي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سعيد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الرحمن بن مدلج،بسنده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بن نثيع،و سعيد بن وهب،و هانئ بن هانئ،قال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لا أحصي؛أنّ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 الناس في الرحبة؛ من سمع قول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نفر فشهدوا أنّهم سمعوا ذلك من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كتم قوم فما خرجوا من الدنيا حتى عموا،و أصابتهم آفة،منهم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وديعة و عبد الرحمن بن مدلج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،و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و أسنى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غيرهم،رووا حديث المناشدة عن سعيد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المناشدة رواه شيخ الطائفة الطوسي رحمه اللّه في أماليه في الجزء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،و حديث كربلاء و نزول ثقل آل محمّد صلّى اللّه عليه و آله فيها،و 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الجهني،أو سعيد بن وهب الهمداني الآتيان،و الأخير أولى و أظهر؛لكونه القراد،كما سيأتي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إنّ روايات المعنون تدلّ على أنّه من شيعة أمير المؤمنين عليه السلام و المعتمدين عند ابن عباس،و لا يبعد استفادة حسنه من مجموع ذلك</w:t>
      </w:r>
      <w:r>
        <w:rPr>
          <w:rFonts w:eastAsia="Amiri" w:cs="Amiri" w:ascii="Amiri" w:hAnsi="Amiri"/>
          <w:color w:val="111111"/>
          <w:sz w:val="28"/>
          <w:szCs w:val="28"/>
          <w:rtl w:val="true"/>
          <w:lang w:bidi="ar-SA"/>
        </w:rPr>
        <w:t xml:space="preserve">. </w:t>
      </w:r>
      <w:bookmarkStart w:id="772" w:name="pg16379_157436"/>
    </w:p>
    <w:p>
      <w:pPr>
        <w:pStyle w:val="BookText"/>
        <w:rPr/>
      </w:pPr>
      <w:bookmarkEnd w:id="7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6731114_1280447820"/>
      <w:bookmarkStart w:id="774" w:name="_Toc319"/>
      <w:bookmarkEnd w:id="773"/>
      <w:r>
        <w:rPr/>
        <w:t>356</w:t>
      </w:r>
      <w:r>
        <w:rPr>
          <w:rtl w:val="true"/>
        </w:rPr>
        <w:t>-</w:t>
      </w:r>
      <w:r>
        <w:rPr>
          <w:rtl w:val="true"/>
        </w:rPr>
        <w:t>سعيد بن وهب الجهني</w:t>
      </w:r>
      <w:bookmarkEnd w:id="774"/>
    </w:p>
    <w:p>
      <w:pPr>
        <w:pStyle w:val="Heading4"/>
        <w:numPr>
          <w:ilvl w:val="3"/>
          <w:numId w:val="1"/>
        </w:numPr>
        <w:rPr/>
      </w:pPr>
      <w:bookmarkStart w:id="775" w:name="__RefHeading___Toc6731116_1280447820"/>
      <w:bookmarkStart w:id="776" w:name="_Toc320"/>
      <w:bookmarkEnd w:id="775"/>
      <w:r>
        <w:rPr>
          <w:rtl w:val="true"/>
        </w:rPr>
        <w:t>الترجمة</w:t>
      </w:r>
      <w:r>
        <w:rPr>
          <w:rtl w:val="true"/>
        </w:rPr>
        <w:t>:</w:t>
      </w:r>
      <w:bookmarkEnd w:id="7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،و اكتفو بنقل عبارة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فيه على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7" w:name="__RefHeading___Toc6731118_1280447820"/>
      <w:bookmarkStart w:id="778" w:name="_Toc321"/>
      <w:bookmarkEnd w:id="777"/>
      <w:r>
        <w:rPr>
          <w:rtl w:val="true"/>
        </w:rPr>
        <w:t>الضبط</w:t>
      </w:r>
      <w:r>
        <w:rPr>
          <w:rtl w:val="true"/>
        </w:rPr>
        <w:t>:</w:t>
      </w:r>
      <w:bookmarkEnd w:id="7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765"/>
      </w:r>
      <w:r>
        <w:rPr>
          <w:rFonts w:ascii="Amiri" w:hAnsi="Amiri" w:eastAsia="Amiri" w:cs="Amiri"/>
          <w:color w:val="111111"/>
          <w:sz w:val="28"/>
          <w:sz w:val="28"/>
          <w:szCs w:val="28"/>
          <w:rtl w:val="true"/>
          <w:lang w:bidi="ar-SA"/>
        </w:rPr>
        <w:t>ضبط الجهني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حبيب </w:t>
      </w:r>
      <w:r>
        <w:rPr>
          <w:rStyle w:val="FootnoteAnchor"/>
          <w:rtl w:val="true"/>
        </w:rPr>
        <w:footnoteReference w:id="7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بن شيبان</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طبعة دار الذخائر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الخضرمي 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وهب بن شيبان و عبد الرحمن بن جبلة،قالا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أعلام الجرح و التعديل،و يحتمل اتحاده مع سعيد بن وهب المذكور فيمن تقدم ذكره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6379_157437"/>
    </w:p>
    <w:p>
      <w:pPr>
        <w:pStyle w:val="BookText"/>
        <w:rPr/>
      </w:pPr>
      <w:bookmarkEnd w:id="7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6731120_1280447820"/>
      <w:bookmarkStart w:id="781" w:name="_Toc322"/>
      <w:bookmarkEnd w:id="780"/>
      <w:r>
        <w:rPr/>
        <w:t>357</w:t>
      </w:r>
      <w:r>
        <w:rPr>
          <w:rtl w:val="true"/>
        </w:rPr>
        <w:t>-</w:t>
      </w:r>
      <w:r>
        <w:rPr>
          <w:rtl w:val="true"/>
        </w:rPr>
        <w:t>سعيد بن وهب الهمداني</w:t>
      </w:r>
      <w:bookmarkEnd w:id="781"/>
    </w:p>
    <w:p>
      <w:pPr>
        <w:pStyle w:val="Heading4"/>
        <w:numPr>
          <w:ilvl w:val="3"/>
          <w:numId w:val="1"/>
        </w:numPr>
        <w:rPr/>
      </w:pPr>
      <w:bookmarkStart w:id="782" w:name="__RefHeading___Toc6731122_1280447820"/>
      <w:bookmarkStart w:id="783" w:name="_Toc323"/>
      <w:bookmarkEnd w:id="782"/>
      <w:r>
        <w:rPr>
          <w:rtl w:val="true"/>
        </w:rPr>
        <w:t>اشارة</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6731124_1280447820"/>
      <w:bookmarkStart w:id="785" w:name="_Toc324"/>
      <w:bookmarkEnd w:id="784"/>
      <w:r>
        <w:rPr>
          <w:rtl w:val="true"/>
        </w:rPr>
        <w:t>الترجمة</w:t>
      </w:r>
      <w:r>
        <w:rPr>
          <w:rtl w:val="true"/>
        </w:rPr>
        <w:t>:</w:t>
      </w:r>
      <w:bookmarkEnd w:id="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بعض نسخ رجاله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 ذكره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،و الوسيط المخطوط في باب السين،و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اكتفى الجميع بنقل عبارة رجال الشيخ فقط</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علي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 سكون الياء التحتانية،و بعد الألف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مخففا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كوفي،ثقة مخضرم،مات سنة خمس أو ست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عروة البارقي إلى سعيد بن وهب فسأله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حدّثتنيه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نعم؛بعثني مخنف بن سليم إلى عليّ،فأتيته بكربلاء،فوجدته يشير بيده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محمّد ينزل ها هنا،فويل لهم منكم،و ويل لكم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هذا الكلام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لهم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تقتلونهم،و ويل لكم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يدخلكم اللّه بقتلهم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 إلى مخنف بن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استخلف على عملك أوثق أصحابك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فأستعمل مخنف على أصبهان الحارث بن أبي الحارث بن الربيع،و استعمل على همدان سعيد بن وهب،و كلاهما من قومه،و أقبل حتى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الجرح و التعديل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خلاصة تذهيب تهذيب الكمال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الهمداني الخيواني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الكوفي،قراد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مخضرم،عن معاذ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 سبعين وثقه ابن معين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الهمداني الخيواني الكوفي،من كبراء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معاذ بن جبل،و 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في حياة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سلّم،و لزم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القراد؛للزومه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سلمان،و ابن عمر،و القاضي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سنة ست و سبعين كذا قلت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بالكوفة في خلافة عبد الملك سنة ست و ثمانين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w:t>
      </w:r>
      <w:r>
        <w:rPr>
          <w:rStyle w:val="FootnoteAnchor"/>
          <w:rtl w:val="true"/>
        </w:rPr>
        <w:footnoteReference w:id="768"/>
      </w:r>
      <w:r>
        <w:rPr>
          <w:rFonts w:ascii="Amiri" w:hAnsi="Amiri" w:eastAsia="Amiri" w:cs="Amiri"/>
          <w:color w:val="111111"/>
          <w:sz w:val="28"/>
          <w:sz w:val="28"/>
          <w:szCs w:val="28"/>
          <w:rtl w:val="true"/>
          <w:lang w:bidi="ar-SA"/>
        </w:rPr>
        <w:t xml:space="preserve">في بابه </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الهمداني</w:t>
      </w:r>
    </w:p>
    <w:p>
      <w:pPr>
        <w:pStyle w:val="BookText"/>
        <w:rPr/>
      </w:pPr>
      <w:r>
        <w:rPr>
          <w:rFonts w:ascii="Amiri" w:hAnsi="Amiri" w:eastAsia="Amiri" w:cs="Amiri"/>
          <w:color w:val="111111"/>
          <w:sz w:val="28"/>
          <w:sz w:val="28"/>
          <w:szCs w:val="28"/>
          <w:rtl w:val="true"/>
          <w:lang w:bidi="ar-SA"/>
        </w:rPr>
        <w:t>سلف من المصنف رحمه اللّه أن 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وهب الهمداني،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عدّه من أصحاب أمير المؤمنين عليه السلام،كما جاء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في بعض النسخ سعدا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عندنا لما مرّ في تلك الترجمة،فراجع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يتضح حال المعنون،و عليه فهو مهمل عندنا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هارون أبو عمرو المروزي</w:t>
      </w:r>
    </w:p>
    <w:p>
      <w:pPr>
        <w:pStyle w:val="BookText"/>
        <w:rPr/>
      </w:pPr>
      <w:r>
        <w:rPr>
          <w:rFonts w:ascii="Amiri" w:hAnsi="Amiri" w:eastAsia="Amiri" w:cs="Amiri"/>
          <w:color w:val="111111"/>
          <w:sz w:val="28"/>
          <w:sz w:val="28"/>
          <w:szCs w:val="28"/>
          <w:rtl w:val="true"/>
          <w:lang w:bidi="ar-SA"/>
        </w:rPr>
        <w:t>جاء في الإقبال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 و في الطبعة الجديدة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فضيلة يوم غدير خم،بسنده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هارون بن موسى التلعكبري،قال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علي بن أحمد الخراساني الحاجب سنة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هارون أبو عمرو المروزي و قد زاد على الثمانين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الفياض بن محمّد بن عمر الطرسوسي سنة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بلغ التسعين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أبا الحسن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المصباح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أمير المؤمنين صلوات اللّه عليه في يوم الغدير بالسند المتقدم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444/10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إلاّ أنّ روايته سديدة جدا مؤيدة بروايات اخرى</w:t>
      </w:r>
      <w:r>
        <w:rPr>
          <w:rFonts w:eastAsia="Amiri" w:cs="Amiri" w:ascii="Amiri" w:hAnsi="Amiri"/>
          <w:color w:val="111111"/>
          <w:sz w:val="28"/>
          <w:szCs w:val="28"/>
          <w:rtl w:val="true"/>
          <w:lang w:bidi="ar-SA"/>
        </w:rPr>
        <w:t xml:space="preserve">. </w:t>
      </w:r>
      <w:bookmarkStart w:id="786" w:name="pg16379_157441"/>
    </w:p>
    <w:p>
      <w:pPr>
        <w:pStyle w:val="BookText"/>
        <w:rPr/>
      </w:pPr>
      <w:bookmarkEnd w:id="7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6731126_1280447820"/>
      <w:bookmarkStart w:id="788" w:name="_Toc325"/>
      <w:bookmarkEnd w:id="787"/>
      <w:r>
        <w:rPr/>
        <w:t>358</w:t>
      </w:r>
      <w:r>
        <w:rPr>
          <w:rtl w:val="true"/>
        </w:rPr>
        <w:t>-</w:t>
      </w:r>
      <w:r>
        <w:rPr>
          <w:rtl w:val="true"/>
        </w:rPr>
        <w:t>سعيد بن هبة اللّه الراوندي</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إقبال ابن طاوس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 قال شيخنا الشيخ آقا بزرك الطهراني في طبقات أعلام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 العيون في سادس القرون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 بن الحسن،الشيخ الإمام قطب الدين أبو الحسين الراوندي،فقيه،عين،صالح،ثقة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ذكره منتجب الدين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رأيته بخطه و إمضائه في آخر إجازته لولده،و هو نسبة إلى الجد،فهو سعيد بن عبد اللّه بن الحسين،كما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،ولده نصير الدين حسين الشهيد المجاز من أبيه،كما و يأتي ولده الآخر عماد الدين علي بن سعيد،و الثالث ظهير الدين محمّد بن سعيد،و سبطه محمّد بن علي بن سعيد،ذكرته في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مجموعة الجبعي نقلا عن خط الشيخ الشهيد محمّد بن مكي أنّه توفّي صاحب الترجمة ضحوة يوم الأربعاء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،و يروي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الخرائج،و قصص الأنبياء،و فقه القرآن،و لب اللباب،و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عن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الاختلاف في اسم المترجم،فبعض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 آخرون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سعيد،و إليك الإشارة إليهم،ففي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،و ملخص المقال في قسم الصحاح،و رياض العلماء </w:t>
      </w:r>
      <w:r>
        <w:rPr>
          <w:rFonts w:eastAsia="Amiri" w:cs="Amiri" w:ascii="Amiri" w:hAnsi="Amiri"/>
          <w:color w:val="111111"/>
          <w:sz w:val="28"/>
          <w:szCs w:val="28"/>
          <w:lang w:bidi="ar-SA"/>
        </w:rPr>
        <w:t>419/2</w:t>
      </w:r>
      <w:r>
        <w:rPr>
          <w:rFonts w:ascii="Amiri" w:hAnsi="Amiri" w:eastAsia="Amiri" w:cs="Amiri"/>
          <w:color w:val="111111"/>
          <w:sz w:val="28"/>
          <w:sz w:val="28"/>
          <w:szCs w:val="28"/>
          <w:rtl w:val="true"/>
          <w:lang w:bidi="ar-SA"/>
        </w:rPr>
        <w:t>،و لؤلؤة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و أمل الآمل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،و روضات الجنات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،و الإقبال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522/3</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،و الأعلام </w:t>
      </w:r>
      <w:r>
        <w:rPr>
          <w:rFonts w:eastAsia="Amiri" w:cs="Amiri" w:ascii="Amiri" w:hAnsi="Amiri"/>
          <w:color w:val="111111"/>
          <w:sz w:val="28"/>
          <w:szCs w:val="28"/>
          <w:lang w:bidi="ar-SA"/>
        </w:rPr>
        <w:t>157/3</w:t>
      </w:r>
      <w:r>
        <w:rPr>
          <w:rFonts w:ascii="Amiri" w:hAnsi="Amiri" w:eastAsia="Amiri" w:cs="Amiri"/>
          <w:color w:val="111111"/>
          <w:sz w:val="28"/>
          <w:sz w:val="28"/>
          <w:szCs w:val="28"/>
          <w:rtl w:val="true"/>
          <w:lang w:bidi="ar-SA"/>
        </w:rPr>
        <w:t xml:space="preserve">،و هدية العارفين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،فهؤلاء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ذكروا المترجم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w:t>
      </w:r>
      <w:r>
        <w:rPr>
          <w:rStyle w:val="FootnoteAnchor"/>
          <w:rtl w:val="true"/>
        </w:rPr>
        <w:footnoteReference w:id="771"/>
      </w:r>
      <w:r>
        <w:rPr>
          <w:rFonts w:ascii="Amiri" w:hAnsi="Amiri" w:eastAsia="Amiri" w:cs="Amiri"/>
          <w:color w:val="111111"/>
          <w:sz w:val="28"/>
          <w:sz w:val="28"/>
          <w:szCs w:val="28"/>
          <w:rtl w:val="true"/>
          <w:lang w:bidi="ar-SA"/>
        </w:rPr>
        <w:t>عنوانه في باب سعد،و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الصواب </w:t>
      </w:r>
      <w:r>
        <w:rPr>
          <w:rStyle w:val="FootnoteAnchor"/>
          <w:rtl w:val="true"/>
        </w:rPr>
        <w:footnoteReference w:id="772"/>
      </w:r>
      <w:r>
        <w:rPr>
          <w:rFonts w:ascii="Amiri" w:hAnsi="Amiri" w:eastAsia="Amiri" w:cs="Amiri"/>
          <w:color w:val="111111"/>
          <w:sz w:val="28"/>
          <w:sz w:val="28"/>
          <w:szCs w:val="28"/>
          <w:rtl w:val="true"/>
          <w:lang w:bidi="ar-SA"/>
        </w:rPr>
        <w:t xml:space="preserve">،و إنّ ما في الإقبال من سهو القلم </w:t>
      </w:r>
      <w:r>
        <w:rPr>
          <w:rStyle w:val="FootnoteAnchor"/>
          <w:rtl w:val="true"/>
        </w:rPr>
        <w:footnoteReference w:id="773"/>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789" w:name="pg16379_157443"/>
    </w:p>
    <w:p>
      <w:pPr>
        <w:pStyle w:val="BookText"/>
        <w:rPr/>
      </w:pPr>
      <w:bookmarkEnd w:id="7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6731128_1280447820"/>
      <w:bookmarkStart w:id="791" w:name="_Toc326"/>
      <w:bookmarkEnd w:id="790"/>
      <w:r>
        <w:rPr/>
        <w:t>359</w:t>
      </w:r>
      <w:r>
        <w:rPr>
          <w:rtl w:val="true"/>
        </w:rPr>
        <w:t>-</w:t>
      </w:r>
      <w:r>
        <w:rPr>
          <w:rtl w:val="true"/>
        </w:rPr>
        <w:t>سعيد بن هلال الثقفي</w:t>
      </w:r>
      <w:bookmarkEnd w:id="791"/>
    </w:p>
    <w:p>
      <w:pPr>
        <w:pStyle w:val="Heading4"/>
        <w:numPr>
          <w:ilvl w:val="3"/>
          <w:numId w:val="1"/>
        </w:numPr>
        <w:rPr/>
      </w:pPr>
      <w:bookmarkStart w:id="792" w:name="__RefHeading___Toc6731130_1280447820"/>
      <w:bookmarkStart w:id="793" w:name="_Toc327"/>
      <w:bookmarkEnd w:id="792"/>
      <w:r>
        <w:rPr>
          <w:rtl w:val="true"/>
        </w:rPr>
        <w:t>الترجمة</w:t>
      </w:r>
      <w:r>
        <w:rPr>
          <w:rtl w:val="true"/>
        </w:rPr>
        <w:t>:</w:t>
      </w:r>
      <w:bookmarkEnd w:id="7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غيرهم،كلا نقلوا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4" w:name="__RefHeading___Toc6731132_1280447820"/>
      <w:bookmarkStart w:id="795" w:name="_Toc328"/>
      <w:bookmarkEnd w:id="794"/>
      <w:r>
        <w:rPr>
          <w:rtl w:val="true"/>
        </w:rPr>
        <w:t>الضبط</w:t>
      </w:r>
      <w:r>
        <w:rPr>
          <w:rtl w:val="true"/>
        </w:rPr>
        <w:t>:</w:t>
      </w:r>
      <w:bookmarkEnd w:id="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776"/>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هلال بن سعيد بن هلال الثقفي كوفي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فكرّر سعيدا و هلالا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796" w:name="pg16379_157444"/>
    </w:p>
    <w:p>
      <w:pPr>
        <w:pStyle w:val="BookText"/>
        <w:rPr/>
      </w:pPr>
      <w:bookmarkEnd w:id="79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6731134_1280447820"/>
      <w:bookmarkStart w:id="798" w:name="_Toc329"/>
      <w:bookmarkEnd w:id="797"/>
      <w:r>
        <w:rPr/>
        <w:t>360</w:t>
      </w:r>
      <w:r>
        <w:rPr>
          <w:rtl w:val="true"/>
        </w:rPr>
        <w:t>-</w:t>
      </w:r>
      <w:r>
        <w:rPr>
          <w:rtl w:val="true"/>
        </w:rPr>
        <w:t>سعيد بن هلال بن جابان</w:t>
      </w:r>
      <w:bookmarkEnd w:id="798"/>
    </w:p>
    <w:p>
      <w:pPr>
        <w:pStyle w:val="Heading4"/>
        <w:numPr>
          <w:ilvl w:val="3"/>
          <w:numId w:val="1"/>
        </w:numPr>
        <w:rPr/>
      </w:pPr>
      <w:bookmarkStart w:id="799" w:name="__RefHeading___Toc6731136_1280447820"/>
      <w:bookmarkStart w:id="800" w:name="_Toc330"/>
      <w:bookmarkEnd w:id="799"/>
      <w:r>
        <w:rPr>
          <w:rtl w:val="true"/>
        </w:rPr>
        <w:t>الضبط</w:t>
      </w:r>
      <w:r>
        <w:rPr>
          <w:rtl w:val="true"/>
        </w:rPr>
        <w:t>:</w:t>
      </w:r>
      <w:bookmarkEnd w:id="80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بالجيم،و الباء بعد كلّ منهما ألف،و بعدهما نون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6731138_1280447820"/>
      <w:bookmarkStart w:id="802" w:name="_Toc331"/>
      <w:bookmarkEnd w:id="801"/>
      <w:r>
        <w:rPr>
          <w:rtl w:val="true"/>
        </w:rPr>
        <w:t>الترجمة</w:t>
      </w:r>
      <w:r>
        <w:rPr>
          <w:rtl w:val="true"/>
        </w:rPr>
        <w:t>:</w:t>
      </w:r>
      <w:bookmarkEnd w:id="8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مولى لبني أسد،و له إخوة؛عبد اللّه،و إبراهيم، 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على غير ذلك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9609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6731140_1280447820"/>
      <w:bookmarkStart w:id="804" w:name="_Toc332"/>
      <w:bookmarkEnd w:id="803"/>
      <w:r>
        <w:rPr/>
        <w:t>361</w:t>
      </w:r>
      <w:r>
        <w:rPr>
          <w:rtl w:val="true"/>
        </w:rPr>
        <w:t>-</w:t>
      </w:r>
      <w:r>
        <w:rPr>
          <w:rtl w:val="true"/>
        </w:rPr>
        <w:t>سعيد بن هلال الدمشقي الكوفي</w:t>
      </w:r>
      <w:bookmarkEnd w:id="804"/>
    </w:p>
    <w:p>
      <w:pPr>
        <w:pStyle w:val="Heading4"/>
        <w:numPr>
          <w:ilvl w:val="3"/>
          <w:numId w:val="1"/>
        </w:numPr>
        <w:rPr/>
      </w:pPr>
      <w:bookmarkStart w:id="805" w:name="__RefHeading___Toc6731142_1280447820"/>
      <w:bookmarkStart w:id="806" w:name="_Toc333"/>
      <w:bookmarkEnd w:id="805"/>
      <w:r>
        <w:rPr>
          <w:rtl w:val="true"/>
        </w:rPr>
        <w:t>الترجمة</w:t>
      </w:r>
      <w:r>
        <w:rPr>
          <w:rtl w:val="true"/>
        </w:rPr>
        <w:t>:</w:t>
      </w:r>
      <w:bookmarkEnd w:id="80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807" w:name="pg16379_157445"/>
    </w:p>
    <w:p>
      <w:pPr>
        <w:pStyle w:val="BookText"/>
        <w:rPr/>
      </w:pPr>
      <w:bookmarkEnd w:id="807"/>
      <w:r>
        <w:rPr>
          <w:rFonts w:ascii="Amiri" w:hAnsi="Amiri" w:eastAsia="Amiri" w:cs="Amiri"/>
          <w:color w:val="111111"/>
          <w:sz w:val="28"/>
          <w:sz w:val="28"/>
          <w:szCs w:val="28"/>
          <w:rtl w:val="true"/>
          <w:lang w:bidi="ar-SA"/>
        </w:rPr>
        <w:t>و في بعض النسخ إبدال الدمشقي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الثقفي،و عليه فلا يبعد الاتحاد،لكن النسخة المعتمدة على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 الرجل على مدح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6731144_1280447820"/>
      <w:bookmarkStart w:id="809" w:name="_Toc334"/>
      <w:bookmarkEnd w:id="808"/>
      <w:r>
        <w:rPr/>
        <w:t>362</w:t>
      </w:r>
      <w:r>
        <w:rPr>
          <w:rtl w:val="true"/>
        </w:rPr>
        <w:t>-</w:t>
      </w:r>
      <w:r>
        <w:rPr>
          <w:rtl w:val="true"/>
        </w:rPr>
        <w:t>سعيد بن هلال بن عمرو الأزدي</w:t>
      </w:r>
      <w:bookmarkEnd w:id="809"/>
    </w:p>
    <w:p>
      <w:pPr>
        <w:pStyle w:val="Heading4"/>
        <w:numPr>
          <w:ilvl w:val="3"/>
          <w:numId w:val="1"/>
        </w:numPr>
        <w:rPr/>
      </w:pPr>
      <w:bookmarkStart w:id="810" w:name="__RefHeading___Toc6731146_1280447820"/>
      <w:bookmarkStart w:id="811" w:name="_Toc335"/>
      <w:bookmarkEnd w:id="810"/>
      <w:r>
        <w:rPr>
          <w:rtl w:val="true"/>
        </w:rPr>
        <w:t>الترجمة</w:t>
      </w:r>
      <w:r>
        <w:rPr>
          <w:rtl w:val="true"/>
        </w:rPr>
        <w:t>:</w:t>
      </w:r>
      <w:bookmarkEnd w:id="8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أبو سعيد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 xml:space="preserve">. </w:t>
      </w:r>
      <w:bookmarkStart w:id="812" w:name="pg16379_157446"/>
    </w:p>
    <w:p>
      <w:pPr>
        <w:pStyle w:val="BookText"/>
        <w:rPr/>
      </w:pPr>
      <w:bookmarkEnd w:id="81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6731148_1280447820"/>
      <w:bookmarkStart w:id="814" w:name="_Toc336"/>
      <w:bookmarkEnd w:id="813"/>
      <w:r>
        <w:rPr>
          <w:rtl w:val="true"/>
        </w:rPr>
        <w:t>الضبط</w:t>
      </w:r>
      <w:r>
        <w:rPr>
          <w:rtl w:val="true"/>
        </w:rPr>
        <w:t>:</w:t>
      </w:r>
      <w:bookmarkEnd w:id="8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785"/>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6731150_1280447820"/>
      <w:bookmarkStart w:id="816" w:name="_Toc337"/>
      <w:bookmarkEnd w:id="815"/>
      <w:r>
        <w:rPr/>
        <w:t>363</w:t>
      </w:r>
      <w:r>
        <w:rPr>
          <w:rtl w:val="true"/>
        </w:rPr>
        <w:t>-</w:t>
      </w:r>
      <w:r>
        <w:rPr>
          <w:rtl w:val="true"/>
        </w:rPr>
        <w:t>سعيد بن يحيى أبو عمر البزّاز</w:t>
      </w:r>
      <w:bookmarkEnd w:id="816"/>
    </w:p>
    <w:p>
      <w:pPr>
        <w:pStyle w:val="Heading4"/>
        <w:numPr>
          <w:ilvl w:val="3"/>
          <w:numId w:val="1"/>
        </w:numPr>
        <w:rPr/>
      </w:pPr>
      <w:bookmarkStart w:id="817" w:name="__RefHeading___Toc6731152_1280447820"/>
      <w:bookmarkStart w:id="818" w:name="_Toc338"/>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القطعي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6731154_1280447820"/>
      <w:bookmarkStart w:id="820" w:name="_Toc339"/>
      <w:bookmarkEnd w:id="819"/>
      <w:r>
        <w:rPr>
          <w:rtl w:val="true"/>
        </w:rPr>
        <w:t>الترجمة</w:t>
      </w:r>
      <w:r>
        <w:rPr>
          <w:rtl w:val="true"/>
        </w:rPr>
        <w:t>:</w:t>
      </w:r>
      <w:bookmarkEnd w:id="8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كسوابقه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6731156_1280447820"/>
      <w:bookmarkStart w:id="822" w:name="_Toc340"/>
      <w:bookmarkEnd w:id="821"/>
      <w:r>
        <w:rPr>
          <w:rtl w:val="true"/>
        </w:rPr>
        <w:t>الضبط</w:t>
      </w:r>
      <w:r>
        <w:rPr>
          <w:rtl w:val="true"/>
        </w:rPr>
        <w:t>:</w:t>
      </w:r>
      <w:bookmarkEnd w:id="8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788"/>
      </w:r>
      <w:r>
        <w:rPr>
          <w:rFonts w:ascii="Amiri" w:hAnsi="Amiri" w:eastAsia="Amiri" w:cs="Amiri"/>
          <w:color w:val="111111"/>
          <w:sz w:val="28"/>
          <w:sz w:val="28"/>
          <w:szCs w:val="28"/>
          <w:rtl w:val="true"/>
          <w:lang w:bidi="ar-SA"/>
        </w:rPr>
        <w:t>ضبط البزّاز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القطعي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محمّد </w:t>
      </w:r>
      <w:r>
        <w:rPr>
          <w:rStyle w:val="FootnoteAnchor"/>
          <w:rtl w:val="true"/>
        </w:rPr>
        <w:footnoteReference w:id="789"/>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يحيى الأموي</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عوالي اللآلئ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محمّد بن صاعد،عن سعيد بن يحيى الأموي،عن أبي بكر بن عيّاش،عن عاصم،عن زر،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معادن الحكمة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هذا الكتاب سعيد بن يحيى الأموي في كتاب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للمعنون ابن حجر في تهذيب التهذيب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يحيى بن سعيد بن أبان بن سعيد بن العاص بن سعيد بن العاص بن أميّة الأموي أبو عثمان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 و رووا عنه،ثم ذكر توثيق جماعة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إسناد عوالي اللآلي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محمّد بن صاعد،عن سعيد بن يحيى الاموي،عن أبي بكر بن عيّاش، عن زر،قال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علي بن أبي طالب عليه السلام بالشام،فقال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لاحظ ما جاء في مستدرك وسائل الشيعة </w:t>
      </w:r>
      <w:r>
        <w:rPr>
          <w:rFonts w:eastAsia="Amiri" w:cs="Amiri" w:ascii="Amiri" w:hAnsi="Amiri"/>
          <w:color w:val="111111"/>
          <w:sz w:val="28"/>
          <w:szCs w:val="28"/>
          <w:lang w:bidi="ar-SA"/>
        </w:rPr>
        <w:t>448/17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21829</w:t>
      </w:r>
      <w:r>
        <w:rPr>
          <w:rFonts w:ascii="Amiri" w:hAnsi="Amiri" w:eastAsia="Amiri" w:cs="Amiri"/>
          <w:color w:val="111111"/>
          <w:sz w:val="28"/>
          <w:sz w:val="28"/>
          <w:szCs w:val="28"/>
          <w:rtl w:val="true"/>
          <w:lang w:bidi="ar-SA"/>
        </w:rPr>
        <w:t xml:space="preserve">،و في نهج البلاغة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له برقم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مطبعة الاستقامة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صبحي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إلى أبي موسى الأشعري جوابا في أمر الحكمين،ذكره سعيد بن يحيى الاموي في كتاب المغازي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 و الثقات عندهم و قد ترجم له جمع غفير منهم، و ما يرويه حجة عليهم</w:t>
      </w:r>
      <w:r>
        <w:rPr>
          <w:rFonts w:eastAsia="Amiri" w:cs="Amiri" w:ascii="Amiri" w:hAnsi="Amiri"/>
          <w:color w:val="111111"/>
          <w:sz w:val="28"/>
          <w:szCs w:val="28"/>
          <w:rtl w:val="true"/>
          <w:lang w:bidi="ar-SA"/>
        </w:rPr>
        <w:t xml:space="preserve">. </w:t>
      </w:r>
      <w:bookmarkStart w:id="823" w:name="pg16379_157448"/>
    </w:p>
    <w:p>
      <w:pPr>
        <w:pStyle w:val="BookText"/>
        <w:rPr/>
      </w:pPr>
      <w:bookmarkEnd w:id="82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6731158_1280447820"/>
      <w:bookmarkStart w:id="825" w:name="_Toc341"/>
      <w:bookmarkEnd w:id="824"/>
      <w:r>
        <w:rPr/>
        <w:t>364</w:t>
      </w:r>
      <w:r>
        <w:rPr>
          <w:rtl w:val="true"/>
        </w:rPr>
        <w:t>-</w:t>
      </w:r>
      <w:r>
        <w:rPr>
          <w:rtl w:val="true"/>
        </w:rPr>
        <w:t>سعيد بن يحيى الهمداني</w:t>
      </w:r>
      <w:bookmarkEnd w:id="825"/>
    </w:p>
    <w:p>
      <w:pPr>
        <w:pStyle w:val="Heading4"/>
        <w:numPr>
          <w:ilvl w:val="3"/>
          <w:numId w:val="1"/>
        </w:numPr>
        <w:rPr/>
      </w:pPr>
      <w:bookmarkStart w:id="826" w:name="__RefHeading___Toc6731160_1280447820"/>
      <w:bookmarkStart w:id="827" w:name="_Toc342"/>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الشاكري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6731162_1280447820"/>
      <w:bookmarkStart w:id="829" w:name="_Toc343"/>
      <w:bookmarkEnd w:id="828"/>
      <w:r>
        <w:rPr>
          <w:rtl w:val="true"/>
        </w:rPr>
        <w:t>الترجمة</w:t>
      </w:r>
      <w:r>
        <w:rPr>
          <w:rtl w:val="true"/>
        </w:rPr>
        <w:t>:</w:t>
      </w:r>
      <w:bookmarkEnd w:id="8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كسوابقه،في عدّ الشيخ رحمه اللّه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السلام،و عدم الوقوف فيه على مدح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6731164_1280447820"/>
      <w:bookmarkStart w:id="831" w:name="_Toc344"/>
      <w:bookmarkEnd w:id="830"/>
      <w:r>
        <w:rPr>
          <w:rtl w:val="true"/>
        </w:rPr>
        <w:t>الضبط</w:t>
      </w:r>
      <w:r>
        <w:rPr>
          <w:rtl w:val="true"/>
        </w:rPr>
        <w:t>:</w:t>
      </w:r>
      <w:bookmarkEnd w:id="8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792"/>
      </w:r>
      <w:r>
        <w:rPr>
          <w:rFonts w:ascii="Amiri" w:hAnsi="Amiri" w:eastAsia="Amiri" w:cs="Amiri"/>
          <w:color w:val="111111"/>
          <w:sz w:val="28"/>
          <w:sz w:val="28"/>
          <w:szCs w:val="28"/>
          <w:rtl w:val="true"/>
          <w:lang w:bidi="ar-SA"/>
        </w:rPr>
        <w:t>ضبط الهمداني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المعجمة،و الألف،و الكاف المكسورة،و الراء، و الياء،نسبة إلى بني شاكر،قبيلة باليمن من همدان،ينتسبون إلى شاكر بن ربيعة بن مالك بن معاوية بن صعب بن دومان بن بكيل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معجم قبائل العرب </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يزيد</w:t>
      </w:r>
    </w:p>
    <w:p>
      <w:pPr>
        <w:pStyle w:val="BookText"/>
        <w:rPr/>
      </w:pPr>
      <w:r>
        <w:rPr>
          <w:rFonts w:ascii="Amiri" w:hAnsi="Amiri" w:eastAsia="Amiri" w:cs="Amiri"/>
          <w:color w:val="111111"/>
          <w:sz w:val="28"/>
          <w:sz w:val="28"/>
          <w:szCs w:val="28"/>
          <w:rtl w:val="true"/>
          <w:lang w:bidi="ar-SA"/>
        </w:rPr>
        <w:t xml:space="preserve">جاء بهذا العنوان في الروضة من الكافي </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بهذا الحديث رجلا من أصحابنا،يقال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يزيد فأخبرني أنّه رأى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w:t>
      </w:r>
      <w:r>
        <w:rPr>
          <w:rFonts w:eastAsia="Amiri" w:cs="Amiri" w:ascii="Amiri" w:hAnsi="Amiri"/>
          <w:color w:val="111111"/>
          <w:sz w:val="28"/>
          <w:szCs w:val="28"/>
          <w:lang w:bidi="ar-SA"/>
        </w:rPr>
        <w:t>377/11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 تفسير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سورة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محمّد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ليس له 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w:t>
      </w:r>
    </w:p>
    <w:p>
      <w:pPr>
        <w:pStyle w:val="BookText"/>
        <w:rPr/>
      </w:pPr>
      <w:r>
        <w:rPr>
          <w:rFonts w:ascii="Amiri" w:hAnsi="Amiri" w:eastAsia="Amiri" w:cs="Amiri"/>
          <w:color w:val="111111"/>
          <w:sz w:val="28"/>
          <w:sz w:val="28"/>
          <w:szCs w:val="28"/>
          <w:rtl w:val="true"/>
          <w:lang w:bidi="ar-SA"/>
        </w:rPr>
        <w:t xml:space="preserve">روي في أمالي الشيخ الطوسي رحمه اللّه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زكريا بن محمّد المؤمن،عن سعيد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ما استدركناه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يسار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حيث استظهرنا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بيّاع السابري الآتي،و هو من أصحاب الإمام الصادق عليه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إمامي مهمل</w:t>
      </w:r>
      <w:r>
        <w:rPr>
          <w:rFonts w:eastAsia="Amiri" w:cs="Amiri" w:ascii="Amiri" w:hAnsi="Amiri"/>
          <w:color w:val="111111"/>
          <w:sz w:val="28"/>
          <w:szCs w:val="28"/>
          <w:rtl w:val="true"/>
          <w:lang w:bidi="ar-SA"/>
        </w:rPr>
        <w:t xml:space="preserve">. </w:t>
      </w:r>
      <w:bookmarkStart w:id="832" w:name="pg16379_157450"/>
    </w:p>
    <w:p>
      <w:pPr>
        <w:pStyle w:val="BookText"/>
        <w:rPr/>
      </w:pPr>
      <w:bookmarkEnd w:id="8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6731166_1280447820"/>
      <w:bookmarkStart w:id="834" w:name="_Toc345"/>
      <w:bookmarkEnd w:id="833"/>
      <w:r>
        <w:rPr/>
        <w:t>365</w:t>
      </w:r>
      <w:r>
        <w:rPr>
          <w:rtl w:val="true"/>
        </w:rPr>
        <w:t>-</w:t>
      </w:r>
      <w:r>
        <w:rPr>
          <w:rtl w:val="true"/>
        </w:rPr>
        <w:t>سعيد بن يسار</w:t>
      </w:r>
      <w:bookmarkEnd w:id="834"/>
    </w:p>
    <w:p>
      <w:pPr>
        <w:pStyle w:val="Heading4"/>
        <w:numPr>
          <w:ilvl w:val="3"/>
          <w:numId w:val="1"/>
        </w:numPr>
        <w:rPr/>
      </w:pPr>
      <w:bookmarkStart w:id="835" w:name="__RefHeading___Toc6731168_1280447820"/>
      <w:bookmarkStart w:id="836" w:name="_Toc346"/>
      <w:bookmarkEnd w:id="835"/>
      <w:r>
        <w:rPr>
          <w:rtl w:val="true"/>
        </w:rPr>
        <w:t>اشارة</w:t>
      </w:r>
      <w:bookmarkEnd w:id="836"/>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يسار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136/14</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،و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 و 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،و ملخص المقال في قسم الصحاح،و مجمع الرجال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الضبيعي مولاهم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7" w:name="__RefHeading___Toc6731170_1280447820"/>
      <w:bookmarkStart w:id="838" w:name="_Toc347"/>
      <w:bookmarkEnd w:id="837"/>
      <w:r>
        <w:rPr>
          <w:rtl w:val="true"/>
        </w:rPr>
        <w:t>الضبط</w:t>
      </w:r>
      <w:r>
        <w:rPr>
          <w:rtl w:val="true"/>
        </w:rPr>
        <w:t>:</w:t>
      </w:r>
      <w:bookmarkEnd w:id="8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796"/>
      </w:r>
      <w:r>
        <w:rPr>
          <w:rFonts w:ascii="Amiri" w:hAnsi="Amiri" w:eastAsia="Amiri" w:cs="Amiri"/>
          <w:color w:val="111111"/>
          <w:sz w:val="28"/>
          <w:sz w:val="28"/>
          <w:szCs w:val="28"/>
          <w:rtl w:val="true"/>
          <w:lang w:bidi="ar-SA"/>
        </w:rPr>
        <w:t>ضبط يسار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عبد الخالق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6731172_1280447820"/>
      <w:bookmarkStart w:id="840" w:name="_Toc348"/>
      <w:bookmarkEnd w:id="839"/>
      <w:r>
        <w:rPr>
          <w:rtl w:val="true"/>
        </w:rPr>
        <w:t>الترجمة</w:t>
      </w:r>
      <w:r>
        <w:rPr>
          <w:rtl w:val="true"/>
        </w:rPr>
        <w:t>:</w:t>
      </w:r>
      <w:bookmarkEnd w:id="84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797"/>
      </w:r>
      <w:r>
        <w:rPr>
          <w:rFonts w:ascii="Amiri" w:hAnsi="Amiri" w:eastAsia="Amiri" w:cs="Amiri"/>
          <w:color w:val="111111"/>
          <w:sz w:val="28"/>
          <w:sz w:val="28"/>
          <w:szCs w:val="28"/>
          <w:rtl w:val="true"/>
          <w:lang w:bidi="ar-SA"/>
        </w:rPr>
        <w:t xml:space="preserve">من أصحاب الصادق عليه السلام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الضبيعي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98"/>
      </w:r>
      <w:r>
        <w:rPr>
          <w:rFonts w:ascii="Amiri" w:hAnsi="Amiri" w:eastAsia="Amiri" w:cs="Amiri"/>
          <w:color w:val="111111"/>
          <w:sz w:val="28"/>
          <w:sz w:val="28"/>
          <w:szCs w:val="28"/>
          <w:rtl w:val="true"/>
          <w:lang w:bidi="ar-SA"/>
        </w:rPr>
        <w:t xml:space="preserve">في سعيد الأعرج نقل عبارة الفهرست </w:t>
      </w:r>
      <w:r>
        <w:rPr>
          <w:rStyle w:val="FootnoteAnchor"/>
          <w:rtl w:val="true"/>
        </w:rPr>
        <w:footnoteReference w:id="799"/>
      </w:r>
      <w:r>
        <w:rPr>
          <w:rFonts w:ascii="Amiri" w:hAnsi="Amiri" w:eastAsia="Amiri" w:cs="Amiri"/>
          <w:color w:val="111111"/>
          <w:sz w:val="28"/>
          <w:sz w:val="28"/>
          <w:szCs w:val="28"/>
          <w:rtl w:val="true"/>
          <w:lang w:bidi="ar-SA"/>
        </w:rPr>
        <w:t>المتضمنة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ابن يسار،له أصل،و نقلنا هناك طريقه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اقتصر التفرشي في نقد الرجال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نقل مجمل كلام النجاشي و الفهرست من دون تعليق عليهما،و مثله في منتهى المقال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كلام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الضبيعي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بني ضبيعة بن عجل بن لجيم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الحنّاط كوفي،روى عن أبي عبد اللّه و أبي الحسن عليهما السلام،ثقة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يرويه عدّة من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حمزة،أخبرنا محمّد ابن جعفر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يوسف بن إبراهيم الورداني،قال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حمزة،عن سعيد ابن يسار،بكتابه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كتاب،في القسم الأوّل من الخلاصة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وصفه في مشيخة الفقيه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136/14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عبارة رجال النجاشي و الخلاصة و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مفضل،مشترك فالخبر قويّ،أو صحيح لصحته عن البزنطي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الباقر عليه 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العجلي الأعرج الحناط كوفي،و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سنان،عن سعيد بن يسار أو غيره،قال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 الأعرج الحنّاط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في كلام غيره على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الأعرج،و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الرحمن أو عبد اللّه السمّان المتقدم،و يمكن أن يكون كلّ منهما أعرج،غايته اشتهر ابن عبد الرحمن به دون ابن يسار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يسار بن عجيل الحنّاط الضبيعي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الضاد،و فتح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و الكاظم عليهما السلام،ذكره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غرضه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يسارا بن عجيل اشتباه،و لعلّ الذي أوقعه في الشبهة عبارة النجاشي،و لكن النجاشي جعل ضبيعة بن عجيل لا يسارا،بل جعل يسارا مولى ضبيعة بن عجيل بن لجيم،فزعم ابن داود أنّ ابن عجيل مربوط بيسار،و الحال أنّه مربوط بضبيعة،مع أنّ عجيلا في بن لجيم من تحريف النسّاخ؛لأنّ الموجود في جميع كتب الأنساب عجل لا عجيل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05"/>
      </w:r>
      <w:r>
        <w:rPr>
          <w:rFonts w:ascii="Amiri" w:hAnsi="Amiri" w:eastAsia="Amiri" w:cs="Amiri"/>
          <w:color w:val="111111"/>
          <w:sz w:val="28"/>
          <w:sz w:val="28"/>
          <w:szCs w:val="28"/>
          <w:rtl w:val="true"/>
          <w:lang w:bidi="ar-SA"/>
        </w:rPr>
        <w:t>ضبط الضبيعي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بن يسار أخي سعيد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كلّ،فقد سمعت توثيقه من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06"/>
      </w:r>
      <w:r>
        <w:rPr>
          <w:rFonts w:ascii="Amiri" w:hAnsi="Amiri" w:eastAsia="Amiri" w:cs="Amiri"/>
          <w:color w:val="111111"/>
          <w:sz w:val="28"/>
          <w:sz w:val="28"/>
          <w:szCs w:val="28"/>
          <w:rtl w:val="true"/>
          <w:lang w:bidi="ar-SA"/>
        </w:rPr>
        <w:t xml:space="preserve">، و البلغة </w:t>
      </w:r>
      <w:r>
        <w:rPr>
          <w:rStyle w:val="FootnoteAnchor"/>
          <w:rtl w:val="true"/>
        </w:rPr>
        <w:footnoteReference w:id="80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ابن يسار الثقة برواية محمّد بن أبي حمزة عنه،و رواية صفوان بن يحيى،و علي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عنه،و أبان بن عثمان، و مفضل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1" w:name="pg16379_157454"/>
    </w:p>
    <w:p>
      <w:pPr>
        <w:pStyle w:val="BookText"/>
        <w:rPr/>
      </w:pPr>
      <w:bookmarkEnd w:id="841"/>
      <w:r>
        <w:rPr>
          <w:rFonts w:ascii="Amiri" w:hAnsi="Amiri" w:eastAsia="Amiri" w:cs="Amiri"/>
          <w:color w:val="111111"/>
          <w:sz w:val="28"/>
          <w:sz w:val="28"/>
          <w:szCs w:val="28"/>
          <w:rtl w:val="true"/>
          <w:lang w:bidi="ar-SA"/>
        </w:rPr>
        <w:t xml:space="preserve">و قد مرّ </w:t>
      </w:r>
      <w:r>
        <w:rPr>
          <w:rStyle w:val="FootnoteAnchor"/>
          <w:rtl w:val="true"/>
        </w:rPr>
        <w:footnoteReference w:id="809"/>
      </w:r>
      <w:r>
        <w:rPr>
          <w:rFonts w:ascii="Amiri" w:hAnsi="Amiri" w:eastAsia="Amiri" w:cs="Amiri"/>
          <w:color w:val="111111"/>
          <w:sz w:val="28"/>
          <w:sz w:val="28"/>
          <w:szCs w:val="28"/>
          <w:rtl w:val="true"/>
          <w:lang w:bidi="ar-SA"/>
        </w:rPr>
        <w:t xml:space="preserve">في زكريا بن سابور رواية </w:t>
      </w:r>
      <w:r>
        <w:rPr>
          <w:rStyle w:val="FootnoteAnchor"/>
          <w:rtl w:val="true"/>
        </w:rPr>
        <w:footnoteReference w:id="810"/>
      </w:r>
      <w:r>
        <w:rPr>
          <w:rFonts w:ascii="Amiri" w:hAnsi="Amiri" w:eastAsia="Amiri" w:cs="Amiri"/>
          <w:color w:val="111111"/>
          <w:sz w:val="28"/>
          <w:sz w:val="28"/>
          <w:szCs w:val="28"/>
          <w:rtl w:val="true"/>
          <w:lang w:bidi="ar-SA"/>
        </w:rPr>
        <w:t>تدلّ على اطمينان مولانا الصادق عليه السلام به،حيث طلبه و سأله عمّا رأى من زكريا بن سابور حال احتضاره</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6731174_1280447820"/>
      <w:bookmarkStart w:id="843" w:name="_Toc349"/>
      <w:bookmarkEnd w:id="842"/>
      <w:r>
        <w:rPr>
          <w:rtl w:val="true"/>
        </w:rPr>
        <w:t>التمييز</w:t>
      </w:r>
      <w:r>
        <w:rPr>
          <w:rtl w:val="true"/>
        </w:rPr>
        <w:t>:</w:t>
      </w:r>
      <w:bookmarkEnd w:id="843"/>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811"/>
      </w:r>
      <w:r>
        <w:rPr>
          <w:rFonts w:ascii="Amiri" w:hAnsi="Amiri" w:eastAsia="Amiri" w:cs="Amiri"/>
          <w:color w:val="111111"/>
          <w:sz w:val="28"/>
          <w:sz w:val="28"/>
          <w:szCs w:val="28"/>
          <w:rtl w:val="true"/>
          <w:lang w:bidi="ar-SA"/>
        </w:rPr>
        <w:t>رواية محمّد بن أبي حمزة،عنه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ميّزه في المشتركاتين </w:t>
      </w:r>
      <w:r>
        <w:rPr>
          <w:rStyle w:val="FootnoteAnchor"/>
          <w:rtl w:val="true"/>
        </w:rPr>
        <w:footnoteReference w:id="8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الشيخ رحمه اللّه في الفهرست </w:t>
      </w:r>
      <w:r>
        <w:rPr>
          <w:rStyle w:val="FootnoteAnchor"/>
          <w:rtl w:val="true"/>
        </w:rPr>
        <w:footnoteReference w:id="813"/>
      </w:r>
      <w:r>
        <w:rPr>
          <w:rFonts w:ascii="Amiri" w:hAnsi="Amiri" w:eastAsia="Amiri" w:cs="Amiri"/>
          <w:color w:val="111111"/>
          <w:sz w:val="28"/>
          <w:sz w:val="28"/>
          <w:szCs w:val="28"/>
          <w:rtl w:val="true"/>
          <w:lang w:bidi="ar-SA"/>
        </w:rPr>
        <w:t>رواية علي بن النعمان، و صفوان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بهما بإضافة رواية أبان بن عثمان،و المفضل،عنه، ميّزه الشيخ الأمين الكاظمي رحمه اللّه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814"/>
      </w:r>
      <w:r>
        <w:rPr>
          <w:rFonts w:ascii="Amiri" w:hAnsi="Amiri" w:eastAsia="Amiri" w:cs="Amiri"/>
          <w:color w:val="111111"/>
          <w:sz w:val="28"/>
          <w:sz w:val="28"/>
          <w:szCs w:val="28"/>
          <w:rtl w:val="true"/>
          <w:lang w:bidi="ar-SA"/>
        </w:rPr>
        <w:t xml:space="preserve">نقل رواية عثمان بن عيسى،و الحسين بن موسى، و إبراهيم بن أبي سماك،و يحيى بن عيسى،و عمر بن حفص،و عبد اللّه بن </w:t>
      </w:r>
    </w:p>
    <w:p>
      <w:pPr>
        <w:pStyle w:val="BookText"/>
        <w:rPr/>
      </w:pPr>
      <w:r>
        <w:rPr>
          <w:rFonts w:ascii="Amiri" w:hAnsi="Amiri" w:eastAsia="Amiri" w:cs="Amiri"/>
          <w:color w:val="111111"/>
          <w:sz w:val="28"/>
          <w:sz w:val="28"/>
          <w:szCs w:val="28"/>
          <w:rtl w:val="true"/>
          <w:lang w:bidi="ar-SA"/>
        </w:rPr>
        <w:t xml:space="preserve">مسكان،و عبد الكريم بن عمرو،و علي بن عثمان،و إسحاق بن عمّار، و يونس بن يعقوب،و حمّاد بن عثمان،و عمران،و أحمد بن إسحاق،و أبان ابن عثمان،و النضر بن شعيب،و علي بن عقبة،و عبد اللّه بن بكير،و داود بن سليمان الحمار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من روى عنه</w:t>
      </w:r>
    </w:p>
    <w:p>
      <w:pPr>
        <w:pStyle w:val="BookText"/>
        <w:rPr/>
      </w:pPr>
      <w:r>
        <w:rPr>
          <w:rFonts w:ascii="Amiri" w:hAnsi="Amiri" w:eastAsia="Amiri" w:cs="Amiri"/>
          <w:color w:val="111111"/>
          <w:sz w:val="28"/>
          <w:sz w:val="28"/>
          <w:szCs w:val="28"/>
          <w:rtl w:val="true"/>
          <w:lang w:bidi="ar-SA"/>
        </w:rPr>
        <w:t>أما من روى عنه،فهم بالإضافة إلى الذين ذكرهم المؤلف عن جامع الرواة و غيره فقد روى عنه الحسن بن موسى،و سعدان،و عمرو بن حفص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بيّاع السابري</w:t>
      </w:r>
    </w:p>
    <w:p>
      <w:pPr>
        <w:pStyle w:val="BookText"/>
        <w:rPr/>
      </w:pPr>
      <w:r>
        <w:rPr>
          <w:rFonts w:ascii="Amiri" w:hAnsi="Amiri" w:eastAsia="Amiri" w:cs="Amiri"/>
          <w:color w:val="111111"/>
          <w:sz w:val="28"/>
          <w:sz w:val="28"/>
          <w:szCs w:val="28"/>
          <w:rtl w:val="true"/>
          <w:lang w:bidi="ar-SA"/>
        </w:rPr>
        <w:t xml:space="preserve">جاء في اصول الكافي </w:t>
      </w:r>
      <w:r>
        <w:rPr>
          <w:rFonts w:eastAsia="Amiri" w:cs="Amiri" w:ascii="Amiri" w:hAnsi="Amiri"/>
          <w:color w:val="111111"/>
          <w:sz w:val="28"/>
          <w:szCs w:val="28"/>
          <w:lang w:bidi="ar-SA"/>
        </w:rPr>
        <w:t>483/2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يعقوب،عن سعيد بن يسار بيّاع السابري،قال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بيّاع السابري، و هكذا في الكافي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بياع السابري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 ترجمته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زكريا بن محمّد المؤمن،عن سعيد بن يسار،قال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جعفر ابن محمّد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حضر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أبو الحباب المدني مولى ميمونة،و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شقران،أو مولى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المعنون غيره قطعا لاختلاف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يوسف البصري</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عمر ابن أسلم،قال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يوسف البصري،عن خالد بن عبد الرحمن المدائني،عن عبد الرحمن بن أبي ليلى،عن أبي ذر الغفاري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كذا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23/68</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غير مذكور في معاجمنا الرجالية فهو مهمل،و لا يبعد كونه من رواة العامة</w:t>
      </w:r>
      <w:r>
        <w:rPr>
          <w:rFonts w:eastAsia="Amiri" w:cs="Amiri" w:ascii="Amiri" w:hAnsi="Amiri"/>
          <w:color w:val="111111"/>
          <w:sz w:val="28"/>
          <w:szCs w:val="28"/>
          <w:rtl w:val="true"/>
          <w:lang w:bidi="ar-SA"/>
        </w:rPr>
        <w:t xml:space="preserve">. </w:t>
      </w:r>
      <w:bookmarkStart w:id="844" w:name="pg16379_157457"/>
    </w:p>
    <w:p>
      <w:pPr>
        <w:pStyle w:val="BookText"/>
        <w:rPr/>
      </w:pPr>
      <w:bookmarkEnd w:id="844"/>
      <w:r>
        <w:rPr>
          <w:rFonts w:ascii="Amiri" w:hAnsi="Amiri" w:eastAsia="Amiri" w:cs="Amiri"/>
          <w:color w:val="111111"/>
          <w:sz w:val="28"/>
          <w:sz w:val="28"/>
          <w:szCs w:val="28"/>
          <w:rtl w:val="true"/>
          <w:lang w:bidi="ar-SA"/>
        </w:rPr>
        <w:t xml:space="preserve">سعيدة جارية أبي عبد اللّه الصادق عليه السّلام و سعيدة و منّة </w:t>
      </w:r>
      <w:r>
        <w:rPr>
          <w:rStyle w:val="FootnoteAnchor"/>
          <w:rtl w:val="true"/>
        </w:rPr>
        <w:footnoteReference w:id="816"/>
      </w:r>
      <w:r>
        <w:rPr>
          <w:rFonts w:ascii="Amiri" w:hAnsi="Amiri" w:eastAsia="Amiri" w:cs="Amiri"/>
          <w:color w:val="111111"/>
          <w:sz w:val="28"/>
          <w:sz w:val="28"/>
          <w:szCs w:val="28"/>
          <w:rtl w:val="true"/>
          <w:lang w:bidi="ar-SA"/>
        </w:rPr>
        <w:t>اختا محمّد بن أبي عمير</w:t>
      </w:r>
    </w:p>
    <w:p>
      <w:pPr>
        <w:pStyle w:val="BookText"/>
        <w:rPr/>
      </w:pPr>
      <w:r>
        <w:rPr>
          <w:rFonts w:ascii="Amiri" w:hAnsi="Amiri" w:eastAsia="Amiri" w:cs="Amiri"/>
          <w:color w:val="111111"/>
          <w:sz w:val="28"/>
          <w:sz w:val="28"/>
          <w:szCs w:val="28"/>
          <w:rtl w:val="true"/>
          <w:lang w:bidi="ar-SA"/>
        </w:rPr>
        <w:t>قد عنون هذه الثلاثة بعضهم هنا،و محلّها فصل النساء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845" w:name="__RefHeading___Toc6731176_1280447820"/>
      <w:bookmarkStart w:id="846" w:name="_Toc350"/>
      <w:bookmarkEnd w:id="845"/>
      <w:r>
        <w:rPr>
          <w:rtl w:val="true"/>
        </w:rPr>
        <w:t>تذييل</w:t>
      </w:r>
      <w:bookmarkEnd w:id="846"/>
    </w:p>
    <w:p>
      <w:pPr>
        <w:pStyle w:val="Heading3"/>
        <w:numPr>
          <w:ilvl w:val="2"/>
          <w:numId w:val="1"/>
        </w:numPr>
        <w:rPr/>
      </w:pPr>
      <w:bookmarkStart w:id="847" w:name="__RefHeading___Toc6731178_1280447820"/>
      <w:bookmarkStart w:id="848" w:name="_Toc351"/>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قد عدّ المتكفّلون لتعداد الصحابة،جماعة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سعيد،كلّهم مجاهيل،و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6731180_1280447820"/>
      <w:bookmarkStart w:id="850" w:name="_Toc352"/>
      <w:bookmarkEnd w:id="849"/>
      <w:r>
        <w:rPr/>
        <w:t>366</w:t>
      </w:r>
      <w:r>
        <w:rPr>
          <w:rtl w:val="true"/>
        </w:rPr>
        <w:t>-</w:t>
      </w:r>
      <w:r>
        <w:rPr>
          <w:rtl w:val="true"/>
        </w:rPr>
        <w:t>سعيد بن إياس أبو عمرو الشيباني</w:t>
      </w:r>
      <w:bookmarkEnd w:id="850"/>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إياس أبو عمرو الشيباني </w:t>
      </w:r>
      <w:r>
        <w:rPr>
          <w:rStyle w:val="FootnoteAnchor"/>
          <w:rtl w:val="true"/>
        </w:rPr>
        <w:footnoteReference w:id="817"/>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إياس أبو عمرو الشيباني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في الإصابة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 قد تقدم ذكره في باب سعد،فراجع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9620</w:t>
      </w:r>
      <w:r>
        <w:rPr>
          <w:rFonts w:eastAsia="IRNazanin" w:cs="IRNazanin"/>
          <w:color w:val="111111"/>
          <w:sz w:val="28"/>
          <w:szCs w:val="28"/>
          <w:rtl w:val="true"/>
          <w:lang w:bidi="fa-IR"/>
        </w:rPr>
        <w:t>]</w:t>
      </w:r>
    </w:p>
    <w:p>
      <w:pPr>
        <w:pStyle w:val="Heading3"/>
        <w:numPr>
          <w:ilvl w:val="2"/>
          <w:numId w:val="1"/>
        </w:numPr>
        <w:rPr/>
      </w:pPr>
      <w:bookmarkStart w:id="851" w:name="__RefHeading___Toc6731182_1280447820"/>
      <w:bookmarkStart w:id="852" w:name="_Toc353"/>
      <w:bookmarkEnd w:id="851"/>
      <w:r>
        <w:rPr/>
        <w:t>367</w:t>
      </w:r>
      <w:r>
        <w:rPr>
          <w:rtl w:val="true"/>
        </w:rPr>
        <w:t>-</w:t>
      </w:r>
      <w:r>
        <w:rPr>
          <w:rtl w:val="true"/>
        </w:rPr>
        <w:t>سعيد بن بجير</w:t>
      </w:r>
      <w:bookmarkEnd w:id="852"/>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بجير </w:t>
      </w:r>
      <w:r>
        <w:rPr>
          <w:rStyle w:val="FootnoteAnchor"/>
          <w:rtl w:val="true"/>
        </w:rPr>
        <w:footnoteReference w:id="81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أهل حمص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853" w:name="pg16379_157458"/>
    </w:p>
    <w:p>
      <w:pPr>
        <w:pStyle w:val="BookText"/>
        <w:rPr/>
      </w:pPr>
      <w:bookmarkEnd w:id="85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9621</w:t>
      </w:r>
      <w:r>
        <w:rPr>
          <w:rFonts w:eastAsia="IRNazanin" w:cs="IRNazanin"/>
          <w:color w:val="111111"/>
          <w:sz w:val="28"/>
          <w:szCs w:val="28"/>
          <w:rtl w:val="true"/>
          <w:lang w:bidi="fa-IR"/>
        </w:rPr>
        <w:t>]</w:t>
      </w:r>
    </w:p>
    <w:p>
      <w:pPr>
        <w:pStyle w:val="Heading3"/>
        <w:numPr>
          <w:ilvl w:val="2"/>
          <w:numId w:val="1"/>
        </w:numPr>
        <w:rPr/>
      </w:pPr>
      <w:bookmarkStart w:id="854" w:name="__RefHeading___Toc6731184_1280447820"/>
      <w:bookmarkStart w:id="855" w:name="_Toc354"/>
      <w:bookmarkEnd w:id="854"/>
      <w:r>
        <w:rPr/>
        <w:t>368</w:t>
      </w:r>
      <w:r>
        <w:rPr>
          <w:rtl w:val="true"/>
        </w:rPr>
        <w:t>-</w:t>
      </w:r>
      <w:r>
        <w:rPr>
          <w:rtl w:val="true"/>
        </w:rPr>
        <w:t>سعيد بن البختري</w:t>
      </w:r>
      <w:bookmarkEnd w:id="855"/>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البختري </w:t>
      </w:r>
      <w:r>
        <w:rPr>
          <w:rStyle w:val="FootnoteAnchor"/>
          <w:rtl w:val="true"/>
        </w:rPr>
        <w:footnoteReference w:id="821"/>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البختري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9622</w:t>
      </w:r>
      <w:r>
        <w:rPr>
          <w:rFonts w:eastAsia="IRNazanin" w:cs="IRNazanin"/>
          <w:color w:val="111111"/>
          <w:sz w:val="28"/>
          <w:szCs w:val="28"/>
          <w:rtl w:val="true"/>
          <w:lang w:bidi="fa-IR"/>
        </w:rPr>
        <w:t>]</w:t>
      </w:r>
    </w:p>
    <w:p>
      <w:pPr>
        <w:pStyle w:val="Heading3"/>
        <w:numPr>
          <w:ilvl w:val="2"/>
          <w:numId w:val="1"/>
        </w:numPr>
        <w:rPr/>
      </w:pPr>
      <w:bookmarkStart w:id="856" w:name="__RefHeading___Toc6731186_1280447820"/>
      <w:bookmarkStart w:id="857" w:name="_Toc355"/>
      <w:bookmarkEnd w:id="856"/>
      <w:r>
        <w:rPr/>
        <w:t>369</w:t>
      </w:r>
      <w:r>
        <w:rPr>
          <w:rtl w:val="true"/>
        </w:rPr>
        <w:t>-</w:t>
      </w:r>
      <w:r>
        <w:rPr>
          <w:rtl w:val="true"/>
        </w:rPr>
        <w:t>سعيد بن الحارث الأنصاري الخزرجي</w:t>
      </w:r>
      <w:bookmarkEnd w:id="85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الحارث الأنصاري الخزرجي </w:t>
      </w:r>
      <w:r>
        <w:rPr>
          <w:rStyle w:val="FootnoteAnchor"/>
          <w:rtl w:val="true"/>
        </w:rPr>
        <w:footnoteReference w:id="823"/>
      </w:r>
      <w:r>
        <w:rPr>
          <w:rStyle w:val="FootnoteAnchor"/>
          <w:rtl w:val="true"/>
        </w:rPr>
        <w:footnoteReference w:id="824"/>
      </w:r>
      <w:bookmarkStart w:id="858" w:name="pg16379_157459"/>
    </w:p>
    <w:p>
      <w:pPr>
        <w:pStyle w:val="BookText"/>
        <w:rPr/>
      </w:pPr>
      <w:bookmarkEnd w:id="858"/>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9623</w:t>
      </w:r>
      <w:r>
        <w:rPr>
          <w:rFonts w:eastAsia="IRNazanin" w:cs="IRNazanin"/>
          <w:color w:val="111111"/>
          <w:sz w:val="28"/>
          <w:szCs w:val="28"/>
          <w:rtl w:val="true"/>
          <w:lang w:bidi="fa-IR"/>
        </w:rPr>
        <w:t>]</w:t>
      </w:r>
    </w:p>
    <w:p>
      <w:pPr>
        <w:pStyle w:val="Heading3"/>
        <w:numPr>
          <w:ilvl w:val="2"/>
          <w:numId w:val="1"/>
        </w:numPr>
        <w:rPr/>
      </w:pPr>
      <w:bookmarkStart w:id="859" w:name="__RefHeading___Toc6731188_1280447820"/>
      <w:bookmarkStart w:id="860" w:name="_Toc356"/>
      <w:bookmarkEnd w:id="859"/>
      <w:r>
        <w:rPr/>
        <w:t>370</w:t>
      </w:r>
      <w:r>
        <w:rPr>
          <w:rtl w:val="true"/>
        </w:rPr>
        <w:t>-</w:t>
      </w:r>
      <w:r>
        <w:rPr>
          <w:rtl w:val="true"/>
        </w:rPr>
        <w:t>سعيد بن الحارث السهمي</w:t>
      </w:r>
      <w:bookmarkEnd w:id="860"/>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الحارث السهمي </w:t>
      </w:r>
      <w:r>
        <w:rPr>
          <w:rStyle w:val="FootnoteAnchor"/>
          <w:rtl w:val="true"/>
        </w:rPr>
        <w:footnoteReference w:id="825"/>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الحارث السهمي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9624</w:t>
      </w:r>
      <w:r>
        <w:rPr>
          <w:rFonts w:eastAsia="IRNazanin" w:cs="IRNazanin"/>
          <w:color w:val="111111"/>
          <w:sz w:val="28"/>
          <w:szCs w:val="28"/>
          <w:rtl w:val="true"/>
          <w:lang w:bidi="fa-IR"/>
        </w:rPr>
        <w:t>]</w:t>
      </w:r>
    </w:p>
    <w:p>
      <w:pPr>
        <w:pStyle w:val="Heading3"/>
        <w:numPr>
          <w:ilvl w:val="2"/>
          <w:numId w:val="1"/>
        </w:numPr>
        <w:rPr/>
      </w:pPr>
      <w:bookmarkStart w:id="861" w:name="__RefHeading___Toc6731190_1280447820"/>
      <w:bookmarkStart w:id="862" w:name="_Toc357"/>
      <w:bookmarkEnd w:id="861"/>
      <w:r>
        <w:rPr/>
        <w:t>371</w:t>
      </w:r>
      <w:r>
        <w:rPr>
          <w:rtl w:val="true"/>
        </w:rPr>
        <w:t>-</w:t>
      </w:r>
      <w:r>
        <w:rPr>
          <w:rtl w:val="true"/>
        </w:rPr>
        <w:t>سعيد بن حاطب الجمحي</w:t>
      </w:r>
      <w:bookmarkEnd w:id="86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حاطب الجمحي </w:t>
      </w:r>
      <w:r>
        <w:rPr>
          <w:rStyle w:val="FootnoteAnchor"/>
          <w:rtl w:val="true"/>
        </w:rPr>
        <w:footnoteReference w:id="827"/>
      </w:r>
      <w:r>
        <w:rPr>
          <w:rStyle w:val="FootnoteAnchor"/>
          <w:rtl w:val="true"/>
        </w:rPr>
        <w:footnoteReference w:id="828"/>
      </w:r>
      <w:bookmarkStart w:id="863" w:name="pg16379_157460"/>
    </w:p>
    <w:p>
      <w:pPr>
        <w:pStyle w:val="BookText"/>
        <w:rPr/>
      </w:pPr>
      <w:bookmarkEnd w:id="86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9625</w:t>
      </w:r>
      <w:r>
        <w:rPr>
          <w:rFonts w:eastAsia="IRNazanin" w:cs="IRNazanin"/>
          <w:color w:val="111111"/>
          <w:sz w:val="28"/>
          <w:szCs w:val="28"/>
          <w:rtl w:val="true"/>
          <w:lang w:bidi="fa-IR"/>
        </w:rPr>
        <w:t>]</w:t>
      </w:r>
    </w:p>
    <w:p>
      <w:pPr>
        <w:pStyle w:val="Heading3"/>
        <w:numPr>
          <w:ilvl w:val="2"/>
          <w:numId w:val="1"/>
        </w:numPr>
        <w:rPr/>
      </w:pPr>
      <w:bookmarkStart w:id="864" w:name="__RefHeading___Toc6731192_1280447820"/>
      <w:bookmarkStart w:id="865" w:name="_Toc358"/>
      <w:bookmarkEnd w:id="864"/>
      <w:r>
        <w:rPr/>
        <w:t>372</w:t>
      </w:r>
      <w:r>
        <w:rPr>
          <w:rtl w:val="true"/>
        </w:rPr>
        <w:t>-</w:t>
      </w:r>
      <w:r>
        <w:rPr>
          <w:rtl w:val="true"/>
        </w:rPr>
        <w:t>سعيد بن حريث المخزومي</w:t>
      </w:r>
      <w:bookmarkEnd w:id="865"/>
    </w:p>
    <w:p>
      <w:pPr>
        <w:pStyle w:val="Heading4"/>
        <w:numPr>
          <w:ilvl w:val="3"/>
          <w:numId w:val="1"/>
        </w:numPr>
        <w:rPr/>
      </w:pPr>
      <w:bookmarkStart w:id="866" w:name="__RefHeading___Toc6731194_1280447820"/>
      <w:bookmarkStart w:id="867" w:name="_Toc359"/>
      <w:bookmarkEnd w:id="866"/>
      <w:r>
        <w:rPr>
          <w:rtl w:val="true"/>
        </w:rPr>
        <w:t>اشارة</w:t>
      </w:r>
      <w:bookmarkEnd w:id="867"/>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حريث المخزومي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2324</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2248</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و ثقات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 خلاصة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8" w:name="__RefHeading___Toc6731196_1280447820"/>
      <w:bookmarkStart w:id="869" w:name="_Toc360"/>
      <w:bookmarkEnd w:id="868"/>
      <w:r>
        <w:rPr>
          <w:rtl w:val="true"/>
        </w:rPr>
        <w:t>الترجمة</w:t>
      </w:r>
      <w:r>
        <w:rPr>
          <w:rtl w:val="true"/>
        </w:rPr>
        <w:t>:</w:t>
      </w:r>
      <w:bookmarkEnd w:id="8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فتح مكة،شهد الفتح،ثمّ نزل إلى الكوفة و غزا خراسان،و قتل بالحيرة،و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بالكوفة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 ذكره في اسد الغابة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بالكوفة،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بالحرة قاله أبو عمر،و في تهذيب الكمال </w:t>
      </w:r>
      <w:r>
        <w:rPr>
          <w:rFonts w:eastAsia="Amiri" w:cs="Amiri" w:ascii="Amiri" w:hAnsi="Amiri"/>
          <w:color w:val="111111"/>
          <w:sz w:val="28"/>
          <w:szCs w:val="28"/>
          <w:lang w:bidi="ar-SA"/>
        </w:rPr>
        <w:t>381/10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المخزومي أخو عمرو بن حريث له صحبة،قال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إنّه شهد فتح مكة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هو ابن خمس عشرة سنة،روى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ابن عمير،و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الملك،عن أخيه عمرو بن حريث،عنه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0" w:name="pg16379_157461"/>
    </w:p>
    <w:p>
      <w:pPr>
        <w:pStyle w:val="BookText"/>
        <w:rPr/>
      </w:pPr>
      <w:bookmarkEnd w:id="87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9626</w:t>
      </w:r>
      <w:r>
        <w:rPr>
          <w:rFonts w:eastAsia="IRNazanin" w:cs="IRNazanin"/>
          <w:color w:val="111111"/>
          <w:sz w:val="28"/>
          <w:szCs w:val="28"/>
          <w:rtl w:val="true"/>
          <w:lang w:bidi="fa-IR"/>
        </w:rPr>
        <w:t>]</w:t>
      </w:r>
    </w:p>
    <w:p>
      <w:pPr>
        <w:pStyle w:val="Heading3"/>
        <w:numPr>
          <w:ilvl w:val="2"/>
          <w:numId w:val="1"/>
        </w:numPr>
        <w:rPr/>
      </w:pPr>
      <w:bookmarkStart w:id="871" w:name="__RefHeading___Toc6731198_1280447820"/>
      <w:bookmarkStart w:id="872" w:name="_Toc361"/>
      <w:bookmarkEnd w:id="871"/>
      <w:r>
        <w:rPr/>
        <w:t>373</w:t>
      </w:r>
      <w:r>
        <w:rPr>
          <w:rtl w:val="true"/>
        </w:rPr>
        <w:t>-</w:t>
      </w:r>
      <w:r>
        <w:rPr>
          <w:rtl w:val="true"/>
        </w:rPr>
        <w:t>سعيد بن حصين</w:t>
      </w:r>
      <w:bookmarkEnd w:id="872"/>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حصين </w:t>
      </w:r>
      <w:r>
        <w:rPr>
          <w:rStyle w:val="FootnoteAnchor"/>
          <w:rtl w:val="true"/>
        </w:rPr>
        <w:footnoteReference w:id="831"/>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حصين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9627</w:t>
      </w:r>
      <w:r>
        <w:rPr>
          <w:rFonts w:eastAsia="IRNazanin" w:cs="IRNazanin"/>
          <w:color w:val="111111"/>
          <w:sz w:val="28"/>
          <w:szCs w:val="28"/>
          <w:rtl w:val="true"/>
          <w:lang w:bidi="fa-IR"/>
        </w:rPr>
        <w:t>]</w:t>
      </w:r>
    </w:p>
    <w:p>
      <w:pPr>
        <w:pStyle w:val="Heading3"/>
        <w:numPr>
          <w:ilvl w:val="2"/>
          <w:numId w:val="1"/>
        </w:numPr>
        <w:rPr/>
      </w:pPr>
      <w:bookmarkStart w:id="873" w:name="__RefHeading___Toc6731200_1280447820"/>
      <w:bookmarkStart w:id="874" w:name="_Toc362"/>
      <w:bookmarkEnd w:id="873"/>
      <w:r>
        <w:rPr/>
        <w:t>374</w:t>
      </w:r>
      <w:r>
        <w:rPr>
          <w:rtl w:val="true"/>
        </w:rPr>
        <w:t>-</w:t>
      </w:r>
      <w:r>
        <w:rPr>
          <w:rtl w:val="true"/>
        </w:rPr>
        <w:t>سعيد بن حيدةحياةالقشيري</w:t>
      </w:r>
      <w:bookmarkEnd w:id="874"/>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القشيري </w:t>
      </w:r>
      <w:r>
        <w:rPr>
          <w:rStyle w:val="FootnoteAnchor"/>
          <w:rtl w:val="true"/>
        </w:rPr>
        <w:footnoteReference w:id="833"/>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9628</w:t>
      </w:r>
      <w:r>
        <w:rPr>
          <w:rFonts w:eastAsia="IRNazanin" w:cs="IRNazanin"/>
          <w:color w:val="111111"/>
          <w:sz w:val="28"/>
          <w:szCs w:val="28"/>
          <w:rtl w:val="true"/>
          <w:lang w:bidi="fa-IR"/>
        </w:rPr>
        <w:t>]</w:t>
      </w:r>
    </w:p>
    <w:p>
      <w:pPr>
        <w:pStyle w:val="Heading3"/>
        <w:numPr>
          <w:ilvl w:val="2"/>
          <w:numId w:val="1"/>
        </w:numPr>
        <w:rPr/>
      </w:pPr>
      <w:bookmarkStart w:id="875" w:name="__RefHeading___Toc6731202_1280447820"/>
      <w:bookmarkStart w:id="876" w:name="_Toc363"/>
      <w:bookmarkEnd w:id="875"/>
      <w:r>
        <w:rPr/>
        <w:t>375</w:t>
      </w:r>
      <w:r>
        <w:rPr>
          <w:rtl w:val="true"/>
        </w:rPr>
        <w:t>-</w:t>
      </w:r>
      <w:r>
        <w:rPr>
          <w:rtl w:val="true"/>
        </w:rPr>
        <w:t>سعيد بن خالد القرشي الأموي</w:t>
      </w:r>
      <w:bookmarkEnd w:id="876"/>
    </w:p>
    <w:p>
      <w:pPr>
        <w:pStyle w:val="Heading4"/>
        <w:numPr>
          <w:ilvl w:val="3"/>
          <w:numId w:val="1"/>
        </w:numPr>
        <w:rPr/>
      </w:pPr>
      <w:bookmarkStart w:id="877" w:name="__RefHeading___Toc6731204_1280447820"/>
      <w:bookmarkStart w:id="878" w:name="_Toc364"/>
      <w:bookmarkEnd w:id="877"/>
      <w:r>
        <w:rPr>
          <w:rtl w:val="true"/>
        </w:rPr>
        <w:t>الترجمة</w:t>
      </w:r>
      <w:r>
        <w:rPr>
          <w:rtl w:val="true"/>
        </w:rPr>
        <w:t>:</w:t>
      </w:r>
      <w:bookmarkEnd w:id="87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بأرض الحبشة في هجرة أبيه إليها،و هو ممن أقام بأرض الحبشة، </w:t>
      </w:r>
      <w:bookmarkStart w:id="879" w:name="pg16379_157462"/>
    </w:p>
    <w:p>
      <w:pPr>
        <w:pStyle w:val="BookText"/>
        <w:rPr/>
      </w:pPr>
      <w:bookmarkEnd w:id="879"/>
      <w:r>
        <w:rPr>
          <w:rFonts w:ascii="Amiri" w:hAnsi="Amiri" w:eastAsia="Amiri" w:cs="Amiri"/>
          <w:color w:val="111111"/>
          <w:sz w:val="28"/>
          <w:sz w:val="28"/>
          <w:szCs w:val="28"/>
          <w:rtl w:val="true"/>
          <w:lang w:bidi="ar-SA"/>
        </w:rPr>
        <w:t xml:space="preserve">حتى قدم مع جعفر بن أبي طالب عليه السلام </w:t>
      </w:r>
      <w:r>
        <w:rPr>
          <w:rStyle w:val="FootnoteAnchor"/>
          <w:rtl w:val="true"/>
        </w:rPr>
        <w:footnoteReference w:id="835"/>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9629</w:t>
      </w:r>
      <w:r>
        <w:rPr>
          <w:rFonts w:eastAsia="IRNazanin" w:cs="IRNazanin"/>
          <w:color w:val="111111"/>
          <w:sz w:val="28"/>
          <w:szCs w:val="28"/>
          <w:rtl w:val="true"/>
          <w:lang w:bidi="fa-IR"/>
        </w:rPr>
        <w:t>]</w:t>
      </w:r>
    </w:p>
    <w:p>
      <w:pPr>
        <w:pStyle w:val="Heading3"/>
        <w:numPr>
          <w:ilvl w:val="2"/>
          <w:numId w:val="1"/>
        </w:numPr>
        <w:rPr/>
      </w:pPr>
      <w:bookmarkStart w:id="880" w:name="__RefHeading___Toc6731206_1280447820"/>
      <w:bookmarkStart w:id="881" w:name="_Toc365"/>
      <w:bookmarkEnd w:id="880"/>
      <w:r>
        <w:rPr/>
        <w:t>376</w:t>
      </w:r>
      <w:r>
        <w:rPr>
          <w:rtl w:val="true"/>
        </w:rPr>
        <w:t>-</w:t>
      </w:r>
      <w:r>
        <w:rPr>
          <w:rtl w:val="true"/>
        </w:rPr>
        <w:t>سعيد بن أبي راشد الجمحي</w:t>
      </w:r>
      <w:bookmarkEnd w:id="881"/>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أبي راشد الجمحي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أبي راشد،عن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9630</w:t>
      </w:r>
      <w:r>
        <w:rPr>
          <w:rFonts w:eastAsia="IRNazanin" w:cs="IRNazanin"/>
          <w:color w:val="111111"/>
          <w:sz w:val="28"/>
          <w:szCs w:val="28"/>
          <w:rtl w:val="true"/>
          <w:lang w:bidi="fa-IR"/>
        </w:rPr>
        <w:t>]</w:t>
      </w:r>
    </w:p>
    <w:p>
      <w:pPr>
        <w:pStyle w:val="Heading3"/>
        <w:numPr>
          <w:ilvl w:val="2"/>
          <w:numId w:val="1"/>
        </w:numPr>
        <w:rPr/>
      </w:pPr>
      <w:bookmarkStart w:id="882" w:name="__RefHeading___Toc6731208_1280447820"/>
      <w:bookmarkStart w:id="883" w:name="_Toc366"/>
      <w:bookmarkEnd w:id="882"/>
      <w:r>
        <w:rPr/>
        <w:t>377</w:t>
      </w:r>
      <w:r>
        <w:rPr>
          <w:rtl w:val="true"/>
        </w:rPr>
        <w:t>-</w:t>
      </w:r>
      <w:r>
        <w:rPr>
          <w:rtl w:val="true"/>
        </w:rPr>
        <w:t>سعيد بن الربيع الأنصاري</w:t>
      </w:r>
      <w:bookmarkEnd w:id="88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الربيع الأنصاري </w:t>
      </w:r>
      <w:r>
        <w:rPr>
          <w:rStyle w:val="FootnoteAnchor"/>
          <w:rtl w:val="true"/>
        </w:rPr>
        <w:footnoteReference w:id="838"/>
      </w:r>
      <w:r>
        <w:rPr>
          <w:rStyle w:val="FootnoteAnchor"/>
          <w:rtl w:val="true"/>
        </w:rPr>
        <w:footnoteReference w:id="839"/>
      </w:r>
      <w:bookmarkStart w:id="884" w:name="pg16379_157463"/>
    </w:p>
    <w:p>
      <w:pPr>
        <w:pStyle w:val="BookText"/>
        <w:rPr/>
      </w:pPr>
      <w:bookmarkEnd w:id="88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9631</w:t>
      </w:r>
      <w:r>
        <w:rPr>
          <w:rFonts w:eastAsia="IRNazanin" w:cs="IRNazanin"/>
          <w:color w:val="111111"/>
          <w:sz w:val="28"/>
          <w:szCs w:val="28"/>
          <w:rtl w:val="true"/>
          <w:lang w:bidi="fa-IR"/>
        </w:rPr>
        <w:t>]</w:t>
      </w:r>
    </w:p>
    <w:p>
      <w:pPr>
        <w:pStyle w:val="Heading3"/>
        <w:numPr>
          <w:ilvl w:val="2"/>
          <w:numId w:val="1"/>
        </w:numPr>
        <w:rPr/>
      </w:pPr>
      <w:bookmarkStart w:id="885" w:name="__RefHeading___Toc6731210_1280447820"/>
      <w:bookmarkStart w:id="886" w:name="_Toc367"/>
      <w:bookmarkEnd w:id="885"/>
      <w:r>
        <w:rPr/>
        <w:t>378</w:t>
      </w:r>
      <w:r>
        <w:rPr>
          <w:rtl w:val="true"/>
        </w:rPr>
        <w:t>-</w:t>
      </w:r>
      <w:r>
        <w:rPr>
          <w:rtl w:val="true"/>
        </w:rPr>
        <w:t>سعيد بن ربيعة</w:t>
      </w:r>
      <w:bookmarkEnd w:id="886"/>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ربيعة </w:t>
      </w:r>
      <w:r>
        <w:rPr>
          <w:rStyle w:val="FootnoteAnchor"/>
          <w:rtl w:val="true"/>
        </w:rPr>
        <w:footnoteReference w:id="840"/>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ربيعة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9632</w:t>
      </w:r>
      <w:r>
        <w:rPr>
          <w:rFonts w:eastAsia="IRNazanin" w:cs="IRNazanin"/>
          <w:color w:val="111111"/>
          <w:sz w:val="28"/>
          <w:szCs w:val="28"/>
          <w:rtl w:val="true"/>
          <w:lang w:bidi="fa-IR"/>
        </w:rPr>
        <w:t>]</w:t>
      </w:r>
    </w:p>
    <w:p>
      <w:pPr>
        <w:pStyle w:val="Heading3"/>
        <w:numPr>
          <w:ilvl w:val="2"/>
          <w:numId w:val="1"/>
        </w:numPr>
        <w:rPr/>
      </w:pPr>
      <w:bookmarkStart w:id="887" w:name="__RefHeading___Toc6731212_1280447820"/>
      <w:bookmarkStart w:id="888" w:name="_Toc368"/>
      <w:bookmarkEnd w:id="887"/>
      <w:r>
        <w:rPr/>
        <w:t>379</w:t>
      </w:r>
      <w:r>
        <w:rPr>
          <w:rtl w:val="true"/>
        </w:rPr>
        <w:t>-</w:t>
      </w:r>
      <w:r>
        <w:rPr>
          <w:rtl w:val="true"/>
        </w:rPr>
        <w:t>سعيد بن رقيش</w:t>
      </w:r>
      <w:bookmarkEnd w:id="888"/>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رقيش </w:t>
      </w:r>
      <w:r>
        <w:rPr>
          <w:rStyle w:val="FootnoteAnchor"/>
          <w:rtl w:val="true"/>
        </w:rPr>
        <w:footnoteReference w:id="842"/>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9633</w:t>
      </w:r>
      <w:r>
        <w:rPr>
          <w:rFonts w:eastAsia="IRNazanin" w:cs="IRNazanin"/>
          <w:color w:val="111111"/>
          <w:sz w:val="28"/>
          <w:szCs w:val="28"/>
          <w:rtl w:val="true"/>
          <w:lang w:bidi="fa-IR"/>
        </w:rPr>
        <w:t>]</w:t>
      </w:r>
    </w:p>
    <w:p>
      <w:pPr>
        <w:pStyle w:val="Heading3"/>
        <w:numPr>
          <w:ilvl w:val="2"/>
          <w:numId w:val="1"/>
        </w:numPr>
        <w:rPr/>
      </w:pPr>
      <w:bookmarkStart w:id="889" w:name="__RefHeading___Toc6731214_1280447820"/>
      <w:bookmarkStart w:id="890" w:name="_Toc369"/>
      <w:bookmarkEnd w:id="889"/>
      <w:r>
        <w:rPr/>
        <w:t>380</w:t>
      </w:r>
      <w:r>
        <w:rPr>
          <w:rtl w:val="true"/>
        </w:rPr>
        <w:t>-</w:t>
      </w:r>
      <w:r>
        <w:rPr>
          <w:rtl w:val="true"/>
        </w:rPr>
        <w:t>سعيد بن زياد الطائي</w:t>
      </w:r>
      <w:bookmarkEnd w:id="89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زياد الطائي </w:t>
      </w:r>
      <w:r>
        <w:rPr>
          <w:rStyle w:val="FootnoteAnchor"/>
          <w:rtl w:val="true"/>
        </w:rPr>
        <w:footnoteReference w:id="844"/>
      </w:r>
      <w:r>
        <w:rPr>
          <w:rStyle w:val="FootnoteAnchor"/>
          <w:rtl w:val="true"/>
        </w:rPr>
        <w:footnoteReference w:id="845"/>
      </w:r>
      <w:bookmarkStart w:id="891" w:name="pg16379_157464"/>
    </w:p>
    <w:p>
      <w:pPr>
        <w:pStyle w:val="BookText"/>
        <w:rPr/>
      </w:pPr>
      <w:bookmarkEnd w:id="89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9634</w:t>
      </w:r>
      <w:r>
        <w:rPr>
          <w:rFonts w:eastAsia="IRNazanin" w:cs="IRNazanin"/>
          <w:color w:val="111111"/>
          <w:sz w:val="28"/>
          <w:szCs w:val="28"/>
          <w:rtl w:val="true"/>
          <w:lang w:bidi="fa-IR"/>
        </w:rPr>
        <w:t>]</w:t>
      </w:r>
    </w:p>
    <w:p>
      <w:pPr>
        <w:pStyle w:val="Heading3"/>
        <w:numPr>
          <w:ilvl w:val="2"/>
          <w:numId w:val="1"/>
        </w:numPr>
        <w:rPr/>
      </w:pPr>
      <w:bookmarkStart w:id="892" w:name="__RefHeading___Toc6731216_1280447820"/>
      <w:bookmarkStart w:id="893" w:name="_Toc370"/>
      <w:bookmarkEnd w:id="892"/>
      <w:r>
        <w:rPr/>
        <w:t>381</w:t>
      </w:r>
      <w:r>
        <w:rPr>
          <w:rtl w:val="true"/>
        </w:rPr>
        <w:t>-</w:t>
      </w:r>
      <w:r>
        <w:rPr>
          <w:rtl w:val="true"/>
        </w:rPr>
        <w:t>سعيد بن زيد بن سعد</w:t>
      </w:r>
      <w:bookmarkEnd w:id="893"/>
    </w:p>
    <w:p>
      <w:pPr>
        <w:pStyle w:val="BookText"/>
        <w:rPr/>
      </w:pPr>
      <w:r>
        <w:rPr>
          <w:rFonts w:ascii="Amiri" w:hAnsi="Amiri" w:eastAsia="Amiri" w:cs="Amiri"/>
          <w:color w:val="111111"/>
          <w:sz w:val="28"/>
          <w:sz w:val="28"/>
          <w:szCs w:val="28"/>
          <w:rtl w:val="true"/>
          <w:lang w:bidi="ar-SA"/>
        </w:rPr>
        <w:t xml:space="preserve">الأنصاري الأشهلي </w:t>
      </w:r>
      <w:r>
        <w:rPr>
          <w:rStyle w:val="FootnoteAnchor"/>
          <w:rtl w:val="true"/>
        </w:rPr>
        <w:footnoteReference w:id="846"/>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9635</w:t>
      </w:r>
      <w:r>
        <w:rPr>
          <w:rFonts w:eastAsia="IRNazanin" w:cs="IRNazanin"/>
          <w:color w:val="111111"/>
          <w:sz w:val="28"/>
          <w:szCs w:val="28"/>
          <w:rtl w:val="true"/>
          <w:lang w:bidi="fa-IR"/>
        </w:rPr>
        <w:t>]</w:t>
      </w:r>
    </w:p>
    <w:p>
      <w:pPr>
        <w:pStyle w:val="Heading3"/>
        <w:numPr>
          <w:ilvl w:val="2"/>
          <w:numId w:val="1"/>
        </w:numPr>
        <w:rPr/>
      </w:pPr>
      <w:bookmarkStart w:id="894" w:name="__RefHeading___Toc6731218_1280447820"/>
      <w:bookmarkStart w:id="895" w:name="_Toc371"/>
      <w:bookmarkEnd w:id="894"/>
      <w:r>
        <w:rPr/>
        <w:t>382</w:t>
      </w:r>
      <w:r>
        <w:rPr>
          <w:rtl w:val="true"/>
        </w:rPr>
        <w:t>-</w:t>
      </w:r>
      <w:r>
        <w:rPr>
          <w:rtl w:val="true"/>
        </w:rPr>
        <w:t>سعيد بن زيد بن عمرو العدوي</w:t>
      </w:r>
      <w:bookmarkEnd w:id="895"/>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زيد بن عمرو العدوي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2316</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379/3</w:t>
      </w:r>
      <w:r>
        <w:rPr>
          <w:rFonts w:ascii="Amiri" w:hAnsi="Amiri" w:eastAsia="Amiri" w:cs="Amiri"/>
          <w:color w:val="111111"/>
          <w:sz w:val="28"/>
          <w:sz w:val="28"/>
          <w:szCs w:val="28"/>
          <w:rtl w:val="true"/>
          <w:lang w:bidi="ar-SA"/>
        </w:rPr>
        <w:t>،و علل 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و تاريخ البخاري الكبير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و المعرفة و التاريخ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،و الكنى و الأسماء للدولابي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،و حلية الأولياء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،و تهذيب تاريخ دمشق الكبير لابن عساكر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593/1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راجع الفهرست، و تهذيب الأسماء و اللغات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شذرات الذهب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،و خلاصة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ما بعد بدر من المشاهد،و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أحد العشرة المشهود لهم بالجنة، و توفّي سنة إحدى أو ست أو ثمان و خمسين بالعقيق من نواحي المدينة،و هو ابن بضع و سبعين سنة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bookmarkStart w:id="896" w:name="pg16379_157466"/>
    </w:p>
    <w:p>
      <w:pPr>
        <w:pStyle w:val="BookText"/>
        <w:rPr/>
      </w:pPr>
      <w:bookmarkEnd w:id="89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9636</w:t>
      </w:r>
      <w:r>
        <w:rPr>
          <w:rFonts w:eastAsia="IRNazanin" w:cs="IRNazanin"/>
          <w:color w:val="111111"/>
          <w:sz w:val="28"/>
          <w:szCs w:val="28"/>
          <w:rtl w:val="true"/>
          <w:lang w:bidi="fa-IR"/>
        </w:rPr>
        <w:t>]</w:t>
      </w:r>
    </w:p>
    <w:p>
      <w:pPr>
        <w:pStyle w:val="Heading3"/>
        <w:numPr>
          <w:ilvl w:val="2"/>
          <w:numId w:val="1"/>
        </w:numPr>
        <w:rPr/>
      </w:pPr>
      <w:bookmarkStart w:id="897" w:name="__RefHeading___Toc6731220_1280447820"/>
      <w:bookmarkStart w:id="898" w:name="_Toc372"/>
      <w:bookmarkEnd w:id="897"/>
      <w:r>
        <w:rPr/>
        <w:t>383</w:t>
      </w:r>
      <w:r>
        <w:rPr>
          <w:rtl w:val="true"/>
        </w:rPr>
        <w:t>-</w:t>
      </w:r>
      <w:r>
        <w:rPr>
          <w:rtl w:val="true"/>
        </w:rPr>
        <w:t>سعيد بن سعد بن عبادة</w:t>
      </w:r>
      <w:bookmarkEnd w:id="898"/>
    </w:p>
    <w:p>
      <w:pPr>
        <w:pStyle w:val="BookText"/>
        <w:rPr/>
      </w:pPr>
      <w:r>
        <w:rPr>
          <w:rFonts w:ascii="Amiri" w:hAnsi="Amiri" w:eastAsia="Amiri" w:cs="Amiri"/>
          <w:color w:val="111111"/>
          <w:sz w:val="28"/>
          <w:sz w:val="28"/>
          <w:szCs w:val="28"/>
          <w:rtl w:val="true"/>
          <w:lang w:bidi="ar-SA"/>
        </w:rPr>
        <w:t xml:space="preserve">الأنصاري الساعدي </w:t>
      </w:r>
      <w:r>
        <w:rPr>
          <w:rStyle w:val="FootnoteAnchor"/>
          <w:rtl w:val="true"/>
        </w:rPr>
        <w:footnoteReference w:id="850"/>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9637</w:t>
      </w:r>
      <w:r>
        <w:rPr>
          <w:rFonts w:eastAsia="IRNazanin" w:cs="IRNazanin"/>
          <w:color w:val="111111"/>
          <w:sz w:val="28"/>
          <w:szCs w:val="28"/>
          <w:rtl w:val="true"/>
          <w:lang w:bidi="fa-IR"/>
        </w:rPr>
        <w:t>]</w:t>
      </w:r>
    </w:p>
    <w:p>
      <w:pPr>
        <w:pStyle w:val="Heading3"/>
        <w:numPr>
          <w:ilvl w:val="2"/>
          <w:numId w:val="1"/>
        </w:numPr>
        <w:rPr/>
      </w:pPr>
      <w:bookmarkStart w:id="899" w:name="__RefHeading___Toc6731222_1280447820"/>
      <w:bookmarkStart w:id="900" w:name="_Toc373"/>
      <w:bookmarkEnd w:id="899"/>
      <w:r>
        <w:rPr/>
        <w:t>384</w:t>
      </w:r>
      <w:r>
        <w:rPr>
          <w:rtl w:val="true"/>
        </w:rPr>
        <w:t>-</w:t>
      </w:r>
      <w:r>
        <w:rPr>
          <w:rtl w:val="true"/>
        </w:rPr>
        <w:t>سعيد بن سفيان الرعيني</w:t>
      </w:r>
      <w:bookmarkEnd w:id="90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سفيان الرعيني </w:t>
      </w:r>
      <w:r>
        <w:rPr>
          <w:rStyle w:val="FootnoteAnchor"/>
          <w:rtl w:val="true"/>
        </w:rPr>
        <w:footnoteReference w:id="852"/>
      </w:r>
      <w:r>
        <w:rPr>
          <w:rStyle w:val="FootnoteAnchor"/>
          <w:rtl w:val="true"/>
        </w:rPr>
        <w:footnoteReference w:id="853"/>
      </w:r>
      <w:bookmarkStart w:id="901" w:name="pg16379_157467"/>
    </w:p>
    <w:p>
      <w:pPr>
        <w:pStyle w:val="BookText"/>
        <w:rPr/>
      </w:pPr>
      <w:bookmarkEnd w:id="90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9638</w:t>
      </w:r>
      <w:r>
        <w:rPr>
          <w:rFonts w:eastAsia="IRNazanin" w:cs="IRNazanin"/>
          <w:color w:val="111111"/>
          <w:sz w:val="28"/>
          <w:szCs w:val="28"/>
          <w:rtl w:val="true"/>
          <w:lang w:bidi="fa-IR"/>
        </w:rPr>
        <w:t>]</w:t>
      </w:r>
    </w:p>
    <w:p>
      <w:pPr>
        <w:pStyle w:val="Heading3"/>
        <w:numPr>
          <w:ilvl w:val="2"/>
          <w:numId w:val="1"/>
        </w:numPr>
        <w:rPr/>
      </w:pPr>
      <w:bookmarkStart w:id="902" w:name="__RefHeading___Toc6731224_1280447820"/>
      <w:bookmarkStart w:id="903" w:name="_Toc374"/>
      <w:bookmarkEnd w:id="902"/>
      <w:r>
        <w:rPr/>
        <w:t>385</w:t>
      </w:r>
      <w:r>
        <w:rPr>
          <w:rtl w:val="true"/>
        </w:rPr>
        <w:t>-</w:t>
      </w:r>
      <w:r>
        <w:rPr>
          <w:rtl w:val="true"/>
        </w:rPr>
        <w:t>سعيد بن سويد الأنصاري الخدري</w:t>
      </w:r>
      <w:bookmarkEnd w:id="903"/>
    </w:p>
    <w:p>
      <w:pPr>
        <w:pStyle w:val="BookText"/>
        <w:rPr/>
      </w:pPr>
      <w:r>
        <w:rPr>
          <w:rFonts w:ascii="Amiri" w:hAnsi="Amiri" w:eastAsia="Amiri" w:cs="Amiri"/>
          <w:color w:val="111111"/>
          <w:sz w:val="28"/>
          <w:sz w:val="28"/>
          <w:szCs w:val="28"/>
          <w:rtl w:val="true"/>
          <w:lang w:bidi="ar-SA"/>
        </w:rPr>
        <w:t xml:space="preserve">أبو سمرة بن جندب </w:t>
      </w:r>
      <w:r>
        <w:rPr>
          <w:rStyle w:val="FootnoteAnchor"/>
          <w:rtl w:val="true"/>
        </w:rPr>
        <w:footnoteReference w:id="854"/>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9639</w:t>
      </w:r>
      <w:r>
        <w:rPr>
          <w:rFonts w:eastAsia="IRNazanin" w:cs="IRNazanin"/>
          <w:color w:val="111111"/>
          <w:sz w:val="28"/>
          <w:szCs w:val="28"/>
          <w:rtl w:val="true"/>
          <w:lang w:bidi="fa-IR"/>
        </w:rPr>
        <w:t>]</w:t>
      </w:r>
    </w:p>
    <w:p>
      <w:pPr>
        <w:pStyle w:val="Heading3"/>
        <w:numPr>
          <w:ilvl w:val="2"/>
          <w:numId w:val="1"/>
        </w:numPr>
        <w:rPr/>
      </w:pPr>
      <w:bookmarkStart w:id="904" w:name="__RefHeading___Toc6731226_1280447820"/>
      <w:bookmarkStart w:id="905" w:name="_Toc375"/>
      <w:bookmarkEnd w:id="904"/>
      <w:r>
        <w:rPr/>
        <w:t>386</w:t>
      </w:r>
      <w:r>
        <w:rPr>
          <w:rtl w:val="true"/>
        </w:rPr>
        <w:t>-</w:t>
      </w:r>
      <w:r>
        <w:rPr>
          <w:rtl w:val="true"/>
        </w:rPr>
        <w:t>سعيد بن سهيل البخاري</w:t>
      </w:r>
      <w:bookmarkEnd w:id="905"/>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سهيل البخاري </w:t>
      </w:r>
      <w:r>
        <w:rPr>
          <w:rStyle w:val="FootnoteAnchor"/>
          <w:rtl w:val="true"/>
        </w:rPr>
        <w:footnoteReference w:id="85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بدرا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906" w:name="pg16379_157468"/>
    </w:p>
    <w:p>
      <w:pPr>
        <w:pStyle w:val="BookText"/>
        <w:rPr/>
      </w:pPr>
      <w:bookmarkEnd w:id="906"/>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9640</w:t>
      </w:r>
      <w:r>
        <w:rPr>
          <w:rFonts w:eastAsia="IRNazanin" w:cs="IRNazanin"/>
          <w:color w:val="111111"/>
          <w:sz w:val="28"/>
          <w:szCs w:val="28"/>
          <w:rtl w:val="true"/>
          <w:lang w:bidi="fa-IR"/>
        </w:rPr>
        <w:t>]</w:t>
      </w:r>
    </w:p>
    <w:p>
      <w:pPr>
        <w:pStyle w:val="Heading3"/>
        <w:numPr>
          <w:ilvl w:val="2"/>
          <w:numId w:val="1"/>
        </w:numPr>
        <w:rPr/>
      </w:pPr>
      <w:bookmarkStart w:id="907" w:name="__RefHeading___Toc6731228_1280447820"/>
      <w:bookmarkStart w:id="908" w:name="_Toc376"/>
      <w:bookmarkEnd w:id="907"/>
      <w:r>
        <w:rPr/>
        <w:t>387</w:t>
      </w:r>
      <w:r>
        <w:rPr>
          <w:rtl w:val="true"/>
        </w:rPr>
        <w:t>-</w:t>
      </w:r>
      <w:r>
        <w:rPr>
          <w:rtl w:val="true"/>
        </w:rPr>
        <w:t>سعيد بن شراحيل الكندي</w:t>
      </w:r>
      <w:bookmarkEnd w:id="908"/>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شراحيل الكندي </w:t>
      </w:r>
      <w:r>
        <w:rPr>
          <w:rStyle w:val="FootnoteAnchor"/>
          <w:rtl w:val="true"/>
        </w:rPr>
        <w:footnoteReference w:id="858"/>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شراحيل الكندي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9641</w:t>
      </w:r>
      <w:r>
        <w:rPr>
          <w:rFonts w:eastAsia="IRNazanin" w:cs="IRNazanin"/>
          <w:color w:val="111111"/>
          <w:sz w:val="28"/>
          <w:szCs w:val="28"/>
          <w:rtl w:val="true"/>
          <w:lang w:bidi="fa-IR"/>
        </w:rPr>
        <w:t>]</w:t>
      </w:r>
    </w:p>
    <w:p>
      <w:pPr>
        <w:pStyle w:val="Heading3"/>
        <w:numPr>
          <w:ilvl w:val="2"/>
          <w:numId w:val="1"/>
        </w:numPr>
        <w:rPr/>
      </w:pPr>
      <w:bookmarkStart w:id="909" w:name="__RefHeading___Toc6731230_1280447820"/>
      <w:bookmarkStart w:id="910" w:name="_Toc377"/>
      <w:bookmarkEnd w:id="909"/>
      <w:r>
        <w:rPr/>
        <w:t>388</w:t>
      </w:r>
      <w:r>
        <w:rPr>
          <w:rtl w:val="true"/>
        </w:rPr>
        <w:t>-</w:t>
      </w:r>
      <w:r>
        <w:rPr>
          <w:rtl w:val="true"/>
        </w:rPr>
        <w:t>سعيد بن عامر الجمحي</w:t>
      </w:r>
      <w:bookmarkEnd w:id="910"/>
    </w:p>
    <w:p>
      <w:pPr>
        <w:pStyle w:val="Heading4"/>
        <w:numPr>
          <w:ilvl w:val="3"/>
          <w:numId w:val="1"/>
        </w:numPr>
        <w:rPr/>
      </w:pPr>
      <w:bookmarkStart w:id="911" w:name="__RefHeading___Toc6731232_1280447820"/>
      <w:bookmarkStart w:id="912" w:name="_Toc378"/>
      <w:bookmarkEnd w:id="911"/>
      <w:r>
        <w:rPr>
          <w:rtl w:val="true"/>
        </w:rPr>
        <w:t>اشارة</w:t>
      </w:r>
      <w:bookmarkEnd w:id="912"/>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عامر الجمحي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3270</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230/15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في الاستيعاب و أسد الغابة و الإصابة الاختلاف في نسبه،ثم ذكروا ولايته لعمر بن الخطاب على حمص،و يظهر أنّه ممّن والى القوم و خضع لخلافتهم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3" w:name="__RefHeading___Toc6731234_1280447820"/>
      <w:bookmarkStart w:id="914" w:name="_Toc379"/>
      <w:bookmarkEnd w:id="913"/>
      <w:r>
        <w:rPr>
          <w:rtl w:val="true"/>
        </w:rPr>
        <w:t>الترجمة</w:t>
      </w:r>
      <w:r>
        <w:rPr>
          <w:rtl w:val="true"/>
        </w:rPr>
        <w:t>:</w:t>
      </w:r>
      <w:bookmarkEnd w:id="9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خيبر،و هاجر إلى المدينة،و شهد خيبرا و ما بعدها من </w:t>
      </w:r>
      <w:bookmarkStart w:id="915" w:name="pg16379_157469"/>
    </w:p>
    <w:p>
      <w:pPr>
        <w:pStyle w:val="BookText"/>
        <w:rPr/>
      </w:pPr>
      <w:bookmarkEnd w:id="915"/>
      <w:r>
        <w:rPr>
          <w:rFonts w:ascii="Amiri" w:hAnsi="Amiri" w:eastAsia="Amiri" w:cs="Amiri"/>
          <w:color w:val="111111"/>
          <w:sz w:val="28"/>
          <w:sz w:val="28"/>
          <w:szCs w:val="28"/>
          <w:rtl w:val="true"/>
          <w:lang w:bidi="ar-SA"/>
        </w:rPr>
        <w:t xml:space="preserve">المشاهد،و كان من زهّاد الصحابة و فضلائهم،ولاّه عمر حمص،فلم يزل بها حتى مات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9642</w:t>
      </w:r>
      <w:r>
        <w:rPr>
          <w:rFonts w:eastAsia="IRNazanin" w:cs="IRNazanin"/>
          <w:color w:val="111111"/>
          <w:sz w:val="28"/>
          <w:szCs w:val="28"/>
          <w:rtl w:val="true"/>
          <w:lang w:bidi="fa-IR"/>
        </w:rPr>
        <w:t>]</w:t>
      </w:r>
    </w:p>
    <w:p>
      <w:pPr>
        <w:pStyle w:val="Heading3"/>
        <w:numPr>
          <w:ilvl w:val="2"/>
          <w:numId w:val="1"/>
        </w:numPr>
        <w:rPr/>
      </w:pPr>
      <w:bookmarkStart w:id="916" w:name="__RefHeading___Toc6731236_1280447820"/>
      <w:bookmarkStart w:id="917" w:name="_Toc380"/>
      <w:bookmarkEnd w:id="916"/>
      <w:r>
        <w:rPr/>
        <w:t>389</w:t>
      </w:r>
      <w:r>
        <w:rPr>
          <w:rtl w:val="true"/>
        </w:rPr>
        <w:t>-</w:t>
      </w:r>
      <w:r>
        <w:rPr>
          <w:rtl w:val="true"/>
        </w:rPr>
        <w:t>سعيد أبو عبد العزيز</w:t>
      </w:r>
      <w:bookmarkEnd w:id="917"/>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أبو عبد العزيز </w:t>
      </w:r>
      <w:r>
        <w:rPr>
          <w:rStyle w:val="FootnoteAnchor"/>
          <w:rtl w:val="true"/>
        </w:rPr>
        <w:footnoteReference w:id="862"/>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9643</w:t>
      </w:r>
      <w:r>
        <w:rPr>
          <w:rFonts w:eastAsia="IRNazanin" w:cs="IRNazanin"/>
          <w:color w:val="111111"/>
          <w:sz w:val="28"/>
          <w:szCs w:val="28"/>
          <w:rtl w:val="true"/>
          <w:lang w:bidi="fa-IR"/>
        </w:rPr>
        <w:t>]</w:t>
      </w:r>
    </w:p>
    <w:p>
      <w:pPr>
        <w:pStyle w:val="Heading3"/>
        <w:numPr>
          <w:ilvl w:val="2"/>
          <w:numId w:val="1"/>
        </w:numPr>
        <w:rPr/>
      </w:pPr>
      <w:bookmarkStart w:id="918" w:name="__RefHeading___Toc6731238_1280447820"/>
      <w:bookmarkStart w:id="919" w:name="_Toc381"/>
      <w:bookmarkEnd w:id="918"/>
      <w:r>
        <w:rPr/>
        <w:t>390</w:t>
      </w:r>
      <w:r>
        <w:rPr>
          <w:rtl w:val="true"/>
        </w:rPr>
        <w:t>-</w:t>
      </w:r>
      <w:r>
        <w:rPr>
          <w:rtl w:val="true"/>
        </w:rPr>
        <w:t>سعيد بن عبد بن قيس الفهري</w:t>
      </w:r>
      <w:bookmarkEnd w:id="919"/>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عبد بن قيس الفهري </w:t>
      </w:r>
      <w:r>
        <w:rPr>
          <w:rStyle w:val="FootnoteAnchor"/>
          <w:rtl w:val="true"/>
        </w:rPr>
        <w:footnoteReference w:id="86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أسلم قديما،و هاجر إلى الحبشة الهجرة الثانية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920" w:name="pg16379_157470"/>
    </w:p>
    <w:p>
      <w:pPr>
        <w:pStyle w:val="BookText"/>
        <w:rPr/>
      </w:pPr>
      <w:bookmarkEnd w:id="92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9644</w:t>
      </w:r>
      <w:r>
        <w:rPr>
          <w:rFonts w:eastAsia="IRNazanin" w:cs="IRNazanin"/>
          <w:color w:val="111111"/>
          <w:sz w:val="28"/>
          <w:szCs w:val="28"/>
          <w:rtl w:val="true"/>
          <w:lang w:bidi="fa-IR"/>
        </w:rPr>
        <w:t>]</w:t>
      </w:r>
    </w:p>
    <w:p>
      <w:pPr>
        <w:pStyle w:val="Heading3"/>
        <w:numPr>
          <w:ilvl w:val="2"/>
          <w:numId w:val="1"/>
        </w:numPr>
        <w:rPr/>
      </w:pPr>
      <w:bookmarkStart w:id="921" w:name="__RefHeading___Toc6731240_1280447820"/>
      <w:bookmarkStart w:id="922" w:name="_Toc382"/>
      <w:bookmarkEnd w:id="921"/>
      <w:r>
        <w:rPr/>
        <w:t>391</w:t>
      </w:r>
      <w:r>
        <w:rPr>
          <w:rtl w:val="true"/>
        </w:rPr>
        <w:t>-</w:t>
      </w:r>
      <w:r>
        <w:rPr>
          <w:rtl w:val="true"/>
        </w:rPr>
        <w:t>سعيد بن عبيد الثقفي الطائي</w:t>
      </w:r>
      <w:bookmarkEnd w:id="922"/>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عبيد الثقفي الطائي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رمي يوم الطائف فأصيب أنفه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9645</w:t>
      </w:r>
      <w:r>
        <w:rPr>
          <w:rFonts w:eastAsia="IRNazanin" w:cs="IRNazanin"/>
          <w:color w:val="111111"/>
          <w:sz w:val="28"/>
          <w:szCs w:val="28"/>
          <w:rtl w:val="true"/>
          <w:lang w:bidi="fa-IR"/>
        </w:rPr>
        <w:t>]</w:t>
      </w:r>
    </w:p>
    <w:p>
      <w:pPr>
        <w:pStyle w:val="Heading3"/>
        <w:numPr>
          <w:ilvl w:val="2"/>
          <w:numId w:val="1"/>
        </w:numPr>
        <w:rPr/>
      </w:pPr>
      <w:bookmarkStart w:id="923" w:name="__RefHeading___Toc6731242_1280447820"/>
      <w:bookmarkStart w:id="924" w:name="_Toc383"/>
      <w:bookmarkEnd w:id="923"/>
      <w:r>
        <w:rPr/>
        <w:t>392</w:t>
      </w:r>
      <w:r>
        <w:rPr>
          <w:rtl w:val="true"/>
        </w:rPr>
        <w:t>-</w:t>
      </w:r>
      <w:r>
        <w:rPr>
          <w:rtl w:val="true"/>
        </w:rPr>
        <w:t>سعيد بن عبيد القاري</w:t>
      </w:r>
      <w:bookmarkEnd w:id="924"/>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عبيد القاري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155/15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عبيدة بن النعمان بن قيس أبو عمير الأنصاري،و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قتل بالقادسية سنة خمس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عشرة،و هو ابن أربع و ستين سنة،و هو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القارئ،يقال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أحد الأربعة الذين جمعوا القرآن على عهد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سلّم،روى عنه عبد الرحمن بن أبي ليلى،و طارق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عمير بن سعد والي عمر بن الخطاب على الشام،كذا قال الواقدي،و خالفه غيره في بعض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فعليه؛إما يعدّ ضعيفا أو غير معلوم الحال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 بدرا</w:t>
      </w:r>
      <w:r>
        <w:rPr>
          <w:rFonts w:eastAsia="IRNazanin" w:cs="IRNazanin"/>
          <w:color w:val="111111"/>
          <w:sz w:val="28"/>
          <w:szCs w:val="28"/>
          <w:rtl w:val="true"/>
          <w:lang w:bidi="fa-IR"/>
        </w:rPr>
        <w:t xml:space="preserve">. </w:t>
      </w:r>
      <w:bookmarkStart w:id="925" w:name="pg16379_157471"/>
    </w:p>
    <w:p>
      <w:pPr>
        <w:pStyle w:val="BookText"/>
        <w:rPr/>
      </w:pPr>
      <w:bookmarkEnd w:id="9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9646</w:t>
      </w:r>
      <w:r>
        <w:rPr>
          <w:rFonts w:eastAsia="IRNazanin" w:cs="IRNazanin"/>
          <w:color w:val="111111"/>
          <w:sz w:val="28"/>
          <w:szCs w:val="28"/>
          <w:rtl w:val="true"/>
          <w:lang w:bidi="fa-IR"/>
        </w:rPr>
        <w:t>]</w:t>
      </w:r>
    </w:p>
    <w:p>
      <w:pPr>
        <w:pStyle w:val="Heading3"/>
        <w:numPr>
          <w:ilvl w:val="2"/>
          <w:numId w:val="1"/>
        </w:numPr>
        <w:rPr/>
      </w:pPr>
      <w:bookmarkStart w:id="926" w:name="__RefHeading___Toc6731244_1280447820"/>
      <w:bookmarkStart w:id="927" w:name="_Toc384"/>
      <w:bookmarkEnd w:id="926"/>
      <w:r>
        <w:rPr/>
        <w:t>393</w:t>
      </w:r>
      <w:r>
        <w:rPr>
          <w:rtl w:val="true"/>
        </w:rPr>
        <w:t>-</w:t>
      </w:r>
      <w:r>
        <w:rPr>
          <w:rtl w:val="true"/>
        </w:rPr>
        <w:t>سعيد بن عثمان الأنصاري</w:t>
      </w:r>
      <w:bookmarkEnd w:id="927"/>
    </w:p>
    <w:p>
      <w:pPr>
        <w:pStyle w:val="BookText"/>
        <w:rPr/>
      </w:pPr>
      <w:r>
        <w:rPr>
          <w:rFonts w:ascii="Amiri" w:hAnsi="Amiri" w:eastAsia="Amiri" w:cs="Amiri"/>
          <w:color w:val="111111"/>
          <w:sz w:val="28"/>
          <w:sz w:val="28"/>
          <w:szCs w:val="28"/>
          <w:rtl w:val="true"/>
          <w:lang w:bidi="ar-SA"/>
        </w:rPr>
        <w:t xml:space="preserve">الزرقي،أخو عقبة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3334</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9647</w:t>
      </w:r>
      <w:r>
        <w:rPr>
          <w:rFonts w:eastAsia="IRNazanin" w:cs="IRNazanin"/>
          <w:color w:val="111111"/>
          <w:sz w:val="28"/>
          <w:szCs w:val="28"/>
          <w:rtl w:val="true"/>
          <w:lang w:bidi="fa-IR"/>
        </w:rPr>
        <w:t>]</w:t>
      </w:r>
    </w:p>
    <w:p>
      <w:pPr>
        <w:pStyle w:val="Heading3"/>
        <w:numPr>
          <w:ilvl w:val="2"/>
          <w:numId w:val="1"/>
        </w:numPr>
        <w:rPr/>
      </w:pPr>
      <w:bookmarkStart w:id="928" w:name="__RefHeading___Toc6731246_1280447820"/>
      <w:bookmarkStart w:id="929" w:name="_Toc385"/>
      <w:bookmarkEnd w:id="928"/>
      <w:r>
        <w:rPr/>
        <w:t>394</w:t>
      </w:r>
      <w:r>
        <w:rPr>
          <w:rtl w:val="true"/>
        </w:rPr>
        <w:t>-</w:t>
      </w:r>
      <w:r>
        <w:rPr>
          <w:rtl w:val="true"/>
        </w:rPr>
        <w:t>سعيد العكّي</w:t>
      </w:r>
      <w:bookmarkEnd w:id="92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العكّي </w:t>
      </w:r>
      <w:r>
        <w:rPr>
          <w:rStyle w:val="FootnoteAnchor"/>
          <w:rtl w:val="true"/>
        </w:rPr>
        <w:footnoteReference w:id="870"/>
      </w:r>
      <w:r>
        <w:rPr>
          <w:rStyle w:val="FootnoteAnchor"/>
          <w:rtl w:val="true"/>
        </w:rPr>
        <w:footnoteReference w:id="871"/>
      </w:r>
      <w:bookmarkStart w:id="930" w:name="pg16379_157472"/>
    </w:p>
    <w:p>
      <w:pPr>
        <w:pStyle w:val="BookText"/>
        <w:rPr/>
      </w:pPr>
      <w:bookmarkEnd w:id="930"/>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9648</w:t>
      </w:r>
      <w:r>
        <w:rPr>
          <w:rFonts w:eastAsia="IRNazanin" w:cs="IRNazanin"/>
          <w:color w:val="111111"/>
          <w:sz w:val="28"/>
          <w:szCs w:val="28"/>
          <w:rtl w:val="true"/>
          <w:lang w:bidi="fa-IR"/>
        </w:rPr>
        <w:t>]</w:t>
      </w:r>
    </w:p>
    <w:p>
      <w:pPr>
        <w:pStyle w:val="Heading3"/>
        <w:numPr>
          <w:ilvl w:val="2"/>
          <w:numId w:val="1"/>
        </w:numPr>
        <w:rPr/>
      </w:pPr>
      <w:bookmarkStart w:id="931" w:name="__RefHeading___Toc6731248_1280447820"/>
      <w:bookmarkStart w:id="932" w:name="_Toc386"/>
      <w:bookmarkEnd w:id="931"/>
      <w:r>
        <w:rPr/>
        <w:t>395</w:t>
      </w:r>
      <w:r>
        <w:rPr>
          <w:rtl w:val="true"/>
        </w:rPr>
        <w:t>-</w:t>
      </w:r>
      <w:r>
        <w:rPr>
          <w:rtl w:val="true"/>
        </w:rPr>
        <w:t>سعيد التميمي</w:t>
      </w:r>
      <w:bookmarkEnd w:id="932"/>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التميمي </w:t>
      </w:r>
      <w:r>
        <w:rPr>
          <w:rStyle w:val="FootnoteAnchor"/>
          <w:rtl w:val="true"/>
        </w:rPr>
        <w:footnoteReference w:id="872"/>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التميمي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حليف بني 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9649</w:t>
      </w:r>
      <w:r>
        <w:rPr>
          <w:rFonts w:eastAsia="IRNazanin" w:cs="IRNazanin"/>
          <w:color w:val="111111"/>
          <w:sz w:val="28"/>
          <w:szCs w:val="28"/>
          <w:rtl w:val="true"/>
          <w:lang w:bidi="fa-IR"/>
        </w:rPr>
        <w:t>]</w:t>
      </w:r>
    </w:p>
    <w:p>
      <w:pPr>
        <w:pStyle w:val="Heading3"/>
        <w:numPr>
          <w:ilvl w:val="2"/>
          <w:numId w:val="1"/>
        </w:numPr>
        <w:rPr/>
      </w:pPr>
      <w:bookmarkStart w:id="933" w:name="__RefHeading___Toc6731250_1280447820"/>
      <w:bookmarkStart w:id="934" w:name="_Toc387"/>
      <w:bookmarkEnd w:id="933"/>
      <w:r>
        <w:rPr/>
        <w:t>396</w:t>
      </w:r>
      <w:r>
        <w:rPr>
          <w:rtl w:val="true"/>
        </w:rPr>
        <w:t>-</w:t>
      </w:r>
      <w:r>
        <w:rPr>
          <w:rtl w:val="true"/>
        </w:rPr>
        <w:t>سعيد بن عمرو بن غزيّة الأنصاري</w:t>
      </w:r>
      <w:bookmarkEnd w:id="934"/>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عمرو بن غزيّة الأنصاري </w:t>
      </w:r>
      <w:r>
        <w:rPr>
          <w:rStyle w:val="FootnoteAnchor"/>
          <w:rtl w:val="true"/>
        </w:rPr>
        <w:footnoteReference w:id="874"/>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9650</w:t>
      </w:r>
      <w:r>
        <w:rPr>
          <w:rFonts w:eastAsia="IRNazanin" w:cs="IRNazanin"/>
          <w:color w:val="111111"/>
          <w:sz w:val="28"/>
          <w:szCs w:val="28"/>
          <w:rtl w:val="true"/>
          <w:lang w:bidi="fa-IR"/>
        </w:rPr>
        <w:t>]</w:t>
      </w:r>
    </w:p>
    <w:p>
      <w:pPr>
        <w:pStyle w:val="Heading3"/>
        <w:numPr>
          <w:ilvl w:val="2"/>
          <w:numId w:val="1"/>
        </w:numPr>
        <w:rPr/>
      </w:pPr>
      <w:bookmarkStart w:id="935" w:name="__RefHeading___Toc6731252_1280447820"/>
      <w:bookmarkStart w:id="936" w:name="_Toc388"/>
      <w:bookmarkEnd w:id="935"/>
      <w:r>
        <w:rPr/>
        <w:t>397</w:t>
      </w:r>
      <w:r>
        <w:rPr>
          <w:rtl w:val="true"/>
        </w:rPr>
        <w:t>-</w:t>
      </w:r>
      <w:r>
        <w:rPr>
          <w:rtl w:val="true"/>
        </w:rPr>
        <w:t>سعيد بن عمرو الكندي</w:t>
      </w:r>
      <w:bookmarkEnd w:id="93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عمرو الكندي </w:t>
      </w:r>
      <w:r>
        <w:rPr>
          <w:rStyle w:val="FootnoteAnchor"/>
          <w:rtl w:val="true"/>
        </w:rPr>
        <w:footnoteReference w:id="876"/>
      </w:r>
      <w:r>
        <w:rPr>
          <w:rStyle w:val="FootnoteAnchor"/>
          <w:rtl w:val="true"/>
        </w:rPr>
        <w:footnoteReference w:id="877"/>
      </w:r>
      <w:bookmarkStart w:id="937" w:name="pg16379_157473"/>
    </w:p>
    <w:p>
      <w:pPr>
        <w:pStyle w:val="BookText"/>
        <w:rPr/>
      </w:pPr>
      <w:bookmarkEnd w:id="93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9651</w:t>
      </w:r>
      <w:r>
        <w:rPr>
          <w:rFonts w:eastAsia="IRNazanin" w:cs="IRNazanin"/>
          <w:color w:val="111111"/>
          <w:sz w:val="28"/>
          <w:szCs w:val="28"/>
          <w:rtl w:val="true"/>
          <w:lang w:bidi="fa-IR"/>
        </w:rPr>
        <w:t>]</w:t>
      </w:r>
    </w:p>
    <w:p>
      <w:pPr>
        <w:pStyle w:val="Heading3"/>
        <w:numPr>
          <w:ilvl w:val="2"/>
          <w:numId w:val="1"/>
        </w:numPr>
        <w:rPr/>
      </w:pPr>
      <w:bookmarkStart w:id="938" w:name="__RefHeading___Toc6731254_1280447820"/>
      <w:bookmarkStart w:id="939" w:name="_Toc389"/>
      <w:bookmarkEnd w:id="938"/>
      <w:r>
        <w:rPr/>
        <w:t>398</w:t>
      </w:r>
      <w:r>
        <w:rPr>
          <w:rtl w:val="true"/>
        </w:rPr>
        <w:t>-</w:t>
      </w:r>
      <w:r>
        <w:rPr>
          <w:rtl w:val="true"/>
        </w:rPr>
        <w:t>سعيد بن قشب الأزدي</w:t>
      </w:r>
      <w:bookmarkEnd w:id="939"/>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قشب الأزدي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2339</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حليف بني امية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9652</w:t>
      </w:r>
      <w:r>
        <w:rPr>
          <w:rFonts w:eastAsia="IRNazanin" w:cs="IRNazanin"/>
          <w:color w:val="111111"/>
          <w:sz w:val="28"/>
          <w:szCs w:val="28"/>
          <w:rtl w:val="true"/>
          <w:lang w:bidi="fa-IR"/>
        </w:rPr>
        <w:t>]</w:t>
      </w:r>
    </w:p>
    <w:p>
      <w:pPr>
        <w:pStyle w:val="Heading3"/>
        <w:numPr>
          <w:ilvl w:val="2"/>
          <w:numId w:val="1"/>
        </w:numPr>
        <w:rPr/>
      </w:pPr>
      <w:bookmarkStart w:id="940" w:name="__RefHeading___Toc6731256_1280447820"/>
      <w:bookmarkStart w:id="941" w:name="_Toc390"/>
      <w:bookmarkEnd w:id="940"/>
      <w:r>
        <w:rPr/>
        <w:t>399</w:t>
      </w:r>
      <w:r>
        <w:rPr>
          <w:rtl w:val="true"/>
        </w:rPr>
        <w:t>-</w:t>
      </w:r>
      <w:r>
        <w:rPr>
          <w:rtl w:val="true"/>
        </w:rPr>
        <w:t>سعيد بن قيس السلمي</w:t>
      </w:r>
      <w:bookmarkEnd w:id="941"/>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قيس السلمي </w:t>
      </w:r>
      <w:r>
        <w:rPr>
          <w:rStyle w:val="FootnoteAnchor"/>
          <w:rtl w:val="true"/>
        </w:rPr>
        <w:footnoteReference w:id="880"/>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9653</w:t>
      </w:r>
      <w:r>
        <w:rPr>
          <w:rFonts w:eastAsia="IRNazanin" w:cs="IRNazanin"/>
          <w:color w:val="111111"/>
          <w:sz w:val="28"/>
          <w:szCs w:val="28"/>
          <w:rtl w:val="true"/>
          <w:lang w:bidi="fa-IR"/>
        </w:rPr>
        <w:t>]</w:t>
      </w:r>
    </w:p>
    <w:p>
      <w:pPr>
        <w:pStyle w:val="Heading3"/>
        <w:numPr>
          <w:ilvl w:val="2"/>
          <w:numId w:val="1"/>
        </w:numPr>
        <w:rPr/>
      </w:pPr>
      <w:bookmarkStart w:id="942" w:name="__RefHeading___Toc6731258_1280447820"/>
      <w:bookmarkStart w:id="943" w:name="_Toc391"/>
      <w:bookmarkEnd w:id="942"/>
      <w:r>
        <w:rPr/>
        <w:t>400</w:t>
      </w:r>
      <w:r>
        <w:rPr>
          <w:rtl w:val="true"/>
        </w:rPr>
        <w:t>-</w:t>
      </w:r>
      <w:r>
        <w:rPr>
          <w:rtl w:val="true"/>
        </w:rPr>
        <w:t>سعيد مولى كثيرة بنت سفيان</w:t>
      </w:r>
      <w:bookmarkEnd w:id="94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مولى كثيرة بنت سفيان </w:t>
      </w:r>
      <w:r>
        <w:rPr>
          <w:rStyle w:val="FootnoteAnchor"/>
          <w:rtl w:val="true"/>
        </w:rPr>
        <w:footnoteReference w:id="882"/>
      </w:r>
      <w:r>
        <w:rPr>
          <w:rStyle w:val="FootnoteAnchor"/>
          <w:rtl w:val="true"/>
        </w:rPr>
        <w:footnoteReference w:id="883"/>
      </w:r>
      <w:bookmarkStart w:id="944" w:name="pg16379_157474"/>
    </w:p>
    <w:p>
      <w:pPr>
        <w:pStyle w:val="BookText"/>
        <w:rPr/>
      </w:pPr>
      <w:bookmarkEnd w:id="94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9654</w:t>
      </w:r>
      <w:r>
        <w:rPr>
          <w:rFonts w:eastAsia="IRNazanin" w:cs="IRNazanin"/>
          <w:color w:val="111111"/>
          <w:sz w:val="28"/>
          <w:szCs w:val="28"/>
          <w:rtl w:val="true"/>
          <w:lang w:bidi="fa-IR"/>
        </w:rPr>
        <w:t>]</w:t>
      </w:r>
    </w:p>
    <w:p>
      <w:pPr>
        <w:pStyle w:val="Heading3"/>
        <w:numPr>
          <w:ilvl w:val="2"/>
          <w:numId w:val="1"/>
        </w:numPr>
        <w:rPr/>
      </w:pPr>
      <w:bookmarkStart w:id="945" w:name="__RefHeading___Toc6731260_1280447820"/>
      <w:bookmarkStart w:id="946" w:name="_Toc392"/>
      <w:bookmarkEnd w:id="945"/>
      <w:r>
        <w:rPr/>
        <w:t>401</w:t>
      </w:r>
      <w:r>
        <w:rPr>
          <w:rtl w:val="true"/>
        </w:rPr>
        <w:t>-</w:t>
      </w:r>
      <w:r>
        <w:rPr>
          <w:rtl w:val="true"/>
        </w:rPr>
        <w:t>سعيد بن مينا</w:t>
      </w:r>
      <w:bookmarkEnd w:id="946"/>
    </w:p>
    <w:p>
      <w:pPr>
        <w:pStyle w:val="BookText"/>
        <w:rPr/>
      </w:pPr>
      <w:r>
        <w:rPr>
          <w:rFonts w:ascii="Amiri" w:hAnsi="Amiri" w:eastAsia="Amiri" w:cs="Amiri"/>
          <w:color w:val="111111"/>
          <w:sz w:val="28"/>
          <w:sz w:val="28"/>
          <w:szCs w:val="28"/>
          <w:rtl w:val="true"/>
          <w:lang w:bidi="ar-SA"/>
        </w:rPr>
        <w:t xml:space="preserve">مولى النبي صلى اللّه عليه و اله </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9655</w:t>
      </w:r>
      <w:r>
        <w:rPr>
          <w:rFonts w:eastAsia="IRNazanin" w:cs="IRNazanin"/>
          <w:color w:val="111111"/>
          <w:sz w:val="28"/>
          <w:szCs w:val="28"/>
          <w:rtl w:val="true"/>
          <w:lang w:bidi="fa-IR"/>
        </w:rPr>
        <w:t>]</w:t>
      </w:r>
    </w:p>
    <w:p>
      <w:pPr>
        <w:pStyle w:val="Heading3"/>
        <w:numPr>
          <w:ilvl w:val="2"/>
          <w:numId w:val="1"/>
        </w:numPr>
        <w:rPr/>
      </w:pPr>
      <w:bookmarkStart w:id="947" w:name="__RefHeading___Toc6731262_1280447820"/>
      <w:bookmarkStart w:id="948" w:name="_Toc393"/>
      <w:bookmarkEnd w:id="947"/>
      <w:r>
        <w:rPr/>
        <w:t>402</w:t>
      </w:r>
      <w:r>
        <w:rPr>
          <w:rtl w:val="true"/>
        </w:rPr>
        <w:t>-</w:t>
      </w:r>
      <w:r>
        <w:rPr>
          <w:rtl w:val="true"/>
        </w:rPr>
        <w:t>سعيد بن نوفل</w:t>
      </w:r>
      <w:bookmarkEnd w:id="94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نوفل </w:t>
      </w:r>
      <w:r>
        <w:rPr>
          <w:rStyle w:val="FootnoteAnchor"/>
          <w:rtl w:val="true"/>
        </w:rPr>
        <w:footnoteReference w:id="885"/>
      </w:r>
      <w:r>
        <w:rPr>
          <w:rStyle w:val="FootnoteAnchor"/>
          <w:rtl w:val="true"/>
        </w:rPr>
        <w:footnoteReference w:id="886"/>
      </w:r>
      <w:bookmarkStart w:id="949" w:name="pg16379_157475"/>
    </w:p>
    <w:p>
      <w:pPr>
        <w:pStyle w:val="BookText"/>
        <w:rPr/>
      </w:pPr>
      <w:bookmarkEnd w:id="94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9656</w:t>
      </w:r>
      <w:r>
        <w:rPr>
          <w:rFonts w:eastAsia="IRNazanin" w:cs="IRNazanin"/>
          <w:color w:val="111111"/>
          <w:sz w:val="28"/>
          <w:szCs w:val="28"/>
          <w:rtl w:val="true"/>
          <w:lang w:bidi="fa-IR"/>
        </w:rPr>
        <w:t>]</w:t>
      </w:r>
    </w:p>
    <w:p>
      <w:pPr>
        <w:pStyle w:val="Heading3"/>
        <w:numPr>
          <w:ilvl w:val="2"/>
          <w:numId w:val="1"/>
        </w:numPr>
        <w:rPr/>
      </w:pPr>
      <w:bookmarkStart w:id="950" w:name="__RefHeading___Toc6731264_1280447820"/>
      <w:bookmarkStart w:id="951" w:name="_Toc394"/>
      <w:bookmarkEnd w:id="950"/>
      <w:r>
        <w:rPr/>
        <w:t>403</w:t>
      </w:r>
      <w:r>
        <w:rPr>
          <w:rtl w:val="true"/>
        </w:rPr>
        <w:t>-</w:t>
      </w:r>
      <w:r>
        <w:rPr>
          <w:rtl w:val="true"/>
        </w:rPr>
        <w:t>سعيد بن وقش الأسدي</w:t>
      </w:r>
      <w:bookmarkEnd w:id="951"/>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وقش الأسدي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في سعيد ابن رقيش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غنم بن دودان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9657</w:t>
      </w:r>
      <w:r>
        <w:rPr>
          <w:rFonts w:eastAsia="IRNazanin" w:cs="IRNazanin"/>
          <w:color w:val="111111"/>
          <w:sz w:val="28"/>
          <w:szCs w:val="28"/>
          <w:rtl w:val="true"/>
          <w:lang w:bidi="fa-IR"/>
        </w:rPr>
        <w:t>]</w:t>
      </w:r>
    </w:p>
    <w:p>
      <w:pPr>
        <w:pStyle w:val="Heading3"/>
        <w:numPr>
          <w:ilvl w:val="2"/>
          <w:numId w:val="1"/>
        </w:numPr>
        <w:rPr/>
      </w:pPr>
      <w:bookmarkStart w:id="952" w:name="__RefHeading___Toc6731266_1280447820"/>
      <w:bookmarkStart w:id="953" w:name="_Toc395"/>
      <w:bookmarkEnd w:id="952"/>
      <w:r>
        <w:rPr/>
        <w:t>404</w:t>
      </w:r>
      <w:r>
        <w:rPr>
          <w:rtl w:val="true"/>
        </w:rPr>
        <w:t>-</w:t>
      </w:r>
      <w:r>
        <w:rPr>
          <w:rtl w:val="true"/>
        </w:rPr>
        <w:t>سعيد بن وهب الحيواني الهمداني</w:t>
      </w:r>
      <w:bookmarkEnd w:id="95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وهب الحيواني </w:t>
      </w:r>
      <w:r>
        <w:rPr>
          <w:rStyle w:val="FootnoteAnchor"/>
          <w:rtl w:val="true"/>
        </w:rPr>
        <w:footnoteReference w:id="889"/>
      </w:r>
      <w:r>
        <w:rPr>
          <w:rFonts w:ascii="Amiri" w:hAnsi="Amiri" w:eastAsia="Amiri" w:cs="Amiri"/>
          <w:color w:val="111111"/>
          <w:sz w:val="28"/>
          <w:sz w:val="28"/>
          <w:szCs w:val="28"/>
          <w:rtl w:val="true"/>
          <w:lang w:bidi="ar-SA"/>
        </w:rPr>
        <w:t xml:space="preserve">الهمداني </w:t>
      </w:r>
      <w:r>
        <w:rPr>
          <w:rStyle w:val="FootnoteAnchor"/>
          <w:rtl w:val="true"/>
        </w:rPr>
        <w:footnoteReference w:id="890"/>
      </w:r>
      <w:bookmarkStart w:id="954" w:name="pg16379_157476"/>
    </w:p>
    <w:p>
      <w:pPr>
        <w:pStyle w:val="BookText"/>
        <w:rPr/>
      </w:pPr>
      <w:bookmarkEnd w:id="95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9658</w:t>
      </w:r>
      <w:r>
        <w:rPr>
          <w:rFonts w:eastAsia="IRNazanin" w:cs="IRNazanin"/>
          <w:color w:val="111111"/>
          <w:sz w:val="28"/>
          <w:szCs w:val="28"/>
          <w:rtl w:val="true"/>
          <w:lang w:bidi="fa-IR"/>
        </w:rPr>
        <w:t>]</w:t>
      </w:r>
    </w:p>
    <w:p>
      <w:pPr>
        <w:pStyle w:val="Heading3"/>
        <w:numPr>
          <w:ilvl w:val="2"/>
          <w:numId w:val="1"/>
        </w:numPr>
        <w:rPr/>
      </w:pPr>
      <w:bookmarkStart w:id="955" w:name="__RefHeading___Toc6731268_1280447820"/>
      <w:bookmarkStart w:id="956" w:name="_Toc396"/>
      <w:bookmarkEnd w:id="955"/>
      <w:r>
        <w:rPr/>
        <w:t>405</w:t>
      </w:r>
      <w:r>
        <w:rPr>
          <w:rtl w:val="true"/>
        </w:rPr>
        <w:t>-</w:t>
      </w:r>
      <w:r>
        <w:rPr>
          <w:rtl w:val="true"/>
        </w:rPr>
        <w:t>سعيد بن يربوع المخزومي</w:t>
      </w:r>
      <w:bookmarkEnd w:id="956"/>
    </w:p>
    <w:p>
      <w:pPr>
        <w:pStyle w:val="Heading4"/>
        <w:numPr>
          <w:ilvl w:val="3"/>
          <w:numId w:val="1"/>
        </w:numPr>
        <w:rPr/>
      </w:pPr>
      <w:bookmarkStart w:id="957" w:name="__RefHeading___Toc6731270_1280447820"/>
      <w:bookmarkStart w:id="958" w:name="_Toc397"/>
      <w:bookmarkEnd w:id="957"/>
      <w:r>
        <w:rPr>
          <w:rtl w:val="true"/>
        </w:rPr>
        <w:t>اشارة</w:t>
      </w:r>
      <w:bookmarkEnd w:id="958"/>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يربوع المخزومي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111/11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يربوع بن عنكثة ابن عامر بن مخزوم القرشي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محمّد بن سعد في الطبقة الرابعة ممّن أسلم يوم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القرشيين الذين أمرهم عمر بن الخطاب بتجديد أنصاب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سعيد بن يربوع يجدد أنصاب الحرم في كل سنة معرفة بها حتى ذهب بصره في آخر خلافة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خمسين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يربوع المخزومي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2347</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2380</w:t>
      </w:r>
      <w:r>
        <w:rPr>
          <w:rFonts w:ascii="Amiri" w:hAnsi="Amiri" w:eastAsia="Amiri" w:cs="Amiri"/>
          <w:color w:val="111111"/>
          <w:sz w:val="28"/>
          <w:sz w:val="28"/>
          <w:szCs w:val="28"/>
          <w:rtl w:val="true"/>
          <w:lang w:bidi="ar-SA"/>
        </w:rPr>
        <w:t xml:space="preserve">،و تاريخ خليفة ابن خيّاط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453/3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،و تاريخ الطبري راجع فهرسته،و الجرح و التعديل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،و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6731272_1280447820"/>
      <w:bookmarkStart w:id="960" w:name="_Toc398"/>
      <w:bookmarkEnd w:id="959"/>
      <w:r>
        <w:rPr>
          <w:rtl w:val="true"/>
        </w:rPr>
        <w:t>الترجمة</w:t>
      </w:r>
      <w:r>
        <w:rPr>
          <w:rtl w:val="true"/>
        </w:rPr>
        <w:t>:</w:t>
      </w:r>
      <w:bookmarkEnd w:id="96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شهد الفتح مسلما،و توفّي سنة أربع و خمسين بالمدينة،و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و كان عمره مائة و أربعا و عشرين سنة،أو مائة و عشرين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961" w:name="pg16379_157477"/>
    </w:p>
    <w:p>
      <w:pPr>
        <w:pStyle w:val="BookText"/>
        <w:rPr/>
      </w:pPr>
      <w:bookmarkEnd w:id="96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9659</w:t>
      </w:r>
      <w:r>
        <w:rPr>
          <w:rFonts w:eastAsia="IRNazanin" w:cs="IRNazanin"/>
          <w:color w:val="111111"/>
          <w:sz w:val="28"/>
          <w:szCs w:val="28"/>
          <w:rtl w:val="true"/>
          <w:lang w:bidi="fa-IR"/>
        </w:rPr>
        <w:t>]</w:t>
      </w:r>
    </w:p>
    <w:p>
      <w:pPr>
        <w:pStyle w:val="Heading3"/>
        <w:numPr>
          <w:ilvl w:val="2"/>
          <w:numId w:val="1"/>
        </w:numPr>
        <w:rPr/>
      </w:pPr>
      <w:bookmarkStart w:id="962" w:name="__RefHeading___Toc6731274_1280447820"/>
      <w:bookmarkStart w:id="963" w:name="_Toc399"/>
      <w:bookmarkEnd w:id="962"/>
      <w:r>
        <w:rPr/>
        <w:t>406</w:t>
      </w:r>
      <w:r>
        <w:rPr>
          <w:rtl w:val="true"/>
        </w:rPr>
        <w:t>-</w:t>
      </w:r>
      <w:r>
        <w:rPr>
          <w:rtl w:val="true"/>
        </w:rPr>
        <w:t>سعيد بن يزيد الأزدي</w:t>
      </w:r>
      <w:bookmarkEnd w:id="963"/>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يزيد الأزدي </w:t>
      </w:r>
      <w:r>
        <w:rPr>
          <w:rStyle w:val="FootnoteAnchor"/>
          <w:rtl w:val="true"/>
        </w:rPr>
        <w:footnoteReference w:id="894"/>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يزيد الأزدي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و زاد في الإصابة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أميرا على مصر 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يزيد بن الأزور الأزدي، مصري،روى عنه أبو الخير اليزني،و زعم أنّ له صحبة،و أمّا الذي رويناه من روايته فعن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تجريد أسماء الصحابة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سعير</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4" w:name="pg16379_157481"/>
      <w:bookmarkStart w:id="965" w:name="pg16379_157481"/>
      <w:bookmarkEnd w:id="965"/>
    </w:p>
    <w:p>
      <w:pPr>
        <w:pStyle w:val="Heading2"/>
        <w:numPr>
          <w:ilvl w:val="1"/>
          <w:numId w:val="1"/>
        </w:numPr>
        <w:rPr/>
      </w:pPr>
      <w:bookmarkStart w:id="966" w:name="pg16379_157481"/>
      <w:bookmarkStart w:id="967" w:name="__RefHeading___Toc6731276_1280447820"/>
      <w:bookmarkStart w:id="968" w:name="_Toc400"/>
      <w:bookmarkEnd w:id="966"/>
      <w:bookmarkEnd w:id="967"/>
      <w:r>
        <w:rPr>
          <w:rtl w:val="true"/>
        </w:rPr>
        <w:t>باب سعير</w:t>
      </w:r>
      <w:bookmarkEnd w:id="968"/>
    </w:p>
    <w:p>
      <w:pPr>
        <w:pStyle w:val="Heading3"/>
        <w:numPr>
          <w:ilvl w:val="2"/>
          <w:numId w:val="1"/>
        </w:numPr>
        <w:rPr/>
      </w:pPr>
      <w:bookmarkStart w:id="969" w:name="__RefHeading___Toc6731278_1280447820"/>
      <w:bookmarkStart w:id="970" w:name="_Toc401"/>
      <w:bookmarkEnd w:id="969"/>
      <w:r>
        <w:rPr>
          <w:rtl w:val="true"/>
        </w:rPr>
        <w:t>الضبط</w:t>
      </w:r>
      <w:r>
        <w:rPr>
          <w:rtl w:val="true"/>
        </w:rPr>
        <w:t>:</w:t>
      </w:r>
      <w:bookmarkEnd w:id="97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السين المهملة،و فتح العين غير المعجمة،و سكون الياء المثناة من تحت،و الراء المهملة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6731280_1280447820"/>
      <w:bookmarkStart w:id="972" w:name="_Toc402"/>
      <w:bookmarkEnd w:id="971"/>
      <w:r>
        <w:rPr/>
        <w:t>407</w:t>
      </w:r>
      <w:r>
        <w:rPr>
          <w:rtl w:val="true"/>
        </w:rPr>
        <w:t>-</w:t>
      </w:r>
      <w:r>
        <w:rPr>
          <w:rtl w:val="true"/>
        </w:rPr>
        <w:t>سعير أبو مالك</w:t>
      </w:r>
      <w:bookmarkEnd w:id="972"/>
    </w:p>
    <w:p>
      <w:pPr>
        <w:pStyle w:val="Heading4"/>
        <w:numPr>
          <w:ilvl w:val="3"/>
          <w:numId w:val="1"/>
        </w:numPr>
        <w:rPr/>
      </w:pPr>
      <w:bookmarkStart w:id="973" w:name="__RefHeading___Toc6731282_1280447820"/>
      <w:bookmarkStart w:id="974" w:name="_Toc403"/>
      <w:bookmarkEnd w:id="973"/>
      <w:r>
        <w:rPr>
          <w:rtl w:val="true"/>
        </w:rPr>
        <w:t>الترجمة</w:t>
      </w:r>
      <w:r>
        <w:rPr>
          <w:rtl w:val="true"/>
        </w:rPr>
        <w:t>:</w:t>
      </w:r>
      <w:bookmarkEnd w:id="9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نقلا عن رجال الشيخ رحمه اللّه بلفظه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لم أقف فيه على مدح يدرجه في الحسان </w:t>
      </w:r>
      <w:r>
        <w:rPr>
          <w:rStyle w:val="FootnoteAnchor"/>
          <w:rtl w:val="true"/>
        </w:rPr>
        <w:footnoteReference w:id="8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حليف المدني</w:t>
      </w:r>
    </w:p>
    <w:p>
      <w:pPr>
        <w:pStyle w:val="BookText"/>
        <w:rPr/>
      </w:pPr>
      <w:r>
        <w:rPr>
          <w:rFonts w:ascii="IRNazanin" w:hAnsi="IRNazanin" w:eastAsia="IRNazanin"/>
          <w:color w:val="111111"/>
          <w:sz w:val="28"/>
          <w:sz w:val="28"/>
          <w:szCs w:val="28"/>
          <w:rtl w:val="true"/>
          <w:lang w:bidi="fa-IR"/>
        </w:rPr>
        <w:t xml:space="preserve">كذا أورده القهپائي في مجمع الرجال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رجال الشيخ رحمه اللّه،و كذا في نقد الرجال</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المحقّقة </w:t>
      </w:r>
      <w:r>
        <w:rPr>
          <w:rFonts w:eastAsia="IRNazanin" w:cs="IRNazanin"/>
          <w:color w:val="111111"/>
          <w:sz w:val="28"/>
          <w:szCs w:val="28"/>
          <w:lang w:bidi="fa-IR"/>
        </w:rPr>
        <w:t>331/2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ما في رجال الشيخ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الحيدرية،و في طبعة جماعة المدرسين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2987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سيأتي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 ابن خليف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عدّ من أصحاب الإمام الصادق عليه السلام،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 المعنون مهمل،لم يتعرض له أعلام الجرح و التعديل بمدح أو ذم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5" w:name="pg16379_157483"/>
    </w:p>
    <w:p>
      <w:pPr>
        <w:pStyle w:val="BookText"/>
        <w:rPr/>
      </w:pPr>
      <w:bookmarkEnd w:id="9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6" w:name="__RefHeading___Toc6731284_1280447820"/>
      <w:bookmarkStart w:id="977" w:name="_Toc404"/>
      <w:bookmarkEnd w:id="976"/>
      <w:r>
        <w:rPr/>
        <w:t>408</w:t>
      </w:r>
      <w:r>
        <w:rPr>
          <w:rtl w:val="true"/>
        </w:rPr>
        <w:t>-</w:t>
      </w:r>
      <w:r>
        <w:rPr>
          <w:rtl w:val="true"/>
        </w:rPr>
        <w:t>سعير بن الخمس التميمي</w:t>
      </w:r>
      <w:bookmarkEnd w:id="977"/>
    </w:p>
    <w:p>
      <w:pPr>
        <w:pStyle w:val="Heading4"/>
        <w:numPr>
          <w:ilvl w:val="3"/>
          <w:numId w:val="1"/>
        </w:numPr>
        <w:rPr/>
      </w:pPr>
      <w:bookmarkStart w:id="978" w:name="__RefHeading___Toc6731286_1280447820"/>
      <w:bookmarkStart w:id="979" w:name="_Toc405"/>
      <w:bookmarkEnd w:id="978"/>
      <w:r>
        <w:rPr>
          <w:rtl w:val="true"/>
        </w:rPr>
        <w:t>اشارة</w:t>
      </w:r>
      <w:bookmarkEnd w:id="979"/>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269/3</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386/6</w:t>
      </w:r>
      <w:r>
        <w:rPr>
          <w:rFonts w:ascii="Amiri" w:hAnsi="Amiri" w:eastAsia="Amiri" w:cs="Amiri"/>
          <w:color w:val="111111"/>
          <w:sz w:val="28"/>
          <w:sz w:val="28"/>
          <w:szCs w:val="28"/>
          <w:rtl w:val="true"/>
          <w:lang w:bidi="ar-SA"/>
        </w:rPr>
        <w:t xml:space="preserve">،و تاريخ البخاري الكبير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2540</w:t>
      </w:r>
      <w:r>
        <w:rPr>
          <w:rFonts w:ascii="Amiri" w:hAnsi="Amiri" w:eastAsia="Amiri" w:cs="Amiri"/>
          <w:color w:val="111111"/>
          <w:sz w:val="28"/>
          <w:sz w:val="28"/>
          <w:szCs w:val="28"/>
          <w:rtl w:val="true"/>
          <w:lang w:bidi="ar-SA"/>
        </w:rPr>
        <w:t xml:space="preserve">، و المعرفة و التاريخ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،و رجال صحيح مسلم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3308</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2478</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6731288_1280447820"/>
      <w:bookmarkStart w:id="981" w:name="_Toc406"/>
      <w:bookmarkEnd w:id="980"/>
      <w:r>
        <w:rPr>
          <w:rtl w:val="true"/>
        </w:rPr>
        <w:t>الترجمة</w:t>
      </w:r>
      <w:r>
        <w:rPr>
          <w:rtl w:val="true"/>
        </w:rPr>
        <w:t>:</w:t>
      </w:r>
      <w:bookmarkEnd w:id="9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أيضا الشيخ رحمه اللّه في رجاله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و ذكره في جامع الرواة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الكل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 راء 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المعجمة،و سكون الميم،ثم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التميمي أبو مالك أو </w:t>
      </w:r>
      <w:bookmarkStart w:id="982" w:name="pg16379_157484"/>
    </w:p>
    <w:p>
      <w:pPr>
        <w:pStyle w:val="BookText"/>
        <w:rPr/>
      </w:pPr>
      <w:bookmarkEnd w:id="982"/>
      <w:r>
        <w:rPr>
          <w:rFonts w:ascii="Amiri" w:hAnsi="Amiri" w:eastAsia="Amiri" w:cs="Amiri"/>
          <w:color w:val="111111"/>
          <w:sz w:val="28"/>
          <w:sz w:val="28"/>
          <w:szCs w:val="28"/>
          <w:rtl w:val="true"/>
          <w:lang w:bidi="ar-SA"/>
        </w:rPr>
        <w:t>أبو الأحوص،صدوق،له عند مسلم حديث واحد في الوسوسة،من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قويا اتحاد المترجم مع المتقدم لاتحادهما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لعبارة تقريب التهذيب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الخمس التميمي الكوفي،وثّقه ابن معين،و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3" w:name="__RefHeading___Toc6731290_1280447820"/>
      <w:bookmarkStart w:id="984" w:name="_Toc407"/>
      <w:bookmarkEnd w:id="983"/>
      <w:r>
        <w:rPr>
          <w:rtl w:val="true"/>
        </w:rPr>
        <w:t>الضبط</w:t>
      </w:r>
      <w:r>
        <w:rPr>
          <w:rtl w:val="true"/>
        </w:rPr>
        <w:t>:</w:t>
      </w:r>
      <w:bookmarkEnd w:id="98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903"/>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985" w:name="pg16379_157485"/>
    </w:p>
    <w:p>
      <w:pPr>
        <w:pStyle w:val="BookText"/>
        <w:rPr/>
      </w:pPr>
      <w:bookmarkEnd w:id="98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6731292_1280447820"/>
      <w:bookmarkStart w:id="987" w:name="_Toc408"/>
      <w:bookmarkEnd w:id="986"/>
      <w:r>
        <w:rPr/>
        <w:t>409</w:t>
      </w:r>
      <w:r>
        <w:rPr>
          <w:rtl w:val="true"/>
        </w:rPr>
        <w:t>-</w:t>
      </w:r>
      <w:r>
        <w:rPr>
          <w:rtl w:val="true"/>
        </w:rPr>
        <w:t>سعير بن خليفخليفة</w:t>
      </w:r>
      <w:bookmarkEnd w:id="987"/>
    </w:p>
    <w:p>
      <w:pPr>
        <w:pStyle w:val="Heading4"/>
        <w:numPr>
          <w:ilvl w:val="3"/>
          <w:numId w:val="1"/>
        </w:numPr>
        <w:rPr/>
      </w:pPr>
      <w:bookmarkStart w:id="988" w:name="__RefHeading___Toc6731294_1280447820"/>
      <w:bookmarkStart w:id="989" w:name="_Toc409"/>
      <w:bookmarkEnd w:id="988"/>
      <w:r>
        <w:rPr>
          <w:rtl w:val="true"/>
        </w:rPr>
        <w:t>اشارة</w:t>
      </w:r>
      <w:bookmarkEnd w:id="989"/>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خليف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المدني الكوفي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6731296_1280447820"/>
      <w:bookmarkStart w:id="991" w:name="_Toc410"/>
      <w:bookmarkEnd w:id="990"/>
      <w:r>
        <w:rPr>
          <w:rtl w:val="true"/>
        </w:rPr>
        <w:t>الترجمة</w:t>
      </w:r>
      <w:r>
        <w:rPr>
          <w:rtl w:val="true"/>
        </w:rPr>
        <w:t>:</w:t>
      </w:r>
      <w:bookmarkEnd w:id="9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حليف،و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حليف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الكل من أعلامنا اكتفوا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كسابقه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2" w:name="__RefHeading___Toc6731298_1280447820"/>
      <w:bookmarkStart w:id="993" w:name="_Toc411"/>
      <w:bookmarkEnd w:id="992"/>
      <w:r>
        <w:rPr>
          <w:rtl w:val="true"/>
        </w:rPr>
        <w:t>الضبط</w:t>
      </w:r>
      <w:r>
        <w:rPr>
          <w:rtl w:val="true"/>
        </w:rPr>
        <w:t>:</w:t>
      </w:r>
      <w:bookmarkEnd w:id="99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المعجمة،و فتح اللاّم،و سكون الياء المثناة من تحت،و الفاء </w:t>
      </w:r>
      <w:r>
        <w:rPr>
          <w:rStyle w:val="FootnoteAnchor"/>
          <w:rtl w:val="true"/>
        </w:rPr>
        <w:footnoteReference w:id="907"/>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994" w:name="pg16379_157486"/>
    </w:p>
    <w:p>
      <w:pPr>
        <w:pStyle w:val="BookText"/>
        <w:rPr/>
      </w:pPr>
      <w:bookmarkEnd w:id="9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6731300_1280447820"/>
      <w:bookmarkStart w:id="996" w:name="_Toc412"/>
      <w:bookmarkEnd w:id="995"/>
      <w:r>
        <w:rPr/>
        <w:t>410</w:t>
      </w:r>
      <w:r>
        <w:rPr>
          <w:rtl w:val="true"/>
        </w:rPr>
        <w:t>-</w:t>
      </w:r>
      <w:r>
        <w:rPr>
          <w:rtl w:val="true"/>
        </w:rPr>
        <w:t>سعير بن سوادة العامري</w:t>
      </w:r>
      <w:bookmarkEnd w:id="996"/>
    </w:p>
    <w:p>
      <w:pPr>
        <w:pStyle w:val="Heading4"/>
        <w:numPr>
          <w:ilvl w:val="3"/>
          <w:numId w:val="1"/>
        </w:numPr>
        <w:rPr/>
      </w:pPr>
      <w:bookmarkStart w:id="997" w:name="__RefHeading___Toc6731302_1280447820"/>
      <w:bookmarkStart w:id="998" w:name="_Toc413"/>
      <w:bookmarkEnd w:id="997"/>
      <w:r>
        <w:rPr>
          <w:rtl w:val="true"/>
        </w:rPr>
        <w:t>الترجمة</w:t>
      </w:r>
      <w:r>
        <w:rPr>
          <w:rtl w:val="true"/>
        </w:rPr>
        <w:t>:</w:t>
      </w:r>
      <w:bookmarkEnd w:id="9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909"/>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عدّهما إيّاه من الصحابة و جهالة حالهما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9" w:name="__RefHeading___Toc6731304_1280447820"/>
      <w:bookmarkStart w:id="1000" w:name="_Toc414"/>
      <w:bookmarkEnd w:id="999"/>
      <w:r>
        <w:rPr/>
        <w:t>411</w:t>
      </w:r>
      <w:r>
        <w:rPr>
          <w:rtl w:val="true"/>
        </w:rPr>
        <w:t>-</w:t>
      </w:r>
      <w:r>
        <w:rPr>
          <w:rtl w:val="true"/>
        </w:rPr>
        <w:t>سعير بن العدّاء الفريعي</w:t>
      </w:r>
      <w:bookmarkEnd w:id="1000"/>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سعير بن العدّاء الفريعي </w:t>
      </w:r>
      <w:r>
        <w:rPr>
          <w:rStyle w:val="FootnoteAnchor"/>
          <w:rtl w:val="true"/>
        </w:rPr>
        <w:footnoteReference w:id="911"/>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المعدود في الحجازيين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سفيان</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16379_157489"/>
      <w:bookmarkStart w:id="1002" w:name="pg16379_157489"/>
      <w:bookmarkEnd w:id="1002"/>
    </w:p>
    <w:p>
      <w:pPr>
        <w:pStyle w:val="Heading2"/>
        <w:numPr>
          <w:ilvl w:val="1"/>
          <w:numId w:val="1"/>
        </w:numPr>
        <w:rPr/>
      </w:pPr>
      <w:bookmarkStart w:id="1003" w:name="pg16379_157489"/>
      <w:bookmarkStart w:id="1004" w:name="__RefHeading___Toc6731306_1280447820"/>
      <w:bookmarkStart w:id="1005" w:name="_Toc415"/>
      <w:bookmarkEnd w:id="1003"/>
      <w:bookmarkEnd w:id="1004"/>
      <w:r>
        <w:rPr>
          <w:rtl w:val="true"/>
        </w:rPr>
        <w:t>باب سفيان</w:t>
      </w:r>
      <w:bookmarkEnd w:id="1005"/>
    </w:p>
    <w:p>
      <w:pPr>
        <w:pStyle w:val="Heading3"/>
        <w:numPr>
          <w:ilvl w:val="2"/>
          <w:numId w:val="1"/>
        </w:numPr>
        <w:rPr/>
      </w:pPr>
      <w:bookmarkStart w:id="1006" w:name="__RefHeading___Toc6731308_1280447820"/>
      <w:bookmarkStart w:id="1007" w:name="_Toc416"/>
      <w:bookmarkEnd w:id="1006"/>
      <w:r>
        <w:rPr>
          <w:rtl w:val="true"/>
        </w:rPr>
        <w:t>الضبط</w:t>
      </w:r>
      <w:r>
        <w:rPr>
          <w:rtl w:val="true"/>
        </w:rPr>
        <w:t>:</w:t>
      </w:r>
      <w:bookmarkEnd w:id="100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المضمومة،و الفاء الساكنة،و الياء المثناة من تحت المفتوحة،و الألف،و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الجوهري </w:t>
      </w:r>
      <w:r>
        <w:rPr>
          <w:rStyle w:val="FootnoteAnchor"/>
          <w:rtl w:val="true"/>
        </w:rPr>
        <w:footnoteReference w:id="913"/>
      </w:r>
      <w:r>
        <w:rPr>
          <w:rFonts w:ascii="Amiri" w:hAnsi="Amiri" w:eastAsia="Amiri" w:cs="Amiri"/>
          <w:color w:val="111111"/>
          <w:sz w:val="28"/>
          <w:sz w:val="28"/>
          <w:szCs w:val="28"/>
          <w:rtl w:val="true"/>
          <w:lang w:bidi="ar-SA"/>
        </w:rPr>
        <w:t xml:space="preserve">و الفيروزآبادي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غيرهما فيه فتح السين،و كسرها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دريد </w:t>
      </w:r>
      <w:r>
        <w:rPr>
          <w:rStyle w:val="FootnoteAnchor"/>
          <w:rtl w:val="true"/>
        </w:rPr>
        <w:footnoteReference w:id="91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 مأخوذ من سفت الريح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يكتب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سفين،و هو سفيان، كما في الحارث،و إسماعيل،و إسحاق،و نحوها تكتب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حرثا، و إسماعيل،و إسحاق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جاء في كتاب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العلامات،بسنده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إبراهيم الحميري،عن أبيه،عن أبي صادق،عن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طبعة مكتبة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الجريري</w:t>
      </w:r>
    </w:p>
    <w:p>
      <w:pPr>
        <w:pStyle w:val="BookText"/>
        <w:rPr/>
      </w:pPr>
      <w:r>
        <w:rPr>
          <w:rFonts w:ascii="Amiri" w:hAnsi="Amiri" w:eastAsia="Amiri" w:cs="Amiri"/>
          <w:color w:val="111111"/>
          <w:sz w:val="28"/>
          <w:sz w:val="28"/>
          <w:szCs w:val="28"/>
          <w:rtl w:val="true"/>
          <w:lang w:bidi="ar-SA"/>
        </w:rPr>
        <w:t>و في غيبة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أبان الأزدي،عن سفيان بن إبراهيم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و أبي الخزرج، عن سفيان بن إبراهيم الحريري،عن أبيه،عن أبي 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الغيبة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الحميري،و في طبعة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الجريري،و في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الحريري،و لم يتّضح لي ترجيح أحد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278/13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17744</w:t>
      </w:r>
      <w:r>
        <w:rPr>
          <w:rFonts w:ascii="Amiri" w:hAnsi="Amiri" w:eastAsia="Amiri" w:cs="Amiri"/>
          <w:color w:val="111111"/>
          <w:sz w:val="28"/>
          <w:sz w:val="28"/>
          <w:szCs w:val="28"/>
          <w:rtl w:val="true"/>
          <w:lang w:bidi="ar-SA"/>
        </w:rPr>
        <w:t>،و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في تأويل الآيات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فيه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بن مزيد الأزدي الجريري،المتقدم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سواء أ كان الصحيح الحميري أو الجريري أو الحريري فإنّه مهمل،لم يذكره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الغامدي القاضي</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الأمالي للشيخ الطوسي رحمه اللّه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الثالث،بسنده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سعدان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إبراهيم العايدي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اليقين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سفيان بن إبراهيم،عن عبد المؤمن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سعدان بن سعيد،قال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إبراهيم القائدي الفامي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الغامدي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سعدان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إبراهيم الغامدي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الذهبي في ميزان الاعتدال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3310</w:t>
      </w:r>
      <w:r>
        <w:rPr>
          <w:rFonts w:ascii="Amiri" w:hAnsi="Amiri" w:eastAsia="Amiri" w:cs="Amiri"/>
          <w:color w:val="111111"/>
          <w:sz w:val="28"/>
          <w:sz w:val="28"/>
          <w:szCs w:val="28"/>
          <w:rtl w:val="true"/>
          <w:lang w:bidi="ar-SA"/>
        </w:rPr>
        <w:t>،و ضعّفه،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عبد المؤمن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بن مزيد الأزدي الجريري،الآتي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بن مرثد الحارثي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مستدرك علم رجال الحديث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08" w:name="pg16379_157492"/>
    </w:p>
    <w:p>
      <w:pPr>
        <w:pStyle w:val="BookText"/>
        <w:rPr/>
      </w:pPr>
      <w:bookmarkEnd w:id="100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9" w:name="__RefHeading___Toc6731310_1280447820"/>
      <w:bookmarkStart w:id="1010" w:name="_Toc417"/>
      <w:bookmarkEnd w:id="1009"/>
      <w:r>
        <w:rPr/>
        <w:t>412</w:t>
      </w:r>
      <w:r>
        <w:rPr>
          <w:rtl w:val="true"/>
        </w:rPr>
        <w:t>-</w:t>
      </w:r>
      <w:r>
        <w:rPr>
          <w:rtl w:val="true"/>
        </w:rPr>
        <w:t>سفيان بن إبراهيم بن مزيد</w:t>
      </w:r>
      <w:bookmarkEnd w:id="1010"/>
    </w:p>
    <w:p>
      <w:pPr>
        <w:pStyle w:val="Heading4"/>
        <w:numPr>
          <w:ilvl w:val="3"/>
          <w:numId w:val="1"/>
        </w:numPr>
        <w:rPr/>
      </w:pPr>
      <w:bookmarkStart w:id="1011" w:name="__RefHeading___Toc6731312_1280447820"/>
      <w:bookmarkStart w:id="1012" w:name="_Toc418"/>
      <w:bookmarkEnd w:id="1011"/>
      <w:r>
        <w:rPr>
          <w:rtl w:val="true"/>
        </w:rPr>
        <w:t>اشارة</w:t>
      </w:r>
      <w:bookmarkEnd w:id="1012"/>
    </w:p>
    <w:p>
      <w:pPr>
        <w:pStyle w:val="BookText"/>
        <w:rPr/>
      </w:pPr>
      <w:r>
        <w:rPr>
          <w:rFonts w:ascii="Amiri" w:hAnsi="Amiri" w:eastAsia="Amiri" w:cs="Amiri"/>
          <w:color w:val="111111"/>
          <w:sz w:val="28"/>
          <w:sz w:val="28"/>
          <w:szCs w:val="28"/>
          <w:rtl w:val="true"/>
          <w:lang w:bidi="ar-SA"/>
        </w:rPr>
        <w:t>الأزدي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6731314_1280447820"/>
      <w:bookmarkStart w:id="1014" w:name="_Toc419"/>
      <w:bookmarkEnd w:id="1013"/>
      <w:r>
        <w:rPr>
          <w:rtl w:val="true"/>
        </w:rPr>
        <w:t>الترجمة</w:t>
      </w:r>
      <w:r>
        <w:rPr>
          <w:rtl w:val="true"/>
        </w:rPr>
        <w:t>:</w:t>
      </w:r>
      <w:bookmarkEnd w:id="10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سند روايات الفقيه كما في مشيخة الفقيه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عبد اللّه بن الحكم؛فقد رويته عن الحسين بن 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محمّد بن أحمد بن يحيى،عن سهل بن زياد الآدمي،عن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عمران الأرمني،عن عبد اللّه بن الحكم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bookmarkStart w:id="1015" w:name="pg16379_157493"/>
    </w:p>
    <w:p>
      <w:pPr>
        <w:pStyle w:val="BookText"/>
        <w:rPr/>
      </w:pPr>
      <w:bookmarkEnd w:id="1015"/>
      <w:r>
        <w:rPr>
          <w:rFonts w:ascii="Amiri" w:hAnsi="Amiri" w:eastAsia="Amiri" w:cs="Amiri"/>
          <w:color w:val="111111"/>
          <w:sz w:val="28"/>
          <w:sz w:val="28"/>
          <w:szCs w:val="28"/>
          <w:rtl w:val="true"/>
          <w:lang w:bidi="ar-SA"/>
        </w:rPr>
        <w:t>و ظاهره كونه إماميا،و لم أقف فيه على مدح يدرجه في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6731316_1280447820"/>
      <w:bookmarkStart w:id="1017" w:name="_Toc420"/>
      <w:bookmarkEnd w:id="1016"/>
      <w:r>
        <w:rPr>
          <w:rtl w:val="true"/>
        </w:rPr>
        <w:t>الضبط</w:t>
      </w:r>
      <w:r>
        <w:rPr>
          <w:rtl w:val="true"/>
        </w:rPr>
        <w:t>:</w:t>
      </w:r>
      <w:bookmarkEnd w:id="10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كسر الزاي المعجمة،و سكون الياء المثناة من تحت، و الدال المهملة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19"/>
      </w:r>
      <w:r>
        <w:rPr>
          <w:rFonts w:ascii="Amiri" w:hAnsi="Amiri" w:eastAsia="Amiri" w:cs="Amiri"/>
          <w:color w:val="111111"/>
          <w:sz w:val="28"/>
          <w:sz w:val="28"/>
          <w:szCs w:val="28"/>
          <w:rtl w:val="true"/>
          <w:lang w:bidi="ar-SA"/>
        </w:rPr>
        <w:t>ضبط الأزدي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الجريري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في الأزد بنو جرير فالنسبة إليهم 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فالنسبة بالولاء،أو غيره إلى بني جرير؛بطن من جعدة،و هم بطن من لخم من القحطانية لا لغيرهم،و اللّه العالم </w:t>
      </w:r>
      <w:r>
        <w:rPr>
          <w:rStyle w:val="FootnoteAnchor"/>
          <w:rtl w:val="true"/>
        </w:rPr>
        <w:footnoteReference w:id="921"/>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018" w:name="pg16379_157494"/>
    </w:p>
    <w:p>
      <w:pPr>
        <w:pStyle w:val="BookText"/>
        <w:rPr/>
      </w:pPr>
      <w:bookmarkEnd w:id="10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6731318_1280447820"/>
      <w:bookmarkStart w:id="1020" w:name="_Toc421"/>
      <w:bookmarkEnd w:id="1019"/>
      <w:r>
        <w:rPr/>
        <w:t>413</w:t>
      </w:r>
      <w:r>
        <w:rPr>
          <w:rtl w:val="true"/>
        </w:rPr>
        <w:t>-</w:t>
      </w:r>
      <w:r>
        <w:rPr>
          <w:rtl w:val="true"/>
        </w:rPr>
        <w:t>سفيان بن أبي زهير</w:t>
      </w:r>
      <w:bookmarkEnd w:id="1020"/>
    </w:p>
    <w:p>
      <w:pPr>
        <w:pStyle w:val="Heading4"/>
        <w:numPr>
          <w:ilvl w:val="3"/>
          <w:numId w:val="1"/>
        </w:numPr>
        <w:rPr/>
      </w:pPr>
      <w:bookmarkStart w:id="1021" w:name="__RefHeading___Toc6731320_1280447820"/>
      <w:bookmarkStart w:id="1022" w:name="_Toc422"/>
      <w:bookmarkEnd w:id="1021"/>
      <w:r>
        <w:rPr>
          <w:rtl w:val="true"/>
        </w:rPr>
        <w:t>اشارة</w:t>
      </w:r>
      <w:bookmarkEnd w:id="1022"/>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أبي زهير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الشيخ الحر في رسالته في معرفة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اسد الغابة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284/15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949</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2359</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2056</w:t>
      </w:r>
      <w:r>
        <w:rPr>
          <w:rFonts w:ascii="Amiri" w:hAnsi="Amiri" w:eastAsia="Amiri" w:cs="Amiri"/>
          <w:color w:val="111111"/>
          <w:sz w:val="28"/>
          <w:sz w:val="28"/>
          <w:szCs w:val="28"/>
          <w:rtl w:val="true"/>
          <w:lang w:bidi="ar-SA"/>
        </w:rPr>
        <w:t xml:space="preserve">،و ثقات ابن حبّان </w:t>
      </w:r>
      <w:r>
        <w:rPr>
          <w:rFonts w:eastAsia="Amiri" w:cs="Amiri" w:ascii="Amiri" w:hAnsi="Amiri"/>
          <w:color w:val="111111"/>
          <w:sz w:val="28"/>
          <w:szCs w:val="28"/>
          <w:lang w:bidi="ar-SA"/>
        </w:rPr>
        <w:t>182/3</w:t>
      </w:r>
      <w:r>
        <w:rPr>
          <w:rFonts w:ascii="Amiri" w:hAnsi="Amiri" w:eastAsia="Amiri" w:cs="Amiri"/>
          <w:color w:val="111111"/>
          <w:sz w:val="28"/>
          <w:sz w:val="28"/>
          <w:szCs w:val="28"/>
          <w:rtl w:val="true"/>
          <w:lang w:bidi="ar-SA"/>
        </w:rPr>
        <w:t xml:space="preserve">،و رجال صحيح البخاري للكلاباذي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،و الجمع بين رجال الصحيحين للقيسراني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729</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145/11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6731322_1280447820"/>
      <w:bookmarkStart w:id="1024" w:name="_Toc423"/>
      <w:bookmarkEnd w:id="1023"/>
      <w:r>
        <w:rPr>
          <w:rtl w:val="true"/>
        </w:rPr>
        <w:t>الترجمة</w:t>
      </w:r>
      <w:r>
        <w:rPr>
          <w:rtl w:val="true"/>
        </w:rPr>
        <w:t>:</w:t>
      </w:r>
      <w:bookmarkEnd w:id="10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ذكره الشيخ الحر في رسالته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 في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زهير،و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القرد الأزدي الشنائي، من أزد شنوءة،و شنوءة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كعب،ثم نقل رواية السائب بن يزيد و عبد اللّه بن الزبير و أخوه عروة بن الزبير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له أربع روايات رواها البخاري و مسلم و ابن ماجة عنه،ثم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جميع ما له عندهم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bookmarkStart w:id="1025" w:name="pg16379_157495"/>
    </w:p>
    <w:p>
      <w:pPr>
        <w:pStyle w:val="BookText"/>
        <w:rPr/>
      </w:pPr>
      <w:bookmarkEnd w:id="1025"/>
      <w:r>
        <w:rPr>
          <w:rFonts w:ascii="Amiri" w:hAnsi="Amiri" w:eastAsia="Amiri" w:cs="Amiri"/>
          <w:color w:val="111111"/>
          <w:sz w:val="28"/>
          <w:sz w:val="28"/>
          <w:szCs w:val="28"/>
          <w:rtl w:val="true"/>
          <w:lang w:bidi="ar-SA"/>
        </w:rPr>
        <w:t xml:space="preserve">و حاله غير معلوم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6731324_1280447820"/>
      <w:bookmarkStart w:id="1027" w:name="_Toc424"/>
      <w:bookmarkEnd w:id="1026"/>
      <w:r>
        <w:rPr/>
        <w:t>414</w:t>
      </w:r>
      <w:r>
        <w:rPr>
          <w:rtl w:val="true"/>
        </w:rPr>
        <w:t>-</w:t>
      </w:r>
      <w:r>
        <w:rPr>
          <w:rtl w:val="true"/>
        </w:rPr>
        <w:t>سفيان بن أبي عمرو البارقي</w:t>
      </w:r>
      <w:bookmarkEnd w:id="1027"/>
    </w:p>
    <w:p>
      <w:pPr>
        <w:pStyle w:val="Heading4"/>
        <w:numPr>
          <w:ilvl w:val="3"/>
          <w:numId w:val="1"/>
        </w:numPr>
        <w:rPr/>
      </w:pPr>
      <w:bookmarkStart w:id="1028" w:name="__RefHeading___Toc6731326_1280447820"/>
      <w:bookmarkStart w:id="1029" w:name="_Toc425"/>
      <w:bookmarkEnd w:id="1028"/>
      <w:r>
        <w:rPr>
          <w:rtl w:val="true"/>
        </w:rPr>
        <w:t>اشارة</w:t>
      </w:r>
      <w:bookmarkEnd w:id="1029"/>
    </w:p>
    <w:p>
      <w:pPr>
        <w:pStyle w:val="BookText"/>
        <w:rPr/>
      </w:pPr>
      <w:r>
        <w:rPr>
          <w:rFonts w:ascii="Amiri" w:hAnsi="Amiri" w:eastAsia="Amiri" w:cs="Amiri"/>
          <w:color w:val="111111"/>
          <w:sz w:val="28"/>
          <w:sz w:val="28"/>
          <w:szCs w:val="28"/>
          <w:rtl w:val="true"/>
          <w:lang w:bidi="ar-SA"/>
        </w:rPr>
        <w:t>كوفي</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0" w:name="__RefHeading___Toc6731328_1280447820"/>
      <w:bookmarkStart w:id="1031" w:name="_Toc426"/>
      <w:bookmarkEnd w:id="1030"/>
      <w:r>
        <w:rPr>
          <w:rtl w:val="true"/>
        </w:rPr>
        <w:t>الترجمة</w:t>
      </w:r>
      <w:r>
        <w:rPr>
          <w:rtl w:val="true"/>
        </w:rPr>
        <w:t>:</w:t>
      </w:r>
      <w:bookmarkEnd w:id="10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غيرهم،نقلا لنص ما عن رجال الشيخ رحمه اللّه تعالى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6731330_1280447820"/>
      <w:bookmarkStart w:id="1033" w:name="_Toc427"/>
      <w:bookmarkEnd w:id="1032"/>
      <w:r>
        <w:rPr>
          <w:rtl w:val="true"/>
        </w:rPr>
        <w:t>الضبط</w:t>
      </w:r>
      <w:r>
        <w:rPr>
          <w:rtl w:val="true"/>
        </w:rPr>
        <w:t>:</w:t>
      </w:r>
      <w:bookmarkEnd w:id="103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w:t>
      </w:r>
      <w:r>
        <w:rPr>
          <w:rStyle w:val="FootnoteAnchor"/>
          <w:rtl w:val="true"/>
        </w:rPr>
        <w:footnoteReference w:id="927"/>
      </w:r>
      <w:r>
        <w:rPr>
          <w:rFonts w:ascii="Amiri" w:hAnsi="Amiri" w:eastAsia="Amiri" w:cs="Amiri"/>
          <w:color w:val="111111"/>
          <w:sz w:val="28"/>
          <w:sz w:val="28"/>
          <w:szCs w:val="28"/>
          <w:rtl w:val="true"/>
          <w:lang w:bidi="ar-SA"/>
        </w:rPr>
        <w:t>ضبط البارقي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البارقي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1034" w:name="pg16379_157496"/>
    </w:p>
    <w:p>
      <w:pPr>
        <w:pStyle w:val="BookText"/>
        <w:rPr/>
      </w:pPr>
      <w:bookmarkEnd w:id="10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5" w:name="__RefHeading___Toc6731332_1280447820"/>
      <w:bookmarkStart w:id="1036" w:name="_Toc428"/>
      <w:bookmarkEnd w:id="1035"/>
      <w:r>
        <w:rPr/>
        <w:t>415</w:t>
      </w:r>
      <w:r>
        <w:rPr>
          <w:rtl w:val="true"/>
        </w:rPr>
        <w:t>-</w:t>
      </w:r>
      <w:r>
        <w:rPr>
          <w:rtl w:val="true"/>
        </w:rPr>
        <w:t>سفيان بن أبي ليلى الهمداني</w:t>
      </w:r>
      <w:bookmarkEnd w:id="1036"/>
    </w:p>
    <w:p>
      <w:pPr>
        <w:pStyle w:val="Heading4"/>
        <w:numPr>
          <w:ilvl w:val="3"/>
          <w:numId w:val="1"/>
        </w:numPr>
        <w:rPr/>
      </w:pPr>
      <w:bookmarkStart w:id="1037" w:name="__RefHeading___Toc6731334_1280447820"/>
      <w:bookmarkStart w:id="1038" w:name="_Toc429"/>
      <w:bookmarkEnd w:id="1037"/>
      <w:r>
        <w:rPr>
          <w:rtl w:val="true"/>
        </w:rPr>
        <w:t>الترجمة</w:t>
      </w:r>
      <w:r>
        <w:rPr>
          <w:rtl w:val="true"/>
        </w:rPr>
        <w:t>:</w:t>
      </w:r>
      <w:bookmarkEnd w:id="10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و الجميع اكتفوا بنقل عبارة رجال الشيخ رحمه اللّه تعالى و عبارة الكشي الآتي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المناقب لابن شهرآشوب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أصحاب الإمام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أصحابه عبد اللّه بن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سفيان بن أبي ليلى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أصحاب الإمام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ليلى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الاختصاص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الحسن المجتبى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30"/>
      </w:r>
      <w:r>
        <w:rPr>
          <w:rFonts w:ascii="Amiri" w:hAnsi="Amiri" w:eastAsia="Amiri" w:cs="Amiri"/>
          <w:color w:val="111111"/>
          <w:sz w:val="28"/>
          <w:sz w:val="28"/>
          <w:szCs w:val="28"/>
          <w:rtl w:val="true"/>
          <w:lang w:bidi="ar-SA"/>
        </w:rPr>
        <w:t xml:space="preserve">في الفائدة الثانية عشرة من المقدّمة تحت عنوان الحواريّين عدّه </w:t>
      </w:r>
      <w:r>
        <w:rPr>
          <w:rStyle w:val="FootnoteAnchor"/>
          <w:rtl w:val="true"/>
        </w:rPr>
        <w:footnoteReference w:id="931"/>
      </w:r>
      <w:r>
        <w:rPr>
          <w:rFonts w:ascii="Amiri" w:hAnsi="Amiri" w:eastAsia="Amiri" w:cs="Amiri"/>
          <w:color w:val="111111"/>
          <w:sz w:val="28"/>
          <w:sz w:val="28"/>
          <w:szCs w:val="28"/>
          <w:rtl w:val="true"/>
          <w:lang w:bidi="ar-SA"/>
        </w:rPr>
        <w:t>من حواري الحسن عليه السلام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همداني نهدي،من نهد همدان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الليل الكوفي،روى عنه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يغلو في الرفض،لا يصح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حديثه انفرد به السري بن إسماعيل أحد الهلكى،عن الشعبي،حدّثني سفيان بن الليل،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 إلى المدينة أتيته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ذاك،فإني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الأيام و الليالي حتى يملك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لي الدنيا و ما فيها و أنّه يهراق فيّ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بقلبه و أعاننا بيده و لسانه كنت أنا و هو في عليين،و من أحبنّا بقلبه،و أعاننا بلسانه، و كفّ يده فهو في الدرجة التي تليها،و من أحبنا بقلبه و كف عنا لسانه و يده فهو في الدرجة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الفتح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الليل له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الامّة حتى يليها رجل واسع البلعوم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السرم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و لا يشبع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سفيان مجهول،و الخبر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انتهى،و بقية كلام الأزدي،و سفيان مجهول لا يحفظ له غير هذا،قال النباتي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لا يرويه إلاّ السري و هو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ميزان الاعتدال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3328</w:t>
      </w:r>
      <w:r>
        <w:rPr>
          <w:rFonts w:ascii="Amiri" w:hAnsi="Amiri" w:eastAsia="Amiri" w:cs="Amiri"/>
          <w:color w:val="111111"/>
          <w:sz w:val="28"/>
          <w:sz w:val="28"/>
          <w:szCs w:val="28"/>
          <w:rtl w:val="true"/>
          <w:lang w:bidi="ar-SA"/>
        </w:rPr>
        <w:t xml:space="preserve">،و قد ذكر الصدوق رحمه اللّه تعالى في الخصال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سبعة أشياء حديث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عن أبان بن تغلب،عن سفيان بن أبي ليلى،عن الحسن بن علي بن أبي طالب عليهما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له مع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الحسن الطويل،عن علي بن النعمان،عن عبد اللّه بن مسكان،عن أبي حمزة،عن أبي جعفر عليه السلام،قال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من أصحاب الحسن عليه السلام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بن </w:t>
      </w:r>
    </w:p>
    <w:p>
      <w:pPr>
        <w:pStyle w:val="BookText"/>
        <w:rPr/>
      </w:pPr>
      <w:r>
        <w:rPr>
          <w:rFonts w:ascii="Amiri" w:hAnsi="Amiri" w:eastAsia="Amiri" w:cs="Amiri"/>
          <w:color w:val="111111"/>
          <w:sz w:val="28"/>
          <w:sz w:val="28"/>
          <w:szCs w:val="28"/>
          <w:rtl w:val="true"/>
          <w:lang w:bidi="ar-SA"/>
        </w:rPr>
        <w:t>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راحلة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على الحسن عليه السلام و هو مختب </w:t>
      </w:r>
      <w:r>
        <w:rPr>
          <w:rStyle w:val="FootnoteAnchor"/>
          <w:rtl w:val="true"/>
        </w:rPr>
        <w:footnoteReference w:id="933"/>
      </w:r>
      <w:r>
        <w:rPr>
          <w:rFonts w:ascii="Amiri" w:hAnsi="Amiri" w:eastAsia="Amiri" w:cs="Amiri"/>
          <w:color w:val="111111"/>
          <w:sz w:val="28"/>
          <w:sz w:val="28"/>
          <w:szCs w:val="28"/>
          <w:rtl w:val="true"/>
          <w:lang w:bidi="ar-SA"/>
        </w:rPr>
        <w:t>في فناء داره،فقال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و لا تعجل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،فنزل،فعقل راحلته في الدار،و أقبل يمشي حتى انتهى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عمدت إلى أمر الأمة فخلعته </w:t>
      </w:r>
      <w:r>
        <w:rPr>
          <w:rStyle w:val="FootnoteAnchor"/>
          <w:rtl w:val="true"/>
        </w:rPr>
        <w:footnoteReference w:id="934"/>
      </w:r>
      <w:r>
        <w:rPr>
          <w:rFonts w:ascii="Amiri" w:hAnsi="Amiri" w:eastAsia="Amiri" w:cs="Amiri"/>
          <w:color w:val="111111"/>
          <w:sz w:val="28"/>
          <w:sz w:val="28"/>
          <w:szCs w:val="28"/>
          <w:rtl w:val="true"/>
          <w:lang w:bidi="ar-SA"/>
        </w:rPr>
        <w:t>من عنقك و قلّدته هذه الطاغية يحكم بغير ما أنزل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سأخبرك لم فعلت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تذهب الأيّام و الليالي حتى يلي أمر هذه </w:t>
      </w:r>
      <w:r>
        <w:rPr>
          <w:rStyle w:val="FootnoteAnchor"/>
          <w:rtl w:val="true"/>
        </w:rPr>
        <w:footnoteReference w:id="935"/>
      </w:r>
      <w:r>
        <w:rPr>
          <w:rFonts w:ascii="Amiri" w:hAnsi="Amiri" w:eastAsia="Amiri" w:cs="Amiri"/>
          <w:color w:val="111111"/>
          <w:sz w:val="28"/>
          <w:sz w:val="28"/>
          <w:szCs w:val="28"/>
          <w:rtl w:val="true"/>
          <w:lang w:bidi="ar-SA"/>
        </w:rPr>
        <w:t xml:space="preserve">الأمة </w:t>
      </w:r>
      <w:r>
        <w:rPr>
          <w:rStyle w:val="FootnoteAnchor"/>
          <w:rtl w:val="true"/>
        </w:rPr>
        <w:footnoteReference w:id="936"/>
      </w:r>
      <w:r>
        <w:rPr>
          <w:rFonts w:ascii="Amiri" w:hAnsi="Amiri" w:eastAsia="Amiri" w:cs="Amiri"/>
          <w:color w:val="111111"/>
          <w:sz w:val="28"/>
          <w:sz w:val="28"/>
          <w:szCs w:val="28"/>
          <w:rtl w:val="true"/>
          <w:lang w:bidi="ar-SA"/>
        </w:rPr>
        <w:t>رجل واسع البلعوم،رحب الصدر، يأكل و لا يشبع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يحبّنا عبد أبدا و لو كان أسيرا في الديلم إلاّ نفعه اللّه بحبّنا،و إنّ حبّنا ليساقط الذنوب من بني آدم كما يساقط الريح الورق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نقل ذلك ابن أبي الحديد أيضا في شرح النهج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ليلى،معاتب الحسن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لي أنّه قال ذلك عن 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حبّنا ليساقط الذنوب عن </w:t>
      </w:r>
      <w:r>
        <w:rPr>
          <w:rStyle w:val="FootnoteAnchor"/>
          <w:rtl w:val="true"/>
        </w:rPr>
        <w:footnoteReference w:id="939"/>
      </w:r>
      <w:r>
        <w:rPr>
          <w:rFonts w:ascii="Amiri" w:hAnsi="Amiri" w:eastAsia="Amiri" w:cs="Amiri"/>
          <w:color w:val="111111"/>
          <w:sz w:val="28"/>
          <w:sz w:val="28"/>
          <w:szCs w:val="28"/>
          <w:rtl w:val="true"/>
          <w:lang w:bidi="ar-SA"/>
        </w:rPr>
        <w:t>بني آدم كما يساقط الريح الورق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علي بن الحسن الطويل،عن علي بن النعمان، عن عبد اللّه بن مسكان،عن أبي حمزة،عن أبي جعفر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في الخلاصة </w:t>
      </w:r>
      <w:r>
        <w:rPr>
          <w:rStyle w:val="FootnoteAnchor"/>
          <w:rtl w:val="true"/>
        </w:rPr>
        <w:footnoteReference w:id="941"/>
      </w:r>
      <w:r>
        <w:rPr>
          <w:rFonts w:ascii="Amiri" w:hAnsi="Amiri" w:eastAsia="Amiri" w:cs="Amiri"/>
          <w:color w:val="111111"/>
          <w:sz w:val="28"/>
          <w:sz w:val="28"/>
          <w:szCs w:val="28"/>
          <w:rtl w:val="true"/>
          <w:lang w:bidi="ar-SA"/>
        </w:rPr>
        <w:t>في القسم الأوّل،و نقل ملخّص رواية الكشي،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سنده،ما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سفيان عاتب الحسن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قاله لمحبّته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حبّنا ليساقط الذنوب من بني آدم كما يساقط الريح الورق من الشجر</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لم يثبت عندي بهذا عدالة المشار إليه،بل هو من </w:t>
      </w:r>
    </w:p>
    <w:p>
      <w:pPr>
        <w:pStyle w:val="BookText"/>
        <w:rPr/>
      </w:pPr>
      <w:r>
        <w:rPr>
          <w:rFonts w:ascii="IRNazanin" w:hAnsi="IRNazanin" w:eastAsia="IRNazanin"/>
          <w:color w:val="111111"/>
          <w:sz w:val="28"/>
          <w:sz w:val="28"/>
          <w:szCs w:val="28"/>
          <w:rtl w:val="true"/>
          <w:lang w:bidi="fa-IR"/>
        </w:rPr>
        <w:t>المرجحات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داود في الباب الأوّل </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ليلى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من أصحاب الإمام الحسن عليه السلام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ممدوح،من أصحابه عليه السلام،عاتب الحسن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اعتذر له بأنّه قال ذلك محبّة،و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النظر حتى في كونه مرجّحا،و هو مناف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944"/>
      </w:r>
      <w:r>
        <w:rPr>
          <w:rFonts w:ascii="Amiri" w:hAnsi="Amiri" w:eastAsia="Amiri" w:cs="Amiri"/>
          <w:color w:val="111111"/>
          <w:sz w:val="28"/>
          <w:sz w:val="28"/>
          <w:szCs w:val="28"/>
          <w:rtl w:val="true"/>
          <w:lang w:bidi="ar-SA"/>
        </w:rPr>
        <w:t xml:space="preserve">و البلغة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نظرة في اسم ابيه</w:t>
      </w:r>
    </w:p>
    <w:p>
      <w:pPr>
        <w:pStyle w:val="BookText"/>
        <w:rPr/>
      </w:pPr>
      <w:r>
        <w:rPr>
          <w:rFonts w:ascii="Amiri" w:hAnsi="Amiri" w:eastAsia="Amiri" w:cs="Amiri"/>
          <w:color w:val="111111"/>
          <w:sz w:val="28"/>
          <w:sz w:val="28"/>
          <w:szCs w:val="28"/>
          <w:rtl w:val="true"/>
          <w:lang w:bidi="ar-SA"/>
        </w:rPr>
        <w:t>في رجال الكشي و شرح النهج لابن أبي الحديد و مجمع الرجال و نقد الرجال و جامع الرواة و بعض المعاجم الرجالية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الاختصاص، و لسان الميزان،و ميزان الاعتدال،و مستدرك الحاكم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خروج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المصادر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الليل الكوفي،و الظاهر أنّ الصحيح الأوّل،و له وجه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لعلّهم استفادوا مدحه من عدّ أبي الحسن موسى عليه السلام إيّاه في خبر الكشي،عن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في الفائدة الثانية عشرة </w:t>
      </w:r>
      <w:r>
        <w:rPr>
          <w:rStyle w:val="FootnoteAnchor"/>
          <w:rtl w:val="true"/>
        </w:rPr>
        <w:footnoteReference w:id="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حواري الحسن عليه السلام،و تلك مرتبة فوق المدح،بل فوق العدالة،مع أنّ </w:t>
      </w:r>
    </w:p>
    <w:p>
      <w:pPr>
        <w:pStyle w:val="BookText"/>
        <w:rPr/>
      </w:pPr>
      <w:r>
        <w:rPr>
          <w:rFonts w:ascii="Amiri" w:hAnsi="Amiri" w:eastAsia="Amiri" w:cs="Amiri"/>
          <w:color w:val="111111"/>
          <w:sz w:val="28"/>
          <w:sz w:val="28"/>
          <w:szCs w:val="28"/>
          <w:rtl w:val="true"/>
          <w:lang w:bidi="ar-SA"/>
        </w:rPr>
        <w:t>في أصحابه عليه السلام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عديّ،و عديّ بن حاتم،و قيس بن سعد،و زياد بن خصفة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أضرابهم،و هم ثقات معدّلون بلا شبهة، و قد صدر منهم ما يقرب ممّا صدر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الرواية المزبورة على قبول الحسن عليه السلام لعذره،و عفوه عن زلّته،فلا وجه لزعم ابن داود دلالة عتابه على فسقه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تنظره فيما اعتذر به عنه العلاّمة رحمه اللّه من كون ذلك منه لمحبّته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في البحار </w:t>
      </w:r>
      <w:r>
        <w:rPr>
          <w:rStyle w:val="FootnoteAnchor"/>
          <w:rtl w:val="true"/>
        </w:rPr>
        <w:footnoteReference w:id="947"/>
      </w:r>
      <w:r>
        <w:rPr>
          <w:rFonts w:ascii="Amiri" w:hAnsi="Amiri" w:eastAsia="Amiri" w:cs="Amiri"/>
          <w:color w:val="111111"/>
          <w:sz w:val="28"/>
          <w:sz w:val="28"/>
          <w:szCs w:val="28"/>
          <w:rtl w:val="true"/>
          <w:lang w:bidi="ar-SA"/>
        </w:rPr>
        <w:t>عن سفيان هذه القضية على وجه يتّضح به كون ما صدر منه ناشئا من شدّة إخلاصه،و غاية محبته،فيفيد مدحه،فضلا عن عدم دلالته على 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الحسن ابن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بيعته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 بفناء داره،و عنده رهط،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على راحلتي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و عقلت الراحلة،ثم أتيته فجلست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قلت 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جرى </w:t>
      </w:r>
      <w:r>
        <w:rPr>
          <w:rStyle w:val="FootnoteAnchor"/>
          <w:rtl w:val="true"/>
        </w:rPr>
        <w:footnoteReference w:id="949"/>
      </w:r>
      <w:r>
        <w:rPr>
          <w:rFonts w:ascii="Amiri" w:hAnsi="Amiri" w:eastAsia="Amiri" w:cs="Amiri"/>
          <w:color w:val="111111"/>
          <w:sz w:val="28"/>
          <w:sz w:val="28"/>
          <w:szCs w:val="28"/>
          <w:rtl w:val="true"/>
          <w:lang w:bidi="ar-SA"/>
        </w:rPr>
        <w:t>هذا منك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أذللت رقابنا،حيث </w:t>
      </w:r>
      <w:r>
        <w:rPr>
          <w:rStyle w:val="FootnoteAnchor"/>
          <w:rtl w:val="true"/>
        </w:rPr>
        <w:footnoteReference w:id="950"/>
      </w:r>
      <w:r>
        <w:rPr>
          <w:rFonts w:ascii="Amiri" w:hAnsi="Amiri" w:eastAsia="Amiri" w:cs="Amiri"/>
          <w:color w:val="111111"/>
          <w:sz w:val="28"/>
          <w:sz w:val="28"/>
          <w:szCs w:val="28"/>
          <w:rtl w:val="true"/>
          <w:lang w:bidi="ar-SA"/>
        </w:rPr>
        <w:t xml:space="preserve">أعطيت هذا الطاغية البيعة،و سلّمت الأمر إلى اللعين ابن آكلة الأكباد،و معك مائة ألف كلّهم يموتون دونك،فقد </w:t>
      </w:r>
    </w:p>
    <w:p>
      <w:pPr>
        <w:pStyle w:val="BookText"/>
        <w:rPr/>
      </w:pPr>
      <w:r>
        <w:rPr>
          <w:rFonts w:ascii="Amiri" w:hAnsi="Amiri" w:eastAsia="Amiri" w:cs="Amiri"/>
          <w:color w:val="111111"/>
          <w:sz w:val="28"/>
          <w:sz w:val="28"/>
          <w:szCs w:val="28"/>
          <w:rtl w:val="true"/>
          <w:lang w:bidi="ar-SA"/>
        </w:rPr>
        <w:t>جمع اللّه عليك أمر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إذا علمنا الحق تمسّكنا به،و إني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تذهب الأيام و الليالي حتى يجتمع أمر هذه الأمة على رجل واسع السرة </w:t>
      </w:r>
      <w:r>
        <w:rPr>
          <w:rStyle w:val="FootnoteAnchor"/>
          <w:rtl w:val="true"/>
        </w:rPr>
        <w:footnoteReference w:id="951"/>
      </w:r>
      <w:r>
        <w:rPr>
          <w:rFonts w:ascii="Amiri" w:hAnsi="Amiri" w:eastAsia="Amiri" w:cs="Amiri"/>
          <w:color w:val="111111"/>
          <w:sz w:val="28"/>
          <w:sz w:val="28"/>
          <w:szCs w:val="28"/>
          <w:rtl w:val="true"/>
          <w:lang w:bidi="ar-SA"/>
        </w:rPr>
        <w:t>، ضخم البلعوم،يأكل و لا يشبع،لا ينظر اللّه إليه،و لا يموت حتى لا يكون له في السماء عاذر،و لا في الأرض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لمعاوية،و إني عرفت أنّ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أذّن المؤذّن و قمنا على حالب يحلب ناقته،فتناول الإناء فشرب قائما،ثم سقاني،و خرجنا نمشي إلى المسجد،فقال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 محمّدا صلّى اللّه عليه و آله بالهدى و دين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الحوض أهل بيتي و من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السبابة و الوسطى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تفضل على الاخرى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أبشر يا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تسع البر و الفاجر،حتى يبعث اللّه إمام الحق من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تعظيم الحسن عليه السلام له،و توقيره إيّاه،و بشارته له بالجنة، و هو مدح معتد به يدرجه في الحسان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تتّبع و سبر أحوال ما بعد صلح الحسن عليه السلام يجد أنّ المتكلّم </w:t>
      </w:r>
    </w:p>
    <w:p>
      <w:pPr>
        <w:pStyle w:val="BookText"/>
        <w:rPr/>
      </w:pPr>
      <w:r>
        <w:rPr>
          <w:rFonts w:ascii="Amiri" w:hAnsi="Amiri" w:eastAsia="Amiri" w:cs="Amiri"/>
          <w:color w:val="111111"/>
          <w:sz w:val="28"/>
          <w:sz w:val="28"/>
          <w:szCs w:val="28"/>
          <w:rtl w:val="true"/>
          <w:lang w:bidi="ar-SA"/>
        </w:rPr>
        <w:t>بمثل كلام سفيان هم عظماء أصحابه و أجلائهم الممدوحون،كسليمان بن صرد الخزاعي،و المسيّب بن نجيّة الفزاري،و حجر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أوثق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غير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أذللت رقابنا،و جعلتنا معشر الشيعة عبيدا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معك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السرّ في إقدام هؤلاء العظماء على مثل ذلك،شدّة وطائة </w:t>
      </w:r>
      <w:r>
        <w:rPr>
          <w:rStyle w:val="FootnoteAnchor"/>
          <w:rtl w:val="true"/>
        </w:rPr>
        <w:footnoteReference w:id="953"/>
      </w:r>
      <w:r>
        <w:rPr>
          <w:rFonts w:ascii="Amiri" w:hAnsi="Amiri" w:eastAsia="Amiri" w:cs="Amiri"/>
          <w:color w:val="111111"/>
          <w:sz w:val="28"/>
          <w:sz w:val="28"/>
          <w:szCs w:val="28"/>
          <w:rtl w:val="true"/>
          <w:lang w:bidi="ar-SA"/>
        </w:rPr>
        <w:t>بني اميّة عليهم عامة،و أهل الكوفة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استعمل عليهم زيادا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بهم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فقتلهم تحت كلّ حجر و مدر،و أخافهم و قطع الأيدي و الأرجل منهم،و صلبهم في جذوع النخل،و سمل أعينهم،و طردهم و شرّدهم حتى لم يبق منهم في الكوفة أحد معروف،فودّوا أن تعود الحرب و أن ينقض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العهد،فأقبلت الشيعة تتلاقى بإظهار الأسف و الحسرة على القتال،فخرجوا إليه بعد سنين من يوم هادن معاوية و قالوا له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السيّد المرتضى رحمه اللّه في تنزيه الأنبياء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الحديث و التاريخ يشهدان بما ذكره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أنّ صدور المعاتبة بين هذا الرجل و بين الحسن عليه السلام ربّما يدلّ على عظمته و جلالته،و شدّة ولائه و محبته و منزلته عند الحسن عليه السلام و لا يقدح فيه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كيف،و هو كما عرفت من </w:t>
      </w:r>
    </w:p>
    <w:p>
      <w:pPr>
        <w:pStyle w:val="BookText"/>
        <w:rPr/>
      </w:pPr>
      <w:r>
        <w:rPr>
          <w:rFonts w:ascii="Amiri" w:hAnsi="Amiri" w:eastAsia="Amiri" w:cs="Amiri"/>
          <w:color w:val="111111"/>
          <w:sz w:val="28"/>
          <w:sz w:val="28"/>
          <w:szCs w:val="28"/>
          <w:rtl w:val="true"/>
          <w:lang w:bidi="ar-SA"/>
        </w:rPr>
        <w:t>حواريه و أصفيائه؟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جرى الفاضل الجزائري رحمه اللّه </w:t>
      </w:r>
      <w:r>
        <w:rPr>
          <w:rStyle w:val="FootnoteAnchor"/>
          <w:rtl w:val="true"/>
        </w:rPr>
        <w:footnoteReference w:id="955"/>
      </w:r>
      <w:r>
        <w:rPr>
          <w:rFonts w:ascii="Amiri" w:hAnsi="Amiri" w:eastAsia="Amiri" w:cs="Amiri"/>
          <w:color w:val="111111"/>
          <w:sz w:val="28"/>
          <w:sz w:val="28"/>
          <w:szCs w:val="28"/>
          <w:rtl w:val="true"/>
          <w:lang w:bidi="ar-SA"/>
        </w:rPr>
        <w:t>هنا على طريقته، فعدّه في الضعفاء،و تنظّر في كون خبره من المرجّحات أيضا، و زعم أنّ غاية ما يستفاد من الخبر المزبور هو كونه إماميا،و ذلك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يجدي في عدّ حديثه من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بان لك وهن ما ذكره </w:t>
      </w:r>
      <w:r>
        <w:rPr>
          <w:rStyle w:val="FootnoteAnchor"/>
          <w:rtl w:val="true"/>
        </w:rPr>
        <w:footnoteReference w:id="956"/>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039" w:name="pg16379_157505"/>
    </w:p>
    <w:p>
      <w:pPr>
        <w:pStyle w:val="BookText"/>
        <w:rPr/>
      </w:pPr>
      <w:bookmarkEnd w:id="10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6731336_1280447820"/>
      <w:bookmarkStart w:id="1041" w:name="_Toc430"/>
      <w:bookmarkEnd w:id="1040"/>
      <w:r>
        <w:rPr/>
        <w:t>416</w:t>
      </w:r>
      <w:r>
        <w:rPr>
          <w:rtl w:val="true"/>
        </w:rPr>
        <w:t>-</w:t>
      </w:r>
      <w:r>
        <w:rPr>
          <w:rtl w:val="true"/>
        </w:rPr>
        <w:t>سفيان بن أكيل</w:t>
      </w:r>
      <w:bookmarkEnd w:id="1041"/>
    </w:p>
    <w:p>
      <w:pPr>
        <w:pStyle w:val="Heading4"/>
        <w:numPr>
          <w:ilvl w:val="3"/>
          <w:numId w:val="1"/>
        </w:numPr>
        <w:rPr/>
      </w:pPr>
      <w:bookmarkStart w:id="1042" w:name="__RefHeading___Toc6731338_1280447820"/>
      <w:bookmarkStart w:id="1043" w:name="_Toc431"/>
      <w:bookmarkEnd w:id="1042"/>
      <w:r>
        <w:rPr>
          <w:rtl w:val="true"/>
        </w:rPr>
        <w:t>الضبط</w:t>
      </w:r>
      <w:r>
        <w:rPr>
          <w:rtl w:val="true"/>
        </w:rPr>
        <w:t>:</w:t>
      </w:r>
      <w:bookmarkEnd w:id="104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الكاف،و الياء المثناة من تحت،و اللام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6731340_1280447820"/>
      <w:bookmarkStart w:id="1045" w:name="_Toc432"/>
      <w:bookmarkEnd w:id="1044"/>
      <w:r>
        <w:rPr>
          <w:rtl w:val="true"/>
        </w:rPr>
        <w:t>الترجمة</w:t>
      </w:r>
      <w:r>
        <w:rPr>
          <w:rtl w:val="true"/>
        </w:rPr>
        <w:t>:</w:t>
      </w:r>
      <w:bookmarkEnd w:id="10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رجال الشيخ رحمه اللّه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على مدح </w:t>
      </w:r>
      <w:r>
        <w:rPr>
          <w:rStyle w:val="FootnoteAnchor"/>
          <w:rtl w:val="true"/>
        </w:rPr>
        <w:footnoteReference w:id="9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بشر الأسدي الكوفي أبو الحسين</w:t>
      </w:r>
    </w:p>
    <w:p>
      <w:pPr>
        <w:pStyle w:val="BookText"/>
        <w:rPr/>
      </w:pPr>
      <w:r>
        <w:rPr>
          <w:rFonts w:ascii="Amiri" w:hAnsi="Amiri" w:eastAsia="Amiri" w:cs="Amiri"/>
          <w:color w:val="111111"/>
          <w:sz w:val="28"/>
          <w:sz w:val="28"/>
          <w:szCs w:val="28"/>
          <w:rtl w:val="true"/>
          <w:lang w:bidi="ar-SA"/>
        </w:rPr>
        <w:t>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دار الذخائر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محمّد بن إبراهيم السمرقندي؛ حدّثكم محمّد بن عبد اللّه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بشر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هاشم،عن محمّد بن عبيد اللّه بن أبي رافع،عن أبيه،عن جدّه أبي رافع أنّ النبي صلّى اللّه عليه و آله جمع بني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زريق بن جامع المدني،قال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سفيان بن بشر الأسدي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هاشم،عن محمّد ابن عبيد اللّه بن أبي رافع،عن أبي ذر رضي اللّه عنه،أنّه سمع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227/38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بيّاع الحرير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315/38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صالح،عن سفيان بيّاع الحرير،عن عبد المؤمن الأنصاري،عن أبيه،عن أنس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من كان أبرّ الناس عند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رحمه اللّه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التاسع،بسنده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بياع الحرير،قال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المؤمن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طبعة جماعة المدرسين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كونه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ثابت</w:t>
      </w:r>
    </w:p>
    <w:p>
      <w:pPr>
        <w:pStyle w:val="BookText"/>
        <w:rPr/>
      </w:pPr>
      <w:r>
        <w:rPr>
          <w:rFonts w:ascii="Amiri" w:hAnsi="Amiri" w:eastAsia="Amiri" w:cs="Amiri"/>
          <w:color w:val="111111"/>
          <w:sz w:val="28"/>
          <w:sz w:val="28"/>
          <w:szCs w:val="28"/>
          <w:rtl w:val="true"/>
          <w:lang w:bidi="ar-SA"/>
        </w:rPr>
        <w:t xml:space="preserve">كذا عنونه ابن الأثير في اسد الغابة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،و سيأتي من المصنف قدّس سرّه عنونته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حاطب الأنصاري الظفري،كما في الاستيعاب،فراجع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أيام رسول اللّه صلى اللّه عليه و آله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حسن ظاهرا؛لاستشهاده تحت رآية رسول اللّه صلى اللّه عليه و آله و سلّم</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6" w:name="pg16379_157509"/>
      <w:bookmarkStart w:id="1047" w:name="pg16379_157509"/>
      <w:bookmarkEnd w:id="1047"/>
    </w:p>
    <w:p>
      <w:pPr>
        <w:pStyle w:val="Heading2"/>
        <w:numPr>
          <w:ilvl w:val="1"/>
          <w:numId w:val="1"/>
        </w:numPr>
        <w:rPr/>
      </w:pPr>
      <w:bookmarkStart w:id="1048" w:name="pg16379_157509"/>
      <w:bookmarkStart w:id="1049" w:name="__RefHeading___Toc6731342_1280447820"/>
      <w:bookmarkStart w:id="1050" w:name="_Toc433"/>
      <w:bookmarkEnd w:id="1048"/>
      <w:bookmarkEnd w:id="1049"/>
      <w:r>
        <w:rPr>
          <w:rtl w:val="true"/>
        </w:rPr>
        <w:t>الفهرس</w:t>
      </w:r>
      <w:bookmarkEnd w:id="1050"/>
    </w:p>
    <w:p>
      <w:pPr>
        <w:pStyle w:val="Heading3"/>
        <w:numPr>
          <w:ilvl w:val="2"/>
          <w:numId w:val="1"/>
        </w:numPr>
        <w:rPr/>
      </w:pPr>
      <w:bookmarkStart w:id="1051" w:name="__RefHeading___Toc6731344_1280447820"/>
      <w:bookmarkStart w:id="1052" w:name="_Toc434"/>
      <w:bookmarkEnd w:id="1051"/>
      <w:r>
        <w:rPr>
          <w:rtl w:val="true"/>
        </w:rPr>
        <w:t>اشارة</w:t>
      </w:r>
      <w:bookmarkEnd w:id="1052"/>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Heading3"/>
        <w:numPr>
          <w:ilvl w:val="2"/>
          <w:numId w:val="1"/>
        </w:numPr>
        <w:rPr/>
      </w:pPr>
      <w:bookmarkStart w:id="1053" w:name="__RefHeading___Toc6731346_1280447820"/>
      <w:bookmarkStart w:id="1054" w:name="_Toc435"/>
      <w:bookmarkEnd w:id="1053"/>
      <w:r>
        <w:rPr>
          <w:rtl w:val="true"/>
        </w:rPr>
        <w:t>تذييل</w:t>
      </w:r>
      <w:bookmarkEnd w:id="1054"/>
    </w:p>
    <w:p>
      <w:pPr>
        <w:pStyle w:val="BookText"/>
        <w:rPr/>
      </w:pP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الأخرم أبو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أسعد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الأسود السلمي الذكواني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9289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الأطول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9290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9291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إياس البدري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إياس أبو عمر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بجير البجلي السحمي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9295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تميم السكوني الأشعري أبو 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جماز بن مالك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جنادة العوفي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9298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الجهني،والد سنان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9299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حارثة الخزرجي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9300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حيان البلوي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9301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حبان بن منقذ</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9302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خليفة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9303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9304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خولي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9305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9306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9307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ذباب الدوسي الحجازي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9308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ذؤيب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9309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9310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الربيع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الحنظلية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سعد،مولى رسول اللّه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زرارة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سعد،حليف القواقل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9316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سلامة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9317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سهل الخزرجي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سهيل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ضميرة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9320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9321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عائذ المؤذن</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9322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9323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أبو عبد اللّه</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9324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قيس القرشي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9325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عبيد بن النعمان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9326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مولى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9327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عثمان الأنصاري الزرقي أبو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9328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العرجي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9329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عقيب أبو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عمار بن مالك بن خنسإ بن مبذول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9331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عمارة أبو سعيد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9333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سعد،مولى عمرو بن العاص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9334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عمرو بن عبيد الأنصاري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9335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عياض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الفاكه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9338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قرجا</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9339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قيس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الخزرجي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9341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مالك العذري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محمد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أبو محمد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9344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محيصة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9345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المدحاس</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9346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مسعود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مسعود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مسعود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9349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المنذر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المنذر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055" w:name="pg16379_157513"/>
    </w:p>
    <w:p>
      <w:pPr>
        <w:pStyle w:val="BookText"/>
        <w:rPr/>
      </w:pPr>
      <w:bookmarkEnd w:id="1055"/>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النعمان بن زيد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9352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النعمان بن قيس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هذيل،والد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9354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هلال</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9355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وائل بن عمرو العبدي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وهب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9357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وهب،من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يزيد بن الفاكه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Heading3"/>
        <w:numPr>
          <w:ilvl w:val="2"/>
          <w:numId w:val="1"/>
        </w:numPr>
        <w:rPr/>
      </w:pPr>
      <w:bookmarkStart w:id="1056" w:name="__RefHeading___Toc6731348_1280447820"/>
      <w:bookmarkStart w:id="1057" w:name="_Toc436"/>
      <w:bookmarkEnd w:id="1056"/>
      <w:r>
        <w:rPr>
          <w:rtl w:val="true"/>
        </w:rPr>
        <w:t>باب سعدان</w:t>
      </w:r>
      <w:bookmarkEnd w:id="1057"/>
    </w:p>
    <w:p>
      <w:pPr>
        <w:pStyle w:val="BookText"/>
        <w:rPr/>
      </w:pPr>
      <w:r>
        <w:rPr>
          <w:rFonts w:eastAsia="Amiri" w:cs="Amiri" w:ascii="Amiri" w:hAnsi="Amiri"/>
          <w:color w:val="111111"/>
          <w:sz w:val="28"/>
          <w:szCs w:val="28"/>
          <w:lang w:bidi="ar-SA"/>
        </w:rPr>
        <w:t>9361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أبي طيران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إسحاق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9365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عمار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9366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المزني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مسلم العامري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058" w:name="pg16379_157514"/>
    </w:p>
    <w:p>
      <w:pPr>
        <w:pStyle w:val="BookText"/>
        <w:rPr/>
      </w:pPr>
      <w:bookmarkEnd w:id="1058"/>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9368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 بن نصر</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9369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واصل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9370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9371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9372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9373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بن أبي أسعر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الكناني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9376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سعنة بن عريض بن عاديا التيماوي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Heading3"/>
        <w:numPr>
          <w:ilvl w:val="2"/>
          <w:numId w:val="1"/>
        </w:numPr>
        <w:rPr/>
      </w:pPr>
      <w:bookmarkStart w:id="1059" w:name="__RefHeading___Toc6731350_1280447820"/>
      <w:bookmarkStart w:id="1060" w:name="_Toc437"/>
      <w:bookmarkEnd w:id="1059"/>
      <w:r>
        <w:rPr>
          <w:rtl w:val="true"/>
        </w:rPr>
        <w:t>باب سعيد</w:t>
      </w:r>
      <w:bookmarkEnd w:id="1060"/>
    </w:p>
    <w:p>
      <w:pPr>
        <w:pStyle w:val="BookText"/>
        <w:rPr/>
      </w:pPr>
      <w:r>
        <w:rPr>
          <w:rFonts w:eastAsia="Amiri" w:cs="Amiri" w:ascii="Amiri" w:hAnsi="Amiri"/>
          <w:color w:val="111111"/>
          <w:sz w:val="28"/>
          <w:szCs w:val="28"/>
          <w:lang w:bidi="ar-SA"/>
        </w:rPr>
        <w:t>9377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حازم الأحمسي 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9378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حنيفة سائق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9379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خالد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9380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عمارة مولى آل خيثم الهلالي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9381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عمرو الجلاب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الأسود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9383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الأصبغ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الجهم القابوسي اللخمي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حماد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خازم أبو خازم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9387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الخضيب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9389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9390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الرجاء الصيرفي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أبو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العيار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9395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سعيد 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9398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عروبة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9400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عمران أبو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9401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نصر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منصور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9404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هلال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9405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أحمد بن أبي سالم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أحمد بن محمد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9408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أحمد بن موسى أبو القاسم الغرّاد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سعيد،ابن اخت صفوان بن يحيى،أخو فارس الغالي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9410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الأزرق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9411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9412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أوس الأنصاري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برد بن أيوب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بيّاع الأكفان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بيان أبو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جبير بن هشام الأسدي،مولى بني والبة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9422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جناح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9425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جمهان،مولى ام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9426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جهان الكناني،مولى ام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جهمان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9429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الحارث بن الصمة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حازم الأحمسي أبو حازم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9432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حسان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9435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أبو عمرو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الحسين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الحكم بن أبي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9440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حكيم أبو زيد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9442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حمران،مولى ام 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9445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سعيد،خادم أبي دلف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خالد الجدلي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خثيم أبو معمر الهلالي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9450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داود بن أبي زنبر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الرومي،مولى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زفر البزّاز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زياد بن قيد أبو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قنبل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9457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9458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 بن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9459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السائب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9460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سارية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سارية بن مرّة بن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9462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سالم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سالم القداح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سرح،مولى كريز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9465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سعد بن سليمان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9466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9467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9468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9469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بن العاص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9470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سعيد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سفيان الأسلمي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سليمان بن داود أبو عثمان السرعي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سليمان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9475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سنان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سهل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9479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شرفي بن 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صالح الحاجب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9483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طريف التميمي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9484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 بن سعيد بن العاص الاموي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9486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9487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الجبار الزبيدي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الجمحي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9490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بن محمد الأسترآبادي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9491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الرحمن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9493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العزيز أبو محمد التنوخي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الكريم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9495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9497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9498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بن عجب الأنباري أبو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9499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 بن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اللّه،مولى بني هاشم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9501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9502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الملك بن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السمّان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9507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9508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داود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9509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 الخزاز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عجب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عطارد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عطارد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9512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عفير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9514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علاقة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9515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أبي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9517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9518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بن أبي نصر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9519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الجلاّب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بن جنادة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9525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9526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أبي نصر السكوني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الأشعثي أبو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9528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أشوع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عيسى الكبري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عيسى الكريزي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9533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غزوان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فماذين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9535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فيروز أبو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9536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القرشي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9538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الهمداني الصائدي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كثير بن عفير بن مسلم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كيسان 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9545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لقمان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9546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مالك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المهراني أبو الأزهر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أبي بكر الحمامي أبو النجيب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أبي بكر الفقيمي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9549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9550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9551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أحمد أبو غالب الثقفي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9553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البصري أبو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9554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الحافظ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9555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الخرمي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سعيد الجرمي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الطاطري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9561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عبد الرحمن الأنصاري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عبد الرحمن الحميسي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9563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عبد الرحمن بن خارجة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9564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غزوان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الفضل الواعظ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9566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الكوفي أبو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9568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بن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 أبو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9569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محمد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9570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محيصة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مرثد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مرجانة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المرزبان أبو سعيد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مزيد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9575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مسعدة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9576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مسعود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 بن مراد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9578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مخزوم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9580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مسلمة بن 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9581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المسيب بن حزن أبو محمد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9582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معتوق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9583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المقبري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9584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9585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9586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المنذر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9588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9589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المنصور الجواشني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سعيد،مولى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سعيد،مولى عمرو بن خالد الأسدي الصيداوي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9593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9594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البزاز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9595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نصر بن منصور أبو عثمان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9596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النضر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9597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النقاش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9598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نمران الهمذاني الناعطي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9599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9600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9601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بن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9603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9604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9605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هارون أبو عمرو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9606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هبة اللّه الراوندي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bookmarkStart w:id="1061" w:name="pg16379_157528"/>
    </w:p>
    <w:p>
      <w:pPr>
        <w:pStyle w:val="BookText"/>
        <w:rPr/>
      </w:pPr>
      <w:bookmarkEnd w:id="1061"/>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بن جابان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الدمشقي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هلال بن عمرو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يحيى أبو عمرو البزّاز القطعي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يحيى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9613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يحيى الهمداني الشاكري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9614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9615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9616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الضبيعي مولاهم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يسار بياع السابري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يوسف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سعيدة،جارية أبي عبد اللّه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سعيدة و منّة أختا 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Heading3"/>
        <w:numPr>
          <w:ilvl w:val="2"/>
          <w:numId w:val="1"/>
        </w:numPr>
        <w:rPr/>
      </w:pPr>
      <w:bookmarkStart w:id="1062" w:name="__RefHeading___Toc6731352_1280447820"/>
      <w:bookmarkStart w:id="1063" w:name="_Toc438"/>
      <w:bookmarkEnd w:id="1062"/>
      <w:r>
        <w:rPr>
          <w:rtl w:val="true"/>
        </w:rPr>
        <w:t>تذييل</w:t>
      </w:r>
      <w:bookmarkEnd w:id="1063"/>
    </w:p>
    <w:p>
      <w:pPr>
        <w:pStyle w:val="BookText"/>
        <w:rPr/>
      </w:pPr>
      <w:r>
        <w:rPr>
          <w:rFonts w:eastAsia="Amiri" w:cs="Amiri" w:ascii="Amiri" w:hAnsi="Amiri"/>
          <w:color w:val="111111"/>
          <w:sz w:val="28"/>
          <w:szCs w:val="28"/>
          <w:lang w:bidi="ar-SA"/>
        </w:rPr>
        <w:t>9619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إياس أبو عمرو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9620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الحارث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9623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الحارث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9624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حاطب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9625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حريث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9626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9627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9628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خالد القرشي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9629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أبي راشد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9630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الربيع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9631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9632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رقيش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9633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زياد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9634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 بن سعد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9635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زيد بن عمرو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9636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سعد بن عبادة الأنصاري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9637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سفيان الرعيني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سويد الأنصاري الخدري أبو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سهيل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9640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شراحيل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عامر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9642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أبو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عبد بن قيس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9644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الثقفي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9645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عبيد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عثمان الأنصاري الزرقي،أخو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9647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9648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بن غزية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قشب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9653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سعيد،مولى كثيرة بنت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9654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مينا،مولى النبي صلى اللّه عليه و 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bookmarkStart w:id="1064" w:name="pg16379_157531"/>
    </w:p>
    <w:p>
      <w:pPr>
        <w:pStyle w:val="BookText"/>
        <w:rPr/>
      </w:pPr>
      <w:bookmarkEnd w:id="1064"/>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وقش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وهب الحيواني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9658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يربوع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9659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يزيد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Heading3"/>
        <w:numPr>
          <w:ilvl w:val="2"/>
          <w:numId w:val="1"/>
        </w:numPr>
        <w:rPr/>
      </w:pPr>
      <w:bookmarkStart w:id="1065" w:name="__RefHeading___Toc6731354_1280447820"/>
      <w:bookmarkStart w:id="1066" w:name="_Toc439"/>
      <w:bookmarkEnd w:id="1065"/>
      <w:r>
        <w:rPr>
          <w:rtl w:val="true"/>
        </w:rPr>
        <w:t>باب سعير</w:t>
      </w:r>
      <w:bookmarkEnd w:id="1066"/>
    </w:p>
    <w:p>
      <w:pPr>
        <w:pStyle w:val="BookText"/>
        <w:rPr/>
      </w:pPr>
      <w:r>
        <w:rPr>
          <w:rFonts w:eastAsia="Amiri" w:cs="Amiri" w:ascii="Amiri" w:hAnsi="Amiri"/>
          <w:color w:val="111111"/>
          <w:sz w:val="28"/>
          <w:szCs w:val="28"/>
          <w:lang w:bidi="ar-SA"/>
        </w:rPr>
        <w:t>9660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أبو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9661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حليف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الخمس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خليف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9664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سوادة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9665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 بن العدّاء الفريعي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Heading3"/>
        <w:numPr>
          <w:ilvl w:val="2"/>
          <w:numId w:val="1"/>
        </w:numPr>
        <w:rPr/>
      </w:pPr>
      <w:bookmarkStart w:id="1067" w:name="__RefHeading___Toc6731356_1280447820"/>
      <w:bookmarkStart w:id="1068" w:name="_Toc440"/>
      <w:bookmarkEnd w:id="1067"/>
      <w:r>
        <w:rPr>
          <w:rtl w:val="true"/>
        </w:rPr>
        <w:t>باب سفيان</w:t>
      </w:r>
      <w:bookmarkEnd w:id="1068"/>
    </w:p>
    <w:p>
      <w:pPr>
        <w:pStyle w:val="BookText"/>
        <w:rPr/>
      </w:pPr>
      <w:r>
        <w:rPr>
          <w:rFonts w:eastAsia="Amiri" w:cs="Amiri" w:ascii="Amiri" w:hAnsi="Amiri"/>
          <w:color w:val="111111"/>
          <w:sz w:val="28"/>
          <w:szCs w:val="28"/>
          <w:lang w:bidi="ar-SA"/>
        </w:rPr>
        <w:t>9666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9667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الغامدي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9668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بن مرثد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9669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إبراهيم بن مزيد الأزدي الجريري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9671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عمرو البارقي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9672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أبي ليلى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9673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أكيل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9674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بشر الأسدي الكوفي أبو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9675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بيّاع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9676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،و ثقات العجلي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كثير،و صرّح كثير من هؤلاء المؤلفين بأنّ صحبته مختلف فيها،أثبتها جمع و نفاها آخرون،و نقلوا عنه روايتين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مبيّن الحال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وفاته في زمن رسول اللّه صلّى اللّه عليه و آله و سلّم و قد كان مستعدا للذهاب إلى بدر مدح له،و لذا فقد ضرب له النبي صلّى اللّه عليه و آله و سلّم بسهم،و وصيته أن تعطى راحلته و رحله و ثلاثة أوسق شعيرا للنبي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دليل حسنه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أسعد الساعدي،والد سهل بن سعد، روى عنه ابنه سهل،توفّي بالروحاء متوجها 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إلى بدر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حاله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ثبتت شهادته تحت راية النبي صلّى اللّه عليه و آله و سلّم فهو حسن،و إلاّ فهو مجهول الحال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و لم يزوّج،فشكى ذلك للنبي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فزوّجه بنت عمرو بن وهب،فذهب يشتري لزوجته ما يجهّزها،فنادى المنادي بالخروج إلى الحرب،فاشترى سيفا و رمحا و فرسا،و خرج و قاتل و استشهد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قصته شبيهة بقصة جليبب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كثير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يستكشف منه حاله،فهو ممّن أهمل بيان حاله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الأنصاري،روى 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لما أقبل من غزوة تبوك استقبله سعد الأنصاري فصافحه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سلّم،ثم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الذي أكبت يديك؟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أضرب بالمر و المسحاة فأنفقه على عيالي،فقبّل يده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يد لا تمسّها النار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ضعيف،مضطرب الحديث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الحديث</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علل أحمد بن حنبل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رجال صحيح مسلم لابن منجويه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،و الجمع بين رجال الصحيحين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مجهول الحال،إلاّ إذا كان داخلا في الفتنة الكبرى أو متهما بها،فحينئذ يعدّ ضعيفا أقلاّ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 و ثقات ابن حبّان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المترجمين له ما يوضّح حاله،و الظاهر ضعفه،و اللّه العالم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تاريخ البخاري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الأحاديث التي نسبت إلى المعنون تشير إلى ضعفه،فهو ضعيف،أو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معلوم الحال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نجد للمعنون في المعاجم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أجد مساغا للحكم عليه بالحسن،فهو ممّن لم يتّضح لي حاله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3139</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حمار ابن مالك الأنصاري ثم البلوي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لهيعة،عن أبي الأسود، عن عروة،هو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لقد اختلف في اسم أبيه،و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ما يقنعني في الحكم على المعنون بشيء،فهو غير معلوم الحال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خولة من بني مالك بن حسل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اليمن،حليف لهم،و هو من عجم الفرس،أسلم من السابقين و هاجر إلى أرض الحبشة الهجرة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زوج سبيعة الأسلمية،فتوفّى عنها في حجة الوداع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هجرته إلى الحبشة و كونه من السابقين في الإسلام و وفاته في حجة الوداع قبل الفتنة كل ذلك يوجب عدّه حسنا،و اللّه العالم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هاجر مع جعفر بن أبي طالب إلى أرض الحبشة الهجرة الثانية،و قتل يوم بدر أو يوم احد شهيدا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شهادته بين يدي رسول اللّه صلى اللّه عليه و آله و سلّم دليل حسنه،فهو حسن بلا ريب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و الحديثية ما يوضّح حاله،فهو غير معلوم الحال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سعد بن الربيع بن عدي بن مالك،من بني جحجبا، قتل يوم اليمامة،صوابه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كان في كتاب ابن منده و أبي نعيم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يتّضح لي حاله سوى أنّه قتل يوم اليمامة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للمعنون ما يوضّح حاله،فهو غير معلوم الحال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بالإضافة إلى عدم قطعيّة إسلامه،لم أجد له في المعاجم ما يعرب عن حاله،فهو غير معلوم الحال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الحجل و القطا،و اسم أبي بطن من الأنصار؛لأنّه كان إذا أتاه إنسان يستجير به أو بيثرب،قال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قوقل في هذا الجبل و قد أمنت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ارتق،و هم القواقلة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،و اختلف في اسمه،قيل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المصادر الرجالية و الحديثية على ما يوضّح حاله،فهو غير معلوم الحال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نسبه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،و اختلف في أنّ هذا و الذي قبله متحدان أم لا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أمره مظلم،و لا يعلم اتحاد المعنون مع من قبله،و على كل حال فهو غير معلوم الحال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له على ما يوضّح حاله،فهو غير معلوم الحال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الأصح إنّه سعد بن النعمان،و الوافي بالوفيات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و الكاشف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،و التاريخ الكبير للبخاري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يدبغ به،و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ورق السلم يدبغ به الأدم،و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أديم مقروظ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يظهر لي حال المعنون من خلال كلمات أعلام الجرح و التعديل فهو غير معلوم الحال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التصريح بجهالة المعنون يغنينا عن الفحص عنه،فهو مجهول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مجهول،و مثله في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،و عنونه في الإصابة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سوى ابن منده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يظهر أنّه مجهول موضوعا و حكما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قيس،و سوف يذكر في سعيد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،و سوف يأتي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عبيد القارئ،فراجع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على ما يعرب عن حاله،فهو غير معلوم الحال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 فهو غير معلوم الحال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 يوم احد،و الاستيعاب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 هو و أخوه يوم احد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على ما يعرب عن حاله إلاّ القول بأنّه فرّ يوم احد،فهو إما ضعيف،أو غير معلوم الحال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أوله،و سكون ثانيه،و 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جامعة في واد من نواحي الطائف،و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به،و العرج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عقبة بين مكة و المدينة،كما صرّح بها في مراصد الاطلاع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يوضّح حاله،فهو غير معلوم الحال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على ما يعرب عن حاله،فهو غير معلوم الحال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اختلف في اسمه،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عمارة بن سعد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للمعنون ما يعرب عن حاله،فهو غير معلوم الحال حكما،و مجهول موضوعا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المصادر الرجالية و الحديثية على ما يوضّح حاله،فهو غير معلوم الحال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السير عن المعنون ما يوضّح حاله،فهو غير معلوم الحال، بل إلى الضعف أقرب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طي المصادر الرجالية و غيرها على ما يوضّح حال المعنون،فهو غير معلوم الحال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مجهول موضوعا و حكما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بن عمير،أو عمير بن سعد،و الإصابة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تصحّ له صحبة،و مثله في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تصحّ له صحبة و إنّما هو تابعي،و عنونه في الاستيعاب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 المصادر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للمعنون ما يتّضح منه حاله،فهو غير معلوم الحال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المعاجم الرجالية ما يعرب عن حاله،فهو غير معلوم الحال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يمكن عدّه حسنا؛لأنّ وفاته قبل الفتنة و أوّل الإسلام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طي المصادر على ما يعرب عن حاله،فهو غير معلوم الحال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كلمات أعلام الجرح و التعديل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المعاجم الرجالية و الحديثية على ما يعرب عن حاله،فهو غير معلوم الحال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محيصة،و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ساعدة، و ذكره في تجريد أسماء الصحابة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للمعنون ما يوضّح حاله،فهو غير معلوم الحال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 من خلال المصادر التاريخية و الرجالية،فهو غير معلوم الحال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التاريخية و الرجالية على ما يوجب الاطمئنان بحال المعنون، فأنا فيه من المتوقفين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تصح له صحبة،و في التهذيب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ضرار بن عمرو الشمشاطي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السميساطي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سعد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عثمان بن مظعون،قال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لرسول اللّه صلّى اللّه عليه و آله و سلّم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أنكر جمع صحبة المترجم،و لم أقف للمعنون في المعاجم الرجالية على ذكر حاله، فهو غير معلوم الحال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كلمات أرباب الجرح و التعديل ما يعرب عن حاله،فهو غير معلوم الحال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حاله،فهو غير معلوم الحال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كلمات أعلام الجرح و التعديل عن المعنون على ما يعرب عن حاله،فهو غير معلوم الحال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المصادر الرجالية و الحديثية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159/15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يستكشف منه حاله،فهو غير معلوم الحال،إلاّ أن يكون متحدا مع سعيد بن وهب الآتي،فراجع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 ما يعرب عن حاله،فهو غير معلوم الحال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زيد بن الفاكه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طبقات ابن سعد </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أسعد بن يزيد ابن الفاكه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عن المعنون ما يتّضح منه حاله،فهو غير معلوم الحال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يسار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في لسان العرب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سعدان،و سعيد،و أسعد،من الأسماء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حاله،فهو ممّن لم يبيّن حاله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لابن الأثير </w:t>
      </w:r>
      <w:r>
        <w:rPr>
          <w:rFonts w:eastAsia="IRNazanin" w:cs="IRNazanin"/>
          <w:b w:val="false"/>
          <w:bCs w:val="false"/>
          <w:i w:val="false"/>
          <w:iCs w:val="false"/>
          <w:color w:val="333333"/>
          <w:sz w:val="20"/>
          <w:szCs w:val="20"/>
        </w:rPr>
        <w:t>396/15</w:t>
      </w:r>
      <w:r>
        <w:rPr>
          <w:rFonts w:ascii="IRNazanin" w:hAnsi="IRNazanin" w:eastAsia="IRNazanin"/>
          <w:b w:val="false"/>
          <w:b w:val="false"/>
          <w:bCs w:val="false"/>
          <w:i w:val="false"/>
          <w:i w:val="false"/>
          <w:iCs w:val="false"/>
          <w:color w:val="333333"/>
          <w:sz w:val="20"/>
          <w:sz w:val="20"/>
          <w:szCs w:val="20"/>
          <w:rtl w:val="true"/>
        </w:rPr>
        <w:t>،و فيه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المزني،و قبله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المازني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في نهاية الأرب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بني مازن أربعة بطون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عن المعنون ما يوضّح حاله،فهو غير متّضح الحال عندي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 بن مسلم الكوفي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جامعة مشهد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التفرشي في نقد الرجال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 كلام النجاشي و فهرست الشيخ و لم يعلّق عليهما،و مثله الحائري في منتهى المقال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بإضافة كلام المنهج و التعليقة عليه،ثم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علي بن حسان الواسطي ما ينبغي أن يلاحظ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مؤتمر تكريم العلاّمة المجلسي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،و جاء في الوجيزة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طريق الصدوق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سعدان ابن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المحدثين،و لم يتعرض له فيما هو مطبوع من البلغة،فراجع</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القسم الأول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القسم الأول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،و ذكره في تكملة الرجال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و عبد الرحمن،بدل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عبد الرحمن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 بن أبي جهم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أكثر من ذلك،حيث عدّهم في معجم قبائل العرب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 ثلاثين بطنا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قبائل العرب </w:t>
      </w:r>
      <w:r>
        <w:rPr>
          <w:rFonts w:eastAsia="IRNazanin" w:cs="IRNazanin"/>
          <w:b w:val="false"/>
          <w:bCs w:val="false"/>
          <w:i w:val="false"/>
          <w:iCs w:val="false"/>
          <w:color w:val="333333"/>
          <w:sz w:val="20"/>
          <w:szCs w:val="20"/>
        </w:rPr>
        <w:t>708/2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هوازن،من قيس بن عيلان،من العدنانية،و هم بنو عامر بن صعصعة بن معاوية بن بكر بن هوازن بن منصور ابن عكرمة بن خصفة بن قيس بن عيلان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المدرسين،و مرّت سائر الطبعات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كرز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الخرج أو ضرب من الجوالق،كما في لسان العرب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،و هذا هو الذي يمثل به في النحو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كرز بالإضافة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الولد،و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في لسان العرب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،و لم يصرّح أنّه قد يسمّى به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جعيد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الجعيد بالألف و اللام،فعاملوه معاملة الصفة كما في لسان العرب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 التغلبي في أديم التغلبي المترجم في المجلّد الثامن،صفحة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ما جاء في ترجمة جبل بن جوال </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ضبط الثعلبي لا التغلبي،فلاحظ</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سعدان،المشترك بين رجلين لا حال لهما في التوثيق، و يمكن استعلام أنّه ابن مسلم برواية محمّد بن عيسى،عن عبيد،عنه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محمّد ابن عذافر،عنه،و صفوان بن يحيى،عنه،و رواية العباس بن معروف،عنه،و عبد اللّه ابن الصلت،عنه،و أحمد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يعسر التمييز فالحال ما عرفت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روى عنهم المترجم،هم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أبي عبد اللّه الصادق و أبي الحسن موسى عليهما السلام،و كذا عن أبي بصير الثقة،و أبي حمزة الثقة،و أبو اليقظان عمار الساباطي الثقة،و أبان بن تغلب الثقة،و إبراهيم بن عبد الحميد الكوفي الثقة، و إسحاق بن عمار الثقة،و إسماعيل بن جابر الثقة،و إسحاق بن جرير البجلي الثقة، و 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المتجنن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الثقة،وجهم بن أبي جهم الحسن،و سليمان بن خالد أبو الربيع الثقة،و صفوان بن مهران الجمّال الثقة،و عبد الرحمن بن الحجاج الثقة، و عبد الرحيم القصير الحسن،و عبد اللّه السراج المهمل،و عبد اللّه بن سنان الثقة،و عبيد بن زرارة الحسن،و علي بن حسان الواسطي الثقة،و محمّد بن عيسى بن أبي منصور المهمل،و معاوية بن عمار الثقة،و معتب مولى الإمام الصادق عليه السلام الثقة،و معلى ابن خنيس الثقة،و موسى بن بكر الحسن ظاهرا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 بن شعبة بن كنانة الكناني الدؤلي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في المعاجم الرجالية و الحديثية لم أقف على ما يتّضح منها حال المعنون،فهو غير معلوم الحال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منتهى المقال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معتمدة من رجال الشيخ رحمه اللّه،و أسقط في بعض النسخ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من سهو النساخ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أظفر على من أوضح حال المعنون فهو ممّن لم يبيّن حاله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المعاجم الرجالية و الحديثية خالية عن بيان حاله فهو ممّن لم يبيّن حاله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 إلاّ أنّ الروايتين المشار إليهما يستظهر منهما حسن عقيدته،فعدّه في أوّل درجة الحسن ليس ببعيد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عديّ،كما صرّح بذلك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نقل المصنف قدّس سرّه ذلك عن ابن الكلبي فيما يأتي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صرّح به أنّ ملوك الحيرة من المناذرة و آلهم من ولد قنص بن معد بن عدنان،كما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 خزيمة بن مدركة بن إلياس ابن مضر بن نزار بن معد بن عدنان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كنانة بن خزيمة،و أسد بن خزيمة،و الهون بن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بشيء،و أسد بن خزيمة،و إنّ لخما و جذام و عاملة هم بنو أسدة بن خزيمة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صحاح اللغة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هنا انتهى ما 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ضبط اللخمي في توضيح المشتبه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اقتصر التفرشي في نقد الرجال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نقل كلامه خاصة بدون تعليق عليه و لا ذكر إسناد كتابه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بجميع طبعاته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كتابه المفرد؛ فأخبرنا به أحمد بن محمّد بن موسى،عن أحمد بن محمّد بن سعيد،عن المنذر بن محمّد القابوسي،قال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محمّد بن المنذر بن سعيد بن أبي الجهم،قال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عمّي الحسين بن 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سعيد بن أبي الجهم،عن أبان ابن تغلب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أبي الجهم ثقة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أبي الجهم الثقة برواية الحسين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ملخّص المقال في قسم الصحاح،و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،و خاتمة وسائل الشيعة </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381/30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الوسيط المخطوط باب سعيد،و منتهى المقال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هذا قابوس لخمي،و هو مهمل مجهول،و ليس في الرجال ممّن سمّي بذلك،و هو معلوم و ثقة،سوى الأهوازي،فلا يتوهم أنّ هذا ذاك</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وثاقة المترجم،فهو ثقة بالاتفاق من دون غمز فيه،و لذا عدّت روايته من جهته صحيحة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المترجم ما يعرب عن حاله،فهو غير معلوم الحال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و العشرين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خازم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العكس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كلمات أرباب الجرح و التعديل ما يعرب عن حاله،فهو غير معلوم الحال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اللفظ للتهذيب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ابن أبي ليلى هذا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أبي ليلى الأنصاري المترجم في تهذيب التهذيب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،و هو من أعلام العامة،قرين أبي حنيفة و ابن شبرمة،و ليس هو ابن أبي ليلى الذي كان من أصحاب الإمام أمير المؤمنين عليه السلام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التأمّل في صدر الحديث المذكور و ذيله لم استفد منه سوى أنّ المعنون كان معروفا عند الإمام جعفر بن محمّد الصادق عليهما السلام،أمّا أنّه كان من المقربين لدى الإمام،أو أنّه كان إماميا،فإنّي قاصر عن استفادة ذلك،و لذلك لا بدّ لي من عدّه غير معلوم الحال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سعيد المقبري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المقبري،اسمه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كيسان،و كان مملوكا لرجل من بني جندع،و كاتبه على أربعين ألفا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 لكل أضحى،فأدّاها،و كان منزله عند المقابر،فقيل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المقبري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كلمات المترجمين له من العامة أنّه منهم،و أنّه كان ممّن يأخذ الحديث من رواتهم،و بعد دراسة كل ما قيل فيه لا بدّ من عدّه في الضعفاء،و اللّه العالم،و لكن نحتج بروايته عليهم في الفضائل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 قدم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هلال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عدّه من العامّة و رواتهم،و مع صحبته للإمام الصادق عليه السلام،و وقوفه على ما منحه اللّه سبحانه و تعالى من المميزات المعنوية التي لا يدانيه أحد في علمه،و عصمته من كلّ ما ينافي العصمة،و مع ذلك بقي على ضلاله، و لم يعتقد إمامته،فهو على هذا إذا عدّ ضعيفا ففي محلّه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المؤلف قدّس سرّه إلى هنا فهو عن تاج العروس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،و انظر ضبط اللفظة و بعض المسمّين بها في توضيح المشتبه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هامش الإكمال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ذكره المؤلف قدّس سرّه فهو عن تاج العروس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،و في أصل التنقيح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فرجة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أطبان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أخذه المؤلف قدّس سرّه من تاج العروس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المطبوع في جامعة طهران،بخلاف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قال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النجاشي،فلاحظ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أحمد بن موسى الغراد الثقة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هذه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بالغين المعجمة و الراء المهملة و تشديدها ثم الدال المهملة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نسخة المؤلف قدّس سرّه من الحاوي كانت مصحّفة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المترجم كلّ من ذكره؛فمنهم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الترديد في وثاقة المترجم و جلالته بعد اتفاق خبراء الرجال بذلك،فهو ثقة جليل،و حديثه صحيح من جهته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الوحيد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تعرضنا له أيضا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بعد التتبّع على من أشار إلى حال المعنون،فهو غير معلوم الحال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ابن أبي عمير،عن سعيد الأزرق،عن أبي عبد اللّه عليه السلام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ابن أبي عمير،عن سعيد الأزرق،عن أبي عبد اللّه عليه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سعيد الأزرق،عن أبي عبد اللّه عليه السلام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سعيد الأزرق، عن أبي عبد اللّه عليه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تكرّر رواية ابن أبي عمير رحمه اللّه ربّما تكشف عن حسن حاله و جلالته،و هو عندي في أول درجة الحسن،و اللّه العالم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التفرشي في نقد الرجال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ابن عبد الرحمن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الطبعتي 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الأعرج،و في نتائج التنقيح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الأعرج،و هو سعيد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الأعرج</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الأعرج،و هذه الرواية رواها الشيخ المفيد رحمه اللّه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السمّان،مع فارق يسير،و رواها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 في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السمّان،مع فارق كثير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حكيم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أمرتهم بذلك و لا قلت لهم أن يقولوه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المولى الوحيد رحمه اللّه في تعليقته على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يستفاد اتحاد الرجل مع سعيد السمّان،حيث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كشف الغمة؛عن سعيد السمّان،قال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 الأصغر،و جاء في هامش المطبوع نسختين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ابن الحسين،عبد اللّه بن الحسين الأصغر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اللئام؛جمع اللأمة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وزن نملة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الدروع،و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المصدر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يقتل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خطيطا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سوف يأتي في سعيد بن عبد الرحمن وثاقته و البحث في اسم أبيه،فراجع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إنّ المعنون هنا متحد مع ذاك</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 و منتهى المقال نقلا عن رجال النجاشي و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الحاج</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حيّ من العرب،و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حنيفة بن لجيم بن صعب بن علي بن بكر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ذلك عنه في لسان العرب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خاتمة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 الطبعة الحجرية القديمة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الخاتمة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سائق الحاج بالياء المنقوطة بنقطتين تحتانية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نسخة اخرى مخطوطة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نقطتان،في نسختنا المخطوطة من التعليقة و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 الحاج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المنقطة تحتها نقطة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الفائدة الأولى 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سائق الحاج،اسمه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بنان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تعليقة الشهيد الخطية 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الكشي و النجاشي 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لا وجه لها،و جاءت هذه الجملة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خفيفة،بدل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حفيفة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من سمّي في العربية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الحفيفة،و هذا يقوّي كونه غلطا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فهرست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 سائق الحاج له كتاب،رويناه بهذا الإسناد عن ابن أبي عمير،عنه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الحسن،عن عمرو بن عثمان،و قد أبدل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المصدر،و لا تستقيم العبارة بدونه؛بقرينة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قالا،و لعلّه سقط في النسخ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عليه السلام،بدل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عليه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يكون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الحائري في منتهى المقال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الأوّل الدال على ضعفه مضافا إلى ضعفه لا دلالة على كونه المراد،و ليس مذكور فيه اسمه و لا كنيته،مع إنّ هذا من أصحاب الصادق عليه السلام،و لم يذكر أنّه أدرك غيره من الأئمّة عليهم السلام،سيّما و أن يكون خمسة من آبائه عليهم السلام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 اقتصار العلاّمة رحمه اللّه في الخلاصة على نقل الخبر الثاني و عدم ذكره للأول أصلا التفاته إلى عدم تعقل وروده في أبي حنيفة هذا،و كذا يستفاد ذلك من اقتصاره في التحرير الطاوسي على نقل الخبر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حنيفة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 لرجل موصوف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بالسابق،و ليس المترجم قطعا لما ذكرناه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يسير في أربع عشرة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نصّ ما في تاج العروس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بمضمون آ و في معجم البلدان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المتعيّن كون أبو حنيفة هنا هو إمام الفرقة الحنفية،و ليس سائق الحاج، و هذا واضح للمتدبر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الحديث الذي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 قنبر أمير المؤمنين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سابق الحاج،و قد أتى و هو في الرحبة،فقال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قرّب اللّه دياره،هذا خاسر الحاج،يتعب البهيمة،و ينقر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إليه فاطرده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تقدم ذكر الرواية و اعادتها هنا للفصل الكثير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يوما،و لا نقل عنه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بيان الثقة؛برواية عبيس بن هشام،عنه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بيان أبو حنيفة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 الثقة، برواية عبيس بن هشام،عنه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التأمل في سند الروايتين،و النظر في متنهما،و عدم كونهما نصا في المترجم،حيث إنّ سائق الحاج كان يطلق على كلّ من يتولى إمارة الحاج أو يقود قافلة الحجيج،بحيث يكون سيرهم و نزولهم بأمره،و على فرض دلالة الرواية الثانية على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فدلالتها على الكراهة واضحة،فوثاقة المترجم مسلمة لا معارض لها،فهو على التحقيق ثقة جليل،و الحديث من جهته يعدّ صحيحا،فتفطن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الجمع بين رجال الصحيحين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 بن هشام الأسدي مولى بني والبة بن الحارث من بني أسد،كنيته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كان فقيها ورعا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رجاله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رجال السجّاد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سعيد بن جبير مولى بني أسد نزيل مكة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الصراح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،و في شذرات الذهب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للامتناع أمكن إتيانه بلو إيماء إلى امتناع دخول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لخالقي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للنووي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 تكرر في المختصر،و ذكر في المهذب و الوسيط في الشهادات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الإمام الجليل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كنّاه الجمهور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سعيد بن جبير بن هشام الكوفي الأسدي الوالبي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إلى ولاء بني والبة،و والبة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الحارث بن ثعلبة بن دودان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بدالين مهملتين،الأولى 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أسد بن خزيمة بن مدركة بن 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سعيد جماعات من أئمة الصحابة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 ابن عباس،و ابن الزبير،و عبد اللّه بن مغفل،و أبو مسعود البدري،و أنس رضي اللّه عنهم،و جماعات من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جماعات من التابعين و غيرهم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حكاه عنه الحائري في منتهى المقال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روينا عن خلف بن خليفة،قال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بوّاب الحجاج،قال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رأس ابن جبير بعد ما سقط إلى الأرض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في روضات الجنات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كذا جاءت في شذرات الذهب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الخوانساري في روضات الجنات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،و جاءت في العقد الثمين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323/21</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تهذيب الأسماء و اللغات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حياة الحيوان للدميري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بين يدي الحجاج سنة خمس و تسعين،و لم يكمل الخمسين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لا يوثّقون إلاّ من صرّح المتقدمون بوثاقته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النووي في تهذيب الأسماء و اللغات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القاسم الطبري،و التاريخ الكبير للبخاري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هذه المعاجم من أنّ المترجم قتل و هو ابن تسع و أربعين سنة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أصفهان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باب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 الأسدي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صرّح بأنّ قتل المترجم في شهر شعبان النووي في تهذيب الأسماء و اللغات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،و ابن حجر في تهذيب التهذيب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القاسم الطبري،و الذهبي في الكاشف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كثيرون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البخاري في التاريخ الكبير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،و ابن حجر في تهذيب التهذيب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القاسم الطبري،و الذهبي في الكاشف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،بأنّ المترجم قتل سنة خمس و تسعين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تاريخ ابن خلدون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جمع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في شذرات الذهب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غاص في الشيء يغوص فهو غائص إذا دخل في الشيء حتى استوعبه،و ممّا يستر درك الغائص الهاجم على الشيء،نقله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،و على هذا يكون معنى يغوص 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يهجم النزع،فيقول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مالي و لسعيد بن جبير،ثم يفيق،فتفطن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جمع من أعلام العامة و الخاصة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الخوانساري في روضات الجنات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النعمان بن سعيد صاحب أمير المؤمنين عليه السلام؛فقد حدّثني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 بن أبي صفية،عن سعيد بن جبير،عن النعمان بن سعيد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بن 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رحمه اللّه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قم في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عدم الجمود في توثيق الرواة على صدور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أعلام الفن، بل الحكم على الراوي من خلال ما قيل فيه،و من مواقفه و خطبه و كلماته كما هو المختار،فإنّ دراسة ما ذكره المؤلّف قدّس سرّه و ما ذكرناه في التعليق عن المصادر الموثوقة من الخاصة و العامة،و دراسة مواقفه و سيرته،و إصرار الطغاة على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 يوجب الحكم عليه بكونه من أبرز علمائنا الثقات الأبرار،و من شهدائنا الأخيار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الآحاد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منشورات مركز نشر الكتاب، و في طبعة جماعة المدرسين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تخطئة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 النجاشي في العنوان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صفة الجنة و النار،و كتاب قبض روح المؤمن و الكافر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كتاب واحد،وصف فيه قبض روح المؤمن إلى دخوله الجنة،و فيه وصف الجنة في حديث طويل،و وصف فيه قبض روح الكافر إلى دخوله النار،و وصف النار في حديث طويل آخر،ذكر الكتاب بتمامه في آخر كتاب الاختصاص</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 رجال النجاشي المطبوع</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اقتصر التفرشي في نقد الرجال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عبارة النجاشي،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أنّهما واحد،و مثله في منتهى المقال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عليك الاتحاد مع ضمّه كلام الخلاصة و هداية المحدثين إليه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جناح ثقة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جناح الثقة،برواية أحمد بن محمّد بن عيسى، عنه،و رواية عبد اللّه بن محمّد بن خالد،عنه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سلف مترجما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جناب ما ينفع في المقام،فراجع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الإمام السجّاد عليه السلام،قال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راجع ترجمة سعيد بن علاقة ليتضح لك حال المعنون هنا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الثلاثين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ذكره التفرشي في نقد الرجال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الحدّاد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جاءت في مجموعة رسائل الشهيد الثاني </w:t>
      </w:r>
      <w:r>
        <w:rPr>
          <w:rFonts w:eastAsia="IRNazanin" w:cs="IRNazanin"/>
          <w:b w:val="false"/>
          <w:bCs w:val="false"/>
          <w:i w:val="false"/>
          <w:iCs w:val="false"/>
          <w:color w:val="333333"/>
          <w:sz w:val="20"/>
          <w:szCs w:val="20"/>
        </w:rPr>
        <w:t>1078/2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في قم من قبل مركز الأبحاث و الدراسات الإسلامية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الحداد من أصحاب الباقر عليه السلام،مجهول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الحداد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ما جاء في مجمع الرجال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كلا نقلا عن رجال الشيخ رحمه اللّه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الحدّاد،و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العلاّمة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جزم الشيخ رحمه اللّه بجهالة المعنون،و عدم العثور على ما يرفع جهالته يلزمنا الحكم عليه بالجهالة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الحرث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حسان المكي،روى عنهما عليهما السلام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كلمات أرباب الجرح و التعديل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 عندي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فطريقي إلى الشيخ أبي جعفر محمّد بن الحسن الطوسي رحمه اللّه؛شيخنا الإمام نجم الدين أبو القاسم جعفر بن الحسن بن سعيد رحمه اللّه،عن أبيه،عن جدّه،عن عربي بن مسافر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المعنون سواء أ كان سعدا أو سعيدا فإنّا لم نقف له على ما يعرب عن حاله،فهو غير معلوم الحال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نقلنا عبارة الفهرست و رجال النجاشي فلا نعيد،و قد حكم البعض بحسنه و لا نعرف وجهه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ما هنا عنونه التفرشي في نقد الرجال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أحال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إمامي مهمل عندنا،إذ لم يتّضح حاله لنا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المعجمة من فوق،و الياء بنقطتين من تحت،و ثاء منقطة بثلاث نقط فوقانية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الذي جاء في نقد الرجال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منتهى المقال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في مجمع الرجال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،و حاوي الأقوال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 ضعفوه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المصطفوية،و في باقي الطبعات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ميثم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القهپائي في مجمع الرجال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الغضائري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بن عمرو الكلابي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بن خثيم، عن ربعية بنت عياض،قالت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جدّي عبيد بن عمرو</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فيصبح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خبطا،و يمكن أن يقرأ ما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ضبط ابن داود هنا ضبط عشواء،أو خبط ابن داود هنا خبط عشواء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،لكن فيه لم توجد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حمدويه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السادس و الثلاثون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رشد بن خثيم الهلالي،قال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عمي سعيد ابن خثيم،قال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مسلم الغلابي</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عنه أنّه لم يقل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يكون نسبته إلى رجال الشيخ رحمه اللّه، بل اقتصر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طريف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الحنظلي،و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الدئلي،و هو الإسكاف،و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حمدويه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ناووسيا وقف على أبي عبد اللّه عليه السلام،حديثه يعرف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حديثه نظر،و هو يروي عن الأصبغ بن نباتة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خثيم برواية أحمد بن رشيد بن خثيم،عنه، و روايته هو عن الأصبغ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الرواية في الكافي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الأسماء و الكنى من كتاب العقيقة 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صالح بن السندي،عن جعفر بن بشير،عن سعيد بن خيثم،عن معمّر ابن خيثم،قال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التهذيب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الحكم بضعف المعنون ممّا لا محيص عنه،و إن كان رواية جعفر بن بشير الثقة الجليل،و استقامة مضمون رواياته ربّما تشير إلى قوته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مقتصرا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التفرشي في نقد الرجال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الحائري في منتهى المقال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سنان،عن ابن مسكان،عن سعيد الرومي،قال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إتقان المقال في قسم الحسان،و كذا في ملخّص المقال فيمن لم يبلغ مرتبة من المدح أو القدح</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اكتفى في حسن المعنون برواية مثل ابن مسكان عنه حكم عليه بالحسن،و إلاّ فهو غير معلوم الحال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زفر البرّاد الكوفي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الصحيح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الراء و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الذي سمّي به في العربية،و لم أجد من 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السّيّد،و به سمّي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قبل ذلك من معاني زفر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الضخم،الأسد،الرجل الشجاع،الرجل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زفر و زافر و زوفر أسماء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البزّاز عن المصنف قدّس سرّه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الحميد الأسدي البزّاز،صفحة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المجاميع الرجالية و الحديثية على ما يستفاد منها حال المعنون،فهو غير معلوم الحال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أعثر في المصادر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القدح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السهم قبل أن يراش و ينصل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قداح بالكسر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 فهو ممّن لم يبيّن حاله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 بلفظه،و ذكره ابن داود في القسم الأوّل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سحيت،و في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سحيب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بعد الفحص و التنقيب في المعاجم الرجالية و الحديثيّة على ما يعرب عن حال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صرّحوا بأنّه استشهد يوم الطائف</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الاتفاق على شهادة المعنون يوم الطائف يلزمنا الحكم عليه بالحسن،و اللّه العالم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الهامش على أنّه نسخة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سعد،و جعل سعد بن سعيد نسخة في الهامش</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تصحيف في العبارة،و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ابدل في بعض النسخ سعيدا في الثاني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سعد،كما ابدل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سعيدا في الثاني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اللّه العالم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المصادر الرجالية لم تذكر المعنون أصلا،و لم تشر إلى ذكر الشيخ له في رجاله مع التزامها بذلك،فإن ثبت نقل الشيخ له و توثيقه كفى في عدّه ثقة،و إلاّ فهو غير معلوم الحال،و يظهر أنّه سعد بن الأحوص الثقة المترجم في باب سعد،فراجع و تدبّر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علماء الرجال و الحديث إلى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المولى الوحيد رحمه اللّه في تعليقته على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سعيد الأعرج،و عنه حكى الشيخ أبو علي الحائري في منتهى المقال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طريف التميمي الحنظلي مولى كوفي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في أكثر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سعد،فالعنوان ساقط ظاهرا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يقتضيه البحث الدقيق هو أنّ المعنون لا مصداق له،و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قد تقدم البحث عنه تفصيلا،فراجع</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عام الهجرة،و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ولد سنة إحدى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إحدى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أبوه العاص بن سعيد بن العاص يوم بدر كافرا، قتله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عمر بن الخطاب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 يوم بدر يبحث التراب عنه كالأسد،فصمد إليه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فقتله،و قال عمر لابنه سعيد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أقتل أباك و إنّما قتلت خالي العاص بن هشام،و ما لي أن أكون أعتذر من قتل مشرك،فقال له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قتلته كنت على الحق،و كان على الباطل،فتعجب عمر من قوله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يستفاد من جميع ما ذكره أرباب المعاجم الرجالية و التاريخية،هو كون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العشرين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الأعرج،له أصل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عمار،عن سعيد الأعرج،قال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أبي عبد اللّه عليه السلام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اللّه،و ما أثبتناه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طبعة بيروت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الرحمن،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الأعرج ثقة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الأعرج برواية علي بن النعمان،و صفوان ابن يحيى،عنه،و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عبد الرحمن الثقة برواية صفوان،عنه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الأطعمة و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في شرح مختصر النافع للفاضل المقداد السيوري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و الأشربة،المطلب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المائعات، و لا يوجد ذيل الكلام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قبول الرواية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الجليل و الفقيه الخبير الشيخ محمّد بن الشيخ حسن بن الشيخ زين الدين الشهيد الثاني قدس اللّه أسرارهم،له شرح الاستبصار،صرّح بذلك في استقصاء الاعتبار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فعله الشيخ من تكرار سعيد الأعرج و سعيد بن عبد اللّه الأعرج في كتاب الرجال لا يؤثر التعدد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الأعرج برواية علي بن النعمان،و في صفحة، 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عبد الرحمن الثقة برواية صفوان عنه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الأعرج له أصل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عبد الرحمن،و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الأعرج السمّان أبو عبد اللّه التيمي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حصيلة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اختاره المؤلف قدّس سرّه من اتّحاد العناوين المذكورة و وثاقة المترجم هو المتعيّن،و إن حاول بعض المعاصرين جاهدا إثبات التعدّد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اقتصر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عنوانا و معنونا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التفرشي في نقد الرجال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يستكشف منه حاله،فهو غير معلوم الحال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بحار الأنوار </w:t>
      </w:r>
      <w:r>
        <w:rPr>
          <w:rFonts w:eastAsia="IRNazanin" w:cs="IRNazanin"/>
          <w:b w:val="false"/>
          <w:bCs w:val="false"/>
          <w:i w:val="false"/>
          <w:iCs w:val="false"/>
          <w:color w:val="333333"/>
          <w:sz w:val="20"/>
          <w:szCs w:val="20"/>
        </w:rPr>
        <w:t>272/101</w:t>
      </w:r>
      <w:r>
        <w:rPr>
          <w:rFonts w:ascii="IRNazanin" w:hAnsi="IRNazanin" w:eastAsia="IRNazanin"/>
          <w:b w:val="false"/>
          <w:b w:val="false"/>
          <w:bCs w:val="false"/>
          <w:i w:val="false"/>
          <w:i w:val="false"/>
          <w:iCs w:val="false"/>
          <w:color w:val="333333"/>
          <w:sz w:val="20"/>
          <w:sz w:val="20"/>
          <w:szCs w:val="20"/>
          <w:rtl w:val="true"/>
        </w:rPr>
        <w:t>،و لكن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سعد بن عبد اللّه الحنفي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الرجبية،قال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على سعيد بن عبد اللّه الحنفي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صلّوا الظهر،صلّى بهم الحسين صلاة الخوف، ثم اقتتلوا بعد الظهر فاشتد قتالهم،و وصل إلى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فاستقدم الحنفي أمامه،فاستهدف لهم يرمونه بالنبل يمينا و شمالا قائما بين يديه،فما زال يرمى حتى سقط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مواقف البطل الشهيد المشرّفة،و تفانيه في سبيل إمام زمانه،و وقايته له بنفسه، و كلماته التي تعرب عن قوة إيمانه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ترفعه إلى قمة الوثاقة و الجلالة،و تجعله في عداد الصديقين،فرضوان اللّه عليه،و حشرنا اللّه في زمرته في مستقر رحمته بالنبي و آله الطاهرين صلوات اللّه عليهم أجمعين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الرجال و الحديث للمعنون ما يستظهر منه حاله،فهو غير معلوم الحال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مقتصرا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التفرشي في نقد الرجال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يستظهر منه حال المعنون،فهو غير معلوم الحال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أرباب الرجال و الحديث للمعنون ما يمكن استظهار حاله،فهو غير معلوم الحال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عطارد الكوفي،و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عطارد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مهملة أيضا،لا أنّه مضموم أيضا،لوضوح أنّ ما قبل الألف مفتوح دائما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عطرد لنا عندك هذا يا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صيّره لنا عندك كالعدة،و اجعله لنا عطرودا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اسم عطارد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كوكب لا يفارق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عطارد حيّ من سعد،و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عطارد بطن من تميم رهط أبي رجاء العطاردي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على ما يعرب عن حال المعنون،فهو غير معلوم الحال مجهول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 أبو جهم الكوفي،و اسم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علاقة،يروي عن أبيه،و كان مولى ام هاني بنت أبي طالب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المنقطة فوقها ثلاث نقط المضمومة،و الواو المفتوحة،و الياء المنقطة تحتها نقطتين،و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بالفاء،و الخاء المعجمة،و التاء المنقطة فوقها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أبي فاختة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المهملة و القاف</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 رحمه اللّه في ثلاثة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جهمان، و في فهرست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حمران،و في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جمهان،و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 أبو جهم،و اسم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علاقة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جميع هذه المصادر و غيرها يصرّحون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أمّ هانئ بنت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من المقارنة بين هذه الكلمات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محرّف الآخر،و لا يبعد أن يكون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حمران لقبا لعلاقة، و اللّه العالم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 سعيد بن جهمان مولى أم هاني تابعي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 سعيد بن جهمان مولى ام هانئ</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 سعيد بن جهمان الهاشمي مولى ام هانئ كوفي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طبعات النجاشي الأربعة؛و لاحظ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مجمع الرجال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جمهان،و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فاختة سعيد بن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ثوير بن أبي فاختة أبو جهم الكوفي،و اسم أبي فاختة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علاقة يروي عن أبيه،و كان مولى ام هانئ بنت أبي طالب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عنون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الصحاح،فقال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ثوير بن أبي فاختة سعيد بن حمران مولى ام هانئ بنت أبي طالب عليه السلام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و العشرين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لابن شهرآشوب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الإمام السجّاد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رجاله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 بن جهان الكناني مولى أمّ هاني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المحتمل هو السيد مصطفى التفريشي صاحب كتاب نقد الرجال كما قال في كتابه النقد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ثوير بن أبي فاختة سعيد بن حمران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علاقة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 بحار الأنوار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بشارة المصطفى، و فيها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ثابت بن أبي صفية،عن سعد بن غلابة،عن أبي سعيد عقيصا،عن سيد الشهداء الحسين بن علي عليهما السلام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368/21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الحائري في منتهى المقال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في ثوير وجهم بن أبي الجهم،و يأتي في هارون بن الجهم،و في الكنى ما له دخل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نقلوا عبارة رجال الشيخ رحمه اللّه مكتفين بذلك إلاّ أنّ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 فهو ممّن لم يبيّن حاله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المولى عناية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الكافي في باب اللقطة و الضالة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عمرو الجعفي الكوفي،و مثله في مجمع الرجال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من النقد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عكس الحال حيث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المتن،و مع الواو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 الخثعمي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 الجعفي،فجعلهما اثنين مع أنّ الذي يقتضيه النظر الاتحاد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ثعلبة بن ميمون،عن سعيد بن عمرو الجعفي،قال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إلى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الرواية في التهذيب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الخثعمي،بدل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ثعلبة،عن سعيد بن عمرو الخثعمي،قال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إلى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السند و المتن واحد،و حيث إنّ الجعفي عنونه علماء الرجال،و جاء في سند روايات متعددة،و ليس عن الخثعمي ذكر لا في المعاجم الرجالية و لا الحديثية،فالجزم بتصحيف الخثعمي عن الجعفي في محلّه ظاهرا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بأس بعدّه حسنا من خلال رواياته،و عدّ روايته حسنة من جهته،و اللّه العالم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اقتصر المولى التفرشي رحمه اللّه في نقد الرجال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كلام النجاشي فيه،و زاد الحائري في منتهى المقال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كلام الفهرست أيضا،و أشار إلى إهمال العلاّمة رحمه اللّه في الخلاصة للعنوان،و كذا ابن داود للحكم،فراجع</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 بطبعاته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غزوان الأسدي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غزوان الأسدي ثقة،و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الصادق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ابن غزوان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مجمع الرجال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عليهم السلام </w:t>
      </w:r>
      <w:r>
        <w:rPr>
          <w:rFonts w:eastAsia="IRNazanin" w:cs="IRNazanin"/>
          <w:b w:val="false"/>
          <w:bCs w:val="false"/>
          <w:i w:val="false"/>
          <w:iCs w:val="false"/>
          <w:color w:val="333333"/>
          <w:sz w:val="20"/>
          <w:szCs w:val="20"/>
        </w:rPr>
        <w:t>382/30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غزوان برواية ابن أبي عمير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جاء في أسانيد اصول الكافي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سعيد بن غزوان،عن أبي بصير،عن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سعيد بن غزوان،عن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 وثاقة المترجم بتصريح النجاشي و من تبعه،و يزيد عليه رواية ابن أبي عمير عنه،و أنّه صاحب أصل،فعليه وثاقته مسلّمة،و التشكيك في صدور التوثيق من النجاشي في غير محلّه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قمّاذين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فماذين المكي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خواص أمير المؤمنين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المنقطة تحتها نقطة،و الخاء المعجمة،و التاء المنقطة فوقها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 بن فيروز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بالفاء و الزاي أخيرا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خواص أمير المؤمنين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البختري سعيد ابن فيروز</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الحائري في منتهى المقال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تقريب التهذيب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فيروز،أبو البختري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الموحدة و المثناة بينهما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عمران الطائي مولاهم الكوفي،ثقة ثبت،فيه تشيّع قليل، كثير الإرسال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المائة،و هو الظاهر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فيروز،و هو ابن أبي عمران أبو البختري الطائي مولاهم الكوفي،روى عن أبيه،و ابن عباس، و ابن عمر،و أبي سعيد،و أبي كبشة،و أبي برزة،و يعلى بن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حذيفة،و سلمان، و ابن مسعود،و عنه؛عمرو بن مرّة،و عبد الأعلى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بن شعيب عن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البختري الطائي،اسمه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هو ثبت،و لم يسمع من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أبي خيثمة عن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كذا قال أبو زرعة، و 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بدجيل مع ابن الأشعث سنة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كان كثير الحديث،يرسل حديثه و يروي عن الصحابة،و لم يسمع من كثير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التأمّل فيما ذكره الأعلام من الخاصة و العامة أنّ سعد أو سعيد بن فيروز أبو البختري اثنان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السابق في ترجمة سالم بن عمار،و ليس سالم ابن عمران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اتحاده مع سابقه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الاتحاد مع سابقه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بعيد؛لأنّ السابق من أصحاب علي عليه السلام و يبعد بقاؤه إلى زمن الإمام الصادق عليه السلام؛لأنّ ملاقاة ستة من الأئمة فضيلة للرجل ينبغي ذكرها،كما قال المصنف رحمه اللّه،فتأمل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قيس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سلف من الماتن قدّس سرّه،لكن في مجمع الرجال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قيس،و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ذكره في التابعين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قيس،و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ابن قيس الهمداني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التابعون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 رجال الكشي كما يأتي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هذا الحديث في نسختنا من الخرائج</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،عن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أورده في بحار الأنوار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النهج لابن أبي الحديد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التابعين الكبار و رؤسائهم و زهادهم؛جندب بن زهير قاتل الساحر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الأشتر، و سعيد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أشباههم كثير أفناهم الحرب،ثم كثروا بعد حتى قتلوا مع الحسين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منه أنّ سعيد بن قيس قتل قبل واقعة الطف،فتفطن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تلك المقدمة بيان أنّ من لم يحضر فاجعة الطف لا يؤاخذ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في موارد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لامور شرحها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يجيء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كل يراد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الترس،كما في العين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 لعلّه يقرأ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أحببنا اللّه و أحببناك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 و من شرح النهج</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 الديوان المنسوب لأمير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تبصير المشتبه </w:t>
      </w:r>
      <w:r>
        <w:rPr>
          <w:rFonts w:eastAsia="IRNazanin" w:cs="IRNazanin"/>
          <w:b w:val="false"/>
          <w:bCs w:val="false"/>
          <w:i w:val="false"/>
          <w:iCs w:val="false"/>
          <w:color w:val="333333"/>
          <w:sz w:val="20"/>
          <w:szCs w:val="20"/>
        </w:rPr>
        <w:t>1462/4</w:t>
      </w:r>
      <w:r>
        <w:rPr>
          <w:rFonts w:ascii="IRNazanin" w:hAnsi="IRNazanin" w:eastAsia="IRNazanin"/>
          <w:b w:val="false"/>
          <w:b w:val="false"/>
          <w:bCs w:val="false"/>
          <w:i w:val="false"/>
          <w:i w:val="false"/>
          <w:iCs w:val="false"/>
          <w:color w:val="333333"/>
          <w:sz w:val="20"/>
          <w:sz w:val="20"/>
          <w:szCs w:val="20"/>
          <w:rtl w:val="true"/>
        </w:rPr>
        <w:t>،و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 شرح نهج البلاغة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قصيدة مفصّلة،و مثله في بحار الأنوار </w:t>
      </w:r>
      <w:r>
        <w:rPr>
          <w:rFonts w:eastAsia="IRNazanin" w:cs="IRNazanin"/>
          <w:b w:val="false"/>
          <w:bCs w:val="false"/>
          <w:i w:val="false"/>
          <w:iCs w:val="false"/>
          <w:color w:val="333333"/>
          <w:sz w:val="20"/>
          <w:szCs w:val="20"/>
        </w:rPr>
        <w:t>476/32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الديوان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498/32</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محلها آنفا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الحادثة ابن أبي الحديد في شرح النهج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ابن الكلبي،عن أبيه،عن عبد الرحمن بن السائب،قال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الحجاج يوما لعبد اللّه بن هانئ و هو رجل من بني أود،حي من قحطان،و كان شريفا في قومه،قد شهد مع الحجاج مشاهده كلّها،و كان من أنصاره و شيعته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كافأتك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أرسل إلى أسماء بن خارجة سيّد بني فزارة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زوّج عبد اللّه بن هانئ بابنتك،فقال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و لا 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بالسياط،فلمّا رأى الشرّ،قال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أزوّجه،ثم بعث إلى سعيد بن قيس الهمداني رئيس اليمانية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ابنتك من عبد اللّه بن أود،فقال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اللّه لا أزوّجه و لا كرامة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بالسيف،فقال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دعني حتى أشاور أهلي،فشاورهم،فقالوا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حب سعيد عليا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سنان،عن أبي حمزة،عن سعيد بن قيس الهمداني،قال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نظرت يوما في الحرب إلى رجل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ألمّ بترجمة الرجل و مواقفه في ركاب أمير المؤمنين أرواحنا فداه،و نصيحته لإمام المسلمين،و بذل مهجته و مهجة قومه في إماتة الباطل،و إحياء السنن،و قيادته الجيوش لإمامية أمير المؤمنين و الحسن عليهما السلام،و كذلك تأمير أمير المؤمنين عليه السلام له على فصيلة من الجيش،و كذا تأمير الإمام الحسن عليه السلام له،و أمره ابن عباس أن يشاور قيس بن سعد و سعيد بن قيس الكاشف عن كمال وثوق الإمام عليه السلام به،و جلالة محلّه عنده،و ثبوت ولائه الخالص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غير ذلك ممّا يقف عليه المراجع،علم أنّ وثاقته ممّا لا ينبغي الشك فيها،فهو عندي ثقة ثقة بالأمارات المذكورة،فتفطن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دار الكتب الإسلامية،و في طبعة مؤسسة آل البيت عليهم السلام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ذكر طرف من أخبار علي بن الحسين عليهما السلام،بسنده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محمّد الأنصاري،قال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ميمون البزاز،قال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علوان،عن علي بن زياد بن رستم،عن سعيد بن كلثوم،قال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عند الصادق جعفر بن محمّد عليهما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ما المقصود من روايته هذه،سوى ما جاء في الخرائج و الجرائح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عبد الواحد بن المختار و سعيد بن لقمان و عمر بن شجرة الكندي عند أبي عبد اللّه عليه السلام،فقام عمر فخرج فأثنوا عليه خيرا،و ذكروا ورعه و بذل ماله على الناس،فقال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أرى لكم علما بالناس؛إنّي لأكتفي من الرجل بلحظة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من أخبث الناس</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 بن سهل،عن سعيد بن محمّد،عن مسعدة،قال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الحسن موسى بن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سند رواية في تفسير القمي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،في تفسير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أَسْئَلُكُمْ عَلَيْهِ مِنْ أَجْرٍ ،حدّثنا سعيد بن محمّد،عن بكر بن سهل،عن عبد الغني،عن موسى بن عبد الرحمن،عن ابن جريح،عن عطا، عن ابن عباس في قوله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عبد الرحمن الأنصاري المدني،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وقع في سند الروايات التي أشرنا إليها كونه يروي عن الإمام الصادق عليه السلام بالواسطة،و هذا آية أنّه ليس ممّن أدركه،أو أنّه ليس من أصحابه،و لم أجد إمارة على اتحاد صاحب العنوان مع الواقع في سند الروايات،فعليه لا بدّ من عدّه مهملا،أو مجهول الحال</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السجّاد عليه السلام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المطرف و المطرف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المطارف،و هي أردية من خزّ مربّعة لها أعلام،و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مربع من خزّ له 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المطرف من الثياب ما جعل في طرفيه علمان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نسختنا من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و عليه مطرف خزّ،فتعرض له سائل، فتعلّق بالمطرف،فمضى و تركه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المطرف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Pr>
        <w:t>158/41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من عدم ذكر علمائنا الرجاليين عن المعنون ما يوضّح حاله أنّه مجهول الحال عندهم،و من مطاوي ترجمته في المعاجم الرجالية للعامة،و من روى عنهم و رووا عنه أنّه من رواتهم و نقلة الآثار عن مشايخهم،فهو ضعيف بتضعيفهم له،و غير معلوم الحال عندنا،و اللّه العالم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ترجمه السيوطي في بغية الوعاة في طبقات النحاة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مسعدة أبو الحسن الأخفش الأوسط،و هو أحد الأخافش الثلاثة المشهورين،و رابع الأخافش المذكورين في هذا الكتاب،كان مولى بني مجاشع بن دارم من أهل بلخ، سكن البصرة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 ثعلب النحوي المشهور،إلاّ أنّ 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 و هو سهو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عشرة و مائتين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عدم ذكر علمائنا الأعلام من أرباب الجرح و التعديل للمترجم يكشف عن تسالمهم على أنّه ليس من الإمامية،و من نظر إلى ما ترجم له العامة قطع بأنّه عامي قدري،فعليه إن وجدت له رواية لا بدّ من عدّها ضعيفة،كما أنّه يعدّ من النحويين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إلى المدائن و عليها سعيد بن مسعود عمّ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أمير المؤمنين عليه السلام ولاّه إياها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 منزله،فأشار المختار على عمّه أن يوثقه و يسير به إلى معاوية على أن يطعمه خراج جوخي سنة،فأبى عليه،و قال للمختار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رأيك،و أنا عامل أبيه عليه السلام،و قد ائتمنني و شرفني،و هبني نسيت بلاء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أنسى رسول اللّه صلّى اللّه عليه و آله و سلّم و لا أحفظه في ابن بنته و حبيبه؟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سعيد بن مسعود أتاه عليه السلام بطبيب و قام عليه حتى برئ و حوّله إلى بعض المدائن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 في صفينه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 الأسباع من أهل الكوفة، سعد بن مسعود الثقفي على قيس،و عبد القيس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تولية أمير المؤمنين عليه السلام له على فصيلة من الجيش كرارا،و مواقفه المشرّفة تثبت جلالته و وثاقته،و يؤكد ذلك تولية الإمام الحسن عليه السلام له على المدائن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اقتصر التفرشي رحمه اللّه في نقد الرجال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كلام النجاشي،و مثله الحائري في منتهى المقال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مضيفا له كلام الفهرست و هداية المحدثين،و وثّقه الوحيد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الكوفي،برواية ابن أبي عمير عنه،و الفارق بينه و بين السابق القرينة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الحائري في منتهى المقال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كون المعنون من ذوي الاصول،و ممّن روى عنه ابن أبي عمير من أمارات عدّه حسنا أقلاّ،و اللّه العالم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الإمامية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الجوزي،و هو خطأ</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في آخر الترجمة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الياء المشدّدة المثناة من تحتها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عنه أنّه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الياء، 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سيّب اللّه من يسيّب أبي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تقرأ 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أمّه،و هو سهو</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المصنف قدّس سرّه غير مرة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 بن أبي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موارد أخر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الجمع بين رجال الصحيحين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،و مثله في وفيات الأعيان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في تقريب 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التسعين و قد ناهز الثمانين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على الخلاصة المطبوعة ضمن 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 الإعلام الإسلامي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ابن حجر في تهذيب التهذيب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أنّه مات سنة أربع و تسعين في خلافة الوليد،و هو ابن خمس و سبعين سنة،و 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ثلاث و تسعين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الحواريون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نقله للرواية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فيها توقف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الرواية حسنة لمكان العباس بن هلال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طريقك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أفهمهم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روضة الفضائل،إذ قد فحصنا الروضة مرارا فلم نجد فيه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نجده في روضة الكافي و لا روضة الواعظين للفتال النيشابوري،و قد أخرجه المصنف رحمه اللّه من المناقب،و أورده العلاّمة المجلسي عنه في بحار الأنوار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المناقب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ذكر المترجم في تاريخ ابن خلكان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التبيان في تفسير القرآن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الرواية ظاهرة في أخبار أصحابنا بأنّ تفسير القرآن لا يجوز إلاّ بالأثر الصحيح عن النبي صلّى اللّه عليه و آله، و عن الأئمّة عليهم السلام؛الذين قولهم حجة كقول النبي صلّى اللّه عليه و آله،و أنّ القول فيه بالرأي لا يجوز،و روى العامة ذلك عن النبي صلّى اللّه عليه و آله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فسّر القرآن برأيه و أصاب الحق،فقد أخطأ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جماعة من التابعين و فقهاء المدينة القول في القرآن بالرأي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كسعيد بن المسيّب،و عبيدة السلماني،و نافع،و محمّد بن القاسم، و سالم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المسيّب روى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في زمن علي بن الحسين عليهما السلام في أوّل أمره،إلاّ خمسة أنفس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جبير،سعيد بن المسيّب،محمّد بن جبير،يحيى بن ام الطويل،أبو خالد الكابلي،و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وردان، و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بين كافين،و الراء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أوصى إلى أمير المؤمنين عليه السلام،ثم قال</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المسيّب بن حزن أبو محمّد المخزومي،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الصدر الأوّل،ربّاه أمير المؤمنين عليه السلام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قد نقل المصنف رحمه اللّه خلاصة كلامه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المديني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الكاشف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وفيات الأعيان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رحمه اللّه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المخطوطة الاخرى،و في طبعة مكتب الإعلام في ضمن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الشهيد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في إتقان المقال عن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المصدر،و جاء في نقل منتهى المقال،و عبارته هناك المنقولة عن الشهيد تختلف عمّا هنا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 و المطبوع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الكشي في كتابه أقاصيص و مطاعن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بذلت قصارى جهدي في العثور على كلام الشيخ المفيد قدّس سرّه فلم أظفر عليه،نعم؛ظفرت على خلافه،فإنّه رحمه اللّه تعالى قال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 أصحاب الأئمة الأطهار عليهم السلام أصحاب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الكابلي كنكر،و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وردان،يحيى بن أم الطويل،المطعم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المسيّب المخزومي،حكيم بن جبير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عن مالك الفقيه،بدل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مالك</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من الخوارج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الحديث عن البزنطي،قال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عند الرضا عليه السلام القاسم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سعيد بن المسيّب،فقال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كانا على هذا الأمر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منّا عن اصول الكافي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أمّ الطويل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لسنتين مضتا من خلافة عمر،و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لأربع مضين منها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سلفت سائر الأقوال عن مصادرها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 علينا و على العلاّمة و على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ظهر لنا و للعلاّمة رحمه اللّه و لمن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من المصدر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 كل مكروه فداه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نقل عن التعليقة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هذا القول إلى المفيد رحمه اللّه لم تثبت كما تقدم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الصادق،و هو سهو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أوردها قدّس سرّه في كتابه الفصول المختارة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منشورات مؤتمره العالمي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 الحديث السالف،هكذا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كلمتك في سعيد تشفّعني فيه فأبيت و شفعت فيه غيري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ذكرته بعد إذ فارقتك حتى عدت إليك</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هنا نسخة على المصدر المطبوع،و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أجفل الناس</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خشرم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رأى</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التي 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الفضلاء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كان ابن المسيب إماميا لم يجعل الإمام شاهدا،بل كان يكتفي بقوله،و لكنه لا يركن لسوى الحديث النبوي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جعل نقل السجاد عليه السلام شاهدا على صحة الحديث</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بنقل بعض قضايا المترجم لزيادة البصيرة على إيمانه و قوة شخصيته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نعيم الأصفهاني في حلية الأولياء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تزويجه ابنته من طالب علم فقير،بسنده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وداعة،قال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أجالس سعيد بن المسيّب،ففقدني أياما،فلمّا جئته،قال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كنت؟قلت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ت أهلي فاشتغلت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أخبرتنا فشهدناها،قال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أردت أن أقوم،فقال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استحدثت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يرحمك اللّه و من يزوجني و ما أملك إلاّ درهمين أو ثلاثة،فقال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تفعل؟قال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نعم،ثم حمد اللّه تعالى،و صلّى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زوّجني على درهمين 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 و ما أدري ما أصنع من الفرح، فصرت إلى منزلي و جعلت أتفكر ممّن آخذ و ممّن أستدين،فصلّيت المغرب و انصرفت إلى منزلي،و استرحت و كنت وحدي صائما،فقدّمت عشائي أفطر،و كان خبزا و زيتا، فإذا بآت يقرع،فقلت من هذا؟قال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ففكرت في كل إنسان اسمه سعيد إلاّ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المسيّب مختلف فيه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يدل على ذلك تأليف علمائهم و محقّقيهم كتبا و مجلّدات في الأخبار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مسند أحمد بن حنبل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،و سنن ابن ماجة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مصادر جمّة اخرى،لاحظ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عليه السلام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،و الصراط المستقيم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بألفاظ مختلفة و زيادة و اختلاف في مصادر جمّة من مجاميع العامة و الخاصة، و حكى مقدمة الحديث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مكحّلون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مستدرك وسائل الشيعة عن المناقب لابن شهرآشوب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،و بألفاظ مقاربة في مجاميع العامة،مثل كنز العمال </w:t>
      </w:r>
      <w:r>
        <w:rPr>
          <w:rFonts w:eastAsia="IRNazanin" w:cs="IRNazanin"/>
          <w:b w:val="false"/>
          <w:bCs w:val="false"/>
          <w:i w:val="false"/>
          <w:iCs w:val="false"/>
          <w:color w:val="333333"/>
          <w:sz w:val="20"/>
          <w:szCs w:val="20"/>
        </w:rPr>
        <w:t>471/14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39301</w:t>
      </w:r>
      <w:r>
        <w:rPr>
          <w:rFonts w:ascii="IRNazanin" w:hAnsi="IRNazanin" w:eastAsia="IRNazanin"/>
          <w:b w:val="false"/>
          <w:b w:val="false"/>
          <w:bCs w:val="false"/>
          <w:i w:val="false"/>
          <w:i w:val="false"/>
          <w:iCs w:val="false"/>
          <w:color w:val="333333"/>
          <w:sz w:val="20"/>
          <w:sz w:val="20"/>
          <w:szCs w:val="20"/>
          <w:rtl w:val="true"/>
        </w:rPr>
        <w:t xml:space="preserve">،و سنن الدارمي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،و سنن الترمذي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،و المبسوط للسرخسي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هناك زيادة في الاختصاص للشيخ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السلام،و أكثر من مورد في بحار الأنوار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143/46</w:t>
      </w:r>
      <w:r>
        <w:rPr>
          <w:rFonts w:ascii="IRNazanin" w:hAnsi="IRNazanin" w:eastAsia="IRNazanin"/>
          <w:b w:val="false"/>
          <w:b w:val="false"/>
          <w:bCs w:val="false"/>
          <w:i w:val="false"/>
          <w:i w:val="false"/>
          <w:iCs w:val="false"/>
          <w:color w:val="333333"/>
          <w:sz w:val="20"/>
          <w:sz w:val="20"/>
          <w:szCs w:val="20"/>
          <w:rtl w:val="true"/>
        </w:rPr>
        <w:t xml:space="preserve">،و الغدير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قبلها الغارات للثقفي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سيرة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ترجمته كلاما مفصّلا،فراجعه كي تقف على ما أوجب تقريعه و خشونته مع سعيد بن المسيّب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يخفى على من درس ما ذكر في ترجمة سعيد بن المسيّب،و تأمّل في الجو الخانق الذي عاشه،و الضغط و التشريد الذي مارسه الحكم الأموي على أهل البيت الطاهر عليهم السلام و على شيعتهم الأبرار،خصوصا بعد صلح الإمام الحسن عليه السلام،و اشتداده بعد فاجعة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وقف على ما قامت به الأيدي الأثيمة من جلاوزة الأمويين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كزياد بن أبيه،و الحجاج بن يوسف الزنديق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نظرائهما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القتل و التشريد لأولياء اللّه تعالى،و عبّاده الصالحين من أهل البيت النبوي عليهم السلام و شيعتهم الأخيار،حتى بلغ بهم الحال إلى لعنهم،و إحراق بعضهم،و براءة الذمة منهم، و تتبّعهم تحت كل حجر و مدر،و حتى اضطرّ أئمة الهدى عليهم السلام في بعض الموارد الوقيعة في شيعتهم،و لعنهم و الإعلان بتنقيصهم،بل التبري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إبقاء على مهجتهم،و حفظا لهم من أعدائهم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المترجم عاش تلك الفترة الزمنية الخانقة،و اقتدى بإمام زمانه السجّاد عليه السلام في التقية،و عدم التظاهر بالتشيع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توضيح المشتبه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طهران،و في الطبعة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جامعة طهران،و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قال به التفرشي في نقد الرجال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المعنون لا مصداق له،و أنّ التصحيف أحدث هذا العنوان،و على فرض وجوده فهو ضعيف ساقط عن الاعتبار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منصور زيدي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التفرشي في نقد الرجال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الكشي من دون تعليق،و مثل المصنف الحائري رحمهما اللّه في منتهى المقال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بهذا العنوان في أسانيد كثير من مصادر العامة و كتب الخاصة و التواريخ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و هو اسم مشترك يحتاج إلى مميّز،فراجع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شيء من ترجمته سوى ما ذكره المؤلف قدّس سرّه،و بشهادة العلاّمة و المجلسي رحمهما اللّه يحكم بضعفه،و اللّه العالم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ضبطه السمعاني في الأنساب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،و ابن ناصر الدين في توضيح المشتبه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سعيد النقاش،قال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أبو عبد اللّه عليه السلام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أسانيد من لا يحضره الفقيه،قال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سعيد النقاش،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ض،ر،صح،م،ر،ح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اختلفت الأقوال فيه،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يتضح لي حاله فهو مهمل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نمران الهمداني،كان كاتبا لعلي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من حياة النبي صلّى اللّه عليه و آله و سلّم أعواما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النهج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اختلف الناس على علي عليه السلام بالعراق،و قتل محمّد بن أبي بكر بمصر،و كثرت غارات أهل الشام، تكلّموا و دعوا إلى الطلب بدم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فثاروا بسعيد بن نمران،فأخرجوه من الجند،و أظهروا أمرهم،و خرج إليهم من كان بصنعاء،و انضم إليهم كلّ من كان على رأيهم،و لحق بهم قوم لم يكونوا على رأيهم،إرادة أن يمنعوا الصدقة،و التقى عبيد اللّه بن العباس و سعيد بن نمران و معهما شيعة علي عليه السلام،فقال ابن عباس لابن نمران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اجتمع هؤلاء،و إنهم لنا لمقاربون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كتابتهم إلى أمير المؤمنين و أجاب عليه السلام عن كتابهم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علي أمير المؤمنين إلى عبيد اللّه بن العباس و سعيد بن نمران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كتابته لأمير المؤمنين عليه السلام،و توليه على الجند من قبله عليه السلام، و إرسال زياد بن أبيه له مع حجر بن عدي و جماعة إلى معاوية،و مواقفه في زمان سيّد الوصيين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ذلك دليل كونه من الشيعة المقرّبين من سيد الوصيين عليه السلام،و المرموقين في تشيعهم،و المبرّزين في شخصيتهم،و قد ذكر جمع أنّ ابن الزبير أراد أن يولّيه قضاء الكوفة فمنعه أخوه؛لأنّه من أصحاب علي عليه السلام، و لكن نص الطبري على خلاف ذلك،و كذا ابن عبد البر في العقد الفريد،و أبو جعفر البغدادي في المحبر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سلفت كلماتهم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ولاّه على قضاء الكوفة،و قول 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ولاّه ثم عزله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ثبت توليه القضاء من قبل ابن الزبير عدّ ضعيفا،و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الراجح؛لعدم ذكر الأثبات لذلك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حسنا،فتدبر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رحمة اللّه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وهب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في هامشه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السالف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من ألمّ على ما نقلناه من مواقف المعنون و ملازمته لسيّد الوصيّين عليه السلام و عدم ذكر ما يوجب قدحه بعد وفاته عليه السلام يوجب الجزم بحسنه أقلاّ،و إنّي أعدّه حسنا بلا ريب عندي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الحجرية،و في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قدس اللّه روحه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الشيخ العالم هبة اللّه بن سعيد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البديهي وقوع التصحيف من النساخ،و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هبة اللّه الراوندي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السالف</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سلف مفصلا متنا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هبة اللّه القطب الراوندي،و لا حاجة للتكرار،سوى أنّ ابن شهرآشوب المازندراني قدّس سرّه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شيخي أبو الحسين سعيد بن هبة اللّه الراوندي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كتبه،إلاّ أنّ الظاهر من نسخة المصنف رحمه اللّه من المعالم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سعد،لا سعيد،حيث نقل عنه كذلك،فلاحظ ما هناك و لا حاجة للتكرار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عنونه الشيخ أبي علي الحائري في منتهى المقال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مذكور في الكتابين،و نقل كلام الشيخ منتجب الدين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الشيخ ابن شهرآشوب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،و الكلّ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لا سعد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المختار أنّ المعنون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سعيد،و أنّه من أبرز علمائنا الأبرار و ثقاتنا الأخيار تغمدهم اللّه برحمته و رضوانه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لا نعرف وجهها و لا وجود النسخة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في المعاجم الرجالية و الحديثية لم أجد تصريحا من أحد بحاله، فالمعنون غير معلوم الحال</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ضبطه من المصنف قدّس سرّه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هلال بن جابان برقم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المعاجم الرجالية و الحديثية عمّا يستكشف منه حال المعنون،فهو غير معلوم الحال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علمائنا الرجاليين و المحدثين عن المعنون ما يمكن استكشاف حاله،فهو غير معلوم الحال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برغم الفحص في المصادر الرجالية و الحديثية لم أقف على ما يشير إلى حال المعنون،فهو غير معلوم الحال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علماؤنا الرجاليّون و المحدّثون عن المعنون شيئا يعرب عن حاله،فهو غير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القلقشندي في 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،و هناك عدّة بطون 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شاكر إلاّ أنّه في المقام هو المذكور بقرينة الهمداني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ضبيعة بن عجل بن لجيم الحنّاط الكوفي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يسار الضبيعي مولاهم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الحيدرية،إلاّ أنّ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الضبعي مولاهم كوفي،و جعل الضبيعي في الهامش نسخة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من لا يحضره الفقيه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سعيد بن يسار؛فقد رويته عن محمّد بن الحسن رضي اللّه عنه،عن محمّد بن الحسن الصفار، عن أحمد بن محمّد بن عيسى،عن أحمد بن محمّد بن أبي نصر البزنطي،عن مفضل، عن سعيد بن يسار العجلي الأعرج الكوفي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المعلق جلال الدين الأرومي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و هكذا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يسار الضبيعي ثقة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يسار الثقة برواية محمّد بن أبي حمزة عنه، و رواية صفوان بن يحيى عنه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و العشرين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الرواية التي رواها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ابن يسار،أنّه حضر أحد ابني سابور،و كان لهما ورع و إخبات،فمرض أحدهما و لا أحسبه إلاّ زكريا بن سابور،قال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فحضرته عند موته،قال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فبسط يده،ثم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ابيضّت يدي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 على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محمّد بن مسلم،فلمّا قمت من عنده ظننت أنّ محمّد بن مسلم أخبره بخبر الرجل، فاتبعني رسول فرجعت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خبر الرجل الذي حضرته عند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سمعته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يده،فقال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ابيضّت يدي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المترجم عن الإمام أبي عبد اللّه الصادق،و الإمام أبي الحسن الكاظم عليهما السلام،و عن معاوية بن عمار،و منصور بن يونس</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منّنّة،و ما أثبتناه جاء في المجلّد الثالث في باب النساء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سعد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أحد من علماء الجرح و التعديل إلى حال المعنون،فهو ممّن لم يبيّن حاله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أنكر صحبته في اسد الغابة و الإصابة،و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البختري،أخرجه ابن خزيمة في الصحابة،و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منده،و أبو نعيم، و في 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 و ضبط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أن يكون وقع فيه تحريف،و أن يكون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سعيد أبي البختري،و هو تابعي معروف فيكون أرسل هذا،و السبب في هذا أنني لا أعرف لبكير الطائي لقاء بأحد من الصحابة،و المتن مشهور لأبي مسعود الأنصاري</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سوى أنّه قتل يوم اليرموك أو بأجنادين،و هذا المقدار لا يوضّح حاله،فهو ممّن لم يتّضح لي حاله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 و بيان نسبه و هجرته مع إخوته إلى الحبشة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سعيد هذا يوم اليرموك في رجب سنة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،قاله ابن إسحاق،و لا عقب 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قتل بأجنادين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2304/1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حريث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أسنّ من أخيه عمرو بن حريث،شهد فتح مكة مع النبي صلّى اللّه عليه و آله و سلّم،و هو ابن خمس عشرة سنة،ثم نزل الكوفة و غزا خراسان و قتل بالجزيرة و لا عقب له،روى عنه أخوه عمرو بن حريث</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حيوة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بالأوّل جزم ابن أبي حاتم و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 عنونه في اسد الغابة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فيه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حيوة بن قيس الباهلي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يوضّح حاله أرباب الجرح و التعديل،و الظاهر ضعفه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2310</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لابن عساكر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خلاصة تذهيب تهذيب الكمال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 من خلال كلمات أرباب الجرح و التعديل،فهو غير متضح الحال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يوم اليمامة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وقش الأسدي،صحف فيه ابن منده،و إنّما هو ابن رقيش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اسد الغابة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رقيش،و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اسمه،فقيل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زيد،و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كعب،و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زيد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عنوانا و حكما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السالف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زيد بن سعد الأنصاري الأشهلي،فراجع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عندنا،و لم يرد فيه مدح في معاجمنا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التوقف في تضعيف المعنون،و كونه أحد أعداء آل محمّد صلّى اللّه عليه و آله و سلّم،بل هو من رؤساء الفتنة الكبرى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xml:space="preserve">،و ذكروا أنّه كان واليا من قبل أمير المؤمنين عليه السلام على اليمن،و تهذيب الكمال </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،و مسند أحمد بن حنبل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،و تاريخ البخاري الكبير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ثقات ابن حبّان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صرّح جمع بأنّه كان واليا لأمير المؤمنين عليه السلام على اليمن،فإن تم ذلك كان دليل حسنه بل وثاقته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3265</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استشهد باحد و اورد عنه رواية في باب اللقطة،و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يوجد له ذكر في معاجمنا الرجالية إلاّ إذا ثبت استشهاده يوم احد كان شاهده على حسنه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تقدّم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على كل حال؛يعدّ غير مبيّن الحال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ما يوضّح حاله،فهو ممّن لم يبيّن حاله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من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شراحيل بن قيس بن الحارث بن سفيان بن فاتك بن معاوية الكندي،ذكر ابن الكلبي أنّه وفد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معه ابن أخيه معروف بن قيس بن شراحيل،فارتدّ يوم البجير و قتل على ردّته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جزم ابن سعد بأنّ المقتول سعيد المذكور، فاللّه 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يوجد في تهذيب التهذيب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من المصادر العامية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سعيد بن شرحبيل الكندي العفيفي الكوفي،من ولد عفيف الكندي،أرّخوا وفاته بسنة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الراوي عن عبد اللّه ابن لهيعة المتوفّى سنة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ليس هذا متحدا مع صاحب العنوان قطعا،فتفطن</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ضعيف عندي،و اللّه العالم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عبد العزيز، له أربعة أحاديث عند تقي،و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أبو عبد العزيز،كذا في التجريد،و قد تقدم 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الشامي أبو عبد العزيز،و أنّ ابن قانع نسبه أنصاريا،و ذكر الذهبي سعيد الأنصاري ترجمة مفردة،و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يأتي بعد ابن عامر،و ذكر بعد ابن عامر سعيدا يروي عنه ابنه عبد العزيز،فهؤلاء الثلاثة واحد،و ذكره في تجريد أسماء الصحابة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قد اختلفوا في نسبه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غير متّضح الحال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الطائفي،و الإصابة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تتّضح لي عاقبة المعنون،و لذلك أعدّه مجهول الحال عندي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عبيد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عثمان الأنصاري،شهد احدا،روى إسحاق بن راهويه في مسنده من طريق الزبير،قال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إني لأسمع قول معتب بن قشير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النعاس يغشاني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لَنٰا مِنَ الْأَمْرِ شَيْءٌ مٰا قُتِلْنٰا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تَوَلَّوْا مِنْكُمْ يَوْمَ الْتَقَى الْجَمْعٰانِ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عفان،و سعيد بن عثمان، و علقمة بن عثمان الأنصاريان،قال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بلغوا جبلا بناحية المدينة ببطن الأعوض،فأقاموا هناك ثلاثا،قلت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ساقه إسحاق في مسنده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ممّن لم يتّضح حاله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حاله،فهو عندي غير معلوم الحال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عمرو التميمي حليف لبني 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الواقدي و أبو معشر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بن عمرو،و ذكراه فيمن هاجر إلى أرض الحبشة الهجرة الثانية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صحبته شك</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يوضّح حاله،فهو غير متّضح الحال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في المصادر الرجالية لم أظفر على ما يوضّح حال المعنون،فهو ممّن لم يبيّن حاله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القشب الأزدي،حليف لبني اميّة،ولاّه رسول اللّه صلّى اللّه عليه و آله و سلّم جرش</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أنّه سيئ العاقبة،و الأولى عدّه غير معلوم الحال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أهمل بيان حاله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جاء في اسد الغابة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ما يعرب عن حاله،فهو ممّن لم يبيّن حاله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وثّقه جمع من العامة و لم يذكروا ما يوضّح حاله،فهو غير مبيّن الحال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 بيان حاله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 فيه ابن منده و إنّما هو ابن رقيش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مصغّرا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اختلف في اسم أبيه،و لم يذكروا ما يوضّح حاله،فهو ممّن لم يبيّن حاله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الحجري،و الظاهر أنّه سهو،و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جميع المصادر التي عنونت المعنون،و قد مرّ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،و قد 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وهب الهمداني،و نقلنا هناك كلمات القوم و بعض رواياته و جزمنا بحسنه،و اللّه العالم،و قد ذكرنا مصادر الترجمة هناك،فراجع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اسد الغابة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،و عدّوه من المؤلّفة قلوبهم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كونه من المؤلّفة قلوبهم،و جهات اخرى نحكم عليه بالضعف،و سقوط روايته عن الاعتبار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صحبته غير ثابتة،و ولايته عن يزيد دليل ضعفه،فهو ساقط،و روايته أسقط</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يزيد الأزدي من أزد بن الغوث،يعدّ في المصريين،روى عنه أبو الخير اليزني،و زعم أنّ له صحبة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سعير في توضيح المشتبه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غلط من ضبطه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،نبّه عليه صاحب العباب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 لعنزه خاصة، قاله الكلبي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في المصادر الرجالية و الحديثية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 و عند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يكشف عن حاله،فهو غير معلوم الحال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الكاشف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سعير بن الخمس التميمي،أبو مالك،و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 روى عن أبي إسحاق السبيعي،و سليمان التيمي،و زيد بن أسلم،و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 عيينة،و أبو الجواب،و حسين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الحديث،يكتب حديثه و لا يحتج به،و ذكره ابن حبان في الثقات،و قال عبد اللّه بن داود الخريبي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شهدت سعير بن الخمس و قرب إلى قبره ليدفن فتحرّك عضو من أعضائه،فكشف الثوب عن وجهه فإذا نفسه،فردّ إلى منزله،فولد له مالك بن سعير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ثقة عند أهل الحديث،و 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صاحب سنّة،و عنده أحاديث،و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علماؤنا الرجاليون لبيان حاله و لا ما يكشف عن سيرة المترجم، و من التأمّل في الرواة عنه و من روى عنهم،و أنّه صاحب سنّة،و سكوت علمائنا الأعلام عن توضيح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قرائن اخرى توجب عدّه عاميّا ضعيفا،فتدبر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خليف،و في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كما في المتن،و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 على أنّه نسخة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ضبطه و عدّة من المسمّين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للدارقطني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،و الاستدراك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لا نعرف عنه ما يوجب الحكم عليه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من الخاصة عن المعنون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يتعرض علماء الرجال و الحديث لحال المعنون،فهو غير معلوم الحال</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الجوهري في صحاحه </w:t>
      </w:r>
      <w:r>
        <w:rPr>
          <w:rFonts w:eastAsia="IRNazanin" w:cs="IRNazanin"/>
          <w:b w:val="false"/>
          <w:bCs w:val="false"/>
          <w:i w:val="false"/>
          <w:iCs w:val="false"/>
          <w:color w:val="333333"/>
          <w:sz w:val="20"/>
          <w:szCs w:val="20"/>
        </w:rPr>
        <w:t>2136/5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دريد،فراجع</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إبراهيم الحميري</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مرثد،و 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الهامش نسخة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نهاية الأرب للقلقشندي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 سوى ما في روضة المتقين من أنّه مجهول،و هو كذلك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 كون المعنون من رواة العامة،و من الذين لا يمتّعون بآل محمّد صلّى اللّه عليه و آله و سلّم بصلة و ربط،و أرباب الجرح و التعديل من علمائنا و العامة لم يذكروا ما يوضّح حاله،فهو إن لم يكن ضعيفا فهو غير معلوم الحال</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 المنادي أين حواري الحسن بن علي و ابن فاطمة بنت محمّد بن عبد اللّه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؟فيقوم سفيان بن أبي ليلى الهمداني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عبّر عن الرواية التفرشي في نقد الرجال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 الطريق ضعيف،و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للشيخ المفيد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محتب،و هو الظاهر،و حذفت هذه 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نقد الرجال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فحللته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 على امّتي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يلي أمر هذه الامّة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الحائري في منتهى المقال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الحسن هذا مجهول، مع أنّ الخبر مرفوع عنه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كلام في منتهى المقال نقلا عن الخلاصة للعلاّمة،قال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قال عن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أبي ليلى ممدوح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،عن مقاتل الطالبين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،بنقل ابن أبي الحديد في شرح النهج باختلاف أشرنا إلى بعضه فيما يلي</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على راحلتي،في البحار المطبوع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السرم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كهاتين؛يعني السبابتين،أو كهاتين؛يعني السبابة و الوسطى</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وطأة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المؤسف أنّ كثيرا من أرباب الجرح و التعديل يكتفون في توثيقاتهم و تضعيفاتهم بالنظر إلى المصادر الرجالية و الحديثية،مع إغفالهم دراسة الجوّ الذي كان يعيشه الراوي،و الملابسات الزمنية المادية و الاجتماعية،مع أنّ هذه الناحية من أهم العوامل في تقييم الراوي،و على هذا فإلقاء نظرة إلى سياسة أمراء بني أميّة بعد شهادة أمير المؤمنين عليه السلام إلى بعد زمان صلح الإمام الحسن عليه السلام،توضّح أنّ الأمويين بنوا سلطتهم على قتل و تشريد كل موال لأهل البيت عليهم السلام،و جعلوا شعارهم البراءة من أمير المؤمنين عليه السلام و تعقيب شيعته تحت كل حجر و مدر،فأحدثوا جوا خانقا لكل أفراد الشيعة،و من نظر إلى أعمال عملاء بني 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نظير ابن زياد و الحجاج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صدق ما أشرنا إليه،ففي مثل هذا الجو الخانق تشرف المترجم بلقاء الإمام السبط عليه السلام، و من درس كلمات المترجم و مواقفه و لحن خطابه اتّضح له مدى ما كان يقاسيه من ضغط طغاة زمانه،و علم أنّ خطابه للإمام السبط عليه السلام كان نفثة مصدور،و الإمام عليه السلام كان يعلم ذلك،و لذلك قابله بكل لين و شفقة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إنّي بعد التأمّل فيما قيل في المترجم و ما نقل عنه أعدّه من الشيعة الغيارى الموالين بصدق،فعدّه في أعلى مراتب الحسن ليس عليه بكثير،فراجع و تدبر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فتح الكاف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الليل،و قد أخذه من غير رجال الشيخ،و جعل ما في رجال الشيخ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غريب جدا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53672</Words>
  <Characters>259423</Characters>
  <CharactersWithSpaces>309900</CharactersWithSpaces>
  <Paragraphs>3483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2026-08-25T12:36:24Z</dcterms:created>
  <dc:creator>ghaemiyeh.com</dc:creator>
  <dc:description/>
  <dc:language>en-US</dc:language>
  <cp:lastModifiedBy/>
  <dcterms:modified xsi:type="dcterms:W3CDTF">2026-08-25T16:06:39Z</dcterms:modified>
  <cp:revision>1</cp:revision>
  <dc:subject/>
  <dc:title>تنقیح المقال فی علم الرجال جلد 31</dc:title>
</cp:coreProperties>
</file>

<file path=docProps/custom.xml><?xml version="1.0" encoding="utf-8"?>
<Properties xmlns="http://schemas.openxmlformats.org/officeDocument/2006/custom-properties" xmlns:vt="http://schemas.openxmlformats.org/officeDocument/2006/docPropsVTypes"/>
</file>