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281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81281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12821_1280447820">
            <w:r>
              <w:rPr>
                <w:webHidden/>
                <w:rStyle w:val="IndexLink"/>
                <w:rtl w:val="true"/>
              </w:rPr>
              <w:t>إشارة</w:t>
            </w:r>
            <w:r>
              <w:rPr>
                <w:rStyle w:val="IndexLink"/>
                <w:rtl w:val="true"/>
              </w:rPr>
              <w:tab/>
            </w:r>
            <w:r>
              <w:rPr>
                <w:rStyle w:val="IndexLink"/>
              </w:rPr>
              <w:t>8</w:t>
            </w:r>
          </w:hyperlink>
        </w:p>
        <w:p>
          <w:pPr>
            <w:pStyle w:val="Contents2"/>
            <w:tabs>
              <w:tab w:val="clear" w:pos="8743"/>
              <w:tab w:val="right" w:pos="9026" w:leader="dot"/>
            </w:tabs>
            <w:rPr/>
          </w:pPr>
          <w:hyperlink w:anchor="__RefHeading___Toc5812823_1280447820">
            <w:r>
              <w:rPr>
                <w:webHidden/>
                <w:rStyle w:val="IndexLink"/>
                <w:rtl w:val="true"/>
              </w:rPr>
              <w:t xml:space="preserve">وأمّا الاجماع فتقريره على وجهين </w:t>
            </w:r>
            <w:r>
              <w:rPr>
                <w:rStyle w:val="IndexLink"/>
                <w:rtl w:val="true"/>
              </w:rPr>
              <w:t>:</w:t>
              <w:tab/>
            </w:r>
            <w:r>
              <w:rPr>
                <w:rStyle w:val="IndexLink"/>
              </w:rPr>
              <w:t>55</w:t>
            </w:r>
          </w:hyperlink>
        </w:p>
        <w:p>
          <w:pPr>
            <w:pStyle w:val="Contents2"/>
            <w:tabs>
              <w:tab w:val="clear" w:pos="8743"/>
              <w:tab w:val="right" w:pos="9026" w:leader="dot"/>
            </w:tabs>
            <w:rPr/>
          </w:pPr>
          <w:hyperlink w:anchor="__RefHeading___Toc5812825_1280447820">
            <w:r>
              <w:rPr>
                <w:webHidden/>
                <w:rStyle w:val="IndexLink"/>
                <w:rtl w:val="true"/>
              </w:rPr>
              <w:t xml:space="preserve">الرابع من الأدلّة </w:t>
            </w:r>
            <w:r>
              <w:rPr>
                <w:rStyle w:val="IndexLink"/>
                <w:rtl w:val="true"/>
              </w:rPr>
              <w:t xml:space="preserve">: </w:t>
            </w:r>
            <w:r>
              <w:rPr>
                <w:rStyle w:val="IndexLink"/>
                <w:rtl w:val="true"/>
              </w:rPr>
              <w:t>حكم العقل بقبح العقاب على شيء من دون بيان التكليف</w:t>
            </w:r>
            <w:r>
              <w:rPr>
                <w:rStyle w:val="IndexLink"/>
                <w:rtl w:val="true"/>
              </w:rPr>
              <w:tab/>
            </w:r>
            <w:r>
              <w:rPr>
                <w:rStyle w:val="IndexLink"/>
              </w:rPr>
              <w:t>71</w:t>
            </w:r>
          </w:hyperlink>
        </w:p>
        <w:p>
          <w:pPr>
            <w:pStyle w:val="Contents2"/>
            <w:tabs>
              <w:tab w:val="clear" w:pos="8743"/>
              <w:tab w:val="right" w:pos="9026" w:leader="dot"/>
            </w:tabs>
            <w:rPr/>
          </w:pPr>
          <w:hyperlink w:anchor="__RefHeading___Toc5812827_1280447820">
            <w:r>
              <w:rPr>
                <w:webHidden/>
                <w:rStyle w:val="IndexLink"/>
                <w:rtl w:val="true"/>
              </w:rPr>
              <w:t>وقد يستدلّ على البراءة بوجوه غير ناهضة</w:t>
            </w:r>
            <w:r>
              <w:rPr>
                <w:rStyle w:val="IndexLink"/>
                <w:rtl w:val="true"/>
              </w:rPr>
              <w:tab/>
            </w:r>
            <w:r>
              <w:rPr>
                <w:rStyle w:val="IndexLink"/>
              </w:rPr>
              <w:t>84</w:t>
            </w:r>
          </w:hyperlink>
        </w:p>
        <w:p>
          <w:pPr>
            <w:pStyle w:val="Contents2"/>
            <w:tabs>
              <w:tab w:val="clear" w:pos="8743"/>
              <w:tab w:val="right" w:pos="9026" w:leader="dot"/>
            </w:tabs>
            <w:rPr/>
          </w:pPr>
          <w:hyperlink w:anchor="__RefHeading___Toc5812829_1280447820">
            <w:r>
              <w:rPr>
                <w:webHidden/>
                <w:rStyle w:val="IndexLink"/>
                <w:rtl w:val="true"/>
              </w:rPr>
              <w:t xml:space="preserve">احتجّ للقول الثاني </w:t>
            </w:r>
            <w:r>
              <w:rPr>
                <w:rStyle w:val="IndexLink"/>
                <w:rtl w:val="true"/>
              </w:rPr>
              <w:t xml:space="preserve">- </w:t>
            </w:r>
            <w:r>
              <w:rPr>
                <w:rStyle w:val="IndexLink"/>
                <w:rtl w:val="true"/>
              </w:rPr>
              <w:t xml:space="preserve">وهو وجوب الكفّ عمّا يحتمل الحرمة </w:t>
            </w:r>
            <w:r>
              <w:rPr>
                <w:rStyle w:val="IndexLink"/>
                <w:rtl w:val="true"/>
              </w:rPr>
              <w:t xml:space="preserve">- </w:t>
            </w:r>
            <w:r>
              <w:rPr>
                <w:rStyle w:val="IndexLink"/>
                <w:rtl w:val="true"/>
              </w:rPr>
              <w:t xml:space="preserve">بالأدلّة الثلاثة </w:t>
            </w:r>
            <w:r>
              <w:rPr>
                <w:rStyle w:val="IndexLink"/>
                <w:rtl w:val="true"/>
              </w:rPr>
              <w:t>:</w:t>
              <w:tab/>
            </w:r>
            <w:r>
              <w:rPr>
                <w:rStyle w:val="IndexLink"/>
              </w:rPr>
              <w:t>98</w:t>
            </w:r>
          </w:hyperlink>
        </w:p>
        <w:p>
          <w:pPr>
            <w:pStyle w:val="Contents3"/>
            <w:tabs>
              <w:tab w:val="clear" w:pos="8459"/>
              <w:tab w:val="right" w:pos="9026" w:leader="dot"/>
            </w:tabs>
            <w:rPr/>
          </w:pPr>
          <w:hyperlink w:anchor="__RefHeading___Toc5812831_1280447820">
            <w:r>
              <w:rPr>
                <w:webHidden/>
                <w:rStyle w:val="IndexLink"/>
                <w:rtl w:val="true"/>
              </w:rPr>
              <w:t xml:space="preserve">فمن الكتاب طائفتان </w:t>
            </w:r>
            <w:r>
              <w:rPr>
                <w:rStyle w:val="IndexLink"/>
                <w:rtl w:val="true"/>
              </w:rPr>
              <w:t>:</w:t>
              <w:tab/>
            </w:r>
            <w:r>
              <w:rPr>
                <w:rStyle w:val="IndexLink"/>
              </w:rPr>
              <w:t>98</w:t>
            </w:r>
          </w:hyperlink>
        </w:p>
        <w:p>
          <w:pPr>
            <w:pStyle w:val="Contents3"/>
            <w:tabs>
              <w:tab w:val="clear" w:pos="8459"/>
              <w:tab w:val="right" w:pos="9026" w:leader="dot"/>
            </w:tabs>
            <w:rPr/>
          </w:pPr>
          <w:hyperlink w:anchor="__RefHeading___Toc5812833_1280447820">
            <w:r>
              <w:rPr>
                <w:webHidden/>
                <w:rStyle w:val="IndexLink"/>
                <w:rtl w:val="true"/>
              </w:rPr>
              <w:t xml:space="preserve">ومن السنّة طوائف </w:t>
            </w:r>
            <w:r>
              <w:rPr>
                <w:rStyle w:val="IndexLink"/>
                <w:rtl w:val="true"/>
              </w:rPr>
              <w:t>:</w:t>
              <w:tab/>
            </w:r>
            <w:r>
              <w:rPr>
                <w:rStyle w:val="IndexLink"/>
              </w:rPr>
              <w:t>104</w:t>
            </w:r>
          </w:hyperlink>
        </w:p>
        <w:p>
          <w:pPr>
            <w:pStyle w:val="Contents3"/>
            <w:tabs>
              <w:tab w:val="clear" w:pos="8459"/>
              <w:tab w:val="right" w:pos="9026" w:leader="dot"/>
            </w:tabs>
            <w:rPr/>
          </w:pPr>
          <w:hyperlink w:anchor="__RefHeading___Toc5812835_1280447820">
            <w:r>
              <w:rPr>
                <w:webHidden/>
                <w:rStyle w:val="IndexLink"/>
                <w:rtl w:val="true"/>
              </w:rPr>
              <w:t xml:space="preserve">وأمّا العقل فتقريره بوجهين </w:t>
            </w:r>
            <w:r>
              <w:rPr>
                <w:rStyle w:val="IndexLink"/>
                <w:rtl w:val="true"/>
              </w:rPr>
              <w:t>:</w:t>
              <w:tab/>
            </w:r>
            <w:r>
              <w:rPr>
                <w:rStyle w:val="IndexLink"/>
              </w:rPr>
              <w:t>206</w:t>
            </w:r>
          </w:hyperlink>
        </w:p>
        <w:p>
          <w:pPr>
            <w:pStyle w:val="Contents4"/>
            <w:tabs>
              <w:tab w:val="clear" w:pos="8176"/>
              <w:tab w:val="right" w:pos="9026" w:leader="dot"/>
            </w:tabs>
            <w:rPr/>
          </w:pPr>
          <w:hyperlink w:anchor="__RefHeading___Toc5812837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812839_1280447820">
            <w:r>
              <w:rPr>
                <w:webHidden/>
                <w:rStyle w:val="IndexLink"/>
                <w:rtl w:val="true"/>
              </w:rPr>
              <w:t xml:space="preserve">أحدهما </w:t>
            </w:r>
            <w:r>
              <w:rPr>
                <w:rStyle w:val="IndexLink"/>
                <w:rtl w:val="true"/>
              </w:rPr>
              <w:t>:</w:t>
              <w:tab/>
            </w:r>
            <w:r>
              <w:rPr>
                <w:rStyle w:val="IndexLink"/>
              </w:rPr>
              <w:t>207</w:t>
            </w:r>
          </w:hyperlink>
        </w:p>
        <w:p>
          <w:pPr>
            <w:pStyle w:val="Contents4"/>
            <w:tabs>
              <w:tab w:val="clear" w:pos="8176"/>
              <w:tab w:val="right" w:pos="9026" w:leader="dot"/>
            </w:tabs>
            <w:rPr/>
          </w:pPr>
          <w:hyperlink w:anchor="__RefHeading___Toc5812841_1280447820">
            <w:r>
              <w:rPr>
                <w:webHidden/>
                <w:rStyle w:val="IndexLink"/>
                <w:rtl w:val="true"/>
              </w:rPr>
              <w:t xml:space="preserve">الوجه الثاني </w:t>
            </w:r>
            <w:r>
              <w:rPr>
                <w:rStyle w:val="IndexLink"/>
                <w:rtl w:val="true"/>
              </w:rPr>
              <w:t>:</w:t>
              <w:tab/>
            </w:r>
            <w:r>
              <w:rPr>
                <w:rStyle w:val="IndexLink"/>
              </w:rPr>
              <w:t>221</w:t>
            </w:r>
          </w:hyperlink>
        </w:p>
        <w:p>
          <w:pPr>
            <w:pStyle w:val="Contents3"/>
            <w:tabs>
              <w:tab w:val="clear" w:pos="8459"/>
              <w:tab w:val="right" w:pos="9026" w:leader="dot"/>
            </w:tabs>
            <w:rPr/>
          </w:pPr>
          <w:hyperlink w:anchor="__RefHeading___Toc5812843_1280447820">
            <w:r>
              <w:rPr>
                <w:webHidden/>
                <w:rStyle w:val="IndexLink"/>
                <w:rtl w:val="true"/>
              </w:rPr>
              <w:t xml:space="preserve">وينبغي التنبيه على امور </w:t>
            </w:r>
            <w:r>
              <w:rPr>
                <w:rStyle w:val="IndexLink"/>
                <w:rtl w:val="true"/>
              </w:rPr>
              <w:t>:</w:t>
              <w:tab/>
            </w:r>
            <w:r>
              <w:rPr>
                <w:rStyle w:val="IndexLink"/>
              </w:rPr>
              <w:t>228</w:t>
            </w:r>
          </w:hyperlink>
        </w:p>
        <w:p>
          <w:pPr>
            <w:pStyle w:val="Contents4"/>
            <w:tabs>
              <w:tab w:val="clear" w:pos="8176"/>
              <w:tab w:val="right" w:pos="9026" w:leader="dot"/>
            </w:tabs>
            <w:rPr/>
          </w:pPr>
          <w:hyperlink w:anchor="__RefHeading___Toc5812845_1280447820">
            <w:r>
              <w:rPr>
                <w:webHidden/>
                <w:rStyle w:val="IndexLink"/>
                <w:rtl w:val="true"/>
              </w:rPr>
              <w:t xml:space="preserve">الأوّل </w:t>
            </w:r>
            <w:r>
              <w:rPr>
                <w:rStyle w:val="IndexLink"/>
                <w:rtl w:val="true"/>
              </w:rPr>
              <w:t>:</w:t>
              <w:tab/>
            </w:r>
            <w:r>
              <w:rPr>
                <w:rStyle w:val="IndexLink"/>
              </w:rPr>
              <w:t>228</w:t>
            </w:r>
          </w:hyperlink>
        </w:p>
        <w:p>
          <w:pPr>
            <w:pStyle w:val="Contents4"/>
            <w:tabs>
              <w:tab w:val="clear" w:pos="8176"/>
              <w:tab w:val="right" w:pos="9026" w:leader="dot"/>
            </w:tabs>
            <w:rPr/>
          </w:pPr>
          <w:hyperlink w:anchor="__RefHeading___Toc5812847_1280447820">
            <w:r>
              <w:rPr>
                <w:webHidden/>
                <w:rStyle w:val="IndexLink"/>
                <w:rtl w:val="true"/>
              </w:rPr>
              <w:t xml:space="preserve">الثاني </w:t>
            </w:r>
            <w:r>
              <w:rPr>
                <w:rStyle w:val="IndexLink"/>
                <w:rtl w:val="true"/>
              </w:rPr>
              <w:t>:</w:t>
              <w:tab/>
            </w:r>
            <w:r>
              <w:rPr>
                <w:rStyle w:val="IndexLink"/>
              </w:rPr>
              <w:t>250</w:t>
            </w:r>
          </w:hyperlink>
        </w:p>
        <w:p>
          <w:pPr>
            <w:pStyle w:val="Contents4"/>
            <w:tabs>
              <w:tab w:val="clear" w:pos="8176"/>
              <w:tab w:val="right" w:pos="9026" w:leader="dot"/>
            </w:tabs>
            <w:rPr/>
          </w:pPr>
          <w:hyperlink w:anchor="__RefHeading___Toc5812849_1280447820">
            <w:r>
              <w:rPr>
                <w:webHidden/>
                <w:rStyle w:val="IndexLink"/>
                <w:rtl w:val="true"/>
              </w:rPr>
              <w:t xml:space="preserve">الثالث </w:t>
            </w:r>
            <w:r>
              <w:rPr>
                <w:rStyle w:val="IndexLink"/>
                <w:rtl w:val="true"/>
              </w:rPr>
              <w:t>:</w:t>
              <w:tab/>
            </w:r>
            <w:r>
              <w:rPr>
                <w:rStyle w:val="IndexLink"/>
              </w:rPr>
              <w:t>254</w:t>
            </w:r>
          </w:hyperlink>
        </w:p>
        <w:p>
          <w:pPr>
            <w:pStyle w:val="Contents4"/>
            <w:tabs>
              <w:tab w:val="clear" w:pos="8176"/>
              <w:tab w:val="right" w:pos="9026" w:leader="dot"/>
            </w:tabs>
            <w:rPr/>
          </w:pPr>
          <w:hyperlink w:anchor="__RefHeading___Toc5812851_1280447820">
            <w:r>
              <w:rPr>
                <w:webHidden/>
                <w:rStyle w:val="IndexLink"/>
                <w:rtl w:val="true"/>
              </w:rPr>
              <w:t xml:space="preserve">الرابع </w:t>
            </w:r>
            <w:r>
              <w:rPr>
                <w:rStyle w:val="IndexLink"/>
                <w:rtl w:val="true"/>
              </w:rPr>
              <w:t>:</w:t>
              <w:tab/>
            </w:r>
            <w:r>
              <w:rPr>
                <w:rStyle w:val="IndexLink"/>
              </w:rPr>
              <w:t>266</w:t>
            </w:r>
          </w:hyperlink>
        </w:p>
        <w:p>
          <w:pPr>
            <w:pStyle w:val="Contents4"/>
            <w:tabs>
              <w:tab w:val="clear" w:pos="8176"/>
              <w:tab w:val="right" w:pos="9026" w:leader="dot"/>
            </w:tabs>
            <w:rPr/>
          </w:pPr>
          <w:hyperlink w:anchor="__RefHeading___Toc5812853_1280447820">
            <w:r>
              <w:rPr>
                <w:webHidden/>
                <w:rStyle w:val="IndexLink"/>
                <w:rtl w:val="true"/>
              </w:rPr>
              <w:t xml:space="preserve">الخامس </w:t>
            </w:r>
            <w:r>
              <w:rPr>
                <w:rStyle w:val="IndexLink"/>
                <w:rtl w:val="true"/>
              </w:rPr>
              <w:t>:</w:t>
              <w:tab/>
            </w:r>
            <w:r>
              <w:rPr>
                <w:rStyle w:val="IndexLink"/>
              </w:rPr>
              <w:t>279</w:t>
            </w:r>
          </w:hyperlink>
        </w:p>
        <w:p>
          <w:pPr>
            <w:pStyle w:val="Contents4"/>
            <w:tabs>
              <w:tab w:val="clear" w:pos="8176"/>
              <w:tab w:val="right" w:pos="9026" w:leader="dot"/>
            </w:tabs>
            <w:rPr/>
          </w:pPr>
          <w:hyperlink w:anchor="__RefHeading___Toc5812855_1280447820">
            <w:r>
              <w:rPr>
                <w:webHidden/>
                <w:rStyle w:val="IndexLink"/>
                <w:rtl w:val="true"/>
              </w:rPr>
              <w:t xml:space="preserve">السادس </w:t>
            </w:r>
            <w:r>
              <w:rPr>
                <w:rStyle w:val="IndexLink"/>
                <w:rtl w:val="true"/>
              </w:rPr>
              <w:t>:</w:t>
              <w:tab/>
            </w:r>
            <w:r>
              <w:rPr>
                <w:rStyle w:val="IndexLink"/>
              </w:rPr>
              <w:t>290</w:t>
            </w:r>
          </w:hyperlink>
        </w:p>
        <w:p>
          <w:pPr>
            <w:pStyle w:val="Contents2"/>
            <w:tabs>
              <w:tab w:val="clear" w:pos="8743"/>
              <w:tab w:val="right" w:pos="9026" w:leader="dot"/>
            </w:tabs>
            <w:rPr/>
          </w:pPr>
          <w:hyperlink w:anchor="__RefHeading___Toc5812857_1280447820">
            <w:r>
              <w:rPr>
                <w:webHidden/>
                <w:rStyle w:val="IndexLink"/>
                <w:rtl w:val="true"/>
              </w:rPr>
              <w:t xml:space="preserve">المسألة الثانية </w:t>
            </w:r>
            <w:r>
              <w:rPr>
                <w:rStyle w:val="IndexLink"/>
                <w:rtl w:val="true"/>
              </w:rPr>
              <w:t xml:space="preserve">: </w:t>
            </w:r>
            <w:r>
              <w:rPr>
                <w:rStyle w:val="IndexLink"/>
                <w:rtl w:val="true"/>
              </w:rPr>
              <w:t>ما إذا كان دوران حكم الفعل بين الحرمة وغير الوجوب من جهة إجمال النصّ</w:t>
            </w:r>
            <w:r>
              <w:rPr>
                <w:rStyle w:val="IndexLink"/>
                <w:rtl w:val="true"/>
              </w:rPr>
              <w:tab/>
            </w:r>
            <w:r>
              <w:rPr>
                <w:rStyle w:val="IndexLink"/>
              </w:rPr>
              <w:t>296</w:t>
            </w:r>
          </w:hyperlink>
        </w:p>
        <w:p>
          <w:pPr>
            <w:pStyle w:val="Contents2"/>
            <w:tabs>
              <w:tab w:val="clear" w:pos="8743"/>
              <w:tab w:val="right" w:pos="9026" w:leader="dot"/>
            </w:tabs>
            <w:rPr/>
          </w:pPr>
          <w:hyperlink w:anchor="__RefHeading___Toc5812859_1280447820">
            <w:r>
              <w:rPr>
                <w:webHidden/>
                <w:rStyle w:val="IndexLink"/>
                <w:rtl w:val="true"/>
              </w:rPr>
              <w:t xml:space="preserve">المسألة الثالثة </w:t>
            </w:r>
            <w:r>
              <w:rPr>
                <w:rStyle w:val="IndexLink"/>
                <w:rtl w:val="true"/>
              </w:rPr>
              <w:t xml:space="preserve">: </w:t>
            </w:r>
            <w:r>
              <w:rPr>
                <w:rStyle w:val="IndexLink"/>
                <w:rtl w:val="true"/>
              </w:rPr>
              <w:t>أن يدور حكم الفعل بين الحرمة وغير الوجوب من جهة تعارض النصّين وعدم ثبوت ما يكون مرجّحا لأحدهما</w:t>
            </w:r>
            <w:r>
              <w:rPr>
                <w:rStyle w:val="IndexLink"/>
                <w:rtl w:val="true"/>
              </w:rPr>
              <w:tab/>
            </w:r>
            <w:r>
              <w:rPr>
                <w:rStyle w:val="IndexLink"/>
              </w:rPr>
              <w:t>300</w:t>
            </w:r>
          </w:hyperlink>
        </w:p>
        <w:p>
          <w:pPr>
            <w:pStyle w:val="Contents2"/>
            <w:tabs>
              <w:tab w:val="clear" w:pos="8743"/>
              <w:tab w:val="right" w:pos="9026" w:leader="dot"/>
            </w:tabs>
            <w:rPr/>
          </w:pPr>
          <w:hyperlink w:anchor="__RefHeading___Toc5812861_1280447820">
            <w:r>
              <w:rPr>
                <w:webHidden/>
                <w:rStyle w:val="IndexLink"/>
                <w:rtl w:val="true"/>
              </w:rPr>
              <w:t xml:space="preserve">المسألة الرابعة </w:t>
            </w:r>
            <w:r>
              <w:rPr>
                <w:rStyle w:val="IndexLink"/>
                <w:rtl w:val="true"/>
              </w:rPr>
              <w:t xml:space="preserve">: </w:t>
            </w:r>
            <w:r>
              <w:rPr>
                <w:rStyle w:val="IndexLink"/>
                <w:rtl w:val="true"/>
              </w:rPr>
              <w:t>دوران الحكم بين الحرمة وغير الوجوب ، مع كون الشكّ في الواقعة الجزئية لأجل الاشتباه في بعض الامور الخارجيّة</w:t>
            </w:r>
            <w:r>
              <w:rPr>
                <w:rStyle w:val="IndexLink"/>
                <w:rtl w:val="true"/>
              </w:rPr>
              <w:tab/>
            </w:r>
            <w:r>
              <w:rPr>
                <w:rStyle w:val="IndexLink"/>
              </w:rPr>
              <w:t>311</w:t>
            </w:r>
          </w:hyperlink>
        </w:p>
        <w:p>
          <w:pPr>
            <w:pStyle w:val="Contents3"/>
            <w:tabs>
              <w:tab w:val="clear" w:pos="8459"/>
              <w:tab w:val="right" w:pos="9026" w:leader="dot"/>
            </w:tabs>
            <w:rPr/>
          </w:pPr>
          <w:hyperlink w:anchor="__RefHeading___Toc5812863_128044782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5812865_1280447820">
            <w:r>
              <w:rPr>
                <w:webHidden/>
                <w:rStyle w:val="IndexLink"/>
                <w:rtl w:val="true"/>
              </w:rPr>
              <w:t xml:space="preserve">وينبغي التنبيه على امور </w:t>
            </w:r>
            <w:r>
              <w:rPr>
                <w:rStyle w:val="IndexLink"/>
                <w:rtl w:val="true"/>
              </w:rPr>
              <w:t>:</w:t>
              <w:tab/>
            </w:r>
            <w:r>
              <w:rPr>
                <w:rStyle w:val="IndexLink"/>
              </w:rPr>
              <w:t>341</w:t>
            </w:r>
          </w:hyperlink>
        </w:p>
        <w:p>
          <w:pPr>
            <w:pStyle w:val="Contents4"/>
            <w:tabs>
              <w:tab w:val="clear" w:pos="8176"/>
              <w:tab w:val="right" w:pos="9026" w:leader="dot"/>
            </w:tabs>
            <w:rPr/>
          </w:pPr>
          <w:hyperlink w:anchor="__RefHeading___Toc5812867_1280447820">
            <w:r>
              <w:rPr>
                <w:webHidden/>
                <w:rStyle w:val="IndexLink"/>
                <w:rtl w:val="true"/>
              </w:rPr>
              <w:t xml:space="preserve">الأوّل </w:t>
            </w:r>
            <w:r>
              <w:rPr>
                <w:rStyle w:val="IndexLink"/>
                <w:rtl w:val="true"/>
              </w:rPr>
              <w:t>:</w:t>
              <w:tab/>
            </w:r>
            <w:r>
              <w:rPr>
                <w:rStyle w:val="IndexLink"/>
              </w:rPr>
              <w:t>341</w:t>
            </w:r>
          </w:hyperlink>
        </w:p>
        <w:p>
          <w:pPr>
            <w:pStyle w:val="Contents4"/>
            <w:tabs>
              <w:tab w:val="clear" w:pos="8176"/>
              <w:tab w:val="right" w:pos="9026" w:leader="dot"/>
            </w:tabs>
            <w:rPr/>
          </w:pPr>
          <w:hyperlink w:anchor="__RefHeading___Toc5812869_1280447820">
            <w:r>
              <w:rPr>
                <w:webHidden/>
                <w:rStyle w:val="IndexLink"/>
                <w:rtl w:val="true"/>
              </w:rPr>
              <w:t xml:space="preserve">الثاني </w:t>
            </w:r>
            <w:r>
              <w:rPr>
                <w:rStyle w:val="IndexLink"/>
                <w:rtl w:val="true"/>
              </w:rPr>
              <w:t>:</w:t>
              <w:tab/>
            </w:r>
            <w:r>
              <w:rPr>
                <w:rStyle w:val="IndexLink"/>
              </w:rPr>
              <w:t>353</w:t>
            </w:r>
          </w:hyperlink>
        </w:p>
        <w:p>
          <w:pPr>
            <w:pStyle w:val="Contents4"/>
            <w:tabs>
              <w:tab w:val="clear" w:pos="8176"/>
              <w:tab w:val="right" w:pos="9026" w:leader="dot"/>
            </w:tabs>
            <w:rPr/>
          </w:pPr>
          <w:hyperlink w:anchor="__RefHeading___Toc5812871_1280447820">
            <w:r>
              <w:rPr>
                <w:webHidden/>
                <w:rStyle w:val="IndexLink"/>
                <w:rtl w:val="true"/>
              </w:rPr>
              <w:t xml:space="preserve">الثالث </w:t>
            </w:r>
            <w:r>
              <w:rPr>
                <w:rStyle w:val="IndexLink"/>
                <w:rtl w:val="true"/>
              </w:rPr>
              <w:t>:</w:t>
              <w:tab/>
            </w:r>
            <w:r>
              <w:rPr>
                <w:rStyle w:val="IndexLink"/>
              </w:rPr>
              <w:t>379</w:t>
            </w:r>
          </w:hyperlink>
        </w:p>
        <w:p>
          <w:pPr>
            <w:pStyle w:val="Contents4"/>
            <w:tabs>
              <w:tab w:val="clear" w:pos="8176"/>
              <w:tab w:val="right" w:pos="9026" w:leader="dot"/>
            </w:tabs>
            <w:rPr/>
          </w:pPr>
          <w:hyperlink w:anchor="__RefHeading___Toc5812873_1280447820">
            <w:r>
              <w:rPr>
                <w:webHidden/>
                <w:rStyle w:val="IndexLink"/>
                <w:rtl w:val="true"/>
              </w:rPr>
              <w:t xml:space="preserve">الرابع </w:t>
            </w:r>
            <w:r>
              <w:rPr>
                <w:rStyle w:val="IndexLink"/>
                <w:rtl w:val="true"/>
              </w:rPr>
              <w:t>:</w:t>
              <w:tab/>
            </w:r>
            <w:r>
              <w:rPr>
                <w:rStyle w:val="IndexLink"/>
              </w:rPr>
              <w:t>390</w:t>
            </w:r>
          </w:hyperlink>
        </w:p>
        <w:p>
          <w:pPr>
            <w:pStyle w:val="Contents3"/>
            <w:tabs>
              <w:tab w:val="clear" w:pos="8459"/>
              <w:tab w:val="right" w:pos="9026" w:leader="dot"/>
            </w:tabs>
            <w:rPr/>
          </w:pPr>
          <w:hyperlink w:anchor="__RefHeading___Toc5812875_1280447820">
            <w:r>
              <w:rPr>
                <w:webHidden/>
                <w:rStyle w:val="IndexLink"/>
                <w:rtl w:val="true"/>
              </w:rPr>
              <w:t>المطلب الثاني</w:t>
            </w:r>
            <w:r>
              <w:rPr>
                <w:rStyle w:val="IndexLink"/>
                <w:rtl w:val="true"/>
              </w:rPr>
              <w:tab/>
            </w:r>
            <w:r>
              <w:rPr>
                <w:rStyle w:val="IndexLink"/>
              </w:rPr>
              <w:t>394</w:t>
            </w:r>
          </w:hyperlink>
        </w:p>
        <w:p>
          <w:pPr>
            <w:pStyle w:val="Contents4"/>
            <w:tabs>
              <w:tab w:val="clear" w:pos="8176"/>
              <w:tab w:val="right" w:pos="9026" w:leader="dot"/>
            </w:tabs>
            <w:rPr/>
          </w:pPr>
          <w:hyperlink w:anchor="__RefHeading___Toc5812877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5812879_1280447820">
            <w:r>
              <w:rPr>
                <w:webHidden/>
                <w:rStyle w:val="IndexLink"/>
                <w:rtl w:val="true"/>
              </w:rPr>
              <w:t xml:space="preserve">الاولى </w:t>
            </w:r>
            <w:r>
              <w:rPr>
                <w:rStyle w:val="IndexLink"/>
                <w:rtl w:val="true"/>
              </w:rPr>
              <w:t xml:space="preserve">: </w:t>
            </w:r>
            <w:r>
              <w:rPr>
                <w:rStyle w:val="IndexLink"/>
                <w:rtl w:val="true"/>
              </w:rPr>
              <w:t>فيما اشتبه حكمه الشرعيّ الكلّيّ من جهة عدم النصّ المعتبر</w:t>
            </w:r>
            <w:r>
              <w:rPr>
                <w:rStyle w:val="IndexLink"/>
                <w:rtl w:val="true"/>
              </w:rPr>
              <w:tab/>
            </w:r>
            <w:r>
              <w:rPr>
                <w:rStyle w:val="IndexLink"/>
              </w:rPr>
              <w:t>395</w:t>
            </w:r>
          </w:hyperlink>
        </w:p>
        <w:p>
          <w:pPr>
            <w:pStyle w:val="Contents2"/>
            <w:tabs>
              <w:tab w:val="clear" w:pos="8743"/>
              <w:tab w:val="right" w:pos="9026" w:leader="dot"/>
            </w:tabs>
            <w:rPr/>
          </w:pPr>
          <w:hyperlink w:anchor="__RefHeading___Toc5812881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2_179860"/>
      <w:bookmarkStart w:id="1" w:name="pg16312_179860"/>
      <w:bookmarkEnd w:id="1"/>
    </w:p>
    <w:p>
      <w:pPr>
        <w:pStyle w:val="Heading2"/>
        <w:numPr>
          <w:ilvl w:val="1"/>
          <w:numId w:val="1"/>
        </w:numPr>
        <w:rPr/>
      </w:pPr>
      <w:bookmarkStart w:id="2" w:name="pg16312_179860"/>
      <w:bookmarkStart w:id="3" w:name="__RefHeading___Toc581281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281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12_179864"/>
      <w:bookmarkStart w:id="8" w:name="pg16312_179864"/>
      <w:bookmarkEnd w:id="8"/>
    </w:p>
    <w:p>
      <w:pPr>
        <w:pStyle w:val="Heading2"/>
        <w:numPr>
          <w:ilvl w:val="1"/>
          <w:numId w:val="1"/>
        </w:numPr>
        <w:rPr/>
      </w:pPr>
      <w:bookmarkStart w:id="9" w:name="pg16312_179864"/>
      <w:bookmarkStart w:id="10" w:name="__RefHeading___Toc5812821_1280447820"/>
      <w:bookmarkStart w:id="11" w:name="_Toc3"/>
      <w:bookmarkEnd w:id="9"/>
      <w:bookmarkEnd w:id="10"/>
      <w:r>
        <w:rPr>
          <w:rtl w:val="true"/>
        </w:rPr>
        <w:t>إشارة</w:t>
      </w:r>
      <w:bookmarkEnd w:id="11"/>
    </w:p>
    <w:p>
      <w:pPr>
        <w:pStyle w:val="BookText"/>
        <w:rPr/>
      </w:pPr>
      <w:r>
        <w:rPr>
          <w:rFonts w:ascii="Amiri" w:hAnsi="Amiri" w:eastAsia="Amiri" w:cs="Amiri"/>
          <w:color w:val="111111"/>
          <w:sz w:val="28"/>
          <w:sz w:val="28"/>
          <w:szCs w:val="28"/>
          <w:rtl w:val="true"/>
          <w:lang w:bidi="ar-SA"/>
        </w:rPr>
        <w:t xml:space="preserve">والمرادُ بالتفكّر ابتلاء الأنبياء عليهم‌السلام ، بأهل الوسوسة ، لا غير ذلك ، كما حكى اللّه عن الوليد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فكَّر وَقَدَّرَ 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الذي يشككون في الأنبياء وفي دعوتهم ، وفي الأئمة الطاهرين والأولياء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معنى هذا الحديث هو ما ذكره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الانبياء معصومون ولا يكون فيهم شيء من الصفات السّيئة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ابتلاء الأنبياء بأهل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 اللّه عن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مجلس قومه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أتزعمون انّ مُحمّداً مجنونٌ وَلم يَرَ مِنهُ جنونٌ ، أو كاهِنٌ ولم يُحدّث كما يحدثه الكهنة ، أو شاعر ولم يَرَ منه الشعر ، أو كاذب وهو مشهور بالصدق والأمانة ؟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نقول فيه فاخذ يفكر في الجواب ويقدر التهمة تقديراً كما قال عنه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نسبة الكذب إلى النبي تقديراً خاصاً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 فتوعّده اللّه بالعذاب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اللّه ، وهذا من الدعاء على الوليد ، وليس معناه الأخبار ، 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بالموت والبوار ، ثم العقاب والعذاب على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قدّر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وهذا إظهار للتعجب منه بأنّه كيف استطاع ان يطعن النبي بما يُناسب أذهان السذج من الناس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صلى‌اللّه‌عليه‌و‌آله‌وسلم ساحر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التفسير الذي ذكره الصدوق وإنْ كان حسناً من جهة تنزيه </w:t>
      </w:r>
    </w:p>
    <w:p>
      <w:pPr>
        <w:pStyle w:val="BookText"/>
        <w:rPr/>
      </w:pPr>
      <w:r>
        <w:rPr>
          <w:rFonts w:ascii="Amiri" w:hAnsi="Amiri" w:eastAsia="Amiri" w:cs="Amiri"/>
          <w:color w:val="111111"/>
          <w:sz w:val="28"/>
          <w:sz w:val="28"/>
          <w:szCs w:val="28"/>
          <w:rtl w:val="true"/>
          <w:lang w:bidi="ar-SA"/>
        </w:rPr>
        <w:t xml:space="preserve">قد خرجنا في الكلام في النبوي الشريف عمّا يقتضيه وضعُ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المحجوب حرمةُ شرب التتن ، فهي موضوعة عن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ممّا حجبَ اللّهُ تعالى علمَهُ</w:t>
      </w:r>
    </w:p>
    <w:p>
      <w:pPr>
        <w:pStyle w:val="BookText"/>
        <w:rPr/>
      </w:pPr>
      <w:r>
        <w:rPr>
          <w:rFonts w:ascii="Amiri" w:hAnsi="Amiri" w:eastAsia="Amiri" w:cs="Amiri"/>
          <w:color w:val="111111"/>
          <w:sz w:val="28"/>
          <w:sz w:val="28"/>
          <w:szCs w:val="28"/>
          <w:rtl w:val="true"/>
          <w:lang w:bidi="ar-SA"/>
        </w:rPr>
        <w:t xml:space="preserve">الأنبياء ، إلاّ انّه خلافُ ظاهر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سابقاً معنىً مناسباً للرواية لا يُنافي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خرجنا في الكلام في النبوي الشريف عمّا يقتضيه 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بتحقيق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محل الكلام في انها هل تدل على البرائة ، أو لا تدل عليها أمّا ؟ سائر الفقرات فانّما ذكرناها إستطراداً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ووجهُ تقريبُ الرّواية للدلالةِ على 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التتن ، فهي موضوعةٌ 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الدّعاء عند رؤية الهلال ، فهو موضوع عن العباد ، هذا في الشُبهة الحكمية ، وكذا في الشبهة الموضوعية ، كما إذا كان حيوان لم نعرف انّه كلب أو شاة ، ولم يُؤدّ الفحص إلى نتيجة ، فهو موضوع عن العباد ، لأنّ اللّه حَجَبَ علمَه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كونه شاة أو كلباً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ممّا حجبَ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نسبة الحُجب إلى اللّه سبحانه </w:t>
      </w:r>
    </w:p>
    <w:p>
      <w:pPr>
        <w:pStyle w:val="BookText"/>
        <w:rPr/>
      </w:pPr>
      <w:r>
        <w:rPr>
          <w:rFonts w:ascii="Amiri" w:hAnsi="Amiri" w:eastAsia="Amiri" w:cs="Amiri"/>
          <w:color w:val="111111"/>
          <w:sz w:val="28"/>
          <w:sz w:val="28"/>
          <w:szCs w:val="28"/>
          <w:rtl w:val="true"/>
          <w:lang w:bidi="ar-SA"/>
        </w:rPr>
        <w:t>ما لم يبيّنه للعباد ، لا مابيّنه واختفى عليهم من معصية من عصى اللّه في كتمان الحق أو ستره ، فالرواية مساوقة لما وَرَدَ عن مولانا أمير</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يبّينه للعباد ، لا ما بيّنه واختفى عليهم من معصية من عصى اللّه في كتمان الحق أو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وتبديله الى الباطل ، إذ قد يكتم الانسان الحق ولا يبوح به وقد يُصادر الحقَ وينشر مكانه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اللّه هو الحاجب ، كان الحكم موضوعاً عنهم ، أمّا إذا بيّن اللّه سبحانه الحكم وإنّما لم يصل إلينا بسبب الاخفاء الصادر عن الأئمة عليهم‌السلام تقية ، أو بسبب انّ المخالفين أحرقوا الكتب ، وقتلوا الرواة ، وما أشبه ذلك ، فهو ليس ممّا حجبه اللّه ، وإنّما الحجب صار بسبب العصاة ومن أشبههم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الأحكام قد بيّنها اللّه سبحانه وتعالى في القرآن الحكيم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الرّواية المروية عن رسول اللّه صلى‌اللّه‌عليه‌و‌آله‌وسلم في حَجة الوداع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مَامِنْ شَيءٍ يُقرِّبكُم من الجَنّةِ ، وَيُباعدكُم من النَار ، إلا وَقَدْ أَمرتكُم بهِ ، وَما مِنْ شيءٍ يُقرِّبكُم من النار وَيُباعدكُم من الجَنّةِ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والنبي صلى‌اللّه‌عليه‌و‌آله‌وسلم قد بَين كثيراً من الأحكام للأوصياء من بعده ، لكنّ الناس حالوا دون إفادة الأوصياء تلك الأحكام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فالرّواية مُساوقة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مولانا أمير </w:t>
      </w:r>
    </w:p>
    <w:p>
      <w:pPr>
        <w:pStyle w:val="BookText"/>
        <w:rPr/>
      </w:pPr>
      <w:r>
        <w:rPr>
          <w:rFonts w:ascii="Amiri" w:hAnsi="Amiri" w:eastAsia="Amiri" w:cs="Amiri"/>
          <w:color w:val="111111"/>
          <w:sz w:val="28"/>
          <w:sz w:val="28"/>
          <w:szCs w:val="28"/>
          <w:rtl w:val="true"/>
          <w:lang w:bidi="ar-SA"/>
        </w:rPr>
        <w:t xml:space="preserve">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حَدَّ حُدُودا فلا تَعتَدُوها ، وفَرَضَ فَرائِضَ فلا تَعصُوها ، وسَكَتَّ عَن أشياءَ ، لم يَسكُت عَنها نِسيانا فَلا تتكلّفُوها ، رَحمَةً مِنَ اللّهِ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حَدَّ حُدوُداً فَلا تَعتَدوُها ، وَفَرضَ فَرائِضَ فَلا تَعصُوها ، وَسَكَتَ عَنْ أشياءَ ، لمْ يسكُت عَنها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سكت عنها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تُسببّوا لأنفسكم المشقة في امتثالها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اللّه‌ِ لكُم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سكوته من جهة الرحمة عليكم حتى لا تقعوا في 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عليه وكلفه به ، أمّا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عنه ولم يكلفه به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عنهم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عنهم ، وقد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الوَضع والرَّفع ، ، فلا داعي إلى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يبعد أنْ يكون الحديث دالاً على البرائة ، ولعلّ نسبة السكوت والحجب إلى اللّه تعالى يكون من جهة نسبة كلِّ شيء إليه حتى الاضلال ، فانّ الكفارَ والمخالفينَ حين لم يؤمنوا وأصروا على كفرهِم وخلافهم تركهم اللّه ليفعلوا ما شاءوا إمتحاناً لهُم ، وللأنبياء ، والأئمة ، والمؤمنين ، فمنعوا الأنبياء والأئمة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 الأحكام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المعنى انه لو لم يبّين اللّه حكماً لم يكلف الناس بذلك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يكون تأكيداً لا تأسيساً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الحكم تأكيداً إن قالَ بهِ العقل ، وتأسيساً انْ تفرد به 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التأسيس هو مقتصى الكلام لا التأكيد إلاّ إذا كان قرينةً على التأكيد ، ولا قرينة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معنى كلام أمير المؤمنين علي عليه‌السلام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جعل لكلّ من البيع ، والرّهن ، والنكاح ، وغيرها من الاُمور حدوداً وشرائط ، فلا يصح التعدي عن تلك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عدم مجهولية العوضين في البيع ، وعدم مجهولية الزوجين في النكاح ، وهكذا في سائر المعاملات ، فانّ لها شرائط اذا تعدّاها الانسان وقعت منه باطلة غير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فرض اللّه الصلاة والصيام والحَج ، والزكاة ، ونحوها من العبادات وجعل لها حدوداً وشرائط ، فلا يجوز للانسان عصيانها وتركها ، أو الزيادة والنقيصة فيها بما يوجب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اللّه سَكَتَ عن وقتِ القيامة ، ووَقت ظهور المهدي عجل اللّه تعالى فرجه ، وسكت عن بيان إنّ إبراهيم أفضل أم نوح ، إلى غير ذلك ، فالذي ينبغي للانسان هو أن لا يتكلَّف معرفة وقت ظهور أو القيامة أو فضيلة هذا على ذاك ، أو ذاك على هذا ، وهكذا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بين حديث الحجب ، وحديث علي أمير المؤمنين عليه‌السلام فان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 سكوته تعالى عن الاشياء الخارجة عن الأحكام ، وليس عن الأحكام ، فانّ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لا يَعلَمُوا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موصولة اضيف إليها السعة وإمّا مصدريّة ظرفيّة ، وعلى التقديرين يثبت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الآيات</w:t>
      </w:r>
    </w:p>
    <w:p>
      <w:pPr>
        <w:pStyle w:val="BookText"/>
        <w:rPr/>
      </w:pPr>
      <w:r>
        <w:rPr>
          <w:rFonts w:ascii="Amiri" w:hAnsi="Amiri" w:eastAsia="Amiri" w:cs="Amiri"/>
          <w:color w:val="111111"/>
          <w:sz w:val="28"/>
          <w:sz w:val="28"/>
          <w:szCs w:val="28"/>
          <w:rtl w:val="true"/>
          <w:lang w:bidi="ar-SA"/>
        </w:rPr>
        <w:t xml:space="preserve">الأحكام قد بينها ، بخلاف حديث الحجب ، فليس فيه هذه القرينة ، فيشتمل الأحكام أيضاً ، ولهذا لا نرى بأساً بالاستدلال بحديث الحجب على البرائة ، كما استدل به كثير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مَالا يَعلَموُا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وفي قرائة هذه الجملة إحتمالان أشار اليهما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موصولة أضيف إليها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الحكم الذي لا يعلمونَه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الحكم والموضوع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الشيء الذي لا يعلمونه موضوعاً كان أو حكماً ، 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أنسب بالحديث لأنّه مقتضى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مصدرية 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لا يعلمون ، وحيث حُذِفَ متعلق لا يعلمون ، وحذفُ المتَعلّق يُفيدُ العموم ، يكون أعم من الحكم والموضوع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حرمةَ على الانسان ولا وجوبَ فيما إذا كان الشك في الشيء من الشك البدوي غير المقرون بالعلم الاجمالي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يدل على البرائة وذلك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 الاخباريين لا ينكرون عدم وجوب الاحتياط على من لم يعمل بوجوب الاحتياط من العقل والنقل بعد التأمّل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لم يَعرِف شَيئا ، هَل عَلَيهِ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بناءا على أنّ المراد بالشيء الأوّل</w:t>
      </w:r>
    </w:p>
    <w:p>
      <w:pPr>
        <w:pStyle w:val="BookText"/>
        <w:rPr/>
      </w:pPr>
      <w:r>
        <w:rPr>
          <w:rFonts w:ascii="Amiri" w:hAnsi="Amiri" w:eastAsia="Amiri" w:cs="Amiri"/>
          <w:color w:val="111111"/>
          <w:sz w:val="28"/>
          <w:sz w:val="28"/>
          <w:szCs w:val="28"/>
          <w:rtl w:val="true"/>
          <w:lang w:bidi="ar-SA"/>
        </w:rPr>
        <w:t xml:space="preserve">من أنّ الاخباريين لا ينكرون عدم وجوب الاحتياط على من لم يعمل بوجوب الاحتياط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يكون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إنهم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يعلمون بوجوب الاحتياط بدليل العقل والنقل ، فلا يكون مَورد الاحتياط ممّا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دليلُ الأخباريين انْ تَمَّ لم يكن الخبر دالاً على البرائة ، لأَنّ دليل الأخباريين وارد ، على هذا الخبر ، لكن دليلهم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يكون دالاًّ على البرائة في الشبهة الموضوعيّة والحكميّة ، والتكليفيّة والوضعيّة ، تحريميّة كانت أو 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لَم يَعرِف شيئاً ، هَلْ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السؤال يشمل ، العقاب والاستحقاق ، والاعادة ، والقضاء ، والكفارة ، والحَدّ ، وغير ذلك للاطلاق ، فاللازم أن لا يكون عليه شيء إذا كان غير العالم بأن لم يعرف شيئاً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من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المراد بالشيء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معيّن مفروض في الخارج حتّى لا يفيد العموم في النفي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شيء في خصوص ذلك الشيء المجهول ، وأمّا بناءا على إرادة العموم ، فظاهرُه السؤال عن القاصر الذي لا يدرك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امرء رَكب</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مفروض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عما إذا لم يعلم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الجمعة ، أو حرمة التتن ، هل عليه شيء من الوجوب والحرمة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شيء عليه ، ممّا يدلُ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يفيد العموم 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يعرف شيئاً خاصاً ، لا انّه لا يعرف شيئاً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شيء في خصوص ذلك الشيء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بناءاً على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نكرةٌ في سياق النَفي ، والنكرة في سياق النفي تُفيد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القاصر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كهوف الجبالِ ، أو منقطع من الأرض ، أو جزيرة نائية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 فلا يكون الحديث دالاً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العموم أيضاً يدلّ على البرائة ، فانّ مَن لا يعرف شيئاً إطلاقاً ملاكه يأتي فيمن لا يعرف شيئاً بالخصوص ، وبذلك يظهر وجهُ النظر في قولِ الأوثق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لم يتعرّض المصنّف لرد هذه الرواية لوضوح ضَعفِ دلالتِها ، لعدم دلالتها على البرائةِ سواء اُريد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معين ، أو غير معين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امرءٍ رَكِبَ </w:t>
      </w:r>
    </w:p>
    <w:p>
      <w:pPr>
        <w:pStyle w:val="BookText"/>
        <w:rPr/>
      </w:pPr>
      <w:r>
        <w:rPr>
          <w:rFonts w:ascii="Amiri" w:hAnsi="Amiri" w:eastAsia="Amiri" w:cs="Amiri"/>
          <w:color w:val="111111"/>
          <w:sz w:val="28"/>
          <w:sz w:val="28"/>
          <w:szCs w:val="28"/>
          <w:rtl w:val="true"/>
          <w:lang w:bidi="ar-SA"/>
        </w:rPr>
        <w:t xml:space="preserve">أمرا بِجَهالَةٍ فلا شَيء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ونظائرها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عَمِلَ كذا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اعتقادُ الصواب أو الغفلة عن الواقع ، فلا يعمّ صورة التردّد في كون فعله صوابا أو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ذكره الإمام عليه‌السلام في باب الحَج فيمن حَج مُحرماً في ثوب مخيط ، لكنّه من باب المورد فلا يخصص الوارد ، بل هوَ عامٌ يشمل الشُبهة الوجوبية والتَحريمية ، والحكمية والموضوعيّة ، فيكون من أدلة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حيث لم يرتَضِ بدلالةِ هذه الرواية على البرائة ، أَشكَلَ على دلالتها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الرّواية ونظائرها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عَمِل كذا بجهالة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بأن يكون جَهلاً مُركَباً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الغفلة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غافلاً غفلةً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البسيط المقترن بالشك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كون فعله صواباً أو خطأً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الجاهل قد يكون غافلاً محضاً ، وقد يكون جاهلاً مركباً ، وقد يكون جاهلاً بسيطاً ، والأولان لَيسا من محل الكلام ، وانّما الثالث هو محلِ البَحث في البرائة لكن حيث يرى المصنّف انّ هذه الرواية ظاهرةٌ في الأولين لا في الأخير الذي هو محل البحث أخرج الرواية عن الدلالة على البرائة فيما نحن فيه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إستُدِلَ للمصنّف بأنّ سببية الغفلة والجَهل المركب أقوى للارتكاب من سببية الجهل البسيط للإرتكاب ، إذ الشاك كثيراً ما يَخاف من الارتكاب بخلاف </w:t>
      </w:r>
    </w:p>
    <w:p>
      <w:pPr>
        <w:pStyle w:val="BookText"/>
        <w:rPr/>
      </w:pPr>
      <w:r>
        <w:rPr>
          <w:rFonts w:ascii="Amiri" w:hAnsi="Amiri" w:eastAsia="Amiri" w:cs="Amiri"/>
          <w:color w:val="111111"/>
          <w:sz w:val="28"/>
          <w:sz w:val="28"/>
          <w:szCs w:val="28"/>
          <w:rtl w:val="true"/>
          <w:lang w:bidi="ar-SA"/>
        </w:rPr>
        <w:t xml:space="preserve">ويؤيّده أنّ تعميمَ الجهالة بصورة التردّد ، يُحوِجُ الكلامَ إلى التخصيص بالشاكّ الغير المقصّر ، وسياقه يأبى عن التخصيص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الغافل والجاهل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يتمكن أن يُخصص عُموم الرواية بالأولين فقط حتى وان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التخصيص الذي إستظهرناه من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تعميمَ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التردد ، يُحوجُ الكلامَ إلى التّخصيص بالشاك غير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المقصِّر في الفحص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الحديث من انّه يقال في القيامة لغير العامل المعتذر بعدم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كما وَرَدَ ذلك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وجهُ الاباء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ظاهرٌ في أنّ الجهالة عِلّةٌ للمعذورية ، وحينئذٍ كلّما وُجدَت الجَهالة ، كانت عذراً سواء كانتْ عن قصور أو تقصير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 التأمّل هذا اشارة الى وجود إشكالين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أينَ إباؤه عن التخصيص؟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 فهو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إمّا إلى القاصر ، أو يكون أعم ، لكنْ يخُصَص بالقاصر حسبَ الأدلةِ الاخَر ، الدالة على انّ المقصِّر غير معذور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خُصِّص الحديث بالغافل والجاهل المركب ، كانَ مخصّصاً أيضاً بما إذا لم تكن الغفلة والجهل المركب عن تقصير ، وإلاّ لم يكن معذوراً ، وذلك على ما هو بناؤهم في الكلام والفقه والاصول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يَحتَجُّ على العِباد بما آتاهم وعرّفهم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 ، كما عرفتَ في الآيات وغير واحد من الأخبار ، ممّا لا ينكره الأخباريّون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مُرسلَةِ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يَحتَجُّ على العِبادِ بما آتاهُم وَعَرّفَهُم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التتن المجهول وحكم الدّعاء عند رؤية الهلال المجهول ، ليس ممّا أعطى اللّه علمه للعباد ، وإلاّ لم يكن مجهولاً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المصنّف لم يَرتَض دلالة هذه الرواية فاشكل على دلالتها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 ، كما عرفت في الآيات وغير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ينكره 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يدّعون العلم بالحكم الشرعي في مثل التتن ، والدعاء عند رؤية الهلال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 وحيث علموا فللّه عليهم حُجة ، لأنّه قد آتاهم وعرّفهم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الجواب عن 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الأخباريين لا تقوم حُجّة على وجوب الاحتياط كما قرر في محله ، فدلالة هذه الرواية على البرائة أيضاً لا غُبار عليها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في كتاب من لا 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وان كانت مُرسلة لكنّها مّما يعتمد عليها ، لأن الصدوق ضَمَنَ حُجيّة ما في كتابه هذا ، وقوله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به الصدوق قدس‌سره على جواز القنوت بالفارسيّة واستند إليه في أماليه حيث جعل إباحة الأشياء حتّى يثبتَ الحَظرُ مِن دين الاماميّة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المطلب أوضح من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 هذه الرواية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ومعنى المطلق انه غير موقوف فإذا شَكَ الانسان في ان التتن مطلق أو منهي عنه ، كان مقتضى القاعدة انّه مُطلق وليس بمنهي عنه ، وكذا بالنسبة إلى ترك الدعاء عنه رؤية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قدس‌سره على جواز القنوت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يرد بالنسبة الى القنوت بالفارسية نهي فهو اذن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إليه في أماليه حيث جعل إباحة الأشياء حتّى يثبت الحَظرُ من دين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في كتاب أماليه جَعَلَ من دين الإمامية كون الأصل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حتى يثبت المنع ، ومستندُه في ذلك هذا الخبر فكلّما شكَ في شيء انّه جائز أو محظور ، جاز للإنسان إرتكابه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الاباحة في الشبهة التحريميّة ، وانّه لا يجب الاحتياط فيها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الروايات المتقدّمة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وظاهره عدم وجوب الاحتياط ، لانّ الظاهر إرادة ورود النهي في الشيء من حيث هو ، لا من حيث كونه مجهول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لأنك قد عرفتَ ما أشكله المصنّف عليها وان كُنا لم نَرَ فِيها شيئاً من الاشكالات المذكورة ، وقد ألمعنا إلى الجواب عنها عند كُلِ روايةٍ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هذه الرواية أوضحُ دلالةً من كلّ الروايات المتقدمة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 لأنّ الظاهر إرادة ورود النهي في الشيء من حيث هو ، لا من حيث كونه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يدلُ على انّ الاشياء بذاتها مباح قبل ورود النهي من الشارع ووصول ذلك النهي إلى المكلّف وحيث لم يرد في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ولم يصل إلى المكلّف حرمته فهو 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بعض نُسخ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فيه أمرٌ أو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أوضح دلالة على الشبهة التحريميّة والوجوبية معاً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الحديث مطلق ومباح بذاته ، لا انّه مطلق ومباح من حيث كونه مجهول الحكم ، وأدلة الاحتياط تحكم بوجوب الاحتياط في مجهول الحكم ، فيقع التعارض بين أدلة الاحتياط وهذا الحديث ، إذا أدلة الاحتياط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الحكم يحتاط فيه ، وهذا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الشيء مُباح ، وذات الشيء مُباح ، أعمُّ من كونهِ مجهول الحكم أو غير مجهول ، فيقع التعارض في مجهول الحكم فهو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نام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ليس بنام ، إذ يقع التعارض بينهما في الانسان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تمّ ما سيأتي من أدلّة الاحتياط دلالةً وسندا ، وجَبَ ملاحظةُ التعارض بينها وبين هذه الرواية وأمثالها ممّا يدلّ على عدم وجوب الاحتياط ، ثمّ الرجوع إلى ما يقتضيه قاعدةُ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يحتجّ بصحيحة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تزوّج امرأة في عدّتها اَهيَ لا تحَلُّ لَهُ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بجهالة فليتزوّجها بعد ما ينقضي عدّتها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تَمَّ ما سيأتي من أدلة الاحتياط دلالةً وسنداً ، وجَبَ ملاحظة التعارض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الرّواية وأمثالها ممّا يدلّ على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 الحكم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أدلة الاحتياط تدلُ على حرمة الشيء من حيث كونه مجهول الحكم ، وهذه الرواية تدلُ على عدم وجوب الاحتياط ، إذ ذات كلُ شيء مباح سواء كان مجهول الحكم أو لم يكن مجهول الحكم ، فمجهول الحكم يكون مورد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تعارض الدليلان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ما يقتضيه قاعدة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لهذا الجانب أو ذاك الجانب ، وإذا لم يكن مرجح في البين جرى التخيير بينهما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لأن التخيير بين الاحتياط وعدمه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للمكلّف أن لا يحتاط وعدمه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للمكلّف أن لايحتاط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عبد الرّحمن بن الحجّاح فيمن تزوّج إمرأة في عِدَتِها أَهِيَ لا تَحلُّ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محرمةٌ عليه تَحريماً أبدياً ، حتى انّه إذا إنقضت عدتها أيضاً تكون محرّمة ولا يجوز له أن يأخذها ويتزوج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بجهالة فليزوّجها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نكاحَها ولا تكون عليه محرمة أبداً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عليه‌السلام بَيّنَ وجه </w:t>
      </w:r>
    </w:p>
    <w:p>
      <w:pPr>
        <w:pStyle w:val="BookText"/>
        <w:rPr/>
      </w:pPr>
      <w:r>
        <w:rPr>
          <w:rFonts w:ascii="Amiri" w:hAnsi="Amiri" w:eastAsia="Amiri" w:cs="Amiri"/>
          <w:color w:val="111111"/>
          <w:sz w:val="28"/>
          <w:sz w:val="28"/>
          <w:szCs w:val="28"/>
          <w:rtl w:val="true"/>
          <w:lang w:bidi="ar-SA"/>
        </w:rPr>
        <w:t xml:space="preserve">فقد يعذر الناسُ في الجهالة بما هو أعظمُ من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أعذر ، بجهالته أنّ ذلك محرّم عليه ، أم بجهالته أنها في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الاُخرى ، الجهالة بأن اللّه تعالى حرّمَ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يقدر معها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النكاح في العِدة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يعذر النّاس في الجَهالة بِما هُو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أعظمُ من جَهالة أنّ المرأة في العِدة وأنّ النكاح محرّم في العِدة ، فإنَّ قَتْلَ المؤمن خَطأ ، ونكاح ذاتِ البَعل خطأً والكفُر خطأً ، وغير ذلك ، معذور فيها ، فانّ القاتل في المثال لايُقتَل ، والنكاح في المثال لا يُحَد ، والذي كَفَر خَطأً لا يُجري عَليه أحكام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إنفصال زوجته ، وتقسيم ماله ، ووجوب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اُعذر؟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معذورية فهو من باب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بجهالته أنّها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بالموضوع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معذور في كِلتا الجَهالتين ، لكنْ إحداهما أَهونُ من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بَيّن أهون الجهالتين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الجهالة بأنَّ اللّه‌َ تعالى حَرّمَ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 فهو بهذه الجهالة الحكمية أعذر ، من الجهالة بانّها في العِدة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الجَهالة الموضوعية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الجهالة بالحكم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الانسان إذا لم يَعلم إنّ البول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من الفحص والاجتناب ، لفرض انّه غافل عن حكم البول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الغافل لا تكليف عليه امّا انّه اذا علم ان البول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الاُخرى معذور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إنقضت عدّتها فهو معذور في أن يزوّجها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نجس فهو يتمكن أن يجتنب عن كل رطوبة إحتياطاً ، لعلمه بأنّ إحدى هذه الرطوبات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نجسة حتى ولو كانَ بعضها خارجاً عن مقدوره ، أو عن محلِ ابتلائهِ ، أو كان مُضطراً إليها ، أوما أشبهَ ذلك ، فانّه يتمكن من اجتنابها إحتياطاً ، فالاحتياط هو فرع العلم ، فاذا فقد العلم إنتفى الاحتياط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فهو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الجَهالة بأنّها في العِدّة ، وهو الجهل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كان معذوراً في الجهل الحكمي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إنقضت عدّتها فهو معذور في أن يزوّجها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ونُمثل لذلكَ بمثال خارجي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اذا كان غافلاً كون الحَيّة سامةٌ ، فهو لا يتمكن من الاجتناب عنها ، أما إذا علم بأن الحيّة سامةُ لكنّه لا يعلم ان الحية ما هي من الحيوانات ، فانّه يتمكن من الاجتناب عن كل حيوان وإن كان غافلا عن إنّ هذا الحيوان الذي يراه هي حية أم لا ؟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بأنّ المعتدّة محرّمة ، والجهل بأنّ هذه المرأة في العِدّة ، وكلا الجهلين شايع خصوصاً في الناس الذين يسكنون القرى والأرياف البعيدةِ عن أهل العلم بل رأينا بَعضاً يجهلون حرمة الجمع بين الاختين ، وزواج الخامسة ، والجمع بين ام الزوجة وبنتها ، حرمة تمتع المرأة التي لها زوج وغير ذلك من محرمات النكاح بل قد رأينا بعضهم قد تزوجوا كذلك حتى إذا نبهوا تركوا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بكونها في العِدّة إن كان مع العلم بالعدّة في الجملة ، والشكّ في إنقضائها ، فان كان الشكّ في أصل الانقضاء مع العلم بمقدارها ، فهو شبهة في الموضوع خارج عمّا نحن فيه ، مع أنّ مقتضى الاستصحاب المركوز في الأذهان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يمكن الاستدلال بهذا الخبر على المطلوب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في الشبهة الحكميّة التحريميّة ، كالبرائة عن حرمة تزويج المعتَدَّة ، وعدم استحقاق العقاب على هذا التزويج الذي أراد الاُصوليّون الاستدلال به على البرائةِ مُطلقاً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بكونها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الزوج جاهلاً بانّ هذه المرأة في العِدة وتزوجها ، له اقسام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مع العلم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كان يعلم الحكم بأن المعتدة يحرم تزويجها ، وكان يعلم الموضوع أيضاً بان المرأة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إنقضاء العدة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أصل الانقضاء مع العلم بمقدارها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العِدة ثلاثة أشهر ، لكنّه لا يعلم هل انها انقضت او لم تنقض بعد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دلالة الخبر على البرائة في هذا القسم وهو القسم الأوّل إشكالان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شبهة في الموضوع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الخبر دالاً على المَعذوريةِ في الشبهة الموضوعية ، ولا يستلزم من ذلك ، المعذورية في الشبهة الحكمية التي كلامنا فيها الآن أيضاً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إنّ مقتضى الاستصحاب المركوز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الانسان إذا عَلِمَ بأنّ المرأة في العِدة ولم يعلم إنقضائها ، يلزم عليه الاستصحاب ولا يجوز له التزويج بها ، فلا يكون حينئذ معذوراً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أنّه لو كان الشكّ في مقدار العدّة فهو شبهة حكميّة قصّر في السؤال عنها ، فهو ليس معذورا إتفاقا ، لأصالة بقاء العِدّة وأحكامها ، بل في رواية اُخرى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 عليها العِدّةَ لَزِمَتها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بهذا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شبهة موضوعية لوجود الاستصحاب في بقاء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لو كان الشّكّ في مقدار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يعلم هل انّ العِدة ثلاثة أشهر أو شهران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شبهة حكميّة قصّر في السّؤال عنها ، فهو ليس معذوراً إتفاقاً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قصرّ في السؤال عن مقدار العِدة ، لان مقدار العدة ممّا يرتبط بالشارع ، فهو من الشبهة الحكميّة ، والشبهة الحكميّة لا يجوز إرتكابها إتفاقاً إلاّ بعد الفحص والسؤال حتى اليأس ، وكل تقصير في ذلك يُوجب عدم المعذورية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لأصالة بقاء العِدّة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التزويج وغير ذلك عند الشك في أنّ العدة شهران أو ثلاثة ؟ وذلك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أخرى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عليها العِدّة لزمتها الحُجّة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عذر في التزويج عند علمها بالعدة والشك في مقدارها أو في إنقضاء ذلك المقدار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لبقاء العدة بالاستصحاب ، وحيث لا فرق بين الرجل والمرأة في ذلك ، كان اللازم القول بعدم معذورية الرّجل إذا علم ان على المرأة العدة ومع ذلك تزوجها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فالمراد من المعذوريّة ، عدم حرمتها عليه مؤيّدا لا من حيث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أيضا قوله عليه‌السلام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انقضت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مَعذورٌ في أن يزوّجها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الجهل بأصل العِدّة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 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الجهل بالِعدة التي ذكرها الإمام عليه‌السلام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حرمتها عليه مؤبّداً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وضعي لا يرتبط بما نحن فيه ،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المطلوب الذي هو إثبات البرائة والمعذورية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التكليفي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البرائة المعذورية للشاك ، بينما الحديث يثبت عدم الحرمة الأبدية ، فلا يكون دليلاً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المعذورية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 لا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شهادة الرواية المتقدمة على عدم المعذورية في الحكم التكليفي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اذا علمت انّ عليها العدة لزمتها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يشهد لما ذكرناه انّه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انقضت عدّتها ، فَهوَ معذورٌ في أن يزوّجها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ممّا يدلُ على انّ الكلام في المعذورية بالنسبة للحكم الوضعي ، لا المعذورية بالنسبة للحكم التكليفي والبرائة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الرجل المتزوج للمرأة في العدة كما لم يكن المتزوج في القسم الثاني معذوراً ، لو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بأصل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الرجل هنا في القسم الثالث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المرأة عدّة يحرم التزويج بها </w:t>
      </w:r>
    </w:p>
    <w:p>
      <w:pPr>
        <w:pStyle w:val="BookText"/>
        <w:rPr/>
      </w:pPr>
      <w:r>
        <w:rPr>
          <w:rFonts w:ascii="Amiri" w:hAnsi="Amiri" w:eastAsia="Amiri" w:cs="Amiri"/>
          <w:color w:val="111111"/>
          <w:sz w:val="28"/>
          <w:sz w:val="28"/>
          <w:szCs w:val="28"/>
          <w:rtl w:val="true"/>
          <w:lang w:bidi="ar-SA"/>
        </w:rPr>
        <w:t xml:space="preserve">لوجوب الفَحص وأصالة عدم تأثير العقد ، خصوصا مع وضوح الحكم بين المسلمين الكاشف عن تقصير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ملتفتا شاكّا ،</w:t>
      </w:r>
    </w:p>
    <w:p>
      <w:pPr>
        <w:pStyle w:val="BookText"/>
        <w:rPr/>
      </w:pPr>
      <w:r>
        <w:rPr>
          <w:rFonts w:ascii="Amiri" w:hAnsi="Amiri" w:eastAsia="Amiri" w:cs="Amiri"/>
          <w:color w:val="111111"/>
          <w:sz w:val="28"/>
          <w:sz w:val="28"/>
          <w:szCs w:val="28"/>
          <w:rtl w:val="true"/>
          <w:lang w:bidi="ar-SA"/>
        </w:rPr>
        <w:t xml:space="preserve">في العِدة وتزوجها ، وإنّما لا يعذر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 والمفروض ان الشبهة حكمية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وأصالة عدم تأثير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المرأة كانت محرّمة عليه ، اذا عَقَدَ عليها يشك في انّ هذا العقد هل أثَّرَ في الاباحة أو لم يُؤثر ؟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التأثير في إباحتها عليه وبقائها أجنبية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كيف يصح معذورية 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وضوح الحكم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يعلمون ان التزويج في العِدة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تقصير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مؤيد آخر يؤيد انّ الرواية في صَدَد معذورية الجَاهل من حيث الحرمة الأبدية والحكم الوضعي ، لامن حيث المؤاخذة والحرمة التي هي حُكم تكليفي ، فلا تكون الرواية دليلاً على البرائة حتى يستشهد بها الاصوليّون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الأقسام الثلاثة من الجهل بالعدّة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حمل الرواية فيها على المعذورية من حيث المؤاخذة فانّه مؤاخذ ومستحق للعقاب ، لانّه شك فلم يستصحب العدة في الشبهة الموضوعية ، ولم يفحص عنها في الشبهة الحكمية بل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محمولة فيها على المعذورية من حيث الحرمة الأبدية ، فان المرأة هذه لا تكون على مثل هذا الرجل حرام أبداً هذا الحكم في الاقسام الثلاثة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ملتفتاً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جاهلاً جهلاً بسيطاً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غافلاً أو معتقدا للجواز فَهُو خارجٌ عن مسألة البراءة ، لعدم قدرته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القسم الرابع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عن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معتقداً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جاهلاً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مسألة البرائة ، لعدم قدرته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الغافل لا يكلَّف بالفحص ، لانه لا يعقل تكليفه ، فلا يتمكن من الاحتياط والجاهل المركب أيضاً كذلك ، لانّه يقطع بأنّ المرأة ليست في العِدة ، ويقطع بأنّ المرأة التي في العدة لا حرمة له في تزويجها فيكون خارجاً عن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حملنا الرواية على الغافل أو الجاهل المركب ، خرجت الرواية عن مورد كلام الاُصوليين والأخباريين ، لأن كلامهما في مورد إمكان الاحتياط فيقول الاخباريون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 والاُصوليون بالبرائة ، بينما الغافل والجاهل المركب لا يتمكنا من الاحتياط ولا يتمكنان من إجراء البرائة ، إذ لو تعلقت القدرة بأحد الطرفين تعلقت بالطرف الآخر أيضاً أمّا إذا لم تتعلق القدرة بطرف فلا تتعلق بالطرف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الحركة إنّما يكون قادراً إذا كان قادراً على كل مِن الحركة والسكون حيث هُما ضِدان ، فيقال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 أما إذا لم يقدر على الحركة فليس بقادر على السكون أيضاً ، كما انّه إذا لم يكن قادراً على السكون لم يكن قادراً على الحركة ، أيضاً ، فهو ليس بقادر إطلاقاً ، والبرائة والاحتياط ضِدان ، فاذا لم يقدر على أحدهما لم يقدر على الآخر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جاهلاً مركباً ، أو غافلاً </w:t>
      </w:r>
    </w:p>
    <w:p>
      <w:pPr>
        <w:pStyle w:val="BookText"/>
        <w:rPr/>
      </w:pPr>
      <w:r>
        <w:rPr>
          <w:rFonts w:ascii="Amiri" w:hAnsi="Amiri" w:eastAsia="Amiri" w:cs="Amiri"/>
          <w:color w:val="111111"/>
          <w:sz w:val="28"/>
          <w:sz w:val="28"/>
          <w:szCs w:val="28"/>
          <w:rtl w:val="true"/>
          <w:lang w:bidi="ar-SA"/>
        </w:rPr>
        <w:t xml:space="preserve">يحمل تعليل معذوريّة الجاهل بالتحريم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تخصيصُ الجاهل بالحرمة بهذا التعليل يدلُّ على قدرة الجاهل بالعِدّة على الاحتياط ، فلا يجوز حمله على الغافل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تعليل معذورية الجاهل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والتعليل هو ما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الإمام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مَعَ الجَهالةِ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القدرة على الاحتياط انمّا يكون في الجاهل المركب أو في الغافل ، أما الجاهل البسيط الملتفت ، فلا شَكَ في انّه قادرُ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جاهلاً مركباً أو غافلاً لم يكن مورداً للبرائة ، فلا يمكن الاستدلال بهذه الرواية على البرائة ، وإن كان جاهلاً بسيطاً ملتفتاً لم يتم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وحيث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يلزم حمل الرواية على الجاهل المركب أو الغافل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الرواية ينفي الاستدلال بها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تخصيص الجاهل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قُدرَةِ الجَاهِل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عليه‌السلام قد قابل بين الجاهلِ بالموضوع والجاهلِ بالحُكم ، ثم نفى التَمكن من الاحتياط بالنسبة إلى الجاهل بالحكم ، ممّا يدلُ على ان الجاهل بالموضوع قادرٌ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الجاهل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الغافل لا يقدر على الاحتياط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الجهل بالحرمة وهو الجهل بالحكم أهون وعَلَلَهُ بأنّه لا يقدر على الاحتياط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بالعدة وهو الجاهل </w:t>
      </w:r>
    </w:p>
    <w:p>
      <w:pPr>
        <w:pStyle w:val="BookText"/>
        <w:rPr/>
      </w:pPr>
      <w:r>
        <w:rPr>
          <w:rFonts w:ascii="Amiri" w:hAnsi="Amiri" w:eastAsia="Amiri" w:cs="Amiri"/>
          <w:color w:val="111111"/>
          <w:sz w:val="28"/>
          <w:sz w:val="28"/>
          <w:szCs w:val="28"/>
          <w:rtl w:val="true"/>
          <w:lang w:bidi="ar-SA"/>
        </w:rPr>
        <w:t xml:space="preserve">إلاّ أنّه إشكال يَردُ على الرواية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لزوم التفكيك بين الجهالتين ، فتدبّر فيه وفي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بالموضوع ، يقدر على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يَتُم إلا بفرض الجَهل بالحرمة جهلاً مركباً أو غفلة ، مع فرض الجهل بالعِدة جهلاً بسيطاً لا غير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البسيط لا يُعذر من حيث المؤاخذة في شيء من صور الجَهل بالعِدة ، بل يُعذر من حيث الحُرمة الأَبدية فلا حرمة أبدية للمرأةِ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تخصيص عدم القدرة على الاحتياط بما إذا كان جاهلاً بالحكم ممّا كانت شبهة الرجل 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يَردُ على الرّواية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بانّ المُراد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بالعِدة بشبهة موضوعية كما تقدمت ، أو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حكميّة ، لأنهما لا يتمكنان من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هذا الاشكال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التفكيك بين الجهالتين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خلافُ السياق ، فانَّ فرض الجهل بالحرمة مركباً وغفلة ، ممّا لا يمكن معه الاحتياط ، وفرض الجهل بالعِدة بسيطاً يُمكن فيه الاحتياط ، والحال انّه يُمكن في كل من الجهلين أن يكون بسيطاً ، أو مركباً ، وغفلة خلاف السياق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دفع هذا الاشكال بعض بمالا يوجب إختلاف السياق وهو كما قال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عليه‌السلام أرادَ من الجَهل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العام الشامل لكُل أقسام الجهل ، إلا انّ الغالب في الجهل بالحرمة هو المرُكب أو الغفلة ، إذ الملتفت إلى هذا الحكم لا يبقى في الجهل والشك لوضوحه بين المسلمين ، فيفحص عنه ويصل بالنتيجة </w:t>
      </w:r>
    </w:p>
    <w:p>
      <w:pPr>
        <w:pStyle w:val="BookText"/>
        <w:rPr/>
      </w:pPr>
      <w:r>
        <w:rPr>
          <w:rFonts w:ascii="Amiri" w:hAnsi="Amiri" w:eastAsia="Amiri" w:cs="Amiri"/>
          <w:color w:val="111111"/>
          <w:sz w:val="28"/>
          <w:sz w:val="28"/>
          <w:szCs w:val="28"/>
          <w:rtl w:val="true"/>
          <w:lang w:bidi="ar-SA"/>
        </w:rPr>
        <w:t xml:space="preserve">وقد يُستدلّ على المطلب ، أخذا من الشهيد في الذكرى ،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فَتَدَعَهُ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الحرمة ، بخلاف الجهل بالعدة ، فإنّ الغالب فيه هو الشك ، لأن المتعارف هو النظر والتأمّل الدقيق في خصوصيات المرأة التي يُراد نكاحها ، وعندئذ يتوجه الذهن قهراً إلى حالها من حيث العدة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فتنزيل الجهل بالعدة على المتردد ، والجهل بالحرمة على الغافل ، ليس مستلزماً للتفكيك في الجهالة ، بل الجهل في كلا الموردين بمعنى عدم العلم ، وانّما الخلاف في الموردين ناشيء من الخصوصية في هذا المورد وفي ذاك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في الشبهة التحريمية والمستدل هو الفاضل التوُني في الوافِية ، وتَبِعَهُ السيد الصدر شارحُ الوافِية ، كما انّ الفاضل النَراقي في مَناهج الاُصول إستدل بهذاالحديث من وجوه متعددة ،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حيث استدل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فتتركه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لا يعلم حرمة شرب التتن بعينه ، فلا يكون التتن عليه حراماً ، بل يمكن أن يقال بمثل ذلك في الشبهة الوجوبية أيضاً ، فانّ الانسان لا يعلم حرمة ترك الدعاء عند رؤية الهِلال بعينه ، فالترك لا يكون حراماً بل هو مُباحٌ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وتقريبُ الاستدلال ، كما في شرح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الحديث أنّ كلَّ فعل من الأفعال التي تتّصف بالحلِّ والحرمة ، وكذا كُلّ عين ممّا يتعلّق به فعلُ المكلّف وَيتّصف بالحِلّ والحرمة إذا لم يعلم الحكم الخاصّ به من الحلّ والحُرمة فَهوَ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ما لا يتّصف بهما جميعا من الأفعال الاضطراريّة والأعيان التي لا يتعلّق بها فعل المكلّف وما علم أنّه حَلالٌ لا حرام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الصَدر حيث شرح وافية الفاضل التوُني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مِنَ الأفعالِ الّتي تتصف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 ، فانّه قابل ، ليتصف بالحِلِّ ، لأنّه للترويح عن النفس ، وبالحرمة لأنّه سَفر معصية لقتل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عينٍ ممّا يتعلّق به فعلُ المكلّف ويَتّصف بالحِلَ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حيث يتعلق به شرب المكلَّف ، وقابلٌ لأن يكون حَراماً ، لأنّه لا ضرورة إليه ، وقابل أن يكون حلالاً لأنه مضطر إلى شربه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الحكم الخاص به من 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انَه حلالٌ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الشاك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مالا يتّصف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أن يكون قابلاً للاتصاف بالحِلِّ والحرمة ، فالشيء غير القابل للاتصاف ، خارج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الانسان في الحيز ، والتنفس ، وحركة المرتعش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والأعيان الّتي لا يتعلق بها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والقمر ، والنجوم السيارة ، ونحوها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خرج ما لا شك في حكمه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 انّه حَلالٌ لا حَرام فِيِه ، </w:t>
      </w:r>
    </w:p>
    <w:p>
      <w:pPr>
        <w:pStyle w:val="BookText"/>
        <w:rPr/>
      </w:pPr>
      <w:r>
        <w:rPr>
          <w:rFonts w:ascii="Amiri" w:hAnsi="Amiri" w:eastAsia="Amiri" w:cs="Amiri"/>
          <w:color w:val="111111"/>
          <w:sz w:val="28"/>
          <w:sz w:val="28"/>
          <w:szCs w:val="28"/>
          <w:rtl w:val="true"/>
          <w:lang w:bidi="ar-SA"/>
        </w:rPr>
        <w:t xml:space="preserve">أو حرامٌ لا حَلال فيهِ ، وليس الغرضُ من ذكر الوصف مجرّدَ الاحتراز ، بل هو مع بيان ما فيه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إشتبه حكمه وكان محتملاً لأن يكون حلالاً ، ولأن يكون حراما فَهُوَ حَلالُ ، سواء عَلِمَ حُكم كُلّي فَوقَهُ أو تحتهُ</w:t>
      </w:r>
    </w:p>
    <w:p>
      <w:pPr>
        <w:pStyle w:val="BookText"/>
        <w:rPr/>
      </w:pPr>
      <w:r>
        <w:rPr>
          <w:rFonts w:ascii="Amiri" w:hAnsi="Amiri" w:eastAsia="Amiri" w:cs="Amiri"/>
          <w:color w:val="111111"/>
          <w:sz w:val="28"/>
          <w:sz w:val="28"/>
          <w:szCs w:val="28"/>
          <w:rtl w:val="true"/>
          <w:lang w:bidi="ar-SA"/>
        </w:rPr>
        <w:t xml:space="preserve">أو حَرامٌ لاحَلال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الذي هو حلال لا حرام فيه ، وكون بعض أفراد الماء حَراماً لا يضرّ بالمثال ، وكذلك كالخمر الّتي هي حرام لا حلال فيه ، وكون بعض أقسام الخمر للمضطر حلالاً لايضر بالمثال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الغرض من ذكر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مُجرد الاحتراز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ممّا ذكرناه من القسمين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لايتعلق به حكم أو لا شك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فيه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للوصف أمرٌ سَلبي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 وأمرٌ إيجابي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موضوع الحِلية الظاهرية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إشتبه حليته وحرمته ، أما سائر الأحكام من المستحب ، والمكروه ، والمباح ، فَليس الكلام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الوصف المذكور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إشتبه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انه حلالٌ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محتملاً لأن يكون حلالاً ، ولأن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الموضوع المُحتمل للأمرين ، يكون موضوعاً للحكم الظاهري ،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حَلال ، سواء عَلِمَ حُكم كُليّ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ذلك المشتبه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يعلم كليّ الفوق ، كما إذا رأى لَحماً ولم يعلم انه حرامٌ أو حَلالٌ بينَما يعلم كليّ لحم المذكى وانّه حلالٌ ، وكليّ لحم الميتة وانّه حرام ، فهو يعلم </w:t>
      </w:r>
    </w:p>
    <w:p>
      <w:pPr>
        <w:pStyle w:val="BookText"/>
        <w:rPr/>
      </w:pPr>
      <w:r>
        <w:rPr>
          <w:rFonts w:ascii="Amiri" w:hAnsi="Amiri" w:eastAsia="Amiri" w:cs="Amiri"/>
          <w:color w:val="111111"/>
          <w:sz w:val="28"/>
          <w:sz w:val="28"/>
          <w:szCs w:val="28"/>
          <w:rtl w:val="true"/>
          <w:lang w:bidi="ar-SA"/>
        </w:rPr>
        <w:t xml:space="preserve">بحيث لو فرض العلم باندراجه تحته أو تَحقّقهِ في ضمنه لعلم حكمه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فيه الحلال والحرام عندكَ ، بمعنى أنّك تقسمه إلى هذين وتحكم عليه بأحدهما لا على التعيين</w:t>
      </w:r>
    </w:p>
    <w:p>
      <w:pPr>
        <w:pStyle w:val="BookText"/>
        <w:rPr/>
      </w:pPr>
      <w:r>
        <w:rPr>
          <w:rFonts w:ascii="Amiri" w:hAnsi="Amiri" w:eastAsia="Amiri" w:cs="Amiri"/>
          <w:color w:val="111111"/>
          <w:sz w:val="28"/>
          <w:sz w:val="28"/>
          <w:szCs w:val="28"/>
          <w:rtl w:val="true"/>
          <w:lang w:bidi="ar-SA"/>
        </w:rPr>
        <w:t xml:space="preserve">الكليّين ، لكنّه لا يعلم هل هذا فرد يندرج تحت هذا الكليّ أو ذاك الكليّ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يعلم كليّ التحت ، كما إذا علم انّ الخمر حرامٌ والخَل حَلالٌ ، لكنّه يجهل كليّ الفوق فلا يعلم إنّ المايع الشامل لهما هل الأصل فيه الحرمة وخرج منه الخَل ؟ أو الأصل فيه الحِلية وخرج منه الخَمر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معرفة كليّ الفوق في ان المشتبه الذي لا يعلم انه حلال أو حرام ، كالشرب المصنوع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إسكار فيه بانه اذا كان الأصل في المايع الحرمة فهُو حَرامّ ، وإذا كان الأصل الحِلية فهُوَ حَلالٌ ، وذلك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لو فرض العلم باندراجه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إندراج هذه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تَحقُقِهِ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 الفوق أو من الكليّ التحت ، 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اللحم مندرجٌ في المذكى لعلم حليته ، أو انّه مندرجٌ في المِيتة لعلم حرمته ، وكذا لو علم تحقق هذا المايع في ضِمن الخَل علم حليته ، أو في ضِمن الخمر لعلم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لو فرض العلم باندراجه لعلم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العلم باندارجه أيضاً لا يعلم حكمه ، وذلك كما في الشبهه الحكمية كحرمة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هل أنّ التتن حرام أو ليس بحرام ؟ فقد ذكر للشبهة الموضوعية فرضين ، وللشبهة الحكمية فرضاً واحداً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فيهِ الحَلال والحرام عندكَ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تقسمه إلى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وتحكم عليه بأحدِهما لا على التعيين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تدري المُعيّن منهما ، فَهُو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صادقة على مثل اللحم المشتري من السوق المحتمل للمذكّى والميتة ، وعلى شرب التتن ، وعلى لحم الحَمير ، إن لم نقل بوضوحه وشككنا فيه ، لأنّ يصدق على كلّ منها أنّه شيء فيه حَلالٌ وحَرامٌ عندنا ، بمعنى أنّه يجوز لنا أن نجعله مقسما لحكمين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حلال وإمّا حرام ،</w:t>
      </w:r>
    </w:p>
    <w:p>
      <w:pPr>
        <w:pStyle w:val="BookText"/>
        <w:rPr/>
      </w:pPr>
      <w:r>
        <w:rPr>
          <w:rFonts w:ascii="Amiri" w:hAnsi="Amiri" w:eastAsia="Amiri" w:cs="Amiri"/>
          <w:color w:val="111111"/>
          <w:sz w:val="28"/>
          <w:sz w:val="28"/>
          <w:szCs w:val="28"/>
          <w:rtl w:val="true"/>
          <w:lang w:bidi="ar-SA"/>
        </w:rPr>
        <w:t xml:space="preserve">لأنك لا تدري هل هذا حرامُ أو حلال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تدري المُعين منهما ، فهُوَ لكَ حَلال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صادقة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اللّحم المشترى من السوق المحتمل للمذكى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هناك علم بأنّه سوُق مسلم أو كافر ، وإلاّ كان اللحم محكوماً في سوق المسلم بالتذكية ، وفي سوق الكافر بعدم التذكية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الحكمية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التتن ، وعلى لحم الحَمير ، إنْ لم نقل بوضوحه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بوضوحه وعلمنا بأنّه حَلالِ أو حرام فهو خارج عن مثال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نقل بوضوحه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شككنا في لحم الحِمار ، ولم يكن عندنا واضحا، فهو مثال لِما نحنُ فيهِ ، ويكون كشرب التتن في كونِه من الشبهةِ الحُكميةِ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تشمل الشبهات الموضوعية والشبهات الحكميّة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يصدق على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شيء فيه حَلالٌ وحَرامٌ عندنا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لنا أن نجعله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كلّ واحد من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مقسماً 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حلال وامّا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 يكون من جملة الأفعال التي يكون بعضُ أنواعها وأصنافها حلالاً وبعضُها حراما واشتركت في أنّ الحكم الشرعيّ المتعلّق بها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بالشيء ليس هو خصوص المشتبه ، كاللحم المشترى ولحم الحمير على ما مَثَّلَهُ بهما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يكون من جملة الأفعال التي يكون بعض أنواعها وأصنافها حلالاً وبعضها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 حيث ان بعض أقسام الشرب حلال ، كشرب مسحوق البنفسج للدواء ، وبعض أقسامها حرام كشرب البنج ، وهذا مثال للشبهة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الحكم الشرعي المتعلّق بها غير معلوم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الحلية أو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الصدر الذي أراد أن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تشمل الشبهات الحكمية والشبهات الموضوعية معا ، فاذا شك في شيء انّه حلال أو حرام ، سواء كانت الشبهة موضوعية أو حكمية ، فالأصل البرائة ، كما هو مشرب الاصوليين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المصنّف أشكل على كلام السيد الصدر بإشكالين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خصوص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الجزئية ممّاله حكم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الحَمير على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السيد الصدر الشيء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لا يستقيم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 لكن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بعض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بأنّه ليس المرُاد بالشيء خصوص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يستقيم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اللحم المشترى ، ولحم الحَمير ، كما جَاءَ في كلام السيد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الرواية يرجع إلى الكلي ، لأنه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لا الى الشخصي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المايع منه حلالُ ومنهُ حَرام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الاناء منه حَلالُ ومنه حرام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الكليّ منه حرام ومنه حلال ، لأنّ التتن الكليّ له حكمْ واحد ، فيكون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 الذي فيه قسمان ، لا الجزئي ، ولا الكلي الذي له قسم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يُراد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 ويُراد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 ، وذلك على سبيل الاستخدام ، فيكون لفظ شيء قد استعمل في معنى ، وضميره في معنى آخر ، وهذا مايصطلح عليه بالاستخدام في علم البلاغة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السَماء بأرضِ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رَعيناهُ وإنْ كانُوا غِضاباً</w:t>
      </w:r>
    </w:p>
    <w:p>
      <w:pPr>
        <w:pStyle w:val="BookText"/>
        <w:rPr/>
      </w:pPr>
      <w:r>
        <w:rPr>
          <w:rFonts w:ascii="Amiri" w:hAnsi="Amiri" w:eastAsia="Amiri" w:cs="Amiri"/>
          <w:color w:val="111111"/>
          <w:sz w:val="28"/>
          <w:sz w:val="28"/>
          <w:szCs w:val="28"/>
          <w:rtl w:val="true"/>
          <w:lang w:bidi="ar-SA"/>
        </w:rPr>
        <w:t xml:space="preserve">فهو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المايع في هذا الاناء الأحمر حرامٌ ، وهذا المايع في الاناء الأبيض حلالٌ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المايع لك حلال حتى تعرف انّه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يرفع النزاع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بعض النسخ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كما ان الاستخدام خلاف الظاهر ، فلا يصار إليه إلاّ بالقرينة ،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اشكالي المصنّف على السيد الصدر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منقسما إليهما ، ووجود القسمين فيه بالفعل لا مردّدا بينهما ، إذ لا تقسيم مع الترديد أصلاً ، لا ذهنا ولا خارجا ، وكون الشيء منقسما لحكمين ، كما ذكره المستدِلّ ، لم يعلم له معنى محصّل ، خصوصا مع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للتقسيم مثل الانسان أبيض وأسود ، لا للترديد مثل زيد اما عالم أو جاهل ، والسيد الصدر قال بأنه للترديد ، فاشكل عليه المصنّف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منقسماً إليهما ، ووجود القسمين فيه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حَلالّ وقسم حرامٌ ، كاللحم الذي قسمٌ منهُ حلالٌ وهو لحم الغنَم ، وقسم مِنهُ حرامٌ وَهُو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مردداً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إحتمال الحرمة وإحتمال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لاتقسيم مع الترديد أصلاً لا ذهناً ولا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الذهن منقسم ، أو في الخارج منقسم ، بل معنى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الخارج شيء واحد ، وفي الذهن لا يعلم انه هكذا أو هكذا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منقسماً 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المستدِلّ، لم يعلم له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يعلم له معنى محصّل ، لأن ما ذكره من الترديد بين كون شيء واحد حلالاً أو حراماً ، هو من الترديد ، لا من التقسيم ، لأن التقسيم انّمايكون إذا كان لشيء قسمان ، لا إذا كان فيه إحتمالان ، فان الترديد يكون في شيء واحد مجهول محتمل لان يكون حراماً أو حلالاً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يكون قوياً على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يجوز لنا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التقسيم إلى الحكمين ، الذي هو في الحقيقة ترديد لا تقسيم ، أمرٌ لازمٌ قهريّ ، لا جائز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كلّيّ فيهِ قسم حلال وقسم حرام ، كمطلق لحم الغنم المشترك بين المذكّى والميتة ، فهذا الكلّيّ لك حلال إلى أن تعرف القسم الحرام معيّنا في الخارج فتدعه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قال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التقسيم إلى الحكمين ،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الصدر المردد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ترديد لا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في الشيء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لازمٌ قهريّ ، لاجائز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السيد الصدر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كالتعبير بكون الشيء مقسماً لحكمين ، غير ظاهر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إشكالات المصنِّف عليه غير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المراد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 لا الشخصي ، وانّ 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الحَلال والحَرام فعلاً على نحو التقسيم ، لا على نحو الترديد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كلّيُ فيهِ قسم حلال وقسم حرام ، كمطلق لحم الغنم المشترك بين المذكى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العصير المغلي بين قسم حرام لم يذهب ثُلُثاه ، وقسم حلال ذهب ثُلثاه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الكّلي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تعرف القسم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في الخارج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فلحم الغنم الذي لا يعرف إنّه حرامٌ أو حلالٌ ، ولم يكن هُناكَ أصلٌ أو أمارة ، على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بالحِلية ، وهكذا بالنسبة إلى سائر الشُبهات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الاستخدام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جزئيّ خارجيّ في نوعه القسمان المذكوران فذلك الجزئيّ لك حَلالٌ حتّى تعرفَ القسم الحرام من ذلك الكلّيّ في الخارج فتدعه ، 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مختصّة بالشبهة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بناءاً على تفسير الشيء في الرواية بالمعنى الكليّ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بالشيء في كلام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المشتبه ، بالضمير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 ، على نحو الاستخدام ، 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 في الرواية معنيان ، وإن كان المعنى الاستخدامي خلافُ الظاهر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جزئيّ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كاللحكم المردد بين كونه مذكّى أو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نوعه القسمان المذكوران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اللحم الخارجي له نوع فوقه وفي ذلك النوع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مُحرمٌ كالميتة وقسم مُحَلّلٌ كالمذكى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المشتبة بأنّه من هذا النوع أو من ذاك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حلالّ حتى تعرفَ القسم الحرام من ذلك الكلّي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تعرف انّ هذا الشخصي من النوع الحرام الميتة ، لا من النوع الحلال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على المعنيين الذين عرفتهما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مختصّة بالشّبهة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الشبهة في الحكم الذي هو محل الكلام في باب البرائة ، فالرواية إذن لا تدلّ على البرائة في الشبهات الحكميّة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كرّر للتأكيد ما ذكره من الاشكالين على شارح الوافية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وجود الحَلال والحَرام فيه احتماله وصلاحيته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لظاهر القضيّة ولضمير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الاستخدام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وجود الحَلال والحَرام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تقسيمه إليهما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للحلية والحرمة ، حيث انّ المستدلّ أرجَع التقسيم إلى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القضية وجود الحَلال والحَرام فِعلاً ، لا احتمال الحرام والحلال ترديداً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والتبعيض ظاهر في وجود القسمين فعلاً ، فلايمكن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المشتبه المحتمل للحِلّ والحرمة ، لأن المشتبه المردد بين الحلال والحرام ليس فيه قسمان فيكون إرجاعه إليه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 ومن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استخداماً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المشتبه الذي فيه احتمالان ، لَكَ حلالٌ حتى تَعرفَ القسم الحَرام من نوعهِ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في نظر المصنّف مختصٌ بالشبهةِ الموضوعيّةِ ولا يشمل الشبهةِ الحكميةِ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لَهُما ، فهذا اللحم الشخصي الخارجي الذي لم يعلم انّه من المِيتة أو المذكى لَكَ حَلال وهو شبهة موضوعية ، وهذا اللحم الكليّ للغراب الذي لم يعلم انه حلال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 كليّ اللحم حلال كلحم الحمام ، وحرام كلحم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حلال ، وهو شبهة حكمية ، وهذا هو الذي أشار إليه النَراقي ، وإنْ كان في بعض كلام النَراقي تأمّل ذكره المصنّف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هذا القيد مع تمام الكلام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عليه‌السلام 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أنّه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منشأ الاشتباه جهة الحكمية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المصنّف يمّهد لِرَدّ النَراقي الذي فَسر الحديث بتفسير لم يرتضهِ المصنّف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فيه حلال وحرام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 الكلام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هذا القيد ، لأنّه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منشأ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يكون منشأ الاشتباه في هذا اللحم الخارجي بانّه حرام أو حلال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كليّ لحم الغنم مُذكى وميتة ، وهذا ما أشار إليه هذا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حلال ، فيختص الحديث بالحلية الظاهرية في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منشأ الاشتباه هو عدم العلم بالحكم الكليّ الذي جَعَلَهُ الشارع ، كما إذا لم يعلم ، إنّ الغراب حرّمهُ الشارع أو حَلّله ، فمنشأ هذا الاشتباه في الغُراب ليس هو وجود القسمين ، وانّما هو لأنا لا نعلم هل انّ الغُراب حرّمه الشارع أو حلّله ؟ فيكون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هذا الحديث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الاشتباه في الغُراب أيضاً وجود القسمين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الحَلال ، والطير الحَرام ، 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حَرَّمَ الغُراب كالطيور المحرمة ، أو حلّلها كالطيور المُحللة ؟ فيكون الاختلاف بين الروايتين من </w:t>
      </w:r>
    </w:p>
    <w:p>
      <w:pPr>
        <w:pStyle w:val="BookText"/>
        <w:rPr/>
      </w:pPr>
      <w:r>
        <w:rPr>
          <w:rFonts w:ascii="Amiri" w:hAnsi="Amiri" w:eastAsia="Amiri" w:cs="Amiri"/>
          <w:color w:val="111111"/>
          <w:sz w:val="28"/>
          <w:sz w:val="28"/>
          <w:szCs w:val="28"/>
          <w:rtl w:val="true"/>
          <w:lang w:bidi="ar-SA"/>
        </w:rPr>
        <w:t xml:space="preserve">الذي يعلم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أنّ الاحتراز عن المذكورات في كلام المستَدلّ أيضا يحصل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التعبير ، لا لأجل الاختلاف في الشُبهةِ الموضوعيّة والشُبهةِ الحُكميةِ ، كما ذكره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إستفاده من دلالة القيد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على انّه لبيان منشأ الاشتباه وسببه ، فيختص بالحكم الظاهري في الشبهة الموضوعية بان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حتى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إرادة الحِليّة الظاهرية في الشبهة الموضوعية فان الحلية الظاهرية إنّما هي في صورة الاشتباه في الموضوع الخارجي ، لا في الحكم ، إذ منشأ الاشتباه في الحكم فقدان النص ، أو إهماله ، أو تعارضه ، ولا يجري فيه البرائة إلا بَعدَ الفحص واليأس ، وهذا ما لم يتعرض له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الاحتراز عن المذكورات في كلام المستَدِلّ أيضاً يحصل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قيد فيه حلال وحرام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في كلام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ما لا يَتَصف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الاضطرارية ، والأعيان التي لا يتعلقّ بها فعل المكلّف ، وما عُلِمَ انّه حلال لا حرام فيه ، أو حرامٌ لا حلال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قد ذكرَ 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القيد هو احتراز عن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بيان لسبب الاشتباه ومنشأه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بعد ذكر من التمهيد لِرَد النَراقي ، ذكرَ وجه الرَّد بقوله </w:t>
      </w:r>
    </w:p>
    <w:p>
      <w:pPr>
        <w:pStyle w:val="BookText"/>
        <w:rPr/>
      </w:pPr>
      <w:r>
        <w:rPr>
          <w:rFonts w:ascii="Amiri" w:hAnsi="Amiri" w:eastAsia="Amiri" w:cs="Amiri"/>
          <w:color w:val="111111"/>
          <w:sz w:val="28"/>
          <w:sz w:val="28"/>
          <w:szCs w:val="28"/>
          <w:rtl w:val="true"/>
          <w:lang w:bidi="ar-SA"/>
        </w:rPr>
        <w:t xml:space="preserve">ومنه ، يظهر فسادُ ما انتصر به بعضُ المعاصرين للمستدلّ ، بعد الاعتراف بما ذكرنا من ظهور القضيّة في الانقسام الفعليّ ، فلا يشمل مثل شرب التتن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نفرض شيئا له قسمان حلال وحرام واشتبه قسم ثالث منه ، كاللحم ، فانّه شيء فيه حلال وهو لحم الغَنم وحرام وهو لحم الخنزير ، فهذا الكلّيّ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لمنشأ الشُبهة ، فيختص بالشبهة الموضوعيّة ولا يشمل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ما انتصر به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 فقد 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القضيّة في الانقسام الفعلي ، فلا يشمل مثل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فيه الانقسام الفعلي ، ممّا يدل على ان هذا المعاصر لم يَرتض بالترديد الذي ذكره السيد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استثنائه لشرب التتن أيضاً محل تأمّل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تصوير الانقسام فيه ، فان قسماً من الشرب حلال ، وقسماً منه حرام ، وقسماً لايعلم حكمه ،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سيجارات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 بنجاً فهُوَ حرام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 بالبنفسج فهو حلال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انه حلال أو حرام فهو حلال بمقتضى الرواية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المصنّف كيفية إنتصار هذا المعاصر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انّا نفرض شيئاً له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 واشتبه قسم 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الحكمية التي هي محل الكلام بين الاُصوليين والأخباريين ، والاُصوليون يستدلون بهذا الحديث على 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شيء فيه حلال وهو لحم الغَنم ، وحرام وهو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ثالث يشتبه بأنّه حلال أو حرامٌ كَلحم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الكلّي </w:t>
      </w:r>
    </w:p>
    <w:p>
      <w:pPr>
        <w:pStyle w:val="BookText"/>
        <w:rPr/>
      </w:pPr>
      <w:r>
        <w:rPr>
          <w:rFonts w:ascii="Amiri" w:hAnsi="Amiri" w:eastAsia="Amiri" w:cs="Amiri"/>
          <w:color w:val="111111"/>
          <w:sz w:val="28"/>
          <w:sz w:val="28"/>
          <w:szCs w:val="28"/>
          <w:rtl w:val="true"/>
          <w:lang w:bidi="ar-SA"/>
        </w:rPr>
        <w:t xml:space="preserve">المنقسم حلال ، فيكون لحم الحمار حلالاً حتّى تَعرف حرمته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القسمين في اللحم ليس منشأً لاشتباه لحم الحمار ولا دخل له في هذا الحكم أصلاً ، ولا في تحقق الموضوع ،</w:t>
      </w:r>
    </w:p>
    <w:p>
      <w:pPr>
        <w:pStyle w:val="BookText"/>
        <w:rPr/>
      </w:pPr>
      <w:r>
        <w:rPr>
          <w:rFonts w:ascii="Amiri" w:hAnsi="Amiri" w:eastAsia="Amiri" w:cs="Amiri"/>
          <w:color w:val="111111"/>
          <w:sz w:val="28"/>
          <w:sz w:val="28"/>
          <w:szCs w:val="28"/>
          <w:rtl w:val="true"/>
          <w:lang w:bidi="ar-SA"/>
        </w:rPr>
        <w:t xml:space="preserve">المنقسم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فيكون لحم الحمار حلالاً حتى تعرف حرمته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فتتركه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النراقي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 إنما هو بيان لسبب الشبهة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القسمين في اللحم ليس منشأ لاشتباه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القسمين لو كانا معاً حلالاً أو كانا معاً حراماً لشككنا أيضاً في لحم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نشك في لحم الحمار ، لفقد النصّ ، أو لإهماله ، أو لتعارضه ، فلا تشمل الرواية مثل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بحلية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حلية الغَنم وحرمة الخنزير ، لا يؤثران في حكم الشرع بحلية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لهذين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بالحلية ، إذ موضوع الحكم بالحلّية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الناشيء ، من فقدان النص ، أو اهمال النّص ، أو تعارض النصين وليس هو وجود القسمين في الشيء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 المصنِّف نظر ، فانّ لوجود القسمين دخل في الشك في القسم الثالث ، فانّه إذا علمنا انّ للشارع في الطيور حلالاً وحراماً ، وعرفنا الحلال في الحَمام ، والحرام في الطاووس ، ولم نعرف قسماً ثالثاً فشككنا في انّه من أي منهما كان له دخل ، فهو كما إذا علمنا بأنّ للشارع في لحم الغنم </w:t>
      </w:r>
    </w:p>
    <w:p>
      <w:pPr>
        <w:pStyle w:val="BookText"/>
        <w:rPr/>
      </w:pPr>
      <w:r>
        <w:rPr>
          <w:rFonts w:ascii="Amiri" w:hAnsi="Amiri" w:eastAsia="Amiri" w:cs="Amiri"/>
          <w:color w:val="111111"/>
          <w:sz w:val="28"/>
          <w:sz w:val="28"/>
          <w:szCs w:val="28"/>
          <w:rtl w:val="true"/>
          <w:lang w:bidi="ar-SA"/>
        </w:rPr>
        <w:t>وتقييدَ الموضوع بقيد أجنبيّ لا دخل له في الحكم ولا في تحقّق الموضوع مع خروج بعض الأفراد منه ، مثل شرب التتن ، حتّى احتاج هذا المنتصرُ إلى إلحاق مثله بلحم الحمار وشبهه ، ممّا يوجد في نوعه قسمان معلومان بالاجماع</w:t>
      </w:r>
    </w:p>
    <w:p>
      <w:pPr>
        <w:pStyle w:val="BookText"/>
        <w:rPr/>
      </w:pPr>
      <w:r>
        <w:rPr>
          <w:rFonts w:ascii="Amiri" w:hAnsi="Amiri" w:eastAsia="Amiri" w:cs="Amiri"/>
          <w:color w:val="111111"/>
          <w:sz w:val="28"/>
          <w:sz w:val="28"/>
          <w:szCs w:val="28"/>
          <w:rtl w:val="true"/>
          <w:lang w:bidi="ar-SA"/>
        </w:rPr>
        <w:t xml:space="preserve">حلالاً هو المذكى ، وحراماً هو الميتة ، ولم نعرف قسماً ثالثاً فشككنا انّه من أي منهما ، فمنشأ الشك في القسم الثالث في المثالين هو وجود القسمين ، وإلاّ لوكان كل الطيور حلالاً ، أو كل الطيور حراماً ، لم نكن نشك في القسم الثالث ، وهو الغُراب ، كما انّه كذلك لو كان كل اللحوم للأغنام حلالاً ، أو كل اللحوم للأغنام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مبتدءٌ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فيما بعد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المتقدّم ، والموضوع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اجنبيٌّ عن الموضوع وعن الحكم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تحقيق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لحم الحِمار ، لأنّه نشك في لحم الحِمار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حسب ما قاله النَراقي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بعض الأفراد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قسمٌ ليس من هذا القَبيل باعتراف النَراقي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النَراقي انّما أَلْحَقَ شرب التتن بالحِمار في المثال ليساوي الاجماع ، لا انه جعله من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احتاج هذا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إلحاق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بلحم الحِمار وشبهه ، ممّا يوجد فيه نوعه قسمان معلومان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النَراقي ألحق التتن بلحم الحِمار لا بشمول الدليل للتتن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p>
    <w:p>
      <w:pPr>
        <w:pStyle w:val="BookText"/>
        <w:rPr/>
      </w:pPr>
      <w:r>
        <w:rPr>
          <w:rFonts w:ascii="Amiri" w:hAnsi="Amiri" w:eastAsia="Amiri" w:cs="Amiri"/>
          <w:color w:val="111111"/>
          <w:sz w:val="28"/>
          <w:sz w:val="28"/>
          <w:szCs w:val="28"/>
          <w:rtl w:val="true"/>
          <w:lang w:bidi="ar-SA"/>
        </w:rPr>
        <w:t xml:space="preserve">المركّب مستهجنٌ جدّا لا ينبغي صدورُه من متكلّم فضلاً عن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اللازم ممّا ذكر عدمُ الحاجة إلى الاجماع المركّب ، فانّ الشربَ فيه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w:t>
      </w:r>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قال بحلية لحم الحِمار قال بجواز شرب التتن ، وكل من قال بحرمة لحم الحِمار قال بحرمةِ شرب التتن ، فليس لنا ان نفصِّلَ بينهما فنقول بحلية لحم الحِمار وحرمة شرب التتن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الرواية شملت حلية لحم الحِمار ، فلا بّد ان نقول بحلية جواز شرب التتن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مستهجن جداً لا ينبغي صدوره من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لو قصدَ شمول الرواية للشبهةِ الحكميةِ لم يذكر القيد الذي لا ينفع في باب هذه الشبهة بل يُوجب خروج بعض افراد الشبهة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 فانه لو أراد شمول الرواية للشبهة الحكمية 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انّه حرام ، كما ورد في رواية اخرى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السابقة المقيدة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وحرام خاصة بالشبهة الموضوعية ولا تشمل الشبهة الحكمية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الاشكال الأوّل من المصنّف على النَراقي ، واما الاشكال الثاني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وارد عليه ، كما ألمَعنا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اللازم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فرضنا شيئاً له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 كما فرضنا بالنسبة إلى لحم الحمار فانّه مشتبه بين قسمين حلالُ هو الغَنم ، وحَرامٌ هو الخنزير فاللازم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التتن أيضاً وذلك بفرض القسمين فيه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 </w:t>
      </w:r>
    </w:p>
    <w:p>
      <w:pPr>
        <w:pStyle w:val="BookText"/>
        <w:rPr/>
      </w:pPr>
      <w:r>
        <w:rPr>
          <w:rFonts w:ascii="Amiri" w:hAnsi="Amiri" w:eastAsia="Amiri" w:cs="Amiri"/>
          <w:color w:val="111111"/>
          <w:sz w:val="28"/>
          <w:sz w:val="28"/>
          <w:szCs w:val="28"/>
          <w:rtl w:val="true"/>
          <w:lang w:bidi="ar-SA"/>
        </w:rPr>
        <w:t xml:space="preserve">وشرب البنج وشرب التتن كلحم الحمار بعينه ، وهكذا جميع الأفعال المجهولة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الشرب واللحم بأنّ الشرب جنس بعيد لشرب التتن بخلاف اللحم ، فممّا لا ينبغي أن يُصغى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البنج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كلحم الغنم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كلحم الخنزير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القسم الثالث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كلحم الحمار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مشكوك بانّهُ حلالٌ أو حرامٌ ، فاللازم أن يكون التتن كلحم الحِمار في الحلية ، لأنه قسم ثالث داخل في كليّ الشرب ، كما ان لحم الحِمار قسم ثالث داخل في كليّ اللحم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القسمين لا في التتن فقط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الأفعال المجهولة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التتن ولحم الحِمار ، إذ اللحم كليّ قريب للغنم والخنزير والحِمار ، بخلاف الشرب فهو كليّ بعيد ، إذ الشرب له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 المايع ، والتدخين الذي يصطلح عليه بالشرب أيضاً ، والتدخين له أقسام ، فيدخل لحم الحِمار في كلّي اللحم ، لانّه جنسٌ قريب إلى لحم الحِمار ، بخلاف شرب التتن فانّه لا يدخل في كليّ الشرب لأنه جنس بعيد بالنسبة اليه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الفرق بين الشرب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الشرب جنس بعيد لشرب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البنج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اللحم ، فممّا لا ينبغي انْ يُصغى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القريب والبعيد ، إذ للتتن أيضاً جنس قريب وهو التدخين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محرمٌ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بالبنج ، وقسم مُحلل </w:t>
      </w:r>
    </w:p>
    <w:p>
      <w:pPr>
        <w:pStyle w:val="BookText"/>
        <w:rPr/>
      </w:pPr>
      <w:r>
        <w:rPr>
          <w:rFonts w:ascii="Amiri" w:hAnsi="Amiri" w:eastAsia="Amiri" w:cs="Amiri"/>
          <w:color w:val="111111"/>
          <w:sz w:val="28"/>
          <w:sz w:val="28"/>
          <w:szCs w:val="28"/>
          <w:rtl w:val="true"/>
          <w:lang w:bidi="ar-SA"/>
        </w:rPr>
        <w:t xml:space="preserve">هذا كلّه ، مضافا إلى أنّ 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ذلك الحرام الذي فرض وجوده في الشيء ، ومعلوم أنّ معرفة لحم الخنزير وحرمته لا يكون غاية لحلّيّة لحم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بالبنفسج ، لأنّه نافع لبعض الأمراض ، وقسم مشكوك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بالتتن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أَغمضنا النظر عن أصل الاشكال الذي ذكرناه على النَراقي ، فلا ينبغي الفرق بين التتن ولحم الحمار ، وفي شمول الرواية لهما ، كما لا حاجة في إدخال التتن في حكم الاباحة بما ذكره من الاجماع المركب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الاشكالين على النراقي ، حيث أشرنا إليه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القسمين في اللحم ليس منشأً لاشتباه لحم الحِمار ، وهناك إشكال آخر على النَراقي أشارَ إليه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ذلك الحرام الذي فرض وجوده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إستظهر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اللحم حَلالٌ حتى تَعرِفَ انّه غير مُذكى ، فهناك لَحمانً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مُذكى وميِتة ،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انّه حلالٌ أو حرامٌ ، فيحكم بحليته حتى يعرف انّه من الميتة الذي هو القسم الحرام من القسمين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الانسان في لحم ، فهو لَهُ حلال حتى يعرف انّه داخل في القسم الثاني الذي هو الميتة ، وليس كذلك لحم الحِمار ، فانّه لا يكون له حلالاً حتى يعرف انّه لحم الخنزير ، لانه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معرفة لحم الخنزير وحرمته لا يكون غاية لحلّية لحم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يعقل أن يقال اللحم الذي فيه حلال كالغنم ، وحرام كالخنزير ، هو لَكَ حلال عند الشك في لحم الحِمار حتى تعرف </w:t>
      </w:r>
    </w:p>
    <w:p>
      <w:pPr>
        <w:pStyle w:val="BookText"/>
        <w:rPr/>
      </w:pPr>
      <w:r>
        <w:rPr>
          <w:rFonts w:ascii="IRNazanin" w:hAnsi="IRNazanin" w:eastAsia="IRNazanin"/>
          <w:color w:val="111111"/>
          <w:sz w:val="28"/>
          <w:sz w:val="28"/>
          <w:szCs w:val="28"/>
          <w:rtl w:val="true"/>
          <w:lang w:bidi="fa-IR"/>
        </w:rPr>
        <w:t xml:space="preserve">وقد اورَدَ على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حرام لكونه لحم الخنزيز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في ردّ هذا الاشكال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لزوم دخول اللحم المشكوك في العنوان الثاني حتى يشمله الخبر ، بل الخبر يشمل ذلك كما يشمل مالم يكن اللحم المشكوك داخلاً في أحد القسمين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يُقال على تقدير القسمين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خلقه اللّه من اللحوم قسم منه حلال وقسم منه حرام ، فاذا شك في لحم الحِمار يحكم بحليته حتى يعلم بكونه داخلاً في القسم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إنتهى كلام المصنّف في الاشكال على النَراقي الذي جَعل الخبر أعمّ من الشبهة الموضوعية والشبهة الحكمية ، حيث انّ المصنّف يرى انّ الخَبر لا يشمل إلا الشبهة الموضوعيّة فقط ، فلا يكون دليلاً على البرائة التي ذكرها الاصوليون ، وإستشهدوا بهذا الخبر له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القميّ أشكلَ على الاصوليين الذين جَعلوُا الخبرَ دليلاً على البرائة في الشبهة الحكميةِ بالاضافةِ الى كونهِ دليلاً على البرائة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شمول الخبر للقسمين من الشبهة استعمال اللفظ في معنيين ، فتارةً يُراد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انّه حلال أو حرام كالتتن ، وتارةً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انّه مذكى أو ميتة ، وإنّما يكون إستعمالاً للفظ في معنيين ، لأنّه تارة يكون بمعنى الترديد ، وأخرى بمعنى التقسيم ، والى هذا الاشكال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السيد الصدر بهذه الرواية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استعمال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معنيين ، أحدُهما أنّه قابلٌ للاتصاف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تعلّق الحكم الشرعيّ به ليخرج ما لا يقبل الاتصاف بشيء منهما ، والثاني ، أنّه منقسم إليهما ،</w:t>
      </w:r>
    </w:p>
    <w:p>
      <w:pPr>
        <w:pStyle w:val="BookText"/>
        <w:rPr/>
      </w:pPr>
      <w:r>
        <w:rPr>
          <w:rFonts w:ascii="Amiri" w:hAnsi="Amiri" w:eastAsia="Amiri" w:cs="Amiri"/>
          <w:color w:val="111111"/>
          <w:sz w:val="28"/>
          <w:sz w:val="28"/>
          <w:szCs w:val="28"/>
          <w:rtl w:val="true"/>
          <w:lang w:bidi="ar-SA"/>
        </w:rPr>
        <w:t xml:space="preserve">على البرائة في الشبهة الحكمية إضافة إلى شمول الرواية للشبهة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إستعمال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إستعمال اللفظ في معنيين ، إما محال كما قاله الآخوند ، وإما خلافُ الظاهر فيحتاج إلى قرينة ولا قرينة في المقام كما قاله مشهور الاصوليين وأما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عبارة عمّا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 للاتصاف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بالحلال والحرام بمعنى الترديد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تعلق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ليخرج ما لا يقبل الاتصاف بشيء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الحكم الشرعي أصلاً ، كالأفعال الاضطرارية ، والأعيان التي لا يتعلق بها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السيد الصدر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الترديد كشرب التتن ، وهي الشبهة الحكمية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منقسم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الحلال والحرام فيكون هناك قسمٌ حلالٌ كالمذكى ، وقسمٌ حرامٌ كالميتة ولا قسم مشكوك الموضوع ، فلا يعلم انّه داخل في القسم الحرام أو في القسم الحلال وهو الشبهة الموضوعية فيخرج بهذا المعنى ما علم انه حلال لا حرام فيه أو حرامٌ </w:t>
      </w:r>
    </w:p>
    <w:p>
      <w:pPr>
        <w:pStyle w:val="BookText"/>
        <w:rPr/>
      </w:pPr>
      <w:r>
        <w:rPr>
          <w:rFonts w:ascii="Amiri" w:hAnsi="Amiri" w:eastAsia="Amiri" w:cs="Amiri"/>
          <w:color w:val="111111"/>
          <w:sz w:val="28"/>
          <w:sz w:val="28"/>
          <w:szCs w:val="28"/>
          <w:rtl w:val="true"/>
          <w:lang w:bidi="ar-SA"/>
        </w:rPr>
        <w:t xml:space="preserve">ويوجد النوعان فيه إمّا في نفس الأمر أو عندنا ، وهو غير جائز ، وبلزوم استعمال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المعنيين أيضا ، لأنّ المراد حتّى تعرف من الادلّة الشرعيّة إذا اريد معرفة الحكم المشتبه وتعرف من الخارج من بيّنة أو غيرها</w:t>
      </w:r>
    </w:p>
    <w:p>
      <w:pPr>
        <w:pStyle w:val="BookText"/>
        <w:rPr/>
      </w:pPr>
      <w:r>
        <w:rPr>
          <w:rFonts w:ascii="Amiri" w:hAnsi="Amiri" w:eastAsia="Amiri" w:cs="Amiri"/>
          <w:color w:val="111111"/>
          <w:sz w:val="28"/>
          <w:sz w:val="28"/>
          <w:szCs w:val="28"/>
          <w:rtl w:val="true"/>
          <w:lang w:bidi="ar-SA"/>
        </w:rPr>
        <w:t xml:space="preserve">لا حلال فيه ، كما ذكره السيد الصدر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النوعان فيه أمّا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هو منقسم الى قسمين ، ولا نعلم انّ هذا المشكوك داخل في القسم الحرام ، أو في القسم الحلال ، كما في الشبهات الموضوعية من مثال المذكى والميتة واللحم المشكوك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نتردد في ان هذا المشكوك حلال أو حرام بدون وجود القسمين فيه ، كما في الشبهات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هو الاشكال الأوّل من المحققّ القميّ على السيد الصدر ، وله اشكال ثانٍ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اللفظ في معنيين يلزم أيضاً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حينئذٍ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انّه داخل في القسم الحرام كما في الميتة والمذكى في الشبهة الموضوعيّة ، وتعرف انّ حكمه الحرمة من الخارج كما في التتن في الشبهة الحكميّة ، وإلى هذا الاشكال الثاني أشار المصنّف بقوله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وبلزوم إستعمال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الشرعيّة إذا اريد معرفة الحكم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كاخبار ذي اليد ، وسوق المسلمين وأرضهم ، وما أشبه ذلك </w:t>
      </w:r>
    </w:p>
    <w:p>
      <w:pPr>
        <w:pStyle w:val="BookText"/>
        <w:rPr/>
      </w:pPr>
      <w:r>
        <w:rPr>
          <w:rFonts w:ascii="Amiri" w:hAnsi="Amiri" w:eastAsia="Amiri" w:cs="Amiri"/>
          <w:color w:val="111111"/>
          <w:sz w:val="28"/>
          <w:sz w:val="28"/>
          <w:szCs w:val="28"/>
          <w:rtl w:val="true"/>
          <w:lang w:bidi="ar-SA"/>
        </w:rPr>
        <w:t xml:space="preserve">الحرمة ، إذا أُريد معرفة الموضوع المشتبه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 أمر بالتأمّل في الايراد الأوّل أيضا ، ويمكن إرجاعه إليهما معا ، وهو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استدلّ به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بعضها في الدلالة على عدم وجوب الاحتياط فيما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إذا أريد معرفة الموضوع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انّه ممُكن دفع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المعرفة قد استعملت في معنى واحد وهو العلم ، إلاّ أن طرق المعرفة مختلفةٌ ، فربّما تكون المعرفة من الدليل الشرعي ، وربّما تكون المعرفة من الامور الخارجية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الثاني عند المحقق القميّ أيضاً وارد على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القميّ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بالتأمّل في الايراد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الممكن أن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في معنى واحد وهو ما فيه الاشتباه الاّ انّ ما فيه الاشتباه قد يكون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النّص، أو فقدانه، أو تعارض النصين ، وقد يكون منشأة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التأمّل الذي امر به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 الا 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وهو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التأمّل إلى كلا الايرادين يكون أولى هكذا ذكر بعض الشراح والمحشين وجه التأمّل في كلام المصنّف ، لكن لنا في كون مراد المصنّف من التأمّل ما ذكروه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ما استدل به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البرائة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بعضها في الدلالة على عدم وجوب الاحتياط فيما </w:t>
      </w:r>
    </w:p>
    <w:p>
      <w:pPr>
        <w:pStyle w:val="BookText"/>
        <w:rPr/>
      </w:pPr>
      <w:r>
        <w:rPr>
          <w:rFonts w:ascii="Amiri" w:hAnsi="Amiri" w:eastAsia="Amiri" w:cs="Amiri"/>
          <w:color w:val="111111"/>
          <w:sz w:val="28"/>
          <w:sz w:val="28"/>
          <w:szCs w:val="28"/>
          <w:rtl w:val="true"/>
          <w:lang w:bidi="ar-SA"/>
        </w:rPr>
        <w:t xml:space="preserve">لا نصّ فيه في الشبهة بحيث لو فرض تماميّةُ الأخبار الآتية للاحتياط وقعت المعارضة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بعضها غير دالّ إلاّ على عدم وجوب الاحتياط لو لم يرد أمرٌ عامٌّ به ، فلا تعارض ما سيجيء من أخبار الاحتياط لو نهضت للحجّيّة سندا ودلالة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لانصّ فيه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النَهي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 تمامّية الأخبار الآتية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بها الأخباريون للاحتياط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مطلق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نهي فهو حلال ، وخبر الاحتياط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الاحتياط وإن لم يكن 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دال إلاّ على عدم وجوب الاحتياط لو لم يرد أمر 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من أخبار الاحتياط لو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 دلالتها ، وسندها ، وجهة صدورها بحيث كانت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وصادِرَة لأجل بيان الحكم الواقعي لا للتقية ونحوها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أن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الاحتياط حاكمةّ على هذهِ الأخبار الدالة على البرائة كما سيجيء ، وإلى هنا تمّ الاستدلال بالآيات والأخبار على البرائة </w:t>
      </w:r>
      <w:r>
        <w:rPr>
          <w:rFonts w:eastAsia="Amiri" w:cs="Amiri" w:ascii="Amiri" w:hAnsi="Amiri"/>
          <w:color w:val="111111"/>
          <w:sz w:val="28"/>
          <w:szCs w:val="28"/>
          <w:rtl w:val="true"/>
          <w:lang w:bidi="ar-SA"/>
        </w:rPr>
        <w:t xml:space="preserve">. </w:t>
      </w:r>
      <w:bookmarkStart w:id="12" w:name="pg16312_179911"/>
    </w:p>
    <w:p>
      <w:pPr>
        <w:pStyle w:val="Heading2"/>
        <w:numPr>
          <w:ilvl w:val="1"/>
          <w:numId w:val="1"/>
        </w:numPr>
        <w:rPr/>
      </w:pPr>
      <w:bookmarkStart w:id="13" w:name="__RefHeading___Toc5812823_1280447820"/>
      <w:bookmarkStart w:id="14" w:name="_Toc4"/>
      <w:bookmarkEnd w:id="12"/>
      <w:bookmarkEnd w:id="13"/>
      <w:r>
        <w:rPr>
          <w:rtl w:val="true"/>
        </w:rPr>
        <w:t xml:space="preserve">وأمّا الاجماع فتقريره على وجهين </w:t>
      </w:r>
      <w:r>
        <w:rPr>
          <w:rtl w:val="true"/>
        </w:rPr>
        <w:t>:</w:t>
      </w:r>
      <w:bookmarkEnd w:id="1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العلماء كلّهم من المجتهدين والأخباريّين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فيه دليلٌ عقليّ أو نقليّ على تحريمه من حيث أنّه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البراءة وعدمُ العقاب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ينفعُ إلاّ بعد عدم تماميّة ما ذكر من الدّليل العقليّ والنقليّ للحظر والاحتياط ، وهو نظير حكم العقل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الاجماع فتقريره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العُلماء كلّهم من المجتهدين والأخباريين على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فيه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أو نقليّ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الشيء المشكوك في انّه حرامٌ أو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البرائة وعدم العقاب على الفعل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انّث الضمير باعتبار البرائة ، فانّ الضمير الذي يتوسط بين مُذكر ومؤنث يجوز فيه التذكير والتأنيث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الذي هو إجماع 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إلاّ بعد عدم تمامية 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العقليّ والنّقليّ للحظر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تمّ ما استدل به الأخباريون على الاحتياط من العقل أو النقل ، لم يكن مجال لهذا الاجماع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الفرضي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حكم العقل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 الدال على البرائة ، فانّ العقل انّما يدل على البرائة إذا لم يكن دليل للاحتياط ، أما إذا كان هناك دليل على الاحتياط لم يكن مجال لحكم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يرد دليل على تحريمه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وجواز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وتحصيلُ الاجماع بهذا النحو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فتاوى العلماء في موارد الفقه فانّك لا تكادُ تجدُ من زمانِ المحدّثين إلى زمان أرباب التّصنيف في الفتوى من يعتمد على حرمة شيء من الأفعال بمجرّد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الحدسي الذي لا يضره مخالفة الأخباريين ، فانّ الاجماع الحدسي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من العلماء ينتقل الذهن من اتفاقهم إلى رأي المعصوم عليه‌السلام ، ولا يحتاج مثل هذا الاجماع إلى اتفاق الكل كما ذكر في مبحث الاجماع ، وهذا الاجماع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الحكم فيما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شرب التتن من حيث هو ، له حكمُ ، ومن حيث انه مشكوك ، له حكم ، وحكمه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الاحتياط وجواز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وتحصيل الاجماع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الكاشف عن قول المعصوم عليه‌السلام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فتاوى العلماء في موارد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 وهذا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المحصَّل في قِبال الاجماع المنقول ، الذي ينقله فقيه واحد أو أصولي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تكادُ تجدُ من زمانِ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الأئمة عليهم‌السلام وتابعيهم الذّين كتبُوا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أرباب التصنيف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يعتمد على حرمة شيء من الأفعال بمجرد الاحتياط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ترى أحداً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والمُفيد ، والمرتضى ، وابن البَرّاج ، </w:t>
      </w:r>
    </w:p>
    <w:p>
      <w:pPr>
        <w:pStyle w:val="BookText"/>
        <w:rPr/>
      </w:pPr>
      <w:r>
        <w:rPr>
          <w:rFonts w:ascii="Amiri" w:hAnsi="Amiri" w:eastAsia="Amiri" w:cs="Amiri"/>
          <w:color w:val="111111"/>
          <w:sz w:val="28"/>
          <w:sz w:val="28"/>
          <w:szCs w:val="28"/>
          <w:rtl w:val="true"/>
          <w:lang w:bidi="ar-SA"/>
        </w:rPr>
        <w:t xml:space="preserve">نعم ، ربما يذكرونه في طيّ الاستدلال في جميع الموارد ، حتّى في الشبهة الوجوبيّة التي إعترف القائلون بالاحتياط بعدم وجوبه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بالاشارة إلى من وجدنا في كلماتهم ما هو ظاهر في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ثقةُ الاسلام الكلينيّ رحمه‌اللّه ، حيث صَرَّح في ديباجة الكافي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فيما إختلف فيه الأخبار التخييرُ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وغيرهم يعتمد في الحكم بالحرمة على الاحتياط ، وانّما يستندون في الحرمة كاستنادهم في الوجوب إلى الأدلة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يذكرونه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الاستدلال في جميع الموارد ، حتى في الشبهة الوجوبيّة التي اعترف القائلون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وهم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في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فذكرهم للاحتياط انّما هو للتأييد لا للاستناد ، سواء ذكر الاحتياط في الشبهة الوجوبية أو في الشبهة التحريميّة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تَطرّق لذكر بعض كلماتِهم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بالاشارة إلى من وجدنا في كلماتهم ماهو ظاهر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بالبرائة فيما لم يكن على حرمته دليل صريح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الكُليني رحمه‌اللّه حيث صَرَّح في ديباجة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فيما إختلف فيه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اختلف بالتعارض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يلزم الاحتياط مع ما ورد من الأخبار بوجوب الاحتياط فيما تعارض فيه النصّان ، وما لم يرد فيه نصّ بوجوبه في خصوص ما لا نصّ فيه ، فالظاهرُ أنّ كلّ من قال بعدم وجوب الاحتياط هناك قال به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يكون المكلّف مخيراً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من الأخبار بوجوب الاحتياط فيما تعارض فيه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الامام عليه‌السلام في مورد تعارض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وافَقَ الاحتياط منهُما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يرد فيه نصّ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ما لا نصّ فيه مثل حال تعارض الأخبار ، فكما في مورد تعارض الأخبار ، كذلك لا احتياط في مورد عدم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الكليني رحمه‌اللّه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في صورة التعارض ، ولم يعمل بما ورد فيها من النص الخاص بالاحتياط ، لا بد 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في صورة فقدان النّص الذي هو محل البحث ، بطريق أولى ، والأولوية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مورد تعارض النصين يوجد نَصٌ بالتحريم ، وفي مورد فقدان النص ، لا يوجد نص بالتحريم ، فاذا كان الحكم بالبرائة في مورد يكون فيه نص على التحريم ، كان الحكم بالبرائة في المورد الذي لا نص فيه بطريق أولى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قال بعدم وجوب الاحتياط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فقدان النص ، </w:t>
      </w:r>
    </w:p>
    <w:p>
      <w:pPr>
        <w:pStyle w:val="BookText"/>
        <w:rPr/>
      </w:pPr>
      <w:r>
        <w:rPr>
          <w:rFonts w:ascii="Amiri" w:hAnsi="Amiri" w:eastAsia="Amiri" w:cs="Amiri"/>
          <w:color w:val="111111"/>
          <w:sz w:val="28"/>
          <w:sz w:val="28"/>
          <w:szCs w:val="28"/>
          <w:rtl w:val="true"/>
          <w:lang w:bidi="ar-SA"/>
        </w:rPr>
        <w:t xml:space="preserve">ومنهم الصدوقُ رحمه‌اللّه ، 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إعتقادُنا أنّ الأشياء على الاباحة حتّى يَرِدَ النهيُ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هذا موافقةُ والده ومشايخه ، لأنّه لا يعبّر بمثل هذه العبارة مع مخالفته لهم ، بل ربما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أعتقده واُفتي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واستظهر من عبارته هذه أنّه من دين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السيّدان ، فقد صرّحا باستقلال العقل بإباحة ما لا طريق إلى كونه مفسدةً</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صورة فقدان النص تشمل صورة إجمال النص ولو بالمِلاك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كلامه ظاهر بالبرائة فيما لا نصّ على تحريمه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إعتقادنا انّ الاشياء ، على الاباحة حتّى يرد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نص على انه إذا لم يكن نهي كان محَلاً للاباحة ، والاباحة عبارة أُخرى عن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والده ومشايخه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القول بالبرائة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يعبّر بمثل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ومشايخه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رحمه‌اللّه فيما يتفرّد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اعتقده وأُفتي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من عبارتهِ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الاشياء على الاباحة ، ما لم يكن هناكَ دليلٌ خاص أو عامٌ على التحريم فاستظهر منه ، واعتقد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لتعارف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فيما إذا طابق نظره نظر والده ومشايخه ، لا ما 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دين الامامية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المُرتضى ، وابن زُهرة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 العقل بإباحة ما لا طريق إلى كونه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في الشبهة الحكميّة ، واللحم المشتبه بين المذكى والميتة في الشبهة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وصرّحا أيضا في مسألة العمل بخبر الواحد أنّه متى فَرضنا عدمَ الدليل على حكم الواقعة رجعنا فيها إلى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قدس‌سره ، فانّه وإن ذهب وفاقا لشيخه المفيد قدس‌سره ، إلى أنّ الأصلَ في الأشياء من طريق العقل الواقف ، إلاّ أنّه صَرّح في العدة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حكمَ الأشياء من طريق العقل وإن كان هو الوقف ، لكنّهُ لا يمتنعُ أن يدلّ دليل سمعيّ على أنّ الأشياء على الاباحة بعد أن كانت على الوقف ، بل عندنا الأمرُ كذلك وإليه 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تأخّر عن الشيخ ، كالحِلّيّ والمحقّق والعلاّمة والشهيدين وغيرهم ، فحكمهُم بالبراءة يعلمُ من مراجعة 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وصرّحا أيضاً في مسألة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فَرضنا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الواقعة رجعنا فيها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منهما انَّ حكم العقل عندهما هو 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ذهب وفاقاً لشيخه المفيد قدس‌سره إلى انّ الأصل في الأشياء من طريق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الحظر ، ولا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صَرّح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الاشياء من طريق العقل وان كان هو الوقف ، لكنّه لا يمتنع ان يدل دليل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الأشياءَ على الاباحة بعد أنْ كانت 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عندنا الأمر كذلك وإليه نذهب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 وإنْ كان الوقف ، إلاّ ان المستفاد من الدليل السمعي هو الاباحة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تأخر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 والمحقّق ، والعلاّمة ، والشهيدين ، وغيرهم ، فحكمهم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مراجعة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حَكمُوا بالبرائة في الشبهة التحريميّة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نعرفُ قائلاً معروفا بالاحتياط ، وإن كان ظاهر المعارج نسبته إلى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نُسب إلى المحقّق قدس‌سره ، رجوعه عمّا في المعارج إلى ما في المعتبَر من التفصيل بين ما يعمّ به البلوى وغيره ، وأنّه لا يقول بالبراءة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الكلام في هذه النسبة بعد ذكر الأدلّة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ذكنا يظهرُ أنّ تخصيصَ بعض القول بالبراءة بمتأخّري الإماميّة مخالفٌ للواقع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نعرف قائلاً معروفاً بالاحتياط ، وانْ كان ظاهر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القول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كانوا من العلماء الذين لم يصل الينا تأليفهم ، أو لم تكن لهم تأليفات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ربّما نُسب إلى المحقق قدس‌سره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المعارج إلى ما في المُعتَبر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وانْ اختار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لكنّه عَدَلَ في المعتَبَر عنه الى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يعمّ به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به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وانّه لا يقول بالبرائة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يكثر الابتلاء به ، وانّما يقول بالبرائة في الأول الذي يعمّ به البلوى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بعد ذكر الأدلّة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ان المحقّق باقٍ على قوله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البرائة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ذهاب المتقدمين والمتأخرين إلى الحكم بالبرائة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بالبرائة بمتأخري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متقدميهم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الإماميّة </w:t>
      </w:r>
    </w:p>
    <w:p>
      <w:pPr>
        <w:pStyle w:val="BookText"/>
        <w:rPr/>
      </w:pPr>
      <w:r>
        <w:rPr>
          <w:rFonts w:ascii="Amiri" w:hAnsi="Amiri" w:eastAsia="Amiri" w:cs="Amiri"/>
          <w:color w:val="111111"/>
          <w:sz w:val="28"/>
          <w:sz w:val="28"/>
          <w:szCs w:val="28"/>
          <w:rtl w:val="true"/>
          <w:lang w:bidi="ar-SA"/>
        </w:rPr>
        <w:t xml:space="preserve">وكأنّه ناش عمّا راى من السيّد رحمه‌اللّه ، والشيخ رحمه‌اللّه ، من التمسّك بالاحتياط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المعارج من نسبةِ القول برفع الاحتياط على الاطلاق إلى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الاجماعات المنقولة والشهرة المحقّقة ، فانّها قد تفيد القطع بالاتفاق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استظهر منه دعوى ذلك ، الصدوق رحمه‌اللّه ، في عبارته المتقدّمة عن إعتقاداته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المتقدمين والمتأخرين مطبقون على القول بالبرائة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نسبة التخصيص بالمتأخرين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رحمه‌اللّه والشيخ رحمه‌اللّه من التمسّك بالاحتياط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ارتأوا الحَظر فيها ، وذلك من باب التأييد والاستناد لما رأوه ، لا من باب وجوب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التخصيص بالمتأخرين خلاف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القَول برفع الاحتياط على الاطلاق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المَعارج نَسبَ القول بالاحتياط إلى جماعةٍ فقط ، ممّا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يقول بالبرائة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الاحتياط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 لأن النسبة إذا كانت إلى جماعة سابقة تسمّى رفعاً ، ولهذا تسمّى الرواية الساقطة بعض اسنادها بالمرفُوعَة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دعوى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يجدها الانسان عند مراجعة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قد تفيد القطع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العلماء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استظهر منه دعوى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المذكور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رحمه‌اللّه ، في عبارته المتقدّمة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الأشياء </w:t>
      </w:r>
    </w:p>
    <w:p>
      <w:pPr>
        <w:pStyle w:val="BookText"/>
        <w:rPr/>
      </w:pPr>
      <w:r>
        <w:rPr>
          <w:rFonts w:ascii="Amiri" w:hAnsi="Amiri" w:eastAsia="Amiri" w:cs="Amiri"/>
          <w:color w:val="111111"/>
          <w:sz w:val="28"/>
          <w:sz w:val="28"/>
          <w:szCs w:val="28"/>
          <w:rtl w:val="true"/>
          <w:lang w:bidi="ar-SA"/>
        </w:rPr>
        <w:t xml:space="preserve">وممّن إدّعى اتفاقَ المحصلين عليه الحلّيُّ في أوّل السرائر حيث قال ، بعد ذكر الكتاب والسنّة والاجماع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فقدت الثلاثة ، فالمعتَمدُ في المسألة الشرعيّة عند المحقّقين الباحثين عن مأخذ الشريعة التمسّكُ بدليل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بدليل العقل ، كما يظهر من تتبّع كتابه ، هو 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ادّعى إطباق العلماء المحقّقُ في المعارج في باب الاستصحاب ، وعنه في المسائل المصريّة أيضا في توجيه نسبة السيّد إلى مذهبنا جواز</w:t>
      </w:r>
    </w:p>
    <w:p>
      <w:pPr>
        <w:pStyle w:val="BookText"/>
        <w:rPr/>
      </w:pPr>
      <w:r>
        <w:rPr>
          <w:rFonts w:ascii="Amiri" w:hAnsi="Amiri" w:eastAsia="Amiri" w:cs="Amiri"/>
          <w:color w:val="111111"/>
          <w:sz w:val="28"/>
          <w:sz w:val="28"/>
          <w:szCs w:val="28"/>
          <w:rtl w:val="true"/>
          <w:lang w:bidi="ar-SA"/>
        </w:rPr>
        <w:t xml:space="preserve">على الاباحة فانّ هذا إجماع منقول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ادّعى اتفاق المحصّلين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أوّل السرائر حيث قال ، بعد ذكر الكتاب والسّنة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أدلة للأحكام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فقدت الثلاثة ، فالمعتَمد في المسألة الشرّعيّة عند المحققين الباحثين عن مأخذ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بدليل العقل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ولم يرد ابن إدريس من دليل العقل ما يذكره المتأخرون من الأدلة العقليّة في الأحكام الشرعيّة مطلقاً ، بل كما ذكره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ومراده بدليل العقل ، كما يظهر من تتبع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الحلي رحمه‌اللّه من عادتهِ الرّجوع إلى البرائة عند فقد الثلاثة ، والجمع بين هذين الكلامين منه ، يدل على ان مراده من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إدعى إطباق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المَعارج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المُسمات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المصرّيّة أيضاً في توجيه نسبة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p>
    <w:p>
      <w:pPr>
        <w:pStyle w:val="BookText"/>
        <w:rPr/>
      </w:pPr>
      <w:r>
        <w:rPr>
          <w:rFonts w:ascii="Amiri" w:hAnsi="Amiri" w:eastAsia="Amiri" w:cs="Amiri"/>
          <w:color w:val="111111"/>
          <w:sz w:val="28"/>
          <w:sz w:val="28"/>
          <w:szCs w:val="28"/>
          <w:rtl w:val="true"/>
          <w:lang w:bidi="ar-SA"/>
        </w:rPr>
        <w:t xml:space="preserve">إزالة النجاسة بالمضاف مع عدم ورود نصّ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أصلنا العملَ بالأصل ، حتّى يثبت الناقل ولم يثبت المنع عن إزالة النجاسة بالمايعات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فلولا كونُ الأصل إجماعيّا ، لم يحسن من المحقّق قدس‌سره ، جعله وجها لنسبة مقتضاه إلى مذهبنا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w:t>
      </w:r>
    </w:p>
    <w:p>
      <w:pPr>
        <w:pStyle w:val="BookText"/>
        <w:rPr/>
      </w:pPr>
      <w:r>
        <w:rPr>
          <w:rFonts w:ascii="Amiri" w:hAnsi="Amiri" w:eastAsia="Amiri" w:cs="Amiri"/>
          <w:color w:val="111111"/>
          <w:sz w:val="28"/>
          <w:sz w:val="28"/>
          <w:szCs w:val="28"/>
          <w:rtl w:val="true"/>
          <w:lang w:bidi="ar-SA"/>
        </w:rPr>
        <w:t xml:space="preserve">ازالة النّجاسة بالمضاف مع عدم ورود نصّ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السيد المرتضى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مذهبنا جواز ازالة النجاسة بالمضاف ، فأثار هذا الكلام السؤال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 السيد الى المذهب ما لا نصّ فيه؟ فاجاب المحقق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الدعوى ليست مبتنية على تتبع الأدلة من الكتاب ، أو السنّة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أصلنا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قواعد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المنع عن إزالة النّجاسة بالمايعات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المضافة ، فيدل اصل البرائة هذا على كفاية الازالة بالمضاف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وإنْ كان محلُ نظر صُغرىً ، إلا انّ مرادنا بالاستدلال على الحكم بالأصل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بالأصل حيث لا يجد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المصنّف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كون الأصل إجماعيّاً ، لم يحسن من المحقّق قدس‌سره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إزالة النجاسة بالمايعات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مذهبنا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إجماعات منقولة تدل على انّ عملهم يكون على البرائة في مورد فقدان النص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شهرة محققة على انهم يعملون </w:t>
      </w:r>
    </w:p>
    <w:p>
      <w:pPr>
        <w:pStyle w:val="BookText"/>
        <w:rPr/>
      </w:pPr>
      <w:r>
        <w:rPr>
          <w:rFonts w:ascii="Amiri" w:hAnsi="Amiri" w:eastAsia="Amiri" w:cs="Amiri"/>
          <w:color w:val="111111"/>
          <w:sz w:val="28"/>
          <w:sz w:val="28"/>
          <w:szCs w:val="28"/>
          <w:rtl w:val="true"/>
          <w:lang w:bidi="ar-SA"/>
        </w:rPr>
        <w:t xml:space="preserve">فانّما تتحقّق بعد التتبّع في كلمات الأصحاب ، خصوصا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تحقّقها ذهابُ من ذكرنا من القدماء والمتأخّرين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العمليّ الكاشف عن رضا المعصوم عليه‌السلام ،</w:t>
      </w:r>
    </w:p>
    <w:p>
      <w:pPr>
        <w:pStyle w:val="BookText"/>
        <w:rPr/>
      </w:pPr>
      <w:r>
        <w:rPr>
          <w:rFonts w:ascii="Amiri" w:hAnsi="Amiri" w:eastAsia="Amiri" w:cs="Amiri"/>
          <w:color w:val="111111"/>
          <w:sz w:val="28"/>
          <w:sz w:val="28"/>
          <w:szCs w:val="28"/>
          <w:rtl w:val="true"/>
          <w:lang w:bidi="ar-SA"/>
        </w:rPr>
        <w:t xml:space="preserve">بالبرائة عند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تتحقق بعد التّتّبع في كلمات الأصحاب ، خصوصاً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بعضاً منها يوجد أيضاً في الكتب الاصولية ، أو في الكتب الاعتقادية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أسمائهم في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القدماء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 فانّه إذا لم يحصل لنا من تتبع أقوالهم إجماع في المسألة فلا أقل من حصول الشهرة المحققة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بالشهرة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لا الشهرة الروائيّة ، وقد ذهبَ جمعٌ من العلماء الى ان حجيّة الشهرة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وَدَعْ الشَاذَ النَادِرَ ، 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إذ التعليل يدل على عموم حجيّة الشهرة ، وإنْ لم تكن الشهرة في الرواية ، فانّ الشهرة الروائيّة كانت مورداً للحديث المذكور ، والمَورد لا يخُصص الوارد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تحقق وجود الاجماع المحصَّل ، والاجماع المنقول ، والشهرة على انّ البرائة هي المحكمة في الشبهة الحكمية التحريمية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أجمعوا في عملهم على التمسك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رِضا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 الأتباع </w:t>
      </w:r>
    </w:p>
    <w:p>
      <w:pPr>
        <w:pStyle w:val="BookText"/>
        <w:rPr/>
      </w:pPr>
      <w:r>
        <w:rPr>
          <w:rFonts w:ascii="Amiri" w:hAnsi="Amiri" w:eastAsia="Amiri" w:cs="Amiri"/>
          <w:color w:val="111111"/>
          <w:sz w:val="28"/>
          <w:sz w:val="28"/>
          <w:szCs w:val="28"/>
          <w:rtl w:val="true"/>
          <w:lang w:bidi="ar-SA"/>
        </w:rPr>
        <w:t xml:space="preserve">فانّ سيرةَ المسلمين من أوّل الشريعة بل في كلّ شريعة على عدم الالتزام والالزام بترك ما يحتمل ورود النهي عنه من الشارع بعد الفحص وعدم الوجدان ، وأنّ طريقة الشارع كان تبليغ المحرّمات دون المباحات وليس ذلك إلاّ لعدم إحتياج الرخصة في الفعل إلى البيان ، وكفاية عدم وجدان النهي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المقيّدين بالعمل بأقوال المتبوعين ، يدلّ على ان المتبوع راضٍ بذلكَ ، وإلاّ بأن لم يكن راضياً ، لما عمل الأتباع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سيرة المسلمين من أوّل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رسول اللّه صلى‌اللّه‌عليه‌و‌آله‌وسلم ، 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وقانون من القوانين الوضعية المتعارفة في العالم غير المتدين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ما يحتمل ورود النهي عنه من الشارع بعد الفحص وعدم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احتمالهم ورود النهي لا يكفي لديهم للعمل بالاحتياط ، بل إنّهم مع إحتمالهم ورد النهي إذا فحصوا ولم يجدوا عملوا بالبرائة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طريقة الشارع كان تبليغ المحرّمات دون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 وَالدَمُ ، وَلحمُ الخنزير ، وَما أُهِلَ لغَير اللّه بهِ ، وَالمنخَنقَةُ ، والموقُوذَة ، والمُتَرَدّيةُ ، وَالنَطيحَةُ ، وَمَا أَكَل السَبعُ إلاّ ما ذَكيتُم ، وَماذُبِحَ على النُّصُبِ ، وأن تَستَقسِمُوا بالأزلام ، ذلكم فِسقٌ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إلاّ لعدم إحتياج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وإلاباحة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الفعل إلى البيان ، و كفاية عدم وجدان النّهي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 وعلى ذلك جرت سيرة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رحمه‌اللّه ، 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اهل الشرائع كافّة لا يخطِّئون من بادَرَ إلى تناول شيء من المشتبهات ، سواء علم الاذن فيها من الشرع أم لم يعلم ، ولا يوجِبُونَ عليه عند تناول شيء من المأكول والمشروب أن يعلم التنصيص على إباحته ، ويعذرونه في كثير من المحرّمات إذا تناولها من غير علم ،</w:t>
      </w:r>
    </w:p>
    <w:p>
      <w:pPr>
        <w:pStyle w:val="BookText"/>
        <w:rPr/>
      </w:pPr>
      <w:r>
        <w:rPr>
          <w:rFonts w:ascii="Amiri" w:hAnsi="Amiri" w:eastAsia="Amiri" w:cs="Amiri"/>
          <w:color w:val="111111"/>
          <w:sz w:val="28"/>
          <w:sz w:val="28"/>
          <w:szCs w:val="28"/>
          <w:rtl w:val="true"/>
          <w:lang w:bidi="ar-SA"/>
        </w:rPr>
        <w:t xml:space="preserve">وهذا الكلام لسنا أوّل من قاله ، وانّما سَبَقَنا إليه غيرنا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رحمه‌اللّه ، 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الشرائع كافةً لا يُخطّئون مَنْ بادَرَ الى تناول شيء من</w:t>
      </w:r>
    </w:p>
    <w:p>
      <w:pPr>
        <w:pStyle w:val="BookText"/>
        <w:rPr/>
      </w:pPr>
      <w:r>
        <w:rPr>
          <w:rFonts w:ascii="Amiri" w:hAnsi="Amiri" w:eastAsia="Amiri" w:cs="Amiri"/>
          <w:color w:val="111111"/>
          <w:sz w:val="28"/>
          <w:sz w:val="28"/>
          <w:szCs w:val="28"/>
          <w:rtl w:val="true"/>
          <w:lang w:bidi="ar-SA"/>
        </w:rPr>
        <w:t xml:space="preserve">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والمبادرة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الارتكاب ، المُسابقة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الاذن فيها من الشرع ، أم لم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المتشرعة لايفرّقون بين ماهو معلوم الاباحة من الشرع ، وبين ماهو مشكوك الاباحة منه ، فيتناولون الشيء المشكوك الاباحة كما يتناولون الشيالمعلوم سواء كان في الأكل ، أو الشرب ، أو اللباس ، أو المسكن ، أو المركب ، أو الزوجة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تناول شيء من المأكول ،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والملبوس ، والمنكوح ، والمسكون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التنصيص على 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عليك العلمَ بالاباحة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يكفيك احتمال الاباحة إنْ لم يكن نصّ على التحريم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ويعذرونه في كثير من المحرّمات إذا تناولها من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قاصِراً فتناول محرَّماً من المحرمات ، فلا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اجتناب الشيء حتى تثبت الاباحة ، بل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التناول الا أن يثبت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كانت محظورة لأسرعوا إلى تخطئته حتّى يعلم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الغرضُ ممّا ذكر من عدم التخطئة بيانَ قبح مؤاخذةِ الجاهل بالتحريم ، فهو حَسنٌ مع عدم بلوغ وجوب الاحتياط عليه من الشارع ، لكنّه راجع إلى الدليل العقليّ الآتي ، ولا ينبغي</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المشتبهات المحتمله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لأسرعوا إلى تخطئته حتى يعلم الاذن ،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 مبنى كلام المحقّق في الشارع ، وانّه يقبح عليه مؤاخذة الجاهل بالحكم مع جهله بوجوب الاحتياط أيضاً كما اذا كان الشخص جاهلاً بأن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عليه ، وجاهلاً بأنّه يلزم عليه الاحتياط في الشبهة التحريمية؟</w:t>
      </w:r>
    </w:p>
    <w:p>
      <w:pPr>
        <w:pStyle w:val="BookText"/>
        <w:rPr/>
      </w:pPr>
      <w:r>
        <w:rPr>
          <w:rFonts w:ascii="Amiri" w:hAnsi="Amiri" w:eastAsia="Amiri" w:cs="Amiri"/>
          <w:color w:val="111111"/>
          <w:sz w:val="28"/>
          <w:sz w:val="28"/>
          <w:szCs w:val="28"/>
          <w:rtl w:val="true"/>
          <w:lang w:bidi="ar-SA"/>
        </w:rPr>
        <w:t xml:space="preserve">انْ كان هذا مبنى كلامه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على المحققّ حينئذٍ أن يجعل هذا دليلاً عقلياً لأن كافة العقلاء على ذلك وليس أهل الشرائع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كلام المحقّق في المكلّف ، وانّه لا يجب عليه دفع الضرر المحتمل ؟ ان كان هذا مبنى كلامه ، فسيجيء البحث عن ان العقل هل يحكم بوجوب دفع الضرر المحتمل ، أو لا يحكم بوجوبه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المبنى الاوّل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يبادر الى تناول المشتبهات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قبح مؤاخذةِ الجاهل بالتحريم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يَقْبُح عليه أنْ يُعاقبَ الجاهل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مع عدم بلوغ وجوب الاحتياط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لم يبلغه الحكم ولم يبلغه وجوب الاحتياط عند جهله بالحكم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مؤاخذةِ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الدّليل العقلي الآتي ، ولا ينبغي </w:t>
      </w:r>
    </w:p>
    <w:p>
      <w:pPr>
        <w:pStyle w:val="BookText"/>
        <w:rPr/>
      </w:pPr>
      <w:r>
        <w:rPr>
          <w:rFonts w:ascii="Amiri" w:hAnsi="Amiri" w:eastAsia="Amiri" w:cs="Amiri"/>
          <w:color w:val="111111"/>
          <w:sz w:val="28"/>
          <w:sz w:val="28"/>
          <w:szCs w:val="28"/>
          <w:rtl w:val="true"/>
          <w:lang w:bidi="ar-SA"/>
        </w:rPr>
        <w:t xml:space="preserve">الاستشهاد له بخصوص أهل الشرائع ، بل بناء كافّة العقلاء وإن لم يكونوا من أهلِ الشرائع على قبح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الغرضُ منه أنّ بناء العقلاء على تجويز الارتكاب مع قطع النظر عن ملاحظة قبح مؤاخذة الجاهل ، حتّى لو فرض عدم قبحها لفرض العقاب من اللوازم القهريّة لفعل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الاستشهاد له بخصوص أهل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المحقّق ، حيث استدل على ذلك بخصوص أهل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كافّة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من أهلِ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بدون البيان والى المبنى الثاني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المحقّق من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بناء العقلاء على تجويز الارتكاب مع قطع النظر عن ملاحظة قبح مؤاخذة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ان للعبد أن يرتكب ما لم يعلم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عدم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المؤاخذة فانّ كلا منا ليس في الشارع وانّه يوأخذ أو لا يؤاخذ ، أو يقبح مؤاخذته أولا يقبح مؤاخذته ، بل كلامنا في العبد من حيث انّه يجوز له ارتكاب ماهو محتمل الضرر أو لا يجوز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ويفرض عدم قبح مؤاخذة الجاهل عقلاً؟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مؤاخذة الجاهل جائزة ؟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لفرض العقاب من اللوازم القهرية لفعل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العقاب تابعٌ لفعل الحرام ، فحال العقاب حال السُكر من اللوازم القهرية لشرب الخمر ، فانّ شارب الخمر سواء شربها عمداً أو جهلاً لابد وأن يَسكر ، وبعضٌ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الانسان إذا ارتكب الحرام يعاقب ، لأن العقاب ثمرةُ الحرام سواء كان فاعل الحرام قاصراً أو مقصراً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فرض المولى في التكاليف العرفيّة ممّن يؤاخذ على الحرام ولو صدر جهلاً لم يزل بناؤهم على ذلك ، فهو مبنيّ على عدم وجوب دفع الضرر المُحتمل ، وسيجيء الكلام فيه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اعتباطياً لا يعمل بموازين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التكاليف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يؤاخذ على الحرام ولو صدر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قوانين عالم اليوم التي وضَعَها مَنْ يُسمون أنفسهم بالعقلاء ، فانّ من يدخل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إجازة الدولة ، يعاقبونه بالسجن أو الغَرامة وإنْ لم يكن يعلم ذلك الداخل بقانون البلد ، إلى غير ذلك من قوانينهم الكثيرة التي تشمل العالم والجاهل والقاصر والمقصر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بناء العقلاء على جواز الارتكاب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بناؤهم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تحويز الارتكاب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غرض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يُجوّزوُن إرتكاب الجاهل ولو فرضنا انّه لا يقبح عقابه ومؤاخذته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عدمِ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لمِنْ يُريد الارتكاب ، جواز الارتكاب عقلاً إذا احتمل الضرر أو عدم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أو عدمِ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الأوجه في هذا الباب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الضرر المُحتمل انّما لا يجب إن كان الضَرر المحتمل قليلاً ، أو كان من باب الأهم والمُهم ، كما إذا احتمل الغَني خسارةَ درهم ، أو احتمل راكب السفينة الغَرق ، والاّ فانّ العقل يحكم بوجوبه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بعد أنْ ذكر الكتاب والسنّة والاجماع دليلاً على البرائة في الشبهة التحريميّة ، شرعَ في الدّليل الرابع فقال </w:t>
      </w:r>
      <w:r>
        <w:rPr>
          <w:rFonts w:eastAsia="Amiri" w:cs="Amiri" w:ascii="Amiri" w:hAnsi="Amiri"/>
          <w:color w:val="111111"/>
          <w:sz w:val="28"/>
          <w:szCs w:val="28"/>
          <w:rtl w:val="true"/>
          <w:lang w:bidi="ar-SA"/>
        </w:rPr>
        <w:t xml:space="preserve">: </w:t>
      </w:r>
      <w:bookmarkStart w:id="15" w:name="pg16312_179927"/>
    </w:p>
    <w:p>
      <w:pPr>
        <w:pStyle w:val="Heading2"/>
        <w:numPr>
          <w:ilvl w:val="1"/>
          <w:numId w:val="1"/>
        </w:numPr>
        <w:rPr/>
      </w:pPr>
      <w:bookmarkStart w:id="16" w:name="__RefHeading___Toc5812825_1280447820"/>
      <w:bookmarkStart w:id="17" w:name="_Toc5"/>
      <w:bookmarkEnd w:id="15"/>
      <w:bookmarkEnd w:id="16"/>
      <w:r>
        <w:rPr>
          <w:rtl w:val="true"/>
        </w:rPr>
        <w:t xml:space="preserve">الرابع من الأدلّة </w:t>
      </w:r>
      <w:r>
        <w:rPr>
          <w:rtl w:val="true"/>
        </w:rPr>
        <w:t xml:space="preserve">: </w:t>
      </w:r>
      <w:r>
        <w:rPr>
          <w:rtl w:val="true"/>
        </w:rPr>
        <w:t>حكم العقل بقبح العقاب على شيء من دون بيان التكليف</w:t>
      </w:r>
      <w:bookmarkEnd w:id="17"/>
    </w:p>
    <w:p>
      <w:pPr>
        <w:pStyle w:val="BookText"/>
        <w:rPr/>
      </w:pPr>
      <w:r>
        <w:rPr>
          <w:rFonts w:ascii="Amiri" w:hAnsi="Amiri" w:eastAsia="Amiri" w:cs="Amiri"/>
          <w:color w:val="111111"/>
          <w:sz w:val="28"/>
          <w:sz w:val="28"/>
          <w:szCs w:val="28"/>
          <w:rtl w:val="true"/>
          <w:lang w:bidi="ar-SA"/>
        </w:rPr>
        <w:t xml:space="preserve">ويشهد له حكمُ العقلاء كافّة بقبح مؤاخذة المولى عبده على فعل ما  يعترف بعدم إعلامه أصلاً بتحريمه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حُكمَ العقل بوجوب دفع الضرر المحتمل بيانٌ عقليٌّ ، فلا يقبح بعده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البرائة في الشبهة التحريميّة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 بقبح العقاب على شيء ، من دون 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المولى إذا لم يُبين التكليف وجوبياً أو تحريماً ، يقبحُ عَقلاً عقوبة المرتكب ، فعدم البيّان هو موضوع البرائة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لحكم العقل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مؤاخذة المولى عبده على فعل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الحرام الذي ارتكبه العبد ،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إعلامه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إعلام المولى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ذلك الفعل ، فاذا اعترف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يبين لعبده الحكم اصلاً ، أو بينه لكن لم يصل إلى العبد ، ولم يوجب عليه الاحتياط ، فانّ العقلاء يَرون عقاب المولى لمثل هذا العبد في ارتكابه للمحرم الواقعي قبيحاً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يلزم دفع الضرر المحتمل ، وعقل العبد يقول به ، فليحتمل العبد الضرر في ارتكاب شيء كان هذا الأمر العقلي بياناً فلو ارتكبه الا يقبح عقاب المولى له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بوجوبِ دفع الضَّرر المُحتَمل بيانٌ عقليٌّ ، فلايَقبح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المذكور على تقدير ثبوته لا يكونُ بيانا للتكليف المجهول المعاقب عليه ، وإنّما هو بيان لقاعدة كليّة ظاهريّة وإن لم يكن</w:t>
      </w:r>
    </w:p>
    <w:p>
      <w:pPr>
        <w:pStyle w:val="BookText"/>
        <w:rPr/>
      </w:pPr>
      <w:r>
        <w:rPr>
          <w:rFonts w:ascii="Amiri" w:hAnsi="Amiri" w:eastAsia="Amiri" w:cs="Amiri"/>
          <w:color w:val="111111"/>
          <w:sz w:val="28"/>
          <w:sz w:val="28"/>
          <w:szCs w:val="28"/>
          <w:rtl w:val="true"/>
          <w:lang w:bidi="ar-SA"/>
        </w:rPr>
        <w:t xml:space="preserve">من المولى لعبدِهِ ، والحاصل ان دفع الضرر المحتمل بيان ، فاذا ارتكبَ العبد ماهو محتمل الضرر ، وعاقَبَهُ المولى عليه لم يكن من المولى عقاب بلا بيان ، بل كان العقاب مع البيان العقلي ، ولا فرق في البيان بين كونهِ شَرعياً أو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في المَقام قاعدتين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الضَرر المُحتمل 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القاعدة الاولى لا تَدعُ مَجالاً للقاعدةِ الثانية ، لأن الضررَ المحتمل يرتفع بسبب عدم البَيان ، فلا يحتمل العَبد الضرر ، إذ يقول العبد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تُبيّن ، فلم أحتمل الضَرر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فالدعوى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بياناً للتكليف المجهول المعاقَب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اللازم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يُبيّن انّ التتن حرامُ ، واما أن يُوجب الاحتياط حتى يكون الاحتياط بياناً ، وحيث لم يبيّن حرمة التتن ، ولا وجوب الاحتياط ، فلا بيان من المولى ، وإذ لم يكن بيان ، فلا يخاف العبد الضرر المحتمل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وجوب دفع الضرر المحتمل بياناً واقعياً للتكليف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لقاعدة كلية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قد يبيّن قاعدة واقعيّة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ظلم الناس ، وقد يبيّن قاعدة ظاهرية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المحتمل ، ووجوب الاحتياط في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p>
    <w:p>
      <w:pPr>
        <w:pStyle w:val="BookText"/>
        <w:rPr/>
      </w:pPr>
      <w:r>
        <w:rPr>
          <w:rFonts w:ascii="Amiri" w:hAnsi="Amiri" w:eastAsia="Amiri" w:cs="Amiri"/>
          <w:color w:val="111111"/>
          <w:sz w:val="28"/>
          <w:sz w:val="28"/>
          <w:szCs w:val="28"/>
          <w:rtl w:val="true"/>
          <w:lang w:bidi="ar-SA"/>
        </w:rPr>
        <w:t>في مورده تكليف في الواقع ، فلو تمّت عُوقِبَ على مخالفتها وإن لم يكن تكليفٌ في الواقع ، لا على التكليف المحتمل على فرض وجوده</w:t>
      </w:r>
    </w:p>
    <w:p>
      <w:pPr>
        <w:pStyle w:val="BookText"/>
        <w:rPr/>
      </w:pPr>
      <w:r>
        <w:rPr>
          <w:rFonts w:ascii="Amiri" w:hAnsi="Amiri" w:eastAsia="Amiri" w:cs="Amiri"/>
          <w:color w:val="111111"/>
          <w:sz w:val="28"/>
          <w:sz w:val="28"/>
          <w:szCs w:val="28"/>
          <w:rtl w:val="true"/>
          <w:lang w:bidi="ar-SA"/>
        </w:rPr>
        <w:t xml:space="preserve">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واقعياً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العقل يقول اجتنب عن الانائين الذين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الاناء الأحمر وعن الاناء الأبيض ، فلو اجتنب عن الاناء الأحمر كان هذا حُكماً عقليّاً ظاهرياً ، لانّه قد لا يكون السم في مورد الاناء الأحمر ،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الضرر المحتمل ، حيث سمع بأنّ في السفر الكذائي ضرراً ، فسافر ولم يكن في الواقع ذلك الضرر المذكور ، فانّه لا تكليف له في الواقع ، وانّما يصل إلى المقصد بسلام ، ولهذا كان مثل هذا الحكم العقلي حكماً ظاهرياً لا حكماً واقعياً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بهذه القاعدة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عُوقِبَ على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هذه القاعدة الظاهرية ، لا على مخالفةِ الواقع ، لفرض انّه لم يكن في الاناء الذي شَربه سم حتى يَضره الواقع ، وكذا لم يكن في الطريق ضرر حتى يتضرر بمخالفة الواقع ، فدفع الضرر المحتمل تكليفُ ظاهري ، ويعاقب لو خالفه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تكليف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 باجتناب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التكليف المحتمل 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ذلك التكليف المحتمل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التتن في الواقع حراماً ، لم يكن العقاب على شرب التتن لانّه لم يصله حرمة التتن وانّما يكون العقاب على انّه لماذا خالف وجوب دفع الضرر المحتمل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تصلح القاعدة لورودها على قاعدة القبح المذكورة ، بل قاعدة القبح واردة عليها ، لأنّها فرع احتمال الضرر ، أعني العقاب ، ولا احتمال بعد حكم العقل بقبح العقاب من غير بيان ، فمورد قاعدة دفع العقاب المحتمل هو ما ثبت العقاب فيه ببيان الشارع للتكليف فتردّد المكلّف به بين أمرين ، كما في الشبهة المحصورة وما يشبهها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تصلح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على قاعدة القبح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قاعدة القبح واردة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الضرر المحتمل ، فانّه لما قبح العقاب بلا بيان ، والمولى لم يبين حرمة التتن لا بالصراحة ولا بإيجاب الاحتياط ، فلا احتمال للضرر حتى يجب دفع الضرر المحتمل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إحتمال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ولا احتمال بعد حكم العقل بقبح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فمورد قاعدة دفع العقاب المحتمل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العقاب فيه ببيان الشارع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بيانه وجوب الاحتياط ، أما لو شك في التكليف بعد الفحص وعدم الظفر بالحكم الشرعي ، وكذا عدم الظفر بوجوب الاحتياط ، فلا عِقاب فيه قطعاً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العقاب محتملاً فيما إذا بيّنَ الشارع التكليف فخالفه ، أو بينَ الشارع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 المكلّف به بين أمرين ، كما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الاشتباه في الامور الخارجية ، كالانائين المشتبهين ممّا يُسمّى بالشبهة الموضوعيّة ، أو كان الاشتباه بين حكمين إلزاميين ممّا يسمّى بالشبهة الحكميّة كالاشتباه بين وجوب الظهر أو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الشبهة المحصورة ، كالشبهة التي أمر الشارع بالاجتناب عنها ، كما في الدِماء ، والفروج ، </w:t>
      </w:r>
    </w:p>
    <w:p>
      <w:pPr>
        <w:pStyle w:val="BookText"/>
        <w:rPr/>
      </w:pPr>
      <w:r>
        <w:rPr>
          <w:rFonts w:ascii="Amiri" w:hAnsi="Amiri" w:eastAsia="Amiri" w:cs="Amiri"/>
          <w:color w:val="111111"/>
          <w:sz w:val="28"/>
          <w:sz w:val="28"/>
          <w:szCs w:val="28"/>
          <w:rtl w:val="true"/>
          <w:lang w:bidi="ar-SA"/>
        </w:rPr>
        <w:t xml:space="preserve">هذا كلّه إن اُريد بالضرر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مضرّةٌ أُخرى غيرُ العقاب التي لا يتوقف ترتّبها على العلم ، فهو وإن كان محتملاً ، لا يرتفع إحتماله بقبح العقاب من غير بيان ، إلاّ أنّ الشبهة من هذه الجهة موضوعيّة لا يجب الاحتياط فيها باعتراف الأخباريين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والأموال ، على ما ذكروا من وجوب الاحتياط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قاعدة القبح وارداً على قاعدة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 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عقاب في الآخرة ، لانّه لا 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مضرة أخرى غير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كالأضرارَ الدنيوية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شرب الخمر على صحته وسلامته أو المضرات الاخروية غير العقاب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جمود العين سبباً لقسوة القلب ، وقسوة القلب مانعة عن الارتقاءات المعنوية ، فلا ترتفع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فالمضرات الاُخر ، كالآثار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يتوقف ترتبها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 يعرض الانسان إذا شرب الخمر ، سواء علم بأنّها خمر أم لا ، وكذلك إذا جمدت عينه بقسوة قلبه وقساوة القلب مانعةٌ عن الارتفاعات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محتملاً ، لا يرتفع إحتماله بقبح العقاب من غير بيان ، إلاّ انّ الشبهة من هذه الجهة موضوعيّة لا يجب الاحتياط فيها باعتراف الأخباريين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فيه ضرر محتمل ، ودفع الضرر المحتمل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 بحكم العقل ، إن أردتم بالضرر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فقد تبيّن انّه لا عقاب عليه ، وإن أردتم بالضرر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المضرات الدنيوية ، ككون شرب التتن موجباً لبعض الأمراض ، فهذه شبهة موضوعية لأنا لا نعلم هل ان في التتن ضرراً بالغاً أو لا ، والشبهة الموضوعية لا يجب الاحتياط فيها عند كل من الاصوليين والأخباريين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الأخباري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التتن ، يوجب الاحتياط فيه بعدم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ضرراً بالغاً ، لأنّ الضرر غير البالغ لا يجب دفعه ، ولذا قام رسول اللّه صلى‌اللّه‌عليه‌و‌آله‌وسلم ، وكذا فاطمة عليهاالسلام في العبادةِ حَتى تَوَرَمَتْ قَدَماهُما ، وسافر الحَسن عليه‌السلام إلى الحج راجلاً حتى قرُحَتْ رجله ، واشتَغَل السَّجاد والكاظِم عليهماالسلام بالعبادة حتى صارا كالشِن البالي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للانسان بلا إشكال أن يمشي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سبَّبَ ذلك صداعه ، وهذا مبحث فصلناه في قاعدة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أفتى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الضرر في الصوم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بالغاً حرم الصوم ، وإن كان الضرر قليلاً وجب الصوم ، وإن كان الضرر معتداً به غير بالغ ، تخيّر بين الصيام وعدم الصيام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صام اصيب بصداع خفيف مقدار ساعة ، فانّه يجب عليه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بصداع شديد أسبوعاً فانّه يحرم عليه الصوم ، وقد يُصاب يوماً بصداع غير خفيف فانّه يجوز له أن يصوم ويجوز له ان يفطر ويقضي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قالوا بالنسبة إلى الوضوء ، والغُسل ، والقيام في الصلاة ، وغير ذلك </w:t>
      </w:r>
    </w:p>
    <w:p>
      <w:pPr>
        <w:pStyle w:val="BookText"/>
        <w:rPr/>
      </w:pPr>
      <w:r>
        <w:rPr>
          <w:rFonts w:ascii="Amiri" w:hAnsi="Amiri" w:eastAsia="Amiri" w:cs="Amiri"/>
          <w:color w:val="111111"/>
          <w:sz w:val="28"/>
          <w:sz w:val="28"/>
          <w:szCs w:val="28"/>
          <w:rtl w:val="true"/>
          <w:lang w:bidi="ar-SA"/>
        </w:rPr>
        <w:t xml:space="preserve">فلو ثبت وجوب دفع المضرّة المحتملة لكان هذا مشترك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على كلا القولين إمّا من منع وجوب الدفع وإمّا من دعوى ترخيص الشارع وإذنه فيما شك في كونه من مصاديق الضرر ،</w:t>
      </w:r>
    </w:p>
    <w:p>
      <w:pPr>
        <w:pStyle w:val="BookText"/>
        <w:rPr/>
      </w:pPr>
      <w:r>
        <w:rPr>
          <w:rFonts w:ascii="Amiri" w:hAnsi="Amiri" w:eastAsia="Amiri" w:cs="Amiri"/>
          <w:color w:val="111111"/>
          <w:sz w:val="28"/>
          <w:sz w:val="28"/>
          <w:szCs w:val="28"/>
          <w:rtl w:val="true"/>
          <w:lang w:bidi="ar-SA"/>
        </w:rPr>
        <w:t xml:space="preserve">من الأحكام الشرعية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الضرر الكثير ، أما الضرر المتوسط فيتعارض مع دليل ذلك الحكم ، وأما الضرر الخفيف فيتقدّم دليل ذلك الحكم على دليل لا ضرر ، على بحث ذكروه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ثبت وجوب دفع المضرة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العقاب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نحن الاصوليين ، وعلى الأخباريين أيضاً ، لأن الاصوليين لا يوجبون دفع الضرر المحتمل في الشبهة الحكمية ولا في الشبهة الموضوعية وجوبيةً كانت أو تحريميّة ، والأخباريين لا يوجبُون دفع الضرر المحتمل في الشبهة الموضوعيّة مطلقاً وفي الشبهة الحكمية الوجوبية منها فقط دون التحريميّة ، كالشك في وجوب الدعاء عند رؤية الهِلال ، أو وجوب الصلاة على محمّد صلى‌اللّه‌عليه‌و‌آله‌وسلم عند ذكر إسمَه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على كلا القولين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الاُصوليين وقول الاخباريين من معالجة الأمر بأحد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من منع وجوب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المحتمل غير العقاب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دعوى ترخيص الشارع واذنه فيما شك في كونه من مصاديق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كونه مصداقاً للضرر يجب دفعه عقلاً ، إلاّ انّ الشارع أَذِنَ في ارتكابه ، ومعنى الاذن في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في الواقع ضرر تداركه الشارع بمصلحة على قدره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العبدُ انّ في سفرهِ ضرراً بمقدار عشرة دنانير يأخذه العَشّار منه، منعَهُ العقل عن السفر ، فاذا أجاز المولى له السَفر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w:t>
      </w:r>
    </w:p>
    <w:p>
      <w:pPr>
        <w:pStyle w:val="BookText"/>
        <w:rPr/>
      </w:pPr>
      <w:r>
        <w:rPr>
          <w:rFonts w:ascii="Amiri" w:hAnsi="Amiri" w:eastAsia="Amiri" w:cs="Amiri"/>
          <w:color w:val="111111"/>
          <w:sz w:val="28"/>
          <w:sz w:val="28"/>
          <w:szCs w:val="28"/>
          <w:rtl w:val="true"/>
          <w:lang w:bidi="ar-SA"/>
        </w:rPr>
        <w:t xml:space="preserve">وسيجيء توضيحه في الشبهة الموضوعيّة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السيّد أبو المكارم قدس‌سره ، في الغنية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التكليف بما لا طريق إلى العلم به 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 بعضُ من تأخّر عنه فاستدلّ به في مسألة البراءة ، والظاهرُ أنّ المراد به ما لا يطاق الامتثال به وإتيانه بقصد الطاعة ،</w:t>
      </w:r>
    </w:p>
    <w:p>
      <w:pPr>
        <w:pStyle w:val="BookText"/>
        <w:rPr/>
      </w:pPr>
      <w:r>
        <w:rPr>
          <w:rFonts w:ascii="Amiri" w:hAnsi="Amiri" w:eastAsia="Amiri" w:cs="Amiri"/>
          <w:color w:val="111111"/>
          <w:sz w:val="28"/>
          <w:sz w:val="28"/>
          <w:szCs w:val="28"/>
          <w:rtl w:val="true"/>
          <w:lang w:bidi="ar-SA"/>
        </w:rPr>
        <w:t xml:space="preserve">اما يعلم انّ العَشار لا يأخذ منه الدنانير فلا يتضرر العبد واما يعلم انّ العَشار يأخذ منه الدنانير ، لكنّه يتداركه بالتعويض عنها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توضيحه في الشبهة الموضوعيّة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ذكر السيد أبو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عقلياً آخر على البَرائة غير ما تقدَّم من قُبح العقاب بلا بَيان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بما لا طريّق إلى العلم به 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بمالا يُطاق مَحالٌ ، فاللازم الحكم بالبرائة في الشبهة الحكمية التحريميّة ، بل في كلّ الشُبهات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الموضوعية ، والحكمية ، والتحريميّة ، والوجوبيّة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به في مسأله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تكليف الجاهل بالاجتناب عن التتن في الشبهة الحكمية أو بالاجتناب عن اللحم المشكوك كونه مُذكى أو ميتة في الشبهة الموضوعيّة ، تكليف بمالا يُطاق والتكليف بما لا يُطاق ممتنع من الشارع فيكون حكمه البرائة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ان التكليف بالاجتناب ممّا يُطاق ،لا مما لا يُطاق ، فسره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يطاق الا متثال به واتيانه بقصد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مالا يطاق الاتيان به ، كالطيران إلى السماء بلا وسيلة ، أو جمع النقيضين ، فمعنى كلامهم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لا يقدر على ترك التتن بقصد الاطاعة حتى يحصل </w:t>
      </w:r>
    </w:p>
    <w:p>
      <w:pPr>
        <w:pStyle w:val="BookText"/>
        <w:rPr/>
      </w:pPr>
      <w:r>
        <w:rPr>
          <w:rFonts w:ascii="Amiri" w:hAnsi="Amiri" w:eastAsia="Amiri" w:cs="Amiri"/>
          <w:color w:val="111111"/>
          <w:sz w:val="28"/>
          <w:sz w:val="28"/>
          <w:szCs w:val="28"/>
          <w:rtl w:val="true"/>
          <w:lang w:bidi="ar-SA"/>
        </w:rPr>
        <w:t xml:space="preserve">كما صرّح به جماعة من الخاصّة والعامّة في دليل اشتراط التكليف بالعلم ، وإلاّ فنفس الفعل لا يصير ممّا لا يطاق بمجرّد عدم العلم بالتكليف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على الامتثال ، وذلك لأنّ قصد الطاعة لا يمكن في حق مَن لم يصل إليه إنّ المولى اراد منه ترك التتن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بما لا يطاق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بقصد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الخَاصّة والعامّة في دليل إشتراط التكليف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تنجيز التكليف مشروطٌ بالعلم ، إذ لولا العلم لما أمكن الامتثال وقصد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مراد هؤلاء ذلك الذي ذكرناه من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إتيان الواجب وترك الحرام المحتملين ، كالدعاء عند رؤية الهلال المحتمل الوجوب ، وترك التتن المحتمل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مما لايطاق بمجرّد عدم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حملتم كلام إبن زهرة على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بقصد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كلامه محتمل لأربعة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مُطلقَ صدور الفعل عن الجاهل بالتكليف محالٌ ولو بدون قصد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االاتيان بالتكليف برجاء كونهِ مَطلوباً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الفعل من الجاهل أحياناً صَدفة لا لداعي التكليف محالٌ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كلامَهُ محتمل لهذه الاُمور الأربعة ، فما الداعي لحمل كلامه </w:t>
      </w:r>
    </w:p>
    <w:p>
      <w:pPr>
        <w:pStyle w:val="BookText"/>
        <w:rPr/>
      </w:pPr>
      <w:r>
        <w:rPr>
          <w:rFonts w:ascii="Amiri" w:hAnsi="Amiri" w:eastAsia="Amiri" w:cs="Amiri"/>
          <w:color w:val="111111"/>
          <w:sz w:val="28"/>
          <w:sz w:val="28"/>
          <w:szCs w:val="28"/>
          <w:rtl w:val="true"/>
          <w:lang w:bidi="ar-SA"/>
        </w:rPr>
        <w:t xml:space="preserve">إحتمالُ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الغَرض من التكليف مطلقَ</w:t>
      </w:r>
    </w:p>
    <w:p>
      <w:pPr>
        <w:pStyle w:val="BookText"/>
        <w:rPr/>
      </w:pPr>
      <w:r>
        <w:rPr>
          <w:rFonts w:ascii="Amiri" w:hAnsi="Amiri" w:eastAsia="Amiri" w:cs="Amiri"/>
          <w:color w:val="111111"/>
          <w:sz w:val="28"/>
          <w:sz w:val="28"/>
          <w:szCs w:val="28"/>
          <w:rtl w:val="true"/>
          <w:lang w:bidi="ar-SA"/>
        </w:rPr>
        <w:t xml:space="preserve">على الأمر الأوّل الذي بينتموه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الثلاثة الاُخر ، لا يمكن أن تكون مراداً لأبن زُهرة ، إذ يرد على الثاني والثالث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إنْ أمر بالاحتياط في صورة شك العبد بالتكليف ، كفى في تحريك العبد إلى الطاعة ، وإن لم يأمره بالاحتياط ، فالتكليف المشكوك لا ينفع في التحريك لا تحريكاً قطعياً كما في الثاني ، ولا تحريكاً رجائياً كما 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الآخوند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انّه لا يعقل أن يكون التكليف المجهول باعثاً وداعياً إلى المأمور به ، وزاجراً ومانعاً عن المنهي عنه ، ومجرد الفعل أو الترك بدون أن يكون الأمر أو النهي داعيا أو زاجراً لا يكاد أن يكون إمتثالاً ، مع إنَّ الغرضَ من التكليف مطلقاً ولو توصلياً هو الامتثال بحيث لو لم يكن للمكلَّف من قبل نفسه بَعثُ أو زَجرّ صار هو باعثه أو زاجره ، ولا ينافي ذلك سقوط التكليف في التوصليات بمجرّد الفعل أو الترك كما لا يخفى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بقصد اتيان العبد أحياناً صدفة عبث ، لأن العبد قد يترك التتن بنفسه أحياناً وصدفة فلا داعي لمثل هذا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أشار المصنّف 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واحتمال كون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الرابع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وصدور الفعل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أجاب عن الثاني والثالث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الرابع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يكون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الغرض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بما لا طريق إلى العلم به تكليف بما لا يطاق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w:t>
      </w:r>
    </w:p>
    <w:p>
      <w:pPr>
        <w:pStyle w:val="BookText"/>
        <w:rPr/>
      </w:pPr>
      <w:r>
        <w:rPr>
          <w:rFonts w:ascii="Amiri" w:hAnsi="Amiri" w:eastAsia="Amiri" w:cs="Amiri"/>
          <w:color w:val="111111"/>
          <w:sz w:val="28"/>
          <w:sz w:val="28"/>
          <w:szCs w:val="28"/>
          <w:rtl w:val="true"/>
          <w:lang w:bidi="ar-SA"/>
        </w:rPr>
        <w:t xml:space="preserve">صدور الفِعل ولو مع عدم قصد الاطاعة ، أو يكون الغرضُ من التكليف مع الشكّ فيه إتيانَ الفعل بداعي حصول الانقياد بقصد الاتيان بمجرّد إحتمال كونه مطلوبا للآمر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ممكن من الشاكّ وإن لم يمكن من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مدفوعٌ ؛ بأنّه إن قام دليل على وجوب إتيان الشاكّ في التكليف بالفعل لاحتمال المطلوبيّة ،</w:t>
      </w:r>
    </w:p>
    <w:p>
      <w:pPr>
        <w:pStyle w:val="BookText"/>
        <w:rPr/>
      </w:pPr>
      <w:r>
        <w:rPr>
          <w:rFonts w:ascii="Amiri" w:hAnsi="Amiri" w:eastAsia="Amiri" w:cs="Amiri"/>
          <w:color w:val="111111"/>
          <w:sz w:val="28"/>
          <w:sz w:val="28"/>
          <w:szCs w:val="28"/>
          <w:rtl w:val="true"/>
          <w:lang w:bidi="ar-SA"/>
        </w:rPr>
        <w:t xml:space="preserve">صدور الفعل ولو مع عدم قصد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التوصليات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من التكليف مع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العبد شاك في ان المولى كلّفه أو لم يكلفه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الوجوب ، أو الترك في محتمل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حصول الانقياد بقصد الاتيان بمجرّد احتمال كونه مطلوباً للآمر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رجاءاً بأن يكون مقصود الشارع هو تحريم التتن ، وايجاب الدعاء عند رؤة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الشاك في هذا الحرام ذاك في ذلك الواجب ، يلتزم بترك الأوّل ، وفعل الثاني من باب الرجاء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من الشاك وان لم يمكن من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الجاهل جهلاً مركباً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من احتمالات كلام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قام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اتيان الشّاك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الدليل الخارجي للشاك في 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لاحتمال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رجاءاً ، ويجب عليك ترك الفعل لاحتمال </w:t>
      </w:r>
    </w:p>
    <w:p>
      <w:pPr>
        <w:pStyle w:val="BookText"/>
        <w:rPr/>
      </w:pPr>
      <w:r>
        <w:rPr>
          <w:rFonts w:ascii="Amiri" w:hAnsi="Amiri" w:eastAsia="Amiri" w:cs="Amiri"/>
          <w:color w:val="111111"/>
          <w:sz w:val="28"/>
          <w:sz w:val="28"/>
          <w:szCs w:val="28"/>
          <w:rtl w:val="true"/>
          <w:lang w:bidi="ar-SA"/>
        </w:rPr>
        <w:t xml:space="preserve">أغنى ذلك من التكليف بنفس الفعل وإلاّ لم ينفع التكليف المشكوك في تحصيل الغرض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المجهولَ لا يصلح ، لكون الغرض منه الحمل على الفعل مطلقا ، وصدور الفعل من الفاعل أحيانا لا لداعي التكليف ، لا يمكنُ أَنْ يكون غرضا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المبغوضية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من التكليف بنفس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الاحتياط يكفي في تكليف الشاك بترك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بفعل الدّعاء عند رؤة الهلال ، فلا حاجة إلى توجّه نفس التكليف الواقعيّ لكلّ من ترك التتن وفعل الدعاء إلى الشاك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يقم دليل من الخارج يقول بوجوب الاحتياط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الغرض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العبد وتحريكه نحو التكليف الواقعيّ المجهول ، فان التكليف الواقعيّ المجهول ما دام كونه مجهولاً ومشكوكاً ما لم يقم عليه دليل خارجي بالاحتياط لا يكون بنفسه محركاً للفعل رجاءاً والترك احتياطاً ، كما عرفت ذلك في كلام الآخوند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الصور الثلاث التي اخترنا منها الصورة الأولى ، ورددنا الصورتين الباقيتين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المجهول لا يصلح ، لكون الغرض منه الحمل على الفعل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كون التكليف المجهول محركاً للعبد نحو الفعل والترك لا تعبداً ولا توصلاً ولا احتياطاً ولا رجاءاً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المصنّف أشار إلى الاحتمال الرابع لكلام الغنية وبعدها تعرّض لجوابه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وصدور الفعل من الفاعل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لداعي التكليف ، لا يمكن ان يكون غرضاً للتكليف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العقليّ ، كبعض ما تقدَّم من الأدلّة النقليّة ، معلّقٌ على عدم تماميّة أدلّة الاحتياط فلا يثبت به إلاّ الأصل في مسألة البراءة ولا يعدّ من أدلّتها بحيث تعارض أخبار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تكليف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الدعاء ، أو ترك التتن على نحو القضية الاتفاقية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وصدفة يصدر منه الفعل والترك وذلك من دون توجه الشاك إلى التكليف ، ومن دون أن يكون التكليف المجهول محركاً ، كما في سائر المباحات ، حيث ان الانسان قد يرتكبه وقد لا يرتكبه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الأمر الأحياني والاتفاقي غرضاً للتكليف عبث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قد يحصل أحياناً صدفة والتتن قد يترك أحياناً صدفة ، سواء كان في الواقع تكليف أم لم يكن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مراد ابن زهرة ومن تبعه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التكليف بما لا طريق إلى العلم به تكليف بما لا يطاق ، الاّ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به واتيانه بقصد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ما تقدّم من 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عدم تمامية أدلّة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تماميتها لا يبقى مجال لهذا الدليل ، اذ موضوع هذا 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طريق إلى العلم به ، والحال ان دليل الاحتياط يكون سبباً للعلم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الدليل العقليّ الذي أقامه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الأصل في مسألة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العقليّ يدل على البرائة فيما اذا لم يكن هناك دليل على خلاف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من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البرائة ، كما للاحتياط 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تعارض أخبار الاحتياط </w:t>
      </w:r>
      <w:r>
        <w:rPr>
          <w:rFonts w:eastAsia="Amiri" w:cs="Amiri" w:ascii="Amiri" w:hAnsi="Amiri"/>
          <w:color w:val="111111"/>
          <w:sz w:val="28"/>
          <w:szCs w:val="28"/>
          <w:rtl w:val="true"/>
          <w:lang w:bidi="ar-SA"/>
        </w:rPr>
        <w:t xml:space="preserve">) . </w:t>
      </w:r>
      <w:bookmarkStart w:id="18" w:name="pg16312_179940"/>
    </w:p>
    <w:p>
      <w:pPr>
        <w:pStyle w:val="Heading2"/>
        <w:numPr>
          <w:ilvl w:val="1"/>
          <w:numId w:val="1"/>
        </w:numPr>
        <w:rPr/>
      </w:pPr>
      <w:bookmarkStart w:id="19" w:name="__RefHeading___Toc5812827_1280447820"/>
      <w:bookmarkStart w:id="20" w:name="_Toc6"/>
      <w:bookmarkEnd w:id="18"/>
      <w:bookmarkEnd w:id="19"/>
      <w:r>
        <w:rPr>
          <w:rtl w:val="true"/>
        </w:rPr>
        <w:t>وقد يستدلّ على البراءة بوجوه غير ناهضة</w:t>
      </w:r>
      <w:bookmarkEnd w:id="2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البراءة المتيقنة حال الصغر والجنون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أنَّ الاستدلال به مبنيّ على اعتبار الاستصحاب من باب الظنّ</w:t>
      </w:r>
    </w:p>
    <w:p>
      <w:pPr>
        <w:pStyle w:val="BookText"/>
        <w:rPr/>
      </w:pPr>
      <w:r>
        <w:rPr>
          <w:rFonts w:ascii="Amiri" w:hAnsi="Amiri" w:eastAsia="Amiri" w:cs="Amiri"/>
          <w:color w:val="111111"/>
          <w:sz w:val="28"/>
          <w:sz w:val="28"/>
          <w:szCs w:val="28"/>
          <w:rtl w:val="true"/>
          <w:lang w:bidi="ar-SA"/>
        </w:rPr>
        <w:t xml:space="preserve">فانّ هذه القاعدة العقلية لوكانت دليلاً منجزاً في باب البرائة وتقول بأن التكليف في باب الشكّ في الشبهة التحريمية أو الوجوبية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لكان هذا الدليل معارضاً لأدلة وجوب الاحتياط ، لأن دليلاً يقول بالبرائة ، ودليلاً يقول بالاحتياط ، الا انّ هذا الدليل العقلي ليس هكذا ، وإنّما هو معلق على عدم البيان ، فاذا بَيَّنَ المولى وجوب الاحتياط إنسحب هذا الدليل العقلي عن الميدان ، كما ذكرنا مثله في الدليل العقلي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البرائة بوجوه غير 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للحجيّة واثبات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البرائة المتيقّنة حال الصغر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الصغير يقيناً غير مكلّف ، فاذا شكَّ بعد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هل كلّف بحرمة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التّكليف ، وكذا لو كان مجنوناً فانه غير مكلّف قطعاً ، فاذا أفاقَ وشكَّ في انّه هل كلّف بترك التتن أم لا ، فالأصل عدم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 اذا استدللنا بالاستصحاب على البرائة ، كانت البرائة حجّة من باب الأمارة الظنّية ، والحال انّه سيأتي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ليس حجّة من باب الأمارة الظنيّة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إلى انّ حال الصغر والجنون يختلف عن حال الكبر والافاقة ، </w:t>
      </w:r>
    </w:p>
    <w:p>
      <w:pPr>
        <w:pStyle w:val="BookText"/>
        <w:rPr/>
      </w:pPr>
      <w:r>
        <w:rPr>
          <w:rFonts w:ascii="Amiri" w:hAnsi="Amiri" w:eastAsia="Amiri" w:cs="Amiri"/>
          <w:color w:val="111111"/>
          <w:sz w:val="28"/>
          <w:sz w:val="28"/>
          <w:szCs w:val="28"/>
          <w:rtl w:val="true"/>
          <w:lang w:bidi="ar-SA"/>
        </w:rPr>
        <w:t xml:space="preserve">فيدخل أصل البراءة بذلك في الأمارات الدالّة على الحكم الواقعيّ دون الاصول المثبتة للأحكام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عدمُ اعتبار الاستصحاب من باب الظنّ 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باعتباره من باب الأخبار الناهية عن نقض اليقين بالشكّ ، فلا ينفعُ في المقام ،</w:t>
      </w:r>
    </w:p>
    <w:p>
      <w:pPr>
        <w:pStyle w:val="BookText"/>
        <w:rPr/>
      </w:pPr>
      <w:r>
        <w:rPr>
          <w:rFonts w:ascii="Amiri" w:hAnsi="Amiri" w:eastAsia="Amiri" w:cs="Amiri"/>
          <w:color w:val="111111"/>
          <w:sz w:val="28"/>
          <w:sz w:val="28"/>
          <w:szCs w:val="28"/>
          <w:rtl w:val="true"/>
          <w:lang w:bidi="ar-SA"/>
        </w:rPr>
        <w:t xml:space="preserve">مع انّه يلزم في الاستصحاب بقاء الموضوع وهنا قد اختلف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فيدخل أصل البرائة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باثباتنا أصل البرائة بسب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أمارة كاشفة عن الواقع ، فاذا كان أصل البرائة حجّة من باب الاستصحاب ، كان أصل البرائة أيضاً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البرائة عن التكليف أمارة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الاصل كما تقدّم يثبت الأحكام الظاهرية سواء كان احتياطاً أو تخييراً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المبنى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حجّة من باب الظنّ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عدم إعتبار الاستصحاب من باب الظنّ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فلا تكون البرائة حجّة من باب الاستصحاب الظنيّ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الأخبار الناهية عن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هذا اللفظ في الروايات 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w:t>
      </w:r>
    </w:p>
    <w:p>
      <w:pPr>
        <w:pStyle w:val="BookText"/>
        <w:rPr/>
      </w:pPr>
      <w:r>
        <w:rPr>
          <w:rFonts w:ascii="Amiri" w:hAnsi="Amiri" w:eastAsia="Amiri" w:cs="Amiri"/>
          <w:color w:val="111111"/>
          <w:sz w:val="28"/>
          <w:sz w:val="28"/>
          <w:szCs w:val="28"/>
          <w:rtl w:val="true"/>
          <w:lang w:bidi="ar-SA"/>
        </w:rPr>
        <w:t xml:space="preserve">لأنّ الثابت بها ترتّب اللوازم المجعولة الشرعيّة على المستصحب ، والمستصحب هنا ليس إلاّ براءة الذمّة من التكليف وعدم المنع من الفعل وعدم استحقاق العقاب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في الآن اللاحق هو القطعُ بعدم ترتّب العقاب على الفعل او ما يستلزم ذلك ،</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اللوازم المجعولة الشرعيّة على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اللوازم العقلية والعرفية والعادية والمستصحب هنا في باب البرائة لا أثر له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البرائة باستصحاب حال الصغر والجنون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هو حجّة من باب الظنّ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حجّة من باب الاخبار لا من باب الظنّ ، وان اردتم الاستصحاب الذي هو حجّة من باب الاخبار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صحيحاً ، الاّ ان الاستصحاب حينئذ لا يثبت البرائة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البرائة الذي هو التيقن بالبرائة حال الصغر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برائة الذمّة من 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المنع من الفعل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استحقاق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بلغ الصبي أو أفاق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بعدم ترتّب العقاب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نقطع بعدم العقاب ، أو نقطع بالجواز الذي هو مستلزم للقطع بعدم العقاب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لو لم يقطع بالعدم واحتَمَلَ العقاب احتاج إلى انضمام حكم العقل بقبح العقاب من غير بيان إليه ، حتّى يأمن العقل من العقاب ، ومعه لا حاجة إلى الاستصحاب وملاحظة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المطلوب المذكور لا يترتّب على المستصحبات المذكورة ، لأنّ عدم استحقاق العقاب في الآخرة ليس من اللوازم</w:t>
      </w:r>
    </w:p>
    <w:p>
      <w:pPr>
        <w:pStyle w:val="BookText"/>
        <w:rPr/>
      </w:pPr>
      <w:r>
        <w:rPr>
          <w:rFonts w:ascii="Amiri" w:hAnsi="Amiri" w:eastAsia="Amiri" w:cs="Amiri"/>
          <w:color w:val="111111"/>
          <w:sz w:val="28"/>
          <w:sz w:val="28"/>
          <w:szCs w:val="28"/>
          <w:rtl w:val="true"/>
          <w:lang w:bidi="ar-SA"/>
        </w:rPr>
        <w:t xml:space="preserve">وإنّما نحتاج إلى القطع بعدم العقاب ، لأنّ الأخباريين يقولون باحتمال العقاب ، ولذا يوجبُون الاحتياط في شرب التتن ، والاُصوليّون يقولون في المقابل بالقطع بعدم العقاب ، فعليهم أن يثبتوا القطع بعدم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يقطع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الاستصحاب كما كان العقاب محتملاً قبل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انضمام حكم العقل بقبح العقاب من غير بيان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حتّى يتمكنوا من مقاومة الأَخباريين الذين يقولون باحتمال العقاب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يأمن العقل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الاحتياج إلى 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الاستصحاب وملاحظة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اثبات البرائة بالاستصحاب يخرج البرائة عن كونها اصلاً مستقلاً ويجعلها صغرى من صغريات الاستصحاب ، والاستصحاب لا يدفع احتمال العقاب حسب الفرض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تمهَّدَ ما ذكرناه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المستصحبات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برائة الذمة من التّكليف ، واستصحاب عدم المنع من الفعل ، وإستصحاب عدم استحقاق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استحقاق العقاب في الآخرة ليس من اللوازم </w:t>
      </w:r>
    </w:p>
    <w:p>
      <w:pPr>
        <w:pStyle w:val="BookText"/>
        <w:rPr/>
      </w:pPr>
      <w:r>
        <w:rPr>
          <w:rFonts w:ascii="Amiri" w:hAnsi="Amiri" w:eastAsia="Amiri" w:cs="Amiri"/>
          <w:color w:val="111111"/>
          <w:sz w:val="28"/>
          <w:sz w:val="28"/>
          <w:szCs w:val="28"/>
          <w:rtl w:val="true"/>
          <w:lang w:bidi="ar-SA"/>
        </w:rPr>
        <w:t xml:space="preserve">المجعولة الشرعيّة حتّى يحكم به الشارع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الاذنُ والترخيصُ في الفعل ، فهو وإن كان أمرا قابلاً للجعل ويستلزم انتفاء العقاب واقعا إلاّ أنّ الاذن الشرعيّ ليس لازما شرعيا للمستصحبات المذكورة ، بل هو من المقارنات ،</w:t>
      </w:r>
    </w:p>
    <w:p>
      <w:pPr>
        <w:pStyle w:val="BookText"/>
        <w:rPr/>
      </w:pPr>
      <w:r>
        <w:rPr>
          <w:rFonts w:ascii="Amiri" w:hAnsi="Amiri" w:eastAsia="Amiri" w:cs="Amiri"/>
          <w:color w:val="111111"/>
          <w:sz w:val="28"/>
          <w:sz w:val="28"/>
          <w:szCs w:val="28"/>
          <w:rtl w:val="true"/>
          <w:lang w:bidi="ar-SA"/>
        </w:rPr>
        <w:t xml:space="preserve">المجعولة الشرعيّة حتى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إذ القطع بالعقاب أو بعدم العقاب من حالات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يقطع أو لا يقطع بسبب الأسباب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وحالات النفس أمر تكويني لا تشريعي ، والاستصحاب إنّما يثبت الأمر التشريعيّ لا الأمر التكويني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الاذن والترخيص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أجاز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قابلاً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الجواز أحد الأحكام الخمسة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ويستلزم انتفاء العقاب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عقاب على الجائز ، فاذا تمكن الاستصحاب من اثبات الجواز ، تمكن من اثبات عدم العقاب الذي هو مطلوب الاُصوليّين مقابل احتمال العقاب الذي هو مطلوب الأخباريين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الاذن الشرعيّ ليس لازماً شرعياً للمستصحبات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برائة الذمة من التّكليف ، وعدم المنع من الفعل ، وعدم استحقاق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الاتفاقية لها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الاذن الشرعي والجواز من المقارنات الاتفاقية للمستصحبات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الثلاثة لا لازماً شرعياً لها لامكان خلُوّ الفعل عن الاحكام الخمسة ، كما هو الحال في فعل الصغير والمجنون والنائم ، فانّه لا تلازم اصلاً بين البرائة حال الصغر والجنون والنوم ، وبين الجواز ، لانّ البرائة 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لا بمعنى الجواز والاذن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حال الصغر كان يجوز له شرب التتن ، والآن بعد الكبر يجوز له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الصغر لا تكليف عليه ، لا انه كان جائزاً له شرب التتن ، فانّ الجواز هو أحد الاحكام الخمسة لا عدم التكليف فانّ عدم التكليف ليس أحد الأحكام الخمسة ، اذ الصغير ، والمجنون ، والنائم ، لا تكليف عليهم لا أنّه يجوز لهم شرب التتن ، او ترك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لها لازمان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والاذن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اثبتنا البرائة ، لا يثبت الجواز ، لانّه قد يكون المراد من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كما في الصغير ، والمجنون ، والنائم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يثبت الجواز بواسطة أمر خارجي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الاجمالي بانّ الفعل حال الكبر ، والافاقة ، واليَقظة ، لا يخلو من أحد الأحكام الخمسة ، فاذا نَفَينا عدم التّكليف الذي هو أحد لازميّ البرائة بسبب علمنا الاجمالي بذلك ، ثبت اللازم الآخر للبرائة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وإلى هذا اشار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أنّ عدمَ المنع عن الفعل ، بعد العلم إجمالاً بعدم خلوّ فعل المكلّف عن أحد الأحكام اخمسة ، لا ينفكّ عن كونه مرخّصا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إثبات وجود أحد الضدّين بنفي الآخر بأصالة العدم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وعدم العقاب ، 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الفعل ، بعد العلم اجمالاً بعدم خلوّ فعل المكلّف عن أحد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ما بعد البلوغ ، وما بعد الجنون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قد أذن الشارع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الجواز على المستصحبات المذكورة واثبات الاذن الشرعي بها ،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فصلناه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نظير إثبات وجود أحد الضدّين بنفي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انتفاء أحد الضدّين مقارن لوجود الضد الآخر ، لا أنّه اثر شرعي للضد الآخر ، كذلك انتفاء عدم التّكليف مقارن لوجود الجواز ، لا أنّه أثر شرعي له ، حتى يثبت بسبب الاستصحاب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اللوازم العقليّة ، واللوازم العرفيّة ، واللوازم العاديّة ، لا يثبت شيء منها بالاستصحاب ، فكيف بالمقارنات فانّها لا تثبت بالاستصحاب حتى عند القائلين بالاصل المثبت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المصنّف في الاشكال على كلام صاحب الفصول الآتي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تبينّ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أمرين ، لم نتمكن من اجراء استصحاب عدم التكليف في شرب التتن حال الصغر ، لاثبات جواز شرب التتن وعدم العقاب على شربه حال الكبر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ليس حجّة من باب الظنّ اذ لو كان حجّة من باب الظنّ </w:t>
      </w:r>
    </w:p>
    <w:p>
      <w:pPr>
        <w:pStyle w:val="BookText"/>
        <w:rPr/>
      </w:pP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بعض من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الاستصحاب من باب الظنّ ، وعدم إثباته إلاّ اللوازم الشرعيّة في هذا المقام باستصحاب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أمارة ، فنتمكن من اثبات لوازمه العقليّة والعاديّة والعرفيّة به لأن الظنّ كاشف والمكشوف يثبت لوازمه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الذي هو حجّة من باب الأخبار لا يثبت به الاّ اللوازم الشرعية فقط ، كما سيأتي تفصيله انشاء اللّه تعالى في باب الاستصحاب ، وعليه فالذي يسلّم الأمرين لا يتمكن من اثبات الجواز لشرب التتن بسبب استصحاب عدم التكليف حال الصغر ، وصاحب الفصول ممن يسلّم ذلك ، فيكون استدلاله باستصحاب عدم التكليف لاثبات الجواز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الصغر لم يكن عليه تكليف فحال الكبر ايضاً لا تكليف عليه ، وبمجرد انه ثبت عدم التكليف في حال الكبر يثبت عدم العقاب ، لأنّ العقاب تابع للتكليف، فيثبت مطلوب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عن حرمة شرب التتن حال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حال الصغر من باب انّه لا قابليّة له للتكليف ولا تكليف حال الكبر من باب اجازة الشارع ، فالموضوع مختلف ويشترط في الاستصحاب وحدة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استدلال بعض من اعترف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البعض هو صاحب الفُصول ، وما ذكرنا عبارة عن الأمرين المذكورين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اعتبار الاستصحاب من باب الظنّ ، وعدم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الاستصحاب الذي هو أصل وليس بأمارة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اللوازم الشرعيّة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البرائة ، استدلالاً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البرائة ،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حجّة من باب </w:t>
      </w:r>
    </w:p>
    <w:p>
      <w:pPr>
        <w:pStyle w:val="BookText"/>
        <w:rPr/>
      </w:pPr>
      <w:r>
        <w:rPr>
          <w:rFonts w:ascii="Amiri" w:hAnsi="Amiri" w:eastAsia="Amiri" w:cs="Amiri"/>
          <w:color w:val="111111"/>
          <w:sz w:val="28"/>
          <w:sz w:val="28"/>
          <w:szCs w:val="28"/>
          <w:rtl w:val="true"/>
          <w:lang w:bidi="ar-SA"/>
        </w:rPr>
        <w:t xml:space="preserve">نعم ، من قال باعتباره من باب الظنّ ، او أنّه يثبت بالاستصحاب من باب التعبّد كلّما لا ينفكّ عن المستصحب لو كان معلوم البقاء ولو لم يكن من اللوازم الشرعيّة ، فلا بأس بتمسّكه به ، مع أنّه يمكن النظر فيه ، بناءا على ما سيجيء من اشتراط العلم ببقاء الموضوع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 وعدم العقاب من أحكام العقل ، فلا يكون ثابتاً بعدم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قال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يثبت بالاستصحاب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الروايات لا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 ينفكّ عن المستصحب لو كان معلوم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متيقناً بقاؤ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اللّوازم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اللوازم العقليّة ، او العاديّة ، او العرفيّة ، او المقارنات الاتفاقية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بتمسّكه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من باب الظنّ وانّه أمارة ، أو بانّ الاستصحاب وان كان من باب الأخبار يثبت كل اللوازم ، الأعم من المقارنات ، فانّ له ان يتمسك لاثبات البرائة باستصحابها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النظر فيه بناءاً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العلم ببقاء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اشكال آخر غير الاشكالين الأولين ،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حجّة من باب الأخبار لا من باب الظنّ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الحجّة من باب الأخبار لا يثبت الا اللوازم الشرعيّة ، ونقول ايضاً أنّ من شروط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الموضوع في القضية المتيقّنة والقضية المشكوكة ، وفي المقام هذا الشرط مفقود ، فلا يجري الاستصحاب فيه لأن الموضوع في حال الصغر وحال الكبر ليس واحداً ، كما أشرنا اليه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وموضوعُ البراءة في السابق ومناطها هو الصغيرُ الغير القابل للتكليف ، فانسحابها في القابل أشبهُ بالقياس من الاستصحاب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البرائة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البرائة في 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الصغير غير القابل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تبدل بعد البلوغ بالكبر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انسحاب البرائة من 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حال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بالقياس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الكبير كان في وقت تراباً ، ولما كان تراباً لم يكن له حكم ، والحال لما تبدل إلى الانسان لم يكن له حكم ، فكما ان مثل ذلك ليس بصحيح ، كذلك استصحاب حال الصغر إلى حال الكبر لا يكون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إلى انّ الصبي المراهق قابل للتكليف ، والاستصحاب عند بلوغه واحد لموضوعه السابق حال المراهقة ، ولا نريد نحو استصحاب حال عدم تمييزه ممّا عمره يوم واحد وما أشبه ذلك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إنسحاب الحكم من موضوع إلى موضوع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وأن تبدّل عقلاً الاّ ان العرف يسامحون ويحكمون بان الشخص اليوم عين الشخص في الأمس ، وأن الشخص في ساعة قبل البلوغ عين الشخص في ساعة بعد البلوغ ، وتغييره بالصغر والكبر شرعاً تغيير حال عندَهُم لا تغيير ذات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الخطابات الشرعيّة منزلة على فهم العُرف ولا مانع من الاستصحاب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 تمّ ، فانّما يتم في الصغير والكبير لا في المجنون والصاحي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فأصلُ البراءة أَظهرُ عِندَ القائلين بها والمنكرين لها من أن يحتاج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عَسِرٌ منفيٌّ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تعسّره ليس إلاّ من حيث كثرة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 لأنَّ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فأصل البرائة أظهر عند القائلين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يحتاج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متفِقان على دلالة الأدلة الأربعة على البرائة عند عدم البيان من دون الحاجة إلى استصحاب البرائة ، ويفترقان في أنّ الأخباريين يدّعون وجود البَيان من جهة ورود أدلة الاحتياط ، ولذا يعملون بالاحتياط ، والاُصوليين يرون عدم وجود البيان ، وانّ أدلة الاحتياط ليست بياناً بحيث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يعملون بالبرائة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استدلّ بها على البرائة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الاحتياط عسرٌ منفيٌّ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والاجماع ، بل والعقل في الجملة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العُسر والحَرج منفيين ، فلا يجب الاحتياط ، وحيث لا يجب الاحتياط يكون مجرى للبرائة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من حيث كثرة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موارد الاحتياط لو كانت قليلة لم يكن عُسر أو حرج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نسلم كثرة موارد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مجراها عند الأخباريّين مواردُ فقد النصّ على الحرمة وتعارض النصوص من غير مرجّح منصوص ، وهي ليست بحيث يفضي الاحتياط فيها إلى الحرج ،</w:t>
      </w:r>
    </w:p>
    <w:p>
      <w:pPr>
        <w:pStyle w:val="BookText"/>
        <w:rPr/>
      </w:pPr>
      <w:r>
        <w:rPr>
          <w:rFonts w:ascii="Amiri" w:hAnsi="Amiri" w:eastAsia="Amiri" w:cs="Amiri"/>
          <w:color w:val="111111"/>
          <w:sz w:val="28"/>
          <w:sz w:val="28"/>
          <w:szCs w:val="28"/>
          <w:rtl w:val="true"/>
          <w:lang w:bidi="ar-SA"/>
        </w:rPr>
        <w:t xml:space="preserve">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جريان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فقد النص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 فانه لا نص في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اجمال النص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في الآية المباركة ، حيث لا نعلم هل هو بالتشديد ليكون بمعنى التَطهّر من الحيض بالاغتسال ، أو بالتخفيف ليكون بمعنى النظافة من الدم فحسب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 النّصوص من غير مرجّح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اذا قلنا بالتعارض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بِبَيعِ العَذرَة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ولم يكن هناك مرجّح منصوص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وصف المصنّف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بالمنصوص ، لأن الأخباريين لا يرون الترجيح ، الاّ بالمرجّح المنصوص ، بخلاف جملة من الاُصوليين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مرجح يقدم خبراً على خبر ، فيما اذا كان هناك أخبار متعارضة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النص ، واجماله ، وتعارض النصين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بحيث يفضي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الأخباريين المحتاطين لا يَقَعُون في عُسرٍ ولا حرج ، وكذلك لايقع في العُسر والحَرج الذين يتبعونهم من المقلدين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المجتهدين مواردُ فقد الظنون الخاصّة ، وهي عند الأكثر ليست بحيث يؤدّي الاقتصار عليها والعمل فيما عداها على الاحتياط إلى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لبعضهم قلّة الظنون الخاصّة ، فلابدّ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يقولون بوجوب الاحتياط عند فقد النّص أو إجماله أو تعارض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فقد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جداً ، فلو عمل المجتهدون بالاحتياط في هذه الموارد القليلة لا يلزم منه عسر ولا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الكتاب الحكيم ، والأخبار ، والاجماعات المنقولة ، والشهرات ، والأدلة العقلية المورثة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بحيث يؤّي الاقتصار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فيما عداها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فان ذلك لا 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المجتهدون يعملون بالظنون الخاصة وهي مستوعبة لأكثر الفقه ، وتبقى موارد قليلة لا ظنون خاصة فيها ، فاذا أراد المجتهدون العمل في هذه الموارد القليلة بالاحتياط لا يستلزم عليهم عُسراً ولا حَرجاً ، كما لا يستلزم على مقلديهم العُسر والحَرج بالاحتياط في هذه الموارد القليلة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الظنون الخاصة التي هي حجة بخبر العادل الضابط الامامي دون الاجماع والشهرة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أيضاً عليه حرج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بالانسداد ، وبسبب الانسداد يعمل بكل ظنّ ، فلا تبقى موارد لا ظنّ انسدادي فيها إلاّ قليلاً جداً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يعمل بالظنّ الانسدادي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البعض الذي فرض قلّة </w:t>
      </w:r>
    </w:p>
    <w:p>
      <w:pPr>
        <w:pStyle w:val="BookText"/>
        <w:rPr/>
      </w:pPr>
      <w:r>
        <w:rPr>
          <w:rFonts w:ascii="Amiri" w:hAnsi="Amiri" w:eastAsia="Amiri" w:cs="Amiri"/>
          <w:color w:val="111111"/>
          <w:sz w:val="28"/>
          <w:sz w:val="28"/>
          <w:szCs w:val="28"/>
          <w:rtl w:val="true"/>
          <w:lang w:bidi="ar-SA"/>
        </w:rPr>
        <w:t xml:space="preserve">من العمل بالظنّ الغير المنصوص على حجّيّته حذرا من لزوم محذور الحرج ، ويتّضح ذلك بما ذكروه في دليل الانسداد ، الذي أقاموه على وجوب التعدي من الظنون المخصوصة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قد يتعذّر ، كما لو دار الأمر بين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ظنونه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بالظنّ غير المنصوص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لزوم محذور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القائلين بالانسداد يفرّون من الحرج إلى الظنّ المطلق ويجعلونَ من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من عدم العمل بالظنّ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بالظنون غير المنصوص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الانسداد ، الذي أقاموه على وجوب التعدّي من الظنون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الظّنون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كما قدّمنا ذلك في بحث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يعمل بالظنون الخاصة ، ويراها كافية ، ومنهم من يعمل بالظّنون الخاصة ولا يراها كافيه فيضم اليها الظنون الانسدادية ، وبعد العمل بهذين الظنين ، تبقى موارد الاحتياط قليلة جداً ، بحيث لايلزم من العمل بالاحتياط في هذه الموارد عسر ولا حرج ، وحينئذٍ فلا يكون العسر دليلاً على البرائة كما اراده المستدل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أقاموها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قد يتعذّر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يتمكن الانسان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صلاة الجمعة واجبة أو محرَّمة ؟ </w:t>
      </w:r>
      <w:r>
        <w:rPr>
          <w:rFonts w:eastAsia="Amiri" w:cs="Amiri" w:ascii="Amiri" w:hAnsi="Amiri"/>
          <w:color w:val="111111"/>
          <w:sz w:val="28"/>
          <w:szCs w:val="28"/>
          <w:rtl w:val="true"/>
          <w:lang w:bidi="ar-SA"/>
        </w:rPr>
        <w:t xml:space="preserve">. </w:t>
      </w:r>
      <w:bookmarkStart w:id="21" w:name="pg16312_179954"/>
    </w:p>
    <w:p>
      <w:pPr>
        <w:pStyle w:val="BookText"/>
        <w:rPr/>
      </w:pPr>
      <w:bookmarkEnd w:id="21"/>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ولم أَرَ ذكره إلاّ في كلام شاذّ لا يُعبأ به </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5812829_1280447820"/>
      <w:bookmarkStart w:id="23" w:name="_Toc7"/>
      <w:bookmarkEnd w:id="22"/>
      <w:r>
        <w:rPr>
          <w:rtl w:val="true"/>
        </w:rPr>
        <w:t xml:space="preserve">احتجّ للقول الثاني </w:t>
      </w:r>
      <w:r>
        <w:rPr>
          <w:rtl w:val="true"/>
        </w:rPr>
        <w:t xml:space="preserve">- </w:t>
      </w:r>
      <w:r>
        <w:rPr>
          <w:rtl w:val="true"/>
        </w:rPr>
        <w:t xml:space="preserve">وهو وجوب الكفّ عمّا يحتمل الحرمة </w:t>
      </w:r>
      <w:r>
        <w:rPr>
          <w:rtl w:val="true"/>
        </w:rPr>
        <w:t xml:space="preserve">- </w:t>
      </w:r>
      <w:r>
        <w:rPr>
          <w:rtl w:val="true"/>
        </w:rPr>
        <w:t xml:space="preserve">بالأدلّة الثلاثة </w:t>
      </w:r>
      <w:r>
        <w:rPr>
          <w:rtl w:val="true"/>
        </w:rPr>
        <w:t>:</w:t>
      </w:r>
      <w:bookmarkEnd w:id="23"/>
    </w:p>
    <w:p>
      <w:pPr>
        <w:pStyle w:val="Heading3"/>
        <w:numPr>
          <w:ilvl w:val="2"/>
          <w:numId w:val="1"/>
        </w:numPr>
        <w:rPr/>
      </w:pPr>
      <w:bookmarkStart w:id="24" w:name="__RefHeading___Toc5812831_1280447820"/>
      <w:bookmarkStart w:id="25" w:name="_Toc8"/>
      <w:bookmarkEnd w:id="24"/>
      <w:r>
        <w:rPr>
          <w:rtl w:val="true"/>
        </w:rPr>
        <w:t xml:space="preserve">فمن الكتاب طائفتان </w:t>
      </w:r>
      <w:r>
        <w:rPr>
          <w:rtl w:val="true"/>
        </w:rPr>
        <w:t>:</w:t>
      </w:r>
      <w:bookmarkEnd w:id="25"/>
    </w:p>
    <w:p>
      <w:pPr>
        <w:pStyle w:val="BookText"/>
        <w:rPr/>
      </w:pPr>
      <w:r>
        <w:rPr>
          <w:rFonts w:ascii="Amiri" w:hAnsi="Amiri" w:eastAsia="Amiri" w:cs="Amiri"/>
          <w:color w:val="111111"/>
          <w:sz w:val="28"/>
          <w:sz w:val="28"/>
          <w:szCs w:val="28"/>
          <w:rtl w:val="true"/>
          <w:lang w:bidi="ar-SA"/>
        </w:rPr>
        <w:t xml:space="preserve">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القول بغير 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البحث هو ما دار الأمر فيه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الاستحباب ، والكراهة ، والاباحة حيث الاحتياط في مثل هذه الموارد ممكن غير 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الدليل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كلام شاذّ لا يُعبأ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تمام الكلام في أدلة القائلين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القائلين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للقول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 عمّا يحتمل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 والسنة ، والعقل ، ولم يستدلوا بالدليل الرابع وهو الاجماع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النهي عن القول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ءَ اللّهُ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لَهُم بِذلِكَ مِن عِلمٍ إن هُم الاّ يَظُنُّونَ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بِه مِن عِلم إن يَتَّبِعُونَ </w:t>
      </w:r>
    </w:p>
    <w:p>
      <w:pPr>
        <w:pStyle w:val="BookText"/>
        <w:rPr/>
      </w:pPr>
      <w:r>
        <w:rPr>
          <w:rFonts w:ascii="Amiri" w:hAnsi="Amiri" w:eastAsia="Amiri" w:cs="Amiri"/>
          <w:color w:val="111111"/>
          <w:sz w:val="28"/>
          <w:sz w:val="28"/>
          <w:szCs w:val="28"/>
          <w:rtl w:val="true"/>
          <w:lang w:bidi="ar-SA"/>
        </w:rPr>
        <w:t xml:space="preserve">فانّ الحكمَ بترخيص الشارع لمحتمل الحرمة قولٌ عَليه بغير علم وافتراءٌ ، حيث انّه لم يؤذن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ذلك على أهل الاحتياط ، لأنّهم لا يحكمون بالحرمة ، وإنّما يتركون لاحتمال الحرمة ، وهذا بخلاف الارتكاب ،</w:t>
      </w:r>
    </w:p>
    <w:p>
      <w:pPr>
        <w:pStyle w:val="BookText"/>
        <w:rPr/>
      </w:pPr>
      <w:r>
        <w:rPr>
          <w:rFonts w:ascii="Amiri" w:hAnsi="Amiri" w:eastAsia="Amiri" w:cs="Amiri"/>
          <w:color w:val="111111"/>
          <w:sz w:val="28"/>
          <w:sz w:val="28"/>
          <w:szCs w:val="28"/>
          <w:rtl w:val="true"/>
          <w:lang w:bidi="ar-SA"/>
        </w:rPr>
        <w:t xml:space="preserve">إلاّ الظَّنَّ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بترخيص الشارع لمحتمل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الاُصوليين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رخَّصَ في محتمل الحرمة ولذلك يَجرُونَ البرائة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وافتراءٌ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وذلك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بدلالة الآيات الناهية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الاخباريين أيضاً كذلك لانهم يقولون بالاحتياط في الشبهة الحكمية من دون علم ، وهو افتراء لأنّ الشارع لم يقل بالاحتياط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يحكمون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القول بالحرمة أيضاً افتراء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فاذا احتملوا الحرمة في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شربه ، لاأنّهم يقولون بانّه حرام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الاخباريين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يعمله </w:t>
      </w:r>
    </w:p>
    <w:p>
      <w:pPr>
        <w:pStyle w:val="BookText"/>
        <w:rPr/>
      </w:pPr>
      <w:r>
        <w:rPr>
          <w:rFonts w:ascii="Amiri" w:hAnsi="Amiri" w:eastAsia="Amiri" w:cs="Amiri"/>
          <w:color w:val="111111"/>
          <w:sz w:val="28"/>
          <w:sz w:val="28"/>
          <w:szCs w:val="28"/>
          <w:rtl w:val="true"/>
          <w:lang w:bidi="ar-SA"/>
        </w:rPr>
        <w:t xml:space="preserve">فانّه لا يكون إلاّ بعد الحكم بالرخصة ، والعمل على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بظاهره على لزوم الاحتياط ، والاتّقاء ، والتورّع ، مثل ما ذكره الشهيد رحمه‌اللّه ، في الذكرى في خاتمة قضاء الفوائت للدلالة على مشروعيّة الاحتياط في قضاء ما فعلت من الصلاة المحتملة للفساد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يكون إلاّ بعد الحكم بالرخصة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الاُصوليين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الاباحة متوقّفة على اجازة الشارع ، بينما الترك وعدم الارتكاب لم يتوقف على إذن الشارع ، اذ يجوز ترك المباح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الاخباريين يقولون بوجوب الاحتياط ، فيكون قولاً على الشارع بغير علم الاّ أن يقول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الاحتياط هو مستندهم ، فيردّ عليهم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البرائة هي مستندهم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استدلّ بها الأخباريون من الكتاب العزيز على الاحتياط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بظاهره على لزوم الاحتياط ، والاتّقاء ، والتورّع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الثلاثة وان كان المآل واحداً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من احاطة الأمر بشيء بحيث لا يوصل اليه كالحائط حول البيت ، والاتقاء من الوقاية وحفظ النفس من الشيء ، والتورّع هو الاجتناب عن الشيء ، فالاتقاء والتورّع وجهان لشيء واحد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ذكره الشهيد رحمه‌اللّه في الذكرى في خاتمة قضاء الفوائت للدلالة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مشروعية الاحتياط في قضاء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المحتملة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للانسان انّ يقضي صلاته التي صلاها واحتمل فسادها وان لم يكن هناك دليلٌ شرعيّ على فسادها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الدلالة على وجوب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تنازعتم في شيء فردّوه الى اللّه والرّسول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 الناهية عن القول</w:t>
      </w:r>
    </w:p>
    <w:p>
      <w:pPr>
        <w:pStyle w:val="BookText"/>
        <w:rPr/>
      </w:pPr>
      <w:r>
        <w:rPr>
          <w:rFonts w:ascii="Amiri" w:hAnsi="Amiri" w:eastAsia="Amiri" w:cs="Amiri"/>
          <w:color w:val="111111"/>
          <w:sz w:val="28"/>
          <w:sz w:val="28"/>
          <w:szCs w:val="28"/>
          <w:rtl w:val="true"/>
          <w:lang w:bidi="ar-SA"/>
        </w:rPr>
        <w:t xml:space="preserve">واستدل على ذلك بالمُطلَقات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الآيتين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ما احتمل فساده من الصلاة للاحتياط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مااستَطعتُم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تَنَازَعتُمُ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تنازعتُم في شيء انّه هل هو حلال أو حرام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فَردُّوه الى اللّه والرَّسول </w:t>
      </w:r>
      <w:r>
        <w:rPr>
          <w:rFonts w:eastAsia="Amiri" w:cs="Amiri" w:ascii="Amiri" w:hAnsi="Amiri"/>
          <w:color w:val="111111"/>
          <w:sz w:val="28"/>
          <w:szCs w:val="28"/>
          <w:rtl w:val="true"/>
          <w:lang w:bidi="ar-SA"/>
        </w:rPr>
        <w:t xml:space="preserve">» ) </w:t>
      </w:r>
      <w:r>
        <w:rPr>
          <w:rStyle w:val="FootnoteAnchor"/>
          <w:rtl w:val="true"/>
        </w:rPr>
        <w:footnoteReference w:id="46"/>
      </w:r>
      <w:r>
        <w:rPr>
          <w:rFonts w:ascii="Amiri" w:hAnsi="Amiri" w:eastAsia="Amiri" w:cs="Amiri"/>
          <w:color w:val="111111"/>
          <w:sz w:val="28"/>
          <w:sz w:val="28"/>
          <w:szCs w:val="28"/>
          <w:rtl w:val="true"/>
          <w:lang w:bidi="ar-SA"/>
        </w:rPr>
        <w:t xml:space="preserve">والرّد الى اللّه هو الرجوع الى كتابه ، والرّد الى الرسول هو الرجوع الى سنته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لاحق لكم في أن تحكموا بالحلية أو بالحرمة بلا دليل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للاُصوليين أن يحكموا بالاباحة فيما لم يعلموا انّه حرام أو حلال 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الاولى من الآيات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الناهية عن القول </w:t>
      </w:r>
    </w:p>
    <w:p>
      <w:pPr>
        <w:pStyle w:val="BookText"/>
        <w:rPr/>
      </w:pP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النقض بشبهةِ الوجوب ، والشبهة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فعلَ الشيء المشتبه حكمه ، إتكالاً على قبح العقاب من غير بيان ، المتفق عليه بين المجتهدين والاخباريين ، ليسَ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 علم مضافاً الى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الاخباريين المستدلّين بهذه الآيات ،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الوجوب ، والشبهة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الاخباريين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العمل في الشبهة الوجوبية كالدعاء عند رؤة الهلال ، 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العمل في الشبهة الموضوعية ، سواء كان فعلاً أو تركاً ، فقول الاخباريين بالبرائة في الشبهة الوجوبية وفي الشبهة الموضوعية وجوبية كانت أو تحريمية أيضاً 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أجاب به الاخباريون عن هذه الشبهات الثلاث ، نُجيبُ به نحن عن الشبهة التحريمية ، وذلك لانّ الآيات الناهية مطلقة تشمل الشبهة الوجوبية والتحريمية سواء الموضوعية منها والحكمية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ونجيب الاخباريين بالاضافة الى هذا الجواب النقضي بالجواب الحلي ، وهو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فبأنّ فعل الشيء المشتبة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اتكالاً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والسنّة ، والاجماع ، والعقل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من غير بيان ،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المجتهدين والاخباريين ، ليس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قولاً بغير علم ليكون تشريعاً محرماً ، بل هو قول بالعلم ، لأنّ الكتاب ، والسنة ، والاجماع ، والعقل ، هي المستند للقول بالبرائة عند المجتهدين في الشبهات الأربع ، وعند الاخباريين في الشبهات الثلاث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بقسميها ، والشبهة الحكمية الوجوبية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عمّا عدا آية التهلكة ، فبمنع منافاة الارتكاب للتقوى والمجاهدَة ، مع أنّ غايتها الدلالة على الرّجحان على ما استشهد به الشهيد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آية التهلكة ، فبأنّ الهلاك بمعنى العقاب معلومُ العدم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الطائفة الثانية من الآيات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آية التهلكة ، فبمنع منافاة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للتقوى والمجاهدة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التقوى عبارة عن ترك الحرام ، لا ترك المشتبه ، والمجاهدة عبارة عن جهاد النفس في عدم ارتكاب الحرام لا ارتكاب المشتبه ، خصوصاً وقد تقدّمت الأدلة الدالة على انّ الشارع أجاز ارتكاب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جواباً ثانياً عمّا عدا آية التهلكة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الاتقاء والمجاهدة الكاملين مستحبان شرعاً لا انّهما واجبان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استشهد به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الشهيد الأوّل انّما استشهد بالآيتين على مشروعية القضاء لا على وجوبه ، فلا دلالة في الآيات على ما يذكره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الشبهة التحريمية يحرم ارتكابها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في مثل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دلالة على الاستحباب ، اذ لو كان المراد بالتقوى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الواجبة ، كانت واجبة مطلقاً ، لا بقدر الاستطاعة العرفية التي هي ظاهر الآية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آية التهلكة ، فبأنّ الهلاك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الأدلة الأربعة التي تدل على انّ الشبهة التحريمية ليست محرّمة العمل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من دون بيان </w:t>
      </w:r>
      <w:r>
        <w:rPr>
          <w:rFonts w:eastAsia="Amiri" w:cs="Amiri" w:ascii="Amiri" w:hAnsi="Amiri"/>
          <w:color w:val="111111"/>
          <w:sz w:val="28"/>
          <w:szCs w:val="28"/>
          <w:rtl w:val="true"/>
          <w:lang w:bidi="ar-SA"/>
        </w:rPr>
        <w:t xml:space="preserve">. </w:t>
      </w:r>
      <w:bookmarkStart w:id="26" w:name="pg16312_179960"/>
    </w:p>
    <w:p>
      <w:pPr>
        <w:pStyle w:val="BookText"/>
        <w:rPr/>
      </w:pPr>
      <w:bookmarkEnd w:id="26"/>
      <w:r>
        <w:rPr>
          <w:rFonts w:ascii="Amiri" w:hAnsi="Amiri" w:eastAsia="Amiri" w:cs="Amiri"/>
          <w:color w:val="111111"/>
          <w:sz w:val="28"/>
          <w:sz w:val="28"/>
          <w:szCs w:val="28"/>
          <w:rtl w:val="true"/>
          <w:lang w:bidi="ar-SA"/>
        </w:rPr>
        <w:t xml:space="preserve">وبمعنى غيره تكون الشبهة موضوعيّة لا يجب فيها الاجتنابُ بالاتفاق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812833_1280447820"/>
      <w:bookmarkStart w:id="28" w:name="_Toc9"/>
      <w:bookmarkEnd w:id="27"/>
      <w:r>
        <w:rPr>
          <w:rtl w:val="true"/>
        </w:rPr>
        <w:t xml:space="preserve">ومن السنّة طوائف </w:t>
      </w:r>
      <w:r>
        <w:rPr>
          <w:rtl w:val="true"/>
        </w:rPr>
        <w:t>:</w:t>
      </w:r>
      <w:bookmarkEnd w:id="28"/>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حرمة القول والعمل بغير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العقاب بان اريد بالتهلكة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التهلكة الدنيوية ، كالأضرار التي لا يحرم تحملها ، فانّها وان كانت موجودة إحتمالاً ،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وان احتملنا الضرر الدنيوي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الشبهة حينئذٍ موضوعية لا حكمية ، والشبهة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فيها الاجتناب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الاُصوليين والاخباريين ، فانّهما يقولان بجواز الارتكاب فيها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الاجتناب في الشبهة التحريمية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القول والعمل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في عدّ القضاة وانّهم أربعة اصناف ، ثلاثة منهم في النار وواحد في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بجور وهو يعلم ، فهو في النّار ، ورجل قضى بجور وهو لا يعلم ، فهو في النّار ، ورجل قضى بالحق وهو لايعلم ، فهو في النّار ، ورجل قضى بالحق وهو يعلم ، فهو في الجنّة </w:t>
      </w:r>
      <w:r>
        <w:rPr>
          <w:rStyle w:val="FootnoteAnchor"/>
          <w:rtl w:val="true"/>
        </w:rPr>
        <w:footnoteReference w:id="48"/>
      </w:r>
      <w:r>
        <w:rPr>
          <w:rFonts w:ascii="Amiri" w:hAnsi="Amiri" w:eastAsia="Amiri" w:cs="Amiri"/>
          <w:color w:val="111111"/>
          <w:sz w:val="28"/>
          <w:sz w:val="28"/>
          <w:szCs w:val="28"/>
          <w:rtl w:val="true"/>
          <w:lang w:bidi="ar-SA"/>
        </w:rPr>
        <w:t xml:space="preserve">، فالناجي فقط هو الذي قضى بالحقّ وهو يعلم ، فيكون القاضي بالاباحة بلا علم في النار حتى وان طابق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 جوابها ممّا ذكر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التوقف عند الشبهة وعدم العلم ، وهي لا تُحصى كثرةً ، وظاهرُ التوقف المطلق السكونُ وعدمُ المضيّ ، فيكون كناية عن عدم الحركة بارتكاب الفعل ، وهو محصّل قوله عليه‌السلام ،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الشُبهات خيرٌ مِنَ الاقتحام في الهَلكاتِ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هذه الطائفة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فانّ القائل بالبرائة انّما يستند الى الأدلة الأربعة ، فلا يكون من قبيل القول والعمل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التوقف عند الشبهة 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لا تحصى كثرة ، وظاهرُ التوقف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يبين فيه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يُراد به التوقف في الافتاء بالحكم الواقعي ، أو التوقف في الافتاء بالحكم الظاهري أو التوقف في العمل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وعدم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التتن حرام أو حلال ، يقف ولا يمضي في شربه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حذف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الحركة بارتكاب الفعل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الحركة بالارتكاب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قوله عليه‌السلام ،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الشيء الذي </w:t>
      </w:r>
    </w:p>
    <w:p>
      <w:pPr>
        <w:pStyle w:val="BookText"/>
        <w:rPr/>
      </w:pPr>
      <w:r>
        <w:rPr>
          <w:rFonts w:ascii="Amiri" w:hAnsi="Amiri" w:eastAsia="Amiri" w:cs="Amiri"/>
          <w:color w:val="111111"/>
          <w:sz w:val="28"/>
          <w:sz w:val="28"/>
          <w:szCs w:val="28"/>
          <w:rtl w:val="true"/>
          <w:lang w:bidi="ar-SA"/>
        </w:rPr>
        <w:t xml:space="preserve">فلا يَردُ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في الحكم الواقعيّ مُسلّمٌ عند كِلا الفريقين ، والافتاء بالحكم الظاهري منعاً وترخيصاً مشترك كذلك ، والتوقف في العمل لا معنى له ،</w:t>
      </w:r>
    </w:p>
    <w:p>
      <w:pPr>
        <w:pStyle w:val="BookText"/>
        <w:rPr/>
      </w:pPr>
      <w:r>
        <w:rPr>
          <w:rFonts w:ascii="Amiri" w:hAnsi="Amiri" w:eastAsia="Amiri" w:cs="Amiri"/>
          <w:color w:val="111111"/>
          <w:sz w:val="28"/>
          <w:sz w:val="28"/>
          <w:szCs w:val="28"/>
          <w:rtl w:val="true"/>
          <w:lang w:bidi="ar-SA"/>
        </w:rPr>
        <w:t xml:space="preserve">لا يحمد عقباه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أشار الى إشكال أورده الفاضل النراقي وصاحب القوانين على هذه الرواية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التوقف ان كان هو التوقف عن الحكم الواقعي وعدم اختيار الاباحة والحرمة الواقعيين ، 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الاصوليين والاخباريين كلاهما متوقفان ، لأن كلاً منهما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هو التوقف عن الحكم الظاهري فلم يتوقف فيه أحد منهما ، لأنّ الاُصوليين يقولون بالبرائة ، والاخباريين يقولون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هو التوقف في العمل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اختيار الفعل ولا الترك ، فهو غير معقول ، اذ النقيضان لا يمكن ارتفاعهما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المصنّف عن هذا الاشكال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بالتوقف هوعدم الحركة بارتكاب الفعل على ما هو المحصل من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التوقف في الحكم الواقعي مسلّمٌ عند كِلا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الاخباريين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والافتاء بالحكم الظاهري منعاً وترخيصاً مشترك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عند كِلا الفريقين ، لأنّ الاخباريين يقولون بالمنع والاُصوليين بالترخيص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في العمل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رفع النقيضين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فنذكر بعضَ تلك الأخبار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عن أبي عبد اللّه عليه‌السلام ، وفيها بعد ذكر المرجّحات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فَأرجهِ حتّى تلقى إمامَك ، فانّ الوقوفَ عند الشبهات خيرٌ من الاقتحام في الهلكات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فنذكر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التوقف عند الشبهة 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 الأخبار يوجب اليُمن والبَركةِ وان كنّا لا نحتاج الى ذكرها هنا ، لأنّها مذكورة في كثير من كتب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تلقاها الأصحاب بالقبول ، وقد وردت هذه المقبولة في علاج الخبرين المتعارضين الواردين عنهما عليهماالسلام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أبي عبداللّه عليه‌السلام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مرجّح لهذا الخبر على ذلك الخبر ، ولا لذلك الخبر 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تعيين الحق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مختصةٌ بحال حضور الائمة عليهم‌السلام ، والشاهد في الجملة الأخيرة من الخبر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فانّ القول والعمل بغير علم ، اقتحام في الهلكة ، وان كان قوله وعمله مطابقاً للواقع ، كما عرفت ذلك في أصناف القضاة </w:t>
      </w:r>
      <w:r>
        <w:rPr>
          <w:rStyle w:val="FootnoteAnchor"/>
          <w:rtl w:val="true"/>
        </w:rPr>
        <w:footnoteReference w:id="51"/>
      </w:r>
      <w:r>
        <w:rPr>
          <w:rFonts w:ascii="Amiri" w:hAnsi="Amiri" w:eastAsia="Amiri" w:cs="Amiri"/>
          <w:color w:val="111111"/>
          <w:sz w:val="28"/>
          <w:sz w:val="28"/>
          <w:szCs w:val="28"/>
          <w:rtl w:val="true"/>
          <w:lang w:bidi="ar-SA"/>
        </w:rPr>
        <w:t xml:space="preserve">، أمّا اذا </w:t>
      </w:r>
    </w:p>
    <w:p>
      <w:pPr>
        <w:pStyle w:val="BookText"/>
        <w:rPr/>
      </w:pPr>
      <w:r>
        <w:rPr>
          <w:rFonts w:ascii="Amiri" w:hAnsi="Amiri" w:eastAsia="Amiri" w:cs="Amiri"/>
          <w:color w:val="111111"/>
          <w:sz w:val="28"/>
          <w:sz w:val="28"/>
          <w:szCs w:val="28"/>
          <w:rtl w:val="true"/>
          <w:lang w:bidi="ar-SA"/>
        </w:rPr>
        <w:t xml:space="preserve">ونحوها صحيحةُ جَميل بن دَرّاج عن أبي عبد اللّه عليه‌السلام ، وزاد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w:t>
      </w:r>
    </w:p>
    <w:p>
      <w:pPr>
        <w:pStyle w:val="BookText"/>
        <w:rPr/>
      </w:pPr>
      <w:r>
        <w:rPr>
          <w:rFonts w:ascii="Amiri" w:hAnsi="Amiri" w:eastAsia="Amiri" w:cs="Amiri"/>
          <w:color w:val="111111"/>
          <w:sz w:val="28"/>
          <w:sz w:val="28"/>
          <w:szCs w:val="28"/>
          <w:rtl w:val="true"/>
          <w:lang w:bidi="ar-SA"/>
        </w:rPr>
        <w:t xml:space="preserve">خالَفَ كتابَ اللّهِ فدعُوهُ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توقف فلم يشرب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محذور فيه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ليس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مثل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يُلقى في النَّار خَيرٌ أم من يَأتِي آمِناً يَومَ القِيامَةِ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أبي عبداللّه عليه‌السلام ،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الوقوف عند الشبهات 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على كلّ حقّ حقيقة ، وعلى كلّ صوابٍ نوراً ، فَما وافق كتابَ اللّهِ فَخذُوه ،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والصواب عبارةٌ عن شيء واحد ، ولعل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الحقيقة في الأخبار هو الصواب في الانشاء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معصومون ، كان حقاً ، لأنّ هذا الكلام له حقيقة أيّ واقع في الخارج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صواباً ، لأنّه يقرِّب الانسان الى اللّه تعالى ، وان لم يكن أمراً خارجياً حتى يكون له حقيقة أو لا يكون له حقيقة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الحقائق فطريّة يعرف الانسان الحق بما يعرفه من حقيقته ، فيعرف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صلى‌اللّه‌عليه‌و‌آله‌وسلم رسولُ اللّه ، للعلائم التي تدلّ على حقيقته صلى‌اللّه‌عليه‌و‌آله‌وسلم ، </w:t>
      </w:r>
    </w:p>
    <w:p>
      <w:pPr>
        <w:pStyle w:val="BookText"/>
        <w:rPr/>
      </w:pPr>
      <w:r>
        <w:rPr>
          <w:rFonts w:ascii="Amiri" w:hAnsi="Amiri" w:eastAsia="Amiri" w:cs="Amiri"/>
          <w:color w:val="111111"/>
          <w:sz w:val="28"/>
          <w:sz w:val="28"/>
          <w:szCs w:val="28"/>
          <w:rtl w:val="true"/>
          <w:lang w:bidi="ar-SA"/>
        </w:rPr>
        <w:t xml:space="preserve">وفي روايات الزهريّ والسَكونيّ وعبد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وتَرككَ حَديثا لم تَروه خيرٌ من روايتِكَ حديثا لم تحصه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ليس لمسيلمة الكذاب حقيقة ، ولذا يعرف الانسان انّه ليس بحق وانّه كاذب في إدعائه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المظهر للأشياء مادياً أو معنوياً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نور معنوي يلقى في قلب الانسان بسبب سماعه للصواب ، أو رؤته له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الظاهر من قول الإمام عليه‌السلام في آخر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كتابَ اللّهِ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باب بيان بعض الصغريات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موافق الكتاب حقٌ وصوابٌ ، والكتاب حقيقته ونوره هو المائز بين الحق والباطل ، وأما ما خالف الكتاب فلا حقيقة له ولا نور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الزهريّ ، والسكوني ، وعبد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وتَرككَ حَديثاً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 تَروه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روايتكَ حَديثاً لم تُحصِه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أيضاً من صغريات ما ذكره على نحو الكبرى الكلّية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رواية غير معتبرة أفضل من نقل أحاديث لا تحصى ، يريد الانسان بها الاكثار من الحديث ، </w:t>
      </w:r>
    </w:p>
    <w:p>
      <w:pPr>
        <w:pStyle w:val="BookText"/>
        <w:rPr/>
      </w:pPr>
      <w:r>
        <w:rPr>
          <w:rFonts w:ascii="Amiri" w:hAnsi="Amiri" w:eastAsia="Amiri" w:cs="Amiri"/>
          <w:color w:val="111111"/>
          <w:sz w:val="28"/>
          <w:sz w:val="28"/>
          <w:szCs w:val="28"/>
          <w:rtl w:val="true"/>
          <w:lang w:bidi="ar-SA"/>
        </w:rPr>
        <w:t xml:space="preserve">ورواية أبي شَيبة عن أحدهما عليهماالسلام ، وموثّقة سَعد بن زياد عَن جعفر ، عن أبيه عن آبائه عليهم‌السلام ،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في النكاح على الشبهة ، وقِفُوا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تقدَّم ، لا بمعنى الأفضلية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شيبة </w:t>
      </w:r>
      <w:r>
        <w:rPr>
          <w:rStyle w:val="FootnoteAnchor"/>
          <w:rtl w:val="true"/>
        </w:rPr>
        <w:footnoteReference w:id="56"/>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وعن الامام الصادق عليهماالسلام ، فانّه كثيراً ما كان يسمع الراوي رواية عن أحدهما ثم ينسى انّه عن أيّ واحد منهما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 كما انه قد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 ، وذلك اذا نسي انّه من أي واحد من الائمة الطاهرين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سعد بن زياد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عليهم‌السلام عن النبي صلى‌اللّه‌عليه‌و‌آله‌وسلم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في النكاح على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تقتربُوا من المرأة التي لا تعلمون حليتها وحرمتها ، لشبهة موضوعية ، أو 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عندَ الشُبهة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وقد تقدّم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الاقتحام في الهلكة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لا تدل على وجوب الاحتياط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ظاهرة في الاستحباب ؛ فاجاب عنه المصنّف </w:t>
      </w:r>
    </w:p>
    <w:p>
      <w:pPr>
        <w:pStyle w:val="BookText"/>
        <w:rPr/>
      </w:pPr>
      <w:r>
        <w:rPr>
          <w:rFonts w:ascii="Amiri" w:hAnsi="Amiri" w:eastAsia="Amiri" w:cs="Amiri"/>
          <w:color w:val="111111"/>
          <w:sz w:val="28"/>
          <w:sz w:val="28"/>
          <w:szCs w:val="28"/>
          <w:rtl w:val="true"/>
          <w:lang w:bidi="ar-SA"/>
        </w:rPr>
        <w:t xml:space="preserve">وتوهّمُ ظهور هذا الخبر المستفيض في الاستحباب مدفوعٌ بملاحظة أنّ الاقتحام في الهلكة لا خيرَ فيه أصلاً ، مع أنّ جعلَه تعليلاً لوجوب الارجاء في المقبولة وتمهيدا لوجوب طرح ما خالفَ الكتاب في الصحيحة قرينةٌ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ظهور هذا الخبر المستفيض في الاستحباب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بملاحظة انّ الاقتحام في الهلكة لا خيرَ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لا الفضل والاستحباب ، لأنّ الاقتحام في الهلكة لا خير فيه أصلاً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 الخير وكل الخير انّما هو في الوقوف عند الشبهة ، فيكون واجباً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فانّ ذهاب الكافر الى النار له كلّ الأولوية والتعيّن ، لا انّه أولى من دخوله في الجنّة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جعله تعليلاً لوجوب الارجاء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فأرجه حتى تلقى إمامك ، فانّ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لوجوب طرح ما خالف الكتاب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كتاب اللّه فخُذوه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وجوب </w:t>
      </w:r>
    </w:p>
    <w:p>
      <w:pPr>
        <w:pStyle w:val="BookText"/>
        <w:rPr/>
      </w:pPr>
      <w:r>
        <w:rPr>
          <w:rFonts w:ascii="Amiri" w:hAnsi="Amiri" w:eastAsia="Amiri" w:cs="Amiri"/>
          <w:color w:val="111111"/>
          <w:sz w:val="28"/>
          <w:sz w:val="28"/>
          <w:szCs w:val="28"/>
          <w:rtl w:val="true"/>
          <w:lang w:bidi="ar-SA"/>
        </w:rPr>
        <w:t xml:space="preserve">فمساقُهُ مساقُ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أتركُ الأكل يَوما خيرٌ من أن أُمنَعَ منه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مقام وجوب الصبر حتّى يتيقن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اُصلّي بعد الوقت أحبُّ إليّ من أن اُصلّي قبل الوقت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في مقام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لا استحبابه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أرجهِ ، باعتبار كونه أمراً ، ظاهرٌ في الوجوب ، كما انّ طرح ما خالف الكتاب لمقتضى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واجب ايضاً ، فيكون الوقوف الذي هو علّة للارجاء الواجب واجباً ، اذ لا يمكن أن تكون العلّة مستحبة والمعلول واجباً ، وكذا يكون الوقوف الذي هو مقدمة لطرح ما خالف الكتاب الواجب واجباً ايضاً ، لانّ مقدمة الواجب واجب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الأكلَ يَوماً ، خيرٌ من أن أُمنَعَ مِنهُ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أمتنع من الأكل في يوم بسبب مرض أو نحوه ، خيرٌ من أن آكل واُبتلى بالمرض حتى يجب عليّ الامتناع من الأكل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مقام وجوب الصبر حتى يتيقن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بعد الوقت أحبّ إليّ من أن اُصلي قبل الوقت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مما يكون تأويله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بعد الوقت أحبّ اليَّ من الصلاة قبلَ الوقت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المحبوبية كلها في الصلاة في الوقت ، ولا محبوبية في الصلاة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مقام التقية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 الامام الصادق عليه‌السلام قد أفطر آخر يوم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أفطِرَ يَوما مِن شَهرِ رَمَضانَ فأقضِيَهُ أحبُّ إليّ مِن أن يُضرَبَ عُنُقي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ونظيرُه في أخبار الشبهة ، قولُ عليّ عليه‌السلام ، في وصيّته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عن طريقٍ إذا خِفتَ ضلاله ، فانّ الكفّ عِندَه خَيرٌ من الضّلال</w:t>
      </w:r>
    </w:p>
    <w:p>
      <w:pPr>
        <w:pStyle w:val="BookText"/>
        <w:rPr/>
      </w:pPr>
      <w:r>
        <w:rPr>
          <w:rFonts w:ascii="Amiri" w:hAnsi="Amiri" w:eastAsia="Amiri" w:cs="Amiri"/>
          <w:color w:val="111111"/>
          <w:sz w:val="28"/>
          <w:sz w:val="28"/>
          <w:szCs w:val="28"/>
          <w:rtl w:val="true"/>
          <w:lang w:bidi="ar-SA"/>
        </w:rPr>
        <w:t xml:space="preserve">شهر رمضان تقية ، لأنّ العيد ثبت عند المنصور العباسي ولم يثبت عند الإمام ، وعلم انّه اذا لم يفطر موافقة للمنصور ،قتله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بالفتحتين وهي أن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يوماً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فأقضيه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اليّ من أن يُضربَ عُنُقي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واذا أوّلناه بالمصدر صار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أحبّ اليّ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من الفقهاء قالوا بعدم وجوب القضاء ، لأنّه حكم التقية ، كما اذا أفطر قبل الغروب الشرعي تقية ، أو صلى بوضوء منكوس ، أو خالف العامة ، الى غير ذلك ، فانّ الصيام في الاوّل صحيح ، والصلاة في الثاني كذلك ، فقول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الاستحباب لا من باب الوجوب ، بسبب القرائن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أخبار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الخبر المستفيض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عند الشبهة في مساقه مساق الأمثلة المذكورة من الدلالة على وجوب الوقوف ، لا استحبابه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عليه‌السلام في 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 طريقٍ اذا خِفتَ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الطريق المعنوي والطريق الخارجي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علّل عليه‌السلام الامساك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وعدم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الطريق الذي يخاف الانسان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الضلال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وخَيرٌ مِن رُكوب الأهوال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حمزة بن الطيّار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عَرَضَ على أبي عبد اللّه عليه‌السلام بعضَ خُطَبِ أبيه عليه‌السلام ، حتّى إذا بلغ موضعا منها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 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يسعكم فيما نزل عليكم ممّا لا تعلمون إلاّ الكفُّ عَنهُ والتَّثبُّتُ</w:t>
      </w:r>
    </w:p>
    <w:p>
      <w:pPr>
        <w:pStyle w:val="BookText"/>
        <w:rPr/>
      </w:pPr>
      <w:r>
        <w:rPr>
          <w:rFonts w:ascii="Amiri" w:hAnsi="Amiri" w:eastAsia="Amiri" w:cs="Amiri"/>
          <w:color w:val="111111"/>
          <w:sz w:val="28"/>
          <w:sz w:val="28"/>
          <w:szCs w:val="28"/>
          <w:rtl w:val="true"/>
          <w:lang w:bidi="ar-SA"/>
        </w:rPr>
        <w:t xml:space="preserve">الدنيوي في الطرق البرية والبحرية ، وخيرٌ من الضلال الديني في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ركوب الأهوال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والتعرض للمخاوف والأخطار والوقوع فيها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الوقوف عن مثل هذا الطريق واجب وليس مستحباً وأفضل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الأخبار الدالة على لزوم الاحتياط ووجوب التوقف مما استدل به الأخباريون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حمزة 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بعض خُطبَ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صحة النسبة من سقمها ، فأخذ يقرءها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بلغ موضعاً منها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لأجل ان تلك القطعة التي أراد حمزة قرائتها لم تكن صحيحة النسبة الى الامام الباقر عليه‌السلام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عليه‌السلام انّه لا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عليكم مما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نزلت بكم لا تعلمون ما هو حكمها أو صحتها من سقمها ، فلا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p>
    <w:p>
      <w:pPr>
        <w:pStyle w:val="BookText"/>
        <w:rPr/>
      </w:pPr>
      <w:r>
        <w:rPr>
          <w:rFonts w:ascii="Amiri" w:hAnsi="Amiri" w:eastAsia="Amiri" w:cs="Amiri"/>
          <w:color w:val="111111"/>
          <w:sz w:val="28"/>
          <w:sz w:val="28"/>
          <w:szCs w:val="28"/>
          <w:rtl w:val="true"/>
          <w:lang w:bidi="ar-SA"/>
        </w:rPr>
        <w:t xml:space="preserve">والرّدُّ إلى أئمة الهدى عليهم‌السلام ، حتّى يحملوكم فيه إلى القصد ويجلو عنكم فيه العَمى 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عن الصادق عن آبائه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الامورُ ثلاثةٌ ، أمرٌ بيّنٌ لَكَ رُشدُه فاتّبعه، وأمرٌ بَيّنٌ لَكَ غَيُّهُ فَاجتَنِبهُ، وأمرٌ اختُلِفَ فيه</w:t>
      </w:r>
    </w:p>
    <w:p>
      <w:pPr>
        <w:pStyle w:val="BookText"/>
        <w:rPr/>
      </w:pPr>
      <w:r>
        <w:rPr>
          <w:rFonts w:ascii="Amiri" w:hAnsi="Amiri" w:eastAsia="Amiri" w:cs="Amiri"/>
          <w:color w:val="111111"/>
          <w:sz w:val="28"/>
          <w:sz w:val="28"/>
          <w:szCs w:val="28"/>
          <w:rtl w:val="true"/>
          <w:lang w:bidi="ar-SA"/>
        </w:rPr>
        <w:t xml:space="preserve">عن حكمه ، وصحته من 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الى ائمة الهدى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التمكن من الوصول اليهم عليهم‌السلام ، وانّما لا يسعكم الاّ ذلك فلقوله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يحملوكم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ويوقفوكم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تعلمون حكمه وانه صحيح أو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المستقيم ببيان الحقّ فيه والصحيح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فيه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الانسان الذي يسلك ما لا يعلم الحقّ فيه من الباطل يكون كالأعمى غير انّ هناك أعمى خارجي ، وهذا اعمى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فاسئَلُوا أهلَ الذِّكر ان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وأظهر مصاديق اهل الذكر هم الائمة عليهم‌السلام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جميل عن الصادق عليه‌السلام عن آبائه عليهم‌السلام انّه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ثلاثة ، أمرٌ بيّنٌ لكَ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اليومية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بيّنٌ لكَ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غير صحيح كصلاة التراويح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التوصليات ، وكصلاة خمس ركعات متواليات بسلام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 كما أفتى </w:t>
      </w:r>
    </w:p>
    <w:p>
      <w:pPr>
        <w:pStyle w:val="BookText"/>
        <w:rPr/>
      </w:pPr>
      <w:r>
        <w:rPr>
          <w:rFonts w:ascii="Amiri" w:hAnsi="Amiri" w:eastAsia="Amiri" w:cs="Amiri"/>
          <w:color w:val="111111"/>
          <w:sz w:val="28"/>
          <w:sz w:val="28"/>
          <w:szCs w:val="28"/>
          <w:rtl w:val="true"/>
          <w:lang w:bidi="ar-SA"/>
        </w:rPr>
        <w:t>فَرُدَّه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عن أبي جعفر عليه‌السلام ، في وصيّته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الأمرُ عَلَيكُمُ ، فَقِفُوا عِندَهُ وَرُدُّوهُ إلينا ، حتّى نَشرَحَ لكم مِن ذلك ما شرح اللّه 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اللّه عَلى العِبادِ أن يقولوا</w:t>
      </w:r>
    </w:p>
    <w:p>
      <w:pPr>
        <w:pStyle w:val="BookText"/>
        <w:rPr/>
      </w:pPr>
      <w:r>
        <w:rPr>
          <w:rFonts w:ascii="Amiri" w:hAnsi="Amiri" w:eastAsia="Amiri" w:cs="Amiri"/>
          <w:color w:val="111111"/>
          <w:sz w:val="28"/>
          <w:sz w:val="28"/>
          <w:szCs w:val="28"/>
          <w:rtl w:val="true"/>
          <w:lang w:bidi="ar-SA"/>
        </w:rPr>
        <w:t xml:space="preserve">به العلاّمة فيمن نذّر أن يُصلي كذلك ، فانّ العلامة يرى وجوب مثل هذه الصلاة لمكان النذر ، والمشهور قالوا بعدم جواز مثل هذه الصلاة وبطلان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اتفق لك أمرٌ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الى اللّه عزّ وجلّ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فيه وراجع الكتاب والسنّة لترى هل فيه ما يؤد ذلك أو ليس فيه ما يؤده ؟ وهذا معنى الرّد الى اللّه، كما انّه قد يكون المراد من قوله عليه‌السلام في مُوثقة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الى ائمة الهدى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هو هذا المعنى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سيرتهم وسُنتهم ممّا ثبت انّه سيرتهم ، وسنتهم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عن أبي جعفر عليه‌السلام ، في وصيته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اشتبه الأمرُ عليكم ، فقِفُوا عندَهُ ورُدّوه الينا ، حتى نشرَح لكُم من ذلك مَا شرحَ اللّهُ لنا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ونبيّن لكم حكمه ، وصحته من سقمه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p>
    <w:p>
      <w:pPr>
        <w:pStyle w:val="BookText"/>
        <w:rPr/>
      </w:pPr>
      <w:r>
        <w:rPr>
          <w:rFonts w:ascii="Amiri" w:hAnsi="Amiri" w:eastAsia="Amiri" w:cs="Amiri"/>
          <w:color w:val="111111"/>
          <w:sz w:val="28"/>
          <w:sz w:val="28"/>
          <w:szCs w:val="28"/>
          <w:rtl w:val="true"/>
          <w:lang w:bidi="ar-SA"/>
        </w:rPr>
        <w:t xml:space="preserve">ما يَعلَمونَ ، ويَقِفُوا عِندَ ما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 في رواية المسمعيّ الواردة في اختلاف الحديثين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تجدُوا في شَيءٍ من هذهِ الوجُوه فردّوا إلينا عِلمَهُ فَنَحنُ أولى بِذلِكَ ، ولا تَقُولوا فِيهِ بآرائِكُم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الكفَّ والتثبّتَ والوقُوفَ ، وأنتم طالِبون باحثُون حتّى يأتيكُم البيانُ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ظاهره وجوب التوقف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يَعلَمون ، وَيقِفُوا عندَ ما لايعلَمُون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بأن لا يقولوا فيه شيئاً من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 في رواية المسمعي الواردة في اختلاف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تَجدُوا في شيءٍ 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في احد الحديثين المتعارضين شيء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الينا علمَهُ ، فنحنُ أولى بذلك ولا تَقُولوا فيه بآرائكم ، وعليكُم الكفَّ ، والتثبّتَ ، والوقُوف ، وأنتُم طالِبون باحثون حتى يأتيكُم البيان من عندنا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وذلك في صورة التمكن من الوصول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الاخباريون في الشبهة التحريمية ، فلا يجوز القول بالبرائة كما يحكم به الاُصوليون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الكلام في روايات الشبهة الدالة على وجوب الاحتياط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الطائفة الثانية من الأخبار ، التي استشهد بها الأخباريون على الاحتياط في الشبهات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على أقسام ثلاثة ، </w:t>
      </w:r>
    </w:p>
    <w:p>
      <w:pPr>
        <w:pStyle w:val="BookText"/>
        <w:rPr/>
      </w:pPr>
      <w:r>
        <w:rPr>
          <w:rFonts w:ascii="Amiri" w:hAnsi="Amiri" w:eastAsia="Amiri" w:cs="Amiri"/>
          <w:color w:val="111111"/>
          <w:sz w:val="28"/>
          <w:sz w:val="28"/>
          <w:szCs w:val="28"/>
          <w:rtl w:val="true"/>
          <w:lang w:bidi="ar-SA"/>
        </w:rPr>
        <w:t>أنّ بعضَ هذه الأخبار مختصٌّ بما إذا كان المضيُّ في الشبهة اقتحاما في الهلكة ، ولا يكون ذلك إلاّ مع عدم معذوريّة الفاعل ، لأجل القدرة على إزالة الشبهة بالرجوع إلى الإمام عليه‌السلام ، أو إلى الطرق المنصوبة عنه عليه‌السلام ،</w:t>
      </w:r>
    </w:p>
    <w:p>
      <w:pPr>
        <w:pStyle w:val="BookText"/>
        <w:rPr/>
      </w:pPr>
      <w:r>
        <w:rPr>
          <w:rFonts w:ascii="Amiri" w:hAnsi="Amiri" w:eastAsia="Amiri" w:cs="Amiri"/>
          <w:color w:val="111111"/>
          <w:sz w:val="28"/>
          <w:sz w:val="28"/>
          <w:szCs w:val="28"/>
          <w:rtl w:val="true"/>
          <w:lang w:bidi="ar-SA"/>
        </w:rPr>
        <w:t xml:space="preserve">وكلها لا دلالة فيها على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ارتكاب المشتبه يوجب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أمكن مراجعة الامام عليه‌السلام أو الطرق المنصوبة ، فانّه لا يجوز للانسان أن يرتكب المشتبه وكلام الاُصوليين انّما هو فيما اذا لم يكن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يتمكن المكلّف من مراجعة الامام ، ولم تكن هناك طرق منصوبة تدلّ على خلاف البرائة ، فانّه في هذه الصورة يستند في العمل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جواز الاعتماد في أُصول الدين على الظنون المجردة عن الأدلة ، وعلى الاستنباطات الاحتمالية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شك في عدم جوازه ، ولا يقول الاُصوليون بجواز مثل ذلك ، وانّما كلامهم في الفروع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استحباب الاحتياط ورجحانه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القسم لا دلالة فيه على مقالة الاخباريين بوجوب الاحتياط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أشار الى القسم الأول وجوابه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هذه الأخبار مختصٌّ بما اذا كان المضيُّ في الشبهة اقتحاماً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مورد يستقل العقل فيه أيضاً بعدم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عدم معذورية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المضيّ فيه ، وانّما لايكون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القدرة على ازالة الشبهة بالرجوع الى الإمام عليه‌السلام ، أو إلى الطرق المنصوبة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اذا كان حاضراً رجع الناس إليه في أحكامهم ، وإذا كان حاضراً أو غائباً وكانت هناك </w:t>
      </w:r>
    </w:p>
    <w:p>
      <w:pPr>
        <w:pStyle w:val="BookText"/>
        <w:rPr/>
      </w:pPr>
      <w:r>
        <w:rPr>
          <w:rFonts w:ascii="Amiri" w:hAnsi="Amiri" w:eastAsia="Amiri" w:cs="Amiri"/>
          <w:color w:val="111111"/>
          <w:sz w:val="28"/>
          <w:sz w:val="28"/>
          <w:szCs w:val="28"/>
          <w:rtl w:val="true"/>
          <w:lang w:bidi="ar-SA"/>
        </w:rPr>
        <w:t>كما هو ظاهر المقبولة ، وموثّقة حمزة بن الطيّار ، ورواية جابر ، ورواية المسمعيّ ، وبعضَها واردٌ في مقام النهي عن ذلك ، لاتّكاله في الامور العمليّة على الاستنباطات العقليّة الظنّيّة ، أو لكون المسألة من الاعتقاديّات ، كصفات اللّه تعالى ورسوله صلى‌اللّه‌عليه‌و‌آله‌وسلم والأئمة ،</w:t>
      </w:r>
    </w:p>
    <w:p>
      <w:pPr>
        <w:pStyle w:val="BookText"/>
        <w:rPr/>
      </w:pPr>
      <w:r>
        <w:rPr>
          <w:rFonts w:ascii="Amiri" w:hAnsi="Amiri" w:eastAsia="Amiri" w:cs="Amiri"/>
          <w:color w:val="111111"/>
          <w:sz w:val="28"/>
          <w:sz w:val="28"/>
          <w:szCs w:val="28"/>
          <w:rtl w:val="true"/>
          <w:lang w:bidi="ar-SA"/>
        </w:rPr>
        <w:t xml:space="preserve">طرق منصوبة تدل على الأحكام ، وجب الرجوع الى تلك الطرق في استفادة الأحكام 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فأرجه حتى تلقى إمامَكَ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حمزة 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التثبت والرّد الى أئمة الهدى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 الينا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فردّوا إلينا علمه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الى القسم الثاني وجوابه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وارد في مقام النهي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المضي في الشبهات ، ومضيّه فيها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العملية على الاستنباطات العقليّة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والاستحسان في الفروع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المسألة من الاعتقاديات كصفات اللّه تعالى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صلى‌اللّه‌عليه‌و‌آله‌وسلم ،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من أهل بيته عليهم‌السلام ، اذ الاعتقاديات يلزم الاستناد فيها الى العلم ، فاذا لم يستند فيها الى العلم وانّما استند فيها الى الظن ، </w:t>
      </w:r>
    </w:p>
    <w:p>
      <w:pPr>
        <w:pStyle w:val="BookText"/>
        <w:rPr/>
      </w:pPr>
      <w:r>
        <w:rPr>
          <w:rFonts w:ascii="Amiri" w:hAnsi="Amiri" w:eastAsia="Amiri" w:cs="Amiri"/>
          <w:color w:val="111111"/>
          <w:sz w:val="28"/>
          <w:sz w:val="28"/>
          <w:szCs w:val="28"/>
          <w:rtl w:val="true"/>
          <w:lang w:bidi="ar-SA"/>
        </w:rPr>
        <w:t xml:space="preserve">كما يظهر من قوله عليه‌السلام ،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العِبادَ إذا جَهِلُوا وَقَفُوا وَلم يَجحَدُوا لم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والتوقفُ في هذه المقامات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اقتحاماً في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الأوّل وهو الاعتماد على الاستنباطات الظنية غير الحجّة من جملة من الروايات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المؤنين عليه‌السلام في مقام ذم أهل البدع وأتباعهم الذين لا يعتمدون على الكتاب والسنّة، ولا على أئمة الهدى عليهم‌السلام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لايقتفون أثر نبيّ ، ولا يقتدون بعَمل وصي ، يعملون في الشبهات ، ويسيرون في الشهوات، المعروفُ منهم ما عَرَّفوا، والمنكرُ عندهم ما انكرُوا، ومفرّهم في المعضلات الى أنفسهم ، وتعويلهم في المبهمات على آرائهم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الى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الاعتماد في الاعتقاديات على الظنون 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 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اذا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المعتقدات الاُصولية ولم يعرفوا طريق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ولم يَجحَدُوا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الذي لم يعرفوه من صفات اللّه تعالى ورسوله والائمة الطاهرين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يَكفُرُوا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لأنّ الكفر انّما يأتي من الجحود والانكار لأُصول الدين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القسم الثاني من أخبار الاحتياط التي تمسك بها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 فانّه </w:t>
      </w:r>
    </w:p>
    <w:p>
      <w:pPr>
        <w:pStyle w:val="BookText"/>
        <w:rPr/>
      </w:pPr>
      <w:r>
        <w:rPr>
          <w:rFonts w:ascii="Amiri" w:hAnsi="Amiri" w:eastAsia="Amiri" w:cs="Amiri"/>
          <w:color w:val="111111"/>
          <w:sz w:val="28"/>
          <w:sz w:val="28"/>
          <w:szCs w:val="28"/>
          <w:rtl w:val="true"/>
          <w:lang w:bidi="ar-SA"/>
        </w:rPr>
        <w:t xml:space="preserve">وبعضَها ظاهرٌ في الاستحباب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ما اشتبه عليه مِنَ الاثم فهو لما استبان له أتركُ والمعاصي حِمى اللّه ،</w:t>
      </w:r>
    </w:p>
    <w:p>
      <w:pPr>
        <w:pStyle w:val="BookText"/>
        <w:rPr/>
      </w:pPr>
      <w:r>
        <w:rPr>
          <w:rFonts w:ascii="Amiri" w:hAnsi="Amiri" w:eastAsia="Amiri" w:cs="Amiri"/>
          <w:color w:val="111111"/>
          <w:sz w:val="28"/>
          <w:sz w:val="28"/>
          <w:szCs w:val="28"/>
          <w:rtl w:val="true"/>
          <w:lang w:bidi="ar-SA"/>
        </w:rPr>
        <w:t xml:space="preserve">لا يجوز للانسان الاعتماد على الظنون المجردة عن الدليل في الفروع ، ولا على الأدلة الظنية في الاعتقاديات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الى القسم الثالث وجوابه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ظاهرٌ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وجوب الاحتياط الذي يقول به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فانّ الأورعيّة مستحبة وليست بواجبة ، وانّما الواجب هو الورع والتجنب عن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 اشتبه عليه مِنَ الاثمِ ، فَهُوَ لما استبان لَهُ 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يترك المشتبه يترك المستبين من الحرام قطعاً ، وهذا مثل أن يقول عليه‌السلام من يأتي بالمستحبات يأتي بالواجبات بطريق أولى ، ومن يترك المكروهات يترك المحرمات بطريق أولى ، والى هذا المعنى يُشير ما روي عن النبيّ صلى‌اللّه‌عليه‌و‌آله‌وسلم من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العبد صُهيب لو لم يخف اللّه لم يعصه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 وهو يخافه فانّه لا يعصيه بطريق أولى ؟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أمير المؤنين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والمعاصي حِمى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الذي يحميه ملك أو رئيس أو نحوهما ، ويمنعون دخول الناس فيه ، والاقتراب منه ، </w:t>
      </w:r>
    </w:p>
    <w:p>
      <w:pPr>
        <w:pStyle w:val="BookText"/>
        <w:rPr/>
      </w:pPr>
      <w:r>
        <w:rPr>
          <w:rFonts w:ascii="Amiri" w:hAnsi="Amiri" w:eastAsia="Amiri" w:cs="Amiri"/>
          <w:color w:val="111111"/>
          <w:sz w:val="28"/>
          <w:sz w:val="28"/>
          <w:szCs w:val="28"/>
          <w:rtl w:val="true"/>
          <w:lang w:bidi="ar-SA"/>
        </w:rPr>
        <w:t xml:space="preserve">فَمن يَرتَع حَولَها يُوشِكُ أن يَدخُلَها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النعمان بن بشير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مَلِك حِمى ، وحِمى اللّه حلالُهُ وحرامُه والمُشتَبِهاتُ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راعيا رعى إلى جانِبِ الحِمى لم يَثبُت غَنَمُهُ أن يَقَعَ في وَسَطِهِ ، فَدَعُوا المُشتَبِهاتِ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اتّقى الشبهات فَقَد استبرأ لدينه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ويجعلونه منطقة محرّمة و مخطورة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بأغنامه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تلك المنطقة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يَدخُلَها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ويقع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هو دخول الحمى لا الرعي حول الحمى ، فاذا لم يعلم الانسان ان ارتكاب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للّه سبحانه وتعالى كان من حول الحمى لا من الحمى ، ليكون واجب ا 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مَلِك حِمى ، وحِمى اللّه حلالُهُ وحرامُه والمُشتَبهاتُ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الحَلال والحَرام،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الحرام والحلال ليس حراماً ليكون واجب الاجتناب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راعياً رعى الى جانب الحمى لم يَثبُت غَنَمهُ أن يَقَع في وَسَطِهِ ، فَدَعُوا المُشتَبِهاتُ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والمراد من الوسط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داخله ، لا الوسط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الشبهات فَقَد استَبرأ لدِينه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الأخبار أنّه لا ينبغي الشكّ في كون الأمر فيها للإرشاد ، من قبيل أوامر الأطباء المقصود منها عدمُ الوقوع في المضارّ ،</w:t>
      </w:r>
    </w:p>
    <w:p>
      <w:pPr>
        <w:pStyle w:val="BookText"/>
        <w:rPr/>
      </w:pPr>
      <w:r>
        <w:rPr>
          <w:rFonts w:ascii="Amiri" w:hAnsi="Amiri" w:eastAsia="Amiri" w:cs="Amiri"/>
          <w:color w:val="111111"/>
          <w:sz w:val="28"/>
          <w:sz w:val="28"/>
          <w:szCs w:val="28"/>
          <w:rtl w:val="true"/>
          <w:lang w:bidi="ar-SA"/>
        </w:rPr>
        <w:t xml:space="preserve">انّه نزّه دينه عن ارتكاب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تنزيه الدين عن الحرام بمعنى حفظه عن الحرام ، لا ان المشتبه هو الحرام ، ليكون واجب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الجواب عن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ينبغي الشكّ في كون الأمر فيها للارشاد ، من قبيل أوامر الأطباء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الوقوع في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الأوامر والنواهي قد تكون مولوية ، وهي ما كانت المصلحة في نفس متعلق التكليف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في الصلاة مصلحة ، وفي الخمر مفسدة من جهة الأمر والنهي ، فلو لم يأمر المولى بالصلاة ولم ينه عن شرب الخمر لم يكن هناك مصلحة أو مفسدة من جهة الأمر والنهي ، لانّه لا أمر ولا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الأوامر والنواهي ارشادية ، فاذا خالف الشخص الأمر والنهي لا يصيبه ، عقاب وانّما الثواب والعقاب في المأمور به سواء كان أمرٌ ونهي أم لا ، مثل أوامر الطبيب ونواهيه ، فاذا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الرّمان واترك أكلَ السمّ ، فانّ المصلحة والمفسدة في نفس الرّمان والسم ، لا في أمر الطبيب ، فانه سواء كان أمرٌ أو لم يكن أمرٌ تكون المصلحة في أكل الرّمان والمفسدة في أكل السم ولا مصلحة ومفسدة في مخالفة الطبيب أو موافقته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تشرب ، كان في أمره ونهيه مصلحة ومفسدة بحيث لولا أمره ونهيه لم تكن تلك المصلحة والمفسدة ، بخلاف 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فليس في نفس الاحتياط بما هو إحتياط مصلحة حتى اذا طابق الواقع تكون </w:t>
      </w:r>
    </w:p>
    <w:p>
      <w:pPr>
        <w:pStyle w:val="BookText"/>
        <w:rPr/>
      </w:pPr>
      <w:r>
        <w:rPr>
          <w:rFonts w:ascii="Amiri" w:hAnsi="Amiri" w:eastAsia="Amiri" w:cs="Amiri"/>
          <w:color w:val="111111"/>
          <w:sz w:val="28"/>
          <w:sz w:val="28"/>
          <w:szCs w:val="28"/>
          <w:rtl w:val="true"/>
          <w:lang w:bidi="ar-SA"/>
        </w:rPr>
        <w:t>إذ قد تبيّن فيها حكمة طلب التوقف ، ولا يترتّب على مخالفته عقابٌ ، غير ما يترتّب على ارتكاب الشبهة أحيانا من الهلاك المحتمل فيها ،</w:t>
      </w:r>
    </w:p>
    <w:p>
      <w:pPr>
        <w:pStyle w:val="BookText"/>
        <w:rPr/>
      </w:pPr>
      <w:r>
        <w:rPr>
          <w:rFonts w:ascii="Amiri" w:hAnsi="Amiri" w:eastAsia="Amiri" w:cs="Amiri"/>
          <w:color w:val="111111"/>
          <w:sz w:val="28"/>
          <w:sz w:val="28"/>
          <w:szCs w:val="28"/>
          <w:rtl w:val="true"/>
          <w:lang w:bidi="ar-SA"/>
        </w:rPr>
        <w:t xml:space="preserve">مصلحتان ، كما ليس في تركه مفسدة حتى اذاصادف الواقع تكون مفسدتان ، وانّما المصلحة فيما يحرز بالاحتياط ، والمفسدة فيما تأتي بسبب ترك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احتاط بغسل يديه في صورة تنجسّ احداهما ، فانّه لا مصلحة في الاحتياط ، وانّما في غسل اليد النجسة واقعاً ، واذا لم يحتط بترك وطى الزوجتين اللتين احديهما حائض ، فالمفسدة في وطي الحائض لا في ترك الاحتياط بما هو احتياط ، واذا تبين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بالاحتياط في هذه الروايات للارشاد لا للمولوية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فيها للارشاد مع ان الأصل في الأوامر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تبيّن فيها حكمة طلب التوقف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النجاة من الهلكة المحتملة ، لأنّ من يترك الاحتياط يحتمل الوقوع في الهلكة ، لا انّه يقطع بها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مخالفته عقابٌ ، غير ما يترتب على ارتكاب الشبهة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مصادفة الشبهة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الهلاك المحتمل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بترك شرب الانائين الذين أحدهما خمر ، فخالف العبد وشرب أحدهما ، فان كان ما شربه خمراً في الواقع ، عوقب لشرب الخمر لا لترك الاحتياط ، وان لم يصادف ما شربه الخمر ، بأن شرب الماء لم يعاقب بشيء ، وانّما كان عمله تجرّياً ، والتجرّي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القبح الفاعلي وليس محرّماً ، اذ ليس فيه قبح فعليّ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فالمطلوبُ في تلك الأخبار تركُ التعرّض للهلاك المحتمل في ارتكاب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ذلك الهلاكُ المحتملُ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الاُخرويّ ، كما لو كان التكليفُ متحققا فعلاً في موارد الشبهة المحصورة ونحوها ، أو كان المكلّفُ قادرا على الفحص وإزالة الشبهة بالرجوع إلى الامام عليه‌السلام ، أو</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فالمطلوب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والتوقف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التعرّض للهلاك المحتمل في ارتكاب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الشيء الذي يدل عليه العقل أيضاً بلا حاجة الى الأخبار ، وانّما الأخبار مؤدة للعقل ، فاذا علم الانسان بأنّ أحد الانائين سم ، أمر عقله بالاجتناب عنهما ، لا أن الأمر العقلي هو للمصلحة والمفسدة في ذات الأمر والنهي ، وانّما هو لترك التعرض للهلاك المحتمل في ارتكاب الشبهة ، إذا صادف الواقع بأن شرب السمّ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ذلك الهلاك المحتمل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الاُخروي ، كما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الشارع بالاجتناب ، فخالفه وصادف الواقع ، وذلك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التكليف متحققاً فِعلاً في موارد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اناءان أحدهما خمر ، فشرب أحد الانائين وصادق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موارد الشبهة المحصورة ممّا يلزم الاجتناب ، كالاحتياط الواجب في الأموال ، والفروج ، والدماء ، وان لم تكن الشبهة محصورة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المكلّف قادراً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البدوية الحكمية ، كما لو شك في ان التتن حرام أو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المكلّف قادراً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الشبهة بالرجوع الى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w:t>
      </w:r>
    </w:p>
    <w:p>
      <w:pPr>
        <w:pStyle w:val="BookText"/>
        <w:rPr/>
      </w:pPr>
      <w:r>
        <w:rPr>
          <w:rFonts w:ascii="Amiri" w:hAnsi="Amiri" w:eastAsia="Amiri" w:cs="Amiri"/>
          <w:color w:val="111111"/>
          <w:sz w:val="28"/>
          <w:sz w:val="28"/>
          <w:szCs w:val="28"/>
          <w:rtl w:val="true"/>
          <w:lang w:bidi="ar-SA"/>
        </w:rPr>
        <w:t>الطرق المنصوبة، أو كانت الشبهة من العقائد، أو الغوامض التي لم يُرد من الشرع التديّنَ به بغير علم وبصيرة، بل نهى عن ذلك بقوله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سَكَتَ عَن أشياء ، لم يَسكُت عنها نِسيانا ، فلا تتكلّفوها ، رحمةً منَ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الطرق‌المنصوبة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تمكن من الرجوع الى الكتاب ، والسنّة ، والاجماع ، والعقل ، أو تمكن المقلد من الرجوع الى رسالة المجتهد ، أو الى المجتهد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الشبهة من العقائد ، أو الغوامض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 كمسائل الجبر والتفويض ، والقضاء والقدر ، وعدم سهو المعصوم ، فان اللازم على الانسان أن يعتقد بهذه الاُمور اعتقاداً قاطعاً عن علم أو دليل ، فاذا لم يعتقد بها عن علم ، أو دليل علمي كان مخطئاً ، لأن الغوامض من المسائل الاُصولية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يُرد من الشرع التديّن به بغير علم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انَّهُ لا الهَ الاّ اللّه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وغيره من الأدلة الدالةِ على وجوب العلم فيها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نهى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التدين بها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سَكتَ عن أشياءَ لَم يسكت عَنها نِسياناً ، فَلا تتكلَّفُوها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أنفسكم في مشقة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اللّهِ لَكُم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فانه لو وجب على الانسان معرفة خصوصيات المبدء قبل الخلقة وحين الخلقة وبعد الخلقة ، وأسماء الأنبياء وأوصيائهم ، وخصوصياتهم ، وخصوصيات الموت ، والبرزخ ، والقيامة ، والجنّة والنار ، وغيرها ممّا تستوعب ملايين الصفحات ، لوقع الانسان في أعظم مشقة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فربّما يوقع تكلّف التديّن فيه بالاعتبارات العقليّة والشواذ النقليّة الى العقاب بل الى الخلود فيه ، إذا وقع التقصيرُ في مقدّمات تحصيل المعرفة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المقامات ونحوها يكون التوقفُ لازما عقلاً وشرعا من باب الارشاد ، كأوامر الطبيب ، بترك المضارّ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أكثر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يوقع تكلّف التديّن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تكلف الانسان التدين بتلك الخصوصيات والمزايا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والاستحسانات الفكرية ، لأنّ غالب ما ذكره بعض الحكماء ليس الاّ استحساناً وتكلفاً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والشواذ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في تدينه إلى بعض الروايات الشاذة فإن هذا التكلف ينتهي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ان كان ذلك التدين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الخلود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العقاب الدائم ان كان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انتهى الى التدين بأن النبيّ صلى‌اللّه‌عليه‌و‌آله‌وسلم سهى في صلاته ، إستناداً إلى بعض الروايات الشاذة التي وردت تقيةً ، لأنّ العامّة يقولون بذلك فانّه محرّمٌ قطعاً ، وان انتهى الى التدين بعدم المعاد الجسماني استناداً إلى بعض الاستحسانات العقليّة التي ذكرها بعض الحكماء ، فانه يوجب الكفر الموجب للخلود في العقاب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التقصير في مقدمات تحصيل‌المعرفة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علم والعلم حجّة بنفسه ، فانّ العلم اذا وقع التقصير في مقدماته يكون وبالاً على الانسان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موارد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كالافتاء بالرأي ، والاستحسان ، والقياس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التوقف لازماً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أوامر الاحتياط في كلام الشارع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الارشاد ، كأوامر الطبيب ، بترك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w:t>
      </w:r>
    </w:p>
    <w:p>
      <w:pPr>
        <w:pStyle w:val="BookText"/>
        <w:rPr/>
      </w:pPr>
      <w:r>
        <w:rPr>
          <w:rFonts w:ascii="Amiri" w:hAnsi="Amiri" w:eastAsia="Amiri" w:cs="Amiri"/>
          <w:color w:val="111111"/>
          <w:sz w:val="28"/>
          <w:sz w:val="28"/>
          <w:szCs w:val="28"/>
          <w:rtl w:val="true"/>
          <w:lang w:bidi="ar-SA"/>
        </w:rPr>
        <w:t>وإن كان الهلاكُ المحتملُ مفسدةً أُخرى غيرَ العقاب ، سواء كانت دينيّة ، كصيرورة المكلّف بارتكاب الشبهة أقربَ إلى ارتكاب المعصية ، كما دلّ عليه غير واحد من الأخبار المتقدّمة ، ام دنيويّة ، كالاحتراز عن أموال الظَلَمة ،</w:t>
      </w:r>
    </w:p>
    <w:p>
      <w:pPr>
        <w:pStyle w:val="BookText"/>
        <w:rPr/>
      </w:pPr>
      <w:r>
        <w:rPr>
          <w:rFonts w:ascii="Amiri" w:hAnsi="Amiri" w:eastAsia="Amiri" w:cs="Amiri"/>
          <w:color w:val="111111"/>
          <w:sz w:val="28"/>
          <w:sz w:val="28"/>
          <w:szCs w:val="28"/>
          <w:rtl w:val="true"/>
          <w:lang w:bidi="ar-SA"/>
        </w:rPr>
        <w:t xml:space="preserve">في أخبار الاحتياط على الوجوب كما يقوله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واجب عليك الاحتياط بحيث لو تركت تكون فاعلاً للمحرّم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الهلاكُ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اُخرى غير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فقد اتفق الأخباريون والاُصوليون على جواز الارتكاب في الشبهة الموضوعية، وجوبية كانت أو تحريمية، وفي الشبهة الوجوبية بعد الفحص ، مع انّه يحتمل في هذه الثلاثة المضار الدنيوية ، وكذا المضار الدينية غير العقوبة 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 كصيرورة المكلّف بإرتكاب الشبهة أقرب إلى ارتكاب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غير واحد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راعياً رعى حَولَ الحِمى أوشكَ أن يَقَعَ في وسطه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وغير ذلك ، فانّ هذا خطر ديني كما هو واضح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دنيويّة ، كالإحتراز عن أموال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مستحسن إذا لم يعلم الانسان انّ‌هذا المال بنفسه محرّمٌ ، وذلك لأنّ عدم الاحتراز عن مثل هذه الأموال يوجب قسوة القلب ، وقصر العمر ، والذلّة في الحياة الدنيا ، لأن لكل شيء أثره وان لم يكن الانسان يعلم بأنّه ذلك الشيء فان من يشرب الخمر بظن انّه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فمجرّدُ احتماله لا يوجبُ العقابَ على فعلِه لو فرض حرمتُهُ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الأمر بالتوقّف في هذه الشبهة لا يفيد إستحقاق العقاب على مخالفته ، لأنّ المفروض كونه للارشاد ، فيكون المقصودُ منه التخويفَ عن لحوق غير العقاب من المضارّ المحتملة ، فاجتنابُ هذه الشبهة لا يصيرُ واجبا شرعيّا بمعنى ترتّب العقاب على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يصله السكر وان لم يكن معاقباً عليه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إحتماله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هذا الفساد الذي تقدّم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الهلاك المحتمل مفسدة اُخرى غير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المحتمل فساده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التوقف عن أمثال هذه الأشياء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من هذه الجهة شبهة موضوعية ، وقد إتفق الاُصوليون والأخباريون على جواز ارتكابها ، لانّه من مصاديق القاعدة الكلية القائلة بقبح العقاب بلا بيان ، والمفروض انّه لم يكن بيان في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الأمر بالتوقف في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استحقاق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أوامر الاحتياط ليست 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كونه 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كأوامر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بالتوقف في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عن لحوق غير العقاب من المضارّ المحتملة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فاجتناب هذه الشبهة لا يصير واجباً شرعيّاً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العقاب على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الشبهة الحكمية الوجوبية ، ولا في الشبهة الموضوعية تحريمية </w:t>
      </w:r>
    </w:p>
    <w:p>
      <w:pPr>
        <w:pStyle w:val="BookText"/>
        <w:rPr/>
      </w:pPr>
      <w:r>
        <w:rPr>
          <w:rFonts w:ascii="Amiri" w:hAnsi="Amiri" w:eastAsia="Amiri" w:cs="Amiri"/>
          <w:color w:val="111111"/>
          <w:sz w:val="28"/>
          <w:sz w:val="28"/>
          <w:szCs w:val="28"/>
          <w:rtl w:val="true"/>
          <w:lang w:bidi="ar-SA"/>
        </w:rPr>
        <w:t xml:space="preserve">وما نحنُ فيه ، وهي الشبهة الحكميّة التحريميّة ، من هذا القبيل ، لأنّ الهلكة المحتملة فيها لا تكون هي المؤاخذة الأُخرويّة باتفاق الأخباريّين ، لاعترافهم بقبح المؤاخذة على مجرّد مخالفة الحرمة الواقعيّة المجهولة وإن زعموا ثبوت العقاب من جهة بيان التكليف في الشبهة بأوامر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المحتمل فيها</w:t>
      </w:r>
    </w:p>
    <w:p>
      <w:pPr>
        <w:pStyle w:val="BookText"/>
        <w:rPr/>
      </w:pPr>
      <w:r>
        <w:rPr>
          <w:rFonts w:ascii="Amiri" w:hAnsi="Amiri" w:eastAsia="Amiri" w:cs="Amiri"/>
          <w:color w:val="111111"/>
          <w:sz w:val="28"/>
          <w:sz w:val="28"/>
          <w:szCs w:val="28"/>
          <w:rtl w:val="true"/>
          <w:lang w:bidi="ar-SA"/>
        </w:rPr>
        <w:t xml:space="preserve">كانت أو 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التحريميّة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الشبهات الثلاث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الهلكة المحتملة فيها لا تكون هي المؤخذة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المؤخذة على مجرّد مخالفة الحرمة الواقعيّة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الأخباريين والاُصوليين كلاهما متفقان على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الاخباريين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الواقعي حيث لم يصل الى المكلّف بحسب الفرض لم يكن عقاب عليه ، لقبح العقاب بلا بيان ، وانّما يكون العقاب على مخالفة أوامر الاحتياط ، والاُصوليون أجابوا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أوامر الاحتياط ارشادية والأمر الارشادي لا عقاب عليه ، كما تقدّم ، فالاُصوليون والأخباريون متفقون على عدم العقاب على التكليف الواقعي لقبح العقاب ، على المجهول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ثبوت العقاب من جهة بيان التكليف فيالشبهة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الاحتياط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أوامر التوقف ، فالعقاب عندهم لمخالفة أوامر الاحتياط لا لمخالفة التكاليف الواقعية غير الواصلة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يكن المحتمل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p>
    <w:p>
      <w:pPr>
        <w:pStyle w:val="BookText"/>
        <w:rPr/>
      </w:pPr>
      <w:r>
        <w:rPr>
          <w:rFonts w:ascii="Amiri" w:hAnsi="Amiri" w:eastAsia="Amiri" w:cs="Amiri"/>
          <w:color w:val="111111"/>
          <w:sz w:val="28"/>
          <w:sz w:val="28"/>
          <w:szCs w:val="28"/>
          <w:rtl w:val="true"/>
          <w:lang w:bidi="ar-SA"/>
        </w:rPr>
        <w:t xml:space="preserve">هو العقاب الأُخرويّ كان حالها حال الشبهة الموضوعيّة ، كأموال الظلمة والشبهة الوجوبيّة ، في أنّه لا يحتمل فيها إلاّ غير العقاب من المضارّ والمفروضُ كونُ الأمر بالتوقف فيها للارشاد والتخويف عن تلك المضرّة المحتملة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هذه الأخبار بأسرها التحرّز عن الهلَكة المحتملة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الشبهة الموضوعية ، كأموال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الوجوبية ، في انّه لا يحتمل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الشبهات الثلاث</w:t>
      </w:r>
    </w:p>
    <w:p>
      <w:pPr>
        <w:pStyle w:val="BookText"/>
        <w:rPr/>
      </w:pPr>
      <w:r>
        <w:rPr>
          <w:rFonts w:ascii="Amiri" w:hAnsi="Amiri" w:eastAsia="Amiri" w:cs="Amiri"/>
          <w:color w:val="111111"/>
          <w:sz w:val="28"/>
          <w:sz w:val="28"/>
          <w:szCs w:val="28"/>
          <w:rtl w:val="true"/>
          <w:lang w:bidi="ar-SA"/>
        </w:rPr>
        <w:t xml:space="preserve">الموضوعية وجوبية وتحريمية ، والحكمية 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غير العقاب من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الضرر غير العقاب ، لا يوجب الاجتناب شرعاً ولا عقلاً ، كما لا يوجب العقاب في الآخرة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 الأمر بالتوقف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والتخويف عن تلك المضرّة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ليست بالعقاب الاُخروي الواجب الاجتناب عنه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عن الهلكة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 دليل من الخارج على أن الهلكة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 وجب الاجتناب كما في الشبهة المحصورة ، واُصول الدين ، والأموال ، والفروج ، والدماء ، ممّا يجب فيها الاحتياط ، واذا لم يدل دليل على أنّ الهلكة المحتملة هو العقاب ، بل دل قبح العقاب بلا بيان على عدم العقاب ، فكانت الهلكة المحتملة سائر المضرات ، لم يجب الاجتناب ، من غير فرق بين الشبهة الموضوعية أو الحكمية الوجوبية ، أو التحريمية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من إحراز احتمال الهلكة عقابا كان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إحراز هذا الاحتمال لا إشكالَ ولا خلافَ في وجوب التحرّز عنه إذا كان المحتمل عقابا ، واستحبابهِ إذا كان غيره ، فهذه الأخبار لا تنفع في إحداث هذا الاحتمال ولا في حكمه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احراز احتمال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لا من نفس دليل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المضرات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احراز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 لا حاجة إلى هذه الأخبار ، لأن الأوامر في هذه الأخبار ليست مولوية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الاُصوليين والأخباريين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التحرّز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الهلاك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المحتمل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ذكرناها من المحصورة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ولا خلاف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إستحباب التحرز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في إحداث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التحرز فيما كان المحتمل عقاباً واستحبابه فيما كان غير العقاب ، وانّما تفيد هذه الأخبار التأكيد فقط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هذه الأخبار المشتملة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الهلاك الاخروي لا سائر المضرات ، فتدل هذه الأخبار على انّ الشارع يريد التكاليف المجهولة من العبيد وان لم تكن واصلة اليهم ، ولكن حيث يقبح العقاب بلا بيان </w:t>
      </w:r>
    </w:p>
    <w:p>
      <w:pPr>
        <w:pStyle w:val="BookText"/>
        <w:rPr/>
      </w:pPr>
      <w:r>
        <w:rPr>
          <w:rFonts w:ascii="Amiri" w:hAnsi="Amiri" w:eastAsia="Amiri" w:cs="Amiri"/>
          <w:color w:val="111111"/>
          <w:sz w:val="28"/>
          <w:sz w:val="28"/>
          <w:szCs w:val="28"/>
          <w:rtl w:val="true"/>
          <w:lang w:bidi="ar-SA"/>
        </w:rPr>
        <w:t>إنّ المستفاد منها احتمال التهلكة في كلّ محتمل التكليف ، والمتبادر من التهلكة في الأحكام الشرعيّة الدينيّة هي الاُخرويّة ، فتكشف هذه الأخبار عن عدم سقوط عقاب التكاليف المجهولة</w:t>
      </w:r>
    </w:p>
    <w:p>
      <w:pPr>
        <w:pStyle w:val="BookText"/>
        <w:rPr/>
      </w:pPr>
      <w:r>
        <w:rPr>
          <w:rFonts w:ascii="Amiri" w:hAnsi="Amiri" w:eastAsia="Amiri" w:cs="Amiri"/>
          <w:color w:val="111111"/>
          <w:sz w:val="28"/>
          <w:sz w:val="28"/>
          <w:szCs w:val="28"/>
          <w:rtl w:val="true"/>
          <w:lang w:bidi="ar-SA"/>
        </w:rPr>
        <w:t xml:space="preserve">جَعلَ الشارع الاحتياط واجباً طريقياً الى تلك التكاليف ، فتكون حال الشبهة التحريمية حال المعلوم ، بالاجمال المردد بين أطراف محصورة حيث يجب فيها الاحتياط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الاحتياط والتوقف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التهلكة في كلّ محتمل التكليف والمتبادر من التهلكة في الأحكام الشرعيّة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الأحكام الأخلاقية ، مثل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مَن أكلَ طعامه وحده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سافر وحده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نام في سطح بغير محجّر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أو ما أشبه ذلك من الأحكام الاخلاقيّة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في الآخرة ، لأنّ عمدة نظر الشارع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الناس عن العقاب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فتكشف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سقوط عقاب التكاليف المجهولة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تسقط ، لأنّ الشارع أمر بالاحتياط ، فاذا خالف الاحتياط وطابق الواقع </w:t>
      </w:r>
    </w:p>
    <w:p>
      <w:pPr>
        <w:pStyle w:val="BookText"/>
        <w:rPr/>
      </w:pPr>
      <w:r>
        <w:rPr>
          <w:rFonts w:ascii="Amiri" w:hAnsi="Amiri" w:eastAsia="Amiri" w:cs="Amiri"/>
          <w:color w:val="111111"/>
          <w:sz w:val="28"/>
          <w:sz w:val="28"/>
          <w:szCs w:val="28"/>
          <w:rtl w:val="true"/>
          <w:lang w:bidi="ar-SA"/>
        </w:rPr>
        <w:t xml:space="preserve">لأجل الجهل ، ولازم ذلك إيجاب الشارع الاحتياط ، إذ الاقتصار في العقاب على نفس التكاليف المختفية من دون تكليف ظاهريّ بالاحتياط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 مقدّمة للتحرّز عن العقاب الواقعيّ</w:t>
      </w:r>
    </w:p>
    <w:p>
      <w:pPr>
        <w:pStyle w:val="BookText"/>
        <w:rPr/>
      </w:pPr>
      <w:r>
        <w:rPr>
          <w:rFonts w:ascii="Amiri" w:hAnsi="Amiri" w:eastAsia="Amiri" w:cs="Amiri"/>
          <w:color w:val="111111"/>
          <w:sz w:val="28"/>
          <w:sz w:val="28"/>
          <w:szCs w:val="28"/>
          <w:rtl w:val="true"/>
          <w:lang w:bidi="ar-SA"/>
        </w:rPr>
        <w:t xml:space="preserve">كان معاقباً ، وأما إحتمال السقوط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الأحكام ، لكن هذا الاحتمال مرتفع بايجاب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عدم سقوط عقاب التكاليف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الشارع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لم يعمل العبد بالاحتياط كان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الاقتصار في العقاب على نفس التكاليف المختفية من دون تكليف ظاهري بالاحتياط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إمّا أن يبيّن الحكم ويوصله إلى العبد ، وإمّا أن يوجب الاحتياط ، فاذا لم يكن أحد الأمرين لم يكن العقاب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ليس هو تكليفاً واقعياً ، بل انّه تكليف في الظاهر لأجل التحفّظ على الواقع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تبادر خصوص العقاب من لفظ الهلكة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 الشارع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لأجل كون الاحتياط مقدمة للتكليف المجهول ، فيكون العقاب على التكليف لا على ترك الاحتياط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الاخباريين يعترفون بأن التكليف المجهول لا عقاب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لأجل الاحتياط نفسه ، بأن كان الاحتياط واجباً نفسياً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هذا أن يكون العقاب على ترك الاحتياط ، والحال ان الأخبار ظاهرة في كون العقاب على ترك التكليف الواقعي لا على ترك الاحتياط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اشار المصنّف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ان كان مقدّمة للتحرّز عن العقاب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ليس له شأن إيجاباً ، ولا سلباً ، وإنّما هو </w:t>
      </w:r>
    </w:p>
    <w:p>
      <w:pPr>
        <w:pStyle w:val="BookText"/>
        <w:rPr/>
      </w:pPr>
      <w:r>
        <w:rPr>
          <w:rFonts w:ascii="Amiri" w:hAnsi="Amiri" w:eastAsia="Amiri" w:cs="Amiri"/>
          <w:color w:val="111111"/>
          <w:sz w:val="28"/>
          <w:sz w:val="28"/>
          <w:szCs w:val="28"/>
          <w:rtl w:val="true"/>
          <w:lang w:bidi="ar-SA"/>
        </w:rPr>
        <w:t xml:space="preserve">فهو مستلزم لترتّب العقاب على التكليف المجهول وهو قبيح ، كما اعترف به ، وإن كان حكما ظاهريّا نفسيّا فالهلكة الأُخرويّة مترتّبة على مخالفته ، لا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الأخبار إرادةُ الهلكة الموجودة في الواقع على تقدير الحرمة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وعاء للتحفظ على الواقع ، فاذا ترك الاحتياط ووقع في مخالفة الواقع عوقب على 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مستلزم لترتّب العقاب على التكليف المجهول وهو قبيح ، 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الاقتصار في العقاب على نفس التكليف المختفية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والاخباريون أيضاً يقولون بأن العقاب ليس على التكليف المجهول ، اذ كيف يمكن العقاب على التكليف المجهول مع أن العقل مستقل بقبحه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الشارع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إيجاب الاحتياط مثل ايجاب الصلاة ، والصوم ، وما أشبه ، فلا يكون ايجاب الاحتياط مقدمياً وارشادياً ، بل يكون حكماً نفسياً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فالهلكة الاُخرويّة مترتبة على مخالفته ، لا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الاحتياط ان كان أمراً نفسياً ، كان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ترك الاحتياط ان يعاقبه المولى على انّه ترك الاحتياط ، لا أن يعاقبه على انه تركَ الواقع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والتوقف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الهلكة الموجودة في الواقع على تقدير 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يكون العقاب لا على ترك الاحتياط ولا على ترك الواقع المجهول ، فاللازم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ليس بواجب وانّما هو مستحب والمحكَّم في المقام البرائة كما يقوله </w:t>
      </w:r>
    </w:p>
    <w:p>
      <w:pPr>
        <w:pStyle w:val="BookText"/>
        <w:rPr/>
      </w:pPr>
      <w:r>
        <w:rPr>
          <w:rFonts w:ascii="Amiri" w:hAnsi="Amiri" w:eastAsia="Amiri" w:cs="Amiri"/>
          <w:color w:val="111111"/>
          <w:sz w:val="28"/>
          <w:sz w:val="28"/>
          <w:szCs w:val="28"/>
          <w:rtl w:val="true"/>
          <w:lang w:bidi="ar-SA"/>
        </w:rPr>
        <w:t xml:space="preserve">هذا كلّه ، مضافا إلى دوران الأمر في هذه الأخبار بين حملها على ما ذكرنا وبين ارتكاب التخصيص فيها بإخراج الشبهة الوجوبيّة والموضوعيّة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عن سؤل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بوجوب الاحتياط في الشبهة الحكمية التحريمية بسبب هذه الأخبار ، لزم تخصيص الأكثر في هذه الأخبار ، وتخصيص الأكثر مستهجن كما لا يخفى ، اذ الأخبار مطلقة تشمل الشبهة بأقسامها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الوجوبية والتحريمية ، الموضوعية والحكمية ، فاذا خرج ثلاثة منها ، عن هذه الأخبار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الوجوبية موضوعية أو حكمية ، والموضوعية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عقاب لهذ الثلاثة باتفاق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الشبهة الحكمية التحريمية داخلة في هذه الأخبار يوجب الاستهجان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مثل أن يقول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والعلماء أربعة ، ثم يخرج منهم ثلاثة ، فبقاء عالم واحد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مستهجن ، أما إذا حملنا هذه الأخبار على الارشاد فلا يلزم مثل هذا التخصيص المستهجن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الأمر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حملها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الارشاد الذي ذهب إليه الاُصوليون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مستحب وانّما المحكَّم هو البرائة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التخصيص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باخراج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الموضوعية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ممّا معناه تخصيص الأكثر وهو 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الحمل على الارشاد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تخصيص 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فخيريّةُ الوقوف عند الشبهة من الاقتحام في الهلكة أعمُّ من الرّجحان المانع من النقيض ومن غير المانع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قضيّة تستعمل في المقامين ، وقد استعملها الأئمة عليهم‌السلام ،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موارد استعمالها في مقام لزوم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التي جُعلت هذه القضيّةُ فيها علّة لوجوب التوقف في الخبرين المتعارضين عند فقد المرجّح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اخراج المورد ، فانّ مورد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 كرواية النكاح على الشبهة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الأخباريين لا يقولون بوجوب الاحتياط في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آبية عن التخصيص ، لأنها في بيان مقام الضابط العقلي ، ولهذا قد مثّل الرسول صلى‌اللّه‌عليه‌و‌آله‌وسلم بمن رعى حَولَ الحِمى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ثم أولوية ما ذكرناه من المعنى الارشادي لهذه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فخيرية الوقوف عند الشُبهة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الرّجحان المانع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 كما في مورد العلم الاجماليّ ونحوه ممّا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النقيض وهو الاستحباب ، فيكون المراد بهذه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الوجوب والاستحباب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خيرية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تستعمل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الوجوب ومقام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عليهم‌السلام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موارد إستعمالها في مقام لزوم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والمنع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التي جُعلت هذه القضيّةُ فيها علّة لوجوب التوقف في الخبرين المتعارضين عند 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فَأرجِه </w:t>
      </w:r>
    </w:p>
    <w:p>
      <w:pPr>
        <w:pStyle w:val="BookText"/>
        <w:rPr/>
      </w:pPr>
      <w:r>
        <w:rPr>
          <w:rFonts w:ascii="Amiri" w:hAnsi="Amiri" w:eastAsia="Amiri" w:cs="Amiri"/>
          <w:color w:val="111111"/>
          <w:sz w:val="28"/>
          <w:sz w:val="28"/>
          <w:szCs w:val="28"/>
          <w:rtl w:val="true"/>
          <w:lang w:bidi="ar-SA"/>
        </w:rPr>
        <w:t xml:space="preserve">وصحيحةُ جميل المتقدّمة التي جُعلت القضيّةُ فيها تمهيدا لوجوب طرح ما خالف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استعمالها في غير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الزهريّ المتقدّمة ، التي جعلت القضيّةُ فيها تمهيدا لترك رواية الخبر غير المعلوم صدورُه أو دلالته ،</w:t>
      </w:r>
    </w:p>
    <w:p>
      <w:pPr>
        <w:pStyle w:val="BookText"/>
        <w:rPr/>
      </w:pPr>
      <w:r>
        <w:rPr>
          <w:rFonts w:ascii="Amiri" w:hAnsi="Amiri" w:eastAsia="Amiri" w:cs="Amiri"/>
          <w:color w:val="111111"/>
          <w:sz w:val="28"/>
          <w:sz w:val="28"/>
          <w:szCs w:val="28"/>
          <w:rtl w:val="true"/>
          <w:lang w:bidi="ar-SA"/>
        </w:rPr>
        <w:t xml:space="preserve">حَتى تَلقى إمامَك ، فانّ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المتمكن من الوصول الى الامام عليه‌السلام اذا كان عنده خبران متعارضان من دون مرجح لأحدهما على الآخر ، يلزم عليه التوقف حتى يرى الامام ، فاذا لم يتوقف وعمل بأحدهما وخالف الواقع كان معاقباً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جميل المتقدّمة التي جعلت القضية فيها تمهيدا لوجوب طرح ما خالف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 الصحيحة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الشبهات خَير ، إنّ على كلّ حقٍّ حقيقةً وعلى كلّ صوابٍ نوراً ، فما وافق كتاب اللّه فخُذُوه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لأن الإمام عليه‌السلام جعل خيرية الوقوف عند الشبهة مقدّمة للأخذ بما وافق كتاب اللّه وطرح ما خالف كتاب اللّه ، وحيث ان الأخذ بما وافق كتاب اللّه واجب ، وطرح ما خالف كتاب اللّه واجب ، يكون مقدمته وهو الوقوف أيضاً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خيرية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الزهريّ المتقدّمة ، التي جعلت القضيّة فيها تمهيداً لترك رواية الخبر غير المعلوم صدوره أو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فانّ من المعلوم رجحانُ ذلك لا لزومُه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سعد بن زياد المتقدّمة التي فيها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تُجامِعُوا في النكاح على الشُبهةِ وقفوا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مولانا الصادق عليه‌السلام ، فسرّه في تلك الموثّقة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بَلَغَكَ أنّك قد رضعتَ من لبنها ، او أنّها لَكَ محرّمة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وتركك حديثاً لم تروه خَيرٌ من روايتك حديثاً لم تحصه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وتركك حديثاً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الوقوف عند الشبهة ، ودليل على رجحان الخيرية لا وجوبها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رجحان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واستحبابه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الترك مستحباً ، فمقدمته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مستحبة أيضاً ، لأنّ مقدمة المستحب مستحب ، فمقدمة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 أمّا مقدمة صلاة النافلة فمستحبة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سعد بن زياد المتقدِّمة التي فيها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لاتُجامِعُوا في النكاح على الشبهةِ وقفوا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مولانا الصادق عليه‌السلام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لفظ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الموثقة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بَلغَك انّك قد رَضعتَ من لبنها ، أو انها لك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نسب أو جهة مصاهرة </w:t>
      </w:r>
    </w:p>
    <w:p>
      <w:pPr>
        <w:pStyle w:val="BookText"/>
        <w:rPr/>
      </w:pPr>
      <w:r>
        <w:rPr>
          <w:rFonts w:ascii="Amiri" w:hAnsi="Amiri" w:eastAsia="Amiri" w:cs="Amiri"/>
          <w:color w:val="111111"/>
          <w:sz w:val="28"/>
          <w:sz w:val="28"/>
          <w:szCs w:val="28"/>
          <w:rtl w:val="true"/>
          <w:lang w:bidi="ar-SA"/>
        </w:rPr>
        <w:t xml:space="preserve">وما أشبه ذلك ، فانّ الوقوف عند الشبهة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الاحترازَ عن نكاح ما في الرواية من النسبة المشتبهة غيرُ لازم باتفاق الاخباريّين ، لكونها شبهة موضوعيّة ولأصالة عدم تحقق مانع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أخبار التوقف بوجوه غير خالية عن النظر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محرّمات النكاح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بنت أخ ، أو بنت أخت زوجتك أو أنك طلقتها ثلاثاً بدون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الاحتراز عن نكاح ما في الرواية من النسبة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كانت أو رضاعية ، أو مصاهرة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باتفاق الأخباريّين ، لكونها 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الموضوعية لا يلتزم الأخباريون بالاحتياط فيها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ولاصالة عدم تحقق مانع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النكاح جائز الاّ ما خرج ، فاذا لم نعلم بأن المورد المشكوك ممّا خرج ، فاللازم التمسك بالعام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البرائة صريحة وأخبار الاحتياط محتملة ، لأن يراد بها الوجوب أو الاستحباب ، فاللازم تقديم الأخبار الصريحة على هذه الأخبار المحتملة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أخبار التوقف بوجوه غير خالية عن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أخبار التوقف حرمةُ الحكم والفتوى من غير علم ونحن نقول بمقتضاها ، ولكن ندّعي علمَنا بالحكم الظاهريّ وهي الاباحة لأدلّة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سياق تلك الأخبار وموارد أكثرها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أخبار التوقف حرمةُ الحكم والفتوى من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عند الشبهة أو احتط فيها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لَكَ أن تحكم حكماً واقعياً أو ظاهرياً بالبرائة من دون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تلك الأخبار أيضاً ، فنقول يحرم على الشخص الفتوى بالحكم الظاهري أو الواقعيّ من دون علم ، فانّه حرام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بالحكم الظاهريّ وهي الاباحة لأدلة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حكمنا بالبرائة عن علم لا من دون علم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التوقف بالفتوى والحكم ، دون التوقف في العمل لا وجه له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على ما هو المتبادر منه عند اطلاقه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سياق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بالاحتياط ، والتوقف ، حيث جعل الإمام عليه‌السلام التوقف مقابلاً للاقتحام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بطرح مخالف الكتاب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w:t>
      </w:r>
    </w:p>
    <w:p>
      <w:pPr>
        <w:pStyle w:val="BookText"/>
        <w:rPr/>
      </w:pPr>
      <w:r>
        <w:rPr>
          <w:rFonts w:ascii="Amiri" w:hAnsi="Amiri" w:eastAsia="Amiri" w:cs="Amiri"/>
          <w:color w:val="111111"/>
          <w:sz w:val="28"/>
          <w:sz w:val="28"/>
          <w:szCs w:val="28"/>
          <w:rtl w:val="true"/>
          <w:lang w:bidi="ar-SA"/>
        </w:rPr>
        <w:t xml:space="preserve">هو التوقفُ في العمل في مقابل المضيّ فيه على حسب الارادة الذي هو الاقتحام في الهلكة ، لا التوقف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يشمله من حيث كون الحكم عملاً مشتبها ، لا من حيث كونه حكما في شبهة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النكاح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الى غيرذلك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يتحرك الانسان نحو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 لا قولاً ، ولا كتابة ، ولا ارتكاباً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المضيّ فيه على حسب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يمضى في حليّة المشتبه لا بالقول بأن يفتي بالحليّة ، ولا بالكتابة بأن يكتب في رسالته انه حلال ، ولا بالارتكاب بان يشرب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تدل على حرمة كلّ مضيٍ في ذلك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التوقف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والفتوى فقط كما ذكره المستدل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يشمل الحكم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الحكم عملاً مشتبهاً ، لا من حيث كونه حكماً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أن يعمل الانسان عملاً مشتبهاً ، فشرب التتن عمل مشتبه فهو محرّم ، وكذلك الحكم بالبرائة عمل مشتبَه فهو محرّم وذلك لأنه لا يعرف هل ان حكمه هذا مطابق للواقع ، أو غير مطابق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فوجوبُ التوقف عبارةٌ عن ترك العمل المشتبه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يعلم هل ان شرب التتن عمل جائز في الواقع أو ليس بجائز ؟ والشارع يريد التوقف عن شرب التتن ، سواء كان بالقول أو بالكتابة ، أو بالتدخين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 التوقف عبارة عن ترك العمل المشتبه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الأخباريين لا خصوص التوقف في الفتوى فقط ، بأن يجوز الشرب ولا يجوز الفتوى ، وهذا هو جواب القوانين وصاحب الفصول الذي لم يرتضه المصنِّف وأشكل عليه بما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الأخبار يدل على ما ذكره القوانين والفصول ، وإن كان بعض الأخبار يدل على ما ذكره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التوقف في تلك الأخبار أعمّ من القول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الدالة على كلام المحقق القمي في القوانين فمثل ما روي عن أبي الحسن موسى عليه‌السلام حيث قال في جملتها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والقياس ؟ انّما هَلَكَ من قَبلِكُم بالقياس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جائكم ما تعلمون فقولوا به ، واذا جائكم ما لاتعلمون فَها وأهوى بيده إلى فيه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ولا تحكموا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حقّ اللّه على خَلقه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ويكفوا عمّا لا يعلمون ، فاذا فعلوا ذلك فقد أدّوا الى اللّه حقه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فانّ الكفّ في مقابل القول هو عدم الحكم والفتوى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ضعيفة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مقام المنع عن العمل بالقياس وأنّه يجب التوقف عن القول إذا لم يكن هناك نصّ عن أهل بيت الوحي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الجوابين مالا يخفى على من يراجع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العباد اذا جَهِلوا وَقَفوا وَلَم يَجحَدوا لم يكفروا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الجُحُود عبارة عن الانكار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التي لم يرتَضِها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يعمل عليها ، لأنّها ليست بحجّة ، فتبقى روايات البرائة خالية عن المعارض ، وسيأتي في الجواب الآتي الاشكال على هذا الجواب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التي لم يرتضها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المنع عن العمل بالقياس ، وأنه يجب التوقف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تعيين الحكم الواقعيّ أو الظاهريّ بسبب القياس ، لأن القياس محرّم عمله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نص عن أهل بيت الوحي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نصّاً عامّاً أو نصّاً خاصّاً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الجوابان ذكرهما المحقق القمي ، فقال المصنِّف في ردّهما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 الجوابين ما لا يخفى على من يراجع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الاحتياط ، وذلك لما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بأخبار البراءة ، وهي أقوى سندا ودلالة واعتضادا بالكتاب والسنّة والعقل ، وغايةُ الأمر التكافؤ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واصلة حدّ التواتر ، وبعد وصول الخبر حدّ التواتر لا يسأل عن سنده ، بالاضافة الى أن في بعض الروايات ما هو صحيح السند أو نحو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 جميع هذه الروايات في مقام المنع عن العمل بالقياس غير صحيح ، فانّ بعض هذه الروايات وإن كان كذلك إلاّ انّ بعضها الآخر ليس في مقام المنع عن العمل بالقياس ، ولعل المحقق القمي أراد البعض في الجوابين لا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عن أخبار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بأخبار البرائة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كثير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في البرائة ، بل بعض أخبار البرائة نصّ في الدلالة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واعتضاداً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آيات الكتاب تدلّ على 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النبيّ صلى‌اللّه‌عليه‌و‌آله‌وسلم كحديث الرفع </w:t>
      </w:r>
      <w:r>
        <w:rPr>
          <w:rStyle w:val="FootnoteAnchor"/>
          <w:rtl w:val="true"/>
        </w:rPr>
        <w:footnoteReference w:id="99"/>
      </w:r>
      <w:r>
        <w:rPr>
          <w:rFonts w:ascii="Amiri" w:hAnsi="Amiri" w:eastAsia="Amiri" w:cs="Amiri"/>
          <w:color w:val="111111"/>
          <w:sz w:val="28"/>
          <w:sz w:val="28"/>
          <w:szCs w:val="28"/>
          <w:rtl w:val="true"/>
          <w:lang w:bidi="ar-SA"/>
        </w:rPr>
        <w:t xml:space="preserve">، وقد نقلنا أيضاً بعض الروايات الاُخر ، المروية عن النبيّ صلى‌اللّه‌عليه‌و‌آله‌وسلم بطريق الائمة </w:t>
      </w:r>
      <w:r>
        <w:rPr>
          <w:rStyle w:val="FootnoteAnchor"/>
          <w:rtl w:val="true"/>
        </w:rPr>
        <w:footnoteReference w:id="100"/>
      </w:r>
      <w:r>
        <w:rPr>
          <w:rFonts w:ascii="Amiri" w:hAnsi="Amiri" w:eastAsia="Amiri" w:cs="Amiri"/>
          <w:color w:val="111111"/>
          <w:sz w:val="28"/>
          <w:sz w:val="28"/>
          <w:szCs w:val="28"/>
          <w:rtl w:val="true"/>
          <w:lang w:bidi="ar-SA"/>
        </w:rPr>
        <w:t xml:space="preserve">من أهل بيته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حكم العقل بقبح العقاب بلا بيان ، فانّ قُبحَ العِقاب بَلا بَيان يؤد أخبار البرائة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لم يذكر الاجماع ، وذلك لوجود المناقشة في الاجماع ، فانّه </w:t>
      </w:r>
    </w:p>
    <w:p>
      <w:pPr>
        <w:pStyle w:val="BookText"/>
        <w:rPr/>
      </w:pPr>
      <w:r>
        <w:rPr>
          <w:rFonts w:ascii="Amiri" w:hAnsi="Amiri" w:eastAsia="Amiri" w:cs="Amiri"/>
          <w:color w:val="111111"/>
          <w:sz w:val="28"/>
          <w:sz w:val="28"/>
          <w:szCs w:val="28"/>
          <w:rtl w:val="true"/>
          <w:lang w:bidi="ar-SA"/>
        </w:rPr>
        <w:t xml:space="preserve">فيرجع فيها إلى ما تعارض فيه النصّان ، والمختار فيه التخيير ، فيرجع إلى 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إجماع في المسألة ، وان تقدّم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الاجماع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 لم يذكر الاجماع لما ذكره بعضهم من انه لو تمّ الاجماع لكان أخبار البرائة محفوفة بالقرينة القطعية ، فلا يبقى مجال لتعارضها بأخبار التوقف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متعارضان ، إذ الاجماع يجعل أخبار التوقف مصروفة عن ظاهرها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البرائة أقوى ، واذا سلمنا عدم الأقوائية في أخبار البرائة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الطائفتين من الأخبار متعارضتان من دون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المعارضة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تعارض فيه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الادلة التي تدل على انه لو تعارض نصان فالترجيح ان كان هناك مرجّح ، فانّ لم يكن‌مرجح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أخبار البرائة ثم على تقدير التكافؤ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والمختار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تعارض الخبرين وتكافؤما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فيرجع إلى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البرائة حين يجيز الشارع لنا التخيير بين الأخذ بهذه الطائفة أو بتلك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بالبرائة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الطائفتين من أخبار البرائة وأخبار الاحتياط تعارضا فيرجّح أخبار البرائة على أخبار الاحتياط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السند في أخبار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لأقوائية الدلالة في اخبار البرائة من دلالة أخبار الاحتياط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أخبار البرائة مؤدة بالكتاب والسنّة والعقل ، بل قد عرفت تأييدها بالاجماع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أكثر أدلّة البراءة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جميع آيات الكتاب والعقل وأكثر السنّة وبعض تقريرات الاجماع</w:t>
      </w:r>
    </w:p>
    <w:p>
      <w:pPr>
        <w:pStyle w:val="BookText"/>
        <w:rPr/>
      </w:pPr>
      <w:r>
        <w:rPr>
          <w:rFonts w:ascii="Amiri" w:hAnsi="Amiri" w:eastAsia="Amiri" w:cs="Amiri"/>
          <w:color w:val="111111"/>
          <w:sz w:val="28"/>
          <w:sz w:val="28"/>
          <w:szCs w:val="28"/>
          <w:rtl w:val="true"/>
          <w:lang w:bidi="ar-SA"/>
        </w:rPr>
        <w:t xml:space="preserve">ثمّ ان المصنِّف أشكل عليه بما حاصله يرجع إلى ست اشكالات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تعارض بين الطائفتين على الأغلب لأن أغلب أخبار التوقف مقدَّمة على أخبار البرائة ، اذ أخبار البرائة تقول بالبرائة فيما لا حكم ظاهري ولا حكم واقعي في المقام ، وأخبار التوقف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هو التوقف فيرتفع موضوع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أقوائية لسند أخبار البرائة من أخبار التوقف للتكافؤ السندي بين الطائفتين ، ولو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أقوائية في دلالة أخبار البرائة على أخبار التوقف ، بل الأقوائية بالعكس كما عرفت في الأشكال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التعارض لا مجال للتخيير ، بل اللازم الأخذ بأخبار التوقف من جهة انّ هذه الأخبار مخالفة للعامّة ، بينما أخبار البرائة موافقة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عند التعارض والتساوي ليس التخيير ، بل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التخيير ، لا يضر الأخباريين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الاحتياط كما يقول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البرائة ، فلا يكون التعارض والتخيير رداً للأخباريين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مقتضى أكثر أدلة البرائة المتقدمة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آيات الكتاب ، والعقل ، وأكثر السنّة ، وبعض تقريرات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التقرير الأول </w:t>
      </w:r>
    </w:p>
    <w:p>
      <w:pPr>
        <w:pStyle w:val="BookText"/>
        <w:rPr/>
      </w:pPr>
      <w:r>
        <w:rPr>
          <w:rFonts w:ascii="Amiri" w:hAnsi="Amiri" w:eastAsia="Amiri" w:cs="Amiri"/>
          <w:color w:val="111111"/>
          <w:sz w:val="28"/>
          <w:sz w:val="28"/>
          <w:szCs w:val="28"/>
          <w:rtl w:val="true"/>
          <w:lang w:bidi="ar-SA"/>
        </w:rPr>
        <w:t xml:space="preserve">عدم استحقاق العقاب على مخالفة الحكم الذي لا يعلمه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من مستقلاّت العقل الذي لا يدلّ أخبار التوقف ولا غيرها من الأدلّة النقليّة على خلافه ، وإنّما تثبت أخبار التوقف بعد الاعتراف بتماميّتها على ما هو المفروض تكليفا ظاهريّا بوجوب الكفّ وترك المضيّ عند الشبهة والأدلّة المذكورة لا تنفي هذا المطلب ، فتلك الأدلّة بالنسبة إلى هذه الأخبار من قبيل الأصل بالنسبة إلى الدليل ، فلا معنى لأخذ الترجيح بينهما ،</w:t>
      </w:r>
    </w:p>
    <w:p>
      <w:pPr>
        <w:pStyle w:val="BookText"/>
        <w:rPr/>
      </w:pPr>
      <w:r>
        <w:rPr>
          <w:rFonts w:ascii="Amiri" w:hAnsi="Amiri" w:eastAsia="Amiri" w:cs="Amiri"/>
          <w:color w:val="111111"/>
          <w:sz w:val="28"/>
          <w:sz w:val="28"/>
          <w:szCs w:val="28"/>
          <w:rtl w:val="true"/>
          <w:lang w:bidi="ar-SA"/>
        </w:rPr>
        <w:t xml:space="preserve">من تقريري الاجماع المسمى بالاجماع الفرضي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استحقاق العقاب على مخالفة الحكم الذي لا يعلمه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أدلة البرائة تدل على البرائة فيما اذا لم يوجد البيان عموماً أو خصوصاً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على مخالفة التكليف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مستقلات العقل ، الذي لا يدلّ أخبار التوقف ولا غيرها من الأدلة النقليّة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أخبار الاحتياط لا تردّ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تثبت أخبار التوقف بعد الاعتراف بتماميّتها 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ظاهرياً بوجوب الكفّ ، وترك المضيّ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أخبار التوقف بياناً عامّاً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اقاموها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تنفي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ادلّة البرائة مشروطة بعدم البيان ، وأخبار التوقف تدل على وجود البيان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الأصل بالنسبة الى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الدليل يرفع الأصل ، فأخبار البرائة أصل ، وأخبار الاحتياط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لأخذ الترجيح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أدلة البرائة وأدلة الاحتياط بعد ذلك لعدم تعارضهما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يبقى من السنّة من قبيل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تكافيء أخبار التوقف ، لكونها أكثر وأصحّ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قوّةُ الدلالة في أخبار البراءة فلم يعلم ، وظاهر أنّ الكتاب والعقل لا ينافي وجوبَ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عدم التعارض هذا وتقدّم أدلة الاحتياط على أدلة البرائة هو حال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فهي وان كانت تعارض أدلة الاحتياط بدون أن يكون أدلة الاحتياط حاكمة عليها الاّ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تكافيء أخبار التوقف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فتتقدم أخبار التوقف على ما بقي من السنة دليلاً على البرائة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الأخيرة من هذا الخبر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تدل على تقدّم أخبار التوقف ، لانّ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أعم من النهي العام أو النهي الخاص ، وأخبار التوقف تدل على النهي ، فتكون أخبار التوقف مقدمة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قوة الدلالة في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التوقف واردةٌ على أخبار البرائة ، فأخبار التوقف أقوى دلالة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اعتضاد أخبار البرائة بالكتاب والعقل ، فهو وان كان تاماً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والعقل لا ينافي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وأمّا ما ذكره من الرجوع إلى التخيير مع التكافؤ ، فيمكن للخصم منعُ التكافؤ ، لأنّ أخبار الاحتياط مخالفة للعامّة ، لا 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ومنع التخيير على تقدير التكافؤ ، لأنّ الحكمَ في تعارض النصّين الاحتياطُ مع أنّ التخيير لا يضرّه ، لأنّه يختار أدلّة وجوب الاحتراز عن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البيان الحاصل بسبب أخبار التوقف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الاُصوليون في الجواب عن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الى التخيير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أخبار البرائة وأخبار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الجواب عنه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التكافؤ فان الخصم يرجّح أخبار التوقف على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أخبار الاحتياط مخالفة للعامّة ، لاتفاقهم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العامة من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ومنع التخيير على تقدير التكافؤ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جمع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موافق للأخباريين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التخيير لا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الأخباريين ، الذين عبّر عنهم المصنِّف بالخصم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يختار أدلة وجوب الاحتراز عن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الاُصوليون من رد الأخباريين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الأخباريين يقولون للأصولييّن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تختارون البرائة ، ونحن نختار الاحتياط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بعضاً ممّا ذكره المصنِّف هنا في تقوية التوقف والاحتياط محل تأمل ، وكأنه رحمه‌اللّه أراد المناقشة وتقوية ذهن الطالب ، لا الاستدلال ، والاّ فهو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البراءة أخصّ ، لاختصاصها بمجهول الحلّيّة والحرمة ، وأخبار التوقف تشمل كلّ شبهة فتخصّص بأخبار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مخالف لجملة مما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التي ذكروها عن أخبار التوقف ما أجاب به الفاضل النراقي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أخبار البرائة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التوقف فأخبار البرائة تخصّص 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بمجهول الحليّة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إلى غيرهما ، ظاهرة في الشبهة التحريمية ، بينما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إحتَط لِدينِك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ونحوه أعمّ من الشبهات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والحكميّة ، والوجوبيّة والتحريميّة ، فأخبار البرائة في الشبهة التحريميّة تخصِّص أخبار التوقف والاحتياط الشاملة للشبهة التحريميّة وغيرها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تشمل كلّ شبهة فتُخصِّص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 من أنّ أكثر أدلّة البراءة بالاضافة إلى هذه الأخبار من قبيل الأصل والدليل ، وما يبقى فإن كان ظاهرُه الاختصاصَ بالشبهة الحكميّة التحريميّة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فيوجد في أدلّة التوقف ما لا يكون أعمّ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أكثر أدلة البرائة بالاضافة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الأصل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التوقف كالدليل ، وأخبار البرائة كالأصل ، والأصل أصيل حيث لا دليل ، فاللازم تقدّم أخبار التوقف على أدلة البرائة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البرائة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سابقاً ، انّ هذا الحديث يعارض أحاديث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بالشبهة الحكميّة التحريميّة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الرواية الاُخرى التي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 حَتى يَردَ فِيهِ أمرٌ أو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رويت بصورتين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فيوجد في أدلة التوقف ما لا يكون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مطلق يخصّصه ؛ وذلك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بالشبهة التحريميّة ، الناشئة من فقدان النص أو إجمالة ، لا ما كانت ناشئة من تعارض النصّين ، بينما في أخبار التوقف ما ورد في باب تعارض النصين فيكون أعم منه فلا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منه ، اذ في مورد تعارض النصّين </w:t>
      </w:r>
    </w:p>
    <w:p>
      <w:pPr>
        <w:pStyle w:val="BookText"/>
        <w:rPr/>
      </w:pPr>
      <w:r>
        <w:rPr>
          <w:rFonts w:ascii="Amiri" w:hAnsi="Amiri" w:eastAsia="Amiri" w:cs="Amiri"/>
          <w:color w:val="111111"/>
          <w:sz w:val="28"/>
          <w:sz w:val="28"/>
          <w:szCs w:val="28"/>
          <w:rtl w:val="true"/>
          <w:lang w:bidi="ar-SA"/>
        </w:rPr>
        <w:t>فانّ ما ورد فيه نهيٌ معارضٌ بما دلّ على الاباحة غيرُ داخل في هذا الخبر ويشمله أخبارُ التوقف ، فاذا وجَب التوقف هنا وجب فيما لا نصّ فيه بالاجماع المركّب ،</w:t>
      </w:r>
    </w:p>
    <w:p>
      <w:pPr>
        <w:pStyle w:val="BookText"/>
        <w:rPr/>
      </w:pPr>
      <w:r>
        <w:rPr>
          <w:rFonts w:ascii="Amiri" w:hAnsi="Amiri" w:eastAsia="Amiri" w:cs="Amiri"/>
          <w:color w:val="111111"/>
          <w:sz w:val="28"/>
          <w:sz w:val="28"/>
          <w:szCs w:val="28"/>
          <w:rtl w:val="true"/>
          <w:lang w:bidi="ar-SA"/>
        </w:rPr>
        <w:t xml:space="preserve">أخبار التوقف يشمله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 ، فلا يكون بين الطائفتين عموم مطلق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ممّا ورد في تعارض النصين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يعامل مع أخبار البرائة معاملة الخاص ، ومع أخبار التوقف معاملة العام كما ذكره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ورد فيه نهيٌ معارض بما دل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هناك نصّان متعارضان أحدهما يقول بحرمة التتن ، والآخر يقول بحليّة التتن ، فانّه وان كانت الشبهة تحريمية ،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داخل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أخبار التوقف ، فاذا وجب التوقف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كان النصّ فيه مُجملاً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لم يفصل احد بين اقسام الشبهة التحريمية ، فاذا وجب التوقف في بعضها ، وجب في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متعارضان 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ويشمله بعض أخبار التوقف ، فالطائفة الاولى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حيث يتعارض الأمر والنهي ، والطائفة الثانية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حيث إحتملت النهي ، فليست الطائفة الثانية مخصصة للطائفة الاولى ، فكيف يقول النراقي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لأخبار التوقف ؟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وجَبَ التوقف في المتعارضين وجب التوقف فيما لا نص فيه من الشبهة التحريمية بالاجماع المركب ، اذ الاُمّة لم تفصّل بين أنواع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الشبهات التحريمية ، فان بعضهم يقول بأن الشبهات التحريمية مطلقاً يتوقف فيها كالأخباريين ، وبعضهم يقول بانّ الشبهات التحريمية مطلقاً يمضي فيها كالاُصوليين ، فاذا وجب التوقف في البعض وجب التوقف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يمكن أن يتخذ الاجماع المركب دليلاً للعكس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حكم بالبرائة فيما لا نصّ فيه أو فيه إجمال النص لشمول هذه الرواية لهما حكم بالبرائة فيما تعارض فيه النصّان ،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الاشكال الأول الذي أشكله المصنّف على النراقي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أدلة البرائة أخصّ مطلقاً من أدلة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انّه أشكل عليه باشكال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تبايناً لا عموماً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 واخبار التوقف تقول في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 فيكون بينهما 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أن مرجع الشبهة الوجوبية والشبهة الاعتقادية الى الشبهة التحريمية ، يقع التعارض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كلّ مورد يشمله أخبار التوقف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عمل يحتمل حرمته ، كشرب التتن ، وكذا عن حكم يحتمل حرمته ، كالحكم بالبرائة في الشبهة الوجوبية ، وكذا عن اعتقاد يحتمل حرمته ، كتوصيف اللّه سبحانه وتعالى بأنه مبتهج ، فانّ قسماً من الحكماء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يوصف بذلك فهو سبحانه في غاية الابتهاج والفرح ، لعلمه بأنه الأله الواحد العالم القادر المتّصف بسائر صفات الكمال ، وقسماً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لايوصف بذلك ، اذ لعل الابتهاج من صفات البشر فلا يوصف به سبحانه كما لايوصف بأنه عاقل ، وعلى هذا فبين الطائفين تباين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جميع موارد الشبهة التي أمر فيها بالتوقف لا يخلو من أن يكون شيئا محتمل الحرمة ، سواء كان عملاً أم حكما أم إعتقادا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الاشكال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جميع موارد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 والشبهة الوجوبيّة ، والشبهة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فيها بالتوقف لا يخلو من أن يكون شيئاً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فطائفة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محتمل الحرمة يتوقف فيها وطائفة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محتمل الحرمة يجري فيها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الذي يحتمل حرمته وحليته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بالبرائة في الشبهة الوجوبيّة ، لأنّا لا نعلم ان حكمنا بالبرائة في هذه الشبهة يحرم أو يجوز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المثال بتوصيف اللّه سبحانه وتعالى بأنه مبتهج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أن أخبار التوقف منصرفة الى خصوص الشبهة التحريمية ، لا التي مرجعها الى الشبهة التحريمية ، اذ يمكن ارجاع كل شبهة إلى الشبهة التحريمية ، فإنّ دعاء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وجوبية مع أنه يمكن ارجاعها الى الشبهة التحريمية ، بأن نقول الدعاء اذا كان واجباً حرم تركه ، لكن مثل الدعاء عند رؤة الهلال المشكوك وجوبه وعدم وجوبه ، لا يسمى شبهة تحريميّة ، فلا يشمله روايات التوقف ، ويمكن أن يكون اشارة إلى ان النراقي رحمه‌اللّه انّما تكلم في حديث البرائة الذي رواه الشيخ الطوسي رحمه‌اللّه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لا الحديث الذي رواه </w:t>
      </w:r>
    </w:p>
    <w:p>
      <w:pPr>
        <w:pStyle w:val="BookText"/>
        <w:rPr/>
      </w:pPr>
      <w:r>
        <w:rPr>
          <w:rFonts w:ascii="Amiri" w:hAnsi="Amiri" w:eastAsia="Amiri" w:cs="Amiri"/>
          <w:color w:val="111111"/>
          <w:sz w:val="28"/>
          <w:sz w:val="28"/>
          <w:szCs w:val="28"/>
          <w:rtl w:val="true"/>
          <w:lang w:bidi="ar-SA"/>
        </w:rPr>
        <w:t xml:space="preserve">والتحقيق في الجواب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الاحتياط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عليه‌السلام عن رجلين أصابا صَيدا</w:t>
      </w:r>
    </w:p>
    <w:p>
      <w:pPr>
        <w:pStyle w:val="BookText"/>
        <w:rPr/>
      </w:pPr>
      <w:r>
        <w:rPr>
          <w:rFonts w:ascii="Amiri" w:hAnsi="Amiri" w:eastAsia="Amiri" w:cs="Amiri"/>
          <w:color w:val="111111"/>
          <w:sz w:val="28"/>
          <w:sz w:val="28"/>
          <w:szCs w:val="28"/>
          <w:rtl w:val="true"/>
          <w:lang w:bidi="ar-SA"/>
        </w:rPr>
        <w:t xml:space="preserve">الصدوق عليه الرحمة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فلا يرد عليه اشكال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عرفت الاشكال في كلام النراقي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التوقف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تلك الأخبار على الارشاد وقد عرفت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الطائفة الثانية من الطوائف الأربع 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الأخباريين استدلوا بها لوجوب التوقف في 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الكلام من ذلك شرع المصنِّف في بيان الطائفة الثالثة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الطوائف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الاحتياط ،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القتل ، أو الصيد ، فانّ في الحج يحرم الصيد كما يحرم القتل ، وكذلك يحرم التنفير وما اشبه ذلك </w:t>
      </w:r>
    </w:p>
    <w:p>
      <w:pPr>
        <w:pStyle w:val="BookText"/>
        <w:rPr/>
      </w:pPr>
      <w:r>
        <w:rPr>
          <w:rFonts w:ascii="Amiri" w:hAnsi="Amiri" w:eastAsia="Amiri" w:cs="Amiri"/>
          <w:color w:val="111111"/>
          <w:sz w:val="28"/>
          <w:sz w:val="28"/>
          <w:szCs w:val="28"/>
          <w:rtl w:val="true"/>
          <w:lang w:bidi="ar-SA"/>
        </w:rPr>
        <w:t xml:space="preserve">وَهُما محرمانِ ، الجزاء بينهما أو على كلّ واحدٍ منهما جزاء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أن يَجزيَ كلُّ واحد منهما الصَّيدَ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 فَلَم أدرِ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بمثل هذا ولم تَدرُوا فَعَلَيكُم الاحتياطَ حتّى تَسألوا وتَعلَمُوا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ممّا هو مفصَّل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مُحرِمان ، الجزاء بينهما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كفارة واحدة ، كلٌّ يعطي نصف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كلّ واحد منهما جزاء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 فهما يعطيان كفارتين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أنّ يَجريَ كلُّ واحد منهما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كفارتان ، ويفهم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كانوا ثلاثة أو أربعه‌أو خمسة كان كذلك ، فكل واحد منهما يعطي كفارة مستقلة ، وليس مثل القتل ، فانه اذا قتل انسانان شخصاً واحداً كان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كل واحد منهما نصف الدية ، واذا كان القتلة ثلاثة كان على كل واحد منهما ثلث الدية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التابعين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عن ذلك فَلَم أدرِ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أعلم ان عليهما كفارة واحدة أو عليهما كفارتان ؟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أصبتم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ابتليتم بمثل هذاالسؤل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الاحتياط حتى تسألوا وتَعلَمُوا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عليه‌السلام أمر بالاحتياط في كلّ مكان لايدري الانسان حكمه ، والشبهة التحريمية من ذلك ، فان الانسان إذا لم يعلم حرمة شرب التتن وعدم حرمته عليه بالاحتياط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وضّاح ، على الأقوى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عنّا القُرصُ ويُقبِلُ الليلُ ويزيدُ الليلُ ارتفاعا ويستُر عنّا الشمسُ ويرتفعُ فوقَ الجبل حمرةٌ ويؤذّنُ عندنا المؤذّنون ، فأصلّي</w:t>
      </w:r>
    </w:p>
    <w:p>
      <w:pPr>
        <w:pStyle w:val="BookText"/>
        <w:rPr/>
      </w:pPr>
      <w:r>
        <w:rPr>
          <w:rFonts w:ascii="Amiri" w:hAnsi="Amiri" w:eastAsia="Amiri" w:cs="Amiri"/>
          <w:color w:val="111111"/>
          <w:sz w:val="28"/>
          <w:sz w:val="28"/>
          <w:szCs w:val="28"/>
          <w:rtl w:val="true"/>
          <w:lang w:bidi="ar-SA"/>
        </w:rPr>
        <w:t xml:space="preserve">والاحتياط يقتضي عدم 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عبداللّه بن وضّاح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الخبر موثقاً أقوى لوثاقة ابن الوضاح وفاقاً للنجاشي ، وخلافاً لابن الضغائري ، حيث ان ابن الغضائري يرى أن عبداللّه بن وضاح ضعيف ، فالرواية تكون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الغضائري يطعن في كثير من الرواة ، ولهذا أعرض جماعة كبيرة من العلماء عن تضعيفاته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عليهماالسلام ، 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للتقية ، فان التقية كانت من الشدّة بحيث لا يتمكن كثير من الشيعة ان يذكر اسم الامام عليه‌السلام ، ولهذا كانوا يطلقون عليه العبد الصالح فكتب اليه يسأله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الشمس في جهة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بظلامهِ في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الليل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 عنا الشمس ، ويرتفع فوقَ الجبل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المنطقة كانت جبلية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اذا استترت وراء الجبل لا يعلم هل أنها غابت عن الافق أو لم تغب عن الافق ؟ وانّما يرى حُمرة فوق الجبل ولم يعلم انّها حمرة الشمس الباقية فوق الاُفق ، أو حُمرة بعد غروب الشمس عن الافق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ويؤِّن عندنا المؤّنون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على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w:t>
      </w:r>
    </w:p>
    <w:p>
      <w:pPr>
        <w:pStyle w:val="BookText"/>
        <w:rPr/>
      </w:pPr>
      <w:r>
        <w:rPr>
          <w:rFonts w:ascii="Amiri" w:hAnsi="Amiri" w:eastAsia="Amiri" w:cs="Amiri"/>
          <w:color w:val="111111"/>
          <w:sz w:val="28"/>
          <w:sz w:val="28"/>
          <w:szCs w:val="28"/>
          <w:rtl w:val="true"/>
          <w:lang w:bidi="ar-SA"/>
        </w:rPr>
        <w:t xml:space="preserve">حينئذٍ واُفطِرُ إن كنتُ صائما او أنتظِرُ حتّى تَذهَبَ الحُمرَةُ التي فَوقَ الجَبلِ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الظاهرَ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مناط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للمخاطب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توفّي دينك وتخلّصَ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فتدلّ على لزوم</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وأُفْطِرُ إن كنتُ صائماً ؟ أو أنتظِر حَتى تَذهَبَ الحُمرَةُ التي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بأن الشمس نزلت عن الافق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 أرى لك أن تَنتَظِر حَتّى تَذهَبَ الحُمرَة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الاحتياط في أمر دينك ، فانه حيث لم يعلم بأن صلاة المغرب يجوز أدائها أو يحرم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يحرم إتيان الصلاة قبل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الإمام بالاحتياط ممّا يدل على ان الشبهة التحريميّة توجب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بالحائطة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تأخذ بالاحتياط في هذه المسألة فقط ، بل ذكر الإمام صغرى من كبرى كلية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الشبهة التحريمية ، وحيث ان هذا مصداق من‌مصاديق الشبهة التحريميّة أمره الامام بالاحتياط فيه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الامام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مناط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مناط الحكم الكليّ منطبق على هذه المسألة الجزئية ، فيكون قوله عليه‌السلام هذا ، نظير محاوراتنا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توفي دينك وتخلّص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خاصاً بهذا المورد ، بل يدل على وجوب وفاء الدين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w:t>
      </w:r>
    </w:p>
    <w:p>
      <w:pPr>
        <w:pStyle w:val="BookText"/>
        <w:rPr/>
      </w:pPr>
      <w:r>
        <w:rPr>
          <w:rFonts w:ascii="Amiri" w:hAnsi="Amiri" w:eastAsia="Amiri" w:cs="Amiri"/>
          <w:color w:val="111111"/>
          <w:sz w:val="28"/>
          <w:sz w:val="28"/>
          <w:szCs w:val="28"/>
          <w:rtl w:val="true"/>
          <w:lang w:bidi="ar-SA"/>
        </w:rPr>
        <w:t xml:space="preserve">الاحتياط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أمالي المفيد الثاني ولد الشيخ ، بسند كالصحيح ، عن مولانا أبي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في السند إلاّ عليّ بن محمّد الكاتب الذي روى عنه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خطّ الشهيد في حديث طويل عن عنوان البصريّ</w:t>
      </w:r>
    </w:p>
    <w:p>
      <w:pPr>
        <w:pStyle w:val="BookText"/>
        <w:rPr/>
      </w:pPr>
      <w:r>
        <w:rPr>
          <w:rFonts w:ascii="Amiri" w:hAnsi="Amiri" w:eastAsia="Amiri" w:cs="Amiri"/>
          <w:color w:val="111111"/>
          <w:sz w:val="28"/>
          <w:sz w:val="28"/>
          <w:szCs w:val="28"/>
          <w:rtl w:val="true"/>
          <w:lang w:bidi="ar-SA"/>
        </w:rPr>
        <w:t xml:space="preserve">الاحتياط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هذه المسألة أو سائر المسائل من موارد الشبهة التحريمية ، كما يقول به الأخباريون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أمالي المفيد الثاني ولد الشيخ بسند كالصحيح عن مولانا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عليه‌السلام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الأخ يسند الانسان في الحياة ويحفظه من الأخطار ، وكذلك الدين يسند الانسان ويحفظه ، والانسان الذي لا دين له معرَّض للقلق والأخطار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هذه الرواية انسان رمي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علي بن محمد الكاتب الذي روى عنه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المفيد الثاني ابن الشيخ الطوسي ، فيدل رواية المفيد عنه انه ثقة ، اذ لا يروي المفيد الثاني الاّ عن الثقة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عنوان البصريّ </w:t>
      </w:r>
    </w:p>
    <w:p>
      <w:pPr>
        <w:pStyle w:val="BookText"/>
        <w:rPr/>
      </w:pPr>
      <w:r>
        <w:rPr>
          <w:rFonts w:ascii="Amiri" w:hAnsi="Amiri" w:eastAsia="Amiri" w:cs="Amiri"/>
          <w:color w:val="111111"/>
          <w:sz w:val="28"/>
          <w:sz w:val="28"/>
          <w:szCs w:val="28"/>
          <w:rtl w:val="true"/>
          <w:lang w:bidi="ar-SA"/>
        </w:rPr>
        <w:t xml:space="preserve">عن أبي عبد اللّه عليه‌السلام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العلماء ما جَهِلتَ وإيّاكَ أن تسألهُم تعنُّتا وتَجربة ، وإيّاك أن تَعمَلَ برأيك شَيئا ، وَخُذِ الاحتياطَ في جميع امورك ما تَجِدُ إليه سَبِيلاً ، وَاهرب مِنَ الفُتيا هَرَبَكَ مِنَ الأسَد ، ولا تجعل</w:t>
      </w:r>
    </w:p>
    <w:p>
      <w:pPr>
        <w:pStyle w:val="BookText"/>
        <w:rPr/>
      </w:pPr>
      <w:r>
        <w:rPr>
          <w:rFonts w:ascii="Amiri" w:hAnsi="Amiri" w:eastAsia="Amiri" w:cs="Amiri"/>
          <w:color w:val="111111"/>
          <w:sz w:val="28"/>
          <w:sz w:val="28"/>
          <w:szCs w:val="28"/>
          <w:rtl w:val="true"/>
          <w:lang w:bidi="ar-SA"/>
        </w:rPr>
        <w:t xml:space="preserve">رقبَتك عَتَبَةً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الشهيد رحمه‌اللّه ، وحكى عن الفريقين</w:t>
      </w:r>
    </w:p>
    <w:p>
      <w:pPr>
        <w:pStyle w:val="BookText"/>
        <w:rPr/>
      </w:pPr>
      <w:r>
        <w:rPr>
          <w:rFonts w:ascii="Amiri" w:hAnsi="Amiri" w:eastAsia="Amiri" w:cs="Amiri"/>
          <w:color w:val="111111"/>
          <w:sz w:val="28"/>
          <w:sz w:val="28"/>
          <w:szCs w:val="28"/>
          <w:rtl w:val="true"/>
          <w:lang w:bidi="ar-SA"/>
        </w:rPr>
        <w:t xml:space="preserve">عن أبي عبد اللّه عليه‌السلام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العلماء ما جَهلتَ ، وَإيّاكَ أن تَسألَهمُ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تسألهم لا للتعلّم ، بل لجهة التلبيس عليهم وطلب زلتهم ، كما يفعله ‌الجاهلون بموازين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تسألهم لتستظهر أنّه عالم أو ليس بعالم ، فانّما التجربة صالحة بالنسبة الى العلماء الذين يشك في علمهم وعدم علمهم ، وليست بصالحة بالنسبة الى العلماء المعروفين بالعلم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أن تَعمَل برأيك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قياسياً كان ، أو رأياً استحسانياً ، أو رأياً مستنداً الى المصالح المرسلة ، أو ما أشبه ذلك ، ممّا لم يكن من الكتاب والسنّة والاجماع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الاحتياط في جميع اُمورك ما تَجِدُ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تجد إلى الاحتياط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واهرَب مِنَ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الفتيا غير المستندة الى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هَرَبَك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الأسد يفسد دنيا الانسان والفتيا الفاسدة تفسد دنيا الانسان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رقَبتك عَتَبَة للنّاسِ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يعبرون عليها إلى الجنّة وانت تكون من أهل النار بسبب فتياك بغير الحق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 فانّك لم تَجِد فَقدَ شيء تركته 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الشهيد رحمه‌اللّه ، أيضا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تنظر الجَزمَ وَتأخُذَ بالحائطة لِدينِكَ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ما تشك في جوازه وعدم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لا شك فيه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مشكوك الحرمة ، وعدم شربه معلوم الجواز ، فدع شرب التتن المشكوك إلى عدم الشرب المعلوم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فيما إذا كان الشك وعدم الشك في طرف شيء واحد ، وكذا اذا كان في طرف شيئين ، كما اذا كان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العشرة مشكوكاً فيه لاحتمال كونها في الحيض ، وبعد العشرة معلوم الجواز لإنتفاء ذلك الاحتمال ، فليترك الزوج الوطي في أثناء العشرة الى ما بعد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 لم تجد فَقدَ شيء تركته للّه عزّ وجلّ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اذ الشيء الذي يتركه الانسان خوفاً من اللّه عزوجلّ يجده في الدنيا قبل الآخرة ، فانّ اللّه سبحانه وتعالى يعطيه ثواب الدنيا وحُسنَ ثواب الآخرة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أيضاً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تنظر بالجَزمَ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بما تقطع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فيما لا جزم لك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بِناكِبٍ عَن الصِّراطِ مَن سَلَكَ سَبيلَ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فبعدم الدلالة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عليهم‌السلام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سبيلَ الاحتياط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مَنْ لم يسلك سبيل الاحتياط يحتمل أن يكون ناكباً عن الصراط ، أما من سلكَ سبيل الاحتياط فانّه على الجادةِ المستقيمة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الطائفة الثالثة من الأخبار التي استدل بها الأخباريون على وجوب 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رواياتهم هذه لا تدلّ على لزوم الاحتياط في الشبهة التحريميّة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رواها ابن الحجّاج في جزاء الصّيد</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الرواية على مقصد الأخباريين من الاحتياط ، ومُجمل ما ذكره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ماذا أراد الإمام عليه‌السلام من قوله ذلك ؟ هل اراد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ان لم تعلموا بان كفارة الصيد كاملة على كلّ منهما أو نصف كفارة فتكون المسئلة على هذا الاحتمال من الشّك بين الأقل والأكثر ، وفي الشك بين الأقل والأكثر لا احتياط بل يلزم الأقل ويجري البرائة عن الأكثر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أراد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إنْ سئلتم عن مسألة ولم تَدرُوا جوابها فَعَليكم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لا شك فيه ، فان الانسان لا يجوز له أن يفتي بشيء لا يعلمه ، </w:t>
      </w:r>
    </w:p>
    <w:p>
      <w:pPr>
        <w:pStyle w:val="BookText"/>
        <w:rPr/>
      </w:pPr>
      <w:r>
        <w:rPr>
          <w:rFonts w:ascii="Amiri" w:hAnsi="Amiri" w:eastAsia="Amiri" w:cs="Amiri"/>
          <w:color w:val="111111"/>
          <w:sz w:val="28"/>
          <w:sz w:val="28"/>
          <w:szCs w:val="28"/>
          <w:rtl w:val="true"/>
          <w:lang w:bidi="ar-SA"/>
        </w:rPr>
        <w:t xml:space="preserve">لأنّ المشارَ إليه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نفسُ واقعة الصيد ، وإمّا أن يكون السؤال عن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جعلنا الموردَ من قبيل الشك في التكليف ، بمعنى أنّ</w:t>
      </w:r>
    </w:p>
    <w:p>
      <w:pPr>
        <w:pStyle w:val="BookText"/>
        <w:rPr/>
      </w:pPr>
      <w:r>
        <w:rPr>
          <w:rFonts w:ascii="Amiri" w:hAnsi="Amiri" w:eastAsia="Amiri" w:cs="Amiri"/>
          <w:color w:val="111111"/>
          <w:sz w:val="28"/>
          <w:sz w:val="28"/>
          <w:szCs w:val="28"/>
          <w:rtl w:val="true"/>
          <w:lang w:bidi="ar-SA"/>
        </w:rPr>
        <w:t xml:space="preserve">وعلى هذا التقدير تخرج هذه الرواية عن كونها دليلاً على الاحتياط الذي ذكره الأخباريون في الشبهة التحريمية ، 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دلالة للصحيحة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المشار إليه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نفسُ واقعة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وقعتم في مسألة لا تعلمون ان الواجب فيها هل هو الأقل أو الأكثر ؟ كما اذا لم تعلموا بان عليكم دين خمسة دنانير أو عشرة ، أو عليكم صيام ثلاثة أيام أو سبعة ، أو عليكم صلاة عشرين يوماً أو صلاة ثلاثين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السؤل عن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سئلتم عن مسألة لاتدرون حكم‌المسألة ، كما في مورد الصحيحة حيث ان السائل سأل عن حكم الصيد وهو لا يعلم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بأن جزاء الصيد هل هو النصف أو كفارة واحدة ؟ فهنا يحتمل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شكاً في التّكليف ، بأن كان من قبيل الأقل والأكثر الاستقلاليين ، كالأمثلة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شكاً في المكلّف به ، بأن كان الشك بين الأقل والأكثر الارتباطيين ، كما انّه اذا لم يعلم هل فاتته صلاة الصبح حتى تجب عليه ركعتان ، أو صلاة الظهر حتى تجب عليه أربع ركعات ؟ فانّه وان كان شكاً بين الأقل والأكثر ، لأنّ الركعتين والأربع أقل وأكثر ، الاّ انهما من الأقل والأكثر الارتباطيين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جعلنا الموردَ من قبيل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بالأمثلة الثلاثة السابقة في الدَّين والصلاة والصيام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وجوب نصف الجزاء على كلّ واحد متيقن ويشكّ في وجوب النصف الآخر عليه ، فيكونُ من قبيل وجوب أداء الدين المردّد بين الأقل والأكثر ، وقضاء الفوائت المردّدة ، والاحتياطُ في مثل هذا غيرُ لازم بالاتفاق ، لأنّه شكّ في الوجوب ، وعلى تقدير قولنا بوجوب الاحتياط في مورد الرواية وأمثاله ممّا ثبت التكليف فيه في الجملة ، لأجل هذه الصحيحة وغيرها ،</w:t>
      </w:r>
    </w:p>
    <w:p>
      <w:pPr>
        <w:pStyle w:val="BookText"/>
        <w:rPr/>
      </w:pPr>
      <w:r>
        <w:rPr>
          <w:rFonts w:ascii="Amiri" w:hAnsi="Amiri" w:eastAsia="Amiri" w:cs="Amiri"/>
          <w:color w:val="111111"/>
          <w:sz w:val="28"/>
          <w:sz w:val="28"/>
          <w:szCs w:val="28"/>
          <w:rtl w:val="true"/>
          <w:lang w:bidi="ar-SA"/>
        </w:rPr>
        <w:t xml:space="preserve">وجوب نصف الجزاء على كلّ واحد متيقن ، ويشك في وجوب النصف الآخر عليه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جزاء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الاستقلاليين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اداء الدين المردّد بين الأقل والأكثر ، وقضاء الفوائت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والأكثر ، إلى غير ذلك منَ الأمثلة في باب الشك بين الأقل والأكثر الاستقلايين ، فيكون الأقل يقينياً ، والأكثر شكاً في أصل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عند الاُصوليين والاخباريين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الأقل والأكثر الاستقلايين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بالاتفاق ، لأنّه شك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عليه نصف الصيد ويشك في ان النصف الآخر هل يجب عليه أيضاً ام لا ؟ فالاصل عدم وجوب النصف الآخر عليه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قولنا بوجوب الاحتياط في مورد الرواية وأمثاله مما ثبت التّكليف فيه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بأنه يجب الاحتياط في الشك في الأقل والأكثر الاستقلاليين ، فاذا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الفائتة منه ثلاثة أو خمسة وجب عليه الخمسة ، أو انّ الصيام الفائت منه يومان أو أربعة وجب عليه أربعة ، أو أنه مديون لزيد ديناراً أو دينارين ؟ وجب عليه ديناران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هذه الصحيحة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قلنا بذلك ورد عليه اشكالان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ما نحن فيه من الشبهة مماثلاً له ، لعدم ثبوت التكليف فيه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الموردَ من قبيل الشكّ في متعلّق التكليف ، وهو المكلّف به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ما نحن فيه من الشبهة مُماثلاً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مُماثلاً لمورد الرّواية ، لأن كلامنا في الشبهة التحريميّة ، ومورد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في الشبهة التحريميّة شبهة بدوية ، ومورد الرواية الشبهة الوجوبيّة شبهة مقرونة بالعلم الاجماليّ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يكن مشابها لمورد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واطلاقاً ، فانّ الشك في حرمة التتن شك بدوي محضٌ لا يشمله الصحيحة ، فلا تكون الصحيحة دليلاً على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التحريمية البدوية التي كلامنا فيها ليست مُماثلة للرواية الدالة على الشبهة الوجوبية المقرونة بالعلم الاجماليّ ، لأنه يعلم إجمالاً بأنّ الواجب عليه إما نصف الجزاء ، أو كل الجزاء ، بينما في شرب التتن لا علم له اطلاقاً بالتحريم ، وانّما الشبهة فيه 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جعلنا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الشك في متعلق التكليف وهو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جعلنا المورد من قبيل الشك في التّكليف حيث قسّمنا الاحتمال الأوّل في الرواية الى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شكاً في التّكليف ، وقد عرفت حكمه ، وان يكون شكاً في المكلّف به ، بأن نعلم التكليف ، ولا نعلم ان المكلّف به هل هو هذا أو ذلك ؟ فيكون مورد الرواية كما إذا علم الانسان بوجوب صلاة عليه ظهر الجمعة لكنّه لا يعلم هل انّ الواجب عليه هو الظهر أو الجمعة ؟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مسألة الصيد من الشك في متعلق التكليف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p>
    <w:p>
      <w:pPr>
        <w:pStyle w:val="BookText"/>
        <w:rPr/>
      </w:pPr>
      <w:r>
        <w:rPr>
          <w:rFonts w:ascii="Amiri" w:hAnsi="Amiri" w:eastAsia="Amiri" w:cs="Amiri"/>
          <w:color w:val="111111"/>
          <w:sz w:val="28"/>
          <w:sz w:val="28"/>
          <w:szCs w:val="28"/>
          <w:rtl w:val="true"/>
          <w:lang w:bidi="ar-SA"/>
        </w:rPr>
        <w:t xml:space="preserve">لكون الأقلّ على تقدير وجوب الأكثر غيرَ واجب بالاستقلال ، نظير وجوب التسليم في الصلاة ، فالاحتياطُ فيها وإن كان مذهبَ جماعة من المجتهدين أيضا ، إلاّ أنّ ما نحن فيه من الشبهة الحكميّة التحريميّة ليس مثلاً لمورد الرواية ، لأنّ الشكّ فيه في أصل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الأقل على تقدير وجوب الأكثر غير واجب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ارتباطي فاذا أعطى نصف الجزاء وكان الواجب عليه جزاءاً كاملاً ، لم يفعل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وجوب التسليم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شك في كون الصلاة ذات عشرة أجزاء عاشرها التسليم ، أو ذات تسعة أجزاء ، فلا يجب التسليم ، فهو من الشك في الأقل والأكثر الارتباطيين فاذا أتى بالصلاة ذات التسعة أجزاء وكان الواجب عليه عشرة لم يأت بالصلاة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الشبهة الدائرة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الأخباريين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المجتهدين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جماعة من المجتهدين الاحتياط باتيان الأكثر فيما إذا كان الشك بين الأكثر والأقل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إنّ ما نحن فيه من الشبهة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الذي لا نعلم انه حرام أوليس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مثلاً لمورد الرواية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يكون مثلاً لمورد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يحرم شرب التتن أم لا ؟ بخلاف مورد الرواية فانّ الشك فيه بعد العلم بوجوب شيء حيث يشك في أن الشيء هو الأقل أو الأكثر ؟ فلا تكون الرواية دليلاً على ما نحن فيه من الاحتياط في الشبهة التحريميّة الذي يقول به الاخباريون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أنّ ظاهر الرواية التمكّنُ من استعلام حكم الواقعة بالسؤال والتعلّم فيما بعد ، ولا مضايقة عن القول بوجوب الاحتياط في هذه الواقعة الشخصيّة ، حتّى يتعلم المسألة لما تستقبل من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المشار إليه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السؤال عن حكم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الثاني من شقيّ الترديد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الجواب عن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تسألوا وتعلموا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استعلام حكم الواقعة بالسؤل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أو من العلماء العارفين بحكم المسألة ، فالرواية إنّما هي في حق من يتمكن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 ولا مضايقة عن القول بوجوب الاحتياط في هذه الواقعة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يبتلى بها المكلّف ويتمكن من الاستعلام ، فانه قبل الاستعلام يجب عليه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يتعلم المسألة لما تستقبل من الوقائع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لا ترتبط بما نحن فيه ، إذا المفروض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التعلم ، فيجري هنا البرائة وان كان الاحتياط هو حكم من يتمكن من التعلم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التمكن من الاستعلام ، فلا ترتبط الرواية بما نحن فيه من صورة عدم التمكن من 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المشار اليه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اصبتم بمثل هذا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السؤل عن حكم الواقعة ، كما هو الثاني من شقي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المشار اليه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 واقعة الصيد ، واما أن يكون السؤل عن حكمها فانه على تقدير السؤل عن الحكم ، ما يكون المراد من الاحتياط الذي أمر </w:t>
      </w:r>
    </w:p>
    <w:p>
      <w:pPr>
        <w:pStyle w:val="BookText"/>
        <w:rPr/>
      </w:pPr>
      <w:r>
        <w:rPr>
          <w:rFonts w:ascii="Amiri" w:hAnsi="Amiri" w:eastAsia="Amiri" w:cs="Amiri"/>
          <w:color w:val="111111"/>
          <w:sz w:val="28"/>
          <w:sz w:val="28"/>
          <w:szCs w:val="28"/>
          <w:rtl w:val="true"/>
          <w:lang w:bidi="ar-SA"/>
        </w:rPr>
        <w:t xml:space="preserve">فان اريد بالاحتياط فيه الافتاءُ لم ينفع فيما نحن فيه ، وإن اريد من الاحتياط الاحترازُ عن الفتوى فيها أصلاً حتّى بالاحتياط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الإمام عليه‌السلام ؟ احتمالان ، اشار الى الأول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مراده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أصبتم بمثل هذا السؤل الذي لا تدرون جوابه فعليكم أن تفتوا بوجوب الاحتياط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مثل المقام هو وجوب كفارة كاملة على كل من الاثنين الذين أصابا بالصيد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هذا هو المراد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الشبهة التحريمية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الافتاء بالاحتياط في واقعة لا يعلم المسؤل حكمها حتى يتعلم بالرجوع إلى الإمام أو إلى العالم ، حيث أمره الإمام بالاحتياط فيالافتاء ، لايدل على انّ كلّ شبهة تحريميّة وان لم يتمكن من التعلم يجب على الانسان الاحتياط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اذا أريد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بالاحتياط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إحتاطوا باعطاء كل واحد منكما كفارة كاملة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الى الاحتمال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اُريد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عن‌الفتوى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قال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تحتاط ولا تفتي في المسألة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حتى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قد يقول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 بالاحتياط ، وقد يقول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 بشيء وأمسك حتى عن الفتوى بالاحتياط ، فان كان المراد منه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ينفعنا لما نحن فيه من حكم الشبهة التحريميّة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التوقف عن الافتاء عند التمكن من الاستعلام لا يدل على وجوب الاحتياط عند عدم التمكن من الاستعلام ، بل تبقى </w:t>
      </w:r>
    </w:p>
    <w:p>
      <w:pPr>
        <w:pStyle w:val="BookText"/>
        <w:rPr/>
      </w:pPr>
      <w:r>
        <w:rPr>
          <w:rFonts w:ascii="Amiri" w:hAnsi="Amiri" w:eastAsia="Amiri" w:cs="Amiri"/>
          <w:color w:val="111111"/>
          <w:sz w:val="28"/>
          <w:sz w:val="28"/>
          <w:szCs w:val="28"/>
          <w:rtl w:val="true"/>
          <w:lang w:bidi="ar-SA"/>
        </w:rPr>
        <w:t xml:space="preserve">وأمّا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فبأنّ ظاهرها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الاحتياط من حيث الشبهة الموضوعيّة ، لاحتمال عدم استتار القرص وكون الحمرة المرتفعة أمارةً عليها ،</w:t>
      </w:r>
    </w:p>
    <w:p>
      <w:pPr>
        <w:pStyle w:val="BookText"/>
        <w:rPr/>
      </w:pPr>
      <w:r>
        <w:rPr>
          <w:rFonts w:ascii="Amiri" w:hAnsi="Amiri" w:eastAsia="Amiri" w:cs="Amiri"/>
          <w:color w:val="111111"/>
          <w:sz w:val="28"/>
          <w:sz w:val="28"/>
          <w:szCs w:val="28"/>
          <w:rtl w:val="true"/>
          <w:lang w:bidi="ar-SA"/>
        </w:rPr>
        <w:t xml:space="preserve">أدلة البرائة خالية عن المعارض ، فيلزم حينئذٍ أن نقول بأن في الشبهة التحريميّة تجري البرائة وليست الصحيحة شاملة لما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عبداللّه بن وَضاح </w:t>
      </w:r>
      <w:r>
        <w:rPr>
          <w:rStyle w:val="FootnoteAnchor"/>
          <w:rtl w:val="true"/>
        </w:rPr>
        <w:footnoteReference w:id="117"/>
      </w:r>
      <w:r>
        <w:rPr>
          <w:rFonts w:ascii="Amiri" w:hAnsi="Amiri" w:eastAsia="Amiri" w:cs="Amiri"/>
          <w:color w:val="111111"/>
          <w:sz w:val="28"/>
          <w:sz w:val="28"/>
          <w:szCs w:val="28"/>
          <w:rtl w:val="true"/>
          <w:lang w:bidi="ar-SA"/>
        </w:rPr>
        <w:t xml:space="preserve">، الذي سأل عن الشك في استتار القرص ، وانّه هل يجوز له ان يصليّ أو أن يفطر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ظاهرها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تنتظر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ذلك واجباً كان الإمام يفتي باللزوم ، فأذا سأل‌انسان من الإمام عن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تجتنب عنه ،وانّما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من حيث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السائل لم يكن له شبهة حكمية وان الغروب يحصل بماذا ، وانّما كان شاكاً في الموضوع وانه هل حصل الغروب أم لا ؟ وذلك لحيلولة الجبل بينه وبين الشمس ، حيث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 عنا الشمس ويرتفع فوق الجبل حُمرة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فالسائل يعرف الحكم وانّما يشك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عدم استتار القرص وكون الحمرة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المغرب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الشمس وانها باقية فوق الاُفق ، وان النور هو نور الشمس الظاهر في الافق ، كما يحتمل أن تكون الحُمرة هي الحُمرة المغربية الظاهرة بعد غروب </w:t>
      </w:r>
    </w:p>
    <w:p>
      <w:pPr>
        <w:pStyle w:val="BookText"/>
        <w:rPr/>
      </w:pPr>
      <w:r>
        <w:rPr>
          <w:rFonts w:ascii="Amiri" w:hAnsi="Amiri" w:eastAsia="Amiri" w:cs="Amiri"/>
          <w:color w:val="111111"/>
          <w:sz w:val="28"/>
          <w:sz w:val="28"/>
          <w:szCs w:val="28"/>
          <w:rtl w:val="true"/>
          <w:lang w:bidi="ar-SA"/>
        </w:rPr>
        <w:t xml:space="preserve">لأنّ إرادةَ الاحتياط في الشبهة الحكميّة بعيدةٌ عن منصب الإمام عليه‌السلام ، لأنّه لايقرّر الجاهل بالحكم على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الانتظار مع الشكّ في الاستتار واجبٌ ، لأنّه مقتضى استصحاب عدم الليل والاشتغال بالصوم وقاعدة الاشتغال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 فان هناك حُمرتان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الشمس وحُمرة تظهر بعد غروب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ارادة الاحتياط في الشبهة الحكميّة بعيدة عن منصب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الإمام إذا سئل عن الكلب أنجسٌ هو ، أو طاهر ، لا يقول الإمام إحتط ، لكن إذا سئل عن حيوان شرب من الاناء ، لا يعلم انّه شاة أو كلب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إحتط ، ويكون إحتياطه إستحبابياً ، فسؤل الراوي كان من الشبهة الموضوعية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تحقق وقت الصلاة أم لا بظهور الحُمرة فوق الجبل ، لا عن الشبهة الحكميّة بانه لا يدري هل وقت الصلاة والافطار المغرب أو الغروب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الشبهة الحكميّة بعيد عن منصب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بالحكم على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يُبيّن 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موضوعيّةٌ ، ولا إشكال في عدم وجوب الاحتياط في الشبهة الموضوعيّة ، فانّ الاخباريين والاُصوليين متفقان على عدم وجوب الاحتياط في مثل هذه الشبهة ، وحيث ان الاستصحاب هنا مُحكمٌ وليس المقام كالشبهة الموضوعيّة البدوية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الصَبر حتى يتيقن بالمغرب ، فالإحتياط في هذه الرواية بمعنى الصبر إلى التيقن ، لا الاحتياط الاصطلاحي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يتيقن بدخول المغرب ،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الاستتار واجب ، لأنّه مقتضى استصحاب عدم الليل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بالصوم ، وقاعدة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أن يتيقن </w:t>
      </w:r>
    </w:p>
    <w:p>
      <w:pPr>
        <w:pStyle w:val="BookText"/>
        <w:rPr/>
      </w:pPr>
      <w:r>
        <w:rPr>
          <w:rFonts w:ascii="Amiri" w:hAnsi="Amiri" w:eastAsia="Amiri" w:cs="Amiri"/>
          <w:color w:val="111111"/>
          <w:sz w:val="28"/>
          <w:sz w:val="28"/>
          <w:szCs w:val="28"/>
          <w:rtl w:val="true"/>
          <w:lang w:bidi="ar-SA"/>
        </w:rPr>
        <w:t>فالمخاطبُ بالأخذ بالحائطة هو الشاكُّ في براءة ذمّته عن الصوم والصلاة ، ويتعدّى منه إلى كلّ شاكّ في براءة ذمّته عمّا يجب عليه يقينا ، لا مطلق الشاكّ ،</w:t>
      </w:r>
    </w:p>
    <w:p>
      <w:pPr>
        <w:pStyle w:val="BookText"/>
        <w:rPr/>
      </w:pPr>
      <w:r>
        <w:rPr>
          <w:rFonts w:ascii="Amiri" w:hAnsi="Amiri" w:eastAsia="Amiri" w:cs="Amiri"/>
          <w:color w:val="111111"/>
          <w:sz w:val="28"/>
          <w:sz w:val="28"/>
          <w:szCs w:val="28"/>
          <w:rtl w:val="true"/>
          <w:lang w:bidi="ar-SA"/>
        </w:rPr>
        <w:t xml:space="preserve">الانسان بالليل حتى يفطر ، ويلزم أن يتيقن بالليل حتى يُصلي المغربين ، فيكون الاحتياط في المقام واجب لمكان الاستصحاب ، وإلاّ فظاهر الرواية لولا ما ذكرناه هو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ان الحديث لا يكون دليلاً على وجوب الاحتياط في الشبهة الحكمية ،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 إستحباب الاحتياط ، لولا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الوجوب انّما هو في مكان يجري فيه الاستصحاب لوجود حالة سابقة في الشبهة البدوية التي هي محلُ الكلام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فالمخاطب بالأخذ بالحائِطة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 برائة ذمته عن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الشاك شبهة بدوية تحريميّة ، 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استصحاباً يقتضي الحكم بالنهار حتى يثبت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ويتعدى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شاك في برائة ذمته عمّا يجب عليه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مورداً للاستصحاب ، فانّه لا يجوز نقض الحالة السابقة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الرجل في انّ المرأة صارت زوجته ام لا ، أو شكت المرأة في انّ الرجل صار زوجاً لها أم لا ؟ أو شك في ان المكان المغصوب صار مباحاً أم لا ؟ او شك في ان مورثة مات حتى يرثه ام لا ؟ الى غير ذلك مما يجري فيه 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ما نحن فيه </w:t>
      </w:r>
    </w:p>
    <w:p>
      <w:pPr>
        <w:pStyle w:val="BookText"/>
        <w:rPr/>
      </w:pPr>
      <w:r>
        <w:rPr>
          <w:rFonts w:ascii="Amiri" w:hAnsi="Amiri" w:eastAsia="Amiri" w:cs="Amiri"/>
          <w:color w:val="111111"/>
          <w:sz w:val="28"/>
          <w:sz w:val="28"/>
          <w:szCs w:val="28"/>
          <w:rtl w:val="true"/>
          <w:lang w:bidi="ar-SA"/>
        </w:rPr>
        <w:t xml:space="preserve">لأنّ الشاكّ في الموضوع الخارجيّ مع عدم تيقن التكليف لا يجبُ عليه الاحتياطُ باتفاق من الاخباريّين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الشبهة البدوية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الشاك في الموضوع الخارجيّ مع عدم تيقن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يكن هناك 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الاحتياط باتفاق من الاخباريين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إتفق عليه الاُصوليون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الرواية خاص بقضية الغروب ، والتعميم المستفاد منها عرفاً انّما هو فيما كان الاستصحاب يقتضي الاحتياط كالأمثلة المتقدمة ، أما اذا لم يكن إستصحاب سابق كالشك في حرمة التتن فهو غير مشمول لهذه الرواية ، فلا يتمكن الأخباريون أن يستدلوا بها للاحتياط في 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عند العامة كفاية استتار القرص في الافطار وصلاة المغرب ، والمشهور بين الشيعة لزوم المغرب في كلا الأمرين ، فان العامة يرون كفاية نزول الشمس عن الاُفق الحسي ، والشيعة يرون لزوم نزولها عن الاُفق الحقيقي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الكرة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علامة نزولها عن الاُفق الحقيقي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الحُمرة المشرقية من طرف المشرق حتى اذا جازت هذه الحُمرة قمة الرأس إلى طرف المغرب كان ذلك علامة نزول الشمس عن الاُفق الحقيقي وسقوطها تحت الأرض ، فتصح حينئذٍ صلاة المغرب ويجوز إفطار الصائم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،لكن بعض الشيعة ذهب إلى رأي العامة في كفاية استتار القرص من الاُفق الحسي ، فبمجرد ان لم ير الانسان الشمس في الصحراء جاز له الافطار والصلاة ، والمصنّف الى الحال يتكلم في توجيه الرواية على مذهب هذا البعض الموافق للعامة ، ومن هنا شرع في معنى الرواية على مذهب مشهور </w:t>
      </w:r>
    </w:p>
    <w:p>
      <w:pPr>
        <w:pStyle w:val="BookText"/>
        <w:rPr/>
      </w:pPr>
      <w:r>
        <w:rPr>
          <w:rFonts w:ascii="Amiri" w:hAnsi="Amiri" w:eastAsia="Amiri" w:cs="Amiri"/>
          <w:color w:val="111111"/>
          <w:sz w:val="28"/>
          <w:sz w:val="28"/>
          <w:szCs w:val="28"/>
          <w:rtl w:val="true"/>
          <w:lang w:bidi="ar-SA"/>
        </w:rPr>
        <w:t xml:space="preserve">هذا كلّه على تقدير القول بكفاية استتار القرص في الغروب وكون الحمرة غير الحمرة المشرقيّة ، ويحتمل بعيدا أن يُراد من الحمرة ، الحمرةُ المشرقيّةُ التي لابدّ من زوالها في تحقق الغروب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حينئذٍ بالاحتياط ،</w:t>
      </w:r>
    </w:p>
    <w:p>
      <w:pPr>
        <w:pStyle w:val="BookText"/>
        <w:rPr/>
      </w:pPr>
      <w:r>
        <w:rPr>
          <w:rFonts w:ascii="Amiri" w:hAnsi="Amiri" w:eastAsia="Amiri" w:cs="Amiri"/>
          <w:color w:val="111111"/>
          <w:sz w:val="28"/>
          <w:sz w:val="28"/>
          <w:szCs w:val="28"/>
          <w:rtl w:val="true"/>
          <w:lang w:bidi="ar-SA"/>
        </w:rPr>
        <w:t xml:space="preserve">الشيعة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على تقدير القول بكفاية استتار القرص في الغروب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التي ذكر انّها ترتفع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من جانب المشرق وتأتي إلى قمة الرأس ثم تميل نحو المغرب ، فانه عند ميلان الحُمرة المشرقية يتحقق المغرب عند مشهور الشيعة ، وانّما كان المراد من الحُمرة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المغربية التي ترافق الشمس وهي تغرب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يراد من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الحُمرة المشرقية التي لابد من زوالها في تحقق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الذي هو المغرب الحقيقي عند مشهور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معيار جواز الصلاة والافطار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أفتى الإمام عليه‌السلام السائل بالاحتياط ، فانه كان ينبغي له بيان ذلك صريحاً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لأجل التقية من العامة حتى اذا استشكلوا على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لماذا تؤر افطارك وصلاتك مع ان القرص قد غاب ؟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غير متيقن بالغروب فاحتاط لديني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الإمام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بالحمرة التي لابدّ من زوالها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w:t>
      </w:r>
    </w:p>
    <w:p>
      <w:pPr>
        <w:pStyle w:val="BookText"/>
        <w:rPr/>
      </w:pPr>
      <w:r>
        <w:rPr>
          <w:rFonts w:ascii="Amiri" w:hAnsi="Amiri" w:eastAsia="Amiri" w:cs="Amiri"/>
          <w:color w:val="111111"/>
          <w:sz w:val="28"/>
          <w:sz w:val="28"/>
          <w:szCs w:val="28"/>
          <w:rtl w:val="true"/>
          <w:lang w:bidi="ar-SA"/>
        </w:rPr>
        <w:t xml:space="preserve">وإن كان بعيدا عن منصب الإمام عليه‌السلام ، كما لايخفى ، إلاّ أنّه يمكن أن يكون هذا النحوُ من التعبير لأجل التقيّة ، لايهام أنّ الوجه في التأخير هو حصول الجزم باستتار القرص وزوال احتمال عدمه ، لا انّ المغرب لا يدخل مع تحقق الاستتار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تذهب الحمرة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فان تعليل هذا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بعيداً عن منصب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من حقّ المطلب أن يبيّن الإمام ان الغروب لايحصل الاّبذهاب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عليهم‌السلام انّما نصّبهم اللّه سبحانه وتعالى لبيان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يمكن أن يكون هذا النحو من التعبير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التعبير يوقع في وهم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التأخير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الجزم باستتار القرص وزوال احتمال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التأخير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لا يدخل مع تحقق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يدخل بغروب الشمس من الاُفق الحقيقي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ويؤد كون الإمام في مقام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اللفظ ظاهر في الاستحباب ، مع أنه يجب على السائل الانتظار حتى يدخل المغرب اذ بدون زوال الحُمرة المشرقية عن قمه الرأس لا يجوز الافطار والصلاة ، فلولا التقية 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الانتظار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الوجوب مشعر بالتقية حيث ان الإمام ما كان يريد ردّ العامة رداً صريحاً ، فهو مثل أن </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يستشمّ منه رائحة الاستحباب ، فلعلّ التعبيرَ به مع وجوب التأخير من جهة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فتوجيه الحكم بالاحتياط لا يدلّ إلاّ على رجحانه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لا تصلي صلاة التراويح ، لأنك تعبان ، فانه تقية من مَنْ يرى صلاة التراويح ولولا التقية لكان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صلاة التراويح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يستشم منه رائحة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ظاهره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المشهور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ظاهراً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فتوجيه الحكم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الإمام إستحباب الانتظار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بالحائطة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الاّ على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الاحتياط ، لأنّ علة المستحب مستحب ، فكأن الإمام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الانتظار لأنه إحتياط ، فاذا كان المعلول وهو الانتظار مستحباً ، يكون العلة وهو الاحتياط مستحباً ، فلا يمكن أن يستدل بهذه الرواية على وجوب الاحتياط في الشبهة التحريمية ، كما أراده الأخباريون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مورد الموثقة وإن كان واجباً لاستصحاب النهار على ما عرفت إلاّ ان التعبير به لما كان لاجل التقية لابد أن يراد به الاستحباب لعدم اندفاع التقية إلاّ به ، كما عرفت تفصيله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لا تدل على مذهب الأخباريين ، لانّها اما لبيان حكم الشبهة الموضوعيّة ، وقد تقدّم ان الأخباريين أيضاً يقولون بعدم وجوب الاحتياط فيها ، أو لبيان الشبهة الحكميّة فيرد عليه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في مورد وجود الاستصحاب لا الشبهة البدوية التحريميه‌التي هي محل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رواية الأمالي ، فبعدم دلالتها على الوجوب ، للزوم إخراج أكثر موارد الشبهة ، وهي الشبهة الموضوعيّة مطلقا والحكميّة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لأجل التقية لا الوجوب ، فلا تدل الرواية على وجوب الاحتياط في الشبهة التحريمية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فانه يلزم حملها على مطلق الرجحان لأننا اذا حملنا هذه الرواية على وجوب الاحتياط خرج منها موارد استحباب الاحتياط ، وان حملناها على الاستحباب خرج منها موارد وجوب الاحتياط ، وذلك ما أشار اليه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دلالتها على الوجوب ، للزوم اخراج أكثر موارد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الرواية وخروج الأكثر من تحت العام أو المطلق 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خروج أكثر موارد الرواية فهو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الخارجة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أو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الأخباريين والاُصوليين متفقون على خروج هذه الشبهات الثلاث عن وجوب الاحتياط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اشكال آخر ذكره بعضهم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آبية عن التخصيص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حصر الأخوة في الدين يقتضي الاحتفاظ عليه في كلّ زمان ومكان ، وحياطته من كل زيادة ونقصان وانّما نقول بالحصر ، لأنه قدّم أخوك وذلك مشعر بالحصر فهو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الشاعر زيد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والحملُ على الاستحباب أيضا مستلزمٌ لاخراج موارد وجوب الاحتياط ، فيحمل على الارشاد او على الطلب المشترك بين الوجوب والندب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وجوبه في بعض الموارد وعدمَ لزومه في بعض 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على إستحباب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مستلزم لاخراج موارد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الشك في المكلّف به ، والشك قبل الفحص ، والشبهة البدوية في الدماء ، والفروج ، والأموال ، ونحو ذلك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آبية عن التخصيص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نتمكن من حمل الرواية على الوجوب فقط ، أو على الاستحباب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والارشاد مشترك بين الوجوب والندب ، فنستكشف انه واجب أو ندب من الخارج ، إذ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الارشادي ليس فيه ثواب وعقاب بنفسه ، وانّما الثواب والعقاب في متعلقه ، فهو مثل قول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أن نعرف من الخارج هل هذا الدواء واجب شربه أو مستحب شربه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لا الارشادي ، ولكن الطلب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للجمعة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يميّز من الخارج ان غسل الجمعة مستحب وأن غسل الجنابة واجب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حملنا الأمر بالاحتياط في هذه الرواية على الارشاد ، أو على الطلب المشترك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الارشاد أو الاشتراك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كالموارد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المكلّف به ،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لزومه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البدوية ، والمقرونة بالعلم الاجمالي التي بعض أطرافها خارج أو مضطر </w:t>
      </w:r>
    </w:p>
    <w:p>
      <w:pPr>
        <w:pStyle w:val="BookText"/>
        <w:rPr/>
      </w:pPr>
      <w:r>
        <w:rPr>
          <w:rFonts w:ascii="Amiri" w:hAnsi="Amiri" w:eastAsia="Amiri" w:cs="Amiri"/>
          <w:color w:val="111111"/>
          <w:sz w:val="28"/>
          <w:sz w:val="28"/>
          <w:szCs w:val="28"/>
          <w:rtl w:val="true"/>
          <w:lang w:bidi="ar-SA"/>
        </w:rPr>
        <w:t>لأنّ تأكّد الطلب الارشاديّ وعدمه بحسب المصلحة الموجودة في الفعل ، لأنّ الاحتياط هو الاحتراز عن موارد احتمال المضرّة ، فيختلف رضاء المرشد بتركه وعدم رضائه بحسب مراتب المضرّة كما أنّ الأمر في الأوامر الواردة في إطاعة اللّه ورسوله للارشاد المشترك بين فعل الواجبات وفعل المندوبات ،</w:t>
      </w:r>
    </w:p>
    <w:p>
      <w:pPr>
        <w:pStyle w:val="BookText"/>
        <w:rPr/>
      </w:pPr>
      <w:r>
        <w:rPr>
          <w:rFonts w:ascii="Amiri" w:hAnsi="Amiri" w:eastAsia="Amiri" w:cs="Amiri"/>
          <w:color w:val="111111"/>
          <w:sz w:val="28"/>
          <w:sz w:val="28"/>
          <w:szCs w:val="28"/>
          <w:rtl w:val="true"/>
          <w:lang w:bidi="ar-SA"/>
        </w:rPr>
        <w:t xml:space="preserve">اليه أو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ينافي وجوبه في بعض الموارد وعدم لزومه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تأكد الطلب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المنع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التأكد حتى يكون متعلقه مستحباً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المصلحة الموجودة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الذي هو متعلق الطلب ، فاذا كان الفعل ممنوعاً فنقيضه يكون واجباً ، واذا لم يكن ممنوعاً فنقيضه يكون مستحباً ، ففي التتن مثلاً يستحب الاحتياط لانه من الشبهة البدوية خارجاً ، اما الاناءان المشتبهان فيجب الاحتياط فيهما لانهما في الخارج من المقرون بالعلم الاجمالي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هو الاحتراز عن موارد إحتمال المضرة ، فيختلف رضاء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مراتب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المضره‌كثيرة لايرضى المولى بترك الاحتياط ، واذا كانت المضرة قليلة رضي المولى بتركه ، فيكون الأمر بالاحتياط في المشتبهات 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الأمر في الأوامر الواردة في إطاعة اللّه ورسوله للارشاد ، المشترك بين فعل الواجبات وفعل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فأوامر طاعة اللّه يراد بها الوجوب فيما كان متعلق الطاعة واجباً ، ويراد بها الندب فيما كان متعلق الطاعة مندوباً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والذي يقتضيه دقيق النظر أنّ الأمر المذكور بالاحتياط لخصوص الطلب الغير الالزاميّ ، لأنّ المقصود منه بيان أعلى مراتب الاحتياط لا جميع مراتبها ولا المقدار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التعميمَ من حيث</w:t>
      </w:r>
    </w:p>
    <w:p>
      <w:pPr>
        <w:pStyle w:val="BookText"/>
        <w:rPr/>
      </w:pPr>
      <w:r>
        <w:rPr>
          <w:rFonts w:ascii="Amiri" w:hAnsi="Amiri" w:eastAsia="Amiri" w:cs="Amiri"/>
          <w:color w:val="111111"/>
          <w:sz w:val="28"/>
          <w:sz w:val="28"/>
          <w:szCs w:val="28"/>
          <w:rtl w:val="true"/>
          <w:lang w:bidi="ar-SA"/>
        </w:rPr>
        <w:t xml:space="preserve">وحيث تقدّم بعض الكلام في الأوامر الارشادية ، وانه لماذا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أمرا إرشادياً لا مولوياً ، فلا داعي إلى تكراره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قد يستظهر من الرواية وإن المراد من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ليعم الاحتياط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دقيق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المذكور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إحتط لدينك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الطلب غير الالزامي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اما استحبابي ، واما ارشادي إلى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أعلى مراتب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المراتب مستحب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منه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الاحتياط ، فان جميع مراتب الاحتياط مشتمل على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المقدار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أمثال الشك في المكلّف به ، وفي الأموال ، والاعراض ، والدماء ، وما اشبه ذلك ، فان محتملات هذه الرواية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المراتب وهو المستحب فقط ، وجميع المراتب المشتمل على الواجب والمستحب ، والمقدار الواجب فقط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أخير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التعميم من حيث </w:t>
      </w:r>
    </w:p>
    <w:p>
      <w:pPr>
        <w:pStyle w:val="BookText"/>
        <w:rPr/>
      </w:pPr>
      <w:r>
        <w:rPr>
          <w:rFonts w:ascii="Amiri" w:hAnsi="Amiri" w:eastAsia="Amiri" w:cs="Amiri"/>
          <w:color w:val="111111"/>
          <w:sz w:val="28"/>
          <w:sz w:val="28"/>
          <w:szCs w:val="28"/>
          <w:rtl w:val="true"/>
          <w:lang w:bidi="ar-SA"/>
        </w:rPr>
        <w:t>القلّة والكثرة والتفويض إلى مشيّة الشخص ، لأنّ هذا كلّه مُنافٍ لجعله بمنزلة الأخ ، بل المرادُ أنّ أيّ مرتبة من الاحتياط شئتها فهي في محلّها ، وليس هُنا مرتبة من الاحتياط لا يستحسنُ بالنسبة إلى الدين ، لأنّه بمنزلة الأخ الذي هو لك وليس بمنزلة سائر الامور لايستحسنُ فيها بعضُ مراتب الاحتياط ، كالمال</w:t>
      </w:r>
    </w:p>
    <w:p>
      <w:pPr>
        <w:pStyle w:val="BookText"/>
        <w:rPr/>
      </w:pPr>
      <w:r>
        <w:rPr>
          <w:rFonts w:ascii="Amiri" w:hAnsi="Amiri" w:eastAsia="Amiri" w:cs="Amiri"/>
          <w:color w:val="111111"/>
          <w:sz w:val="28"/>
          <w:sz w:val="28"/>
          <w:szCs w:val="28"/>
          <w:rtl w:val="true"/>
          <w:lang w:bidi="ar-SA"/>
        </w:rPr>
        <w:t xml:space="preserve">القلّة والكثرة والتفويض الى مشية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استقل ومن شاء استكثر ، بل المراد منه خصوص 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الاحتياط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جميع المراتب ، أو المقدار الواجب والتفويض إلى مشية الشخص 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هذا العالم فاحترمه بما شئت ، حيث 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الاحترامات المستحبة ، لا الاحترامات الواجبة ، والاّ لم يقل بما شئت فيكون صدر الحديث قرينة لذيله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انّ أي مرتبة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المراتب العالية المستحبة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شئتها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محلها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في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مراتب الاحتياط لا يكون مستحباً ولا حسناً فكيف أمر الإمام عليه‌السلام بالاحتياط مطلقاً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 مرتبة من الاحتياط لا يستحسن بالنسبة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مرتبة عالية من الاحتياط مستحسن في الدين ، حتى يحفظ حفظا دقيقا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الاخ الذي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 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سائر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يستحسن فيها بعض مراتب الاحتياط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يستحسن الدقة الشديدة في حفظه ، </w:t>
      </w:r>
    </w:p>
    <w:p>
      <w:pPr>
        <w:pStyle w:val="BookText"/>
        <w:rPr/>
      </w:pPr>
      <w:r>
        <w:rPr>
          <w:rFonts w:ascii="Amiri" w:hAnsi="Amiri" w:eastAsia="Amiri" w:cs="Amiri"/>
          <w:color w:val="111111"/>
          <w:sz w:val="28"/>
          <w:sz w:val="28"/>
          <w:szCs w:val="28"/>
          <w:rtl w:val="true"/>
          <w:lang w:bidi="ar-SA"/>
        </w:rPr>
        <w:t xml:space="preserve">وما عدا الأخ من الرجال ، فهو بمنزلة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ذكرنا يظهرُ الجوابُ عن سائر الأخبار</w:t>
      </w:r>
    </w:p>
    <w:p>
      <w:pPr>
        <w:pStyle w:val="BookText"/>
        <w:rPr/>
      </w:pPr>
      <w:r>
        <w:rPr>
          <w:rFonts w:ascii="Amiri" w:hAnsi="Amiri" w:eastAsia="Amiri" w:cs="Amiri"/>
          <w:color w:val="111111"/>
          <w:sz w:val="28"/>
          <w:sz w:val="28"/>
          <w:szCs w:val="28"/>
          <w:rtl w:val="true"/>
          <w:lang w:bidi="ar-SA"/>
        </w:rPr>
        <w:t xml:space="preserve">ومنع حق اللّه والناس منه احتياطاً عليه ، فانه من الخسّة والبخل وحب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الأخ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رعاية أعلى مراتب الثقة فيما عدا الأخ يكون من التذلل والتخوف والوسوسة ، بينما الدين ليس كذلك بل هو كالأخ يستحب فيه جميع المراتب العالية من الحفظ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يكون في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يستحسن كل مراتب التقوى العالية في الاُمور ، حتى ان عامل البناء لو نفض ملابسه من ذرات جص صاحب الدار عند انتهاء عمله حذراً من بقاء بعض الجص عليها ، الذي هو مال الناس ، كان في محله ، وانّ مشتري اللحم لو لم يمس اللحم ليقول للقصاب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لي من هذا للحم ، حذراً من التصرف في مقدار قليل من الدسم من مال الناس كان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المنجر إلى الوسوسة ، أو ما كان هو الوسوسة بعينه ، لانه لا يسمى بعد ذلك احتياطاً ، بل هو في طريق الانحراف أو في الانحراف نفسه ، بينما الاحتياط هو الاستقامة فهما متقابلان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هذا الخبر دليلاً للأخباريين على مطلوبهم لا ينحو أن يراد به و جوب الاحتياط فقط ، ولا بنحو ان يراد به الأعم من الاحتياط الواجب والمستحب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الأجوبة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الجواب عن سائر الأخبار </w:t>
      </w:r>
    </w:p>
    <w:p>
      <w:pPr>
        <w:pStyle w:val="BookText"/>
        <w:rPr/>
      </w:pPr>
      <w:r>
        <w:rPr>
          <w:rFonts w:ascii="Amiri" w:hAnsi="Amiri" w:eastAsia="Amiri" w:cs="Amiri"/>
          <w:color w:val="111111"/>
          <w:sz w:val="28"/>
          <w:sz w:val="28"/>
          <w:szCs w:val="28"/>
          <w:rtl w:val="true"/>
          <w:lang w:bidi="ar-SA"/>
        </w:rPr>
        <w:t xml:space="preserve">المتقدّمة مع ضعف السند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المحقق ، في المعارج اعتبارُ إسناد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اقتصر في ردّه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خبرٌ واحدٌ لا يُعَوَّلُ عليه في الاصول ، وأنّ إلزام المكلّف بالأثقل مظنّة الريبة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تحمل على الارشاد ، أو على القدر المشترك من الأمر المولوي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فان أكثرها مرسل لا يعتمد على اسنادها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يظهر من 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اسناد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الجمع ، فكأن له اسناداً متعددة ، والنبويّ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لم يضّعف سنده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دلالة النبويّ والاستدلال به لوجوب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خبرٌ واحد لا يُعَوَّل عليه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الفقه ، لأن الاُصول أهم من الفقه حيث يبنى عليها مسائل فقهية كثيرة ، بينما الرواية الواردة في الفقه لا يبنى عليها مسائل بتلك الكثرة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إلزام المكلّف بالأثقل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يحتاط بما شاء ، فان الاحتياط الكثير ثقيل على الانسان ، فيكون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الريبة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ريب لاحتمال عدم رضا اللّه سبحانه وتعالى بمشقة عباده بهذه الكيفية ولذا </w:t>
      </w:r>
    </w:p>
    <w:p>
      <w:pPr>
        <w:pStyle w:val="BookText"/>
        <w:rPr/>
      </w:pPr>
      <w:r>
        <w:rPr>
          <w:rFonts w:ascii="Amiri" w:hAnsi="Amiri" w:eastAsia="Amiri" w:cs="Amiri"/>
          <w:color w:val="111111"/>
          <w:sz w:val="28"/>
          <w:sz w:val="28"/>
          <w:szCs w:val="28"/>
          <w:rtl w:val="true"/>
          <w:lang w:bidi="ar-SA"/>
        </w:rPr>
        <w:t>وما ذكره محلُّ تأمّل ، منع كون المسألة اُصوليّة ،</w:t>
      </w:r>
    </w:p>
    <w:p>
      <w:pPr>
        <w:pStyle w:val="BookText"/>
        <w:rPr/>
      </w:pP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الدين رفيق فأوغل فيه برفق فان المنبت لا أرضاً قطع ولا ظهراً أبقى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الاشكال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كون المسألة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الاحتياط من عوارض فعل المكلّف بلا واسطة ، فيكون البحث فيه من المسائل الفرعية ، لا من القواعد الاُصولية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تعريف المسائل الفقهية والاُصولية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تماماً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واجب ، وان النهي دال على الكف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في الصلاة مستحب ، هو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الصلاة مستحب ، وليس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مشتبه الحكم الواقعي باحتمال كونه حراماً في الواقع يكون حلالاً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الاحتياط حكماً كليّاً ، ويمكن أن يكون الاحتياط حكماً فرعياً ، وذلك كما ذكرتم في المثال ، فلم جعلتموه من الأحكام الفرعية ، لا من المسائل الكلية الاُصولية ؟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كونه من الأحكام الفرعية كاف فيما ذكرناه ، فان الاحتياط على أي </w:t>
      </w:r>
    </w:p>
    <w:p>
      <w:pPr>
        <w:pStyle w:val="BookText"/>
        <w:rPr/>
      </w:pPr>
      <w:r>
        <w:rPr>
          <w:rFonts w:ascii="Amiri" w:hAnsi="Amiri" w:eastAsia="Amiri" w:cs="Amiri"/>
          <w:color w:val="111111"/>
          <w:sz w:val="28"/>
          <w:sz w:val="28"/>
          <w:szCs w:val="28"/>
          <w:rtl w:val="true"/>
          <w:lang w:bidi="ar-SA"/>
        </w:rPr>
        <w:t xml:space="preserve">ثم منعِ كون النبويّ من الأخبار الآحاد المجرّدة ، لأنّ مضمونه ، وهو ترك الشبهة ، يمكن دعوى تواتره ثمّ منع عدم اعتبار أخبار الآحاد في المسألة الاُصوليّة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إلزام المكلّف بالأثقل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من عوارض فعل المكلّف بلا واسطة ، لا من عوارض الأدلة ليكون البحث فيه من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منع كون النبوي من الأخبار الآحاد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مضمونه وهو ترك الشبهة يمكن دعوى 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والمتواتر المضمون لا يصطلح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منع عدم اعتبار أخبار الآحاد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المسائل الاُصولية ليست من المسائل الاعتقادية حتى يمنع عنها وانّما يمنع عن أخبار الآحاد في المسائل الاعتقادية ، والاّ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كلها تفيد المسائل الاُصولية ، وهي أخبار آحاد يعتمد الاُصوليون عليها في المسائل الاُصولية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 الزام المكلّف بالأثقل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الالزام من هذا الأمر، فلا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 المرويّة عن النبيّ صلى‌اللّه‌عليه‌و‌آله‌وسلم والوصيّ وبعض</w:t>
      </w:r>
    </w:p>
    <w:p>
      <w:pPr>
        <w:pStyle w:val="BookText"/>
        <w:rPr/>
      </w:pPr>
      <w:r>
        <w:rPr>
          <w:rFonts w:ascii="Amiri" w:hAnsi="Amiri" w:eastAsia="Amiri" w:cs="Amiri"/>
          <w:color w:val="111111"/>
          <w:sz w:val="28"/>
          <w:sz w:val="28"/>
          <w:szCs w:val="28"/>
          <w:rtl w:val="true"/>
          <w:lang w:bidi="ar-SA"/>
        </w:rPr>
        <w:t xml:space="preserve">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الأكثر إنّما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الالزام ، ولا يكون مظنة الرّيبة ، لان الحديث وارد في دفع الريب الذي كان قبل أمره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نفسه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الزام المكلّف بالاثقل الحاصل من الاحتياط ممّا فيه ريب فيلزم تركه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يشمل نفسه بالمناط ونحوه ، كما قالوا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وشبهه ، 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الالزام بالأثقل أفضل 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وفي الجمع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ونحوه ، 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كلام لا يناسب الشرح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استدلّ به الأخباريون لوجوب الاحتياط في الشبهة التحريمية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قسمت الامور إلى ثلاثة اقسام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النبيّ صلى‌اللّه‌عليه‌و‌آله‌وسلم ،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وبعض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بالأخذ بالمشهور منهما وترك الشاذّ النادر ، معلّلاً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الامورُ ثلاثةٌ ، أمرٌ بَيّنٌ رُشدُهُ فَيُتَّبعُ ، وأمرٌ بَيّنٌ غَيُّهُ فَيُجْتَنَبُ، وأمرٌ مشكِلٌ يُرَدُّ حُكمُهُ إلى اللّهِ وَرَسُولِهِ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مقبولة عمر بن حنظلة الواردة في الخبرين المتعارضين بعد الأمر بالأخذ بالمشهور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الشاذ النادر ، معللاً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 وَدَع الشّاذَ النادر ، فانّ المُجمعَ عليهِ لا رَيبَ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بيّنٌ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به ، كالمباحات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بيّن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فساده والغي ضد الرشد ، كالمحرّمات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ولا يعمل به ، وهذان لا مشكل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الشاذ الذي لا يعلم هل انه صادر عنهم ، أوليس بصادر عنهم ؟ وشرب التتن الذي لا يعلم هل انه حلال أو حرام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حكمه إلى اللّه ورسوله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الى كتاب اللّه ليرى هل يوجد حكمه فيه أم لا ؟ فاذا لم يكن في ظاهر كتاب اللّه ردّ إلى سنة الرسول صلى‌اللّه‌عليه‌و‌آله‌وسلم ليرى هل يوجد حكمه في الروايات الواردة قولاً أو فعلاً أو تقريراً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 هاتين الجملتين كمافي المقبولة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 والحلال يشمل أحكاماً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 والمكروه ، والمباح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وهو يشمل المحرّم ، كشرب الخمر ، والواجب </w:t>
      </w:r>
    </w:p>
    <w:p>
      <w:pPr>
        <w:pStyle w:val="BookText"/>
        <w:rPr/>
      </w:pPr>
      <w:r>
        <w:rPr>
          <w:rFonts w:ascii="Amiri" w:hAnsi="Amiri" w:eastAsia="Amiri" w:cs="Amiri"/>
          <w:color w:val="111111"/>
          <w:sz w:val="28"/>
          <w:sz w:val="28"/>
          <w:szCs w:val="28"/>
          <w:rtl w:val="true"/>
          <w:lang w:bidi="ar-SA"/>
        </w:rPr>
        <w:t xml:space="preserve">وشُبهاتٌ بَينَ ذلك ، فَمنَ تَرَكَ الشُّبَهاتِ نجا مِنَ المُحرَّماتِ ، وَمَن أخذَ بالشُّبهاتِ وقع في المحرمات وهَلَكَ مِن حَيثُ لا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 أوجب طرح الشاذّ معلّلاً بأنّ المجمع عليه لاريب فيه ، والمراد أنّ الشاذّ فيه الريبُ ،</w:t>
      </w:r>
    </w:p>
    <w:p>
      <w:pPr>
        <w:pStyle w:val="BookText"/>
        <w:rPr/>
      </w:pPr>
      <w:r>
        <w:rPr>
          <w:rFonts w:ascii="Amiri" w:hAnsi="Amiri" w:eastAsia="Amiri" w:cs="Amiri"/>
          <w:color w:val="111111"/>
          <w:sz w:val="28"/>
          <w:sz w:val="28"/>
          <w:szCs w:val="28"/>
          <w:rtl w:val="true"/>
          <w:lang w:bidi="ar-SA"/>
        </w:rPr>
        <w:t xml:space="preserve">كالصلاة ، لأن ترك الواجب حرام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انّها حرام أو حلال ، فكأن هذه الشبهة بين هذا وذاك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الشُبهاتِ نجا من المحرّمات ، ومن أخذ بالشُبهاتِ وَقَعَ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بدون علم بانّه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لفرض انه مشتبه عنده وليس مثل الخمر حراماً واضحاً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يدل على وجوب ترك المشتبه ، وشرب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مشتبه الحكم فيلزم تركه ، وقول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عليه من الحلال البيّن يؤذ به ، والشاذ من المشتبه يجب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كلّ مشتبه واجب الطرح ، ومن المعلوم ان شرب التتن مشتبه الحكم لانه لا يعلم هل هو حلال أو حرام ؟ فالواجب تركه كما يقول به الأخباريون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وجه الاستدلال هذا ،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على وجوب ترك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أوجب طرح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التي لم يروها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المُجمَع عليه لا ريب فيه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مفهوم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الشاذ فيه الريب ، </w:t>
      </w:r>
    </w:p>
    <w:p>
      <w:pPr>
        <w:pStyle w:val="BookText"/>
        <w:rPr/>
      </w:pPr>
      <w:r>
        <w:rPr>
          <w:rFonts w:ascii="Amiri" w:hAnsi="Amiri" w:eastAsia="Amiri" w:cs="Amiri"/>
          <w:color w:val="111111"/>
          <w:sz w:val="28"/>
          <w:sz w:val="28"/>
          <w:szCs w:val="28"/>
          <w:rtl w:val="true"/>
          <w:lang w:bidi="ar-SA"/>
        </w:rPr>
        <w:t>لا أنّ الشهرة يجعل الشاذّ ممّا لا ريب في بطلانه ، وإلاّ لم يكن معنى لتأخير الترجيح بالشهرة عن الترجيح بالأعدليّة والأصدقيّة والأورعيّة ، ولا لفرض الراوي الشهرة في كلا الخبرين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مفهوم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الشاذ ممّا لا ريب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الأخبار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ظاهر الحليّة وهو الخبر المشهور ، وبعض الأخبار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غير ظاهر الحليّة وهو الخبر الشاذ ، لا ان الخبر الشاذ حكمه حكم الخمر ، ظاهر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المشهور ليس مقطوع الصحة ، كما ان الخبر الشاذ ليس مقطوع البطلان ، والاّ فلو كان الخبر المشهور مقطوع الصحة لم يبق كلام في ترجيحه على الشاذ ، كما ان الشاذ لو كان مقطوع البطلان لم يبق كلام في احتمال جواز العمل به ، بل الخبر المشهور ، بالنسبة إلى الشاذ مما لا ريب فيه ، والخبر الشاذ بالنسبة الى المشهور مما فيه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لم يكن معنى لتأخير الترجيح بالشهرة عن الترجيح بالأعدلية والأصدقية والأورعية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الإمام عليه‌السلام ذكر الترجيح بالشهرة بعد المرجحات المذكورة ، فلو كان المشهور مقطوع الصحة ، أو الشاذ مقطوع البطلان ، كان اللازم أن يؤذ بالمشهور أولاً وبالذات ويترك الشاذ أولاً وبالذات ، لا أنه أولا نرجّح أحدهما على الآخر بالأعدلية ، أو الأصدقية ، أو الأورعية ، ثّم اذا لم تكن هذه المرجحات نأخذ بالمشهور من الخبرين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الراوي الشهرة في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القطع بكلا الخبرين لأنه محال ،بينما الراوي فرض الشهرة في كلا الخبرين حيث قال وهو يسأل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الخبران عنكم مشهورين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لتثليث الامور ، ثمّ الاستشهاد بتثليث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الناظر في الرواية يقطع بأنّ الشاذّ ممّا فيه الريب فيجب طرحه ، وهو الأمر المشكل الذي أوجب الإمام ردّه إلى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كلّه أنّ الاستشهاد بقول رسول اللّه في التثليث لا يستقيم إلاّ مع وجوب الاحتياط والاجتناب عن الشبهات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لتثليث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اذاكان المشهور معلوم الصحة والشاذ معلوم البطلان ، لم يكن وجه لجعل الإمام الامور ثلاثة ، فانّ الإمام جعل الاُمور ثلاثة ليدخل الشاذ فيما فيه الريب ، ولو كان ما فيه الريب ظاهر البطلان ، لم يحتج إلى جعل الاُمور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الاستشهاد بتثليث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لتثليث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وجه الاستشهاد الإمام بتثليث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الشاذ ممّا فيه ريب ، وانه أمرٌ مشكل ، وان حكمه غير معلوم ، فيلزم أن يترك لأنه ممّا فيه الرّيب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ممّا لا ريب نسبي فيه ،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ممّا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 لا ان المشهور مقطوع الصحة ، والشاذ مقطوع البطلان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الشاذ ممّا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المشكل الذي أوجب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في تثليثه للأقسام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حكمه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ان الإمام جعل الشاذ ممّا فيه الريب ومن الأمر المشكل ، وأوجب طرحه ، ورد حكمه إلى اللّه والرسول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الاّ مع وجوب الاحتياط والاجتناب عن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نجى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بناءا على أنّ تخلّص النفس من المحرّمات واجب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المحرّمات وهلك من حيث لا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فالقرائن المذكورة في كلام الإمام عليه‌السلام تدلّ على ان كلام الرسول دال على وجوب ترك الشبهة ، والاّ لم يصح أن يستشهد الإمام بكلام الرسول إذا لم يجب طرح الشاذ الذي فيه الريب والشك ، فيستفاد من كلام الرسول صلى‌اللّه‌عليه‌و‌آله‌وسلم قاعدة كليّة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 ما لم يكن أمر بيّن رشده وأمرٌ بيّن غيّه ، يجب تركه ، كما يترك الخبر الشاذ ، لأنه ليس بين الرشد ولا بيّن الغي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الوجه الأول من الأوجه الثلاثة في هذه الرواية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قول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الاحتياط بترك الشبهة التحريمية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إستشهاد الإمام عليه‌السلام بكلام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نجى من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انّما يدل هذا الكلام على وجوب ترك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تخلّص النفس من المحرمات 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تخلص النفس من المحرمات ، فلماذا قال المصنِّف بناءاً على وجوبه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المحرمات المحتملة لا المقطوعة ، فتخلص النفس من شرب الخمر واجب قطعاً ، أما تخلص النفس من الاجتناب عن أحد الانائين الذين أحدهما خمر ، فليس بمقطوع الوجوب ، ولذا قال بعض الفقهاء بجواز ارتكاب أحد الانائين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المحرّمات 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الجملة تدل على ان ارتكاب </w:t>
      </w:r>
    </w:p>
    <w:p>
      <w:pPr>
        <w:pStyle w:val="BookText"/>
        <w:rPr/>
      </w:pPr>
      <w:r>
        <w:rPr>
          <w:rFonts w:ascii="Amiri" w:hAnsi="Amiri" w:eastAsia="Amiri" w:cs="Amiri"/>
          <w:color w:val="111111"/>
          <w:sz w:val="28"/>
          <w:sz w:val="28"/>
          <w:szCs w:val="28"/>
          <w:rtl w:val="true"/>
          <w:lang w:bidi="ar-SA"/>
        </w:rPr>
        <w:t xml:space="preserve">ودون هذا في الظهور ، النبويُّ المرويُّ عن أبي عبد اللّه عليه‌السلام ، في كلام طويل ، وقد تقدّم في أخبار التوقف ، وكذا مرسلة الصدوق عن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المشتبه ، وقوع في الهلكة ، والمتبادر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الهلكة الاُخروية والعقاب الاُخروي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المحشين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الشهرة يجعل الشاذ مما لا ريب في بطلانه ، هو تعريض بصاحب الفصول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المشهور يجعل الشاذ مقطوع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تعرّض لبقية أخبار التثليث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المتقدّم من أخبار التثليث وهو مقبولة عمرو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الخبر دون الخبر السابق في الظهور ، لعدم انضمام استشهاد الإمام عليه‌السلام بكلام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عن أبي عبداللّه عليه‌السلام في كلام طويل ، وقد تقدّم في 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جميل بن صالح حيث قال عليه‌السلام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اختلف فيه فردّه إلى اللّه عز وجل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مرسلة الصدوق عن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 وحرامٌ بيّن ، وشبهاتٌ بين ذلك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فهذه جملة من روايات التثليث التي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 من أنّ الأمر بالاجتناب عن الشبهة إرشاديٌّ للتحرز عن المضرّة المحتملة فيها ، فقد يكون المضرّة عقابا ، وحينئذٍ فالاجتناب لازم ، وقد يكون مضرّة أُخرى ، فلا عقابَ على ارتكابها على تقدير الوقوع في الهلكة ،</w:t>
      </w:r>
    </w:p>
    <w:p>
      <w:pPr>
        <w:pStyle w:val="BookText"/>
        <w:rPr/>
      </w:pPr>
      <w:r>
        <w:rPr>
          <w:rFonts w:ascii="Amiri" w:hAnsi="Amiri" w:eastAsia="Amiri" w:cs="Amiri"/>
          <w:color w:val="111111"/>
          <w:sz w:val="28"/>
          <w:sz w:val="28"/>
          <w:szCs w:val="28"/>
          <w:rtl w:val="true"/>
          <w:lang w:bidi="ar-SA"/>
        </w:rPr>
        <w:t xml:space="preserve">استشهد بها الأخباريون لأجل إيجاب الاحتياط في الشبهات التحريمية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أخبار التوقف ، والاحتياط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الأمر بالاجتناب عن الشبهة 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للتحرز عن المضرّة المحتملة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مثل أمر الطبيب بناءاً على أن يكون ارشادياً ، وأما بناءاً على أن يكون مولوياً مشتركاً فهو ليس دليلاً على التحريم ، إذا الأمر المشترك لا يدل على الالزام ، سواء كان مشتركاً بين الواجب وغير الواجب ، فلا الزام فيه فعلاً ، أو كان مشتركاً بين الحرام وغير الحرام ، فلا الزام فيه تركاً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صبّ كلامه على الارشادية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يكون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المحتملة في 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الشك في المكلّف به ، والشك في التّكليف قبل الفحص الممكن ، والشك في الاُمور المهمة كالدماء ، والفروج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فالاجتناب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والشرع متطابقان على الاجتناب عن مثل هذه الاُمور لأن الضرر فيها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الاُخروي الذي لا طاقة لأحد بتحمل القليل منه ، فكيف بالكثير ؟ اعاذنا اللّه وجميع المؤنين منه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مضرة اُخرى ، فلا عقاب على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ارتكاب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الوقوع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المضرات الدنيوية ، أو عدم رفع </w:t>
      </w:r>
    </w:p>
    <w:p>
      <w:pPr>
        <w:pStyle w:val="BookText"/>
        <w:rPr/>
      </w:pPr>
      <w:r>
        <w:rPr>
          <w:rFonts w:ascii="Amiri" w:hAnsi="Amiri" w:eastAsia="Amiri" w:cs="Amiri"/>
          <w:color w:val="111111"/>
          <w:sz w:val="28"/>
          <w:sz w:val="28"/>
          <w:szCs w:val="28"/>
          <w:rtl w:val="true"/>
          <w:lang w:bidi="ar-SA"/>
        </w:rPr>
        <w:t xml:space="preserve">كالمشتبه بالحرام حيث لا يحتمل فيه الوقوع في العقاب على تقدير الحرمة اتفاقا ، لقبح العقاب على الحكم الواقعيّ المجهول باعتراف الأخباريين أيضا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لك أنّ المقصودَ من الأمر بطرح الشبهات ليس خصوصَ الالزامي ، فيكفي حينئذ في مناسبة ذكر كلام النبيّ صلى‌اللّه‌عليه‌و‌آله‌وسلم ، المسوق للارشاد أنّه إذا كان الاجتنابُ من المشتبه بالحرام راجحا ، تفصّيا عن الوقوع في مفسدة الحرام ، فكذلك طرح الخبر الشاذّ واجب ،</w:t>
      </w:r>
    </w:p>
    <w:p>
      <w:pPr>
        <w:pStyle w:val="BookText"/>
        <w:rPr/>
      </w:pPr>
      <w:r>
        <w:rPr>
          <w:rFonts w:ascii="Amiri" w:hAnsi="Amiri" w:eastAsia="Amiri" w:cs="Amiri"/>
          <w:color w:val="111111"/>
          <w:sz w:val="28"/>
          <w:sz w:val="28"/>
          <w:szCs w:val="28"/>
          <w:rtl w:val="true"/>
          <w:lang w:bidi="ar-SA"/>
        </w:rPr>
        <w:t xml:space="preserve">الدرجات في الآخرة ، أو ما أشبه ذلك مما هو بنائهم عليه في الشبهة الوجوبية الحكمية ، والموضوعية وجوبية أو تحريمية ، لأنهم متفقون على انه لا يحتمل فيها عقاب على التكليف المشكوك ، واليه اشار بقوله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كالمشتبه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يحتمل فيه الوقوع في العقاب على تقدير الحرمة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والاُصوليين على انه لا عقاب في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العقاب على الحكم الواقعي المجهول باعتراف الأخباريين أيضاً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إذا كانت حكمية يكون في ارتكابها العقاب بالأدلة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لك إنّ المقصود من الأمر بطرح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أخبار التثليث دليلاً للأخباريين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المقصود خصوص الالزامي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النبيّ صلى‌اللّه‌عليه‌و‌آله‌وسلم المسوق 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الاجتناب من المشتبه بالحرام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الارشاد المشترك بين الالزامي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عن الوقوع في مفسدة الحرام ، فكذلك طرح الخبر الشاذ ، واجب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لوجوب التحرّي عند تعارض الخبرين في تحصيل ما هو أبعدُ من الريب ، وأقربُ إلى الحقّ ، إذ لو قصّر في ذلك وأخذ بالخبر الذي فيه الريبُ احتمل أن يكون قد أخذ بغير ما هو الحجّة له ، فيكون الحكمُ به</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التثليث في كلام النبيّ صلى‌اللّه‌عليه‌و‌آله‌وسلم لمطلق الرّجحان ، فلا يكون دليلاً على لزوم التجنب في المشتبه بالحرمة ، بل قد يكون لازماً كما في الشبهة الحكمية التحريمية ، وقد لا يكون لازماً كما في الشبهة الحكمية الوجوبية ، أو الموضوعية التحريمية والوجوبية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كذلك ، فلا دلالة في خبر النبي على لزوم طرح الشاذ ، فكيف إستدل الإمام عليه‌السلام بقوله صلى‌اللّه‌عليه‌و‌آله‌وسلم ، لطرح الخبر الشاذ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الخبر الشاذ انّما هو لعلمنا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الرّجحان في كلام النبيّ أعم من الواجب والمستحب ، فينطبق وجوبه على الخبر الشاذ ، اذ الخبر الذي يؤذ به يلزم أن يكون قطعيّ الحجية ، والخبر الشاذ لا حجية له قطعاً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عند كل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يشمل الواجب ويشمل المستحب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خارجاً بأن غسل الجنابة واجب ، فانّا 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عند كل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 فيما اذا أجنَب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الخبرين المتعارضين تشخيص الحجّة منهما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التحرّي عند تعارض الخبرين في تحصيل ما هو أبعد من الرَّيب وأقرب إلى الحق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يلزم التحري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قصّر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الفحص عن الحق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بالخبر الذي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قد أخذ بغير ما هو الحجّة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طبق </w:t>
      </w:r>
    </w:p>
    <w:p>
      <w:pPr>
        <w:pStyle w:val="BookText"/>
        <w:rPr/>
      </w:pPr>
      <w:r>
        <w:rPr>
          <w:rFonts w:ascii="Amiri" w:hAnsi="Amiri" w:eastAsia="Amiri" w:cs="Amiri"/>
          <w:color w:val="111111"/>
          <w:sz w:val="28"/>
          <w:sz w:val="28"/>
          <w:szCs w:val="28"/>
          <w:rtl w:val="true"/>
          <w:lang w:bidi="ar-SA"/>
        </w:rPr>
        <w:t xml:space="preserve">حكما من غير الطرق المنصوبة من قبل الشارع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من أن النبويّ ليس واردا في مقام الالزام بترك الشبهات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الشبهات</w:t>
      </w:r>
    </w:p>
    <w:p>
      <w:pPr>
        <w:pStyle w:val="BookText"/>
        <w:rPr/>
      </w:pPr>
      <w:r>
        <w:rPr>
          <w:rFonts w:ascii="Amiri" w:hAnsi="Amiri" w:eastAsia="Amiri" w:cs="Amiri"/>
          <w:color w:val="111111"/>
          <w:sz w:val="28"/>
          <w:sz w:val="28"/>
          <w:szCs w:val="28"/>
          <w:rtl w:val="true"/>
          <w:lang w:bidi="ar-SA"/>
        </w:rPr>
        <w:t xml:space="preserve">هذا الخبر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من غير الطرق المنصوبة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الأخذ بالخبر الشاذ محتملاً للعقاب ، ويجب دفع هذا الاحتمال بارشاد العقل وبسبب القرائن الخارجية المذكورة في باب التعادل والتراجيح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أن يكون اشارة إلى ان ظاهر خبر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الاّ ان الادلة الخارجية تصرفها عن وجوبه في الشبهة الموضوعية وجوبية أو تحريمية ، والحكمية الوجوبية ، فيبقى النبويّ المذكور دليلاً للأخباريين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النبويّ ليس وارداً في مقام الالزام بترك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في مقام رجحان ترك الشبهات الشامل للرّجحان الواجب والرجحان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اللازمة الترك ، والشبهة الراجحة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المحلّى يفيد العموم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النبيّ  صلى‌اللّه‌عليه‌و‌آله‌وسلم ليس محلّى باللاّم ، فلا يفيد العموم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المفرد المجرد من اللام يفيد العموم اذا كان في مقام بيان الطبيعة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للشبهة الموضوعيّة التحريميّة التي اعترف الأخباريّون بعدم وجوب الاجتناب عنها ، وتخصيصُه بالشبهة الحكميّة ، مع أنّه إخراج لأكثر الأفراد ، مُنافٍ للسياقَ ، فانّ سياقَ الرواية آبٍ عن التخصيص ، لأنه ظاهر في الحصر ،</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تمرة خير من جرادة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صلى‌اللّه‌عليه‌و‌آله‌وسلم عامة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المردد بين كونه حراماً أو حلالاً ، طاهراً أو نجساً ، كما في الماء الذي يترشّح على الانسان في الشارع حيث لا يعلم انه طاهر أو نجس ، او اللحم الذي لا يعلم الانسان انه حرام أو حلال ، وذلك فيما اذا لم يكن هنالك أصل أو دليل على أحدهما وغير ذلك من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اعترف الاخباريون بعدم وجوب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مشمولة للشبهات التي وردت في كلام النبيّ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الأخباريين يقولون بأن الشبهات التي وردت في كلام النبيّ صلى‌اللّه‌عليه‌و‌آله‌وسلم خاصة بالشبهة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اخراج لأكثر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خروج الأقسام الثلاثة الاُخر من الشبهات ، التي اتفق الاخباريون والاُصوليون على عدم وجوب الاجتناب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فالتخصيص خلاف الظاهر ، لأن الظاهر محكم بسبب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التخصيص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السياق آبٍ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ظاهر في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وليس الشبهة الموضوعيّة من الحلال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بنى على كونها منه لأجل أدلّة جواز ارتكابها ، قلنا بمثله في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الشبهة الموضوعية من الحلال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الشبهة داخلة في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من الشبهات التي بين الأمرين ، تكون الشبهة الموضوعية قسماً رابعاً ، وهو منافٍ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قال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نخصّص أخبار التثليث بالشبهة الحكميّة التحريميّة ، نقول يَردُ عليه محذوران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مستلزم لتخصيص الأكثر وذلك مستهجنٌ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لحصر النبيّ صلى‌اللّه‌عليه‌و‌آله‌وسلم الأقسام في ثلاثة ، لانّا نقول للأخباريين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الشبهة الموضوعية داخلة في الحلال البيّن ، أو في الحرام البيّن ؟ وحيث لا يتمكن الأخباريون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داخلة في واحد منهما ، اذ الشبهة ليست حلالاً بيّناً والاّ لم تكن شبهة ، وليست حراماً بيّنا ؛ لأن الأخباريين لا يقولون بحرمتها ،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مطلوب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شبهة راجحة الترك لا لازمة الترك ، واما أن تكون قسماً رابعاً ، وهو خلاف جعل النبيّ صلى‌اللّه‌عليه‌و‌آله‌وسلم الاُمور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أدلة جواز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هناك ما يدل على جواز ارتكاب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وذلك لما مرَّ من أدلة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البرائة ، فانّها تدل على ان الشبهة الحكمية تحريمية كانت أو وجوبية من الحلال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البيّن ، فيختص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الشك في المكلّف به ، والامور المهمة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 والدماء ،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بالاشارة هنا الى ان كثيراً من كلمات المصنّف وكذا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كصاحبيّ القوانين ، والفصول ومن بعدهم ، انّما هي ردود على قول صاحب الوسائل ، حيث انّه بعد نقل المرسلة المتقدمة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 لأنّ العامة يقولون بحجّية الأصل ، فيضعف عن مقاومة ما سبق من أخبار الاحتياط مضافاً الى كونه خبراً واحداً لا يعارض المتواتر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الخطاب الشرعيّ خاصة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لفظ ورَد في الخطابات الشرعية يتعيّن حمله على اطلاقه ، وعمومه ، حتى يرد فيه نهي يخصّص بعض الأفراد ، أو يقيّد بعض اطلاقه ، فقوله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ماءٍ طاهر حتى تعلم انّه قذرٌ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يحملُ على اطلاقه ، حتى اذا ورد النهي عن استعمال كل واحد من الانائين ، اذا نجس أحدهما واشتبها تعين تقييده بغير هذه الصورة ، وبهذا استدل الصدوق على جواز القنوت بالفارسية ، لأنّ الأوامر بالقنوت مطلقة عامة ، ولم يرد نهي عن القنوت بالفارسية يخرجها عن اطلاقها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بما ليس من نفس الأحكام الشرعية ، وان كان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موضوعاتها ومتعلقاتها ، كما اذا شك في جوائز الظالم ، انها مغصوبة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يشمل النهي العام والخاص ، والنهي العام بلغنا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ارتكاب الشبهات في نفس الأحكام ، والآمر بالتوقف والاحتياط فيها وفي كلّ ما لا نص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مخصوصاً بما قبل كمال الشريعة وتمامها ، وأما بعد ذلك فلم يبق شيء على حكم البرائة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مخصوصاً بمن لم يبلغه أحاديث النهي عن ارتكاب الشبهات والأمر بالاحتياط لما مرّ ، ولاستحالة تكليف الغافل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مخصوصاً بما لا يحتمل التحريم ، بل علمت اباحته وحصل الشك في وجوبه فهو مطلق حتى يرد فيه نهي عن تركه ، لأنّ المستفاد من الأحاديث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بمجرد احتمال الوجوب وان كان راجحاً حيث لا يحتمل التحريم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مخصوصاً بالأشياء المبهمة التي يعم بها البلوى ، ويعلم انّه لو كان فيها حكم مخالف للأصل لنقل ، كما يفهم من قول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انّه لو كان اله آخر لأتتك رُسُله ولرأيت آثار مملكته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وقد صرّح بنحو ذلك المحقق في المعتبر وغيره ، انتهى كلامه رفع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صلى‌اللّه‌عليه‌و‌آله‌وسلم ، رتّب على ارتكاب الشبهات الوقوعَ في المحرّمات والهلاك من حيث لا يعلم ، والمرادُ منها جنسُ الشبهة ، لأنه في مقام بيان ما تردّد بين الحلال والحرام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جملة من احتمالاته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خلاف الظاهر بدون قرينة ، هذا مع الغض عن اشكالات المصنّف وسائر الاُصوليين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مؤدات كون النبوي ليس وارداً في مقام الالزام بترك الشبهات ، بل الأعم من الوجوب والاستحباب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صلى‌اللّه‌عليه‌و‌آله‌وسلم رتّب على ارتكاب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المحرمات ، والهلاك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أخذ بالشبهات وقع في المحرمات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فنسأل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الشبهات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الشبهات فهو لا يعقل لأنه لا يمكن أن يرتكب انسان كلّ الشبهات ، 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الشبهات ، فمن الواضح انّه ليس ارتكاب كل شبهة موجباً للهلاك الاُخروي لوضوح عدم حرمة ارتكاب كثير من الشبهات لعدم مصادفتها للواقع المحرم ، فاللازم أن يحمل النهي على الأعم من الحرمة والندب فلا يكون دليلاً للأخباريين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الشبهات في كلامه صلى‌اللّه‌عليه‌و‌آله‌وسلم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ما تردد بين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مردداً بينهما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بكل واحد </w:t>
      </w:r>
    </w:p>
    <w:p>
      <w:pPr>
        <w:pStyle w:val="BookText"/>
        <w:rPr/>
      </w:pPr>
      <w:r>
        <w:rPr>
          <w:rFonts w:ascii="Amiri" w:hAnsi="Amiri" w:eastAsia="Amiri" w:cs="Amiri"/>
          <w:color w:val="111111"/>
          <w:sz w:val="28"/>
          <w:sz w:val="28"/>
          <w:szCs w:val="28"/>
          <w:rtl w:val="true"/>
          <w:lang w:bidi="ar-SA"/>
        </w:rPr>
        <w:t xml:space="preserve">لا في مقام التحذير عن ارتكاب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 استشهاد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ارتكابَ جنس الشبهة لا يوجبُ الوقوع في الحرام ولا الهلاك من حيث لا يعلم إلاّ على مجاز المشارفة ،</w:t>
      </w:r>
    </w:p>
    <w:p>
      <w:pPr>
        <w:pStyle w:val="BookText"/>
        <w:rPr/>
      </w:pPr>
      <w:r>
        <w:rPr>
          <w:rFonts w:ascii="Amiri" w:hAnsi="Amiri" w:eastAsia="Amiri" w:cs="Amiri"/>
          <w:color w:val="111111"/>
          <w:sz w:val="28"/>
          <w:sz w:val="28"/>
          <w:szCs w:val="28"/>
          <w:rtl w:val="true"/>
          <w:lang w:bidi="ar-SA"/>
        </w:rPr>
        <w:t xml:space="preserve">من الحلال والحرام في النّبوي هو الجنس ، فكذلك يكون المراد من الشبهات التي هي واسطة بين الحلال والحرام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التحذير عن ارتكاب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حيث المجموع ،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استشهاد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وجوب ترك شبهة واحدة ، وهو الخبر الشاذ لأن الإمام عليه‌السلام استشهد بالنبوي على انّه لو كان هناك خبر شاذ وجب تركه فاذا كان المراد من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مجموع الشبهات ، لم يكن مناسباً للاستشهاد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ارتكابَ جنس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شبهة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الوقوع في الحرام ، ولا الهلاك من حيث لا يعلم الاّ على مجاز المشارفة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ومجاز المشارفة عبارة عن كو ن الصفة لم تتحقق في الشيء بعد ، ولكنها تطلق على ما سيتصف بها قريباً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قتيلاً فلَه سلبه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من مجاز المشارفة ، لانّه حيث يشرف ذاك الشخص المقتول على القتل يسمى قتيلاً وان كان بعد حياً ، فيكون معنى حديث النبيّ صلى‌اللّه‌عليه‌و‌آله‌وسلم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بارتكاب كل فرد من افراد </w:t>
      </w:r>
    </w:p>
    <w:p>
      <w:pPr>
        <w:pStyle w:val="BookText"/>
        <w:rPr/>
      </w:pPr>
      <w:r>
        <w:rPr>
          <w:rFonts w:ascii="Amiri" w:hAnsi="Amiri" w:eastAsia="Amiri" w:cs="Amiri"/>
          <w:color w:val="111111"/>
          <w:sz w:val="28"/>
          <w:sz w:val="28"/>
          <w:szCs w:val="28"/>
          <w:rtl w:val="true"/>
          <w:lang w:bidi="ar-SA"/>
        </w:rPr>
        <w:t xml:space="preserve">كما يدلّ عليه بعضُ ما مضى وما يأتي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موقوفٌ على إثبات كبرى ، وهي أنّ الاشرافَ على الوقوع في الحرام والهلاك من حيث لا يعلم محرّمٌ من دون سبق علم به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الشبهة يكون مشرفاً على الوقوع في الحرام الواقعي ، لأن من كانت عادته ارتكاب الشبهات ، لابدّ وان يرتكب المحرمات الواقعية أيضاً ، لا أن ارتكاب كلّ شبهة مشرف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بعضُ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المعاصي حمى اللّه فَمن يَرتَع حَولَها يُوشَك أن يدخلها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في الأمر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الاخباريين بالنبوي على وجوب اجتناب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اثبات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الاشراف على الوقوع في الحرام والهلاك من حيث لا يعلم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يلتزم به حتى الاخباريين في الشبهات الثلاث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الشبهة الحكمية التحريمية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سبق علم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الشك البدوي لا المقرون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يمكن حمل النبوي على لزوم الاجتناب ، لابدّ وان يُحمل على الارشاد المشترك بين لازم الترك وراجح الترك ، فلا يكون دليلاً للأخباريين على مطلوبهم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مؤدات كون النبوي ليس وارداً في مقام الالزام بترك الشبهات ، </w:t>
      </w:r>
    </w:p>
    <w:p>
      <w:pPr>
        <w:pStyle w:val="BookText"/>
        <w:rPr/>
      </w:pPr>
      <w:r>
        <w:rPr>
          <w:rFonts w:ascii="Amiri" w:hAnsi="Amiri" w:eastAsia="Amiri" w:cs="Amiri"/>
          <w:color w:val="111111"/>
          <w:sz w:val="28"/>
          <w:sz w:val="28"/>
          <w:szCs w:val="28"/>
          <w:rtl w:val="true"/>
          <w:lang w:bidi="ar-SA"/>
        </w:rPr>
        <w:t xml:space="preserve">الأخبار المساوقة لهذا الخبر الشريف الظاهرة في الاستحباب لقرائن مذكورة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 في رواية النعمان ، وقد تقدّم في أخبار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عليه‌السلام ، في مرسلة الصدوق أنّه خطب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وحرامٌ بيّنٌ 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ما اشتبه عليه من الاثم فهو لما استبانَ له أترَكُ ، والمعاصي حِمى اللّه ، فَمَن يَرتَع حَولَها يُوشِكُ أن يَدخُلَها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هو للأعم من الالزام والاستحباب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المساوقة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والمرادفة في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المساوقة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 لقرائن 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صلى‌اللّه‌عليه‌و‌آله‌وسلم في رواية النعمان ، وقد تقدّم في 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مَلكٍ حِمى وَحِمى اللّه حلاله وحرامه ، والمشتبهات بين ذلك ، لو أنّ راعياً رعى الى جانب الحِمى لم يثبت غنمه أن يقع في وسطه ، فدعوا المشتبهات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المؤنين عليه‌السلام في 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ما اشتبه عليه من الأثم ، فهو لما استبان له أتركُ ، والمعاصي حمى اللّه ، فمَن يَرتَع حولَها يُوشك أن يدخُلَها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صلى‌اللّه‌عليه‌و‌آله‌وسلم في حديث يأمر بترك الشبهات بين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رَعى غَنَمَهُ قُربَ الحِمى نازَعَتهُ نَفسُهُ إلى أن يرعاها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مَلِكٍ حِمى ، وإنّ حِمَى اللّه مَحارِمُهُ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حَلال الدّنيا حِسابا وفي حَرامها عِقابا وفي الشّبُهاتِ عِتابا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قد تقدّم وجه ظهورهما في الاستحباب لا داعي الى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صلى‌اللّه‌عليه‌و‌آله‌وسلم في حديث يأمر بترك الشبهات بين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رَعى غنَمه قُربَ الحِمى نازَعتهُ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نفسه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يرعى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وانّ لكل ملكٍ حِمى وان حِمى اللّه محارمه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فانّه من المعلوم ان الرعي حول الحمى ليس بمحرّم عند الملوك والأمراء ، وانّما المحرّم عندهم هو الرعي في نفس الحمى ، فالنهي عن الرعي حول الحمى للتنزيه ولئلاّ يقع في الحِمى ، لا انّه محرم بنفسه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 في حَلال الدنيا حِساباً ، وفي حرامها عقاباً ، وفي الشُبهات عتاباً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العتاب غير العقاب ، فيدل على انّ ارتكاب الشبهات لا يوجب العقاب </w:t>
      </w:r>
      <w:r>
        <w:rPr>
          <w:rFonts w:eastAsia="Amiri" w:cs="Amiri" w:ascii="Amiri" w:hAnsi="Amiri"/>
          <w:color w:val="111111"/>
          <w:sz w:val="28"/>
          <w:szCs w:val="28"/>
          <w:rtl w:val="true"/>
          <w:lang w:bidi="ar-SA"/>
        </w:rPr>
        <w:t xml:space="preserve">. </w:t>
      </w:r>
      <w:bookmarkStart w:id="29" w:name="pg16312_180062"/>
    </w:p>
    <w:p>
      <w:pPr>
        <w:pStyle w:val="BookText"/>
        <w:rPr/>
      </w:pPr>
      <w:bookmarkEnd w:id="2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فضيل بن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الوَرعُ مِنَ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وَيَجتَنِبُ هؤلاء ، فاذا لم يتّق الشّبُهاتِ وَقَعَ في الحَرام وَهُوَ لا يُعرِفُهُ </w:t>
      </w:r>
      <w:r>
        <w:rPr>
          <w:rFonts w:eastAsia="Amiri" w:cs="Amiri" w:ascii="Amiri" w:hAnsi="Amiri"/>
          <w:color w:val="111111"/>
          <w:sz w:val="28"/>
          <w:szCs w:val="28"/>
          <w:rtl w:val="true"/>
          <w:lang w:bidi="ar-SA"/>
        </w:rPr>
        <w:t>» .</w:t>
      </w:r>
    </w:p>
    <w:p>
      <w:pPr>
        <w:pStyle w:val="Heading3"/>
        <w:numPr>
          <w:ilvl w:val="2"/>
          <w:numId w:val="1"/>
        </w:numPr>
        <w:rPr/>
      </w:pPr>
      <w:bookmarkStart w:id="30" w:name="__RefHeading___Toc5812835_1280447820"/>
      <w:bookmarkStart w:id="31" w:name="_Toc10"/>
      <w:bookmarkEnd w:id="30"/>
      <w:r>
        <w:rPr>
          <w:rtl w:val="true"/>
        </w:rPr>
        <w:t xml:space="preserve">وأمّا العقل فتقريره بوجهين </w:t>
      </w:r>
      <w:r>
        <w:rPr>
          <w:rtl w:val="true"/>
        </w:rPr>
        <w:t>:</w:t>
      </w:r>
      <w:bookmarkEnd w:id="31"/>
    </w:p>
    <w:p>
      <w:pPr>
        <w:pStyle w:val="Heading4"/>
        <w:numPr>
          <w:ilvl w:val="3"/>
          <w:numId w:val="1"/>
        </w:numPr>
        <w:rPr/>
      </w:pPr>
      <w:bookmarkStart w:id="32" w:name="__RefHeading___Toc5812837_1280447820"/>
      <w:bookmarkStart w:id="33" w:name="_Toc11"/>
      <w:bookmarkEnd w:id="32"/>
      <w:r>
        <w:rPr>
          <w:rtl w:val="true"/>
        </w:rPr>
        <w:t>اشارة</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فُضيل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الوَرعُ مِنَ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للاستفهام ، بمعنى أي الناس يكونون ورعِين متقين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 ويَجتَنبُ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وعُمالهم وأموالهم ، لأن في الاختلاف اليهم والتصرف في أموالهم أو تناولها 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يتّق الشُبهاتَ وَقَعَ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لايَعرِفُهُ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علمه بذلك ، وهذا الخبر يدل على ان الشبهة ليست محرّمة بذاتها ، وانّما هي مقدمة للوقوع في الحرام، فلو كانت الشبهة حراماً بنفسها لم يحتج الى ان يستدل الإمام عليه‌السلام للنهي عنها بأنها تنتهي الى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انتهى المصنّف من الدليلين الأولين للأخباريين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شرع في بيان الدليل الثالث لهم وبيان رده فقال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الأخباريين قد استدلوا بالكتاب والسنة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يدلان على وجوب الاحتياط الشرعيّ ، واستدلوا بالعقل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يدل على وجوب الاحتياط العقليّ ، وفي الشبهة التحريمية الحكمية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الاجتناب شرعاً وعقلاً اما انّه كيف يكون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bookmarkStart w:id="34" w:name="pg16312_180063"/>
    </w:p>
    <w:p>
      <w:pPr>
        <w:pStyle w:val="Heading4"/>
        <w:numPr>
          <w:ilvl w:val="3"/>
          <w:numId w:val="1"/>
        </w:numPr>
        <w:rPr/>
      </w:pPr>
      <w:bookmarkStart w:id="35" w:name="__RefHeading___Toc5812839_1280447820"/>
      <w:bookmarkStart w:id="36" w:name="_Toc12"/>
      <w:bookmarkEnd w:id="34"/>
      <w:bookmarkEnd w:id="35"/>
      <w:r>
        <w:rPr>
          <w:rtl w:val="true"/>
        </w:rPr>
        <w:t xml:space="preserve">أحدهما </w:t>
      </w:r>
      <w:r>
        <w:rPr>
          <w:rtl w:val="true"/>
        </w:rPr>
        <w:t>:</w:t>
      </w:r>
      <w:bookmarkEnd w:id="36"/>
    </w:p>
    <w:p>
      <w:pPr>
        <w:pStyle w:val="BookText"/>
        <w:rPr/>
      </w:pPr>
      <w:r>
        <w:rPr>
          <w:rFonts w:ascii="Amiri" w:hAnsi="Amiri" w:eastAsia="Amiri" w:cs="Amiri"/>
          <w:color w:val="111111"/>
          <w:sz w:val="28"/>
          <w:sz w:val="28"/>
          <w:szCs w:val="28"/>
          <w:rtl w:val="true"/>
          <w:lang w:bidi="ar-SA"/>
        </w:rPr>
        <w:t xml:space="preserve">انّا نعلمُ إجمالاً قبل مراجعة الأدلّة الشرعيّة بمحرّمات كثيرة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نهيكم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عهدة تركها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الاشتغال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مراجعة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بمحرّمات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مسلم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الشرع محرمات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والأخبار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عهدة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يترك جميع تلك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ولعله كان من الاُولى أن لايذكر المصنّف الآية المباركة ضمن الدليل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المركب من العقل والشرع لا يسمّى عقلياً كما لا يسمّى شرعياً ايضاً ، بل هو مركب منهما ، كما انّ الباب المركب من الحديد والخشب لا يسمى باحدهما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بعض الشروح السابقة أن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تتبع أخسّ المقدمتين غير دقيق ، اذ النتيجة تابعة لكلتا المقدمتين ، فلا تختص بالمقدمة الأخس ولا بالمقدمة الأرفع ، بل هي بينهما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البناء الحديدي يبقى عشر سنوات والبناء الخشبي يبقى أربع سنوات، فاذا ركب البناء منهما على التساوي ، بأن يكون كلّ من الحديد والخشب فيه نصفاً ، يبقى سبع سنوات ، اذ لا وجه لان تكون النتيجة تابعة لهذا وحده أو لذاك وحده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وجه اليقين بالاجتناب او اليقين بعدم العقاب ، لأنّ الاشتغال اليقينيّ يستدعي البراءة اليقينية باتفاق المجتهدين والأخباريين وبعد مراجعة الأدلّة والعمل بها لا يقطعُ بالخروج عن جميع تلك المحرّمات الواقعيّة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نعلم بوجود محرمات كثيرة ، يجب علينا ان نتركها جميعاً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كما يتنجّز بالعلم التفصلي كذلك يتنجّز بالعلم الاجمالي ، والخروج عن عهدة الترك يكون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نترك كل ما يحتمل حرمته حتى نتيقن بأنا اجتنبنا عن تلك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وجه يحصل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نرتكب فقط ما قام الدليل المعتبر على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 أو استحباباً ، أو اباحة ، فان الكل حلال ، فاذا علمنا بالدليل المعتبر قطعنا بعدم العقاب فيما ارتكبناه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وانّما نحتاج الى اليقين بالاجتناب ، أو اليقين 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الاشتغال اليقيني يستدعي البرائة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علم الانسان بأنه كُلِّف لا يكون له مخرج عن ذلك التكليف الاّ اذا علم بالبرائة يقيناً أو قام عنده دليل معتبر ولو لم يتيقن بمضمونه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المجتهدين والأخباريين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البرائة اليقينية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والاطلاع على جملة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تلك المحرمات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بالخروج عن جميع تلك 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نحتمل انّ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والذي ظفرنا عليها تسعون ، فكيف نقطع بالخروج عن جميع تلك المحرمات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من اجتناب كلّ ما يحتمل أن يكون منها إذا لم يكن هناك دليل شرعيّ على حلّيّته ، إذ مع هذا الدليل نقطع بعدم العقاب على تقدير حرمته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الأدلّة يعلمُ تفصيلاً بحرمة امور كثيرة ولا يعلمُ إجمالاً بوجود ما عداها فالاشتغال بما عدا المعلوم بالتفصيل غير متيقّن ، حتّى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قبل الرجوع إلى الأدلّة ، وأمّا بعده فليس هنا علم 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كل ما يحتمل أن يكون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هناك دليل شرعيّ على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قام دليل شرعيّ على حليته فلا يلزم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القائم على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بعدم العقاب على تقدير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بهذا مراد الأخباريين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إجتناب محتمل التحريم في الشبهة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علمنا بوجود محرمات واطلعنا على مائة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لنا انّ المحرمات التي نحن مكلفون بها أكثر من تلك المائة ؟ فلا اشتغال يقيني بالأكثر حتى يلزم البرائة اليقينية عن ذلك الأكثر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الأدلة يعلم تفصيلاً بحرمة اُمور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اجمالاً بوجود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هذه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فالاشتغال بما عدا المعلوم بالتفصيل غير متيقن حتى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على تلك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الرجوع الى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حصلنا بسبب تلك الأدلة على مائة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الى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بالأكثر من ذلك الذي علمناه من المائة في المثال ، لانحلال العلم الاجمالي الى علم تفصيلي بالنسبة الى المائة ، وشك بدوي بالنسبة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الأدلّة ما يوجب العلم بالحكم الواقعيّ الأوّلي ، فكلّ مراجع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ذلك غير ميسر ، لأنّ سند الأخبار لو فرض قطعيّا لكن دلالتها ظنيّة ،</w:t>
      </w:r>
    </w:p>
    <w:p>
      <w:pPr>
        <w:pStyle w:val="BookText"/>
        <w:rPr/>
      </w:pPr>
      <w:r>
        <w:rPr>
          <w:rFonts w:ascii="Amiri" w:hAnsi="Amiri" w:eastAsia="Amiri" w:cs="Amiri"/>
          <w:color w:val="111111"/>
          <w:sz w:val="28"/>
          <w:sz w:val="28"/>
          <w:szCs w:val="28"/>
          <w:rtl w:val="true"/>
          <w:lang w:bidi="ar-SA"/>
        </w:rPr>
        <w:t xml:space="preserve">الى الزائد ، فنجري في الزائد البرائة ، فلا يستقيم حينئذٍ دليلكم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الاشتغال اليقيني يحتاج الى البرائة اليقينية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كنا نحصل على قدر المعلوم بالاجمال من الأدلة تم كلامكم ، لكنا لا نحصل على قدر المعلوم بالاجمال ، اذ الذي نحصل عليه انّما هو بسبب ظواهر الأدلة الظنيّة ، والأدلة الظنّية لا توجب انحلال العلم ، فهو مثل ان نعلم اّنا مكلفون باعطاء دينار لانسان اسمه عليّ ، ثم حصل الظنّ بأن ذلك الانسان هو علي بن الحسين ، فهل نعلم ان عليّ بن الحسين هو الدائن ؟ كلا ، وانّما نظنّ انّه هو الدائن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باقٍ على حاله ، ولم ينحل باعطاء الدينار لعليّ بن الحسين ، ويجب علينا ان نعمل بهذا الظن لقيام الدليل على وجوب العمل به ، لكن بالاضافة الى هذا المظنون يلزم علينا ان نجتنب كل محتمل الحرمة ، فهو مثل لزوم اعطاء كل عليّ دينارا حتى نتيقن ببرائة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بسببها ينحل العلم الاجمالي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يوجب العلم بالحكم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ينحل العلم الاجمالي ؟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مُراجع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الظنية لا توجب العلم بالمحرمات ، بل الأدلة انّما توجب الظن بها على الأغلب ، فانّه وان كان الظن حجّة لكنّه ليس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سند الأخبار لو فرض قطعياً ، لكن دلالتها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يحصل العلم بسبب الأخبار </w:t>
      </w:r>
    </w:p>
    <w:p>
      <w:pPr>
        <w:pStyle w:val="BookText"/>
        <w:rPr/>
      </w:pPr>
      <w:r>
        <w:rPr>
          <w:rFonts w:ascii="Amiri" w:hAnsi="Amiri" w:eastAsia="Amiri" w:cs="Amiri"/>
          <w:color w:val="111111"/>
          <w:sz w:val="28"/>
          <w:sz w:val="28"/>
          <w:szCs w:val="28"/>
          <w:rtl w:val="true"/>
          <w:lang w:bidi="ar-SA"/>
        </w:rPr>
        <w:t xml:space="preserve">وإن اُريدَ منها ما يعمّ الدليل الظنّيَ المعتبر من الشارع فمراجعتها لا يوجب اليقين بالبراءة من ذلك التكليف المعلوم إجمالاً ، إذ ليس معنى اعتبار الدليل الظنّي إلاّ وجوب الأخذ بمضمونه ، فان كان تحريما صار ذلك كأنّه أحد المحرّمات ، وان كان تحليلاً كان اللازمُ منه عدَم العقاب على فعله وإن كان في الواقع من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يوجبُ انحصار المحرّمات الواقعيّة في مضامين تلك الأدلّة حتّى يحصل العلمُ بالبراءة</w:t>
      </w:r>
    </w:p>
    <w:p>
      <w:pPr>
        <w:pStyle w:val="BookText"/>
        <w:rPr/>
      </w:pPr>
      <w:r>
        <w:rPr>
          <w:rFonts w:ascii="Amiri" w:hAnsi="Amiri" w:eastAsia="Amiri" w:cs="Amiri"/>
          <w:color w:val="111111"/>
          <w:sz w:val="28"/>
          <w:sz w:val="28"/>
          <w:szCs w:val="28"/>
          <w:rtl w:val="true"/>
          <w:lang w:bidi="ar-SA"/>
        </w:rPr>
        <w:t xml:space="preserve">اذا كان قطعي السند ، وقطعي الدلالة ، وقطعي المضمون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توجب انحلال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الدليل الظنيّ المعتبر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بالمحرمات يوجب انحلال العلم الاجمالي بها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تلك الأدلة الظنية المعتبرة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الاجمالي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بالبرائة من ذلك التكليف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يوجب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معنى اعتبار الدليل الظنّي الاّ وجوب الأخذ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بمضمون الظنون لا يوجب علماً بالواقع حتى يطرد ذلك العلم الاجمالي بوجود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 صار ذلك كأنّه أحد المحرّمات ، وان كان تحليلاً ، كان اللازم منه عدم العقاب على فعله ، وان كان في الواقع من المحرمات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العلم بمتعلق الظن حتى يسبب هذا العلم انحلال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انحصار المحرّمات الواقعية من مضامين تلك الأدلة حتى يحصل العلم بالبرائة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بموافقتها ، بل ولا يحصل الظنّ بالبراءة عن جميع المحرّمات المعلومة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الظنّ التفصيليّ بحرمة جملة من الأفعال كالعلم التفصيليّ بها ، لأنّ العلمَ التفصيليّ بنفسه منافٍ لذلك العلم الاجماليّ والظنَّ غير منافٍ له ، لا بنفسه</w:t>
      </w:r>
    </w:p>
    <w:p>
      <w:pPr>
        <w:pStyle w:val="BookText"/>
        <w:rPr/>
      </w:pPr>
      <w:r>
        <w:rPr>
          <w:rFonts w:ascii="Amiri" w:hAnsi="Amiri" w:eastAsia="Amiri" w:cs="Amiri"/>
          <w:color w:val="111111"/>
          <w:sz w:val="28"/>
          <w:sz w:val="28"/>
          <w:szCs w:val="28"/>
          <w:rtl w:val="true"/>
          <w:lang w:bidi="ar-SA"/>
        </w:rPr>
        <w:t xml:space="preserve">عن التكاليف الواقعية علماً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بالمحرمات لا يوجب انحلال العلم الاجمالي بوجود 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يحصل الظنّ بالبرائة عن جميع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التي نعلم بانها اجمالاً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نحتمل وجود محرمات أزيد من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يطرد الاحتمال ، فاذا وجدت المائة في مؤيات الأمارات المظنونة لا يظن بالبرائة عن جميع المحرمات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يظن بالبرائة عن المحرمات المحتملة الأُخر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الظن المعتبر كالعلم ، فاذا كان كالعلم كان حال الظن المعتبر حال العلم في انحلال العلم الاجمالي بالمحرمات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الظن التفصيلي بحرمة جملة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وهي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كالعلم التفصيلي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المائة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التفصيلي بنفسه منافٍ لذلك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المحرمات المعلومة تفصيلاً عين المحرمات المعلومة اجمالاً ، بخلاف الظنّ بالمحرمات ، فانّ الظنّ بالمحرمات تفصيلاً ليس عين المحرمات المعلومة اجمالاً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يطرد العلم ، أما الظنّ فلا يطرد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غير مناف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هناك </w:t>
      </w:r>
    </w:p>
    <w:p>
      <w:pPr>
        <w:pStyle w:val="BookText"/>
        <w:rPr/>
      </w:pPr>
      <w:r>
        <w:rPr>
          <w:rFonts w:ascii="Amiri" w:hAnsi="Amiri" w:eastAsia="Amiri" w:cs="Amiri"/>
          <w:color w:val="111111"/>
          <w:sz w:val="28"/>
          <w:sz w:val="28"/>
          <w:szCs w:val="28"/>
          <w:rtl w:val="true"/>
          <w:lang w:bidi="ar-SA"/>
        </w:rPr>
        <w:t xml:space="preserve">ولا بملاحظة اعتباره شرعا على الوجه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اعتبر الشارع هذه الأدلّة بحيث انقلب التكليف إلى العمل بمؤدّاها بحيث يكون هو المكلّف به كان ما عدا ما تضمّنته الأدلّة من محتملات التحريم خارجا عن المكلّف به ، فلا يجب الاحتياط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محرمات في الواقع لم يصل الظن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بملاحظة اعتباره شرعاً على الوجه المذكور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قبل أسطر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اعتبار الدليل الظنيّ الاّ وجوب الأخذ بمضمونه ، فان كان تحريماً ، صار ذلك كأنه أحد المحرمات ، وان كان تحليلاً كان اللازم منه عدم العقاب على فعله ، وان كان في الواقع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ليس شأنه الاّ ذلك فلا يكون طارداً للعلم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اعتبر الشارع هذه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على نحو السببية لا الطريقية ، ومعنى السببية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انقلب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العمل بمودّاها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بمودّى هذه الأدلة الظنية عند مخالفتها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هو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 وذلك بأن يسقط سائر الواقعيات عن كونها واقعيات عند عدم قيام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عدا ما تضمّنته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محتملات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قيام الدليل على تلك المحتملات التحريم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المحتملات التحريم ، وذلك لأنّ العلم الاجماليّ قد سقط بعد قيام الأدلة ، وبعد فرض كون الشارع لا يريد الواقعيات وانّما يريد هذه الأدلة فقط ، فانّ الشارع قد أثبت في الواقع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بمنزلة قطيع غنم يعلم إجمالاً بوجود محرّمات فيها ، ثمّ قامت البيّنة على تحريم جملة منها وتحليل جملة ، وبقي الشكّ في جملة ثالثة ، لانّ مجرّد قيام البيّنة على تحريم البعض لا يوجب العلم ولا الظنّ بالبراءة من جميع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اعتبر الشارع البيّنة في المقام ، بمعنى أنّه أمر بتشخيص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الخمر ، والخنزير ، والميتة ، فاذا قام الدليل على حرمة الأولين فقط ، وقال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يقم عليه دليل ليس حراماً ، فان الميتة تسقط عن الحرمة واقعاً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الدليل الظني المعتبر سبباً لانحلال العلم الاجمالي ، لكن هذا تصويب لا نقول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التكاليف التي يعلم الانسان بوجود حلال وحرام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قطيع غنم يعلم اجمالاً بوجود محرمات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موطوءات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قامت البينة على تحريم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كالأغنام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كالأغنام السود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الشك في جملة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كالأغنام الصفر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يبقى الشك في جملة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قيام البينة على تحريم البعض لا يوجب العلم ، ولا الظن بالبرائة من جميع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تكاليف الشريعة لو كانت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بأن مائة منها محرمة ، فاذا قام الخبر المعتبر على تحريم مائة خاصة من بين الألف ، لم يوجب ذلك انحلال العلم الاجمالي ، لاحتمال ان بعض هذا الخارج عن المائة محرم أيضاً ، لاشتباه الخبر في التعيين وان كان الخبر معتبراً اذ الخبر لا يوجب أكثر من الظن ، فلم ينحل العلم الاجمالي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اعتبر الشارع البيّنة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المحرمات الواقعية انحصرت في مؤّيات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بتشخيص </w:t>
      </w:r>
    </w:p>
    <w:p>
      <w:pPr>
        <w:pStyle w:val="BookText"/>
        <w:rPr/>
      </w:pPr>
      <w:r>
        <w:rPr>
          <w:rFonts w:ascii="Amiri" w:hAnsi="Amiri" w:eastAsia="Amiri" w:cs="Amiri"/>
          <w:color w:val="111111"/>
          <w:sz w:val="28"/>
          <w:sz w:val="28"/>
          <w:szCs w:val="28"/>
          <w:rtl w:val="true"/>
          <w:lang w:bidi="ar-SA"/>
        </w:rPr>
        <w:t xml:space="preserve">المحرّمات المعلومة وجودا وعدما بهذا الطريق ، رجع التكليف إلى وجوب اجتناب ما قام عليه البيّنة ، لا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جعل الشارع البينة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مؤّيات البينة هو الواقع وما سوى مؤّياتها حلال وهو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تصويب وباطل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التكليف الى وجوب اجتناب ما قام عليه البينة ، لا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الشارع حينئذٍ قد رفع يده عن الحرام الواقعي ، وجعل مؤى البينة محرماً فقط ، فاذا علمنا بمؤى البينة حصل لنا اليقين بالبرائة ، لأن ذلك يوجب العلم بأن المحرم هو مؤى البينات فقط وأما غير مؤّى البينات فليس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ليس على طريق المخطئة بل على طريق المصوبة ، وهو مردود عندنا ،فيكون مردوديته دليلاً مؤداً للأخباريين القائلين بوجوب الاجتناب في الشبهة التحريمية وان قامت الأدلة على تحريم جملة من الاشياء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الاشكال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الشارع حيث جعل الأحكام الواقعية وجعل الطرق للأداء اليها ، فهو يتصور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 الواقع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 الطريق فقط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 الواقع الذي أدّى اليه الطريق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 تعلّق تكليف غير القادر على تحصيل العلم إلاّ بما أدّى إليه الطرق الغير العلميّة المنصوبة له ، فهو مكلّفٌ بالواقع بحسب تأدية هذه الطرق ، لا بالواقع من حيث هو ، ولا مؤدى هذه الطرق من حيث هو حتّى يلزم التصويبُ أو ما يشبهه ،</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يكون اذ التكليف غير الواصل عبث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أدلة اشتراك الحكم بين العالم والجاهل ، فهو تصويب باطل ، فلا يبقى الاّ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قلنا بالثالث ، فالعلم الاجمالي بوجود محرمات في الواقع ينحل بقيام الطريق على جملة من المحرمات ، لانّا لا نعلم بعد قيام هذه الطرق على هذه الجملة ، هل بقي في الواقع شيء حرّمه الشارع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هذه الاقسام اشار المصنِّف وقال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تعلق تكليف غير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بما ادّى اليه الطرق غير العلمية المنصوبة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العاجز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بالواقع بحسب تأدية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العاجز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 سواء أدّى اليه الطريق أو لم يؤي اليه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الواقع الذي لم يؤ اليه الطريق اذا كلف به الانسان كان عبثاً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العاجز مكلف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مؤى هذه الطرق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التصويب كقول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الواقعية مختصة بالعالمين ولم تشرّع الاّ لهم ،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الواقعي مشترك بين العالم والجاهل ، الاّ أنّ الأمارة ان صادفت الواقع يكون الواقع منجّزاً على الجاهل كالعالم ، وان خالفت الأمارة </w:t>
      </w:r>
    </w:p>
    <w:p>
      <w:pPr>
        <w:pStyle w:val="BookText"/>
        <w:rPr/>
      </w:pPr>
      <w:r>
        <w:rPr>
          <w:rFonts w:ascii="Amiri" w:hAnsi="Amiri" w:eastAsia="Amiri" w:cs="Amiri"/>
          <w:color w:val="111111"/>
          <w:sz w:val="28"/>
          <w:sz w:val="28"/>
          <w:szCs w:val="28"/>
          <w:rtl w:val="true"/>
          <w:lang w:bidi="ar-SA"/>
        </w:rPr>
        <w:t xml:space="preserve">لأنّ ما ذكرناه هو المتحصل من ثبوت الأحكام الواقعيّة للعالم وغيره وثبوت التكليف بالعمل بالطرق ، وتوضيحه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يكون ما شكّ في تحريمه ممّا هو مكلّف به فعلاً على تقدير حرمته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ينقلب الحكم الواقعي الى المؤى ، وهذا الأخير هو مراد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يشبهه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العاجز عن الواقع غير مكلف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الاول ممّا يتصور من جعل الأحكام وجعل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بمؤّى هذه الطرق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مكلف بالواقع بحسب تأدية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المتحصّل من ثبوت الأحكام الواقعية للعالم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دلت عليه الأدلة من اشتراك العالم والجاهل في الأحكام ، فيبطل التصويب بكلا قسميه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المتحصّل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بالعمل بالطرق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الشارع للتأدية الى تلك الأحكام الواقعية المشتركة بين العالم والجاهل ، المستلزم ذلك لجعل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القسم الثالث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الانسان مكلفاً بالواقع لكن من طريق الأدلة والأمارات لا بالواقع البحت ولا بالطريق البحت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ما شك في تحريمه ممّا هو مكلّف به فعلاً على تقدير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الانسان مكلفاً بالواقع الذي لم يصل اليه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فتنحصر المحرّمات في مؤيات الطرق ، فيكون ما حصل عليه بسبب الظن من المحرمات موجباً لانحلال العلم الاجمالي بالمحرمات الواقعية ، </w:t>
      </w:r>
    </w:p>
    <w:p>
      <w:pPr>
        <w:pStyle w:val="BookText"/>
        <w:rPr/>
      </w:pPr>
      <w:r>
        <w:rPr>
          <w:rFonts w:ascii="Amiri" w:hAnsi="Amiri" w:eastAsia="Amiri" w:cs="Amiri"/>
          <w:color w:val="111111"/>
          <w:sz w:val="28"/>
          <w:sz w:val="28"/>
          <w:szCs w:val="28"/>
          <w:rtl w:val="true"/>
          <w:lang w:bidi="ar-SA"/>
        </w:rPr>
        <w:t>وثانيا ، سلّمنا التكليف الفعليّ بالمحرّمات الواقعيّة ، إلاّ أنّ من المقرّر في الشبهة المحصورة ، كما سيجيء إنشاء اللّه ، أنّه إذا ثبت في الشبهات المحصورة وجوبُ الاجتناب عن جملة منها لدليل آخر غير التكليف المتعلّق بالمعلوم الاجماليّ اقتصر في الاجتناب على ذلك القدر ،</w:t>
      </w:r>
    </w:p>
    <w:p>
      <w:pPr>
        <w:pStyle w:val="BookText"/>
        <w:rPr/>
      </w:pPr>
      <w:r>
        <w:rPr>
          <w:rFonts w:ascii="Amiri" w:hAnsi="Amiri" w:eastAsia="Amiri" w:cs="Amiri"/>
          <w:color w:val="111111"/>
          <w:sz w:val="28"/>
          <w:sz w:val="28"/>
          <w:szCs w:val="28"/>
          <w:rtl w:val="true"/>
          <w:lang w:bidi="ar-SA"/>
        </w:rPr>
        <w:t xml:space="preserve">فلا يحتمل الحرمة بعد ذلك في غير مؤيات الطرق حتى يقول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الاجتناب عن كل محتمل الحرمة كشرب التتن تحصيلاً للبرائة اليقينية من العلم الاجمالي بوجود محرمات في الشريعية ، اذ بعد عدم احتمالنا لحرمة خارجة عن الذي ادّى اليه الطرق ينحل العلم الاجمالي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ان الظن التفصيلي بحرمة جملة من الاُمور ، هو كالعلم التفصيلي بها يوجب انحلال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التفصيلي ليس كالعلم التفصيلي موجباً للانحلال ، وذلك لانا نقبل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الفعلي بالمحرمات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جعل الأمارات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الاجمالي بوجود محرمات في الشريعة غير 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هذا العلم الاجمالي غير مؤر ، بل هو كالجهل رأساً في انّه لا يوجب احتياطاً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المقرر في الشبهة المحصورة كما سيجيء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ثبت في الشبهات المحصورة وجوب الاجتناب عن جملة منها لدليل آخر غير التكليف المتعلق بالمعلوم الاجمالي اقتصر في الاجتناب على ذلك القدر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اناءان أحدهما نجس وهو الاناء الأحمر ، والآخر طاهر وهو الاناء الأبيض ، ثم وقعت قطرة نجس في أحدهما ، فانّه لا يوجب الحكم بنجاسة الأبيض اذ لم نعلم بانّ هذه القطرة احدثت لنا تكليفاً جديداً ، وذلك لاحتمال </w:t>
      </w:r>
    </w:p>
    <w:p>
      <w:pPr>
        <w:pStyle w:val="BookText"/>
        <w:rPr/>
      </w:pPr>
      <w:r>
        <w:rPr>
          <w:rFonts w:ascii="Amiri" w:hAnsi="Amiri" w:eastAsia="Amiri" w:cs="Amiri"/>
          <w:color w:val="111111"/>
          <w:sz w:val="28"/>
          <w:sz w:val="28"/>
          <w:szCs w:val="28"/>
          <w:rtl w:val="true"/>
          <w:lang w:bidi="ar-SA"/>
        </w:rPr>
        <w:t>لاحتمال كون المعلوم الاجماليّ هو هذا المقدار المعلوم حرمته تفصيلاً ، فأصالةُ الحلّ في البعض الآخر غير معارَضَةٌ بالمثل ،</w:t>
      </w:r>
    </w:p>
    <w:p>
      <w:pPr>
        <w:pStyle w:val="BookText"/>
        <w:rPr/>
      </w:pPr>
      <w:r>
        <w:rPr>
          <w:rFonts w:ascii="Amiri" w:hAnsi="Amiri" w:eastAsia="Amiri" w:cs="Amiri"/>
          <w:color w:val="111111"/>
          <w:sz w:val="28"/>
          <w:sz w:val="28"/>
          <w:szCs w:val="28"/>
          <w:rtl w:val="true"/>
          <w:lang w:bidi="ar-SA"/>
        </w:rPr>
        <w:t xml:space="preserve">أن تكون تلك القطرة وقعت في الاناء الأحمر النجس سابقاً ، والعلم الاجمالي إنّما يوجب الاجتناب عن جميع اطرافه فيما اذا علمنا انّه أحدث تكليفاً جديداً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لاحتمال كون المعلوم الاجمالي هو هذا المقدار المعلوم حرمته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ينطبق الحرام الجديد وهو النجاسة بسبب وقوع قطرة نجسة على ذلك الذي علمنا انّه نجس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فاصالة الحلّ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الاناء الأبيض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معارَضَةٌ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انّما يؤر اذا تعارض اصلان ، أصلٌ في هذا الطرف ، وأصل في ذاك الطرف ، كما اذا كان هناك اناءان كلاهما طاهر ، ثم وقعت قطرة نجس في أحدهما ، فان أصل الطهارة في الاناء الأبيض معارض بأصل الطهارة في الاناء الأحمر ، فيتساقط الأصلان ويلزم الاجتناب عن كلا الانائين تحصيلاً للعلم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ليس كذلك اذا علم بنجاسة الاناء الأحمر سابقاً قبل أن تقع القطرة في أحدهما ، لأن أصل الطهارة في الاناء الابيض لا يعارض بأصل الطهارة في الاناء الأحمر ، لأنّا نعلم ان الاناء الأحمر نجس فكيف يجري فيه أصل الطهارة ؟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اذا كان العلم بنجاسة الاناء الأحمر قبل ان تقطر القطرة ، وكذا اذا كان الاناءان طاهرين فقطرت في أحدهما قطرة لم نعلم انها قطرت في أي منهما ، لكن قامت البينة على انها قطرت في الاناء الأحمر ، فانّ قيام البينة يوجب انحلال العلم الاجمالي والحكم بطهارة الاناء الأبيض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ذلك الدليلُ سابقا على العلم الاجماليّ ، كما إذا علم نجاسة أحد الانائين تفصيلاً ، فوقع قذرة في أحدهما المجهول ، فانّه لا يجب الاجتناب عن الآخر ، لأن حرمة أحدهما معلومة تفصيلاً ، ام كان لاحقا ، كما في مثال الغنم المذكور ، فانّ العلم الاجماليّ غير ثابت بعد العلم التفصيليّ بحرمة بعضها بواسطة وجوب العمل بالبيّنة ، وسيجيء توضيحه إنشاء اللّه تعالى ، وما نحن فيه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وصف المصنّف عدم التعارض بالمثل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الموجب لاجتناب بعض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العلم الاجمالي ، كما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أحد الانائين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الاناء الأحمر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قذرة في أحدهما المجهول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هذا القذر في أحدهما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الاناء الأبيض في مثالنا ، وذلك لاصالة الطهارة الجارية في الاناء الأبيض السلمية عن المعارض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أحدهما 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غير مؤر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لاحقاً ، كما في مثال الغنم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الانائين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قبل قيام البينة على أن أحدهما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التفصيلي بحرمة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كالاناء الأحمر في المثال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وجوب العمل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أقامها الشارع مقام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ماذكرناه كان على نحو الكبرى الكلية في باب العلم الاجمالي ، وحيث قد عرفت الكبرى نقول في انطباقها على ما نحن فيه من العلم الاجمالي بوجود محرمات في الشريعة ، ثم قيام الأمارة بتعيين تلك </w:t>
      </w:r>
      <w:bookmarkStart w:id="37" w:name="pg16312_180077"/>
    </w:p>
    <w:p>
      <w:pPr>
        <w:pStyle w:val="Heading4"/>
        <w:numPr>
          <w:ilvl w:val="3"/>
          <w:numId w:val="1"/>
        </w:numPr>
        <w:rPr/>
      </w:pPr>
      <w:bookmarkStart w:id="38" w:name="__RefHeading___Toc5812841_1280447820"/>
      <w:bookmarkStart w:id="39" w:name="_Toc13"/>
      <w:bookmarkEnd w:id="37"/>
      <w:bookmarkEnd w:id="38"/>
      <w:r>
        <w:rPr>
          <w:rtl w:val="true"/>
        </w:rPr>
        <w:t xml:space="preserve">الوجه الثاني </w:t>
      </w:r>
      <w:r>
        <w:rPr>
          <w:rtl w:val="true"/>
        </w:rPr>
        <w:t>:</w:t>
      </w:r>
      <w:bookmarkEnd w:id="39"/>
    </w:p>
    <w:p>
      <w:pPr>
        <w:pStyle w:val="BookText"/>
        <w:rPr/>
      </w:pPr>
      <w:r>
        <w:rPr>
          <w:rFonts w:ascii="Amiri" w:hAnsi="Amiri" w:eastAsia="Amiri" w:cs="Amiri"/>
          <w:color w:val="111111"/>
          <w:sz w:val="28"/>
          <w:sz w:val="28"/>
          <w:szCs w:val="28"/>
          <w:rtl w:val="true"/>
          <w:lang w:bidi="ar-SA"/>
        </w:rPr>
        <w:t xml:space="preserve">انّ الأصل في الأفعال الغير الضروريّة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طائفة من الاماميّة ، فيعمل به حتى يثبت من الشرع الاباحة ،</w:t>
      </w:r>
    </w:p>
    <w:p>
      <w:pPr>
        <w:pStyle w:val="BookText"/>
        <w:rPr/>
      </w:pPr>
      <w:r>
        <w:rPr>
          <w:rFonts w:ascii="Amiri" w:hAnsi="Amiri" w:eastAsia="Amiri" w:cs="Amiri"/>
          <w:color w:val="111111"/>
          <w:sz w:val="28"/>
          <w:sz w:val="28"/>
          <w:szCs w:val="28"/>
          <w:rtl w:val="true"/>
          <w:lang w:bidi="ar-SA"/>
        </w:rPr>
        <w:t xml:space="preserve">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ذكرناه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نجس قطرت في أحد الانائين ، ثم قامت البينة بنجاسة الاناء الأحمر حيث ينحلّ بها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كمثال القطرة لانّ العلم الاجمالي بحرمة جملة من الاُمور ثابت قبل مراجعة الأدلة ، وبأداء تلك الأدلة الى حرمة الامور المذكورة ينحل العلم الاجمالي في المحرمات بسبب قيام الأدلة عليها الكاشفة عن سبق المحرمات على العلم الاجمالي ، فتكون كالبينة القائمة على حرمة الاناء الأحمر الكاشفة عن سبق حرمة الاناء الأحمر على وقوع قطرة النجس في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الدليلين العقليين الذين أقامهما الأخباريون على وجوب الاجتناب في الشبهة التحريمية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غير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الضرورية ، لانّ الضرورية سواء كانت تكوينية كالكون في الحيز وكالتنفس ، ام عقلية كالأكل وكالشرب الضروريين حكمها الجواز ، اما غير الضرورية فحكها عند الاخباريين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لأنّ العقل يرى ان الكون ملك للغير فلا يجوز التصرّف فيه الاّ باذن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طائفة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وقد ذهب اليه جماعة من غير الإماميّة أيضاً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من الشرع الاباحة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يرد الاباحة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على تقدير تسليم دلالته ، مُعارَضٌ بما ورد من الأمر بالتوقف والاحتياط ، فالمرجع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الموارد الخاصة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الأدلة الكلية أو الأدلة الجزئية الدالة على الاباحة فالأدلة الجزئية مثل حلية البيع ، والأدلة الكلية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البرائة في الشبهة الموضوعية تحريمية أو وجوبية ، وما دل على البرائة في الشبهة الحكمية الوجوبية ، وفي غيرها ممّا لا دليل على البرائة فيه ، يكون التصرّف فيه من التصرف في ملك الغير ، فشرب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ملك الغير ويحتمل فيه العقاب الاُخروي ما لم يرد نص باباحته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الاباحة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يجوز ارتكابه ، فيبقى تحت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البرائة والاباحة الشاملة للشبهة الحكمية التحريمية ، ففيها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دلالة تلك الأدلة على البرائة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تسليم دلالته ، معارضٌ بما ورد من الأمر بالتوقف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ونبقى بلا دليل شرعي خاص على الاباحة ولا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نزلنا عن ذلك فالوقفُ ، كما عليه الشيخان ، واحتجّ عليه في العدّة بأنّ الاقدام على ما لا يؤمن المفسدة فيه كالاقدام على ما يعلم المفسدة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بهذه القضيّة السيّد أبو المكارم في الغنية ، وإن قال بأصالة</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نزلنا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انّ الأصل في الأشياء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الوقف هو نتيجة الحظر في العمل ، وانّما الفارق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يقول شرب التتن حرام ، والثاني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لا اعلم انّه حرام أو حلال ، لكن اللازم ان لا نشربه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الحظر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بأنّ الاقدام على ما لا يؤن المفسدة فيه كالاقدام على ما يعلم المفسدة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يرى وجوب الاجتناب عن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عمّا يقطع فيه المفسدة، كالطريق الذي يعلم بأنّ فيه 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عمّا لا يأمن وجود المفسدة فيه كالطريق الذي لا يعلم هل فيه أسد أو ليس فيه أسد؟ فاذا لم يأمن عدم وجود المفسدة فيه يرى العقل الاجتناب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بهذه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كون الاقدام على محتمل المفسدة ، كالاقدام على مقطوع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متفق مع شيخ الطائفة على هذه القضية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بأصالة </w:t>
      </w:r>
    </w:p>
    <w:p>
      <w:pPr>
        <w:pStyle w:val="BookText"/>
        <w:rPr/>
      </w:pPr>
      <w:r>
        <w:rPr>
          <w:rFonts w:ascii="Amiri" w:hAnsi="Amiri" w:eastAsia="Amiri" w:cs="Amiri"/>
          <w:color w:val="111111"/>
          <w:sz w:val="28"/>
          <w:sz w:val="28"/>
          <w:szCs w:val="28"/>
          <w:rtl w:val="true"/>
          <w:lang w:bidi="ar-SA"/>
        </w:rPr>
        <w:t xml:space="preserve">الاباحة ، كالسيّد المرتضى ، تعويلاً على قاعدة اللطف وأنّه لو كان في الفعل مفسدةٌ لوجب على الحكيم بيانُه ، لكن ردّها في العدّة بأنّه قد يكون المفسدة في الاعلام ويكون المصلحة في كون الفعل على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استقلال العقل بدفع الضرر ،</w:t>
      </w:r>
    </w:p>
    <w:p>
      <w:pPr>
        <w:pStyle w:val="BookText"/>
        <w:rPr/>
      </w:pPr>
      <w:r>
        <w:rPr>
          <w:rFonts w:ascii="Amiri" w:hAnsi="Amiri" w:eastAsia="Amiri" w:cs="Amiri"/>
          <w:color w:val="111111"/>
          <w:sz w:val="28"/>
          <w:sz w:val="28"/>
          <w:szCs w:val="28"/>
          <w:rtl w:val="true"/>
          <w:lang w:bidi="ar-SA"/>
        </w:rPr>
        <w:t xml:space="preserve">الاباحة ، كالسيد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باصالة الاباحة ثانياً وبالعرض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بأصالة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تعويلاً على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اللطف عندهما مخرجة عن أصالة الحظر ، التي يقولان بها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بقاعدة اللطف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في الفعل مفسدة لوجب على الحكيم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يبيّن ، دلّ ذلك على عدم وجود المفسدة في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الشيخ قاعدة اللطف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بأنّه قد يكون المفسدة في الاعلام ، ويكون المصلحة في كون الفعل 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لا يبيّن لأن في بيانه مفسدة ، فعدم البيان انّما هو لوجود المفسدة في البيان ، لا لعدم المفسدة في الشيء ، فلا يدل عدم البيان على عدم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يريد قتل زيد وفي سفر زيد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خسارة الف دينار ، لكن المولى 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 ، لأنه اذا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 ، علم الظالم وجود زيد في البلد فيأتي ليلاً ويقتله ، ولذا لا يبين المولى لزوم عدم سفره ، فعدم بيان المولى بوجود المفسدة في السفر لا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مفسدة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الحظر ، فانّ العقل يدل على ان المولى في غاية الكرم ، فلا مانع عنده من التصرّف في الكون تصرفاً غير ضار بأحد ، فاذا ثبت عدم تضرر أحد في التصرّف ثبتت الاباحة العقلية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استقلال العقل بدفع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إن اُريد ما يتعلقُ بأمر الآخرة من العقاب فيجبُ على الحكيم تعالى بيانُه ، فهو مع عدم البيان مأمونٌ ، وإن اريد غيره ممّا لا يدخل في عنوان المؤاخذة من اللوازم المترتبة مع الجهل أيضا ، فوجوبُ دفعها غيرُ لازم عقلاً ، إذ العقلُ لا يحكمُ بوجوب الاحتراز عن الضرر الدنيويّ المقطوع إذا كان لبعض الدواعي النفسانيّة ،</w:t>
      </w:r>
    </w:p>
    <w:p>
      <w:pPr>
        <w:pStyle w:val="BookText"/>
        <w:rPr/>
      </w:pPr>
      <w:r>
        <w:rPr>
          <w:rFonts w:ascii="Amiri" w:hAnsi="Amiri" w:eastAsia="Amiri" w:cs="Amiri"/>
          <w:color w:val="111111"/>
          <w:sz w:val="28"/>
          <w:sz w:val="28"/>
          <w:szCs w:val="28"/>
          <w:rtl w:val="true"/>
          <w:lang w:bidi="ar-SA"/>
        </w:rPr>
        <w:t xml:space="preserve">ان العقل يرى وجوب دفع الضرر المحتمل كما يرى وجوب دفع الضرر المقطوع به ، ولعل قول المصنِّف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اراد أن يشير الى ان قاعدة وجوب دفع الضرر المحتمل ليست كلية ؛ وذلك لما نرى من اقدام العقلاء على الاضرار حتى الكثير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التسليم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الدفع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بأمر الآخرة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 بأنّ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في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الحكيم تعالى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العقاب بلا بيان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البيان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احتمال للضرر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العقاب الاخروي من الضرر المحتمل بان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يدخل في عنوان المؤخذة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الاُخروية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اللوازم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المحرمات الواقعية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المرض المترتب على شرب الخمر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دفعها غير لازم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القاعدة العقلية القائلة بوجوب دفع الضرر المحتمل لا تجري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 لا يحكم بوجوب الاحتراز عن الضرر الدنيوي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لبعض الدواعي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والتراجيح العقلائية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يركبون البحار مع احتمال الغرق ، لكون ذلك عندهم أهم ، بأن كان </w:t>
      </w:r>
    </w:p>
    <w:p>
      <w:pPr>
        <w:pStyle w:val="BookText"/>
        <w:rPr/>
      </w:pPr>
      <w:r>
        <w:rPr>
          <w:rFonts w:ascii="Amiri" w:hAnsi="Amiri" w:eastAsia="Amiri" w:cs="Amiri"/>
          <w:color w:val="111111"/>
          <w:sz w:val="28"/>
          <w:sz w:val="28"/>
          <w:szCs w:val="28"/>
          <w:rtl w:val="true"/>
          <w:lang w:bidi="ar-SA"/>
        </w:rPr>
        <w:t xml:space="preserve">وقد جوّز الشارع بل أمر به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الاستقلال فليس ممّا يترتب عليه العقاب ، لكونه من باب الشبهة الموضوعيّة ،</w:t>
      </w:r>
    </w:p>
    <w:p>
      <w:pPr>
        <w:pStyle w:val="BookText"/>
        <w:rPr/>
      </w:pPr>
      <w:r>
        <w:rPr>
          <w:rFonts w:ascii="Amiri" w:hAnsi="Amiri" w:eastAsia="Amiri" w:cs="Amiri"/>
          <w:color w:val="111111"/>
          <w:sz w:val="28"/>
          <w:sz w:val="28"/>
          <w:szCs w:val="28"/>
          <w:rtl w:val="true"/>
          <w:lang w:bidi="ar-SA"/>
        </w:rPr>
        <w:t xml:space="preserve">لأجل التجارة المربحة ، أو لأجل السياحة المفرحة ، أو ما أشبه ذلك ، وهذا بالنسبة الى الاضرار الكثيرة الدنيوية ، فكيف بالأضرار القليلة ؟ ولهذا ترى البعض يمشون في الشمس وان كان يوجب صداع رأسهم ، ويمشون حفاة وان كان يوجب ذلك جرح أرجلهم ، الى غير ذلك من الأمثلة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جوّز الشارع ، بل أمر به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أمر بكثير مما فيه الضرر ، وذلك من باب الأهم والمهم ، أو ما أشبه ، فقد أمر بالخمس ، والزكاة ، والجهاد ، والقصاص ، والحدود ، والالتزام بالقوانين التي فيها ضرر مالي على الانسان ، مثل نفقة الزوجة والأقرباء ، الى غير ذلك ، والعقل أيضاً يؤده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يرى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عليه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باب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التحريم وهذه شبهة حكمية ، اختلف فيها الأخباريون والاُصوليون ، فالأخباريون على الاحتياط ، والاُصوليون على البرائة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الدنيوي المستلزم لاحتمال الحرمة ، كاحتمال أن يكون ضاراً بصحة الانسان ، أو ضاراً بماله ، أو ما أشبه ذلك ، واحتمال الضرر </w:t>
      </w:r>
    </w:p>
    <w:p>
      <w:pPr>
        <w:pStyle w:val="BookText"/>
        <w:rPr/>
      </w:pPr>
      <w:r>
        <w:rPr>
          <w:rFonts w:ascii="Amiri" w:hAnsi="Amiri" w:eastAsia="Amiri" w:cs="Amiri"/>
          <w:color w:val="111111"/>
          <w:sz w:val="28"/>
          <w:sz w:val="28"/>
          <w:szCs w:val="28"/>
          <w:rtl w:val="true"/>
          <w:lang w:bidi="ar-SA"/>
        </w:rPr>
        <w:t xml:space="preserve">لأنّ المحرّم هو مفهوم الاضرار ، وصدقه في هذا المقام مشكوك ، كصدق المسكر المعلوم التحريم على هذا المايع الخاصّ ، والشبهة الموضوعيّة لا يجب الاجتناب عنها باتفاق الأخباريّين أيضا ، وسيجيء تتمة الكلام في الشبهة الموضوعيّة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الدنيوي شبهة موضوعية تحريمية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الموضوعية يتفق فيها الأخباريون والاُصوليون على عدم 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يترتب عليه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الاضرار ،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مفهوم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المحتملة الضرر مثل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المسكر المعلوم التحريم على هذا المايع الخاص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الاُصوليين والأخباريين وان اتفقوا على تحريم شرب المسكر ، الاّ انّه اذا شك في أن هذا المائع الخاص في هذا الاناء الخاص هل هو مسكر أم ليس بمسكر من باب الشبهة الموضوعية ؟ فلا يقول أحد من الأخباريين والاُصوليين بوجوب الاجتناب عنه ، لأنه 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الموضوعية لا يجب الاجتناب عنها باتفاق الأخباريين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كالاصوليين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تتمة الكلام في الشبهة الموضوعية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الثاني للعقل كالدليل العقليّ الأول للأخباريين لا يقوم أيضاً بالدلالة على وجوب الاحتياط في الشبهة التحريمية الحكمية </w:t>
      </w:r>
      <w:r>
        <w:rPr>
          <w:rFonts w:eastAsia="Amiri" w:cs="Amiri" w:ascii="Amiri" w:hAnsi="Amiri"/>
          <w:color w:val="111111"/>
          <w:sz w:val="28"/>
          <w:szCs w:val="28"/>
          <w:rtl w:val="true"/>
          <w:lang w:bidi="ar-SA"/>
        </w:rPr>
        <w:t xml:space="preserve">. </w:t>
      </w:r>
      <w:bookmarkStart w:id="40" w:name="pg16312_180084"/>
    </w:p>
    <w:p>
      <w:pPr>
        <w:pStyle w:val="Heading3"/>
        <w:numPr>
          <w:ilvl w:val="2"/>
          <w:numId w:val="1"/>
        </w:numPr>
        <w:rPr/>
      </w:pPr>
      <w:bookmarkStart w:id="41" w:name="__RefHeading___Toc5812843_1280447820"/>
      <w:bookmarkStart w:id="42" w:name="_Toc14"/>
      <w:bookmarkEnd w:id="40"/>
      <w:bookmarkEnd w:id="41"/>
      <w:r>
        <w:rPr>
          <w:rtl w:val="true"/>
        </w:rPr>
        <w:t xml:space="preserve">وينبغي التنبيه على امور </w:t>
      </w:r>
      <w:r>
        <w:rPr>
          <w:rtl w:val="true"/>
        </w:rPr>
        <w:t>:</w:t>
      </w:r>
      <w:bookmarkEnd w:id="42"/>
    </w:p>
    <w:p>
      <w:pPr>
        <w:pStyle w:val="Heading4"/>
        <w:numPr>
          <w:ilvl w:val="3"/>
          <w:numId w:val="1"/>
        </w:numPr>
        <w:rPr/>
      </w:pPr>
      <w:bookmarkStart w:id="43" w:name="__RefHeading___Toc5812845_1280447820"/>
      <w:bookmarkStart w:id="44" w:name="_Toc15"/>
      <w:bookmarkEnd w:id="43"/>
      <w:r>
        <w:rPr>
          <w:rtl w:val="true"/>
        </w:rPr>
        <w:t xml:space="preserve">الأوّل </w:t>
      </w:r>
      <w:r>
        <w:rPr>
          <w:rtl w:val="true"/>
        </w:rPr>
        <w:t>:</w:t>
      </w:r>
      <w:bookmarkEnd w:id="44"/>
    </w:p>
    <w:p>
      <w:pPr>
        <w:pStyle w:val="BookText"/>
        <w:rPr/>
      </w:pPr>
      <w:r>
        <w:rPr>
          <w:rFonts w:ascii="Amiri" w:hAnsi="Amiri" w:eastAsia="Amiri" w:cs="Amiri"/>
          <w:color w:val="111111"/>
          <w:sz w:val="28"/>
          <w:sz w:val="28"/>
          <w:szCs w:val="28"/>
          <w:rtl w:val="true"/>
          <w:lang w:bidi="ar-SA"/>
        </w:rPr>
        <w:t xml:space="preserve">المحكيَّ عن المحقق التفصيلُ في اعتبار أصل البراءة بين ما يعمّ به البلوى وغيره ، فيعتبر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حكاية كلامه قدس‌سره ، في المعتبر والمعارج حتّى يتضح حال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الشبهة الحكمية التحريمية</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وهو مقالة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وهو مقالة الأخباريين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ثالث نسبه بعض الى المحقق ، وهو التفصيل بين ما يعم به البلوى ، فلا يلزم فيه الاحتياط ، بل يجري فيه البرائة كما يقول به الاُصوليون ، وبين ما لا يعم به البلوى ، فيلزم فيه الاحتياط كما يقول به الأخباريون ، والمصنّف أراد بيان بطلان نسبة هذا القول الى المحقق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المحكيّ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في اعتبار أصل البرائة بين ما يعم به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يبتلي الانسان 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يبتلي الانسان به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يعم به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يعلم به البلوى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من حكاية كلامه قدس‌سره في المعتبر والمعارج حتى يتضح حال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نسبة غير صحيحة ، فان المحقق قائل بالبرائة مطلقاً كسائر </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 يعني من أدلّة العقل ، الاستصحابُ ، وأقسامه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 وهو التمسّك بالبراءة الأصليّة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ليس واجبا ،</w:t>
      </w:r>
    </w:p>
    <w:p>
      <w:pPr>
        <w:pStyle w:val="BookText"/>
        <w:rPr/>
      </w:pPr>
      <w:r>
        <w:rPr>
          <w:rFonts w:ascii="Amiri" w:hAnsi="Amiri" w:eastAsia="Amiri" w:cs="Amiri"/>
          <w:color w:val="111111"/>
          <w:sz w:val="28"/>
          <w:sz w:val="28"/>
          <w:szCs w:val="28"/>
          <w:rtl w:val="true"/>
          <w:lang w:bidi="ar-SA"/>
        </w:rPr>
        <w:t xml:space="preserve">الاُصوليين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العقل ،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ان مستند الأحكام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ودليل العقل والاستصحاب ، ثمّ اعتبر الكتاب أولاً ، والسنة ثانياً ، وألحق الاجماع بالسنة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الاجماع فعندنا هو حجّة بانضمام المعصوم ، فلو خلا المائة من فقهائنا عن قوله عليه‌السلام لما كان حجّة ولو حصل في اثنين لكان قولهما حجّة لا باعتبار اتفاقهما ، بل باعتبار قوله عليه‌السلام ، انتهى ، ثم اعتبر دليل العقل ثالثا ، ثم ذكر الاستصحاب وألحقه تارةً بالشرع الذي هو داخل في الكتاب والسنة ، وتارة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عند المحقق ثلاثة فقط ، وكأنّ المصنِّف بهذا الاعتبار قال ما قاله ، فلا يستشكل عليه ، بأنّ المحقق جعل مدرك الأحكام خمسة ، فلماذا قال المصنِّف بأنه جعله ثلاثة ؟ 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السابق قد حكم العقل بشيء فنستصحبه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قبل الشرع ، أو البرائة حال الصغر والجنون ونحوهما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نشك في 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الوتر ليس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 فيما اذا شك في أن صلاة الوتر هل تجب علينا </w:t>
      </w:r>
    </w:p>
    <w:p>
      <w:pPr>
        <w:pStyle w:val="BookText"/>
        <w:rPr/>
      </w:pPr>
      <w:r>
        <w:rPr>
          <w:rFonts w:ascii="Amiri" w:hAnsi="Amiri" w:eastAsia="Amiri" w:cs="Amiri"/>
          <w:color w:val="111111"/>
          <w:sz w:val="28"/>
          <w:sz w:val="28"/>
          <w:szCs w:val="28"/>
          <w:rtl w:val="true"/>
          <w:lang w:bidi="ar-SA"/>
        </w:rPr>
        <w:t xml:space="preserve">لأنّ الأصل براءة الذمّة ، ومنه أنَ يختلف العلماء في حكم الدية المردّدة بين الأقل والأكثر ، كما في دية عين الدابّة المتردّدة بين النصف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كذا فيجب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يصحّ فيما يعلم أنّه لو كان هنا دليل لظفر به ، أمّا لا مع ذلك</w:t>
      </w:r>
    </w:p>
    <w:p>
      <w:pPr>
        <w:pStyle w:val="BookText"/>
        <w:rPr/>
      </w:pPr>
      <w:r>
        <w:rPr>
          <w:rFonts w:ascii="Amiri" w:hAnsi="Amiri" w:eastAsia="Amiri" w:cs="Amiri"/>
          <w:color w:val="111111"/>
          <w:sz w:val="28"/>
          <w:sz w:val="28"/>
          <w:szCs w:val="28"/>
          <w:rtl w:val="true"/>
          <w:lang w:bidi="ar-SA"/>
        </w:rPr>
        <w:t xml:space="preserve">كما كانت تجب على النبيّ صلى‌اللّه‌عليه‌و‌آله‌وسلم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تجب علينا ووجوبها على النبيّ إنّما كان من اختصاصاته صلى‌اللّه‌عليه‌و‌آله‌وسلم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الوتر ، فنستصحب تلك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تردّد المكلّف بين الأقل والأكثر ، فانّ الأقل واجب قطعاً ، أما الزائد على الأقل فيشك في وجوبه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كانت اولاً ، فنستصحب البرائة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العلماء في حكم الدية المردّدة بين الأقل والأكثر ، كما في دية عين الدابة المترددة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قيمة الدابة كما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به البعض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الثلاثة للاستصحاب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 أيضاً ، وذلك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حراماً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الدليل دليل على العدم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به البلوى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لو 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التوقف ، ولا يكون ذلك الاستدلال حجّة ، ومنه القول بالاباحة ، لعدم دليل الوجوب والحظر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الشرع ،</w:t>
      </w:r>
    </w:p>
    <w:p>
      <w:pPr>
        <w:pStyle w:val="BookText"/>
        <w:rPr/>
      </w:pPr>
      <w:r>
        <w:rPr>
          <w:rFonts w:ascii="Amiri" w:hAnsi="Amiri" w:eastAsia="Amiri" w:cs="Amiri"/>
          <w:color w:val="111111"/>
          <w:sz w:val="28"/>
          <w:sz w:val="28"/>
          <w:szCs w:val="28"/>
          <w:rtl w:val="true"/>
          <w:lang w:bidi="ar-SA"/>
        </w:rPr>
        <w:t xml:space="preserve">لا مع عموم الابتلاء ، كما اذا شذّ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التوقف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حتى يصحّ الاستناد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الثاني من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التكليف ، سواء كان شكاً في الشبهة الوجوبية أو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الوجوب والحظر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وجوب الدعاء عند رؤة الهلال فهو مباح ، ولا دليل على حرمة شرب التتن فهو مباح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الكلام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لا يفصّل في البرائة بين ما يعم به البلوى وما لا يعم به البلوى ، وانّما يفصل في قاعدة عدم الدليل ، وان عدم الدليل انّما يكون حجّة فيما يعم به البلوى ، وليس حجّة فيما لا يعم به البلوى ، فلا يتمسك بهذا الدليل لأجل البرائة فيما لا يعم به البلوى بل يتمسك بأدلة اُخرى للبرائة فيه ، 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كسائر الاُصوليين قائل بالبرائة مطلقاً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المحقق في بيانه لأقسام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شيء مشروع في الزمان الأوّل ، ثمّ لا نعلم هل انّه في الزمان الثاني باقٍ أم لا ؟ فنستصحب ذلك ، كما اذا كان في الصباح متطهراً ، ثم شك في انّه هل أحدث أم لا ؟ حيث يستصحب الطهارة ، أو تعلم المرأة بانّها كانت في الصباح حائضاً ، ثم لا تعلم هل الحيض مستمر أم لا ؟ فانها تستصحب الحيض ، </w:t>
      </w:r>
    </w:p>
    <w:p>
      <w:pPr>
        <w:pStyle w:val="BookText"/>
        <w:rPr/>
      </w:pPr>
      <w:r>
        <w:rPr>
          <w:rFonts w:ascii="Amiri" w:hAnsi="Amiri" w:eastAsia="Amiri" w:cs="Amiri"/>
          <w:color w:val="111111"/>
          <w:sz w:val="28"/>
          <w:sz w:val="28"/>
          <w:szCs w:val="28"/>
          <w:rtl w:val="true"/>
          <w:lang w:bidi="ar-SA"/>
        </w:rPr>
        <w:t xml:space="preserve">فاختار أنّه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موضع الحاجة من كلامه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المعارج ، 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الأصل خلوّ الذمّة عن الشواغل الشرعيّة ، فاذا ادّعى مدّع حكما شرعيّا جاز لخصمه أن يتمسّك بالبراءة الأصليّة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الحكم ثابتا لكان عليه دلالةٌ شرعيّة ، لكن ليس كذلك ، فيجب نفيه ، وهذا الدليل لا يتمّ</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انّه ليس بحجة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وسيأتي الكلام حول مذهب المحقق بالنسبة الى الاستصحاب في موضعه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يفصّل بين أقسام الشبهة الحكمية التحريمية ، وانّما يجري في الكل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المعارج ، 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الذمة عن الشواغل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لا تكون مشغولة بواجب أو محرَّم شرعيّ بدون العلم أ و 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ادّعى مدّع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حرام ، أو قال الدعاء عند رؤة الهلال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يقول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بالبرائة الأصلية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التتن ليس بحرام ، والدعاء عند رؤة الهلال ليس بواجب بدليل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الحكم ثابتاً لكان عليه دلالة شرعية ، لكن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دليل على هذا الحكم التحريمي في التتن ، والوجوبي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عدم الدليل دليلاً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w:t>
      </w:r>
    </w:p>
    <w:p>
      <w:pPr>
        <w:pStyle w:val="BookText"/>
        <w:rPr/>
      </w:pPr>
      <w:r>
        <w:rPr>
          <w:rFonts w:ascii="Amiri" w:hAnsi="Amiri" w:eastAsia="Amiri" w:cs="Amiri"/>
          <w:color w:val="111111"/>
          <w:sz w:val="28"/>
          <w:sz w:val="28"/>
          <w:szCs w:val="28"/>
          <w:rtl w:val="true"/>
          <w:lang w:bidi="ar-SA"/>
        </w:rPr>
        <w:t xml:space="preserve">إلاّ ببيان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عليه شرعا بأن ينضبط طرق الاستدلالات الشرعيّة وتبيّن عدم دلالتها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أنّه لو كان هذا الحكم ثابتا لكان عليه إحدى تلك الدلائل ، لأنّه لو لم يكن عليه دلالة لزم التكليف بما لا طريق للمكلّف إلى العلم به ، وهو تكليف بما لا يطاق ، ولو كانت عليه دلالة غير تلك الأدلّة لما كانت الدلالات منحصرة فيها ،</w:t>
      </w:r>
    </w:p>
    <w:p>
      <w:pPr>
        <w:pStyle w:val="BookText"/>
        <w:rPr/>
      </w:pPr>
      <w:r>
        <w:rPr>
          <w:rFonts w:ascii="Amiri" w:hAnsi="Amiri" w:eastAsia="Amiri" w:cs="Amiri"/>
          <w:color w:val="111111"/>
          <w:sz w:val="28"/>
          <w:sz w:val="28"/>
          <w:szCs w:val="28"/>
          <w:rtl w:val="true"/>
          <w:lang w:bidi="ar-SA"/>
        </w:rPr>
        <w:t xml:space="preserve">الاّ ببيان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ينضبط طرق الاستدلالات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في الكتاب والسنة والاجماع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وتبيّن عدم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عدم الدليل دليلاً على العدم ، فهو مثل أن يكون للمدرسة غرف أربع بلا وجود مرفق آخر للمدرسة ، فاذا لم يجد الانسان زيداً في تلك الغرف دل ذلك على عدم وجوده في المدرسة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انّه لو كان هذا الحكم ثابتاً لكان عليه احدى تلك الدلائل ، لأنه لو لم يكن عليه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الشارع حرمة للتتن ، ولا وجوباً للدعاء ، لاببيان خاص ولا ببيان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طريق للمكلّف الى العلم به ، وهو 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بما لا يطاق لا يصدر من الحكيم قطعاً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عليه دلالة غير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من الكتاب والسنة والاجماع والعقل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الدلالات منحصرة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لكنّا بينّا انحصار الأحكام في تلك الطرق ، وعند ذلك يتمّ كون ذلك دليلاً على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المحدّث الاستراباديّ في فوائده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الأدلة التي ذكرناها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بيّنا انحصار الأحكام في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تمام المقدمتين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نفي الحكم </w:t>
      </w:r>
      <w:r>
        <w:rPr>
          <w:rStyle w:val="FootnoteAnchor"/>
          <w:rtl w:val="true"/>
        </w:rPr>
        <w:footnoteReference w:id="153"/>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قدس‌سره ، 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العبارة من المحقق في المعارج كعبارته في المعتبر لا تدل على تفصيله في الشبهة الحكمية بين ما هو محل الابتلاء فالأصل البرائة ، وما ليس محل الابتلاء فالأصل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المحدّث الاسترابادي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فهم من كلام المحقق التفصيل الذي 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بالبرائة في الشبهة التحريمية التي تعم بها البلوى دون ما لاتعم بها البلوى ، فانّ فيما لا تعم به البلوى يلزم الاحتياط ، 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عمّت البلوى به ولم يرد التحريم عنهم عليهم‌السلام فيه ، دلّ عدم ورود التحريم على العدم ، بخلاف ما لا تعم به البلوى من الشبهات التحريمية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مسلك العامة لا فرق في البرائة بين كون الشبهة ممّا يعم بها البلوى ، وغيرها ، لأنهم يرون انّ النبيّ صلى‌اللّه‌عليه‌و‌آله‌وسلم بيّن كل الأحكام لكل الأفراد ، فاذا لم نعلم بتحريم شيء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تحريم له ، سواء كان ممّا يعم به البلوى أم لا ، بخلاف الشيعة الذي يرون ان جملة من الأحكام بينّها الرسول صلى‌اللّه‌عليه‌و‌آله‌وسلم لعليّ عليه‌السلام فقط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تحقيق هذا الكلام هو أنّ المحدّث الماهر إذا تتبّع الأحاديث المرويّة عنهم عليهم‌السلام في مسألة لو كان فيها حكم مخالف للأصل لاشتهر ، لعموم البلوى بها ، فاذا لم يظفر بحديثٍ دلّ على ذلك الحكم ينبغي أن يحكم قطعاً عادياً بعدمه ،</w:t>
      </w:r>
    </w:p>
    <w:p>
      <w:pPr>
        <w:pStyle w:val="BookText"/>
        <w:rPr/>
      </w:pPr>
      <w:r>
        <w:rPr>
          <w:rFonts w:ascii="Amiri" w:hAnsi="Amiri" w:eastAsia="Amiri" w:cs="Amiri"/>
          <w:color w:val="111111"/>
          <w:sz w:val="28"/>
          <w:sz w:val="28"/>
          <w:szCs w:val="28"/>
          <w:rtl w:val="true"/>
          <w:lang w:bidi="ar-SA"/>
        </w:rPr>
        <w:t xml:space="preserve">لانّه هو الخليفة من بعده ، وعليه بيان ما لم يبيّنه الرسول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المصنّف عن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نسلم حرمة الشبهة التحريمية بعد عدم وصول دليل على تحريمها ، اذ اللازم في التكليف أن يوصل المولى الحكم الى العبد بدليل أو أصل ، فاذا لم يصل ، لم يكن تكليف ، من غير فرق بين أن تكون الشبهة ممّا يعم بها البلوى ، أو غير ما يعم بها البلوى ، كما قال بذلك الاُصوليون فانّهم يجرون البرائة في الشبهة التحريمية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التفصيل المذكور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 وان ذكره المحدث الاسترابادي ونسبه الى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 قد ذكر المحدث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تحقيق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مفصلاً في مسألة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المحدّث الماهر اذا تتبع الأحاديث المروية عنهم عليهم‌السلام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معروفة لدى الناس ومحل ابتلائهم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فيها حكم مخالف للأصل لاشتهر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 الأئمة عليهم‌السلام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p>
    <w:p>
      <w:pPr>
        <w:pStyle w:val="BookText"/>
        <w:rPr/>
      </w:pPr>
      <w:r>
        <w:rPr>
          <w:rFonts w:ascii="Amiri" w:hAnsi="Amiri" w:eastAsia="Amiri" w:cs="Amiri"/>
          <w:color w:val="111111"/>
          <w:sz w:val="28"/>
          <w:sz w:val="28"/>
          <w:szCs w:val="28"/>
          <w:rtl w:val="true"/>
          <w:lang w:bidi="ar-SA"/>
        </w:rPr>
        <w:t xml:space="preserve">البلوى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المسألة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يظفر بحديث دلّ على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يحكم قطعاً عادياً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يطمئن الانسان الى انّه لا حكم خلاف الأصل في تلك المسألة، والاّ لبينّوه، ولسأل الرواة عنهم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جمّا غفيرا من أفاضل علمائنا أربعة آلاف منهم تلامذة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ملازمين لأئمّتنا عليهم‌السلام ، في مدّة تزيد على ثلثمائة سنة وكان همّهم وهمّ الائمة ، إظهار الدين عندهم وتأليفهم كلّما يسمعون منهم في الاصول ، لئلا يحتاج الشيعة إلى سلوك طريق العامّة ،</w:t>
      </w:r>
    </w:p>
    <w:p>
      <w:pPr>
        <w:pStyle w:val="BookText"/>
        <w:rPr/>
      </w:pPr>
      <w:r>
        <w:rPr>
          <w:rFonts w:ascii="Amiri" w:hAnsi="Amiri" w:eastAsia="Amiri" w:cs="Amiri"/>
          <w:color w:val="111111"/>
          <w:sz w:val="28"/>
          <w:sz w:val="28"/>
          <w:szCs w:val="28"/>
          <w:rtl w:val="true"/>
          <w:lang w:bidi="ar-SA"/>
        </w:rPr>
        <w:t xml:space="preserve">وإنّما يقطع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جمّاً غفيراً من أفاضل علمائنا أربعة آلاف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الأفاضل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تلامذة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منهم تلامذة سائر الأئمة ، وقد ذكرنا نحن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الاسلامية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جملة كبيرة من تلامذتهم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المحقق فيه ذلك ، فان كثيراً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ملازمين لأئمتنا عليهم‌السلام في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الائمة عليهم‌السلام بين الناس ، سواء حضوراً ظاهراً كالامامين الصادقين عليهم‌السلام ، أو حضوراً مشوباً بشيء من الاستتار ، كما في زمان الإمام المهدي عليه‌السلام في غيبته الصغرى ، وتلك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على ثلثمائة سنة ، وكان همّهم وهمّ الائمة إظهار الدين عندهم ، وتأليفهم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همّ أصحاب الائمة عليهم‌السلام أن يؤّفوا ويكتبوا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يسمعون منهم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التي هي مذكورة في كتبنا ، حيث أنهم كتبوا ما سمعوه منهم في أربعمائة كتاب وسموها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الأربعمائة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كتبوا هذه المؤفات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يحتاج الشيعة الى سلوك طريق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وليعمل بما في تلك الاصول في زمان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صلى‌اللّه‌عليه‌و‌آله‌وسلم والأئمة ، لم يضيّعوا مَن في أصلاب الرجال من شيعتهم ، كما في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تلك الصورة يجوز التمسّك بأنّ نفي ظهور دليل على حكم مخالف للأصل دليل على عدم ذلك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التمسّك به</w:t>
      </w:r>
    </w:p>
    <w:p>
      <w:pPr>
        <w:pStyle w:val="BookText"/>
        <w:rPr/>
      </w:pPr>
      <w:r>
        <w:rPr>
          <w:rFonts w:ascii="Amiri" w:hAnsi="Amiri" w:eastAsia="Amiri" w:cs="Amiri"/>
          <w:color w:val="111111"/>
          <w:sz w:val="28"/>
          <w:sz w:val="28"/>
          <w:szCs w:val="28"/>
          <w:rtl w:val="true"/>
          <w:lang w:bidi="ar-SA"/>
        </w:rPr>
        <w:t xml:space="preserve">من العمل بالقياس ، والاستحسان ، والمصالح المرسلة ، والرأي ، وما أشبه ذلك ، مما يؤي الى تمويه الحقّ والانحراف عن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عليهم‌السلام أخبروا بأن للمهدي عليه‌السلام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صغرى تربوا على سبعين عاماً ، وغيبة كبرى تمتد طويلاً الى أن يظهره اللّه سبحانه وتعالى ليملأ به الأرض قسطاً وعدلاً بعد ان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رسول اللّه صلى‌اللّه‌عليه‌و‌آله‌وسلم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يضيّعوا من في أصلاب الرجال من شيعتهم كما في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الفوائد المدنية ، ولهذا أمروا اصحابهم بكتابة أحاديثهم وبحفظها حتى تصل الى الشيعة في العصور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مثل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عموم البلوى بالشبهة ، ولم يكن من الائمة عليهم‌السلام شيء خلاف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البرائة وعدم الحكم بالتحريم ، 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ظهور دليل على حكم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العامة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ذلك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 تلك المسألة حكم يخالف الأصل ، فيتمسك بالبرائة فيها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عدم </w:t>
      </w:r>
    </w:p>
    <w:p>
      <w:pPr>
        <w:pStyle w:val="BookText"/>
        <w:rPr/>
      </w:pPr>
      <w:r>
        <w:rPr>
          <w:rFonts w:ascii="Amiri" w:hAnsi="Amiri" w:eastAsia="Amiri" w:cs="Amiri"/>
          <w:color w:val="111111"/>
          <w:sz w:val="28"/>
          <w:sz w:val="28"/>
          <w:szCs w:val="28"/>
          <w:rtl w:val="true"/>
          <w:lang w:bidi="ar-SA"/>
        </w:rPr>
        <w:t xml:space="preserve">في غير المسألة المفروضة إلاّ عند العامّة القائلين بأنّه صلى‌اللّه‌عليه‌و‌آله‌وسلم أظهر عند أصحابه كلّما جاء به وتوفرت الدواعي على جهة واحدة على نشره وما خصّ صلى‌اللّه‌عليه‌و‌آله‌وسلم أحدا بتعليم شيء لم يُظهِره عند غيره ، ولم يقع بعده ما اقتضى اختفاء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دليلاً على العدم لأثبات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المسألة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الكثيرة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عند العامة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صلى‌اللّه‌عليه‌و‌آله‌وسلم أظهر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كلما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يعم به البلوى ، وممّا لا يعم به البلوى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الدواعي على جهة واحدة على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نشر كلّما جاء به ، وتلك الجهة الواحدة هي جهة كلّ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خصّ صلى‌اللّه‌عليه‌و‌آله‌وسلم أحداً بتعليم شيء لم يظهره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الممتنع اختفاء أي حكم من الأحكام ، سواء كان مما يعم به البلوى أو مما لم يعم به البلوى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اقتضى اختفاء ما جاء به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الشيعة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صلى‌اللّه‌عليه‌و‌آله‌وسلم خصّ علياً عليه‌السلام بأحكام كثيرة لم يكن له وقت بيانها واظهارها لجميع الناس ، فقد علمه ألف باب من العلم يفتتح من كل باب ألف باب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بالدليل المصحّح للتكليف ، حتّى لا يلزم التكليف بما لا طريق للمكلّف إلى</w:t>
      </w:r>
    </w:p>
    <w:p>
      <w:pPr>
        <w:pStyle w:val="BookText"/>
        <w:rPr/>
      </w:pPr>
      <w:r>
        <w:rPr>
          <w:rFonts w:ascii="Amiri" w:hAnsi="Amiri" w:eastAsia="Amiri" w:cs="Amiri"/>
          <w:color w:val="111111"/>
          <w:sz w:val="28"/>
          <w:sz w:val="28"/>
          <w:szCs w:val="28"/>
          <w:rtl w:val="true"/>
          <w:lang w:bidi="ar-SA"/>
        </w:rPr>
        <w:t xml:space="preserve">كما ان الشيعة يقولون بما يقوله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من انّه بعد الرسول صلى‌اللّه‌عليه‌و‌آله‌وسلم صارت الفتنة مما اقتضى اختفاء كثير مما جاء به الرسول صلى‌اللّه‌عليه‌و‌آله‌وسلم اما عناداً ، وإما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عند هذا المحدّث بين الشيعة والعامة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يرون ان كلّ حكم لم يصل من الرسول يجوز فيه البرائة ، بينما الشيعة يخصون ذلك بما يعم به البلوى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الاسترابادي في وجه التفصيل بالبرائة فيما يعم به البلوى من الشبهة الحكمية التحريمية ، وبالاحتياط فيما لا يعم به البلوى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المحقق لا يريد التفصيل بين الشبهة الحكمية التي تعم بها البلوى ولم يرد فيها نص حيث البرائة ، وبين الشبهة الحكمية التي لا تعم بها البلوى حيث الاحتياط ، بل يريد المحقق التمسك بأصالة البرائة بحكم العقل بقبح العقاب بما لا يطاق ، وقبح العقاب من دون بيان ، فالتكليف عنده غير منجّز مطلقاً سواء كان مما يعم به البلوى بالشبهة أم لا يعم البلوى بها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بالدليل المصحّح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 للمولى ان يكلف العبد بسبب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طريق للمكلف الى </w:t>
      </w:r>
    </w:p>
    <w:p>
      <w:pPr>
        <w:pStyle w:val="BookText"/>
        <w:rPr/>
      </w:pPr>
      <w:r>
        <w:rPr>
          <w:rFonts w:ascii="Amiri" w:hAnsi="Amiri" w:eastAsia="Amiri" w:cs="Amiri"/>
          <w:color w:val="111111"/>
          <w:sz w:val="28"/>
          <w:sz w:val="28"/>
          <w:szCs w:val="28"/>
          <w:rtl w:val="true"/>
          <w:lang w:bidi="ar-SA"/>
        </w:rPr>
        <w:t>العلم به ، هو ما تيسّر للمكلّف الوصولُ إليه والاستفادةُ منه ، فلا فرقَ بين ما لم يكن في الواقع دليل شأني أصلاً او كان ولم يتمكّن المكلّف من الوصول إليه او يمكن لكن بمشقّة رافعة للتكليف ، او تيسّر ولم يتمّ دلالتهُ في نظر المستدلّ ، فانّ الحكم الفعليّ في جميع هذه الصور قبيحٌ على</w:t>
      </w:r>
    </w:p>
    <w:p>
      <w:pPr>
        <w:pStyle w:val="BookText"/>
        <w:rPr/>
      </w:pPr>
      <w:r>
        <w:rPr>
          <w:rFonts w:ascii="Amiri" w:hAnsi="Amiri" w:eastAsia="Amiri" w:cs="Amiri"/>
          <w:color w:val="111111"/>
          <w:sz w:val="28"/>
          <w:sz w:val="28"/>
          <w:szCs w:val="28"/>
          <w:rtl w:val="true"/>
          <w:lang w:bidi="ar-SA"/>
        </w:rPr>
        <w:t xml:space="preserve">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تيسّر للمكلّف الوصول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ماتيسّر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 دلالة ذلك الدليل على مراد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ما لم يكن في الواقع دليل شأني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ولم يتمكن المكلّف من الوصول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تمكن للمكلف من الوصول الى ذلك ، وحينئذٍ اذا كلفه المولى وعاقبه على الترك بدون ايجاب الاحتياط عليه ، كان ذلك من المولى قبيحاً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بمشقة رافعة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المولى رفع مثل هذا الفحص عنه لدليل العُسر والحَرج والضرر وما اشبه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تيسر ولم يتم دلالته في نظر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تمام دلالة الدليل في نظر المستدل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ينبغي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التكليف فيما اذا لم يتم جهة صدوره في نظر المستدل وذلك بأن كان نظره بان الحكم صدر تقية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على مثل هذا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 لأنه كل ما حكم به العقل حكم به الشرع ، بالاضافة الى ما تقدّم من الآيات والروايات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صرّح به المحقق قدس‌سره ، في كلامه السابق ، سواء قلنا بأنَّ وراء الحكم الفعليّ حكما آخر يسمّى حكما واقعيّا وحكما شأنيّا على ما هو مقتضى مذهب المخطّئة ، أم قلنا بأنّه ليس وراءه حكم آخر ، للاتفاق على أنّ مناط الثواب والعقاب ومدار التكليف هو الحكم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تتبّع المستنبط في الأدلّة الشرعيّة في نظره</w:t>
      </w:r>
    </w:p>
    <w:p>
      <w:pPr>
        <w:pStyle w:val="BookText"/>
        <w:rPr/>
      </w:pPr>
      <w:r>
        <w:rPr>
          <w:rFonts w:ascii="Amiri" w:hAnsi="Amiri" w:eastAsia="Amiri" w:cs="Amiri"/>
          <w:color w:val="111111"/>
          <w:sz w:val="28"/>
          <w:sz w:val="28"/>
          <w:szCs w:val="28"/>
          <w:rtl w:val="true"/>
          <w:lang w:bidi="ar-SA"/>
        </w:rPr>
        <w:t xml:space="preserve">ما صرح به المحقق قدس‌سره في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أهل الشرائع كافة لايخطّئون من بادر الى تناول شيء من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تحقق التكليف الذي ان تركه العبد استحق العقاب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جامع للشرائط ، وأما مجرد وجوب التكليف في الواقع فانه لا يسبب تكليفاً على العبد ، ولقد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غير الواصل يمكن أن لا يكون تكليفاً اذا لم يكن له أثر ، لأنه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وراء الحكم الفعليّ حكم آخر يسمى حكماً واقعياً وحكماً شأنياً على ما هو مقتضى مذهب المخطئة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سبحانه في كل واقعة حكماً قد يصل اليه المكلّف وقد لا يصل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ورائه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مذهب المصوبة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بأن الحكم الفعلي في جميع هذه الصور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مناط الثواب والعقاب ومدار التكليف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حكم فعليّ لا تكليف ، وحيث لا تكليف لا ثواب ولا عقاب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المدارفي التكليف والثواب والعقاب هو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تتبع المستنبط في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لاحظ الكتاب ، والسنة ، والاجماع ، وسائر الأدلة الشرعية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المتتبع </w:t>
      </w:r>
    </w:p>
    <w:p>
      <w:pPr>
        <w:pStyle w:val="BookText"/>
        <w:rPr/>
      </w:pPr>
      <w:r>
        <w:rPr>
          <w:rFonts w:ascii="Amiri" w:hAnsi="Amiri" w:eastAsia="Amiri" w:cs="Amiri"/>
          <w:color w:val="111111"/>
          <w:sz w:val="28"/>
          <w:sz w:val="28"/>
          <w:szCs w:val="28"/>
          <w:rtl w:val="true"/>
          <w:lang w:bidi="ar-SA"/>
        </w:rPr>
        <w:t xml:space="preserve">إلى أن علم من نفسه عدم تكليفه بأزيد من هذا المقدار من التتبّع ، ولم يجد فيها ما يدلّ على حكم مخالف للأصل ، صحّ له دعوى القطع بانتفاء الحكم الفعليّ ، ولا فرق في ذلك بين العامّ البلوى وغيره ، ولا بين العامّة والخاصّة ، ولا بين المخطّئة والمصوّبة ، ولا بين المجتهدين والاخباريّين ، ولا بين أحكام الشرع وغيرها من أحكام سائر الشرائع وسائر الموالي بالنسبة إلى عبيدهم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علم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تكليفه بأزيد من هذا المقدار من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بأنه لا يصل الى شيء ، أ و علم بأن الزائد مشقة لا يريد الشارع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فيها ما يدل على حكم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الاباحة ، كما اذا لم يجد في الأدلة حرمة شرب التتن ، أو لم يجد في الأدلة وجوب الدعاء عند رؤة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المتتبع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وعدم التكليف ، والبرائة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بانتفاء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المستنبط المتتبع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التكليف بعد عدم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البلوى وغيره ، ولا بين العامة والخاصة ، ولا بين المخطئة والمصوّبة ، ولا بين المجتهدين والاخباريين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الجميع متفقون على ان الثواب والعقاب بدون البيان قبيح لا يصدر منه سبحانه غير أن الأخباريين يقولون بوجود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العام من أخبار التوقف والاحتياط والتثليث الدال على ان الشبهة التحريمية يجب الاجتناب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تكليف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أحكام الشرع وغيرها من أحكام سائر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فرق بين المولى الحقيقي وهو اللّه سبحانه وتعالى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الموالي بالنسبة الى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حكم عقليّ فطري يعترف به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بالنسبة إلى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الحكم الواقعيّ النازل به جبرئيل على النبيّ صلى‌اللّه‌عليه‌و‌آله‌وسلم ، لو سمّيناه حكما بالنسبة إلى الكلّ ، فلا يجوز الاستدلال على نفيه بما ذكره المحقق قدس‌سره ، من لزوم التكليف بما لا طريق للمكلّف إلى العلم به ، لأنّ المفروض عدم إناطة التكليف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الدليل دليل على العدم فالمحكم البرائة ، انّما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حكم فعليّ بالنسبة الى هذا المكلّف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الحكم الواقعي النازل به جبرئيل على النبيّ صلى‌اللّه‌عليه‌و‌آله‌وسلم لو سميناه حكماً بالنسبة الى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سميناه حكماً ، لأنه لا يسمّى حكماً بدون الوصول ، فان الشارع لم يحكم به وان كان فيه الاقتضاء ، اذ لو حكم بما لا أثر له لعدم وصوله ، كان لغواً لا يصدر من العاقل فكيف من سيد العقلاء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الاستدلال 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ذلك الحكم الواقعي الذي ليس بفعلي عن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التكليف بما لا طريق للمكلف الى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انّه تكليف بما لا يطاق وعقاب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اناطة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والعقاب ، والمدح والذم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بالحكم الواقعي الذي لم يصل الى العبد فان التكليف الواقعي الذي لا يريده المولى من العبد وجوده وعدم وجوده سواء ، فانه لا يلزم من مجرد التكليف الواقعي على القول بالتكليف الواقعي غير الواصل ان يكون تكليفاً بما لا يطاق امتثاله ، أو عقاب بلا بيان ، أو ثواباً بلا وجه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وجه 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عموم البلوى ، بل عدم الوصول بشرائطه ، دون ان يختلف فيه عموم البلوى وعدمه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يظنّ من عدم وجدان الدليل عليه بعدمه بعموم البلوى به ، لا بمجرّده ، بل مع ظنّ عدم المانع عن نشره في أوّل الأمر من الشارع او من خلفائه او من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الظنّ لا دليل على اعتباره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البلوى بضميمة عدم المانع من نشر الحكم يفيد الظنّ بالعدم ، لكن هذا الظن ليس بحجّة كسائر الظنون التي لا دليل على اعتباره ، فانّ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من عدم وجدان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الحكم ، فعدم الدليل دليل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البلوى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 فانه لو كان 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البلوى وحده لا يوجب الظن بعدم الحكم ، 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عموم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ظن عدم المانع عن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فعدم الدليل ليس دليلاً ظنياً على العدم ، وانّما له شرطان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البلوى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عدم المانع من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الأمر من الشارع ، أو من خلفائه ، أو من 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بأن نظن بعدم المانع من النشر في أول الاسلام من الرسول صلى‌اللّه‌عليه‌و‌آله‌وسلم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توجب السكوت ونظن بعدم المانع من النشر بالنسبة الى أوصيائه الاثني عشر عليهم‌السلام ، وذلك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المانع من النشر هم الصحابة والتابعون والرواة من جهة الخوف ، أو الخيانه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ظننا بعدم المانع منضماً الى كون الحكم عام البلوى فانا نظن حينئذٍ بعدم الحكم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الظن لا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يستدل به على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دخل له بأصل البراءة التي هي من الأدلّة العقليّة ، ولا بمسألة التكليف بما لا يطاق ، ولا بكلام المحقق ، فما تخيّله المحدّث تحقيقا لكلام المحقق ، مع أنّه غير تامّ في نفسه ، أجنبيٌّ عنه بالمرّة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البرائة التي هي من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أصل البرائة في المقام من الأدلة العقلية التي تقول بقبح التكليف والمؤخذة عليه بلا بيان ، وهذا الظن بانتفاء التكليف لا دخل له بأصل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بمسألة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بانتفاء التكليف في الواقع إنّما هو من اجل عدم الدليل ، لا من باب لزوم التكليف بما لا يطاق الذي تقدّم من المحقق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تمسك في البرائة بحكم العقل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لولم يكن عليه دلالة لزم التكليف بما لا طريق للمكلف إلى العلم به ، وهو تكليف بما لا يطاق ، فالمحقّق تمسك بدليل العقل للبرائة لا بالظن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تخيّله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لكلام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المحقق يفصل بين ما يعم به البلوى فيجري البرائة فيه ، وبين غيره فلا يجري البرائة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غير تام في نفسه ، أجنبي عنه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 المحقق تفصيلاً بين ما يعم به البلوى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يكن تاما في نفسه ، لانّ فيه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عموم البلوى ولا يظن المكلّف منه بالبرائة ، كما يمكن عدم عموم البلوى ويظن المكلّف بالبرائة ، فلا تلازم بين الأمرين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البلوى لا يفيد الظن إلاّ بضميمة عدم المانع </w:t>
      </w:r>
    </w:p>
    <w:p>
      <w:pPr>
        <w:pStyle w:val="BookText"/>
        <w:rPr/>
      </w:pPr>
      <w:r>
        <w:rPr>
          <w:rFonts w:ascii="Amiri" w:hAnsi="Amiri" w:eastAsia="Amiri" w:cs="Amiri"/>
          <w:color w:val="111111"/>
          <w:sz w:val="28"/>
          <w:sz w:val="28"/>
          <w:szCs w:val="28"/>
          <w:rtl w:val="true"/>
          <w:lang w:bidi="ar-SA"/>
        </w:rPr>
        <w:t xml:space="preserve">نعم ، قد يستفاد من استصحاب البراءة السابقة الظنُّ بها فيما بعد الشرع ، كما سيجيء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باب لزوم التكليف بما لا يطاق الذي ذكره المحقق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ascii="Amiri" w:hAnsi="Amiri" w:eastAsia="Amiri" w:cs="Amiri"/>
          <w:color w:val="111111"/>
          <w:sz w:val="28"/>
          <w:sz w:val="28"/>
          <w:szCs w:val="28"/>
          <w:rtl w:val="true"/>
          <w:lang w:bidi="ar-SA"/>
        </w:rPr>
        <w:t xml:space="preserve">من النشر ، لا أنّه وحده مفيد للظن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حصول الظن ليس بحجّة إذ لا دليل من العقل أو النقل على حجيّة مثل هذا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يستفاد من استصحاب البرائة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اليه المحقق في كلامه ، حيث ان الانسان يتمكن من استصحاب البرائة قبل الشرع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التتن لم يكن حراماً قبل الشرع ، وبعد الشرع لا نعلم بحرمته ، فالاستصحاب يقتضي عدم حرمته ، أو استصحاب حال الجنون والصغر ، حيث ان التتن في حالهما لم يكن محرماً ، فاذا أفاق المجنون وكبر الصغير يستصحب عدم حرمة التتن ، فانه يستفاد من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بعد البلوغ والافاقة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حيث انهم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مستندة الى هذا 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باب لزوم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سبب الظن بالبرائة حينئذٍ الاستصحاب ، لا لزوم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بهذا الدليل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الفرق بين عدم الدليل دليل العدم ، وبين استصحاب البرائة ، الذين ذكرهما المحقّق ليس الاّ فرقاً اعتبارياً ، لأنّ في الدليل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لا يلاحظ الحالة السابقة ، وفي الثاني يلاحظ الحالة السابقة ، والحالة السابقة </w:t>
      </w:r>
    </w:p>
    <w:p>
      <w:pPr>
        <w:pStyle w:val="BookText"/>
        <w:rPr/>
      </w:pPr>
      <w:r>
        <w:rPr>
          <w:rFonts w:ascii="Amiri" w:hAnsi="Amiri" w:eastAsia="Amiri" w:cs="Amiri"/>
          <w:color w:val="111111"/>
          <w:sz w:val="28"/>
          <w:sz w:val="28"/>
          <w:szCs w:val="28"/>
          <w:rtl w:val="true"/>
          <w:lang w:bidi="ar-SA"/>
        </w:rPr>
        <w:t>يُعلَمُ أنّ تغاير القسمين الأوّلين للاستصحاب في كلامه باعتبار كيفيّة الاستدلال ، حيث أنّ مناطَ الاستدلال في هذا القسم الملازمةُ بين عدم الدليل وعدم الحكم مع قطع النظر عن ملاحظة الحالة</w:t>
      </w:r>
    </w:p>
    <w:p>
      <w:pPr>
        <w:pStyle w:val="BookText"/>
        <w:rPr/>
      </w:pPr>
      <w:r>
        <w:rPr>
          <w:rFonts w:ascii="Amiri" w:hAnsi="Amiri" w:eastAsia="Amiri" w:cs="Amiri"/>
          <w:color w:val="111111"/>
          <w:sz w:val="28"/>
          <w:sz w:val="28"/>
          <w:szCs w:val="28"/>
          <w:rtl w:val="true"/>
          <w:lang w:bidi="ar-SA"/>
        </w:rPr>
        <w:t xml:space="preserve">وعدم الدليل ، كلاهما موجودان في محل واحد ويفيدان البرائة بتفاوت ملاحظة الحالة السابقة وعدم ملاحظتها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تغاير القسمين الأولين للأستصحاب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كيفية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جعل في المعتبر أقسام الاستصحاب الجاري في الأحكام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 وقاعدة عدم الدليل ، واستصحاب حال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والأولان مشتركان في الظن بالبرائة في مورد البرائة ، فانّه اذا كان في السابق برائة ، ولم نعلم هل تبدّل الأمر من البرائة الى الاشتغال أو لم يتبدل ؟ نستصحب البرائة ، وقد جعلهما المحقق قسمين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الاستدلال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 ومناط الاستدلال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الدليلين المذكورين عموماً من وجه ، حيث تجري الملازمة سواء كانت حالة سابقة أم لا ، ويجري الاستصحاب سواء كانت ملازمة ام لا ، فانّه ربّما كانت الحالة السابقة ولا ملازمة ، كما فيما لا يعم به البلوى ، وربّما كانت الملازمة ولا حالة سابقة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المصنّف الى الأمر السابق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مناط الاستدلال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الاستصحاب الذي ذكره المحقّق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الدليل وعدم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ملاحظة الحالة </w:t>
      </w:r>
    </w:p>
    <w:p>
      <w:pPr>
        <w:pStyle w:val="BookText"/>
        <w:rPr/>
      </w:pPr>
      <w:r>
        <w:rPr>
          <w:rFonts w:ascii="Amiri" w:hAnsi="Amiri" w:eastAsia="Amiri" w:cs="Amiri"/>
          <w:color w:val="111111"/>
          <w:sz w:val="28"/>
          <w:sz w:val="28"/>
          <w:szCs w:val="28"/>
          <w:rtl w:val="true"/>
          <w:lang w:bidi="ar-SA"/>
        </w:rPr>
        <w:t xml:space="preserve">السابقة ، فجعلُه من أقسام الاستصحاب مبنيٌّ على إرادة مطلق الحكم على طبق الحالة السابقة عند الشكّ ولو لدليل آخر غير الاتكال على الحالة السابقة ، فيجري فيما لم يعلم فيه الحالة السابقة ؛ ومناطَ الاستدلال في القسم الأوّل ملاحظةُ الحالة السابقة حتى مع عدم العلم بعدم الدليل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من المغايرة الاعتباريّة انّ الشيخ لم يقل بوجوب مضيّ المتيمّم الواجد للماء في أثناء</w:t>
      </w:r>
    </w:p>
    <w:p>
      <w:pPr>
        <w:pStyle w:val="BookText"/>
        <w:rPr/>
      </w:pP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المناط هو الملازمة ، فلماذا جعل المحقق عدم الدليل من أقسام الاستصحاب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عدم الدليل في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ارادة مطلق الحكم على طبق الحالة السابقة عند الشك ولو لدليل آخر غير الاتكال على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موجود في المورد وان لم يجعل دليلاً ، وانّما جعل الدليل الملازمة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وهو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يعلم فيه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علم فيه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الاستدلال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الحالة السابقة حتى مع عدم العلم بعدم الدليل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وجود الملازمة بين كون عدم الدليل دليل العدم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وبين عدم الدليل دليل العدم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الشيخ لم يقل بوجوب مضي المتيمم الواجد للماء في أثناء </w:t>
      </w:r>
    </w:p>
    <w:p>
      <w:pPr>
        <w:pStyle w:val="BookText"/>
        <w:rPr/>
      </w:pPr>
      <w:r>
        <w:rPr>
          <w:rFonts w:ascii="Amiri" w:hAnsi="Amiri" w:eastAsia="Amiri" w:cs="Amiri"/>
          <w:color w:val="111111"/>
          <w:sz w:val="28"/>
          <w:sz w:val="28"/>
          <w:szCs w:val="28"/>
          <w:rtl w:val="true"/>
          <w:lang w:bidi="ar-SA"/>
        </w:rPr>
        <w:t xml:space="preserve">صلاته لأجل الاستصحاب ، وقال به لأجل أنّ عدم الدليل دليل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القسم الثاني أعمّ موردا من الأوّل ، لجريانه في الأحكام العقليّة وغيرها ، كما ذكره جماعة من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كفاية التيمم الثابت قبل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به لأجل ان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انتقاض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للماء اذا وقف للصلاة متيمماً ، ثم وجد الماء في أثناء الصلاة يتم صلاته ، ولا تنقض صلاته لأجل وجدان الماء ، بدليل انّه لا دليل من الشرع على الانتقاض ، فلم يستدل الشيخ باستصحاب بقاء التيمم ، ممّا يتبين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أمران لا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الأمر الأول من الفارق بين الاستصحاب وبين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الى الفارق الثاني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 النسبة بين الدليلين عموماً من وجه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هذا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الملازمة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مورداً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الاستصحاب فان بينهما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قانون 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العقلية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 في المسائل الفقهية والاُصولية والكلامية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التخصيص أو التقييد دليل العدم ، وذلك فيما اذا كان عام أو مطلق لم نعلم بأنهما هل قيّدا بشيء أم لا ؟ الى غير ذلك ، فان عدم الدليل دليل العدم ، يجري في امثال هذه الاُمور ، بينما لايجري الاستصحاب فيما لم يكن له حالة سابقة أو لم نعلم هل كان له حالة سابقة أم لا ؟ </w:t>
      </w:r>
      <w:r>
        <w:rPr>
          <w:rFonts w:eastAsia="Amiri" w:cs="Amiri" w:ascii="Amiri" w:hAnsi="Amiri"/>
          <w:color w:val="111111"/>
          <w:sz w:val="28"/>
          <w:szCs w:val="28"/>
          <w:rtl w:val="true"/>
          <w:lang w:bidi="ar-SA"/>
        </w:rPr>
        <w:t xml:space="preserve">. </w:t>
      </w:r>
      <w:bookmarkStart w:id="45" w:name="pg16312_180106"/>
    </w:p>
    <w:p>
      <w:pPr>
        <w:pStyle w:val="BookText"/>
        <w:rPr/>
      </w:pPr>
      <w:bookmarkEnd w:id="45"/>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ينبغي الشكّ في أنّ بناء المحقق ، قدس‌سره ، على التمسّك بالبراءة الأصليّة مع الشكّ في الحرمة ، كما يظهر من تتبّع فتاواه في المعتبر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812847_1280447820"/>
      <w:bookmarkStart w:id="47" w:name="_Toc16"/>
      <w:bookmarkEnd w:id="46"/>
      <w:r>
        <w:rPr>
          <w:rtl w:val="true"/>
        </w:rPr>
        <w:t xml:space="preserve">الثاني </w:t>
      </w:r>
      <w:r>
        <w:rPr>
          <w:rtl w:val="true"/>
        </w:rPr>
        <w:t>:</w:t>
      </w:r>
      <w:bookmarkEnd w:id="47"/>
    </w:p>
    <w:p>
      <w:pPr>
        <w:pStyle w:val="BookText"/>
        <w:rPr/>
      </w:pPr>
      <w:r>
        <w:rPr>
          <w:rFonts w:ascii="Amiri" w:hAnsi="Amiri" w:eastAsia="Amiri" w:cs="Amiri"/>
          <w:color w:val="111111"/>
          <w:sz w:val="28"/>
          <w:sz w:val="28"/>
          <w:szCs w:val="28"/>
          <w:rtl w:val="true"/>
          <w:lang w:bidi="ar-SA"/>
        </w:rPr>
        <w:t>مقتضى الأدلّة المتقدّمة كونُ الحكم الظاهريّ في الفعل المشتبه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الشك في ان بناء المحقق قدس‌سره على التمسك بالبرائة الأصلية مع الشك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يعم به البلوى وما لا يعم به البلوى ، فليس هو على ما قاله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تتبع فتاواه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التفصيل اليه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التنبيه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مفاد ما ذكرناه من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الظاهرية ، بمعنى الاصل ، فان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ونحوه ، يفيدها ، سواء ظن بالاباحة الواقعية ، أم ظن بالحرمة الواقعية أم لم يظن بشيء منهما ، اذ الظن لا اعتبار به ، فلا يكون حجّية البرائة لحجّية الظن ليكون أمارة ، بل حجّية البرائة لعدم القطع باشتغال الذمة بالتكليف فيكون اصلاً عملياً ، كما قال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الظاهري في الفعل المشتبه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التحريمية حيث انها محل الكلام </w:t>
      </w:r>
    </w:p>
    <w:p>
      <w:pPr>
        <w:pStyle w:val="BookText"/>
        <w:rPr/>
      </w:pPr>
      <w:r>
        <w:rPr>
          <w:rFonts w:ascii="Amiri" w:hAnsi="Amiri" w:eastAsia="Amiri" w:cs="Amiri"/>
          <w:color w:val="111111"/>
          <w:sz w:val="28"/>
          <w:sz w:val="28"/>
          <w:szCs w:val="28"/>
          <w:rtl w:val="true"/>
          <w:lang w:bidi="ar-SA"/>
        </w:rPr>
        <w:t xml:space="preserve">هي الاباحة من غير ملاحظة الظنّ بعدم تحريمه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الأصلُ يفيدُ القطعَ بعدم اشتغال الذمّة ، لا الظنّ بعدم الحكم واقعا ، ولو أفاده لم يكن معتبرا، إلاّ أنّ الذي يظهر من جماعة كونُه من الأدلّة الظنيّة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بمعنى الأصل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ملاحظة الظنّ بعدم تحريمه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أمارة ، فانّه وان ظننا بتحريمه واقعاً ، أو ظننا بعدم تحريمه ، أولم نظن بشيء ، فلا اعتبار بهذه الظنون ايجاباً وسلبا في حجّية البرائة حتى تكون البرائة أمارة ، فالبرائة اصل من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القطع بعدم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لأنّه التكليف العملي للانسان ، فان حكم البرائة ايضاً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البرائة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بعدم الحكم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أمارة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يظن بعدم الحكم واقعاً ، وقد يظن بالحكم واقعاً ، وقد لا يظن بشيء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الظن بعدم الحكم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لما تقدّم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كما في القرآن الحكيم ، فلايكون البرائة أمارة ، بل اصلاً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اللذين سوف نذكر انشاء اللّه اسماء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فيكون عندهم أمارة لا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صاحب المعالم ، عند دفع الاعتراض عن بعض مقدّمات الدليل الرابع الذي ذكره لحجّيّة الخبر الواحد ، ومنهم شيخنا البهائيّ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المشهورُ بين الاصوليين ، حيث لا يتمسّكون فيه إلاّ باستصحاب البراءة السابقة ، بل ظاهر المحقق ، في المعارج الاطباقُ على التمسّك بالبراءة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عند دفع الاعتراض عن بعض مقدمات الدليل الرّابع الذي ذكره لحجيّة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المعالم استدل لحجيّة خبر الواحد بآية النفر ، وآية النبأ ، والاجماع ، وجعل دليل الانسداد دليلاً رابعاً ، لافادة حجّية خبر الواحد ، وذكر للانسداد مقدمات جعل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بالأحكام ، واستدل له دفعاً لتوهم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لا تفيد الاّ الظن ، فكذااصالة البرائة لاتفيد الاّ الظنّ 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يرى البرائة أمارة لا أصلاً ، على خلاف ما نراه نحن ، حيث نرى البرائة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البرائة عند صاحب المعالم من باب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يرى ان حجيّة البرائة من باب الظنّ ، فهي عنده أمارة وليست اصلاً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المشهور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يتمسكون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باستصحاب البرائة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عندهم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ما 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حجية الاستصحاب عندهم باعتبار حجيّة هذا الظن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المحقق في المعارج الاطباق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بالبرائة </w:t>
      </w:r>
    </w:p>
    <w:p>
      <w:pPr>
        <w:pStyle w:val="BookText"/>
        <w:rPr/>
      </w:pPr>
      <w:r>
        <w:rPr>
          <w:rFonts w:ascii="Amiri" w:hAnsi="Amiri" w:eastAsia="Amiri" w:cs="Amiri"/>
          <w:color w:val="111111"/>
          <w:sz w:val="28"/>
          <w:sz w:val="28"/>
          <w:szCs w:val="28"/>
          <w:rtl w:val="true"/>
          <w:lang w:bidi="ar-SA"/>
        </w:rPr>
        <w:t xml:space="preserve">الأصليّة حتّى يثبت الناقل ، وظاهره ، أنّ اعتمادهم في الحكم بالبراءة على كونها هي الحالة السابقة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حصول الظنّ من الحالة السابقة فلا يعتبر ، والاجماع ليس على اعتبار هذا الظنّ ، وإنّما هو على العمل على طبق الحالة السابقة ولا يحتاج إليه بعد قيام الأخبار المتقدّمة وحكم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الأصلية حتى يثبت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البرائة الى تكليف مخالف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حرمة ، والمراد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البرائة قبل الشرع ، أو البرائة في حال الصغر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اعتمادهم في الحكم بالبرائة على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الحالة السابقة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ببقاء تلك الحالة الى أن يثبت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بأمارة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يحصل الظن بالبقاء في كثير من موارد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حصول الظن من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تلك الحالة الى الحالة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 فانّ الظن بالبقاء لا اعتبار به وجوداً ولا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اعتبار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أمارة بدليل أنهم يستصحبون ، ولو لم يحصل لهم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مُجمعون على ابقاء الحالة السابقة على ما كان ، سواء حصل لهم ظن أم لا ، وليس اجماعاً منهم على انه لكونه ظناً يكون حجة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الظن ، ولا الى الاجماع المذكور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w:t>
      </w:r>
      <w:bookmarkStart w:id="48" w:name="pg16312_180110"/>
    </w:p>
    <w:p>
      <w:pPr>
        <w:pStyle w:val="Heading4"/>
        <w:numPr>
          <w:ilvl w:val="3"/>
          <w:numId w:val="1"/>
        </w:numPr>
        <w:rPr/>
      </w:pPr>
      <w:bookmarkStart w:id="49" w:name="__RefHeading___Toc5812849_1280447820"/>
      <w:bookmarkStart w:id="50" w:name="_Toc17"/>
      <w:bookmarkEnd w:id="48"/>
      <w:bookmarkEnd w:id="49"/>
      <w:r>
        <w:rPr>
          <w:rtl w:val="true"/>
        </w:rPr>
        <w:t xml:space="preserve">الثالث </w:t>
      </w:r>
      <w:r>
        <w:rPr>
          <w:rtl w:val="true"/>
        </w:rPr>
        <w:t>:</w:t>
      </w:r>
      <w:bookmarkEnd w:id="50"/>
    </w:p>
    <w:p>
      <w:pPr>
        <w:pStyle w:val="BookText"/>
        <w:rPr/>
      </w:pPr>
      <w:r>
        <w:rPr>
          <w:rFonts w:ascii="Amiri" w:hAnsi="Amiri" w:eastAsia="Amiri" w:cs="Amiri"/>
          <w:color w:val="111111"/>
          <w:sz w:val="28"/>
          <w:sz w:val="28"/>
          <w:szCs w:val="28"/>
          <w:rtl w:val="true"/>
          <w:lang w:bidi="ar-SA"/>
        </w:rPr>
        <w:t xml:space="preserve">لا إشكال في رجحان الاحتياط عقلاً ونقلاً ، كما يستفاد من الأخبار المذكورة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الأوامر الشرعيّة للاستحباب ، فيثاب عليه وإن لم يحصل به الاجتناب عن الحرام الواقعيّ ،</w:t>
      </w:r>
    </w:p>
    <w:p>
      <w:pPr>
        <w:pStyle w:val="BookText"/>
        <w:rPr/>
      </w:pPr>
      <w:r>
        <w:rPr>
          <w:rFonts w:ascii="Amiri" w:hAnsi="Amiri" w:eastAsia="Amiri" w:cs="Amiri"/>
          <w:color w:val="111111"/>
          <w:sz w:val="28"/>
          <w:sz w:val="28"/>
          <w:szCs w:val="28"/>
          <w:rtl w:val="true"/>
          <w:lang w:bidi="ar-SA"/>
        </w:rPr>
        <w:t xml:space="preserve">العقاب بلا بيان ، فهما دليلان كافيان لأثبات البرائة والاباحة الظاهرية ، فيما لم يصل من الشارع حكم فيه ، سواء كانت شبهة حكمية تحريمية أو حكمية وجوبية أو موضوعية وجوبية أو تحريمية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أوامر الاحتياط ارشادية بحتة ، فلا ثواب في فعلها اطلاقاً ، كمثل أوامر الطبيب ؟ أو مولوية استحبابية ، فاذا وافقها الانسان أُثيب على الموافقة ، وان لم يكن الاحتياط موافقاً للواقع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رجحان الاحتياط عقلاً ونقلاً كما يستفاد من الأخبار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والعقل دلاّ على رجحان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الأوامر الشرعية للإستحباب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الأوامر العقلية ارشادية بحتة ، وانّما الكلام في الأوامر الواردة في الشرع بالإحتياط والتوقف وما أشبه ذلك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تلك الأوامر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امتثال تلك 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يجتنب عن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يثاب عليه لانه أطاع </w:t>
      </w:r>
    </w:p>
    <w:p>
      <w:pPr>
        <w:pStyle w:val="BookText"/>
        <w:rPr/>
      </w:pPr>
      <w:r>
        <w:rPr>
          <w:rFonts w:ascii="Amiri" w:hAnsi="Amiri" w:eastAsia="Amiri" w:cs="Amiri"/>
          <w:color w:val="111111"/>
          <w:sz w:val="28"/>
          <w:sz w:val="28"/>
          <w:szCs w:val="28"/>
          <w:rtl w:val="true"/>
          <w:lang w:bidi="ar-SA"/>
        </w:rPr>
        <w:t>او غيري ، بمعنى كونه مطلوبا لأجل التحرّز عن الهلكة المحتملة والاطمئنان بعدم وقوعه فيها ، فيكون الأمرُ به إرشاديا لا يترتّبُ على موافقته ومخالفته سوى الخاصيّة المترتبة على الفعل او الترك ، نظير أوامر الطبيب ، ونظير الأمر بالاشهاد عند المعاملة لئلا يقع التنازع</w:t>
      </w:r>
    </w:p>
    <w:p>
      <w:pPr>
        <w:pStyle w:val="BookText"/>
        <w:rPr/>
      </w:pPr>
      <w:r>
        <w:rPr>
          <w:rFonts w:ascii="Amiri" w:hAnsi="Amiri" w:eastAsia="Amiri" w:cs="Amiri"/>
          <w:color w:val="111111"/>
          <w:sz w:val="28"/>
          <w:sz w:val="28"/>
          <w:szCs w:val="28"/>
          <w:rtl w:val="true"/>
          <w:lang w:bidi="ar-SA"/>
        </w:rPr>
        <w:t xml:space="preserve">امر الاحتياط وان كان التتن في الواقع مباحاً ، أو لا يثاب عليه لأنّه في اطاعة أمر الطبيب لا ثواب في نفس هذه الطاعة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 ، و هذا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الأوامر الشرعية للاستحباب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لأجل التحرز عن الهلكة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بالهلكة المحتملة غير العقاب ، لأنه لا عقاب على مخالفة أمر الاحتياط ، اذ المحكّم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الاحتياط مطلوباً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بعدم وقوعه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الهلكة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ارشادياً لا يترتب على موافقته ومخالفته سوى الخاصية المترتّبة على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الذي يوجر في حلقه الدواء حيث يترتّب على ذلك صحته الجسدية ، فيكون أوامر الاحتياط على الارشادية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أوامر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 الأمر مصلحة ذاتية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الأمر بالاشهاد عند المعاملة ، لئلا يقع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فان الاشهاد بنفسه ليس ذا مصلحة ، وانّما المصلحة في متعلقه ، وهو عدم التنازع بعده ، وكذلك حاله حال الكتابة بالنسبة الى المعاملات ، فالكتابة بنفسها لا مصلحة فيها ، وانّما المصلحة في متعلقها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 من ظاهر الأمر بعد فرض عدم إرادة الوجوب ، ومن سياق جلّ الأخبار الواردة في ذلك ، فانّ الظاهر منها كونها مؤكّدة لحكم العقل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حكم العقل بالاحتياط من حيث هو احتياط على تقدير كونه إلزاميّا لمحض الاطمئنان ؛ لدفع احتمال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تيقّن بالضرر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فالأوامر الشرعية بالاحتياط يحتمل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الأوامر الشرعية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هنالك قولين ووجهين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الأمر بعد فرض عدم ارادة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فاذا صرفناه عن الوجوب للأدلّة الاُخر ، يلزم أن نحمله على الأقرب الى المعنى الظاهر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المولوي ، فيثاب مطيع أمر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سياق جلّ الأخبار الواردة في ذلك ، فانّ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مؤدة لحكم العقل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تأكيدية وليست بتأسيسية ، لأنّ العقل قبل هذه الأخبار يقول بحسن الاحتياط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بالاحتياط من حيث هو إحتياط على تقدير كونه الزامياً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أمر العقل بالاحتياط الزامياً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 لدفع احتمال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أمر العقل ارشادي ، كذلك يكون أمر الشرع التابع له ، لأنّه كلّما حكم به العقل حكم به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اذا تيقن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مبتدء خبره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كما يلزم الانسان بالاطاعة حتى لا يقع في العقاب الاُخروي ، كذلك يندب العقل الانسان الى الاطاعة حتى لا يقع في المحذور الدنيوي ، فكلا هذين الأمرين للعقل </w:t>
      </w:r>
    </w:p>
    <w:p>
      <w:pPr>
        <w:pStyle w:val="BookText"/>
        <w:rPr/>
      </w:pPr>
      <w:r>
        <w:rPr>
          <w:rFonts w:ascii="Amiri" w:hAnsi="Amiri" w:eastAsia="Amiri" w:cs="Amiri"/>
          <w:color w:val="111111"/>
          <w:sz w:val="28"/>
          <w:sz w:val="28"/>
          <w:szCs w:val="28"/>
          <w:rtl w:val="true"/>
          <w:lang w:bidi="ar-SA"/>
        </w:rPr>
        <w:t xml:space="preserve">يكون إلزامُ العقل لمحض الفرار عن العقاب المتيقن ، فكذلك طلبهُ الغير الالزاميُّ إذا احتمل الضرر ، بل وكما أنّ أمر الشارع بالاطاعة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لمحض الارشاد ، لئلاّ يقع العبدُ في عقاب المعصية ويفوته ثوابُ الطاعة ولا يترتب على مخالفته سوى ذلك ،</w:t>
      </w:r>
    </w:p>
    <w:p>
      <w:pPr>
        <w:pStyle w:val="BookText"/>
        <w:rPr/>
      </w:pPr>
      <w:r>
        <w:rPr>
          <w:rFonts w:ascii="Amiri" w:hAnsi="Amiri" w:eastAsia="Amiri" w:cs="Amiri"/>
          <w:color w:val="111111"/>
          <w:sz w:val="28"/>
          <w:sz w:val="28"/>
          <w:szCs w:val="28"/>
          <w:rtl w:val="true"/>
          <w:lang w:bidi="ar-SA"/>
        </w:rPr>
        <w:t xml:space="preserve">ارشادي ، 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 لازم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 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تيقن الانسان بالضرر الاُخروي فيما اذا خالف الواجبات أو المحرمات المعلومة تفصيلاً أ 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بالاطاعة ، حتى لايقع في محذور ، ترك الواجب أو فعل المحرم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الفرار عن العقاب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الالزامي اذا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بعقاب وإنّما مفسدة دنيوية في فعل شيء أو ترك شيء يكون غير الزامي ، فامر العقل قد يكون واجباً ، وقد يكون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الشرع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ان أمر الشارع بالاطاعة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والمحرمات المعلومة اجمالاً أو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لمحض الارشاد ، لئلا يقع العبد في عقاب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ويفوته ثواب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يترتب على مخالفته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الذي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عقابان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ترك الصلاة ، وعقاب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صلّى لايكون له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اتيان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فكذلك أمرُه بالأخذ بما يأمن معه من الضررُ لا يترتبُ على موافقته سوى الأمان المذكور ، ولا على مخالفته سوى الوقوع في الحرام الواقعيّ على تقدير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أنّ ظاهر الأخبار حصر حكمة الاجتناب عن الشبهة في التفصّي عن الهلكة الواقعيّة لئلا يقع فيها من حيث لا يعلم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الشارع في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بما يأمن معه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موافقته سوى الامان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لمحض الطلب الارشادي الى ما في متعلق الاحتياط ، فاذا كان في متعلقه ثواب أو عقاب وصل الانسان اليهما ، واذا لم يكن في متعلقه ثواب أو عقاب لم يكن له شيء من الأمان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مخالفته سوى الوقوع في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فأمر الاحتياط لا شأن له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يقع المخالف في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الحرام في الواقع ، فالارشاد الشرعي في اوامر الاحتياط الشرعية كالأرشاد العقلي في أوامر الاحتياط العقلية في انّه ، لا ثواب ولا عقاب في فعل الاحتياط ولا في ترك الاحتياط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الأوامر الشرعية الاحتياطية 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حكمة الاجتناب عن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الهلكة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أوامر ارشادية ،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الهلكة الواقعية ان كانت هناك هلكة في الواقع تترتب على المخالفة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كانت حكمة الاجتناب 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الهلكة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لا يعلم ان هناك </w:t>
      </w:r>
    </w:p>
    <w:p>
      <w:pPr>
        <w:pStyle w:val="BookText"/>
        <w:rPr/>
      </w:pPr>
      <w:r>
        <w:rPr>
          <w:rFonts w:ascii="Amiri" w:hAnsi="Amiri" w:eastAsia="Amiri" w:cs="Amiri"/>
          <w:color w:val="111111"/>
          <w:sz w:val="28"/>
          <w:sz w:val="28"/>
          <w:szCs w:val="28"/>
          <w:rtl w:val="true"/>
          <w:lang w:bidi="ar-SA"/>
        </w:rPr>
        <w:t xml:space="preserve">واقترانه مع الاجتناب عن الحرام المعلوم في كونه ورعا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الأمر باجتناب المحرّمات في هذه الأخبار ليس إلاّ للارشاد ، لا يترتب على موافقتها سوى الخاصيّة الموجودة في المأمور به ، وهو الاجتناب عن الحرام او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الأمر باجتناب الشبهة لا يترتب على موافقته سوى ما يترتب على نفس الاجتناب لو لم يأمر به الشارع ،</w:t>
      </w:r>
    </w:p>
    <w:p>
      <w:pPr>
        <w:pStyle w:val="BookText"/>
        <w:rPr/>
      </w:pPr>
      <w:r>
        <w:rPr>
          <w:rFonts w:ascii="Amiri" w:hAnsi="Amiri" w:eastAsia="Amiri" w:cs="Amiri"/>
          <w:color w:val="111111"/>
          <w:sz w:val="28"/>
          <w:sz w:val="28"/>
          <w:szCs w:val="28"/>
          <w:rtl w:val="true"/>
          <w:lang w:bidi="ar-SA"/>
        </w:rPr>
        <w:t xml:space="preserve">هلكة ، والاّ فاذا علم ان هناك هلكة ، لم يكن من الاحتياط في شيء بل كان من الاطاعة للشيء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لكون الأوامر ارشادية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الاجتناب عن الشبهة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الاجتناب عن الحرام المعلوم في كونه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جعل اجتناب الشبهة مقارناً لاجتناب الحرام ، فيما تقدّم من حديث فضيل حيث سأل أبي عبداللّه عليه‌السلام عن الورع من الناس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من محارم اللّه ويجتنب هؤاء ، فاذا لم يتق الشبهات وقع في الحرام وهو لا يعرفه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باجتناب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اجمالاً أو تفصيلاً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هذا الأمر حال الأمر بالاطاعة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للارشاد ، لا يترتب على موافقتها سوى الخاصية الموجودة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شأن 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بالمأمور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الاجتناب عن الحرام أو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أطاع نجا من العقاب ، وان لم يطع وقع في العقاب وفاتته خاصية الاجتناب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الأمر باجتناب الشبهة لا يترتب على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ذلك الأمر أو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يترتب على نفس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يأمر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وعدم الحسن في ذات الشيء ، سواء أمر به المولى أو لم يأمر به ، كما ان الحسن وعدم الحسن في ذات الدواء سواء أمر به الطبيب أو لم يأمر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فعله المكلّف حذرا من الوقوع في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التزامُ ترتّب الثواب عليه ، من حيث أنّه انقياد وإطاعة حكميّة ، فيكون حينئذٍ حال الاحتياط والأمر به حالَ نفس الاطاعة الحقيقيّة ، والأمر بها في كون الأمر لا يزيد فيه على ما ثبت فيه من المدح او الثواب لولا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فالاجتناب في نفسه حسن وان لم يأمر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حذراً من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حسن ، وأمر الشارع لا يزيد هذا شيئاً ، كما ان أمر الطبيب لا يزيد الدواء شيئاً ، فالدواء يترتب عليه فائدته اذا شربه الانسان ، سواء أمر به الطبيب أو لم يأمر به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 الاحتياط ، ارشادي لا مولوي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التزام ترتّب الثواب عليه من حيث انه انقياد واطاعة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الثواب على هذا الاجتناب كما يترتّب الثواب على ترك شرب الخمر لان كليهما اطاعة ، فكما ان ترك شرب الخمر يوجب صدق الطاعة اطاعة حقيقية ، كذلك ترك شرب التتن يوجب صدق الطاعة لكنه طاعة 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الأوامر الشرعية التي وردت في الاحتياط والتوقف وما أشبه للارشاد لا للمولوية ، وقلنا بترتب الثواب على نفس الاحتياط لا على موافقة الأوامر الاحتياطية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الاحتياط والأمر به حال نفس الاطاعة الحقيقية والأمر بها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بموازات الاطاعة والأمر بالاحتياط في موازات الأمر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ثبت فيه من المدح أو الثواب لولا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 أمر أو لم يكن أمر ، يكون الاحتياط حسناً ، والأمر حينئذٍ يكون للارشاد فقط ، فكما انّه لو اجتنب انسان الشبهات يكون </w:t>
      </w:r>
    </w:p>
    <w:p>
      <w:pPr>
        <w:pStyle w:val="BookText"/>
        <w:rPr/>
      </w:pPr>
      <w:r>
        <w:rPr>
          <w:rFonts w:ascii="Amiri" w:hAnsi="Amiri" w:eastAsia="Amiri" w:cs="Amiri"/>
          <w:color w:val="111111"/>
          <w:sz w:val="28"/>
          <w:sz w:val="28"/>
          <w:szCs w:val="28"/>
          <w:rtl w:val="true"/>
          <w:lang w:bidi="ar-SA"/>
        </w:rPr>
        <w:t xml:space="preserve">هذا ، ولكنّ الظاهرَ من بعض الأخبار المتقدمة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الشبهات نازعته نفسه إلى أن يقع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ممدوحاً وان لم يكن أمر بالاحتياط ، كذلك اذا كان أمر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الأمر بالاحتياط موجباً للثواب ، بل هو للارشاد المحضّ ، وانّما الموجب للثواب هو فعل الاحتياط بنفسه ، فيكون حال المقام حال من يشرب الدواء احتياطاً بدون أمر الطبيب حيث انه ممدوح ، فاذا أمر الطبيب لا يكون اطاعة أمر الطبيب موجباً للمدح ، بل كان ارشاداً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المولوية وفي اطاعتها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الارشادية وليس في اطاعتها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وفيه الثواب سواء كان له أمر ارشادي أو لم يكن هناك أمر ارشادي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الاحتمالين الأولين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بالاحتياط مولوياً ، أو يكون الأمر بالاحتياط ارشادياً ولا ثواب في الأمر وانّما الثواب في نفس الاحتياط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بعض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الثواب بنفس الأوامر الاحتياطية كسائر الأوامر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الشُّبهات نازعته نَفسه الى أن يَقعَ في المُحرّمات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الشبهات كان لما استبان له من الاثم 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يرتع حول الحِمى اوشك أن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كونُ الأمر به للاستحباب ، وحكمته أن لا يهون عليه ارتكابُ المحرّمات المعلومة ، ولازمُ ذلك استحقاقُ الثواب على إطاعة أوامر الاحتياط مضافا إلى الثواب المترتب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الشّبهات كان لِما استَبان لَهُ من الاثم أترَك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اولى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يَرتع حَول الحِمى أو شك أن يَقع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سائر ما يشبه هذه الروايات </w:t>
      </w:r>
      <w:r>
        <w:rPr>
          <w:rStyle w:val="FootnoteAnchor"/>
          <w:rtl w:val="true"/>
        </w:rPr>
        <w:footnoteReference w:id="164"/>
      </w:r>
      <w:r>
        <w:rPr>
          <w:rFonts w:ascii="Amiri" w:hAnsi="Amiri" w:eastAsia="Amiri" w:cs="Amiri"/>
          <w:color w:val="111111"/>
          <w:sz w:val="28"/>
          <w:sz w:val="28"/>
          <w:szCs w:val="28"/>
          <w:rtl w:val="true"/>
          <w:lang w:bidi="ar-SA"/>
        </w:rPr>
        <w:t xml:space="preserve">، فان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الأمر به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 مثل سائر الأوامر المولوية التي يكون متعلقها مستحباً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هذا الأمر المولوي الموجب للثواب في اطاعة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يهون عليه ارتكاب المحرّمات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ارتكاب الشبهات يقرّب الشخص من ارتكاب المحرّمات المعلومة ، ويهوّنها في نظره ، فيتجرّأ على ارتكابها ، والنفس المتجرّية توجب الانحطاط والتقهقر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الاحتياط رجحاناً مولوياً لا ارشادياً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الثواب على اطاعة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الثّواب المترتب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الاحتياط ، فاذا احتاط الشخص وصادف الواقع اُثيب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الاحتياط ، وثواب المتعلق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فرقَ فيما ذكرنا من حسن الاحتياط بالترك بين أفراد المسألة حتّى في مورد دوران الأمر بين الاستحباب والتحريم ، بناءا على أن دفع المفسدة الملزمة للترك أولى من جلب المصلحة الغير الملزمة</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رؤة الهلال ، فدعا عندها اعطي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الدعاء المفروض انّه الواقع ، وثواب الاحتياط ، اما اذا لم يصادف الواقع ، بأن لم يكن الدعاء عند رؤة الهلال راجحاً في الواقع ، اعطي ثواب واحد وهو ثواب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فيما ذكرنا من حسن الاحتياط بالترك بين أفراد المسألة ، حتى في مورد دوران الأمر بين الاستحباب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فان افراد المسألة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الحرمة والاستحباب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الحرمة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الحرمة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ثلاثة منها ، ولها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كل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الدوران بين الاستحباب والتحريم ، يكون من دوران الأمر بين المحذورين ، لأنّ الاستحباب راجح الفعل والتحريم راجح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بحسن الاحتياط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دفع المفسدة الملزمة للترك ، أولى من جلب المصلحة غير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المفسدة القوية أولى دفعها من جلب المنفعة الضعيفة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الأمر بين أن يكون الغريق انساناً يجب انقاذه ، أو حيواناً مؤذياً </w:t>
      </w:r>
    </w:p>
    <w:p>
      <w:pPr>
        <w:pStyle w:val="BookText"/>
        <w:rPr/>
      </w:pPr>
      <w:r>
        <w:rPr>
          <w:rFonts w:ascii="Amiri" w:hAnsi="Amiri" w:eastAsia="Amiri" w:cs="Amiri"/>
          <w:color w:val="111111"/>
          <w:sz w:val="28"/>
          <w:sz w:val="28"/>
          <w:szCs w:val="28"/>
          <w:rtl w:val="true"/>
          <w:lang w:bidi="ar-SA"/>
        </w:rPr>
        <w:t xml:space="preserve">وظهور الأخبار المتقدّمة في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يلزم من ذلك عدم حسن الاحتياط فيما احتمل كونه من العبادات المستحبّة بل حسن الاحتياط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ينفكّ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أذيته ليست بحد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انقاذه ، فانّ الاحتياط في الانقاذ ، وفي عكسه بأن دار الامر بين كون الغريق كافراً محرّم الانقاذ أو حيواناً مستحب الانقاذ ، فان الاحتياط في ترك الانقاذ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الأخبار المتقدّمة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الاحتياط شامل لدوران الأمر بين الاستحباب والتحريم ، بل وكذلك شامل لدوران الأمر بين الكراهة والوجوب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أمر العبادة بين التحريم والاستحباب ، كالأذان في بعض الصلوات المستحبة ، وصلاة ليلة الرغائب ، حيث ورد بهما بعض الروايات الضعيفة ، لم يكن الاحتياط في الفعل ، اذ الاتيان بالعبادة غير الواردة قطعاً تشريع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بالعبادة رجاءاً ، والرجاء في قِبال التشريع ، اذ التشريع معناه النسبة الى المولى ، والرّجاء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النسبة ، بل يأتي بالعبادة لاحتمال ارادة المولى ، فاذا ذهب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 عمرو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طلبتني يكذبه عمرو ، اما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 انك تريدني ، لا يكذبه عمرو ، بل يستحسنه العقلاء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الاشكال والجواب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يتوهم انه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الاحتياط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احتمل كونه من العبادات المستحبة ، بل حسن الاحتياط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امره بين الحرمة والاستحباب ، فيكون الاحتياط في الترك لا في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لا ينفك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احتمال كون فعله تشريعا محرّما ، لأنّ حرمة التشريع تابعة لتحققه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إتيان ما احتمل كونها عبادة لداعي هذا الاحتمال لا يتحقق موضوعُ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يجب الاحتياط مع هذا الاحتمال ، كما في الصلاة إلى أربع جهات وفي الثوبين المشتبهين وغيرهما ، وسيجيء زيادةُ توضيح لذلك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كونه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احتمال كون فعله تشريعاً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الترك لتغليب جانب الحرام على جانب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التشريع تابعة لتحققه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موضوع التشريع ، فانّ الاحكام تابعة لموضوعاتها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لا يتحقق في المقام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اتيان ما احتمل كونها عبادة لداعي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ورجاء طلب المولى لها لا جازماً بأن المولى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موضوع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التشريع هو النسبة الى المولى ، وهذا ليس بنسبة وانّما بالرجاء والاحتمال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الرجاء في مقابل التشريع فالرجاء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يجب الاحتياط 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الى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الى دبر القبلة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الثوبين المشتبهين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العلم الاجمالي الذي احد طرفيه محرّم ، كالصلاة بوضوئين من مائين أحدهما مضاف ، حيث ان الصلاة بلا طهور محرمة ، ففي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يَخاف الذي يُصلي من غَير طهور أن يَخسِفَ اللّهُ بهِ الأرضَ </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زيادة توضيح لذلك انشاء اللّه تعالى </w:t>
      </w:r>
      <w:r>
        <w:rPr>
          <w:rFonts w:eastAsia="Amiri" w:cs="Amiri" w:ascii="Amiri" w:hAnsi="Amiri"/>
          <w:color w:val="111111"/>
          <w:sz w:val="28"/>
          <w:szCs w:val="28"/>
          <w:rtl w:val="true"/>
          <w:lang w:bidi="ar-SA"/>
        </w:rPr>
        <w:t xml:space="preserve">) . </w:t>
      </w:r>
      <w:bookmarkStart w:id="51" w:name="pg16312_180122"/>
    </w:p>
    <w:p>
      <w:pPr>
        <w:pStyle w:val="Heading4"/>
        <w:numPr>
          <w:ilvl w:val="3"/>
          <w:numId w:val="1"/>
        </w:numPr>
        <w:rPr/>
      </w:pPr>
      <w:bookmarkStart w:id="52" w:name="__RefHeading___Toc5812851_1280447820"/>
      <w:bookmarkStart w:id="53" w:name="_Toc18"/>
      <w:bookmarkEnd w:id="51"/>
      <w:bookmarkEnd w:id="52"/>
      <w:r>
        <w:rPr>
          <w:rtl w:val="true"/>
        </w:rPr>
        <w:t xml:space="preserve">الرابع </w:t>
      </w:r>
      <w:r>
        <w:rPr>
          <w:rtl w:val="true"/>
        </w:rPr>
        <w:t>:</w:t>
      </w:r>
      <w:bookmarkEnd w:id="53"/>
    </w:p>
    <w:p>
      <w:pPr>
        <w:pStyle w:val="BookText"/>
        <w:rPr/>
      </w:pPr>
      <w:r>
        <w:rPr>
          <w:rFonts w:ascii="Amiri" w:hAnsi="Amiri" w:eastAsia="Amiri" w:cs="Amiri"/>
          <w:color w:val="111111"/>
          <w:sz w:val="28"/>
          <w:sz w:val="28"/>
          <w:szCs w:val="28"/>
          <w:rtl w:val="true"/>
          <w:lang w:bidi="ar-SA"/>
        </w:rPr>
        <w:t xml:space="preserve">نسب الوحيد البهبهاني قدس‌سره ، إلى الأخباريّين مذاهبَ أربعة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 والاحتياط ، والحرمة الظاهريّة ، والحرمة الواقعيّة ، فيحتمل رجوعُها إلى معنى واحد وكون اختلافها في التعبير ،</w:t>
      </w:r>
    </w:p>
    <w:p>
      <w:pPr>
        <w:pStyle w:val="BookText"/>
        <w:rPr/>
      </w:pPr>
      <w:r>
        <w:rPr>
          <w:rFonts w:ascii="Amiri" w:hAnsi="Amiri" w:eastAsia="Amiri" w:cs="Amiri"/>
          <w:color w:val="111111"/>
          <w:sz w:val="28"/>
          <w:sz w:val="28"/>
          <w:szCs w:val="28"/>
          <w:rtl w:val="true"/>
          <w:lang w:bidi="ar-SA"/>
        </w:rPr>
        <w:t xml:space="preserve">نعم ، لو دار الأمر بين واجب وحرام ، فلا احتياط في احد الطرفين بل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اذا كان أحدهما أهم لا بحد المنع عن النقيض ، فانّه يحتاط باتيان الأهم ، أما اذا كان على حدّ المنع من النقيض وجب قطعاً ، كما اذا دار امر الغريق بين كونه مرجع تقليد يثلم موته في الاسلام ثلمة ، أو كافر عادي يحرم انقاذه ، لأنه يحارب المسلمين محاربة ضعيفة ، فانّه يقدّم الانقاذ ، وفي عكسه من دوران الأمر بين مسلم عادي ورئيس الكفار الذي يهدم الاسلام لو بقي فيقدم ترك الانقاذ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الوحيد البهبهاني قدس‌سره الى الأخباريين مذاهب أربعة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الحكمية التحريمية ، لما عرفت سابقاً من ان الاختلاف بين الاُصوليين والأخباريين في هذه الشبهة فقط ، أما في غيرها من الشبهات الثلاث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حكمية وجوبية ، أو موضوعية وجوبية ، أو تحريمية ، فالكل متفقون على البرائة فيها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والمذاهب الأربعة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 والاحتياط ، والحرمة الظاهرّية ، والحرمة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طائفة من الأخباريين عبّر بأحد هذه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رجوعها الى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الاختلاف في اللفظ وارادة الجميع 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اختلافها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لأجل اختلاف ما ركنوا إليه من أدلّة القول بوجوب اجتناب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ركن إلى أخبار التوقف ، وآخَرُ إلى أخبار الاحتياط ، وثالثٌ إلى أوامر ترك الشبهات مقدّمةً لتجنّب المحرّمات ، كحديث التثليث ،</w:t>
      </w:r>
    </w:p>
    <w:p>
      <w:pPr>
        <w:pStyle w:val="BookText"/>
        <w:rPr/>
      </w:pPr>
      <w:r>
        <w:rPr>
          <w:rFonts w:ascii="Amiri" w:hAnsi="Amiri" w:eastAsia="Amiri" w:cs="Amiri"/>
          <w:color w:val="111111"/>
          <w:sz w:val="28"/>
          <w:sz w:val="28"/>
          <w:szCs w:val="28"/>
          <w:rtl w:val="true"/>
          <w:lang w:bidi="ar-SA"/>
        </w:rPr>
        <w:t xml:space="preserve">وانّما اختلفوا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اختلاف ما ركنوا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ادلة القول بوجوب اجتناب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ركن الى 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ولذا عبّر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الى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عبّر بالاحتياط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الى أوامر ترك الشبهات مقدّمة لتجنب المحرّمات كحديث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الشُّبهات نَجى من المُحرَّمات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فالترك مقدمة للحرام الواقعي المحتمل ، فيكون حكماً ظاهرياً من الشارع </w:t>
      </w:r>
    </w:p>
    <w:p>
      <w:pPr>
        <w:pStyle w:val="BookText"/>
        <w:rPr/>
      </w:pPr>
      <w:r>
        <w:rPr>
          <w:rFonts w:ascii="Amiri" w:hAnsi="Amiri" w:eastAsia="Amiri" w:cs="Amiri"/>
          <w:color w:val="111111"/>
          <w:sz w:val="28"/>
          <w:sz w:val="28"/>
          <w:szCs w:val="28"/>
          <w:rtl w:val="true"/>
          <w:lang w:bidi="ar-SA"/>
        </w:rPr>
        <w:t xml:space="preserve">ورابعٌ إلى أوامر ترك المشتبهات من حيث أنّها مشتبهات ، فانّ هذا الموضوع في نفسه حكمه الواقعيّ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بالوجوب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الشارع اراقة الانائين الذين أحدهما نجس ، فان اراقة غير النجس الواقعي واجبة ظاهراً لا واقعاً لفرض انّه ليس بنجس ، وكذا وجوب اجتناب امرأتين احديهما ليست زوجته وإحديهما زوجته واشتبهتا ، فانّ وجوب اجتناب الزوجة ظاهري لا 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الى أوامر ترك المشتبهات من حيث انها 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التحريم واقعياً ، لأن ظاهر بعض الأخبار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ارتكاب الشبهة اقتحام في الهلكة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المنصرف من الهلكة العقاب الاُخروي ، فيكون مثل هذه الأخبار ظاهرة في 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الموضوع في نفسه حكمهُ الواقعي الحرمة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هؤاء بالحرمة الواقعية لمثل موثقة حمزة بن الطيّار فانّه عرض على أبي عبد اللّه عليه‌السلام بعض خُطب أبيه عليه‌السلام حتى اذا بلغ موضعاً منها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واسكت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ابو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يسعكم فيما نزل بكم ممّا لا تعلمون الاّ الكف عنه والتثبت ، والرّد الى أئمة الهدى حتى يحملوكم فيه الى القصد ويجلو عنكم فيه العمى 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ولمثل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على العبادِ أن يقولوا ما يعلَمُون ويقفوا عندَ ما لا يَعلَمُون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والأظهر أنّ التوقف أعمُّ بحسب المورد من الاحتياط ، لشموله الأحكام المشتبهة في الأموال والأعراض والنفوس</w:t>
      </w:r>
    </w:p>
    <w:p>
      <w:pPr>
        <w:pStyle w:val="BookText"/>
        <w:rPr/>
      </w:pPr>
      <w:r>
        <w:rPr>
          <w:rFonts w:ascii="Amiri" w:hAnsi="Amiri" w:eastAsia="Amiri" w:cs="Amiri"/>
          <w:color w:val="111111"/>
          <w:sz w:val="28"/>
          <w:sz w:val="28"/>
          <w:szCs w:val="28"/>
          <w:rtl w:val="true"/>
          <w:lang w:bidi="ar-SA"/>
        </w:rPr>
        <w:t xml:space="preserve">والحاصل أنّ الكل أراد معنى واحداً ، ولكن باعتبارات مختلفة ، فان من عبّر بالتوقف ، اعتبر ان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الاقتحام في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عبّر بالاحتياط اعتبر ان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بالأمر الذي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عبّر بالحرمة ظاهراً فباعتبار ان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 واقعي لا يعلمه ، وانّما حكمه الظاهري الاجتناب ، ومن عبّر بالحرمة واقعاً فباعتبار ان المشتبه أيضاً من المحرمات ، فانّ المشتبه وان كان له حكم واقعي على خلافه أولاً وبالذات ، لكن ذلك الحكم الواقعي لعدم وصوله الى المكلّف غير منجّز عليه ، فالحكم الواقعي الثانوي لهذا المكلّف هو التحريم ، كحالة الاضطرار والكراهة ونحوهما ، حيث ان الحكم الواقعي يسقط عندها ويكون الحكم الثانوي واقعياً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الأقوال ليست عبارات شتّى لأمر واحد ، بل هي مختلفة معنى ايضاً ، فانّ بين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 فالتوقف يشمل ما لايمكن فيه الاحتياط كدوران الأمر بين المحذورين ، اذ اللازم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أو القرعة في الماليات ونحوها ، كما ان الاحتياط يشمل ما لا يمكن فيه التوقف ، لأن الاحتياط يشمل محتمل التحريم ، ومحتمل الوجوب ، والاخباريون لا يقولون بالتوقف في محتمل الوجوب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الاقتحام في الهلكة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بحسب المورد من الاحتياط لشموله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التوقف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المشتبهة في الأموال والأعراض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مال بين أن يكون لزيد أو لعمرو ، أو امرأة بين أن تكون زوجة ز يد أو زوجة عمرو ، أو ولد بين أن يكون ابناً لزيد أو لعمرو ، </w:t>
      </w:r>
    </w:p>
    <w:p>
      <w:pPr>
        <w:pStyle w:val="BookText"/>
        <w:rPr/>
      </w:pPr>
      <w:r>
        <w:rPr>
          <w:rFonts w:ascii="Amiri" w:hAnsi="Amiri" w:eastAsia="Amiri" w:cs="Amiri"/>
          <w:color w:val="111111"/>
          <w:sz w:val="28"/>
          <w:sz w:val="28"/>
          <w:szCs w:val="28"/>
          <w:rtl w:val="true"/>
          <w:lang w:bidi="ar-SA"/>
        </w:rPr>
        <w:t xml:space="preserve">ممّا يجب فيها الصلح او القرعة ، فمن عبّر به أراد وجوب التوقف في جميع الوقائع الخالية عن النصّ العامّ والخاصّ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أعمُّ من موارد احتمال التحريم ، فمن عبّر به أراد الأعمّ من محتمل التحريم ومحتمل الوجوب ، مثل وجوب السورة او وجوب الجزاء</w:t>
      </w:r>
    </w:p>
    <w:p>
      <w:pPr>
        <w:pStyle w:val="BookText"/>
        <w:rPr/>
      </w:pPr>
      <w:r>
        <w:rPr>
          <w:rFonts w:ascii="Amiri" w:hAnsi="Amiri" w:eastAsia="Amiri" w:cs="Amiri"/>
          <w:color w:val="111111"/>
          <w:sz w:val="28"/>
          <w:sz w:val="28"/>
          <w:szCs w:val="28"/>
          <w:rtl w:val="true"/>
          <w:lang w:bidi="ar-SA"/>
        </w:rPr>
        <w:t xml:space="preserve">فان هذه الموارد كلها لا يمكن الاحتياط فيها ، بينما يمكن التوقف عندها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الاقتحام في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يصنع من تردّد في هذه الموارد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الموارد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فيها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فيها الصلح 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الصلح القهري الذي قال به الجواهر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بعض الموارد بأمر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 الحاكم المتنازعين في زوجة ، أو المتنازعتين في زوج على الطلاق ، أو اجبار الحاكم المتنازعين في تولية الوقف بالتقسيم بأن يكون سنة بيد هذا وسنة بيد ذاك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المضي وعدم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الوقائع الخالية عن النص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أمكن الاحتياط أم لا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خلوّ الواقعة عن نص عام أو نص خاص ، والاّ لم يكن من المشتبه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وجه أعميّة التوقف عن الاحتياط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أعم من موارد احتمال التحريم ، فمن عبّر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محتمل التحريم ومحتمل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فمحتمل الحرمة كالشبهة التحريمية الحكمية ، ومحتمل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والكفارة على نفرين صادا صيداً واحداً ، </w:t>
      </w:r>
    </w:p>
    <w:p>
      <w:pPr>
        <w:pStyle w:val="BookText"/>
        <w:rPr/>
      </w:pPr>
      <w:r>
        <w:rPr>
          <w:rFonts w:ascii="Amiri" w:hAnsi="Amiri" w:eastAsia="Amiri" w:cs="Amiri"/>
          <w:color w:val="111111"/>
          <w:sz w:val="28"/>
          <w:sz w:val="28"/>
          <w:szCs w:val="28"/>
          <w:rtl w:val="true"/>
          <w:lang w:bidi="ar-SA"/>
        </w:rPr>
        <w:t xml:space="preserve">المردّد بين نصف الصيد وكلّه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الحرمة الظاهريّة والواقعيّة فيحتمل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المعبّر بالأُولى قد لاحظ الحرمة من حيث عروضها لموضوع محكوم بحكم واقعيّ ، فالحرمة ظاهريّة ، والمعبّر بالثانية قد لاحظها من حيث عروضها لمشتبه الحكم ، وهو موضوع من الموضوعات الواقعيّة ، فالحرمة واقعيّة ، أو</w:t>
      </w:r>
    </w:p>
    <w:p>
      <w:pPr>
        <w:pStyle w:val="BookText"/>
        <w:rPr/>
      </w:pPr>
      <w:r>
        <w:rPr>
          <w:rFonts w:ascii="Amiri" w:hAnsi="Amiri" w:eastAsia="Amiri" w:cs="Amiri"/>
          <w:color w:val="111111"/>
          <w:sz w:val="28"/>
          <w:sz w:val="28"/>
          <w:szCs w:val="28"/>
          <w:rtl w:val="true"/>
          <w:lang w:bidi="ar-SA"/>
        </w:rPr>
        <w:t xml:space="preserve">فهل عليهما كفارتان أو كفارة واحدة بالتنصيف ؟ فيكون المقام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نصف الصيد 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الأقل والأكثر الاستقلاليين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موارد الاحتياط فيه التوقف ، والبعض الآخر ليس فيه التوقف ، فهو أعمّ من التوقف ، فهذا هو وجه اعميّة الاحتياط عن التوقف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الظاهرية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 المعبِّر بالأولى ، قد لاحظ الحرمة من حيث عروضها لموضوع محكوم بحكم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شرب التتن قطعاً محكوم بحكم واقعي ، لكن حيث لا نعلم ذلك الحكم ، جعل الشارع له حكماً ظاهرياً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فالحرمة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التتن في قِبال الحكم الواقعي المجهول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عروضها لمشتبه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التتن حكماً ثانوياً هو الحرمة فيما اذا كان التتن 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الحكم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من الموضوعات الواقعيّة ، فالحرمة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الفرق بينهما بكون المعبّر بالحرمة الظاهرية من المخطئة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الحلية في الواقع ، والمعبّر بالحرمة الواقعية من </w:t>
      </w:r>
    </w:p>
    <w:p>
      <w:pPr>
        <w:pStyle w:val="BookText"/>
        <w:rPr/>
      </w:pPr>
      <w:r>
        <w:rPr>
          <w:rFonts w:ascii="Amiri" w:hAnsi="Amiri" w:eastAsia="Amiri" w:cs="Amiri"/>
          <w:color w:val="111111"/>
          <w:sz w:val="28"/>
          <w:sz w:val="28"/>
          <w:szCs w:val="28"/>
          <w:rtl w:val="true"/>
          <w:lang w:bidi="ar-SA"/>
        </w:rPr>
        <w:t xml:space="preserve">بملاحظة أنّه إذا منع الشارعُ المكلّف ، من حيث انّه جاهل بالحكم من الفعل ، فلا يعقل إباحته له واقعا ، لأنّ معنى الاباحة الاذن والترخيص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الفرق بأنّ القائل بالحرمة الظاهريّة يحتمل أن يكون الحكمُ في الواقع هي الاباحة ، إلاّ أنّ أدلّة الاجتناب عن الشبهات حرمتها ظاهرا ، والقائل بالحرمة الواقعيّة إنّما يتمسّك في ذلك بأصالة الحظر في الأشياء من باب قبح التصرّف فيما يختصّ بالغير بغير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المصوبة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اجتماع الحكم الواقعي والظاهري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منع الشارع المكلّف من حيث انّه جاهل بالحكم من الفعل ، فلا يعقل اباحته له واقعاً ، لأن معنى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والترخيص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والترخيص متناقضان ، فالعالم له الاباحة والجاهل له الحرمة ، فهو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العالم عليه الجهر في صلاة الصبح ، والجاهل يجوز له الاخفات ، ولهذا لو أخفت الجاهل لم يكن عليه اعادة ولا 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خلاف اشتراك الاحكام بين العالم والجاهل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الحرمة الظاهرية والحرمة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بالحرمة الظاهرية يحتمل أن يكون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الاباحة ، الاّ أن أدلّة الاجتناب عن الشبهات حرمتها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بالحرمة الواقعية انّما يتمسك في ذلك باصالة الحظر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بالتحريم واقعاً يذهب الى ان الأصل في الأشياء الحظر ، فيحرم واقعاً ، والقائل بالتحريم ظاهراً يذهب الى أن الأصل في الأشياء الاباحة ، لكن حيث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ظاهراً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الأصل في الأشياء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قبح التصرف فيما يختص بالغير ، بغير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والتتن من مُلك اللّه سبحانه وتعالى الذي له كلّ شيء في </w:t>
      </w:r>
    </w:p>
    <w:p>
      <w:pPr>
        <w:pStyle w:val="BookText"/>
        <w:rPr/>
      </w:pPr>
      <w:r>
        <w:rPr>
          <w:rFonts w:ascii="Amiri" w:hAnsi="Amiri" w:eastAsia="Amiri" w:cs="Amiri"/>
          <w:color w:val="111111"/>
          <w:sz w:val="28"/>
          <w:sz w:val="28"/>
          <w:szCs w:val="28"/>
          <w:rtl w:val="true"/>
          <w:lang w:bidi="ar-SA"/>
        </w:rPr>
        <w:t xml:space="preserve">ويحتمل الفرق بأنّ معنى الحرمة الظاهريّة حرمة الشيء في الظاهر فيعاقب عليه مطلقا وإن كان مباحا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بالحرمة الواقعيّة يقول بأنّه لا حرمة ظاهرا أصلاً ، فان كان في الواقع حراما استحقّ المؤاخذة عليه وإلاّ فلا ، وليس معناها أنّ المشتبه حرام واقعا ، بل معناه أنّه ليس فيه إلاّ الحرمة الواقعيّة على تقدير</w:t>
      </w:r>
    </w:p>
    <w:p>
      <w:pPr>
        <w:pStyle w:val="BookText"/>
        <w:rPr/>
      </w:pPr>
      <w:r>
        <w:rPr>
          <w:rFonts w:ascii="Amiri" w:hAnsi="Amiri" w:eastAsia="Amiri" w:cs="Amiri"/>
          <w:color w:val="111111"/>
          <w:sz w:val="28"/>
          <w:sz w:val="28"/>
          <w:szCs w:val="28"/>
          <w:rtl w:val="true"/>
          <w:lang w:bidi="ar-SA"/>
        </w:rPr>
        <w:t xml:space="preserve">الكون ، ولم نعلم انّه اباحة لنا ، فهو محرم علينا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الاحتمال الثالث من الفرق بين الظاهري والواقعي كان من جهة الدليل ، بينما الاحتمال الأول كان الفرق فيه من جهة الموضوع ، والاحتمال الثاني كان الفرق فيه من حيث المكلّف وتقسيمه الى جاهل وعالم ، وهناك احتمال رابع يكون الفرق فيه من حيث العقاب ، فمن يقول بالحرمة الظاهرية يرى عقاب الشارب وان كان مباحاً واقعاً ، ومن يقول بالحرمة الواقعية يرى عدم العقاب اذا كان مباحاً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الاحتمال الرابع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معنى الحرمة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الشيء في الظاهر ، فيعاقب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مباحاً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الأخبار أوجبت في المشتبهات الاجتناب ، فاذا لم يجتنبها الانسان عاقبه المولى عليها وان كانت في الواقع مباحاً ، لانّه خالف الأمر المولوي الذي أمره بالاجتناب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بالحرمة الواقعية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حرمة ظاهراً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المعيار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في الواقع حراماً ، استحق المؤخذة عليه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مؤخذة عليه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المشتبه حرام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الشيء لا يتغير عمّا عليه في الواقع بالعلم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بالحرمة 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الحرمة الواقعية على تقدير </w:t>
      </w:r>
    </w:p>
    <w:p>
      <w:pPr>
        <w:pStyle w:val="BookText"/>
        <w:rPr/>
      </w:pPr>
      <w:r>
        <w:rPr>
          <w:rFonts w:ascii="Amiri" w:hAnsi="Amiri" w:eastAsia="Amiri" w:cs="Amiri"/>
          <w:color w:val="111111"/>
          <w:sz w:val="28"/>
          <w:sz w:val="28"/>
          <w:szCs w:val="28"/>
          <w:rtl w:val="true"/>
          <w:lang w:bidi="ar-SA"/>
        </w:rPr>
        <w:t xml:space="preserve">ثبوتها ، فانّ هذا أحد الأقوال للأخباريّين في المسألة ، على ماذكره العلاّمة الوحيد المتقدّم ، في موضع آخر ، حيث قال ، بعد ردّ خبر التثليث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يدلّ على الحظر ووجوب التوقف ، بل مقتضاه أنّ من ارتكب الشبهة واتفق كونه حراما في الواقع يهلك لا مطلقا ،</w:t>
      </w:r>
    </w:p>
    <w:p>
      <w:pPr>
        <w:pStyle w:val="BookText"/>
        <w:rPr/>
      </w:pPr>
      <w:r>
        <w:rPr>
          <w:rFonts w:ascii="Amiri" w:hAnsi="Amiri" w:eastAsia="Amiri" w:cs="Amiri"/>
          <w:color w:val="111111"/>
          <w:sz w:val="28"/>
          <w:sz w:val="28"/>
          <w:szCs w:val="28"/>
          <w:rtl w:val="true"/>
          <w:lang w:bidi="ar-SA"/>
        </w:rPr>
        <w:t xml:space="preserve">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الحرمة للتتن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تقدير الحرمة الواقعية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الأقوال للأخباريين في المسألة على ما ذكره العلاّمة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غير الموضع الذي نسب فيه الى الأخباريين مذاهب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خبر التثليث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الأشياء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بيّن ، وَحَلالٌ بيّن ، وشُبهات بَين ذلكَ </w:t>
      </w:r>
      <w:r>
        <w:rPr>
          <w:rStyle w:val="FootnoteAnchor"/>
          <w:rtl w:val="true"/>
        </w:rPr>
        <w:footnoteReference w:id="1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يدلّ على الحظر ووجوب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الأمر الشرعي المولوي ، حتى يكون العقاب على مخالفته مطلقاً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خبر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ارتكب الشبهة واتفق كونه حراماً في الواقع يهلك ،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مرتكب الشبهة لا يهلك لو ارتكب الشبهة التي لم تكن حراماً في الواقع ، لأنه في الحقيقة مرتكب للحلال وهو لا يعلم انه حلال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ويخطر بخاطري أنّ من الاخباريّين من يقول بهذاالمعنى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القائل اعتمد في ذلك على ماذكرنا سابقا ، من أنّ الأمر العقليّ والنقليّ بالاحتياط للارشاد ، من قبيل أوامر الطبيب ، لا يترتب على موافقتها ومخالفتها عدا ما يترتب على نفس الفعل المأمور به أو تركه لو لم يكن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الارشاد على مذهب هذا الشخص على وجه اللزوم ، كما في بعض أوامر الطبيب ،</w:t>
      </w:r>
    </w:p>
    <w:p>
      <w:pPr>
        <w:pStyle w:val="BookText"/>
        <w:rPr/>
      </w:pPr>
      <w:r>
        <w:rPr>
          <w:rFonts w:ascii="Amiri" w:hAnsi="Amiri" w:eastAsia="Amiri" w:cs="Amiri"/>
          <w:color w:val="111111"/>
          <w:sz w:val="28"/>
          <w:sz w:val="28"/>
          <w:szCs w:val="28"/>
          <w:rtl w:val="true"/>
          <w:lang w:bidi="ar-SA"/>
        </w:rPr>
        <w:t xml:space="preserve">ثمّ قال الوحيد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ويخطر بخاطري أنّ من الأخباريين من يقول بهذا المعنى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الواقعية من الأخباريين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اتفق كونه حراماً في الواقع يهلك المرتكب ، لا انه يهلك مطلقاً وان كان حلالاً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الامر العقلي والنقلي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فأوامر الاحتياط 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أوامر الطبيب ، لا يترتب على 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موافقة أوامر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 عدا ما يترتب على نفس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الدواء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شرب الدواء من بقاء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يكون لنفس الامر أثر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الارشاد على مذهب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الأخباريين القائل بالحرمة الواقعية بهذا المعنى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اللّزوم كما في بعض أوامر الطبيب ، </w:t>
      </w:r>
    </w:p>
    <w:p>
      <w:pPr>
        <w:pStyle w:val="BookText"/>
        <w:rPr/>
      </w:pPr>
      <w:r>
        <w:rPr>
          <w:rFonts w:ascii="Amiri" w:hAnsi="Amiri" w:eastAsia="Amiri" w:cs="Amiri"/>
          <w:color w:val="111111"/>
          <w:sz w:val="28"/>
          <w:sz w:val="28"/>
          <w:szCs w:val="28"/>
          <w:rtl w:val="true"/>
          <w:lang w:bidi="ar-SA"/>
        </w:rPr>
        <w:t xml:space="preserve">لا للأولويّة ، كما اختاره القائلون بالبراءة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يترتب على نفس الاحتياط فليس إلاّ التخلّصَ من الهلاك المحتمل في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فاعلهُ يستحقّ المدحَ من حيث تركه لما يحتمل أن يكون تركه مطلوبا عند المولى ، ففيه نوعٌ من الانقياد</w:t>
      </w:r>
    </w:p>
    <w:p>
      <w:pPr>
        <w:pStyle w:val="BookText"/>
        <w:rPr/>
      </w:pPr>
      <w:r>
        <w:rPr>
          <w:rFonts w:ascii="Amiri" w:hAnsi="Amiri" w:eastAsia="Amiri" w:cs="Amiri"/>
          <w:color w:val="111111"/>
          <w:sz w:val="28"/>
          <w:sz w:val="28"/>
          <w:szCs w:val="28"/>
          <w:rtl w:val="true"/>
          <w:lang w:bidi="ar-SA"/>
        </w:rPr>
        <w:t xml:space="preserve">لا للأولوية كما اختاره القائلون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يقولون بانها للارشاد على وجه الرجحان لا على وجه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القائل يرى المرتكب فاعلاً للحرام ان كان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حراماً ، أو متجرّياً ان كان التتن في الواقع حلالاً ، بينما الاُصولي يرى المرتكب غيرُ عاصٍ ولا مُتجر اطلاقاً ، وانّما يقول بالثواب فقط للمحتاط بعدم شرب التتن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بالاحتياط ، إمّا ارشاد لزوميّ أو ارشاد استحبابي أو مولوي ، هذا في الأمر نفسه ، أما في الاحتياط نفسه بأن إحتاط الشخص فلم يشرب التتن أو لم يحتط فشربها ، فما لهذا الشخص اذا ترك التتن ؟ وماذا عليه اذا شربه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أراده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يترتب على نفس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 التخلص من الهلاك المحتمل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التتن حرام واقعاً فشربه هلك ، وإذا لم يشربه لم يهلك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الاحتياط الذي ترك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المدح من حيث تركه لما يحتمل أن يكون تركه مطلوباً عند المولى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ويستحقّ عليه المدح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تركه فليس فيه إلاّ التجرّي بارتكاب ما يحتمل أن يكون مبغوضا للمولى ، ولا دليل على حرمة التجرّي على هذا الوجه واستحقاق العقاب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عرفت في مسألة حجّيّة العلم المناقشة في حرمة التجرّي بما هو أعظمُ من ذلك ، كأن يكون الشيء مقطوع الحرمة بالجهل المركّب</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امتثال التكاليف المعلومة ، طاعة حقيقية ، أما امتثال مثل أمر الاحتياط فيما لم يكن التتن حراماً في الواقع فهو انقياد ، والانقياد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عليه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ما تقدمت الاشارة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الاحتياط بأن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فيه الاّ التجري بارتكاب ما يحتمل أن يكون مبغوضاً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التتن اذا كان حلالاً واقعاً ومشتبها ظاهراً فشربه الشخص فقد ارتكب محتمل الحرمة ، ويكون متجرياً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حرمة التجري على هذا الوجه واستحقاق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محتمل الحرمة بدون أن يكون حراماً في الواقع لأنّا قد سبق منّا في أول الكتاب أن التجري ليس بحرام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في مسألة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القطع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حرمة التجري بما هو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التجري الأعظم ليس بمحرّم ولا مسقط عن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فالتجري الأصغر بطريق أولى ليس بمحرم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والتجري الأعظم 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يكون الشيء مقطوع الحرمة بالجهل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لم يكن في الواقع حراماً ، فانّه لو فعله لم يكن مستحقاً للعقاب ، وانّما كان متجرياً وله قبح فاعلي لا فعليّ ، فهو مثل من ينوي السوء </w:t>
      </w:r>
    </w:p>
    <w:p>
      <w:pPr>
        <w:pStyle w:val="BookText"/>
        <w:rPr/>
      </w:pPr>
      <w:r>
        <w:rPr>
          <w:rFonts w:ascii="Amiri" w:hAnsi="Amiri" w:eastAsia="Amiri" w:cs="Amiri"/>
          <w:color w:val="111111"/>
          <w:sz w:val="28"/>
          <w:sz w:val="28"/>
          <w:szCs w:val="28"/>
          <w:rtl w:val="true"/>
          <w:lang w:bidi="ar-SA"/>
        </w:rPr>
        <w:t xml:space="preserve">ولا يلزم من تسليم استحقاق الثواب على الانقياد بفعل الاحتياط استحقاق العقاب بترك الاحتياط والتجرّي بالاقدام على ما يحتمل كونه مبغوضا ، وسيأتي تتمة توضيح ذلك في الشبهة المحصورة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يعمله ، فله قبح فاعلي وليس له قبح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في التجري بارتكاب محتمل الحرمة الذي هو حلال في الواقع يلزم ان لا يكون في عدم ارتكابه ثواب ، فكيف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الاحتياط ثواباً ، مع انّه بين الثواب والعقاب تلازم في طرفيّ أمر واحد ؟ فانّ من صلّى يثاب ومن ترك يعاقَب ، ومن شرب الخمر يعاقب ، ومن ترك الشرب يثاب ، كما ورد في الحديث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يلزم من تسليم استحقاق الثّواب على الانقياد بفعل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انقاد فاحتاط لا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بترك الاحتياط والتّجري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التلازم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يتجرء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بالاقدام على ما يحتمل كونه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يعاقب عليه ، والسبب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الانقياد عنوان غير عنوان الاطاعة ، والتلازم انّما هو بين الطرفين</w:t>
      </w:r>
    </w:p>
    <w:p>
      <w:pPr>
        <w:pStyle w:val="BookText"/>
        <w:rPr/>
      </w:pPr>
      <w:r>
        <w:rPr>
          <w:rFonts w:ascii="Amiri" w:hAnsi="Amiri" w:eastAsia="Amiri" w:cs="Amiri"/>
          <w:color w:val="111111"/>
          <w:sz w:val="28"/>
          <w:sz w:val="28"/>
          <w:szCs w:val="28"/>
          <w:rtl w:val="true"/>
          <w:lang w:bidi="ar-SA"/>
        </w:rPr>
        <w:t xml:space="preserve">في عنوان الاطاعة والمعصية ، والانقياد خارج عن مثل ذلك العنوان ، وقد دلّ الدليل على الثواب عليه ، بينما لم يدل الدليل على حرمة التجري والعقاب عليه ، ولا غرابة ، فكثيراً ما يكون ثواب على طرف ولا عقاب على طرفه الآخر ، كالفاعل للمستحب يثاب بينما التارك له لا يعاقب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تتمة توضيح ذلك في الشبهة المحصورة انشاء اللّه تعالى </w:t>
      </w:r>
      <w:r>
        <w:rPr>
          <w:rFonts w:eastAsia="Amiri" w:cs="Amiri" w:ascii="Amiri" w:hAnsi="Amiri"/>
          <w:color w:val="111111"/>
          <w:sz w:val="28"/>
          <w:szCs w:val="28"/>
          <w:rtl w:val="true"/>
          <w:lang w:bidi="ar-SA"/>
        </w:rPr>
        <w:t xml:space="preserve">) . </w:t>
      </w:r>
      <w:bookmarkStart w:id="54" w:name="pg16312_180135"/>
    </w:p>
    <w:p>
      <w:pPr>
        <w:pStyle w:val="Heading4"/>
        <w:numPr>
          <w:ilvl w:val="3"/>
          <w:numId w:val="1"/>
        </w:numPr>
        <w:rPr/>
      </w:pPr>
      <w:bookmarkStart w:id="55" w:name="__RefHeading___Toc5812853_1280447820"/>
      <w:bookmarkStart w:id="56" w:name="_Toc19"/>
      <w:bookmarkEnd w:id="54"/>
      <w:bookmarkEnd w:id="55"/>
      <w:r>
        <w:rPr>
          <w:rtl w:val="true"/>
        </w:rPr>
        <w:t xml:space="preserve">الخامس </w:t>
      </w:r>
      <w:r>
        <w:rPr>
          <w:rtl w:val="true"/>
        </w:rPr>
        <w:t>:</w:t>
      </w:r>
      <w:bookmarkEnd w:id="56"/>
    </w:p>
    <w:p>
      <w:pPr>
        <w:pStyle w:val="BookText"/>
        <w:rPr/>
      </w:pPr>
      <w:r>
        <w:rPr>
          <w:rFonts w:ascii="Amiri" w:hAnsi="Amiri" w:eastAsia="Amiri" w:cs="Amiri"/>
          <w:color w:val="111111"/>
          <w:sz w:val="28"/>
          <w:sz w:val="28"/>
          <w:szCs w:val="28"/>
          <w:rtl w:val="true"/>
          <w:lang w:bidi="ar-SA"/>
        </w:rPr>
        <w:t xml:space="preserve">أما الدليل في الثواب على الانقياد ، فهو التحسين عقلاً الملازم للتحسين شرعاً ، لقاعدة الملازمة وتحسين الشرع هو ثوابه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مضافاً الى 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وما أشبه ذلك ، ممّا هو كثير في الأحاديث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أصلان في شيئين أحدهما في الموضوع والآخر في الحكم ، قدّم الأصل الموضوعي على الأصل الحكمي ، ولا يبقى مجال للأصل الحكمي أصلاً ، فاذا كان هناك ماء لانعلم بانّه طاهر أو نجس وغسلنا به ثوباً نجساً ، فهناك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الجاري في الماء وهو الطهارة ، 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سابقاً طاهراً ، فنجري استصحاب الطهارة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الجاري في الثوب وهو بقائه على النجاسة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اذا أجرينا الأصل الموضوعي في الماء ثبت كون الماء طاهراً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الطاهر يطهِّر النجس ، فلا يبقى مجال للشك في طهارة الثوب حتى يمكن التمسك في الثوب ، باستصحاب بقاء نجاسته ، وهذا ما يصطلحون </w:t>
      </w:r>
    </w:p>
    <w:p>
      <w:pPr>
        <w:pStyle w:val="BookText"/>
        <w:rPr/>
      </w:pPr>
      <w:r>
        <w:rPr>
          <w:rFonts w:ascii="Amiri" w:hAnsi="Amiri" w:eastAsia="Amiri" w:cs="Amiri"/>
          <w:color w:val="111111"/>
          <w:sz w:val="28"/>
          <w:sz w:val="28"/>
          <w:szCs w:val="28"/>
          <w:rtl w:val="true"/>
          <w:lang w:bidi="ar-SA"/>
        </w:rPr>
        <w:t>انّ أصالة الاباحة في مشتبه الحكم إنّما هو مع عدم أصل موضوعيّ حاكم عليها ، فلو شك في حلّ أكل حيوان مع العلم بقبوله التذكية</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السببي والمسببي ، فالأصل السببي جارٍ في الموضوع ، والأصل المسببي جارٍ في الحكم ، وكلّما جري الأصل السببي لا يبقى مجال لجريان الأصل المسببي على ما سيأتي في باب الاستصحاب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فاذا ذبحنا حيواناً بشرائط الذبح مع علمنا بأن ذلك الحيوان قابل للتذكية ، لا نشك بعد ذلك في طهارة هذا الحيوان الميّت بعد ذبحه ، أما اذا ذبحنا حيواناً ولا نعلم بأنه قابل للتذكية ، أم لا ؟ كما اذا ذبحنا قرداً فانّه لا نتمكن أن نحكم بطهارة ميتته بعد ذبحه ، لأن الحيوان بعد الموت بدون علم بتذكيته نجس ، فأصل النجاسة يبقى ولا حاكم عليه حتى نقول بطهارة ميتة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اصالة الاباحة في 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التحريمية التي هي محل بحثنا في باب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مع عدم أصل موضوعي 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الاباحة فاذا كان لم يبق مجال للاباحة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شككنا في حِلّ مال كان سابقاً للغير ولم نعلم بانتقاله الينا ، أو كونه في بيت من تضمنته الآية ، أو ما أشبه ذلك ، لا نحكم بحليته لاصالة بقاء حرمته ، فأصل بقاء الحرمة لا يدع مجالاً للحلّية المستفادة من أدلّة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 لو شككنا في حليّة امراة كانت محرّمة علينا من جهة أن الوكيل نكحها أم لا ، كان الأصل حرمتها ، لأنها كانت محرّمة ونشك في حليتها ، واذا جرى هذا الأصل لم يجر اصالة الاباحة ، فأصالة الاباحة متوقفة على عدم جريان أصل الحرمة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حلّ أكل الحيوان مع العلم بقبوله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كخروف </w:t>
      </w:r>
    </w:p>
    <w:p>
      <w:pPr>
        <w:pStyle w:val="BookText"/>
        <w:rPr/>
      </w:pPr>
      <w:r>
        <w:rPr>
          <w:rFonts w:ascii="Amiri" w:hAnsi="Amiri" w:eastAsia="Amiri" w:cs="Amiri"/>
          <w:color w:val="111111"/>
          <w:sz w:val="28"/>
          <w:sz w:val="28"/>
          <w:szCs w:val="28"/>
          <w:rtl w:val="true"/>
          <w:lang w:bidi="ar-SA"/>
        </w:rPr>
        <w:t xml:space="preserve">جرى أصالة الحلّ ، وإن شكّ فيه من جهة الشكّ في قبوله للتذكية فالحكمُ الحرمةُ ، لأصالة عدم التذكية ، لأنّ من شرائطها قابليّة المحلّ وهي مشكوكة ، فيحكم بعدمها وكون الحيوان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 لبن كلب لا نعلم هل انّه حرام بذلك كالجلاّل أو لم يحرم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حلالاً قبل الشرب ، فلم نعلم بحرمته بسبب 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قبوله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الحيوان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قابل للتذكية كالشاة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غير قابل للتذكية كالكلب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مشكوك فيه كالحيوان المتولِّد من كلب وشاة ، فان كان يشبه الكلب حكم بعدم صلاحيته للتذكية ، وانّ كان يشبه الشاة حكم بصلاحيته للتذكية ، وان كان شبيهاً بالخنزير فكالأول ، أو شبيهاً بالغزال فكالثاني ، وان لم يشبه شيئاً 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الحرمة لاصالة عدم التذكية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يكون الحكم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للتذكية ، فانّ التذكية انّما تتحقق في الحيوان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الذابح مسلماً ، وآلة الذبح حديداً ، وأن يوجَّه الحيوان الى القبلة ، وان يُذكر اسم اللّه عليه ، وان يكون قابلاً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قابليته للتذكية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 فيحكم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التذكية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يحكم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الحيوان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الشك في بعض شرائط التذكية ، وكلّما شك في شرط منها ، فالأصل عدم تحقق التذكية ، كما لو شك في انّ الآلة كانت حديداً أو خشباً ، أو انّه ذبح الى القبلة أم لا ، أو انّ الذابح كان مسلماً </w:t>
      </w:r>
    </w:p>
    <w:p>
      <w:pPr>
        <w:pStyle w:val="BookText"/>
        <w:rPr/>
      </w:pPr>
      <w:r>
        <w:rPr>
          <w:rFonts w:ascii="Amiri" w:hAnsi="Amiri" w:eastAsia="Amiri" w:cs="Amiri"/>
          <w:color w:val="111111"/>
          <w:sz w:val="28"/>
          <w:sz w:val="28"/>
          <w:szCs w:val="28"/>
          <w:rtl w:val="true"/>
          <w:lang w:bidi="ar-SA"/>
        </w:rPr>
        <w:t xml:space="preserve">ويظهرُ من المحقق والشهيد الثانيين ، فيما إذا شكّ في حيوان متولّد من طاهر ونجس لا يتبعهما في الاسم وليس له مماثل ، أنّ الأصلَ فيه الطهارة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 وهكذا فيكون هذا الحيوان المتولِّد منهما بعد الذبح محكوماً بحرمته ونجاسته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والشهيد الثانيين فيما اذا شك في حيوان متولّد من طاهر ونجس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كالمتولِّد من الكلب والشاة في المثال المتقدّم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يتبعهما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يسمّى شاة ولا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الحكم ، فلم يكن كالخنزير المعلوم النجاسة والحرمة ، ولا كالغزال المعلوم الطهارة والحليّة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يؤل لحمه لكنّه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مقام عدّ أقسام النجاسات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والخنزير البرّيان وأجزائهما وان لم تحلّها الحياة ، وما تولّد منهما وان باينهما في الاسم وأما المتولد من أحدهما وطاهر فانّه يتبع في الحكم الاسم ولو لغيرهما ، فان انتفى المماثل ، فالأقوى طهارته وان حرم لحمه للأصل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كلام 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والنجاسة هي القاعدة في مثل هذا الحيوان المشكوك التذكية ، لأن الأصل عدم التذكية ، وكل حيوان مات بدون تذكية شرعية حرم لحمه ويكون نجس ، وأصالة عدم التذكية لا تدع مجالاً لاصالة الطهارة ، لأن أصل الطهارة مسببي وأصل عدم التذكية سببي ، وكلّما جرى الأصل السببي لم يكن مجال للأصل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انّه لماذا الأصل الحرمة ؟ ذكر المصنّف لها وجوهاً أشار الى أوّلها </w:t>
      </w:r>
    </w:p>
    <w:p>
      <w:pPr>
        <w:pStyle w:val="BookText"/>
        <w:rPr/>
      </w:pPr>
      <w:r>
        <w:rPr>
          <w:rFonts w:ascii="Amiri" w:hAnsi="Amiri" w:eastAsia="Amiri" w:cs="Amiri"/>
          <w:color w:val="111111"/>
          <w:sz w:val="28"/>
          <w:sz w:val="28"/>
          <w:szCs w:val="28"/>
          <w:rtl w:val="true"/>
          <w:lang w:bidi="ar-SA"/>
        </w:rPr>
        <w:t xml:space="preserve">فإن كان الوجه فيه أصالة عدم التذكية ، فانّما يحسنُ مع الشكّ في قبول التذكية وعدم عموم يدلّ على جواز تذكية كلّ حيوان إلاّ ما خرج ، كما ادّعاه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الوجهُ فيه أصالةَ</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الأصل في هذا الحيوان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هل ذكيّ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قبول التذكية وعدم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تذكية كل حيوان الاّ ما خرج 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بأن الأصل في كل حيوان انّه يذكى الاّ ما خرج بالدليل ، كالكلب والخنزير ، فهذا الحيوان المشتبه داخل في هذا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استدلوا لذلك ببعض الروايات ، مثل رواية ابن مسلم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عن سباع الطير والوحش حتى ذكر القَنافذ والخَفاش والحَمير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الحرام إلاّ ما حرَّم اللّه في كتابه </w:t>
      </w:r>
      <w:r>
        <w:rPr>
          <w:rStyle w:val="FootnoteAnchor"/>
          <w:rtl w:val="true"/>
        </w:rPr>
        <w:footnoteReference w:id="174"/>
      </w:r>
      <w:r>
        <w:rPr>
          <w:rFonts w:ascii="Amiri" w:hAnsi="Amiri" w:eastAsia="Amiri" w:cs="Amiri"/>
          <w:color w:val="111111"/>
          <w:sz w:val="28"/>
          <w:sz w:val="28"/>
          <w:szCs w:val="28"/>
          <w:rtl w:val="true"/>
          <w:lang w:bidi="ar-SA"/>
        </w:rPr>
        <w:t xml:space="preserve">، وهذا الحديث يحتمل التقية ، لأنّ العامة يرون حلية كل حيوان الاّ الخنزير ، وحتى في الكلب اختلفوا بين محلّل ومحرّم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تحريم التذكية ، فكل حيوان على هذا ، يصح تذكيته الاّ ما خرج بالدليل ، لأن الكتاب لم يحرم تذكية أي حيوان ، فعند الشك في الحلّ والحرمة تجري اصالة الحل ، ويؤد هذا الاحتمال أصالة عدم التقية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الى ثانيها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p>
    <w:p>
      <w:pPr>
        <w:pStyle w:val="BookText"/>
        <w:rPr/>
      </w:pPr>
      <w:r>
        <w:rPr>
          <w:rFonts w:ascii="Amiri" w:hAnsi="Amiri" w:eastAsia="Amiri" w:cs="Amiri"/>
          <w:color w:val="111111"/>
          <w:sz w:val="28"/>
          <w:sz w:val="28"/>
          <w:szCs w:val="28"/>
          <w:rtl w:val="true"/>
          <w:lang w:bidi="ar-SA"/>
        </w:rPr>
        <w:t xml:space="preserve">حرمة لحمه قبل التذكية ، ففيه ، أنّ الحرمة قبل التذكية لأجل كونه من الميتة ، فاذا فرض إثبات جواز تذكيته خرج عن الميتة فيحتاج حرمته الى موضوع آخر ، ولو شكّ في قبول التذكية رجع الى الوجه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لحمه قبل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أكل اللحم قبل الذبح كان حراماً ، فنستصحب تلك الحرمة ، والفرق بين هذا وبين السابق ، أن السابق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يُذكّى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انّه ذكّي أم لا ؟ فنستصحب عدم تذكيته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قبل التذكية لأجل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لحم هذا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قَطَعَ لحم حيوان حيّ ، كانت تلك القطعة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العمومات 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جواز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حينئذٍ استصحابه لتغير الموضوع ، فان الحرمة حال الحياة كانت لكونه حياً ، والحرمة حال الممات انّ كانت فهي لأجل انّ الحيوان لا يذكى ، ومع اختلاف الموضوع لا يجري الاستصحاب كما قرّر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فيحتاج حرمته الى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الموت حرام لا يمكن الاستناد في حرمته الى الاستصحاب حال الحياة ، بل يلزم أن يكون هناك دليل آخر لحرمته ، مثل انّه غير قابل للتذكية ، ولا دليل آخر عليه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قبول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استصحاب الحرمة لاجل الشك في قبول التذكية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حال الحياة لم يذك ، فلا نعلم انّه بما صنعناه من ذبحه ذكّي أم لا ؟ فنستصحب حرمته لعدم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الحرمة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اصالة عدم قابليته للتذكية ، وقد مرّ 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فلا يعرف وجه لرفع اليد عن أصالة الحلّ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شارحُ الروضة وجها آخر ، ونقله بعضُ محشّيها عن الشهيد في القواعد ، قال شارح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 من النجاسات والمحلّلات محصورة ، فاذا لم يدخل في المحصور منها كان الأصل طهارته وحرمة لحمه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منعُ حصر المحلّلات بل المحرّمات محصورة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 وجه لرفع اليد عن اصالة الحلّ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الحيوان المتولد بين طاهر ونجس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المصنّف الى ثالث الوجوه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ذكر شارح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الهندي الذي كتب شرحاً على كتاب شرح اللمعة ، وله كتاب آخر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به ، 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لحرمة هذا الحيوان المتولد بين الطاهر والنجس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محشي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فان للشهيد الأول كتاباً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 الآخر هو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النجاسات والمحلّلات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نجد الاّ نجاسة اُمور معينة كالعشرة مثلاً ، وحليّة اُمور خاصة كالانعام الثلاثة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شككنا في غير هذه الاُمور المعينة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في المحصور منها ،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وحرمة لحمه وهو ظاهر ، انتهى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منع حصر المحلّلات ، بل المحرمات محصورة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والعقل والنقل دلّ على إباحة مالم يعلم حرمته ، ولذا يتمسّكون كثيرا بأصالة الحلّ في باب الأطعمة والأشربة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إنّما علّق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للحصر في مقام الجواب عن الاستفهام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الى غيرها من الآيات والروايات الكثيرة الدالة على اصالة الحلية في كلّ شيء الاّ ما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النجاسات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 فانّ الأصل في الأشياء الطهارة الاّ ما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النجاسات والمحرمات محصورة في الشريعة وما عدا مابُيّن فيها من النجاسة والحرمة يحكم بطهارته وحليته ، فلا دليل على حرمة هذا الحيوان المتولّد بين الكلب والشاة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والنقل دل على اباحة ما لم يعلم حرمته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حصر المباحات فيما علم اباحته نرى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يتمسكون كثيراً بأصالة الحلّ في باب الاطعمة والاشربة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اشار المصنّف الى رابع الوجوه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 انّما علق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أُحِلَّ لَكم الطَّيبات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مقام الجواب عن الاستفهام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فكلُّ ما شك في كونه طيّبا ، فالأصلُ عدمُ إحلال الشارع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محمول في القرآن على الخبائث والفواحش ، فاذا شكّ فيه فالأصل عدم التحريم ،</w:t>
      </w:r>
    </w:p>
    <w:p>
      <w:pPr>
        <w:pStyle w:val="BookText"/>
        <w:rPr/>
      </w:pPr>
      <w:r>
        <w:rPr>
          <w:rFonts w:ascii="Amiri" w:hAnsi="Amiri" w:eastAsia="Amiri" w:cs="Amiri"/>
          <w:color w:val="111111"/>
          <w:sz w:val="28"/>
          <w:sz w:val="28"/>
          <w:szCs w:val="28"/>
          <w:rtl w:val="true"/>
          <w:lang w:bidi="ar-SA"/>
        </w:rPr>
        <w:t xml:space="preserve">فان في الآية استفهام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ماذا أُحلّ لَهُم قُل أُحِلَّ لَكُم الطّيّباتُ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ماذا أشتري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التفاح ، فانّه يدل على الحصر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مفهوم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شك في كونه طيباً ، فالأصل عدم احلال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طيب فهو حلال ، كان من التمسك بالعام في الشبهة المصداقية ، فيكون مثل 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 ولم نعلم انّ زيداً عالم ، أو ليس بعالم ، فنكرمه تمسكاً بأكرم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الاستدلال باطل لوجوه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التحريم محمول في القرآن على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ينفّر الطبع ، وإما ما يضر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فاحشاً ومتعدياً في القبح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انّما حَرَّم ربّي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والحرمة في المقام منحصرة في الخبيث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انّه خبيث أم لا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فالاصل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شككنا في شيء انّه خبيث أو ليس بخبيث ، ثم تمسكنا بحرمته </w:t>
      </w:r>
    </w:p>
    <w:p>
      <w:pPr>
        <w:pStyle w:val="BookText"/>
        <w:rPr/>
      </w:pPr>
      <w:r>
        <w:rPr>
          <w:rFonts w:ascii="Amiri" w:hAnsi="Amiri" w:eastAsia="Amiri" w:cs="Amiri"/>
          <w:color w:val="111111"/>
          <w:sz w:val="28"/>
          <w:sz w:val="28"/>
          <w:szCs w:val="28"/>
          <w:rtl w:val="true"/>
          <w:lang w:bidi="ar-SA"/>
        </w:rPr>
        <w:t xml:space="preserve">ومع تعارض الأصلين يرجع إلى أصالة الاباحة ، وعموم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الحرامُ إلاّ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كان من التمسك بالعام في الشبهة المصداقية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يتعارض أصلان ، أصل عدم الحليّة للشك في الطيّب ، وأصل عدم الحرمة للشك في الخباثة ، فلا نتمكن من استعمال هذا الحيوان المردّد بين الشاة والكلب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تعارض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الاصلين يتساقطان ، فنرجع الى الأصل الذي هو فوقهما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على طاعِم يَطعَمُه ، إلاّ أن يكُونَ ميتةً ، أو دَماً مسفُوحاً ، أو لحمَ خِنزيرٍ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فالمستثنى منه في الآية المباركة يشمل محل الكلام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الحرام الاّ ما 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 وذلك فيما تقدّم من رواية ابن مسلم عن الباقر عليه‌السلام ، انّه سأل عن سباع الطير والوحش حتى ذكر القنافذ والخفاش والحمير والبغال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الحرام الاّ ما حرّم اللّه في كتابه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بناءاً على ارادة استعماله في الأكل ونحوه ، لا أن يراد به تحريم التذكية </w:t>
      </w:r>
    </w:p>
    <w:p>
      <w:pPr>
        <w:pStyle w:val="BookText"/>
        <w:rPr/>
      </w:pPr>
      <w:r>
        <w:rPr>
          <w:rFonts w:ascii="Amiri" w:hAnsi="Amiri" w:eastAsia="Amiri" w:cs="Amiri"/>
          <w:color w:val="111111"/>
          <w:sz w:val="28"/>
          <w:sz w:val="28"/>
          <w:szCs w:val="28"/>
          <w:rtl w:val="true"/>
          <w:lang w:bidi="ar-SA"/>
        </w:rPr>
        <w:t xml:space="preserve">مع أنّه يمكن فرض كون الحيوان ممّا ثبت كونه طيّبا ، بل الطيّب ما لا يستقذر ، فهو أمر عدميّ يمكن إحرازه بالأصل عند الشك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المعنى الذي ذكرناه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وجوه بطلان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يمكن فرض كَون الحيوان ممّا ثبت كونه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الطيب والخبيث عنوانان عرفيان علق عليهما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رأينا العرف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الحيوان طيب يكفي في الحكم بحليته ، فان الموضوعات تؤذ من العرف والأحكام تؤذ من الشرع ، والطيّب سواء كان بمعنى ما لا يتنفّر منه الطبع ، أو بمعنى ما لا يضر فهو شيء يعرفه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طيّب كفى في الحكم بحليته ، سواء كان من اللحوم أو غير اللحوم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الطيّب ليس بأمر وجودي حتى لا يمكن احرازه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الطيّب ما لا يستقذر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أو ما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أمر عدمي يمكن احرازه بالأصل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انّ هذا الشيء قذرا أم لا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بقذر ، لأنّ القذر أمر وجودي ، وفي الاُمور الوجودية لا يجري الاستصحاب ، بخلاف الاُمور العدمية فيجري أصل عدم الخباثة فيحكم بالحل بمقتضى الآية المباركة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ارجاع كثير من الاُمور الوجودية الى الاُمور العدمية ، فيجري الاستصحاب فيها </w:t>
      </w:r>
      <w:r>
        <w:rPr>
          <w:rFonts w:eastAsia="Amiri" w:cs="Amiri" w:ascii="Amiri" w:hAnsi="Amiri"/>
          <w:color w:val="111111"/>
          <w:sz w:val="28"/>
          <w:szCs w:val="28"/>
          <w:rtl w:val="true"/>
          <w:lang w:bidi="ar-SA"/>
        </w:rPr>
        <w:t xml:space="preserve">. </w:t>
      </w:r>
      <w:bookmarkStart w:id="57" w:name="pg16312_180146"/>
    </w:p>
    <w:p>
      <w:pPr>
        <w:pStyle w:val="Heading4"/>
        <w:numPr>
          <w:ilvl w:val="3"/>
          <w:numId w:val="1"/>
        </w:numPr>
        <w:rPr/>
      </w:pPr>
      <w:bookmarkStart w:id="58" w:name="__RefHeading___Toc5812855_1280447820"/>
      <w:bookmarkStart w:id="59" w:name="_Toc20"/>
      <w:bookmarkEnd w:id="57"/>
      <w:bookmarkEnd w:id="58"/>
      <w:r>
        <w:rPr>
          <w:rtl w:val="true"/>
        </w:rPr>
        <w:t xml:space="preserve">السادس </w:t>
      </w:r>
      <w:r>
        <w:rPr>
          <w:rtl w:val="true"/>
        </w:rPr>
        <w:t>:</w:t>
      </w:r>
      <w:bookmarkEnd w:id="59"/>
    </w:p>
    <w:p>
      <w:pPr>
        <w:pStyle w:val="BookText"/>
        <w:rPr/>
      </w:pPr>
      <w:r>
        <w:rPr>
          <w:rFonts w:ascii="Amiri" w:hAnsi="Amiri" w:eastAsia="Amiri" w:cs="Amiri"/>
          <w:color w:val="111111"/>
          <w:sz w:val="28"/>
          <w:sz w:val="28"/>
          <w:szCs w:val="28"/>
          <w:rtl w:val="true"/>
          <w:lang w:bidi="ar-SA"/>
        </w:rPr>
        <w:t xml:space="preserve">حكي عن بعض الاخباريين كلام لا يخلو إيراده عن فائدة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أحد أن يقف عبدٌ من عباد اللّه تعالى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 تعمل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أعمل بقول المعصوم وأقتفي أثره وما ثبت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اشتبه عليّ شيء عملتُ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فيزلّ قدمُ هذا العبد عن الصراط ويقابل بالاهانة والاحباط فيؤمر به إلى النار ويحرم مرافقه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أن يكون أهل التسامح والتساهل</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نعمة اللّه الجزائري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يخلو ايراده عن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تعرّض لنقد البرائة التي يقول بها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هل يجوّز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للحساب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عباد اللّه تعالى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 تعمل في الأحكام الشرعية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أعمل بقول المعصوم واقتفي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وصل اِليّ من قول المعصوم أو فعله أو تقريره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أعمل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الاشياء بيّن رشده كأكل لحم الشاة فأرتكِبَهُ ، وبعضها بيّن غيّه كأكل لحم الخنزير فأجتنبه ، وبعضها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اشتبه عليّ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ودعاء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بالإحتياط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المشتبه ،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فيزلّ قدمُ هذا العبد عن الصراط ويقابل بالاهانة والاحباط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 به الى النار ويحرم مرافقة الأبرار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لا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أن يكون أهل التسامح والتساهل </w:t>
      </w:r>
    </w:p>
    <w:p>
      <w:pPr>
        <w:pStyle w:val="BookText"/>
        <w:rPr/>
      </w:pPr>
      <w:r>
        <w:rPr>
          <w:rFonts w:ascii="Amiri" w:hAnsi="Amiri" w:eastAsia="Amiri" w:cs="Amiri"/>
          <w:color w:val="111111"/>
          <w:sz w:val="28"/>
          <w:sz w:val="28"/>
          <w:szCs w:val="28"/>
          <w:rtl w:val="true"/>
          <w:lang w:bidi="ar-SA"/>
        </w:rPr>
        <w:t xml:space="preserve">في الدين في الجنّة مخلدين وأهل الاحتياط في النار 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العوامّ فضلاً عن غيرهم أنّ أحدا لا يقول بحرمة الاحتياط ولا ينكر حسنه وأنّه سبيل النجاة ، وأمّا الافتاء بوجوب الاحتياط فلا إشكال في أنّه غير مطابق للاحتياط ، لاحتمال</w:t>
      </w:r>
    </w:p>
    <w:p>
      <w:pPr>
        <w:pStyle w:val="BookText"/>
        <w:rPr/>
      </w:pP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مخلدين ، وأهل الاحتياط في النار معذّبين ،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السيد الجزائري يريد بكلامه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العمل بالاحتياط فهو في محله ، لأنّ الاحتياط حسن على كلّ حال ، وان كان يريد به حسن الفتوى بالاحتياط ، فهو ليس في محله ، لانّ الاحتياط هنا في ترك الفتوى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بالاضافة الى ما سيأتي في أخير كلام المصنّف من الالماع الى انّ الأصل في الشريعة اليُسر دون العُسر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في الموارد المشتبهة من العُسر وليس من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العوام فضلاً عن غيرهم انّ أحداً لا يقول بحرمة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ولا ينكر حسنه وانّه سبيل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حَسَنٌ على كل حال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الافتاء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الفقيه يفتي لمقلديه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حُسنِه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مطابق للإحتياط ، لاحتمال </w:t>
      </w:r>
    </w:p>
    <w:p>
      <w:pPr>
        <w:pStyle w:val="BookText"/>
        <w:rPr/>
      </w:pPr>
      <w:r>
        <w:rPr>
          <w:rFonts w:ascii="Amiri" w:hAnsi="Amiri" w:eastAsia="Amiri" w:cs="Amiri"/>
          <w:color w:val="111111"/>
          <w:sz w:val="28"/>
          <w:sz w:val="28"/>
          <w:szCs w:val="28"/>
          <w:rtl w:val="true"/>
          <w:lang w:bidi="ar-SA"/>
        </w:rPr>
        <w:t>حرمته ، فان ثبت وجوب الافتاء فالأمر يدور بين الوجوب والتحريم ، وإلاّ فالاحتياط في ترك الفتوى ، وحينئذٍ فيحكم الجاهل بما يحكم به عقله ، فان التفت إلى قبح العقاب من غير بيان لم يكن عليه بأس في ارتكاب المشتبه ،</w:t>
      </w:r>
    </w:p>
    <w:p>
      <w:pPr>
        <w:pStyle w:val="BookText"/>
        <w:rPr/>
      </w:pP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كيف يفتي الانسان بشيء يحتمل حرمته ؟ واذا أراد الفقيه أن يحتاط فيما لم يعلم انّ الحكم فيه هل هو البرائة ، أو الاحتياط ؟ فعليه أن لا يفتي بشيء ، لا أن يفتي بالاحتياط ، وذلك لأن الافتاء امّا هو واجب على الفقيه ، أو غير واجب ، وفي كلا التقديرين محذور ، أشار الى الاول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وجوب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يدور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اِن أوجبَ الاحتياط كان الواجب على الفقيه أن يفتي بالإحتياط ، وان حكم بالبرائة فالواجب على الفقيه أن يفتي بالبرائة ، ويحرم عليه الافتاء بالإحتياط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اشار الى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يثبت وجوب الافتاء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في ترك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 لدى المستنبط البرائة أو الاحتياط أفتى به ، وانّ لم يثبت لديه أحدهما ، فان وجب عليه الافتاء كان من دوران الأمر بين المحذورين ويكون من التخيير ، وانّ لم يثبت عليه وجوب الافتاء فالاحتياط أن لا يفتي أصلاً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يفت الفقيه بشيء ، لأنّه لا يجب عليه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الجاهل بما يحكم به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مجال لمن يريد العمل ولا فتوى للمستنبط في المسألة الاّ من الرجوع الى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التفت الى 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 عقله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بأس في ارتكاب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حجّة </w:t>
      </w:r>
    </w:p>
    <w:p>
      <w:pPr>
        <w:pStyle w:val="BookText"/>
        <w:rPr/>
      </w:pPr>
      <w:r>
        <w:rPr>
          <w:rFonts w:ascii="Amiri" w:hAnsi="Amiri" w:eastAsia="Amiri" w:cs="Amiri"/>
          <w:color w:val="111111"/>
          <w:sz w:val="28"/>
          <w:sz w:val="28"/>
          <w:szCs w:val="28"/>
          <w:rtl w:val="true"/>
          <w:lang w:bidi="ar-SA"/>
        </w:rPr>
        <w:t xml:space="preserve">وإن لم يلتفت إليه واحتمل العقاب كان مجبولاً على الالتزام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احتمل أنّ فيما يريد سلوكه من الطريق سَبُعا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فلا ينفع قول الأخباريّين له إنّ العقل يحكم بوجوب الاحتياط من باب وجوب دفع الضرر المحتمل ، ولا قول الاصوليّ له إنّ العقل يحكم بنفي البأس مع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باطنة كما انّ الأنبياء والائمة عليهم‌السلام حجة ظاهرة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يلتفت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العقاب ، كان مجبولاً على الالتزام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ومجبولاً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بالجبلة والفطرة على ذلك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احتمل أن فيما يريد سلوكه من الطريق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فطرته تدله على وجوب الاجتناب عن ذلك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قول الأخباريين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العقل يحكم بوجوب الاحتياط من باب وجوب دفع الضّرر المحتمل ، ولا قول الاُصولي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المفروض انّ هذا الجاهل لا يتمكن من استفتاء العالم الفرض انّ العالم يمتنع عن الجواب ، فيكون هذا الجاهل مجبوراً الى الرجوع الى عقله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عقل العالم وعقل الجاهل فيما يرجع فيه الى حكم العقل ، ولا يتعبد أحد بعقل الآخر ، وكون الفقيه أهل خبرة دون الجاهل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فالمجتهدون لا ينكرون على العامل بالاحتياط ، والافتاء بوجوبه من الأخباريّين نظير الافتاء بالبراءة من المجتهدين ، ولا متيقن من الأمرين في البين ،</w:t>
      </w:r>
    </w:p>
    <w:p>
      <w:pPr>
        <w:pStyle w:val="BookText"/>
        <w:rPr/>
      </w:pPr>
      <w:r>
        <w:rPr>
          <w:rFonts w:ascii="Amiri" w:hAnsi="Amiri" w:eastAsia="Amiri" w:cs="Amiri"/>
          <w:color w:val="111111"/>
          <w:sz w:val="28"/>
          <w:sz w:val="28"/>
          <w:szCs w:val="28"/>
          <w:rtl w:val="true"/>
          <w:lang w:bidi="ar-SA"/>
        </w:rPr>
        <w:t xml:space="preserve">لا ينفع عند تضارب الفقيهين ، فهو كما اذا سأل الجاهل عن طريق النجف فقال أحد السائقين الخبيرين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 من طرف الشرق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طرف الغرب ، فهل ينفع قول أحدهما بحجّة انّه عالم وانّ السائل جاهل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فالمجتهدون لا ينكرون على العامل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على الاحتياط ما دام لم يستلزم وسوسة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والافتاء بوجوبه من الاخباريين نظير الافتاء بالبرائة 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الأخباريين والمجتهدين يفتي بالاحتياط أوبالبرائة من باب الأدلة التي يراها دالة على مذهبه ، ولا يحق لأحد منهما الاشكال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يسلك هذا المسلك بعد اقتناعه بوجود الأدلة على مسلكه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لكل واحد منهما البحث مع الآخر حتى يظهر انّ الحق في هذا الجانب أو في ذاك الجانب ولا يصح لاحد منهما انّ يتهم الآخر بالتساهل في الدين ، أو التشدّد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متيقن من الأمرين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متيقناً لم يذهب الطائفة الثانية الى خلاف ذلك المتيقن ، وانّما كل طرف يستظهر من الأدلة ما يختاره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بالاحتياط مطابق للاحتياط لأنّه ان كان شرب التتن في الواقع حراماً مثلاً فقد سلم المحتاط من محذور الحرام ، وان كان حلالاً لم يكن في تركه محذور ، لأن الحلال يختار الانسان بين فعله وتركه بمجرد ارادته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ومفاسد الالتزام بالاحتياط ليست بأقلّ من مفاسد ارتكاب المشتبه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هذا الأخباريّ من الانكار لم يعلم توجّهه إلى أحد ، واللّه العالم وهو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بالاحتياط ليست بأقل من مفاسد ارتكاب المشتبه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الشرع مبنيّ على التسهيل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مضافاً الى انّ التشديد على الناس يوجب التنفّر عن الدين ، فالتسهيل أقرب ،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الأمر على شيعَتِنا أوسعُ ممّا بين ذِه وذِه ، وقد أشار الإمام عليه‌السلام الى السماء والأرض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الدِّين رَفيق فأوغل فيهِ برفق ، فانّ المنبتَ لا أرضاً قطع و لا ظهراً أبقى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ذكره هذا الأخباري من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الانكاري المتقدّم منه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أن يكون أهل التساهل في الدين في الجنّة مخلّدين ، وأهل الاحتياط في النار 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توجهه الى أحد ، واللّه العالم وهو الحاكم </w:t>
      </w:r>
      <w:r>
        <w:rPr>
          <w:rFonts w:eastAsia="Amiri" w:cs="Amiri" w:ascii="Amiri" w:hAnsi="Amiri"/>
          <w:color w:val="111111"/>
          <w:sz w:val="28"/>
          <w:szCs w:val="28"/>
          <w:rtl w:val="true"/>
          <w:lang w:bidi="ar-SA"/>
        </w:rPr>
        <w:t xml:space="preserve">) . </w:t>
      </w:r>
      <w:bookmarkStart w:id="60" w:name="pg16312_180152"/>
    </w:p>
    <w:p>
      <w:pPr>
        <w:pStyle w:val="Heading2"/>
        <w:numPr>
          <w:ilvl w:val="1"/>
          <w:numId w:val="1"/>
        </w:numPr>
        <w:rPr/>
      </w:pPr>
      <w:bookmarkStart w:id="61" w:name="__RefHeading___Toc5812857_1280447820"/>
      <w:bookmarkStart w:id="62" w:name="_Toc21"/>
      <w:bookmarkEnd w:id="60"/>
      <w:bookmarkEnd w:id="61"/>
      <w:r>
        <w:rPr>
          <w:rtl w:val="true"/>
        </w:rPr>
        <w:t xml:space="preserve">المسألة الثانية </w:t>
      </w:r>
      <w:r>
        <w:rPr>
          <w:rtl w:val="true"/>
        </w:rPr>
        <w:t xml:space="preserve">: </w:t>
      </w:r>
      <w:r>
        <w:rPr>
          <w:rtl w:val="true"/>
        </w:rPr>
        <w:t>ما إذا كان دوران حكم الفعل بين الحرمة وغير الوجوب من جهة إجمال النصّ</w:t>
      </w:r>
      <w:bookmarkEnd w:id="62"/>
    </w:p>
    <w:p>
      <w:pPr>
        <w:pStyle w:val="BookText"/>
        <w:rPr/>
      </w:pPr>
      <w:r>
        <w:rPr>
          <w:rFonts w:ascii="Amiri" w:hAnsi="Amiri" w:eastAsia="Amiri" w:cs="Amiri"/>
          <w:color w:val="111111"/>
          <w:sz w:val="28"/>
          <w:sz w:val="28"/>
          <w:szCs w:val="28"/>
          <w:rtl w:val="true"/>
          <w:lang w:bidi="ar-SA"/>
        </w:rPr>
        <w:t>إمّا بأن يكون اللفظُ الدالُّ على الحكم مجملاً ، كالنهي المجرّد عن القرينة إذا قلنا باشتراكة لفظا بين الحرمة والكراهة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بالاضافة اِلى نقض كلامه بالشبهة الموضوعيّة وجوبيّة أو تحريميّة ، والشبهة الحكمية الوجوبية ، فاذا قيل له بوجوب الاحتياط في هذه الثلاث ، فما أجاب عنها كان هو جواب الاُصولي في الشبهة الحكمية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الشبهة التحريمية ينقسم الى أربعة مسائل ، لأن الشك 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النص ، أو اجمال النص ، أو تعارض النصّين ، أو الاُمور الخارجيّة ، وقد تقدّم الكلام في المسألة الاُولى التي هي عبارة عن الشك من جهة فقدان النص ، وبقي الكلام في الأقسام الثلاثة الاُخر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الأربع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اذا كان دوران حكم الفعل بين الحرمة وغير الوجوب من جهة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انّ هذا الشيء إمّا حرام أو مستحب أو مكروه ، أو مباح ؟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يكون اللفظ الدال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 كالنهي المجرد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انّه هل قصد به الحرمة 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باشتراكه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بين الحرمة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الاُصوليين يرون النهي مشتركاً بين الحرمة </w:t>
      </w:r>
    </w:p>
    <w:p>
      <w:pPr>
        <w:pStyle w:val="BookText"/>
        <w:rPr/>
      </w:pPr>
      <w:r>
        <w:rPr>
          <w:rFonts w:ascii="Amiri" w:hAnsi="Amiri" w:eastAsia="Amiri" w:cs="Amiri"/>
          <w:color w:val="111111"/>
          <w:sz w:val="28"/>
          <w:sz w:val="28"/>
          <w:szCs w:val="28"/>
          <w:rtl w:val="true"/>
          <w:lang w:bidi="ar-SA"/>
        </w:rPr>
        <w:t>وإمّا بأن يكون الدالّ على متعلق الحكم كذلك ، سواء كان الاجمالُ في وضعه كالغناء إذا قلنا باجماله فيكون المشكوك في كونه غناءا محتملَ الحرمة ،</w:t>
      </w:r>
    </w:p>
    <w:p>
      <w:pPr>
        <w:pStyle w:val="BookText"/>
        <w:rPr/>
      </w:pPr>
      <w:r>
        <w:rPr>
          <w:rFonts w:ascii="Amiri" w:hAnsi="Amiri" w:eastAsia="Amiri" w:cs="Amiri"/>
          <w:color w:val="111111"/>
          <w:sz w:val="28"/>
          <w:sz w:val="28"/>
          <w:szCs w:val="28"/>
          <w:rtl w:val="true"/>
          <w:lang w:bidi="ar-SA"/>
        </w:rPr>
        <w:t xml:space="preserve">والكراهة ، لاستعماله تارةً في الحرمة واُخرى في الكراهة ، فاذا ورد نهي ولم نعرف من القرينة الخارجية انّ المراد به الحرمة أو الكراهة كان مجملاً ، فيدور الأمر بين أن يكون الشيء الفلاني المتعلق بهذا النهي حراماً أو مكروهاً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اذا قلنا بأنّ النهي ليس مشتركاً لفظياً بين الحرمة والكراهة ، وإنّما هو مشترك معنوي بينهما ، أو انّه موضوع للحرمة ويغلب استعماله في الكراهة ، أو موضوع للكراهة ويغلب استعماله في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بأن يكون الدال على متعلق الحكم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 وذلك بأن لم يكن اللفظ الدال على الحكم مجملاً ، وانّما يكون اللفظ الدال على موضوع الحكم مجملاً مردداً بين أمرين ، فانّه اذا كان المتعلق مجملاً سرى الاجمال منه الى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 وشك في انّ المراد منه كلّ أقسام الفسق صغيرة وكبيرة ، أو مرتكب الكبيرة فقط ؟ فيكون حرمة اكرام مرتكب الصغيرة مشكوكاً ، وذلك لاجمال متعلق التكليف وموضوعه ، فيسري اجمال الموضوع الى الحكم ، فيكون الحكم مجملاً مشتبهاً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الاجمال في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كالغناء اذا قلنا باجماله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اللغويين اختلفوا في معناه وانّه هل هو الصوت المطرب ، أو الصوت المرجّع فيه ، أو الصوت الجامع لهما ؟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المشكوك في كونه غناءاً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المعنيان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هو الصوت المطرب المرجّع فيه ، أما الصوت المطرب وحده ، أوالمرجّع فيه وحده فهو محتمل الحرمة ، فيرجع فيه الى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كان الاجمالُ في المراد منه ، كما إذا شكّ في شمول الخمر للخمر الغير المسكر ولم يكن هناك إطلاق يؤخذ به ، والحكم في ذلك كلّه كما في المسألة الاُولى ، والأدلّة المذكورة من الطرفين جارية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انّما يكون فيما إذا كان هناك قدر متيقن وقدرٌ زائد على ذلك القدر المتيقن ، فالقدر المتيقن يؤذ به ، والقدر الزائد يكون مشكوكاً فيه ويكون حكمه البرائة لا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الاجمال في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أنّ المولى هل أراد المعنى الحقيقي والمجازي ، أو الحقيقي فقط ؟ أو المولى أراد المعنى المنقول منه والمنقول اليه ، أو أراد أحدهما فقط ؟ أو كان اللفظ مشككاً ، له أفراد مختلفة في الجَلاء والخَفاء ، فلم يعلم هل المولى أراد الافراد الخفية أيضاً أو أراد الافراد الجلية فقط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شمول الخمر للخمر غير المسكر ولم يكن هناك اطلاق يؤذ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اطلاق أخذ به قطعاً ، فلو أن خمراً ازيل اسكاره بالشمس أو الهواء أو بالوسائل الطبيّة ، فهل يبقى حراماً أو لا ؟ وذلك فيما اذا لم يكن استصحاب ونحوه ، أما اذا كان استصحاب ونحوه فهو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هذا المقام ناتج من الشك في انّ المولى كم أراد من هذا الموضوع ؟ هل أراد بعض الأفراد ، أو أراد جميع الأفراد ؟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الاجمال لجهة الاشتراك في اللفظ ، أو الاشتراك في متعلق الحكم ، أو في خفاء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البرائة عن التحريم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المذكورة من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الأخباري والاُصولي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كانت جارية في المسألة الاُولى ،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الاجمال إذا كان في متعلّق الحكم ، كالغناء وشرب الخمر الغير المسكر ، كان ذلك داخلاً في الشبهة في طريق الحكم ، وهو فاسدٌ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مورد فقدان النص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الاجمال اذا كان في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كالغناء ، وشرب الخمر غير المسكر ، كان ذلك داخلاً في الشبهة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موضوعية وليست شبهة حكمية ، فاللازم أن يذكر ذلك في مسألة الشبهة الموضوعية لا في مسألة الشبهة الحكمية ، فلماذا ذكره المصنّف في هذا المقام الذي هو بحث الشبهة الحكمية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الشبهة الحكمية انّ تكون الشبهة ناشئة من فقدان النص ، أو اجماله ، أو تعارضه ، فيحتاج المكلّف فيها الى استطراق باب الشارع ، بينما مناط الشبهة الموضوعية أن تكون الشبهة ناشئة عن اشتباه الاُمور الخارجية والمكلّف محتاج فيها الى استطراق باب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الغناء والخمر محتاج الى استطراق باب الشارع ، لأنا لا نعلم هل الشارع حكم بتحريم كل خمر وكل غناء ، أو حكم بتحريم بعض منهما ؟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راجعنا العرف فيهما لم يعرف الجواب ، وانّما الشارع هو الذي يعرف الجواب عنهما ، فالشبهة فيهما شبهة حكمية وليست شبهة موضوعية </w:t>
      </w:r>
      <w:r>
        <w:rPr>
          <w:rFonts w:eastAsia="Amiri" w:cs="Amiri" w:ascii="Amiri" w:hAnsi="Amiri"/>
          <w:color w:val="111111"/>
          <w:sz w:val="28"/>
          <w:szCs w:val="28"/>
          <w:rtl w:val="true"/>
          <w:lang w:bidi="ar-SA"/>
        </w:rPr>
        <w:t xml:space="preserve">. </w:t>
      </w:r>
      <w:bookmarkStart w:id="63" w:name="pg16312_180156"/>
    </w:p>
    <w:p>
      <w:pPr>
        <w:pStyle w:val="Heading2"/>
        <w:numPr>
          <w:ilvl w:val="1"/>
          <w:numId w:val="1"/>
        </w:numPr>
        <w:rPr/>
      </w:pPr>
      <w:bookmarkStart w:id="64" w:name="__RefHeading___Toc5812859_1280447820"/>
      <w:bookmarkStart w:id="65" w:name="_Toc22"/>
      <w:bookmarkEnd w:id="63"/>
      <w:bookmarkEnd w:id="64"/>
      <w:r>
        <w:rPr>
          <w:rtl w:val="true"/>
        </w:rPr>
        <w:t xml:space="preserve">المسألة الثالثة </w:t>
      </w:r>
      <w:r>
        <w:rPr>
          <w:rtl w:val="true"/>
        </w:rPr>
        <w:t xml:space="preserve">: </w:t>
      </w:r>
      <w:r>
        <w:rPr>
          <w:rtl w:val="true"/>
        </w:rPr>
        <w:t>أن يدور حكم الفعل بين الحرمة وغير الوجوب من جهة تعارض النصّين وعدم ثبوت ما يكون مرجّحا لأحدهما</w:t>
      </w:r>
      <w:bookmarkEnd w:id="65"/>
    </w:p>
    <w:p>
      <w:pPr>
        <w:pStyle w:val="BookText"/>
        <w:rPr/>
      </w:pPr>
      <w:r>
        <w:rPr>
          <w:rFonts w:ascii="Amiri" w:hAnsi="Amiri" w:eastAsia="Amiri" w:cs="Amiri"/>
          <w:color w:val="111111"/>
          <w:sz w:val="28"/>
          <w:sz w:val="28"/>
          <w:szCs w:val="28"/>
          <w:rtl w:val="true"/>
          <w:lang w:bidi="ar-SA"/>
        </w:rPr>
        <w:t>والأقوى فيه أيضا عدمُ وجوب الاحتياط ، لعدم الدليل عليه ، عداما تقدّم من الوجوه التي عرفت حالها ، وبعض ما ورد في خصوص تعارض النصّين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يدور حكم الفعل بين الحرمة وغير الوجوب من جهة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الحرمة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الاستحباب ، أو الكراهة ، أو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ما يكون مرجّحاً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النصين على الآخر ، بأن لم يكن لأحدهما من حيث السند ، أو الدلالة ، أو جهة الصدور ، أو المضمون ، مزية ملزمة ، اذ المزية اذا لم تكن ملزمة لم تكن مزية في هذا الباب ، فاذا تعارض النصان ولم يكن لأحدهما مرجّح على الآخر ، عملنا بالبرائة فيجوز لنا أن نعمل بهذا أو بذاك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فيه أيضاً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فيه بالبرائة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في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تقدّم من الوجوه التي عرفت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التوقف عند الشبهة والاحتياط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على الاحتياط الذي يقول به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ورد في خصوص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بعض الروايات الواردة في تعارض النصين دالّ على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ما في غوالي اللئالي من مرفوعة العلامة ، إلى زرارة عن مولانا أبي جعفر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عنكم الخبران أو الحديثان المتعارضان ، فبأيّهما نعمل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وَاترك الشّاذَّ النادِرِ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الأخباريين بالاحتياط في المقام منحصر في هذين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السابقة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الواردة بالاحتياط في صورة تعارض النصين مع عدم مزية لأحدهما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بالغين كما هو المشهور لا بالعين كما ذكره المحدِّث النوري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مرفوعة العلاّمة الى زُرارة عن مولانا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عن رسول اللّه ، أو عن الأنبياء والاولياء السابقين أو عن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الحديث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الائمة المعصومون من الأحكام فان الإمام عليه‌السلام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كذا ، فهذا خبر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كذا ، فهذا حديث ، لأنه حادث وجديد وليس بخبر ، فاذا جائنا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فبايّهما نعمل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خذ بما اشتهر بين أصحابك واترك الشاذ النّادر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قد يطلق أحدهما على الآخر ، وقد يُراد بكل واحد منهما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مشهوران مرويّان مأثوران عنكم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 أعدلهُما عِندَك وأوثُقهُما في نفسك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مذهبَ العامّة فاتركه وخُذ بما خالفهُم ، فانّ الحقَّ فيما خالفهم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فكيفَ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الحائطةُ لدينك</w:t>
      </w:r>
    </w:p>
    <w:p>
      <w:pPr>
        <w:pStyle w:val="BookText"/>
        <w:rPr/>
      </w:pPr>
      <w:r>
        <w:rPr>
          <w:rFonts w:ascii="Amiri" w:hAnsi="Amiri" w:eastAsia="Amiri" w:cs="Amiri"/>
          <w:color w:val="111111"/>
          <w:sz w:val="28"/>
          <w:sz w:val="28"/>
          <w:szCs w:val="28"/>
          <w:rtl w:val="true"/>
          <w:lang w:bidi="ar-SA"/>
        </w:rPr>
        <w:t xml:space="preserve">معنى خاصاً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عالمٌ نادرٌ في الفقه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شاذ ، وانّما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لمن خرج عن الطريقة المستقيمة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الشلمغاني شاذٌ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انّهما معاً مشهوران مروّيان مأثوران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فبأيهما نأخذ بعد كونهما مشهورين معاً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 أعدلهما عندَك وأوثقهما في نفسك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معاً عدلان مرضيان موثقان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فبأيهما نأخذ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مذهب العامة فاتركه ، وخذ بما خالفهم فان الحق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يتعمدون ما هو خلاف الائمة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يخالفهم هو قول الائمة عليهم‌السلام ، وسيأتي الالماع اليه في باب التعادل والتراجيح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فكيف نصنع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يقول بوجوب الجمعة ، وآخر بحرمتها ، والعامة لهم في المسألة أيضاً نفس القولين ، أو أن العامة يقولون بالاستحباب ممّا يخالف الروايتين معاً ؟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فيه الحائِطَةِ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الفقرة هي محلّ الكلام بين الاخباريين والاُصوليين في انّه هل يجب الاحتياط حينئذٍ كما يقوله الاخباريون </w:t>
      </w:r>
    </w:p>
    <w:p>
      <w:pPr>
        <w:pStyle w:val="BookText"/>
        <w:rPr/>
      </w:pPr>
      <w:r>
        <w:rPr>
          <w:rFonts w:ascii="Amiri" w:hAnsi="Amiri" w:eastAsia="Amiri" w:cs="Amiri"/>
          <w:color w:val="111111"/>
          <w:sz w:val="28"/>
          <w:sz w:val="28"/>
          <w:szCs w:val="28"/>
          <w:rtl w:val="true"/>
          <w:lang w:bidi="ar-SA"/>
        </w:rPr>
        <w:t xml:space="preserve">وَاترُك ما خالفَ الاحتياط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موافقان للاحتياط او مخالفان ، فكيف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وتَدَعُ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كانت أخصَّ من أخبار التخيير ،</w:t>
      </w:r>
    </w:p>
    <w:p>
      <w:pPr>
        <w:pStyle w:val="BookText"/>
        <w:rPr/>
      </w:pPr>
      <w:r>
        <w:rPr>
          <w:rFonts w:ascii="Amiri" w:hAnsi="Amiri" w:eastAsia="Amiri" w:cs="Amiri"/>
          <w:color w:val="111111"/>
          <w:sz w:val="28"/>
          <w:sz w:val="28"/>
          <w:szCs w:val="28"/>
          <w:rtl w:val="true"/>
          <w:lang w:bidi="ar-SA"/>
        </w:rPr>
        <w:t xml:space="preserve">أو العمل على البرائة كما يقوله الاُصوليون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اضاف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واترك ما خالف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أحدهما بحرمة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باباحته ، فانّ الاحتياط في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موافقان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يدل أحدهما على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وجوب الجمعة ، فان الاتيان بالظهر احتياط ، لأنّه مقطوع عدم الحرمة ، وكذلك الاتيان بالجمعة احتياط لأنّه مقطوع عدم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 بأن يدل أحدهما على استحباب الفعل ، والآخر على كراهته ، مع قيام دليل غير معتبر على وجوبه أو على حرمته ، فالاستحباب والكراهة كلاهما مخالفان للاحتياط الذي هو الاتيان قطعاً لوجوبه ، أو الترك قطعاً لحرمته ،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أحدهُما فتأخذ به وتدعُ الآخر </w:t>
      </w:r>
      <w:r>
        <w:rPr>
          <w:rStyle w:val="FootnoteAnchor"/>
          <w:rtl w:val="true"/>
        </w:rPr>
        <w:footnoteReference w:id="192"/>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وان كانت أخصّ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الاحتياط في هذا الخبر دون سائر الأخبار ، وكلّما كانت القيود أكثر كان الخبر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الخبر الثاني أخص من الخبر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أنّها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صاحبُ الحدائق فيها وفي كتاب الغوالي وصاحبه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المذكورة لم نقف عليها في غير كتاب الغوالي ، مع ما هي عليها من الارسال ، وما عليه الكتاب المذكور من نسبة صاحبه إلى التساهل في نقل الأخبار والاهمال وخلط غثّها بسمينها وصحيحها بسقيمها ، كما لا يخفى على من لاحظ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الخبر أخصّ كان اللازم انّ يكون العمل بالاحتياط مقدَّماً على التخيير الذي معناه البرائة ، فيكون ظاهر هذا الخبر مع الأخباريين القائلين بالاحتياط في صورة تعارض النصين اذا أمكن الاحتياط ، لا البرائة الذي يقول به الاُصوليون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 فصاحب الحدائق وهو اخباري اذا طعن في رواية ، كان طعن غيره من الاُصوليين فيها بطريق أولى ، ممّا يدل على عدم امكان الاعتماد على هذا الخبر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طعن صاحب الحدائق في الرواية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الغوالي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المذكورة لم نقف عليها في غير كتاب الغوالي ، مع ماهي عليها من الارسال ، وما عليه الكتاب المذكور من نسبة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الأحسائي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التساهل في نقل الأخبار والاهمال ، وخلط غثّها بسمينها وصحيحها بسقيمها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 الكتاب المذكور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البحراني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لم نقل بوجوب الاحتياط ، ففي كون أصل البراءة مرجّحا لما يوافقه او كون الحكم الوقف أو التساقط والرجوع إلى الأصل أو التخيير بين الخبرين في أوّل الأمر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لا يصلح ان يكون مستنداً للأخباريين القائلين بالاحتياط في مورد تعارض النصين ، لكن التحقيق يدلّ على عدم مثل هذا الضعف الذي ذكره البحراني ، لا في الكتاب ولا في أخباره ، ولا في هذا الخبر بالذات كما يظهر ذلك لمن راجع كتاب المستدرك للحاج نوري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لم نقل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المتعارضين كما يقوله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باب تعارض الخبرين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أصل البرائة مرجّحاً لما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خبران أحدهما موافق لأصل البرائة ، والآخر مخالف له ، فالبرائة ترجّح الخبر الموافق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نحكم لا بمضمون هذا الخبر ولا بمضمون ذلك الخبر ، وانّما نلتمس دليلاً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كالقرعة احياناً ، أو التنصيف للماليات أحياناً ، أو الزام الحاكم بالطلاق ، كمااذا اختلفا في زوجة ، أو اختلف الاختان في انّ أيتهما زوجة هذا الرجل أحياناً ، أو بالصلح الاجباري من الحاكم أحياناً الى غير ذلك من المحتملات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التساقط والرجوع 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وذلك بأن يحكم بعدم حجيّة شيء من المتعارضين ، وهذا 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البرائة مرجحاً فانّه قد نجعل البرائة مرجحاً وقد نجعلها مرجعاً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التخيير بين الخبرين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يختار العمل باحدهما ويبقى على ما اختاره أولاً ، فاذا كان هناك خبران أحدهما يقول بوجوب الجمعة </w:t>
      </w:r>
    </w:p>
    <w:p>
      <w:pPr>
        <w:pStyle w:val="BookText"/>
        <w:rPr/>
      </w:pPr>
      <w:r>
        <w:rPr>
          <w:rFonts w:ascii="Amiri" w:hAnsi="Amiri" w:eastAsia="Amiri" w:cs="Amiri"/>
          <w:color w:val="111111"/>
          <w:sz w:val="28"/>
          <w:sz w:val="28"/>
          <w:szCs w:val="28"/>
          <w:rtl w:val="true"/>
          <w:lang w:bidi="ar-SA"/>
        </w:rPr>
        <w:t xml:space="preserve">أو دائما وجوهٌ ، ليس هنا محلّ ذكرها ، فانّ المقصود هنا نفي وجوب الاحتياط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بحرمتها ، فاذا اخترنا من الأوّل الوجوب نبقى الى الأخير على الوجوب فنؤّيها ، وإذا اخترنا أولاً الحرمة نبقى الى الأخير على الحرمة ، فلا نؤيها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يجوز له أن يختار العمل بأحدهما تارة ، وبالآخر اُخرى ، ففي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الجمعة وفي يوم جمعة اُخرى يصلي الظهر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ليس هنا محلّ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محل ذكرها في باب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المقصود هنا نفي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الأخباريون واثبات البرائة الذي يقول به الاُصوليون ، لا بيان الوجوه المتقدّمة المحتملة ، كما انّه ليس هذا المكان مبحث تفصيل الكلام في خبر الغوالي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بخفايا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البرائة والاحتياط ، وهذا الشيء مركب من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هناك خبران أحدهما موافق للأصل ويسمى بالمقرِّر ، والآخر مخالف للأصل ويسمّى بالناقل ، فالمشهور تقديم المخالف ، وسمّي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ينقل الأمر من الحكم بالأصل ، الى حكم جديد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احد الخبرين يدل على الاباحة ، والآخر يدل على الحظر ، فالمشهور قالوا بتقديم الحظر على الاباحة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الثانية </w:t>
      </w:r>
    </w:p>
    <w:p>
      <w:pPr>
        <w:pStyle w:val="BookText"/>
        <w:rPr/>
      </w:pPr>
      <w:r>
        <w:rPr>
          <w:rFonts w:ascii="Amiri" w:hAnsi="Amiri" w:eastAsia="Amiri" w:cs="Amiri"/>
          <w:color w:val="111111"/>
          <w:sz w:val="28"/>
          <w:sz w:val="28"/>
          <w:szCs w:val="28"/>
          <w:rtl w:val="true"/>
          <w:lang w:bidi="ar-SA"/>
        </w:rPr>
        <w:t>وهو أنّ الاصوليين عنونوا في باب التراجيح الخلافَ في تقديم الخبر الموافق للأصل على المخالف ، ونسب تقديم المخالف وهو المسمّى بالناقل إلى أكثر الاصوليين ، بل إلى جمهورهم منهم العلامة قدس‌سره ، وعنونوا أيضا مسألة تقديم الخبر الدالّ على الاباحة على الدالّ على الحظر</w:t>
      </w:r>
    </w:p>
    <w:p>
      <w:pPr>
        <w:pStyle w:val="BookText"/>
        <w:rPr/>
      </w:pPr>
      <w:r>
        <w:rPr>
          <w:rFonts w:ascii="Amiri" w:hAnsi="Amiri" w:eastAsia="Amiri" w:cs="Amiri"/>
          <w:color w:val="111111"/>
          <w:sz w:val="28"/>
          <w:sz w:val="28"/>
          <w:szCs w:val="28"/>
          <w:rtl w:val="true"/>
          <w:lang w:bidi="ar-SA"/>
        </w:rPr>
        <w:t xml:space="preserve">أخصّ من الاُولى ، لأن الحظر قد يوافق الأصل وقد لا يوافقه ، فالحظر في المرأة المشكوك جواز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الأصل ، حيث انّ الأصل حرمة المرأة الاّ ما علم بجواز وطيها بينما قد يكون الحظر ولا يكون الأصل كحظر شرب التتن فانّه لا أصل يوافق هذ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يرد على الجمع بين المسئلتين واقوال الاصوليين من اشكالات 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الباقي هنا بين مسألة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عنوَنُوا في باب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وافق أحد الخبرين اصل البرائة ، وخالفه أحد 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في تقديم الخبر الموافق للأصل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الموافق للأصل يُسمّى بالمقرر ، لأنه يثبت حكم العقل للبرائة ، ويقرّره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تقديم المخالف وهو المسمّى بالناقل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ينقل الحكم عن الاصل الى غير جهة الاصل بسبب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أكثر الاُصوليين ، بل الى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الاكثرية القريبة من الاتفاق ،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هذا القول الى أكثر الاصوليين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وعنونُوا أيضاً مسألة تقديم الخبر الدال على الاباحة ، على الدّال على الحظر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والخلاف فيه ، ونسب تقديم الحاظر على المبيح إلى المشهور ، بل يظهر من المحكيّ عن بعضهم عدمُ الخلاف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المسألة الاُولى ينافي الوفاق في الثانية ،</w:t>
      </w:r>
    </w:p>
    <w:p>
      <w:pPr>
        <w:pStyle w:val="BookText"/>
        <w:rPr/>
      </w:pPr>
      <w:r>
        <w:rPr>
          <w:rFonts w:ascii="Amiri" w:hAnsi="Amiri" w:eastAsia="Amiri" w:cs="Amiri"/>
          <w:color w:val="111111"/>
          <w:sz w:val="28"/>
          <w:sz w:val="28"/>
          <w:szCs w:val="28"/>
          <w:rtl w:val="true"/>
          <w:lang w:bidi="ar-SA"/>
        </w:rPr>
        <w:t xml:space="preserve">اذا تعارضا ، بأن دلّ أحد الخبرين على الاباحة ، والآخر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بانّه هل يقدَّم الخبر الدال على الاباحة أو يقدم الخبر الدال على الحظر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تقديم الحاظر على المبيح الى المشهور ، بل يظهر من المحكي عن بعضهم ، وهو الفاضل الجواد على ما حكي عنه في بعض الحواشي والشروح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الاُصوليين يقولون بتقديم الحاظر على المبيح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جمعنا بين هاتين المسألتين وأقوال الاُصوليين فيها يرد عليهم ثلاثة ايرادات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المسألة الاُولى ينافي الوفاق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من 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المسألة الثانية ، بينما ثبت الخلاف في الاولى ، مع أن المسألة الثانية من مصاديق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الخلاف في مسألة والاتفاق في مسألة ؟</w:t>
      </w:r>
    </w:p>
    <w:p>
      <w:pPr>
        <w:pStyle w:val="BookText"/>
        <w:rPr/>
      </w:pPr>
      <w:r>
        <w:rPr>
          <w:rFonts w:ascii="Amiri" w:hAnsi="Amiri" w:eastAsia="Amiri" w:cs="Amiri"/>
          <w:color w:val="111111"/>
          <w:sz w:val="28"/>
          <w:sz w:val="28"/>
          <w:szCs w:val="28"/>
          <w:rtl w:val="true"/>
          <w:lang w:bidi="ar-SA"/>
        </w:rPr>
        <w:t xml:space="preserve">ووجه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الحاظر فرد من الناقل ، والمبيح فرد من المقرر ، فكيف يمكن أن يكون تقديم الحاظر على المبيح وفاقياً ، وتقديم الناقل على المقرر أكثرياً ؟ بل لابدّ أن يكون كل قائل في المسألة الاولى بتقديم الناقل على المقرر ، قائل في المسألة الثانية بتقديم الحاظر على المبيح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قول الأكثر في المسألتين المتقدمتين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الناقل على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الحاظر على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عملهم في الفقه ، </w:t>
      </w:r>
    </w:p>
    <w:p>
      <w:pPr>
        <w:pStyle w:val="BookText"/>
        <w:rPr/>
      </w:pPr>
      <w:r>
        <w:rPr>
          <w:rFonts w:ascii="Amiri" w:hAnsi="Amiri" w:eastAsia="Amiri" w:cs="Amiri"/>
          <w:color w:val="111111"/>
          <w:sz w:val="28"/>
          <w:sz w:val="28"/>
          <w:szCs w:val="28"/>
          <w:rtl w:val="true"/>
          <w:lang w:bidi="ar-SA"/>
        </w:rPr>
        <w:t xml:space="preserve">كما أنّ قول الأكثر فيهما مخالف لما يشاهد من عمل علمائنا على عدم تقديم المخالف للأصل ، بل التخيير أو الرجوع إلى الأصل الذي هو وجوب الاحتياط عند الأخباريّين والبراءة عند المجتهدين حتّى العلاّمة ، مضافا إلى ذهاب جماعة من أصحابنا في المسألتين إلى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انهم في مورد دوران الأمر بين الخبرين يقولون بالتخيير أو بالبرائة ، فلم يقدّموا الناقل والحاظر كما قالوا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الايراد الثاني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قول الأكثر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المسألتين المذكورتين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يشاهد من عمل علمائنا على عدم تقديم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للأصل هو المسمّى بالناقل والحاظر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يرَونَ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أو الرجوع الى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الأصل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وجوب الاحتياط عند الأخباريين والبرائة عند المجتهدين حتى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بتقديم الناقل على المقرر ، فكيف يرجعون في الفقه الى الأصل ، وفي الاُصول الى خلاف الأصل الذي يسمى بالناقل والحاظر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جماعة من الاصحاب لم يقولوا في الاُصول بتقديم الناقل والحاظر ، ولا بتقديم المقرر والمبيح ، بل قالوا بالتخيير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منافٍ ما تقدَّم عنهم من الوفاق على تقديم الحاظر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الايراد الثالث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ذهاب جماعة من أصحابنا في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يعمل بهذا الخبر أو بذاك الخبر ، لا أنه يقدّم الناقل والحاظر على المقرر والمبيح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المسألتين ، </w:t>
      </w:r>
    </w:p>
    <w:p>
      <w:pPr>
        <w:pStyle w:val="BookText"/>
        <w:rPr/>
      </w:pPr>
      <w:r>
        <w:rPr>
          <w:rFonts w:ascii="Amiri" w:hAnsi="Amiri" w:eastAsia="Amiri" w:cs="Amiri"/>
          <w:color w:val="111111"/>
          <w:sz w:val="28"/>
          <w:sz w:val="28"/>
          <w:szCs w:val="28"/>
          <w:rtl w:val="true"/>
          <w:lang w:bidi="ar-SA"/>
        </w:rPr>
        <w:t xml:space="preserve">إنّ مرادَهُم من الأصل في مسألة الناقل والمقرّر أصالةُ البراءة من الوجوب ، لا أصالةُ الاباحة ، فيفارق مسألةَ تعارض المبيح والحاضر ، أو إنّ حكم أصحابُنا بالتخيير او الاحتياط ، لأجل الأخبار الواردة ، لا لمقتضى نفس مدلولي الخبرين من حيث هما فيفارق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مسألة المقرّر والناقل خاص بالشبهة الوجوبية ، ومسألة المبيح والحاظر خاص بالشبهة التحريمية ، فالمسألة الاُولى مختلف فيها ، والمسألة الثانية متفق عليها فلا منافاة بين المسألتين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مرادَهُم من الأصل في مسألة الناقل والمقرر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من الوجوب ، لا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الحاظر والمبيح ، فمسألة الحاظر والمبيح خاصة بالشبهة التحريمية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فيفارق مسألة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والمقرر مسألة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 والحاظر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بين المسألتين عموم وخصوص مطلق كما ذكره المستشكل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جواب الايراد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أصحابنا بالتخيير أو الاحتياط لأجل الاخبار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التعارض ، ولهذا قالوا بذلك في الفقه ، وفي الاُصول قالوا بتقديم الناقل والحاظر لملاحظة الرّجحان الموجودة في نفس مدلول الدليل ، فمسألة الناقل والحاظر بملاحظة نفس مدلول الدليل ، ومسألة التخيير أو الاحتياط بملاحظة الأخبار الواردة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لمقتضى نفس مدلولي الخبرين من حيث هما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هناك أخبار بالتخيير أو الاحتياط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نفس مدلول الخبرين من حيث هما تقديم الناقل والحاظر ، فلا منافاة بين قولهم في الاُصول وعملهم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فيفارق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يرتفع بذلك الايرادات الثلاثة </w:t>
      </w:r>
      <w:r>
        <w:rPr>
          <w:rFonts w:eastAsia="Amiri" w:cs="Amiri" w:ascii="Amiri" w:hAnsi="Amiri"/>
          <w:color w:val="111111"/>
          <w:sz w:val="28"/>
          <w:szCs w:val="28"/>
          <w:rtl w:val="true"/>
          <w:lang w:bidi="ar-SA"/>
        </w:rPr>
        <w:t xml:space="preserve">. </w:t>
      </w:r>
      <w:bookmarkStart w:id="66" w:name="pg16312_180167"/>
    </w:p>
    <w:p>
      <w:pPr>
        <w:pStyle w:val="BookText"/>
        <w:rPr/>
      </w:pPr>
      <w:bookmarkEnd w:id="66"/>
      <w:r>
        <w:rPr>
          <w:rFonts w:ascii="Amiri" w:hAnsi="Amiri" w:eastAsia="Amiri" w:cs="Amiri"/>
          <w:color w:val="111111"/>
          <w:sz w:val="28"/>
          <w:sz w:val="28"/>
          <w:szCs w:val="28"/>
          <w:rtl w:val="true"/>
          <w:lang w:bidi="ar-SA"/>
        </w:rPr>
        <w:t xml:space="preserve">لكن هذا الوجه قد يأباه مقتضى أدلّتهم ، فلاحظ وتأمّل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812861_1280447820"/>
      <w:bookmarkStart w:id="68" w:name="_Toc23"/>
      <w:bookmarkEnd w:id="67"/>
      <w:r>
        <w:rPr>
          <w:rtl w:val="true"/>
        </w:rPr>
        <w:t xml:space="preserve">المسألة الرابعة </w:t>
      </w:r>
      <w:r>
        <w:rPr>
          <w:rtl w:val="true"/>
        </w:rPr>
        <w:t xml:space="preserve">: </w:t>
      </w:r>
      <w:r>
        <w:rPr>
          <w:rtl w:val="true"/>
        </w:rPr>
        <w:t>دوران الحكم بين الحرمة وغير الوجوب ، مع كون الشكّ في الواقعة الجزئية لأجل الاشتباه في بعض الامور الخارجيّة</w:t>
      </w:r>
      <w:bookmarkEnd w:id="68"/>
    </w:p>
    <w:p>
      <w:pPr>
        <w:pStyle w:val="Heading3"/>
        <w:numPr>
          <w:ilvl w:val="2"/>
          <w:numId w:val="1"/>
        </w:numPr>
        <w:rPr/>
      </w:pPr>
      <w:bookmarkStart w:id="69" w:name="__RefHeading___Toc5812863_1280447820"/>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كما إذا شكّ في حرمة شرب مايع أو إباحته ، للتردّد في أنّه خلّ أو خمر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الوجه قد يأباه مقتضى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فأنهم قد استدلوا لترجيح الناقل على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الكلام التأسيس والناقل تأسيس بخلاف المقرر فانه تأكيد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الاستدلال يشمل ما كان الناقل وجوبياً أو تحريمياً فلا وجه لتخصيص الناقل والمقرر بالشبهة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انهم استدلوا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مقتضى حجيّة الخبرين ، وعدم امكان العمل بهما معاً وعدم جواز تركهما معاً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هو مقتضى الأصل الأوّلي ، لا انّه بمقتضى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يَبعُد أن يُقال بوقوع شبه تدافع في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الحكم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يدور بين الحرمة وبين واحد من الاستحباب ، أو الكراهة ، أو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الشك في الواقعة الجزئية لأجل الاشتباه في بعض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المرتبط بالشرع بل مرتبط بالعُرف ، حيث يلزم فيه استطراق باب العرف على ما ذكرناه سابقاً في مناط الشبهة الموضوعية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حرمة شرب مايع أو اباحته ، للتردّد في أنّه خلّ أو خمر ، </w:t>
      </w:r>
    </w:p>
    <w:p>
      <w:pPr>
        <w:pStyle w:val="BookText"/>
        <w:rPr/>
      </w:pPr>
      <w:r>
        <w:rPr>
          <w:rFonts w:ascii="Amiri" w:hAnsi="Amiri" w:eastAsia="Amiri" w:cs="Amiri"/>
          <w:color w:val="111111"/>
          <w:sz w:val="28"/>
          <w:sz w:val="28"/>
          <w:szCs w:val="28"/>
          <w:rtl w:val="true"/>
          <w:lang w:bidi="ar-SA"/>
        </w:rPr>
        <w:t xml:space="preserve">وفي حرمة لحم ، لتردّد بين كونه من الشاة أو من الأرنب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أنّ مقتضى الأصل في الاباحة ، للأخبار الكثيرة في ذلك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لك حلالٌ حتّى تعلمَ أنّه حرام ، وكلُّ شيء</w:t>
      </w:r>
    </w:p>
    <w:p>
      <w:pPr>
        <w:pStyle w:val="BookText"/>
        <w:rPr/>
      </w:pPr>
      <w:r>
        <w:rPr>
          <w:rFonts w:ascii="Amiri" w:hAnsi="Amiri" w:eastAsia="Amiri" w:cs="Amiri"/>
          <w:color w:val="111111"/>
          <w:sz w:val="28"/>
          <w:sz w:val="28"/>
          <w:szCs w:val="28"/>
          <w:rtl w:val="true"/>
          <w:lang w:bidi="ar-SA"/>
        </w:rPr>
        <w:t xml:space="preserve">وفي حرمة لحم ، للتردد بين كونه من الشاة أو من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الواضح انّ الحكم الكليّ بالنسبة الى شرب الخل أو الخمر ، وبالنسبة الى أكل الشاة أو الأرنب معلوم ، وانّما الشك في هذا الجزئي الخارجي الذي هو مصداق لأحد تلك الكليات ، فانه اذا راجع الشرع فيه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خمرا أو خلّ ، شاة أو أرنب ؟ أجابه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يرتبط بي وانّما يجب عليك تحقيقه من الخارج ، ولو أجاب الشارع ، فانّما هو تفضل منه ، لا أنه تكليفه الأوّلي كما هو في بيان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الموضوعية ليست منحصرة باللحم والمايع ، بل هي كذلك بالنسبة الى الأُخت من الرّضاعة في انّها هل اكملت الرّضاع حتى تحرم أو لم تكمله ؟ وهل هذا ولد زيد أو ولد عمر ؟ وما أشبه ذلك من الاُمور الجزئية المشتبهة التي كلياتها معلومة من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الاُصوليين والأخباريين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مقتضى الأصل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يستحسن فيها الاحتياط أيضاً اذا لم ينجر الى الوسوسة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يسبب اختلال النظام العام ، أو النظام الخاص ، على ما تقدّمت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الجميع فيه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انّه حرامٌ </w:t>
      </w:r>
      <w:r>
        <w:rPr>
          <w:rStyle w:val="FootnoteAnchor"/>
          <w:rtl w:val="true"/>
        </w:rPr>
        <w:footnoteReference w:id="194"/>
      </w:r>
      <w:r>
        <w:rPr>
          <w:rFonts w:ascii="Amiri" w:hAnsi="Amiri" w:eastAsia="Amiri" w:cs="Amiri"/>
          <w:color w:val="111111"/>
          <w:sz w:val="28"/>
          <w:sz w:val="28"/>
          <w:szCs w:val="28"/>
          <w:rtl w:val="true"/>
          <w:lang w:bidi="ar-SA"/>
        </w:rPr>
        <w:t xml:space="preserve">، وكلّ شيء </w:t>
      </w:r>
    </w:p>
    <w:p>
      <w:pPr>
        <w:pStyle w:val="BookText"/>
        <w:rPr/>
      </w:pPr>
      <w:r>
        <w:rPr>
          <w:rFonts w:ascii="Amiri" w:hAnsi="Amiri" w:eastAsia="Amiri" w:cs="Amiri"/>
          <w:color w:val="111111"/>
          <w:sz w:val="28"/>
          <w:sz w:val="28"/>
          <w:szCs w:val="28"/>
          <w:rtl w:val="true"/>
          <w:lang w:bidi="ar-SA"/>
        </w:rPr>
        <w:t xml:space="preserve">فيه حلال وحرام فهو لك حلال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واستدلّ العلاّمة ، في التذكرة على ذلك برواية مسعدة بن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أنّه حرامٌ بعينه فَتَدَعَهُ</w:t>
      </w:r>
    </w:p>
    <w:p>
      <w:pPr>
        <w:pStyle w:val="BookText"/>
        <w:rPr/>
      </w:pPr>
      <w:r>
        <w:rPr>
          <w:rFonts w:ascii="Amiri" w:hAnsi="Amiri" w:eastAsia="Amiri" w:cs="Amiri"/>
          <w:color w:val="111111"/>
          <w:sz w:val="28"/>
          <w:sz w:val="28"/>
          <w:szCs w:val="28"/>
          <w:rtl w:val="true"/>
          <w:lang w:bidi="ar-SA"/>
        </w:rPr>
        <w:t xml:space="preserve">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قلنا بحسن الاحتياط فيه أيضاً لاطلاقات جملة من الأدلة المتقدّمة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ما يُريبُك اِلى ما لا يُريبُك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حَلالٌ وحرامٌ ، الا غلّب اللّهُ الحرامَ على الحَلال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العلاّمة في التذكرة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البرائة في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انّه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علمك بحرمة شيء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غير المحصورة حيث يعلم الانسان غالباً بأن بعض أشياء السوق سرقة ، أو نجس ، أو ما أشبه ذلك ، فانّ هذا العلم لا يفيد لزوم الاجتناب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الشبهة المحصورة فهناك دليل وارد على رواية مسعدة يدل على لزوم الاجتناب عن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علمت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 نَفسِكَ ، وذلك مثلُ الثوبِ يكونُ عليك ولعلّه سرقةٌ والعبدِ يكونَ عندك لعلّه حرٌّ قد باع نَفسَه ، او قُهِرَ فَبِيعَ ،</w:t>
      </w:r>
    </w:p>
    <w:p>
      <w:pPr>
        <w:pStyle w:val="BookText"/>
        <w:rPr/>
      </w:pPr>
      <w:r>
        <w:rPr>
          <w:rFonts w:ascii="Amiri" w:hAnsi="Amiri" w:eastAsia="Amiri" w:cs="Amiri"/>
          <w:color w:val="111111"/>
          <w:sz w:val="28"/>
          <w:sz w:val="28"/>
          <w:szCs w:val="28"/>
          <w:rtl w:val="true"/>
          <w:lang w:bidi="ar-SA"/>
        </w:rPr>
        <w:t xml:space="preserve">تدع ما علمتَ انّه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احتياج الى دليل آخر ، فانّ العلم كافٍ في تنجيز الحكم على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في القاضي بأنه لا يتمكن أن يقضي بعلمه ، أما مطلقاً في كل الاُمور أو في الجملة ، كما في حدّ الزنا ونحوه على ما ذكر في موضعه ، ويستدل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اعترف عند رسول اللّه صلى‌اللّه‌عليه‌و‌آله‌وسلم ثلاث مرات بالزّنا وعلمَ الرّسول ذلك منه ، لم يَجرِ عليه الحدّ انتظاراً للاعتراف الرابع ، وكذلك لما</w:t>
      </w:r>
    </w:p>
    <w:p>
      <w:pPr>
        <w:pStyle w:val="BookText"/>
        <w:rPr/>
      </w:pPr>
      <w:r>
        <w:rPr>
          <w:rFonts w:ascii="Amiri" w:hAnsi="Amiri" w:eastAsia="Amiri" w:cs="Amiri"/>
          <w:color w:val="111111"/>
          <w:sz w:val="28"/>
          <w:sz w:val="28"/>
          <w:szCs w:val="28"/>
          <w:rtl w:val="true"/>
          <w:lang w:bidi="ar-SA"/>
        </w:rPr>
        <w:t xml:space="preserve">اعترفت تلك المرأة عند علي عليه‌السلام بالزّنا ، لم يجر عليها الحد الى ثلاث مرات وانّما اجراه عليها في المرّة الرابعة ، الى غير ذلك ، وهذه المسألة مفصلة في محلها في باب القضاء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الثوب يكون عليك ولعله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سرقه البائع مثلاً فباعه عليك أو سرقه الواهب فوهبه اليك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يكون عندك ولعله حرٌّ قد باع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الأحرار ربّما كانوا يبيعون أنفسهم تخلصاً من النفقة التي كانوا يعجزون عنها ، والمسيحيين ربّما كانوا يبيعون أنفسهم ويبذلون ثمنها للكنيسة خدمة لدينهم ، الى غير ذلك ممّا هو مذكور في محله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 فَبِيعَ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 المولى الظاهري فباعه وهو لم يتمكن من أن يقول </w:t>
      </w:r>
    </w:p>
    <w:p>
      <w:pPr>
        <w:pStyle w:val="BookText"/>
        <w:rPr/>
      </w:pPr>
      <w:r>
        <w:rPr>
          <w:rFonts w:ascii="Amiri" w:hAnsi="Amiri" w:eastAsia="Amiri" w:cs="Amiri"/>
          <w:color w:val="111111"/>
          <w:sz w:val="28"/>
          <w:sz w:val="28"/>
          <w:szCs w:val="28"/>
          <w:rtl w:val="true"/>
          <w:lang w:bidi="ar-SA"/>
        </w:rPr>
        <w:t xml:space="preserve">او خُدِعَ فَبِيعَ ، أو امرأةٍ تَحتَكَ وَهِيَ أُختُكَ او رضِيعَتُكَ والأشياءُ كلُّها على هذا حتّى يستبينَ لك غيرُ هذا او تَقُومَ بِهِ البَيِّنَةُ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وتبعه عليه جماعةٌ من المتأخرّين ، ولا إشكالَ في ظهور</w:t>
      </w:r>
    </w:p>
    <w:p>
      <w:pPr>
        <w:pStyle w:val="BookText"/>
        <w:rPr/>
      </w:pPr>
      <w:r>
        <w:rPr>
          <w:rFonts w:ascii="Amiri" w:hAnsi="Amiri" w:eastAsia="Amiri" w:cs="Amiri"/>
          <w:color w:val="111111"/>
          <w:sz w:val="28"/>
          <w:sz w:val="28"/>
          <w:szCs w:val="28"/>
          <w:rtl w:val="true"/>
          <w:lang w:bidi="ar-SA"/>
        </w:rPr>
        <w:t xml:space="preserve">اني لستُ بعبد أو تمكن من ذلك لكنّه لم يسمع منه ، حيث انّ جمعاً من الفقهاء ذهبوا الى انّه لا يقبل قول العبد في انّه حر إذا لم نعلم حريته ورقيته ، وذلك لمثل خبر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فأُريد أن اشتري الجارية فتقول انيّ حرّة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الاّ أن تكون لها بينة ، والمسألة معنونة مفصلاً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قيل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نبيعك حتى تنتفع بالثمن ثم اهرب أنت بنفسك ، أو ان هذا الشخص من أهل الخير يعتق العبيد فنبيعك وبعد البيع يعتقك ونستفيد من ثمنك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وهب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امرأةٍ تحتَك وهي أختُكَ أَو رضيعَتُك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أباهما تزوج امرأتين في بلدين فلم يعرف أحدهما الآخر فتزوجا أمّا مثال الرّضاع فواضح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يَستَبِينَ لَكَ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استبانة علميّة بسبب القرائن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من الشهود العدول بحسب الموازين الشرعية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بهذا الحديث للحل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ظهور </w:t>
      </w:r>
    </w:p>
    <w:p>
      <w:pPr>
        <w:pStyle w:val="BookText"/>
        <w:rPr/>
      </w:pPr>
      <w:r>
        <w:rPr>
          <w:rFonts w:ascii="Amiri" w:hAnsi="Amiri" w:eastAsia="Amiri" w:cs="Amiri"/>
          <w:color w:val="111111"/>
          <w:sz w:val="28"/>
          <w:sz w:val="28"/>
          <w:szCs w:val="28"/>
          <w:rtl w:val="true"/>
          <w:lang w:bidi="ar-SA"/>
        </w:rPr>
        <w:t xml:space="preserve">صدرها في المدّعى إلاّ انَّ الأمثلة المذكورة فيها ليس الحلُّ فيها مستندا إلى أصالة الحلّيّة ، فانّ الثوب والعبد إن لوحظا باعتبار اليد عليهما حُكِمَ بحلّ التصرّف فيهما لأجل اليد ، وإن لوحظا مع قطع النظر عن اليد كان الأصلُ فيهما حرمةَ التصرّف ، لأصالة بقاء الثوب على ملك الغير وأصالة الحرّيّة في الانسان المشكوك في رقّيّته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صدرها في المدعى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حلية ما شك في حليته ، لأنّ الامام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انَّه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جعل الغاية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انّه قبل العلم يكون حلالاً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الأمثلة المذكورة فيها ليس الحل فيها مستنداً الى اصالة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المنساق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الحليّة فيها مستندة الى قاعدة اليد ، ولهذا قدمّه المصنّف في شقّي احتمالية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الثوب والعبد ، ان لوحظا باعتبار اليد عليهما ، حكم بحل التصرف فيهما لأجل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أصالة الحل في الشبهة الموضوعية التحريمية ، اذ ظاهر يد البائع كونه صحيح التصرف ، وكذلك الحال ان وهبهما ذو اليد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لوحظا مع قطع النظر عن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الرئيس المتنفذ شخصاً أو شيئاً ليس تحت يده فتسلّم المشتري ذلك الشخص أو الشيء وهو لا يعلم ان الرئيس باع مال نفسه أو 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فيهما حرمة التصرف ، لاصالة بقاء الثوب على ملك الغير ، وأصالة الحرّية في الانسان المشكوك في رقيّته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للأصل الظاهري بالحل حينئذٍ ، لتقدُّم أصل الحرمة على أصل الحِلّ ، لأنهما من السببي والمسببي ، وقد تقدَّم انّ الأصل السببي مقدَّم على الاصل المسببي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الأصل في الانسان الحرية ، فلجملة من الروايات ، مثل 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أبي طالب عليه‌السلام </w:t>
      </w:r>
    </w:p>
    <w:p>
      <w:pPr>
        <w:pStyle w:val="BookText"/>
        <w:rPr/>
      </w:pPr>
      <w:r>
        <w:rPr>
          <w:rFonts w:ascii="Amiri" w:hAnsi="Amiri" w:eastAsia="Amiri" w:cs="Amiri"/>
          <w:color w:val="111111"/>
          <w:sz w:val="28"/>
          <w:sz w:val="28"/>
          <w:szCs w:val="28"/>
          <w:rtl w:val="true"/>
          <w:lang w:bidi="ar-SA"/>
        </w:rPr>
        <w:t xml:space="preserve">وكذا الزوجةُ إن لوحظ فيها أصل عدم تحقق النسب او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فالحلّيّة مستندة إليه ، وإن قُطِعَ النظرُ عن هذا الأصل فالأصلُ عدمُ تأثير العقد فيها ، فيحرم وطيها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فهذه الأمثلة الثلاثة بملاحظة الأصل الأوّليّ محكومة بالحرمة ، والحكم بحلّيّتها إنّما هو من حيث الأصل الموضوعي الثانويّ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الاّ من أقرَّ على نفسهِ بالعبوديةِ هو مدرك من عَبدٍ أوأمةٍ ، ومن شهد عليه بالرّق صَغيراً كان أو كبيراً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لاصالة الحل فيها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فيها أصل عدم تحقق النسب أو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النسب والرضاع أمران حادثان ، فاذا شك فيهما فالأصل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فالحليّة مستندة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استصحاب عدم النسب والرضاع ، فلا يبقى مجال بعد ذلك لاصل 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قُطِعَ النظرُ عن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اركان الاستصحاب تاماً ولم يجر الاستصحاب السببي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تأثير العقد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مجال لأصل الحل الذي هو محل كلامنا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فهذه الأمثلة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بحليتها انّما هو من حيث الأصل الموضوعي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تحقق مانع من النكاح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فالحلّ غير مستند إلى أصالة الاباحة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في الأخبار المتقدمة بل جميع الأدلّة المتقدّمة من الكتاب والعقل كفايةٌ ، مع أنّ صدرها وذيلها ظاهرة في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فالحل غير مستند الى اصالة الاباحة في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هذه الأمثلة من صغريات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اَنَّه حَرامٌ بِعَينه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الذي ذكره الامام عليه‌السلام كقاعدة كلّيّة في صدر هذا الحديث ، فاللازم اما أن يُصرف الصدر عن ظاهرة وأما أن يُصرف الذيل عن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صرف الصدر عن ظاهره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الصدر ليس في مقام بيان أصالة الحِلِّ التي هي محل الكلام ، بل لبيان التكليف العملي في أمثال الموارد الثلاثة ، وأما صرف الذيل فهو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الأمثلة المذكورة ليست من باب صغريات القاعدة الكلية في الصدر ، والتمثيل لاصالة الحلّ بل انّها من باب التقريب والتنظير فقط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في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الشبهة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الأدلة المتقدّمة من الكتاب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والاجماع على البرائة بالتقرير الذي ذكرناه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البرائة في الشبهة الموضوعية التحريمية ، حتى مع فرض عدم دلالة رواية مَسعَدَة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هذه الرواية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قبح التكليف بلا بيان هنا ، نظرا إلى أنّ الشارع بيّن حكم الخمر ، مثلاً ، فيجب حينئذٍ اجتناب كلّ ما يحتمل كونه خمرا من باب المقدّمة العلميّة ، فالعقل لا يقبّح العقاب خصوصا على تقدير مصادفة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دلالة هذه الرواية على أصالة الحل في الشبهات الموضوعية التحريمية ، فتكون الأمثلة المذكورة من باب التقريب والتنظير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بتأنيث الضمير من باب الكسب مثل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شرعت صدر القناة من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الاجتناب عن الشبهة الموضوعية التحريمية وان لم يجب الاجتناب عن الشبهة التحريمية الحكمية للأدلة المتقدّمة على البرائة في الشبهة التحريمية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يجب الاجتناب عن الشبهة الموضوعية التحريمية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قبح التكليف بلا بيان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أنّ الشارع بيّن حكم الخمر مثلاً فيجب حينئذٍ 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يحتمل كونه خمراً من باب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لامتثال التكليف في جميع الأفراد الواقعية ، فان الخمر لما حرمت بكلّ أفرادها وتردد أمرها بين أن تكون في هذه الأواني العشر أو في الأكثر منها وهو الحادي عشر مثلاً كان اللازم بحكم العقل الاجتناب عن هذا الأخير أيضاً حتى يعلم بانّه اجتنب الخمر اطلاقاً ، فالخمر المحتمل على تقدير كونه في الواقع خمراً ، قد بيّن وجوب اجتنابه في النص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فالعقل لا يقبح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ارتكاب هذا المشتبه حتى فيما اذا لم يصادف الواقع ، لأنّه تجرأ على المولى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تقدير مصادفة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p>
    <w:p>
      <w:pPr>
        <w:pStyle w:val="BookText"/>
        <w:rPr/>
      </w:pPr>
      <w:r>
        <w:rPr>
          <w:rFonts w:ascii="Amiri" w:hAnsi="Amiri" w:eastAsia="Amiri" w:cs="Amiri"/>
          <w:color w:val="111111"/>
          <w:sz w:val="28"/>
          <w:sz w:val="28"/>
          <w:szCs w:val="28"/>
          <w:rtl w:val="true"/>
          <w:lang w:bidi="ar-SA"/>
        </w:rPr>
        <w:t xml:space="preserve">فان العبد ارتكب حراماً بعد بيان المولى وجوب الاجتناب عليه من كلّ الاُمور المحتملة ، بل بناء العقلاء على الاجتناب في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الطبيب للمريض مثلا يضرك لحم الإبل فاتركه ، وعلم المريض بأنّ هذه اللحوم الثلاثة لحم الإبل وشك في اللحم الرابع ، فان العقلاء يتجنّبون عنه حذراً من الوقوع في المحذور ، وكذلك فيما إذا علم الانسان بأن هذه الأواني سم وشك في إناء آخر هل انّه سم أم لا ؟ فانّه يتجنبه حذراً من الوقوع في محذوره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انّما يتنجَّز على الانسان ، ويصح العقاب على مخالفته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بالحكم علماً وجدانياً ، أو ان يكون هناك طريق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الصحيح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بالموضوع ، أو أن يكون هناك أمارة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يقال مثلاً هذا خمر وكل خمر حرام ، سواء كان العلم بالحكم وكذلك بالموضوع علماً إجمالياً أو علماً تفصيلياً ، وذلك على ما قرّر في 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الاجمالي أيضاً منجّز بشروطه المذكورة ، وبدون هذين العلمين لا يكون الحكم منجزاً على الانسان سواء علم بالموضوع دون الحكم ، أو بالحكم دون الموضوع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الخمر لكنّه لا يعلم انّه حرام ، ولم يقم عنده طريق معتبر ، لا يحق للعقلاء عقوبته ، وكذا من عرف الحرمة ، لكنّه لا يعلم ان هذا المايع خمر ، ولم يقم على خمريته أَمارة معتبرة ، فالحكم لا يتنجّز على الانسان ولا يصح </w:t>
      </w:r>
    </w:p>
    <w:p>
      <w:pPr>
        <w:pStyle w:val="BookText"/>
        <w:rPr/>
      </w:pPr>
      <w:r>
        <w:rPr>
          <w:rFonts w:ascii="Amiri" w:hAnsi="Amiri" w:eastAsia="Amiri" w:cs="Amiri"/>
          <w:color w:val="111111"/>
          <w:sz w:val="28"/>
          <w:sz w:val="28"/>
          <w:szCs w:val="28"/>
          <w:rtl w:val="true"/>
          <w:lang w:bidi="ar-SA"/>
        </w:rPr>
        <w:t xml:space="preserve">بأنّ النهي عن الخمر يوجب حرمة الأفراد المعلومة تفصيلاً والمعلومة إجمالاً المتردد بين 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لا يحتاج إلى مقدّمة علميّة والثاني يتوقف على الاجتناب من أطراف الشبهة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عقوبته على المخالفة عندما لم يصله بيان ، سواء في الموضوع أو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البيان في الحكم من المولى ، والبيان في الموضوع من الطرق المقرّرة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يُمكن أن يقال في جواب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النهي عن الخمر يوجب حرمة الأفراد المعلومة تفصيلاً والمعلومة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العلم الاجمالي منجّزاً ، لا ما اذا كان بعض الأفراد خارجاً عن محل الابتلاء ، أو مضطراً اليه ، أو ما أشبه ذلك ، ممّا فصل في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انّما يكون منجّزاً ومصححاً للعقوبة على مخالفته ، اذا كان ذلك الفرد المنهي عنه كالخمر في المثال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بين محصور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لصدق وصول البيان المنجّز على الانسان فيه ، فيكون أفراد الخمر المنهي عنه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اذا كان معلوماً تفصيلاً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الى مقدمة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يتجنب عن ذلك الفرد المعلوم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اذا كان معلوماً اجمالاً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الاجتناب من أطراف الشبهة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نجس بين انائين يجب الاجتناب عن ذينك الانائين ، لاعن إناءٍ ثالث يحتمل انّه نجس وليس بطرف للعلم الاجمالي ، فان العلم باجتناب النجس الموجود بين الانائين انّما يتوقف على اجتنابهما فقط دون الإناء الثالث المشكوك في كونه نجساً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احتمل كونه خمرا من دون علم إجماليّ ، فلم يعلم من النهي تحريمُه وليس مقدّمةً للعلم باجتناب فرد محرّم يحسن العقاب عليه ، فلا فرق بعد فرض عدم العلم بحرمته ولا بتحريم خمر يتوقف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النهي عن الخمر يُوجب تنجّز حرمة الخمر المعلوم 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احتمل كونه خمراً من دون 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في البين وقد عرفت موازين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من النهي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تقدير كونه خمراً في الواقع ، وذلك لعدم حصول البيان المنجّز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مقدمة للعلم باجتناب فرد محرّم يحسن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بالتفصيل ولا بالاجمال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لحم الابل والسم ، فليس ممّا نحن فيه ، لأن الكلام في العقاب الاُخروي لا في الاضرار الدنيوية المحتملة والا فيلزم الاجتناب حتى في الشبهة البدوية ، وهذا ما لا يقول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ان العقلاء لا يجتنبون عن مثل ذلك ، والاّ لزم اجتنابهم عن ركوب البَرّ ، والبَحر ، والجَوّ ، لاحتمال الخطر فيها ، بل الخطر في مثل ركوب الجوّ كثير جداً ، لاحتمال سقوط الطائرة ، ومع ذلك نرى الطائرات وهي مستمرة في حمل المسافرين الى مختلف بلاد العالم ، ولزم اجتنابهم عن كثير من المأكولات لاحتمال الأضرار الجسدية فيها ، واجتنابهم التجارة لاحتمال الأضرار المالية فيها ، والى غير ذلك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الاجتناب اذا لم يكن هناك علم بالموضوع ، أو علم بالحكم تفصيلاً أو أجمالاً ، أو ما يقوم مقام العلم ، من الخبر الصحيح ، أو البينة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بعد فرض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محتمل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خمر يتوقف العلم </w:t>
      </w:r>
    </w:p>
    <w:p>
      <w:pPr>
        <w:pStyle w:val="BookText"/>
        <w:rPr/>
      </w:pPr>
      <w:r>
        <w:rPr>
          <w:rFonts w:ascii="Amiri" w:hAnsi="Amiri" w:eastAsia="Amiri" w:cs="Amiri"/>
          <w:color w:val="111111"/>
          <w:sz w:val="28"/>
          <w:sz w:val="28"/>
          <w:szCs w:val="28"/>
          <w:rtl w:val="true"/>
          <w:lang w:bidi="ar-SA"/>
        </w:rPr>
        <w:t xml:space="preserve">باجتنابه على اجتنابه بين هذا الفرد المشتبه وبين الموضوع الكلّيّ المشتبه حكمه كشرب التتن في قبح العقاب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التوهّم جارٍ فيه أيضا ،</w:t>
      </w:r>
    </w:p>
    <w:p>
      <w:pPr>
        <w:pStyle w:val="BookText"/>
        <w:rPr/>
      </w:pPr>
      <w:r>
        <w:rPr>
          <w:rFonts w:ascii="Amiri" w:hAnsi="Amiri" w:eastAsia="Amiri" w:cs="Amiri"/>
          <w:color w:val="111111"/>
          <w:sz w:val="28"/>
          <w:sz w:val="28"/>
          <w:szCs w:val="28"/>
          <w:rtl w:val="true"/>
          <w:lang w:bidi="ar-SA"/>
        </w:rPr>
        <w:t xml:space="preserve">باجتنابه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 ذلك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اجتناب محتمل الخمريّة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الفرد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خمر أو ليس بخمر ولا علم تفصيلي ، ولا اجمالي على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الموضوع الكليّ المشتبه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مشكوك الحكم وان كان معلوم الموضوع ، والشك في حكمه انّما هو لفقد النّص أو اجماله أو تعارضه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في قبح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علم انه تتن لكنه لا يعلم حرمته لا علماً اجماليّاً ولا علماً تفصيلياً وشربه ، قَبُحَ العقاب عليه عند العقلاء ، وقد دلّ على قبح العقاب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ذلكَ حَتَّى تَستَبينَ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بالاضافة الى الاجماع وسائر الادلّة التي تقدمت في الشبهة الحكمية التحريميّة، فانّه لا فرق في قبح العقاب بين أن لا يعلم الحكم أو أن لا يعلم الموضوع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عدم جريان قبح التكليف بلا بيان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الموضوع الكليّ المشتبه حكمه 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فيهما واحد ، فكما ان توهم وجوب البيان في الشبهة </w:t>
      </w:r>
    </w:p>
    <w:p>
      <w:pPr>
        <w:pStyle w:val="BookText"/>
        <w:rPr/>
      </w:pPr>
      <w:r>
        <w:rPr>
          <w:rFonts w:ascii="Amiri" w:hAnsi="Amiri" w:eastAsia="Amiri" w:cs="Amiri"/>
          <w:color w:val="111111"/>
          <w:sz w:val="28"/>
          <w:sz w:val="28"/>
          <w:szCs w:val="28"/>
          <w:rtl w:val="true"/>
          <w:lang w:bidi="ar-SA"/>
        </w:rPr>
        <w:t xml:space="preserve">لأنّ العمومات الدالّة على حرمة الخبائث 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نهيكم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حرمة امور واقعيّة يحتمل كون شرب التتن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التوهّم المذكور ملاحظةُ تعلّق الحكم</w:t>
      </w:r>
    </w:p>
    <w:p>
      <w:pPr>
        <w:pStyle w:val="BookText"/>
        <w:rPr/>
      </w:pPr>
      <w:r>
        <w:rPr>
          <w:rFonts w:ascii="Amiri" w:hAnsi="Amiri" w:eastAsia="Amiri" w:cs="Amiri"/>
          <w:color w:val="111111"/>
          <w:sz w:val="28"/>
          <w:sz w:val="28"/>
          <w:szCs w:val="28"/>
          <w:rtl w:val="true"/>
          <w:lang w:bidi="ar-SA"/>
        </w:rPr>
        <w:t xml:space="preserve">الموضوعية من جهة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مجالاً لجريان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الخمر المشتبه كذلك توهم وجوب البيان في الشبهة الحكمية من جهة العمومات الدالّة على المحرمات ، لا يدع مجالاً لجريان قاعدة قبح العقاب بلا بيان في الشبهة الحكمية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تجري القاعدة في الشبهة الحكمية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العمومات الدالة على حرمة الخبائث 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محتمل التحريم كشرب التتن بالنسبة الى الخبائث ، والتزويج بمن ارتضعت معه عشر رضعات بالنسبة الى الفواحش ، وشرب العصير التمري الذي ليس بخبيث ولا فاحشة ، وانّما يحتمل دخوله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واحد من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حرمة اُمور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الخبيث الواقعي ، والفاحشة الواقعية ، والمنهي عنه الواقعي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شرب التتن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اجتنابه مقدمة للعلم بامتثال التكليف في جميع الافراد الواقعيّة وكذلك بالنسبة الى التزويج وشرب العصير على ما ذكرناه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التوهّم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باحتمال دخول هذه الاُمور في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التحريم والاجتناب والنهي </w:t>
      </w:r>
    </w:p>
    <w:p>
      <w:pPr>
        <w:pStyle w:val="BookText"/>
        <w:rPr/>
      </w:pPr>
      <w:r>
        <w:rPr>
          <w:rFonts w:ascii="Amiri" w:hAnsi="Amiri" w:eastAsia="Amiri" w:cs="Amiri"/>
          <w:color w:val="111111"/>
          <w:sz w:val="28"/>
          <w:sz w:val="28"/>
          <w:szCs w:val="28"/>
          <w:rtl w:val="true"/>
          <w:lang w:bidi="ar-SA"/>
        </w:rPr>
        <w:t xml:space="preserve">بكلّيّ مردّد بين مقدار معلوم وبين أكثر منه ، فيتخيّل أنّ الترديد في المكلّف به مع العلم بالتكليف فيجب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التوهّم قد وقع في الشبهة الوجوبيّة حيث تخيّل أنّ دوران مافات من الصلاة بين الأقلّ والأكثر موجبٌ للاحتياط من باب وجوب المقدّمة العلميّة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 مردّد بين مقدار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كالخبائث المعلومة ، والفواحش المعلومة ، والمنهيّات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كالتتن والمثالين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مع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الشك في التكليف فتجري البرائة بل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في المكلّف به موجبٌ للاحتياط المانع هذا الاحتياط من جريان قاعدة 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جواب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البيان انّما يحصل بالعلم بالحكم والموضوع معاً علماً اجمالياً أو تفصيلياً ، ولا علم اجمالي ولا تفصيلي في المقام ، كما انّه ليس في المقام ما هو بمنزلة العلم ، كالخبر الواحد الصحيح ، والبيّنة ، وما أشبه ، وحيث لا علم فلا يكون الشك في المكلّف به ، بل انّما هو شك في التكليف ، والشكّ في التكليف مجراه البرائة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الشبهة التحريمية الحكمية والموضوعية مع سبق الكلام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 وكذلك في الشبهة الوجوبية الحكمية ، ففي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تخيّل ان دوران ما فات من الصلاة بين الأقلّ والأكثر موجب للاحتياط من باب 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w:t>
      </w:r>
    </w:p>
    <w:p>
      <w:pPr>
        <w:pStyle w:val="BookText"/>
        <w:rPr/>
      </w:pPr>
      <w:r>
        <w:rPr>
          <w:rFonts w:ascii="Amiri" w:hAnsi="Amiri" w:eastAsia="Amiri" w:cs="Amiri"/>
          <w:color w:val="111111"/>
          <w:sz w:val="28"/>
          <w:sz w:val="28"/>
          <w:szCs w:val="28"/>
          <w:rtl w:val="true"/>
          <w:lang w:bidi="ar-SA"/>
        </w:rPr>
        <w:t xml:space="preserve">وقد عرفت ، وسيأتي اندفاعه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بيان وجوب قضاء ما 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وهو بيان للحكم الكليّ ، وهذا الحكم الكليّ بيان لجميع الأفراد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أنّ الذي فاته خمس أو عشر وجب عليه قضاء العشر ، لأنّ التكليف معلوم ، والمكلّف به مردّد بين الأقل والأكثر ، فيجب الاتيان بالأكثر مقدمة للعلم بامتثال التكليف في جميع الأفراد الواقعيّة ، وكذلك بالنسبة الى الشبهة الحكمية الوجوبية ، كما اذا شك في وجوب الدعاء عليه عنه رؤة الهلال بعد ورود العمومات الموجبة للأفراد الواقعية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وغير ذلك على التقريب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وسيأتي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الشك في التكليف وليس من الشك في المكلّف به ، لأنّا نعلم بالأقل ونشك في الأكثر ، فيكون الأكثر مجرى البرائة ، وذلك لعدم وجود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الى قضاء ما فات ، فهناك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بالقدر المظنون الذي يكون في الغالب بين الأقل والأكثر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نسى لتسامحه اذا كتب فوائته في ورقة ثم ألقاها في الماء عَمداً ، فاللازم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التكليف المنجّز منجّزٌ والاّ فالأقل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محتملٌ في هذا الفرد المشتبه ، لاحتمال كونه محرّما ، فيجب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بالضرر العقابُ وما يجري مجراه من الامور الاُخرويّة فهو مأمون بحكم العقل بقبح العقاب من غير بيان ، وإن اُريدَ ما لا يدفع العقل ترتّبه من غير بيان ، كما في المضارّ الدنيويّة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أن يكون القضاء بالأمر الأول فيجب الأكثر ، وأن يكون بأمر جديد فيجب الأقل ، وتفصيل الكلام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يلزم الاتيان بالأكثر في الشبهة الوجوبية ، وترك الأكثر في الشبهة التحريمية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الضرر محتمل في هذا الفرد المشتبه ، لاحتمال كونه محرّماً فيجب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كشرب محتمل الخمريّة وشرب التتن ولاحتمال كونه واجباً فيجب فعله في الشبهة الوجوبية كالدعاء عند رؤة الهلال وكالإِتيان بالفائتة المحتملة ، فالبيان الشرعيّ وان لم يكن موجوداً الاّ أن البيان العقليّ موجود باحتمال الضرر ، وكلّما حكم به العقل حكم به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وما يجري مجراه من الاُمور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كالصعوبات بعد الموت ، وانحطاط الدرجة والوقوع في العِتاب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مأمون بحكم العقل بقبح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نسلم انّ الضرر المحتمل الاُخروي المبيّن عدمه من الشارع يجب دفعه ، فان قاعدة قبح العقاب من غير بيان حاكمة على وجوب دفع الضرر الاُخروي اطلاقاً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ما لا يدفع العقل ترتّبه من غير بيان كما في المضار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آثار وضعية للأشياء تترتب عليها ، سواء علم بها الانسان أو لو يعلم ، عصى أو لم يعص ؟ فشارب الخمر يتعرّض للسكر سواء شربها عالماً بها أو جاهلاً ، ناسياً </w:t>
      </w:r>
    </w:p>
    <w:p>
      <w:pPr>
        <w:pStyle w:val="BookText"/>
        <w:rPr/>
      </w:pPr>
      <w:r>
        <w:rPr>
          <w:rFonts w:ascii="Amiri" w:hAnsi="Amiri" w:eastAsia="Amiri" w:cs="Amiri"/>
          <w:color w:val="111111"/>
          <w:sz w:val="28"/>
          <w:sz w:val="28"/>
          <w:szCs w:val="28"/>
          <w:rtl w:val="true"/>
          <w:lang w:bidi="ar-SA"/>
        </w:rPr>
        <w:t xml:space="preserve">فوجوبُ دفعِه عقلاً لو سُلّم‌كما تقدّم من الشيخ وجماعة لم يُسَلّم وجوبُه شرعا ، لأنّ الشارع صرّح بحلّيّة كلما لم يعلم حرمته ، فلا عقابَ عليه ، كيف وقد يحكم الشرع بجواز ارتكاب الضرر القطعيّ الغير المتعلّق بأمر المعاد ، كما هو المفروض في الضرر المحتمل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شاكاً وحتى لو أُوجِرَ في حلقه ، وكذلك حال تارك الواجب ، حيث تفوته المصلحة أو يقع في المفسدة وان كان تركه عن جهل أو نسيان أو الجاء كمن لم يركب السفينة عند الشاطى‌ء حيث يرتفع ماء البحر في الليل فيغرقه ، أو يأتي الحيوان فيأكله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دفعه عقلاً ، الاّ اذا كان الضرر كثيراً ولم يعارض بشيءٍ أهمّ منه ، ولذا يخاطر العقلاء بركوب البحر وما أشبه لأرباح هي أهم في نظرهم من هذه الأضرار والمخاطر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دفعه عقلاً لو سلم كما تقدّم من الشيخ وجماعة لم يُسلّم وجوبُه شرعاً ، لأن الشارع صرّح بحلية كلّما لم يعلم حرمته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شرعي على الارتكاب في محتمل الحرمة ، أو الاجتناب في محتمل الوجوب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ممنوعاً شرعاً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مصالح اُخروية أو دنيوية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الضّرر القطعي غير المتعلق بأمر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الموجب للجرح والقتل وتسليم النفس للشهادة والقصاص ، وبذل المال خمساً وزكاة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الضرر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الضرر المحتمل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محتمل الحرمة ، أو في اجتناب محتمل الوجوب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الضرر المتعلق بامور الآخرة ، والعقل لا يدفع ترتّبه من دون بيان ، لاحتمال المصلحة في عدم البيان ووكول الأمر إلى ما يقتضيه العقل ، كما صرّح به في العدّة في جواب ما ذكره القائلون بأصالة الاباحة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الاتيان بالزائد من المقطوع في الشبهة الوجوبية ، ولا في وجوب الترك بالنسبة الى الزائد في الشبهة التحريمية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شرب المكلّف محتمل الخمريّة ، قلتم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يبيّن الشارع حرمته ، فلا عقاب عليه ، وذلك لقاعدة قبح العقاب من غير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نحتمل العقاب هنا ، فان الشارع انّما لم يبيّنه لمحذور في البيان وقد أَوكَلَ الشارع الأمرَ فيه الى العقل القائل بدفع الضرر المحتمل ، فيعاقبه يوم القيامة استناداً الى مخالفة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المراد من 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احتمال الضرر الدنيوي في شرب المايع المحتمل كونه خمراً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المتعلّق بأمور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الاُُخروي مشمول أيضاً لقبح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والعقل لا يدفع 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الضّرر المتعلّق بأُمور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بيان ، لاحتمال المصلحة في عدم البيان ووكول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الى ما يقتضيه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يحكم العقل بقبح العقاب بلا بيان ، فيحكم العقل بلزوم الاحتياط عن هذا الفرد المشكوك حرمته من المايع ، وذلك دفعاً للعقاب المحتمل وان كان العقاب من غير بيان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الذي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الضّرر المتعلّق باُمور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في جواب ما ذكره القائلون بأصالة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من أنّه لو كان هناك في الفعل مضرّة آجلة لبيّنها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المضرّة الدنيويّة ، وتحريمه ثابت شرعا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استدلّ به الشيخ أيضا في العدّة</w:t>
      </w:r>
    </w:p>
    <w:p>
      <w:pPr>
        <w:pStyle w:val="BookText"/>
        <w:rPr/>
      </w:pPr>
      <w:r>
        <w:rPr>
          <w:rFonts w:ascii="Amiri" w:hAnsi="Amiri" w:eastAsia="Amiri" w:cs="Amiri"/>
          <w:color w:val="111111"/>
          <w:sz w:val="28"/>
          <w:sz w:val="28"/>
          <w:szCs w:val="28"/>
          <w:rtl w:val="true"/>
          <w:lang w:bidi="ar-SA"/>
        </w:rPr>
        <w:t>على دفع أصالة الاباحة ، وهذا الدليل ومثله</w:t>
      </w:r>
    </w:p>
    <w:p>
      <w:pPr>
        <w:pStyle w:val="BookText"/>
        <w:rPr/>
      </w:pPr>
      <w:r>
        <w:rPr>
          <w:rFonts w:ascii="Amiri" w:hAnsi="Amiri" w:eastAsia="Amiri" w:cs="Amiri"/>
          <w:color w:val="111111"/>
          <w:sz w:val="28"/>
          <w:sz w:val="28"/>
          <w:szCs w:val="28"/>
          <w:rtl w:val="true"/>
          <w:lang w:bidi="ar-SA"/>
        </w:rPr>
        <w:t xml:space="preserve">جماعة قالوا بأصالة الاباحة في الاشياء مستندين الى قبح العقاب من غير بيان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مضرّة 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 فحيث لم يبيّنها فلا 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أن يكون محذور في بيان الشارع فقد أَوكَلَ الشارع بيانه الى العقل ، والعقل يدل على التحريم لكونه ضرراً محتملاً ، والضرر المحتمل يرى العقل وجوب دفعه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احتمال الضّرر في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المضرّة الدنيوية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قلتم ان احتمال هذا الضرر وان كان محرزاً بالعقل ، لكنّه لا يجب دفعه شرعاً ، لأنّ الشارع أذِنَ فيه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وبسائر أدلّة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ممنوع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ثابت شرعاً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كما استدلّ به الشيخ أيضاً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استدل لردّ القائل بأصالة الاباحة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بناءاً على انّ التَهلُكَةِ تشمل الدنيويّة والاخرويّة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تحريم الشارع </w:t>
      </w:r>
    </w:p>
    <w:p>
      <w:pPr>
        <w:pStyle w:val="BookText"/>
        <w:rPr/>
      </w:pPr>
      <w:r>
        <w:rPr>
          <w:rFonts w:ascii="Amiri" w:hAnsi="Amiri" w:eastAsia="Amiri" w:cs="Amiri"/>
          <w:color w:val="111111"/>
          <w:sz w:val="28"/>
          <w:sz w:val="28"/>
          <w:szCs w:val="28"/>
          <w:rtl w:val="true"/>
          <w:lang w:bidi="ar-SA"/>
        </w:rPr>
        <w:t xml:space="preserve">رافع للحلّيّة الثابتة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أنّه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احتمال المصلحة في عدم بيان الضرر الاُخروي ،</w:t>
      </w:r>
    </w:p>
    <w:p>
      <w:pPr>
        <w:pStyle w:val="BookText"/>
        <w:rPr/>
      </w:pPr>
      <w:r>
        <w:rPr>
          <w:rFonts w:ascii="Amiri" w:hAnsi="Amiri" w:eastAsia="Amiri" w:cs="Amiri"/>
          <w:color w:val="111111"/>
          <w:sz w:val="28"/>
          <w:sz w:val="28"/>
          <w:szCs w:val="28"/>
          <w:rtl w:val="true"/>
          <w:lang w:bidi="ar-SA"/>
        </w:rPr>
        <w:t xml:space="preserve">القاء النفس في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للحليّة الثابتة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كانت آية التهلكة رافعة لدليل الحلّ ، لأن دليل الحِلّ مُغَيّا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حكم العقل والشرع بوجوب دفع الضرر الدنيوي المحتمل يعرف الحرمة ، فيرتفع الحلّ لحصول الغاية ، فان حكم الغاية دائماً مخالف لحكم المُغَيّا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مطلع الفجر ينتهي الحكم الثابت قبله ، الاّ اذا كان هناك دليل على الدخول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السمكةَ حتى رأسها على ما ذكره الادباء والاصوليون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جواز عقاب الآخرة بدون البيان وان كان عدم البيان لوجود محذور في البيان ، وذلك للنّصّ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على عدم العقاب اطلاقاً بدون البيان ، سواء كان عدم البيان فيه لمحذور أو بدون محذور ، فان اللّه سبحانه وتعالى لا يعذِّب الاّ بعد البيان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احتمال المصلحة في عدم بيان الضرر الاُخروي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p>
    <w:p>
      <w:pPr>
        <w:pStyle w:val="BookText"/>
        <w:rPr/>
      </w:pPr>
      <w:r>
        <w:rPr>
          <w:rFonts w:ascii="Amiri" w:hAnsi="Amiri" w:eastAsia="Amiri" w:cs="Amiri"/>
          <w:color w:val="111111"/>
          <w:sz w:val="28"/>
          <w:sz w:val="28"/>
          <w:szCs w:val="28"/>
          <w:rtl w:val="true"/>
          <w:lang w:bidi="ar-SA"/>
        </w:rPr>
        <w:t xml:space="preserve">إلاّ أنّ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الضرر الاُخرويّ ، وأمّا الضررُ الغير الاُخرويّ ، فوجوبُ دفع المشكوك منه ممنوعٌ ، وآية التهلكة مختصة بمظنّة الهلاك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الضرر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فنطمئن بعدم العقاب الاُخروي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التّهلكة ، لا أن آية التهلكة تنفي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الضرر غير الاُخروي ، فوجوب دفع المشكوك منه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زعمه المستشكل رافعة للحل الثابت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مختصّة بمظنة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احتمال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بالضرر الدنيوي وجب الاجتناب ، وكذا اذا ظنّ به ظناً عقلائياً ، وذلك للاجماع ونحوه ، على أن الظن في باب الضرر قائم مقام العلم ، أما اذا لم يكن علم ولا ظن عقلائي بالضرر فلا حرمة في الارتكاب فيكون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والظن ، ومورد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احتمال الضرر بلا علم ولا ظن وكلامنا الآن في احتمال الضرر ، وذلك بأن نحتمل كون هذا المانع خمراً فلا يجب الاجتناب عنه بحكم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المصنِّف يلزم أن يكون احتمال الضرر أيضاً مانعاً من ارتكاب المشتبه وان كان وهماً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الوضوء ، أو الغسل ، أ و الصوم ، يتيمم ، ويفطر اذا كان الاحتمال عقلائياً ، ولعل الأوثق اشار الى هذا الاشكال حيث 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كلام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مختصة بمظنة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 العلماء لما قيل كما هو ظاهر المصنِّف هنا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استقرار بنائهم على عدم وجوب دفع </w:t>
      </w:r>
    </w:p>
    <w:p>
      <w:pPr>
        <w:pStyle w:val="BookText"/>
        <w:rPr/>
      </w:pPr>
      <w:r>
        <w:rPr>
          <w:rFonts w:ascii="Amiri" w:hAnsi="Amiri" w:eastAsia="Amiri" w:cs="Amiri"/>
          <w:color w:val="111111"/>
          <w:sz w:val="28"/>
          <w:sz w:val="28"/>
          <w:szCs w:val="28"/>
          <w:rtl w:val="true"/>
          <w:lang w:bidi="ar-SA"/>
        </w:rPr>
        <w:t xml:space="preserve">وقد صرّح الفقهاء في باب المسافر بأنّ سلوك الطريق الذي يظنّ معه العطب معصيةٌ ، دون مطلق ما يحتمل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باب التيمم والافطار لم يرخّصوا إلاّ مع ظنّ الضرر الموجب لحرمة العبادة دون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ذكر قليل من متأخّري المتأخّرين انسحاب حكم الافطار والتيمّم مع الشكّ أيضا ،</w:t>
      </w:r>
    </w:p>
    <w:p>
      <w:pPr>
        <w:pStyle w:val="BookText"/>
        <w:rPr/>
      </w:pPr>
      <w:r>
        <w:rPr>
          <w:rFonts w:ascii="Amiri" w:hAnsi="Amiri" w:eastAsia="Amiri" w:cs="Amiri"/>
          <w:color w:val="111111"/>
          <w:sz w:val="28"/>
          <w:sz w:val="28"/>
          <w:szCs w:val="28"/>
          <w:rtl w:val="true"/>
          <w:lang w:bidi="ar-SA"/>
        </w:rPr>
        <w:t xml:space="preserve">الضرر المحتمل ، والاّ فتعليق الحكم بالهلكة الواقعيّة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الهلكة المحتملة أيضاً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المصنِّف رحمه‌اللّه أيّد كَون احتمال الضرر ليس محرّم الارتكاب ، بل الظنّ بالضرر هو المحرّم ارتكابه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 الفقهاء في باب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سلوك الطريق الذي يظن معه 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الهلاك أما نفساً بأن يقتل ، أو عضواً بأن يقطع يده ، أو قوة بأن يذهب نور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 دون مطلق ما يحتمل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سفره حراماً عند الظن بالعطب ، لا في صورة مجرد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التيمم والافطار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المبيح للتيمم هو الظن بالضرر في الوضوء أو الغسل ، والمبيح للافطار هو الظنّ بالضرر من الصوم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يرخّصوا الاّ مع ظنّ الضرر الموجب لحرمة العبادة ، دون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 قليل من متأخري المتأخرين انسحاب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الافطار والتيمم مع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من جهة حرمة ارتكاب مشكوك الضرر ، بل لدعوى تعلّق الحكم في الأدلّة بخوف الضرر الصادق مع الشكّ ، بل مع بعض أفراد الوهم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إلزام العقل بدفع الضرر المشكوك فيه ، كالحكم بدفع الضرر المتيقن كما يعلم بالوجدان عند وجود مايع محتمل السمّيّة إذا فرض تساوي الاحتمالين من جميع الوجوه ، لكن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جهة حرمة ارتكاب مشكوك الضرر ، بل لدعوى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الافطار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بخوف الضرر الصادق مع الشك ، بل بعض أفراد الوهم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الوهم الموجب لتوقف العقلاء عن المسير ، لأن الوهم قد يكون عقلائياً ، فلا يسير العقلاء في مورد الوهم ، وقد لا يكون عقلائياً ، فيسير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حيث نفى المصنِّف اعتناء العقلاء بالضرر المشكوك فيه ، اذ العقلاء يرتكِبُونَ مشكوك الضرر ، رجع عن نفيه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العقل بدفع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 كالحكم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الضرر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للفرق بين الدليل العقلي والدليل الشرعي ، فان الدليل الشرعيّ لا يفيد الاّ وجوب دفع الضرر الدنيوي المقطوع أو المظنون ، أما العقل فيرى وجوب دفع الضرر حتى المشكوك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بالوجدان عند وجود مايع محتمل السمّية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احتمال السمّ في المايع وان لم يكن علماً ولا ظناً ، يوجب اجتناب العقلاء عنه ، ففرق بين حكم العقل وحكم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تساوي الاحتمالين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المايع المحتمل وجود السم فيه ، نرى العقلاء يجتنبون عنه ولا يتناولونه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العقل دفع الضرر المقطوع والمظنون ، </w:t>
      </w:r>
    </w:p>
    <w:p>
      <w:pPr>
        <w:pStyle w:val="BookText"/>
        <w:rPr/>
      </w:pPr>
      <w:r>
        <w:rPr>
          <w:rFonts w:ascii="Amiri" w:hAnsi="Amiri" w:eastAsia="Amiri" w:cs="Amiri"/>
          <w:color w:val="111111"/>
          <w:sz w:val="28"/>
          <w:sz w:val="28"/>
          <w:szCs w:val="28"/>
          <w:rtl w:val="true"/>
          <w:lang w:bidi="ar-SA"/>
        </w:rPr>
        <w:t xml:space="preserve">حكم العقل بوجوب دفع الضرر المتيقن إنّما هو بملاحظة نفس الضرر الدنيويّ من حيث هو ، كما يحكم بوجوب دفع الاُخروي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يتّحد مع الضرر الدنيويّ عنوان يترتب</w:t>
      </w:r>
    </w:p>
    <w:p>
      <w:pPr>
        <w:pStyle w:val="BookText"/>
        <w:rPr/>
      </w:pPr>
      <w:r>
        <w:rPr>
          <w:rFonts w:ascii="Amiri" w:hAnsi="Amiri" w:eastAsia="Amiri" w:cs="Amiri"/>
          <w:color w:val="111111"/>
          <w:sz w:val="28"/>
          <w:sz w:val="28"/>
          <w:szCs w:val="28"/>
          <w:rtl w:val="true"/>
          <w:lang w:bidi="ar-SA"/>
        </w:rPr>
        <w:t xml:space="preserve">أو المشكوك والموهوم انّما هو فيما اذا كان العقلاء يرون دفع الضرر الموهوم كما في الاُمور المهمّة باّن قال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وجهك احتمل عمى عينك احتمالاً واحداً في عشرة ، فان هذا الاحتمال موهوم لكن العقلاء يعتنون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والاعتناء بهذا الاحتمال انّما هو فيما اذا لم يكن نفع يساوي الضرر أو يزيد عليه ، والاّ فقد يبيحه الشارع في كلّ الأقسام الأربعة لذلك النفع المصادف لهذا الضّرر ، فليس حكم العقل بدفع الضرر المشكوك مطلقاً على ما ذكرناه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والانصاف الزام العقل بدفع الضرر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ولذا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الضّرر المشكوك والموهوم ، فلا تشملهما آية التهلكة بخلاف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آية التهلكة تدفع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نقول بتقديم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آية التّهلكة في المشكوك والموهوم ، لأنّا لو قدّمنا آية التهلكة لم يبق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دفع الضرر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 أو المشكوك والموهم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بملاحظة نفس الضرر الدنيوي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لاحظنا الضرر بما هو ضرر يرى العقل وجوب دفع هذه الاضرار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ضرر في كلّ أقسامه الأربعة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يتّحد مع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أقسامه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يترتب </w:t>
      </w:r>
    </w:p>
    <w:p>
      <w:pPr>
        <w:pStyle w:val="BookText"/>
        <w:rPr/>
      </w:pPr>
      <w:r>
        <w:rPr>
          <w:rFonts w:ascii="Amiri" w:hAnsi="Amiri" w:eastAsia="Amiri" w:cs="Amiri"/>
          <w:color w:val="111111"/>
          <w:sz w:val="28"/>
          <w:sz w:val="28"/>
          <w:szCs w:val="28"/>
          <w:rtl w:val="true"/>
          <w:lang w:bidi="ar-SA"/>
        </w:rPr>
        <w:t xml:space="preserve">عليه نفع اُخرويّ ، فلا يستقلّ العقلُ بوجوب دفعه ، ولذا لا ينكر العقل أمر الشارع بتسليم النفس للحدود والقصاص وتعريضِها له في الجهاد والاكراه على القتل او على الارتداد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الدنيويّ المقطوع يجوز أن يبيحه الشارع لمصلحة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 كالتجارة المربحة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بالفوز بالجنة كفارة الذنوب وارتفاع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العقل بوجوب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الضرر الدنيوي أو الاُخروي ، وذلك للتساوي بين الضرر والربح ، أو زيادة الربح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ينكر العقل أمر الشارع بتسليم النفس للحدود والقصاص وتعريضها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 والاكراه على القتل أو على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أُكره الانسان على قتل الغير لا يجوز له قتله ، بل عليه أن يتحمّل الضرر وان كان الضرر هو القتل ، وذلك لأنّه لا تقيّة في الدّماء كما هو المشهور بين الفقهاء ، وكذا لو أُكره على الارتداد ، يجوز له ترك الارتداد وتحمّل الضرر وان كان قتلاً ، ويجوز له ايضاً فعل الارتداد تقية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ايجاب العقل دفع الضرر انّما هو فيما اذا لم يكن معارض بنفع مساو أو بنفع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الدنيوي المقطوع ، يجوز أن يبيحه الشارع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الأمثلة المذكورة بل وكذلك العقل قبل الشرع يبيح أيضاً مثل هذا الضّرر المقطوع اذا كان ذلك الضّرر مصادفاً لمصلحة أهمّ أو لمصلحة مساوية للضرر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فاباحته للضرر المشكوك لمصلحة الترخيص على العباد أو لغيرها من المصالح ، أولى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بالنسبة الى الضرر المقطوع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 بل العقل أيضاً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الترخيص على العباد ، أو لغيرها من المصالح ، أولى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أَشقَ عَلى اُمتي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مروية عنه صلى‌اللّه‌عليه‌و‌آله‌وسلم انّه قال مخاطباً 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قومُكِ حَدِيُثوا عَهدٍ بِالإِسلام لَهدَّمتُ الكعبة وَلَجَعَلتُ لَهَا بَابَينِ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الآخر فيما يروى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جماعة من اصحابه تآمروا على قتله في ليلة العقبة لكنّه عفا عنهم ولم يقتلهم لئلا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رسول اللّه قوم حتى اذا قوي أمره قتلهم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ممّا يدل على انّ المصلحة المساوية أو الأهم قد توجب رفع الحكم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تبيّن حال الأقسام الأربعة للضرر العقلي والشرعي ، وكل واحد ربّما ينطبق عليه نفع عقليّ أو شرعي ، فاذا كان ذلك النفع مساوياً للضرر أو أهمّ ، أباح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قيام أمارة غير معتبرة على الحرمة فيظنّ الضرر فيجب دفعه</w:t>
      </w:r>
    </w:p>
    <w:p>
      <w:pPr>
        <w:pStyle w:val="BookText"/>
        <w:rPr/>
      </w:pPr>
      <w:r>
        <w:rPr>
          <w:rFonts w:ascii="Amiri" w:hAnsi="Amiri" w:eastAsia="Amiri" w:cs="Amiri"/>
          <w:color w:val="111111"/>
          <w:sz w:val="28"/>
          <w:sz w:val="28"/>
          <w:szCs w:val="28"/>
          <w:rtl w:val="true"/>
          <w:lang w:bidi="ar-SA"/>
        </w:rPr>
        <w:t xml:space="preserve">العقل والشرع ذلك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المصالح المنطبقة على الأضرار الجابرة لها ، قد يدركها العقل من دون حاجة الى تذكر الشرع ، كشرب المسكر للتداوي في الأمراض المهلكة ونحوها ، وقد لا يدركه الاّ بتذكير الشرع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الشرع بارتكاب الشبهة مستنداً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والى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الكلام الآن في الثبوت لا في مقام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دفع الضرر المشكوك ، وبعدها أنصف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الانصاف وجوب دفع الضرر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الآن الى بيان وجه آخر للكلام الأول وانه لا يلزم دفع الضرر المشكوك ، فأشار اليه بقوله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الضرر المظنون ولو بظن غير معتبر ، واجب الدفع ، وحيث ان حال الشك حال الظنّ ، فاللازم أن يكون الضرر المشكوك واجب الدفع أيضاً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قيام 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 فيظن الضرر ، فيجب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شاهد واحد بأن هذا الإناء خمر وظننّا صحة قوله ، فانّه لا يلزم الاجتناب عنه شرعاً ، لأنّ الموضوعات تحتاج في اثباتها الى شاهدين ، والمفروض انّه شاهد واحد ، فلا يكون قوله حجّة في كونه خمراً ، لكن مع ذلك يجب الاجتناب عن هذا الاناء من جهة الظن بالضرر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انعقاد الاجماع على عدم الفرق بين الشكّ والظنّ الغير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بالحرمة لا يستلزم الظنّ بالضرر ، أمّا الاخرويّ فلأنّ المفروض عدم البيان فيقبح ، وأمّا الدنيوي فلأنّ الحرمة لا تلازم الضرر الدنيويّ ، بل القطع بها أيضا لا يلازمه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بالضرر كافٍ في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بضميمة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انعقاد الاجماع على عدم الفرق بين الشك والظنّ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وجب اجتناب الاناء في صورة الظنّ بالضرر وجب اجتنابه في صورة الشك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كالظنّ والظنّ واجب الاجتناب ، فالشك أيضاً كذلك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شككنا في إناءٍ انّه خمر أم لا ؟ وجب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مدعى من يقول من الأخباريين بوجوب الاجتناب في الشبهة الموضوعية غير المقرونة بالعلم الاجمالي ، فينفيه الاُصوليون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قستم الشك بالضرر على الظنّ بالضرر ، حيث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بالضرر يأتي من الظنّ بأن الاناء خمر ، لكن قولكم هذا غير تامٍ ، اذا الظنّ بانّ الاناء خمر لا يستلزم الظن بالضّرر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بالحرمة لا يستلزم الظن بالضرر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 فلأنّ المفروض عدم البيان فيقبح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عليه لعدم اعتبار هذا الظنّ في اثبات الحرمة ، فلا بيان في البين ، وحيث لا بيان ، فلا يكون العقاب مظنوناً بل ولا موهوماً لأنه إذا لم يكن بيان فلا عقاب قطعاً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 ، فلأن الحرمة لا تلازم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التلازم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p>
    <w:p>
      <w:pPr>
        <w:pStyle w:val="BookText"/>
        <w:rPr/>
      </w:pPr>
      <w:r>
        <w:rPr>
          <w:rFonts w:ascii="Amiri" w:hAnsi="Amiri" w:eastAsia="Amiri" w:cs="Amiri"/>
          <w:color w:val="111111"/>
          <w:sz w:val="28"/>
          <w:sz w:val="28"/>
          <w:szCs w:val="28"/>
          <w:rtl w:val="true"/>
          <w:lang w:bidi="ar-SA"/>
        </w:rPr>
        <w:t xml:space="preserve">لاحتمال انحصار المفسدة فيما يتعلق بالامور 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حصول الظّنّ بالضرر الدنيويّ فلا محيص عن التزام حرمته ، كسائر ما ظنّ فيه الضرر الدنيويّ من الحركات والسكنات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انحصار المفسدة فيما يتعلق بالأُمور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تلازم بين القطع بالحرمة ، ولا الظنّ بالحرمة ، ولا الشك في الحرمة ، مع الظنّ أو القطع أو الشك في الضرر الدنيوي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الحرمة في الاناء المشكوك خمريته نحتمل الضرر الدنيوي ، لا انه نقطع بالضرر الدنيوي أو نظن به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ظننتم بالحرمة وجب عليكم الترك لظنّكم حيئنذٍ بالضّرر الدنيوي الّذي يجب الاجتناب عنه ، فمن أين تثبتون انّ الاناء المشكوك الخمريّة يجب الاجتناب عنه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حصول الظنّ بالضرر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 قيام ظن غير معتبر على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التزام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ذلك المظنون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ظن فيه الضرر الدنيوي من الحركات والسَكنات </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سلّمنا انّ كلّ مظنون الضرريّة ضرراً دنيوياً يجب الاجتناب عنه ، فلا نسلّم انّ كلّ مظنون الحرمة يجب اجتنابه ، لامكان الظنّ بالحرمة دون الظنّ بالضرر الدنيوي ، فاذا لم يجب الاجتناب عن مظنون الحرمة لم يجب الاجتناب عن مشكوك الحرمة بطريق أولى </w:t>
      </w:r>
      <w:r>
        <w:rPr>
          <w:rFonts w:eastAsia="Amiri" w:cs="Amiri" w:ascii="Amiri" w:hAnsi="Amiri"/>
          <w:color w:val="111111"/>
          <w:sz w:val="28"/>
          <w:szCs w:val="28"/>
          <w:rtl w:val="true"/>
          <w:lang w:bidi="ar-SA"/>
        </w:rPr>
        <w:t xml:space="preserve">. </w:t>
      </w:r>
      <w:bookmarkStart w:id="71" w:name="pg16312_180197"/>
    </w:p>
    <w:p>
      <w:pPr>
        <w:pStyle w:val="Heading3"/>
        <w:numPr>
          <w:ilvl w:val="2"/>
          <w:numId w:val="1"/>
        </w:numPr>
        <w:rPr/>
      </w:pPr>
      <w:bookmarkStart w:id="72" w:name="__RefHeading___Toc5812865_1280447820"/>
      <w:bookmarkStart w:id="73" w:name="_Toc25"/>
      <w:bookmarkEnd w:id="71"/>
      <w:bookmarkEnd w:id="72"/>
      <w:r>
        <w:rPr>
          <w:rtl w:val="true"/>
        </w:rPr>
        <w:t xml:space="preserve">وينبغي التنبيه على امور </w:t>
      </w:r>
      <w:r>
        <w:rPr>
          <w:rtl w:val="true"/>
        </w:rPr>
        <w:t>:</w:t>
      </w:r>
      <w:bookmarkEnd w:id="73"/>
    </w:p>
    <w:p>
      <w:pPr>
        <w:pStyle w:val="Heading4"/>
        <w:numPr>
          <w:ilvl w:val="3"/>
          <w:numId w:val="1"/>
        </w:numPr>
        <w:rPr/>
      </w:pPr>
      <w:bookmarkStart w:id="74" w:name="__RefHeading___Toc5812867_1280447820"/>
      <w:bookmarkStart w:id="75" w:name="_Toc26"/>
      <w:bookmarkEnd w:id="74"/>
      <w:r>
        <w:rPr>
          <w:rtl w:val="true"/>
        </w:rPr>
        <w:t xml:space="preserve">الأوّل </w:t>
      </w:r>
      <w:r>
        <w:rPr>
          <w:rtl w:val="true"/>
        </w:rPr>
        <w:t>:</w:t>
      </w:r>
      <w:bookmarkEnd w:id="75"/>
    </w:p>
    <w:p>
      <w:pPr>
        <w:pStyle w:val="BookText"/>
        <w:rPr/>
      </w:pPr>
      <w:r>
        <w:rPr>
          <w:rFonts w:ascii="Amiri" w:hAnsi="Amiri" w:eastAsia="Amiri" w:cs="Amiri"/>
          <w:color w:val="111111"/>
          <w:sz w:val="28"/>
          <w:sz w:val="28"/>
          <w:szCs w:val="28"/>
          <w:rtl w:val="true"/>
          <w:lang w:bidi="ar-SA"/>
        </w:rPr>
        <w:t xml:space="preserve">انّ محلّ الكلام في الشبهة الموضوعيّة المحكومة بالاباحة ما إذا لم يكن أصلٌ موضوعيٌّ يقضي بالحرمة ، فمثلُ المرأة المترددة بين الزوجة والأجنبيّة خارجٌ عن محلّ الكلام ، لأنّ أصالةَ عدم العلاقة الزوجيّة المقتضية للحرمة بل استصحاب الحرمة حاكمةٌ على أصالة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الشبهة الموضوعية المحكومة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بالاباحة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يكن 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أصل موضوعي يقتضي الحرمة لم يكن محكوماً بالاباحة ، كالمايع المردّد بين الخلّ والخمر فيما لم يكن سابقاً خمراً حتى يستصحب خمريّته أو خلاً حتى يستصحب خليته ، لأنه اذا جرى الاستصحاب لم يكن مجال لبرائته أيضا ، لأنّ الاستصحاب كاشف ولو في الجملة ، بينما البرائة حكم ما ليس له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فمثل المرأة المترددة بين الزوجة والأجنبيّة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أصالة الاباحة فيها حتى يجوز وطيها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المرأة المردّدة بين المحرم وغير المحرم لا يجوز النظر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عدم العلاقة الزّوجية ، المقتضية للحرمة ، بل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حاكمة على اصالة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لأنّ الشك في حليتها مسبّب عن الشك في ارتفاع الحرمة السابقة ، فان هذه المرأة بذاتها كانت محرمة على هذا الرجل قبل </w:t>
      </w:r>
    </w:p>
    <w:p>
      <w:pPr>
        <w:pStyle w:val="BookText"/>
        <w:rPr/>
      </w:pPr>
      <w:r>
        <w:rPr>
          <w:rFonts w:ascii="Amiri" w:hAnsi="Amiri" w:eastAsia="Amiri" w:cs="Amiri"/>
          <w:color w:val="111111"/>
          <w:sz w:val="28"/>
          <w:sz w:val="28"/>
          <w:szCs w:val="28"/>
          <w:rtl w:val="true"/>
          <w:lang w:bidi="ar-SA"/>
        </w:rPr>
        <w:t xml:space="preserve">ونحوها المال المردّد بين مال نفسه وملك الغير مع سبق ملك الغير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قطعاً ، فيشك في انّه هل عرض العقد حتى حلّت له أم لا ؟ فيجري أصل عدم الزوجية أو يستصحب الحرمة الذي هو استصحاب حكمي ، واذا جرى الاستصحاب الأوّل أو الاستصحاب الثاني لم يكن مجال لأصل الحلّ ، وذلك لأنّ الاستصحاب يرفع موضوع الشبهة فلا مجال للحكم بحلها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المرأة التي لا يعلم هل انّها من ذوات المحرم أم لا ؟ اذ المحرمية في مثل أمّ الزوجة وبنت الزوجة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زوجة الأب أو زوجة الابن أمرٌ طارىٌ فاذا لم نعلم طروها فالأصل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وربّمايقال في غيرهن كاحتماله انّها اخته أو اُمه أو من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استصحاب العدم الأزلي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العقلاء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الاّ ما علم بوجوب النسب فيه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كلّ قرشي كذا ، لا يجوز له الاعطاء بدون تحقق قرشيته كما ذكروا في مسألة الحيض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الموضوعي ممّا لا يدع مجالاً لأصل الحلّ ، ما لو شك في جواز اراقة هذا الدّم حيث اشتبه انّه كافر أو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المصنِّف اذا لم يكن أصل موضوعي انّما هو من باب المثال ، لأن الأصل الحكمي أيضاً كذلك لا يدع مجالاً لاصالة الحلّ والاباحة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المردّد بين مال نفسه وملك الغير ، مع سبق ملك الغير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 المال مردداً بين المباح وكونه ملك الغير ، فان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أجراء اصالة الحل والبرائة ، اذ الشّك في حله مسبب عن الشك في الشراء والهبة ونحوهما الرافع للحرمة ، فيستصحب عدم الشراء ، أو عدم الهبة ، أو نحوهما ، فاذا جرى هذا الاستصحاب لم يكن مجال لجريان أصالة الحل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 عدم سبق ملك أحد عليه ، فلا ينبغي الاشكال في عدم ترتّب أحكام ملكه عليه من جواز بيعه ونحوه ممّا يعتبر فيه تحقق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إباحة التصرّفات الغير المترتبة في الأدلّة على ماله وملكه فيمكن القولُ به للأصل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سبق ملك أحد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لا نعلم بانّ هذا المال من المباح أو من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عدم ترتب أحكام ملكه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بيعه ونحوه ممّا يعتبر فيه تحقق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ونحوه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أخذه لنفسه ، لاصالة عدم صيرورته ملكاً للغير فيما اذا لم يكن عليه آثار الملكية ، فاذا حازه جاز له بيعه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يجوز حيازة المباح ، ولا يعلم انّ هذا 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ملكاً للغير فهو مباح ، اذ أصل سبب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الحيازة ، فالحيازة تُوجب الدخول في الملك ، كما ان الاعراض عن الشيء يوجب الخروج عن الملك ، فاذا شكّ في انّه هل صار مُلكاً للغير بالحيازة أم لا ؟ فالاصل عدمها ، ويتحقق بذلك موضوع المباح ، فاذا تحقق موضوع المباح جاز له قصد الحيازة ، فاذا قصد حيازته صار ملكه ، واذا صار ملكه جاز له اجراء البيع ، ونحوه عليه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الى جواز بيع المال المردّد بين كونه مال نفسه ومال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إباحة التصرّفات غير المترتّبة في الأدلّة على ماله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 الماء والجلوس في الأرض ونحوهما ، حيث ليس هناك دليل على انّه لا يجوز الشرب الاّ من مال نفسه ، ولا يجوز الجلوس الاّ في ملك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الاباحة والحليّة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عدمُه ، لأنّ الحلّيّة في الأملاك لا بدّ لها من سبب محلّل بالاستقراء ، 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إلاّ من حَيثُ أحلّه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فالتصرّفات الّتي دلّ الدليل على توقفها على الملك ، كالبيع ، والعتق ، والوطئ ، وما أشبه ، لا تكون جائزة لاصالة عدم تحقق الملك الاّ بالحيازة فيما يصح حيازته وهذا الأصل السببي حاكم على اصالة الحل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يمنع موضوع اصالة الحل الذي هو المشتبه ، لأنّ جريان الاستصحاب يخرجه عن موضوع المشتبه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التصرفات التي لا تتوقف على الملك ، كالأكل والجلوس وما أشبه فهي جائزة لأنّ أصالة عدم كونه مُلكاً له لا يضرّ في مثل هذ التصرّفات ، لعدم التلازم بين الملكية ، وأي تصرّف من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هذه التصرفات ، أيضاً ، كما لا يجوز الوطي ونحوه ،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الحلّية في الأملاك لابدّ لها من سبب محلّل بالاستقراء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باستقراء الأحكام الشرعية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في التصرف في الأملاك لابدّ لها من سبب ، والأسباب هي عبارة عن البيع ، والرّهن ، والاجارة ، والهبة ، والمزارعة ، والمضاربة، والمساقات وما أشبه ذلك، لا نعلم هنا بوجود شيء من هذه الاسباب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الاّ مِن حَيثُ أَحلَّهُ اللّهُ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أحلّ اللّه ذلك المال بذلك السبب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ومبنى الوجهين أنّ اباحة التصرّف هي المحتاجةُ إلى السبب</w:t>
      </w:r>
    </w:p>
    <w:p>
      <w:pPr>
        <w:pStyle w:val="BookText"/>
        <w:rPr/>
      </w:pPr>
      <w:r>
        <w:rPr>
          <w:rFonts w:ascii="Amiri" w:hAnsi="Amiri" w:eastAsia="Amiri" w:cs="Amiri"/>
          <w:color w:val="111111"/>
          <w:sz w:val="28"/>
          <w:sz w:val="28"/>
          <w:szCs w:val="28"/>
          <w:rtl w:val="true"/>
          <w:lang w:bidi="ar-SA"/>
        </w:rPr>
        <w:t xml:space="preserve">فكما انّ الملكية تتوقف على أحد الأسباب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الحيازة ، أو الارث ، أو الانتقال الى الشخص بعقد أو إيقاع أو ما أشبه ذلك ، كذلك حليّة التصرفات تتوقف بمقتضى الاستقراء على أحد الأسباب المعهودة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احتملنا نحن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تحجير الأرض الموات يُوجب الملكية ، لا جواز التصرف فحسب كما هو المشهور </w:t>
      </w:r>
      <w:r>
        <w:rPr>
          <w:rStyle w:val="FootnoteAnchor"/>
          <w:rtl w:val="true"/>
        </w:rPr>
        <w:footnoteReference w:id="220"/>
      </w:r>
      <w:r>
        <w:rPr>
          <w:rFonts w:ascii="Amiri" w:hAnsi="Amiri" w:eastAsia="Amiri" w:cs="Amiri"/>
          <w:color w:val="111111"/>
          <w:sz w:val="28"/>
          <w:sz w:val="28"/>
          <w:szCs w:val="28"/>
          <w:rtl w:val="true"/>
          <w:lang w:bidi="ar-SA"/>
        </w:rPr>
        <w:t xml:space="preserve">، وحقّ المارّة ، والنثار في الأعراس ، والضِيافة ، وإعراض المالك ، أو إعراض من بيده الإعراض ، كالمتولّي الذي يَحق له الاعراض في مثل الحصير البالي ، والثوب الخَلق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التصرف بدون هذه الأسباب ، وحيث لم نعلم بأحد هذه الأسباب لم يجز التصرف ، كما اذا لم نعلم بأحد أسباب الملك لم يجز التصرفات المتوقفة على الملك من البيع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الاّ من حَيث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المنع ، لأنّه متعرض للحكم ، والدليل على الحكم لا يكون دليلاً على الموضوع وجوداً ولا عدماً ، فاذا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أكرم معيّناً لكون زيد عالماً أو</w:t>
      </w:r>
    </w:p>
    <w:p>
      <w:pPr>
        <w:pStyle w:val="BookText"/>
        <w:rPr/>
      </w:pPr>
      <w:r>
        <w:rPr>
          <w:rFonts w:ascii="Amiri" w:hAnsi="Amiri" w:eastAsia="Amiri" w:cs="Amiri"/>
          <w:color w:val="111111"/>
          <w:sz w:val="28"/>
          <w:sz w:val="28"/>
          <w:szCs w:val="28"/>
          <w:rtl w:val="true"/>
          <w:lang w:bidi="ar-SA"/>
        </w:rPr>
        <w:t xml:space="preserve">ليس بعالم ، فالاستدلال بأكرم العالم على انّ زيداً عالم ، أو على ان زيداً ليس بعالم لا وجه له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الحليّة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الحليّة حيث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التحقيق في الأصل الذي هو كبرى كلية لهذه الصغرى الجزئية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اباحة التصرّف هي المحتاجة الى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فيحرم مع عدمه ولو بالأصل وأنّ حرمةَ التصرّف محمولةٌ في الأدلّة على ملك الغير ، فمع عدم تملّك الغير ولو بالأصل ينتفي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ما لا يجري فيه أصالة الاباحة اللحمُ المردّدُ بين المذكّى والميتة ، فانّ أصالةَ عدم التذكية المقتضية للحرمة والنجاسة</w:t>
      </w:r>
    </w:p>
    <w:p>
      <w:pPr>
        <w:pStyle w:val="BookText"/>
        <w:rPr/>
      </w:pPr>
      <w:r>
        <w:rPr>
          <w:rFonts w:ascii="Amiri" w:hAnsi="Amiri" w:eastAsia="Amiri" w:cs="Amiri"/>
          <w:color w:val="111111"/>
          <w:sz w:val="28"/>
          <w:sz w:val="28"/>
          <w:szCs w:val="28"/>
          <w:rtl w:val="true"/>
          <w:lang w:bidi="ar-SA"/>
        </w:rPr>
        <w:t xml:space="preserve">من مختلف الأسباب كالملكية ، أو الاذن من المالك ، والاذن من الشارع كحق المارّة ، وبيوت من تضمنته الآية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ذلك السبب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جواز التصرف أحد الأسباب المحللة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حرمةَ التّصرّف محمولةٌ في الأدلة على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كالتصرف في الوقف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تملّك الغير ولو بالأصل ينتفي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التصرّف في هذا الشيء المردّد بين كونه مال نفسه أو مال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الأصل حرمة التصرف الاّ ما خرج ، أو اباحة التصرف الاّ ما خرج ؟ والمسألة الفرعيّة الجزئية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يعلم هل هو ملكه أو ملك الغير من صغريات هذه الكبرى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تردّد في ملك الغير انّه مباح 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مالكية ؟ كما اذا لم يعلم هل أنّه من نثار العرس أ م لا ؟ أو اباحة شرعيّة كما اذا لم يعلم هل انّه من موضوع حق المارّة وبيوت من تضمنته الآية أم لا ؟ فالأصل عدم جواز التصرّف لاستصحاب عدم اباحة المالك أو الشارع هذا الشيء له ، ذكر هذا الفقهاء في بابه وأَلمعَ اليها العروة في المجلد الثاني ، والمقصود من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الأصل في المسألة لا الخصوصيّات الفقهية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ما لا يجري فيه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الأصل الحاكم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المردّد بين المذكى والميتة ، فان أصالة عدم التذكية المقتضية للحرمة والنجاسة </w:t>
      </w:r>
    </w:p>
    <w:p>
      <w:pPr>
        <w:pStyle w:val="BookText"/>
        <w:rPr/>
      </w:pPr>
      <w:r>
        <w:rPr>
          <w:rFonts w:ascii="Amiri" w:hAnsi="Amiri" w:eastAsia="Amiri" w:cs="Amiri"/>
          <w:color w:val="111111"/>
          <w:sz w:val="28"/>
          <w:sz w:val="28"/>
          <w:szCs w:val="28"/>
          <w:rtl w:val="true"/>
          <w:lang w:bidi="ar-SA"/>
        </w:rPr>
        <w:t xml:space="preserve">حاكمةٌ على اصالتي الاباحة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خلاف ذلك ، تارةً لعدم حجيّة استصحاب عدم التذكية ، واُخرى لمعارضة أصالة عدم التذكية بأصالة عدم الموت</w:t>
      </w:r>
    </w:p>
    <w:p>
      <w:pPr>
        <w:pStyle w:val="BookText"/>
        <w:rPr/>
      </w:pPr>
      <w:r>
        <w:rPr>
          <w:rFonts w:ascii="Amiri" w:hAnsi="Amiri" w:eastAsia="Amiri" w:cs="Amiri"/>
          <w:color w:val="111111"/>
          <w:sz w:val="28"/>
          <w:sz w:val="28"/>
          <w:szCs w:val="28"/>
          <w:rtl w:val="true"/>
          <w:lang w:bidi="ar-SA"/>
        </w:rPr>
        <w:t xml:space="preserve">حاكمة على اصالتي الاباحة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نقول انّ أصالة عدم التذكية مقتضية للحرمة والنجاسة ، لأنه علم من الشرع التّلازم بينهما ، خلافاً لمَا تقدَّم عن الشهيد</w:t>
      </w:r>
    </w:p>
    <w:p>
      <w:pPr>
        <w:pStyle w:val="BookText"/>
        <w:rPr/>
      </w:pPr>
      <w:r>
        <w:rPr>
          <w:rFonts w:ascii="Amiri" w:hAnsi="Amiri" w:eastAsia="Amiri" w:cs="Amiri"/>
          <w:color w:val="111111"/>
          <w:sz w:val="28"/>
          <w:sz w:val="28"/>
          <w:szCs w:val="28"/>
          <w:rtl w:val="true"/>
          <w:lang w:bidi="ar-SA"/>
        </w:rPr>
        <w:t xml:space="preserve">والمحقّق حيث جعلوا التفكيك بينهما ، فقالوا بحرمة اللّحم وبطهارته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حكومة أصالة عدم التذكية على أصل الاباحة وأصل الطهارة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لعدم حجيّة 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المدارك ، فاذا لم يجر اصالة عدم التذكية كان المقام من الشبهة في الطهارة أو الاباحة ؛ فيجري فيه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لمعارضة أصالة عدم التّذكية باصالة عدم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الأنف ، وهذه عبارة مروية عن رسول اللّه صلى‌اللّه‌عليه‌و‌آله‌وسلم ولعلّه لأنّ المذكى تخرج روحه من أوداجه ، وغير المذكى تخرج روحه من أنفه ، وهذا من باب الغالب ، والاّ فالحيوان الذي ذبح بدون الشرائط الشرعيّة أو جرح جرحاً قاتلاً يكون أيضاً ميتة ، كما ان الميتة لا يلزم خروج روحها عن أنفها ، اذ من الممكن سد أنفها والضغط عليها حتى تموت ، كما كان يفعله خلفاء الجَور بأعدائهم ممّا هو مذكور </w:t>
      </w:r>
    </w:p>
    <w:p>
      <w:pPr>
        <w:pStyle w:val="BookText"/>
        <w:rPr/>
      </w:pPr>
      <w:r>
        <w:rPr>
          <w:rFonts w:ascii="Amiri" w:hAnsi="Amiri" w:eastAsia="Amiri" w:cs="Amiri"/>
          <w:color w:val="111111"/>
          <w:sz w:val="28"/>
          <w:sz w:val="28"/>
          <w:szCs w:val="28"/>
          <w:rtl w:val="true"/>
          <w:lang w:bidi="ar-SA"/>
        </w:rPr>
        <w:t xml:space="preserve">والحرمة والنجاسة من أحكام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حجّيّة الاستصحاب ولو في الامور العدميّة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حتف الأنف كناية عن الموت الطبيعي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ذبح أو جرح أو قتل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والنجاسة من أحكام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الأمر بين أن يكون ميتة أو مذكى ،لا نتمكن أن نرتّب عليه أحكام الميتة من الحرمة والنجاسة كما لا نتمكن أن نرتّب عليه أحكام المذكى من الحليّة والطهارة ، فيتساقط الأصلان الموضوعيّان ، ونرجع الى الاصل الحكمي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المستفادة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وما أشبه ذلك ممّا تقدّم في أدّلة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حجيّة الاستصحاب ولو في الاُمور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قالوا بعدم حجية الاستصحاب مطلقاً ، لا في الاُمور الوجودية ، ولا في الاُمور العدمية ، وجماعة قالوا بعدم حجيّة الاستصحاب في الاُمور الوجودية فقط ، أما في الاُمور العدميّة فيجري فيها الاستصحاب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زيداً بالغاً وشككنا في بلوغه ، فالأصل عدم البلوغ ، هذا في </w:t>
      </w:r>
    </w:p>
    <w:p>
      <w:pPr>
        <w:pStyle w:val="BookText"/>
        <w:rPr/>
      </w:pPr>
      <w:r>
        <w:rPr>
          <w:rFonts w:ascii="Amiri" w:hAnsi="Amiri" w:eastAsia="Amiri" w:cs="Amiri"/>
          <w:color w:val="111111"/>
          <w:sz w:val="28"/>
          <w:sz w:val="28"/>
          <w:szCs w:val="28"/>
          <w:rtl w:val="true"/>
          <w:lang w:bidi="ar-SA"/>
        </w:rPr>
        <w:t xml:space="preserve">والثاني مدفوعٌ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الحكم بالحرمة عدم التذكية ولو بالأصل ، ولا يتوقف على ثبوت الموت حتّى ينفى</w:t>
      </w:r>
    </w:p>
    <w:p>
      <w:pPr>
        <w:pStyle w:val="BookText"/>
        <w:rPr/>
      </w:pPr>
      <w:r>
        <w:rPr>
          <w:rFonts w:ascii="Amiri" w:hAnsi="Amiri" w:eastAsia="Amiri" w:cs="Amiri"/>
          <w:color w:val="111111"/>
          <w:sz w:val="28"/>
          <w:sz w:val="28"/>
          <w:szCs w:val="28"/>
          <w:rtl w:val="true"/>
          <w:lang w:bidi="ar-SA"/>
        </w:rPr>
        <w:t xml:space="preserve">الأمر العدمي ، واذا كان زيد حياً وشككنا في بقائه حياً فالأصل بقائه حياً ، وهذا في الأمر الوجودي ، ويترتب على كلّ من الأصلين اُمور شرعية ، فانّه اذا لم يكن بالغاً لا تجب عليه الصلاة والصّيام ونحوهما ، واذا كان حيّاً يترتب عليه وجوب الاتفاق على زوجته ، وعدم جواز تقسيم أمواله ، أو تزويج نسائه ، كما لا يجوز له أن يتزوج فيما اذا شك في موت زوجته باختها أو الخامسة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حجيّة الاستصحاب وهو غير تامّ ، لأنّ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الاُمور الوجودية والعدمية ، بل جريان الاستصحاب في الاُمور العدمية مُجمع عليه كما نُسب الى بعضهم وانّما الخلاف في الاستصحاب في الأمر الوجودي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الاستصحابين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لمعارضة أصالة عدم التذكية باصالة عدم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الحكم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المستشكل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الحرمة والنجاسة يتوقف على الموت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وجودي ، وحيث نشك في هذا الأمر الوجودي لا نتمكن من استصحابه ، لأنا لا نعلم انه مات حتف أنفه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الحرمة والنجاسة لا يتوقف على الموت حتف الأنف بل يتوقف على عدم التذكية ، وعدم التذكية محرز بالأصل ، فاذا شككنا في التذكية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التذكية واذا أجرينا اصالة عدم التذكية ، ترتب على هذا الاصل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على ثبوت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بانتفائه ولو بحكم الأصل ، والدليلُ عليه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يبح الشارعُ إلاّ ما ذُكّي ،</w:t>
      </w:r>
    </w:p>
    <w:p>
      <w:pPr>
        <w:pStyle w:val="BookText"/>
        <w:rPr/>
      </w:pPr>
      <w:r>
        <w:rPr>
          <w:rFonts w:ascii="Amiri" w:hAnsi="Amiri" w:eastAsia="Amiri" w:cs="Amiri"/>
          <w:color w:val="111111"/>
          <w:sz w:val="28"/>
          <w:sz w:val="28"/>
          <w:szCs w:val="28"/>
          <w:rtl w:val="true"/>
          <w:lang w:bidi="ar-SA"/>
        </w:rPr>
        <w:t xml:space="preserve">الحكم بالحرمة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وصلية مرتبطة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بانتفائه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 والطّهارة ، والحرمة والنجاسة مترتبان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المذكى المترتّب عليه الحل والطهارة والآخر عدمي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المذكى المترتب عليه الحرمة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المذكى من قبيل الاعدام فيستصحب ، وليس المذكى والميتة من قبيل الضدّين حتى يلزم فيهما التعارض الأصلين وتساقطهما ، فهما من قبيل الأبيض وغير الابيض ، لا من قبيل الأبيض والأسود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التذكية وجودي ، والموت حتف الأنف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القرآن الحكيم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أَكَلَ السَّبُعُ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فلم يبح الشارع الاّ ما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لا يستثنى الاّ من العدم ، كما ان العدم لا يستثنى الاّ من الوجود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أحد الاّ زيد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القوم الاّ زيداً ، ولا يستثنى من الوجود وجود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عمرو الاّ زيداً ، ومعنى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كل حيوان زهق روحه ، الاّ ما ذكّيتم فتدل الآية على أن المذكى وجودي وما قبله وهو المستثنى منه عدمي ، فاذا شكّ في التذكية كان الأصل عدمها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الميتة هو غير المذكى ، لا أن الميتة عنوان ، والمذكى عنوان </w:t>
      </w:r>
    </w:p>
    <w:p>
      <w:pPr>
        <w:pStyle w:val="BookText"/>
        <w:rPr/>
      </w:pPr>
      <w:r>
        <w:rPr>
          <w:rFonts w:ascii="Amiri" w:hAnsi="Amiri" w:eastAsia="Amiri" w:cs="Amiri"/>
          <w:color w:val="111111"/>
          <w:sz w:val="28"/>
          <w:sz w:val="28"/>
          <w:szCs w:val="28"/>
          <w:rtl w:val="true"/>
          <w:lang w:bidi="ar-SA"/>
        </w:rPr>
        <w:t xml:space="preserve">وإناطةُ إباحة الأكل بما ذكر اسمُ اللّه عليه وغيره من الامور الوجوديّة المعتبرة في التذكية ، فاذا انتفى بعضها ولو بحكم الأصل انتفت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 حتى يكونا أمرين وجوديين متقابلين كالأبيض والأسود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وجودي أيضاً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وكقوله عليه‌السلام على ما جاء في بعض الروايات من ان الموت يؤى به يوم القيامة على صورة كبش فيذبح ما بين النّار والجنّة ، ثم يقال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ولا موت ، ويقال لأهل الجنة خلودٌ ولا 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الموت وجوديّاً على فرض تسليمه بأن لم تكن الآية والرّواية كناية ،لا ينافي ترتب الأحكام الشرعية من النجاسة والحرمة على الأمر العدمي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 وكلامنا الآن في الأحكام الشرعية لا في حقيقة الموت والحياة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واناطةُ اباحة الأكل بما ذكر اسم اللّهِ عليه ، وغيره من الاُمور الوجودية المعتبرة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أهريقَ دم وذكرَ اسمُ اللّهِ عَليهِ ، فَكُلُوا منهُ مَاخَلا السّنّ والظّفر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الى غير ذلك من الروايات التي بهذه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بعضها ولو بحكم الاصل انتفت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تعليق الاباحة بهذه الشروط ظاهر في حرمة ما ليس كذلك ، ولا يهم أن تسمّى ميتة أو لا تسمى به ، وقول المصنِّف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عبارة عن غير المذكّى ، إذ ليست الميتةُ خصوصَ ما مات حَتفَ أنفه ، بل كلُّ زهاق روح انتفى فيه شرطٌ من شروط التذكية فهي ميتةٌ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ما ذكّيتم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سلّمنا انّ موضوع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المذكى ، وموضوع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 لم ينفع القائل بتعارض الاستصحابين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الميتة عبارة عن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أمر وجودي كما أراده القائل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أمرٌ عدمي والمذكى أمرٌ وجودي فاذا لم نعلم بانّ الحيوان مات بهذه الكيفية أو بهذه الكيفية ، تعارض الاستصحابان وتساقطا ، فلا يمكن اثبات الحرمة والنجاسة كما لا يمكن اثبات الطهارة والحلّية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ليست الميتةُ خصوصَ ما مات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طبيعياً أو بالسمّ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زهاق روح انتفى فيه شرطٌ من شروط التذكية فهي ميتةٌ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فالميتة أمرٌ عدمي لا أمرٌ وجودي فيصحّ استصحاب عدم التذكية ، ولا يعارضه استصحاب عدم الموت ، فكلّما حصلت الشرائط حلّت وطهرت ، وكلّما حصلت الشرائط ، وكلّما لم تحصل الشرائط ولو بفقد شرط واحد حرمت ونجست ، سواء مات حتف الأنف أو مات بالذبح بدون بعض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 مما ذكرناه في الميتة والمذكى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 ما لم يعلم ان الحيوان من أيّهما كان الأصل عدم التذكية، فيترتب على هذا الاصل النّجاسة والحرمة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يشترط أن لا يكون من يد مسلم، أو في أرضه أو في سوق المسلمين، أو ما أشبه ذلك ، مما قرّره الشارع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الفقه </w:t>
      </w:r>
      <w:r>
        <w:rPr>
          <w:rFonts w:eastAsia="Amiri" w:cs="Amiri" w:ascii="Amiri" w:hAnsi="Amiri"/>
          <w:color w:val="111111"/>
          <w:sz w:val="28"/>
          <w:szCs w:val="28"/>
          <w:rtl w:val="true"/>
          <w:lang w:bidi="ar-SA"/>
        </w:rPr>
        <w:t xml:space="preserve">) . </w:t>
      </w:r>
      <w:bookmarkStart w:id="76" w:name="pg16312_180209"/>
    </w:p>
    <w:p>
      <w:pPr>
        <w:pStyle w:val="Heading4"/>
        <w:numPr>
          <w:ilvl w:val="3"/>
          <w:numId w:val="1"/>
        </w:numPr>
        <w:rPr/>
      </w:pPr>
      <w:bookmarkStart w:id="77" w:name="__RefHeading___Toc5812869_1280447820"/>
      <w:bookmarkStart w:id="78" w:name="_Toc27"/>
      <w:bookmarkEnd w:id="76"/>
      <w:bookmarkEnd w:id="77"/>
      <w:r>
        <w:rPr>
          <w:rtl w:val="true"/>
        </w:rPr>
        <w:t xml:space="preserve">الثاني </w:t>
      </w:r>
      <w:r>
        <w:rPr>
          <w:rtl w:val="true"/>
        </w:rPr>
        <w:t>:</w:t>
      </w:r>
      <w:bookmarkEnd w:id="78"/>
    </w:p>
    <w:p>
      <w:pPr>
        <w:pStyle w:val="BookText"/>
        <w:rPr/>
      </w:pPr>
      <w:r>
        <w:rPr>
          <w:rFonts w:ascii="Amiri" w:hAnsi="Amiri" w:eastAsia="Amiri" w:cs="Amiri"/>
          <w:color w:val="111111"/>
          <w:sz w:val="28"/>
          <w:sz w:val="28"/>
          <w:szCs w:val="28"/>
          <w:rtl w:val="true"/>
          <w:lang w:bidi="ar-SA"/>
        </w:rPr>
        <w:t>إنّ الشيخ الحرّ ، أورد في بعض كلماته اعتراضا على معاشر الاخباريين ، وحاصله أنّه ما الفرق بين الشبهة في نفس الحكم وبين الشبهة في طريقه ،</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الاُصوليين قسّموا الشّبهة الى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 وهو الاشتباه في الحكم الكليّ الناشيء من فقدان النصّ ، أو أجماله ، أو تعارضه ، سواء كانت الشبهة بلا واسطة ، كالشكّ في وجوب صلاة الجمعة أو حرمة العصير الزبيبي ، أو مع الواسطة ، كالشكّ في حرمة التتن للشّكّ في دخوله في الخبائث ، وكالشّكّ في وجوب الصوم المنذور في السفر للشك في دخوله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لكن الحُرّ رحمه‌اللّه جعل الشبهة بالواسطة قسماً ثالثاً ، ولم يجعله من الشبهة الحكمية ، بينما هو أيضاً من الشبهة الحكمية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التي منشؤا اشتباه الاُمور الخارجيّة ، وتحتاج في رفعها الى استطراق باب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كلام الحرّ مواضع للتأمّل ذكر المصنّف جملة منهابعد أن ذكر كلام الحرّ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الشيخ الحرّ أورد في بعض كلماته اعتراضاً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الأخباريين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الفرق بين الشبهة في نفس الحكم وبين الشبهة في طريقه ؟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بالشبهة في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 وبالشبهة في طريق </w:t>
      </w:r>
    </w:p>
    <w:p>
      <w:pPr>
        <w:pStyle w:val="BookText"/>
        <w:rPr/>
      </w:pPr>
      <w:r>
        <w:rPr>
          <w:rFonts w:ascii="Amiri" w:hAnsi="Amiri" w:eastAsia="Amiri" w:cs="Amiri"/>
          <w:color w:val="111111"/>
          <w:sz w:val="28"/>
          <w:sz w:val="28"/>
          <w:szCs w:val="28"/>
          <w:rtl w:val="true"/>
          <w:lang w:bidi="ar-SA"/>
        </w:rPr>
        <w:t xml:space="preserve">حيث أوجبتم الاحتياط في الاوّل دون الثاني ؟ وأجاب بما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 الشبهة في الحكم ما اشتبه حكمه الشرعيّ ، أعني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الشبهة في طريق الحكم الشرعيّ ما اشتبه موضوعُ الحكم ، كاللحم المشترى من السوق لا يعلم أنّه مذكّى أو ميتة ، مع العلم بحكم المذكّى والميتة ، ويستفاد هذا التقسيم من أحاديث الائمة ومن وجوه عقلية مؤيّدة لتلك الأخبار ، ويأتي بعضها إنشاء اللّه تعالى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أوجبتم الاحتياط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كليهما شبهة تقتضي القاعدة الاحتياط فيهما معاً أو البرائة فيهما معاً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الشبهة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إشتبه حكمه الشرعي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أنّ الشارع هل أباح هذا الشيء أو حرّمه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الشبهة في طريق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اشتبه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أنّ هناك حلالاً وحراماً ، لكن لا نعلم هل هذا المصداق من المصداق الحلال أو من المصداق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المشترى من السوق لا يعلم انّه مذكى أو ميتة مع العلم بحكم المذكى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المذكى حلال والميتة حرام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الشبهة الحكمية ، وعدمه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والبرائة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وجوه عقلية مؤدة لتلك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الشبهة الموضوعيّة ،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هذه الأحاديث والوجوه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وقسمٌ متردّدٌ بين القسمين ، وهي الأفراد التي ليست بظاهرة الفرديّة لبعض الأنواع ، وليس اشتباهها بسبب شيء من الامور الدنيويّة كاختلاط الحلال بالحرام ، بل اشتباهها لأمر ذاتيّ ، أعني اشتباه صنفها في نفسها ، كبعض أفراد الغناء الذي قد ثبت تحريم نوعه واشتبه انواعه في أفراد يسيرة وبعض افراد الخبائث الذي ثبت تحريم نوعه واشتبه بعض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متردّدٌ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الثالث الذي اضافه الحرّ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التي ليست بظاهرة الفردية لبعض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هل هذا من الحرام أو من الحلال ؟ كالخمر غير المسكر مثلاً حيث لا نعلم هل انّه من مطلقات المايعات المحللّة ، أو من مطلقات الخمر المحرم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اشتباهها بسبب شيء من الاُمور الدنيوية كاختلاط الحلال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كاللحم المشترى من السوق لا نعلم انّه من الحرام الميتة أو من الحلال المذكى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اشتباهها لأمر ذاتي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صنفها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صنف هذا الشيء مشتبه هل هو حلالٌ أو حرامٌ ؟ مثل الخمر غير المسكر ، فانّا نعلم أنّ الخمر المسكر حرام ، ونعلم انّ سائر المايعات مثلاً حلال ، لكن لا نعلم هل انّ الشارع حرَّم الخمر غير المسكر والحَقَهُ بالخمر المسكر ، أو لم يحرِّمه والحقه بسائر المايعات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الأمثلة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أفراد الغناء الذي قد ثبت تحريم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انّ الغناء في الجملة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واشتبه أنواعه في أفراد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كالصوت المطرب فقط ، والصوت المرجّع فيه فقط ، والصوت الجامع لهما ، فانّ الجامع نعلم بحرمته ، أما لو كان مطرباً وحده ، أو مرجّعاً فيه وحده ، فلا نعلم بحرمته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الخبائث الذي ثبت تحريم نوعه واشتبه بعض </w:t>
      </w:r>
    </w:p>
    <w:p>
      <w:pPr>
        <w:pStyle w:val="BookText"/>
        <w:rPr/>
      </w:pPr>
      <w:r>
        <w:rPr>
          <w:rFonts w:ascii="Amiri" w:hAnsi="Amiri" w:eastAsia="Amiri" w:cs="Amiri"/>
          <w:color w:val="111111"/>
          <w:sz w:val="28"/>
          <w:sz w:val="28"/>
          <w:szCs w:val="28"/>
          <w:rtl w:val="true"/>
          <w:lang w:bidi="ar-SA"/>
        </w:rPr>
        <w:t xml:space="preserve">أفراده ، حتى اختلف العقلاء فيها ، ومنها شرب التتن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يظهرُ من الأخبار دخوله في الشبهات التي ورد الأمر باجتنابها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التفاصيل يُستفاد من مجموع الأحاديث ، ونذكر ممّا يدلّ على ذلك وجوها ، منها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 ذلك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اختلف العقلاء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الاصناف ، فلا يعلمون أنّه داخل في الخبائث حتى يحرم ،أو ليس بداخل في الخبائث حتى لا يحرم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الأصناف التي اختلف العقلاء في دخولها في هذا الكليّ أو ذاك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انّه خبيث فيحرم ، أو ليس خبيثاً فلا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كما مثّلناه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الأخبار دخوله في الشبهات التي ورد الأمر باجتنابها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الآمرة باجتناب الشبهات تشمل مثل شرب التتن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وجعلنا في بعضها البرائة ، وفي بعضها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مجموع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الباب بعد ضَمّ بعضها الى بعض وملاحظة وجوه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الاحكام التي ذكرناها للأقسام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ومن الأدلة العقلية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فهذا وأشباهه صادق على الشبهة في طريق الحكم إلى أن قال وإذا حصل الشكّ في تحريم الميتة لم يصدق عليها أنّ فيها حلالاً وحراما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مطلبُه أنّ هذه الرواية وأمثالها مخصّصة لعموم ما دلّ على وجوب التوقف والاحتياط في مطلق الشبهة ، وإلاّ فجريان أصالة الاباحة في الشبهة الموضوعيّة لا ينفي جريانها في الشبهة الحكمية ،</w:t>
      </w:r>
    </w:p>
    <w:p>
      <w:pPr>
        <w:pStyle w:val="BookText"/>
        <w:rPr/>
      </w:pPr>
      <w:r>
        <w:rPr>
          <w:rFonts w:ascii="Amiri" w:hAnsi="Amiri" w:eastAsia="Amiri" w:cs="Amiri"/>
          <w:color w:val="111111"/>
          <w:sz w:val="28"/>
          <w:sz w:val="28"/>
          <w:szCs w:val="28"/>
          <w:rtl w:val="true"/>
          <w:lang w:bidi="ar-SA"/>
        </w:rPr>
        <w:t xml:space="preserve">فهذا وأشباهه صادقٌ على الشبهة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ولهذا حللنا نحن الحرّ الشبهة الموضوعيّة ، فلا يجب الاحتياط فيها ، بل هي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في بيان عدم صدق هذا الحديث على الشبهة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حصل الشك في تحريم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 ق عليها أن فيها حلالاً وحراماً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فهذا الحديث يشمل الشبهة الموضوعيّة دون الشبهة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مطلقة شاملة لجميع أنواع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 أو الموضوع ، أو التكليف ، أو المكلّف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لعموم ما دلّ على وجوب التوقف والاحتياط في مطلق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تلك الأخبار المطلقة قد خصِّصت بهذه الأخبار بالنسبة الى الشبهة الموضوعيّة ، فالشبهة الموضوعيّة خارجة عن وجوب التوقف والاحتياط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مطلب الحرّ رحمه‌اللّه ذلك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أصالة الاباحة في الشبهة الموضوعيّة لا ينفي جريانها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w:t>
      </w:r>
    </w:p>
    <w:p>
      <w:pPr>
        <w:pStyle w:val="BookText"/>
        <w:rPr/>
      </w:pPr>
      <w:r>
        <w:rPr>
          <w:rFonts w:ascii="Amiri" w:hAnsi="Amiri" w:eastAsia="Amiri" w:cs="Amiri"/>
          <w:color w:val="111111"/>
          <w:sz w:val="28"/>
          <w:sz w:val="28"/>
          <w:szCs w:val="28"/>
          <w:rtl w:val="true"/>
          <w:lang w:bidi="ar-SA"/>
        </w:rPr>
        <w:t xml:space="preserve">مع أنّ سياق أخبار التوقف والاحتياط يأبى عن التخصيص من حيث اشتمالها على العلّة العقليّة لحسن التوقف والاحتياط ، أعني الحذر من الوقوع في الحرام والهلكة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رحمه‌اللّه اراد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يصدق في الشبهة الموضوعيّة يشكل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يشمل الشبهة الحكمية أيضا ، فلابدّ وأن يقول بما ذكرناه من انّ أخبار الحليّة تخصص أخبار الاحتياط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الاحتياط للحكمية وأخبار الحلّ للموضوعية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سياق أخبار التوقف والاحتياط يأبى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قوله ، يلزم أن يكون أخبار الاحتياط أعمّ وأخبار الحلِّ أخص ، وأن أخبار الحلّ مخصِّصة لأخبار الاحتياط ، والحال انّ أخبار الاحتياط لا يمكن تخصيصها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العلة العقلية لحسن التوقف والاحتياط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الوقوع في الحرام والهلكة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بِالشُّبُهات وَقَعَ في المحرمات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وما اشبه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فحملها على الاستحباب 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 وهذا إنّما ينطبق على الشبهة في نفس</w:t>
      </w:r>
    </w:p>
    <w:p>
      <w:pPr>
        <w:pStyle w:val="BookText"/>
        <w:rPr/>
      </w:pPr>
      <w:r>
        <w:rPr>
          <w:rFonts w:ascii="Amiri" w:hAnsi="Amiri" w:eastAsia="Amiri" w:cs="Amiri"/>
          <w:color w:val="111111"/>
          <w:sz w:val="28"/>
          <w:sz w:val="28"/>
          <w:szCs w:val="28"/>
          <w:rtl w:val="true"/>
          <w:lang w:bidi="ar-SA"/>
        </w:rPr>
        <w:t xml:space="preserve">ولا يعقل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الاّ في الشبهة الموضوعيّة ، فانّ تعليل الحكم بعلة عقليّة يجعل الحكم جارياً في جميع الأفراد وآبياً عن تخصيص الحكم ببعض الأفراد ، لأنّ ذلك يوجب وقوع التهافت بين العلّة وبين التخصيص ، فهل يصح أن يقال مثلاً الظلم حرام لأنّه خسة النفس الاّ ظلم الانسان جاره؟</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حسن لأنه يوجب رفعة النفس الاّ إحسان الانسان لأولاده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الاحتياط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الاحتياط تدلّ على مطلق طلب الاحتياط ، وانّه حسن على كلّ حال ، سواء في الشبهة الحكمية ، أو الشبهة الموضوعيّة ، أو الشبهة البدوية ، أو الشبهة المقرونة بالعلم الاجمالي ، لكن دلّ الدليل من الخارج عقلاً وشرعاً على أن في بعض الموارد يجب هذا الاحتياط مثل موارد العلم الاجمالي ، ومثل الشبهة الحكمية قبل الفحص ، الى غير ذلك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يستفاد منها التفاصيل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 وحرامٌ بيّنٌ ، وشبهاتٌ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ذلك ، فَمَن تَرَكَ الشّبُهات نَجَا مِنَ المحرَّمات ، وَمَن ارتكبَ الشُّبُهات وَقعَ فِي المحرَّمات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انّما ينطبق على الشبهة في نفس </w:t>
      </w:r>
    </w:p>
    <w:p>
      <w:pPr>
        <w:pStyle w:val="BookText"/>
        <w:rPr/>
      </w:pPr>
      <w:r>
        <w:rPr>
          <w:rFonts w:ascii="Amiri" w:hAnsi="Amiri" w:eastAsia="Amiri" w:cs="Amiri"/>
          <w:color w:val="111111"/>
          <w:sz w:val="28"/>
          <w:sz w:val="28"/>
          <w:szCs w:val="28"/>
          <w:rtl w:val="true"/>
          <w:lang w:bidi="ar-SA"/>
        </w:rPr>
        <w:t xml:space="preserve">الحكم وإلاّ لم يكن الحلال البيّن ولا الحرام البيّن ولا يعلم أحدهما من الآخر إلاّ علاّم الغيوب ، وهذا ظاهرٌ واضح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 فلا يشمل الشبهة الموضوعيّة ، ولهذا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الموضوعيّة لا يجب الاجتناب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لم يكن الحلال البيّن ولا الحرام البيّن ، ولا يعلم أحدهما من الآخر الاّ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يكن المراد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الاختصاص بالشبهة الحكمية ، بل كان لبيان حال الموضوعات أيضاً ، لم يصح تثليث الاُمور لعدم علم احد بالحلال البيّن والحرام البيّن ، وذلك لأنّه ما من جزئي خارجي الاّ ويحتمل فيه الحرمة من جهة من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الحلال مشتبه ،لانّه يحتمل أن يكون للناس وقد غصب ، كما يغصب بعض من بعض الأَنهار والآبار وما أشبه ذلك ،وكذلك كون هذه الدار مغصوبة مشتبه أيضاً ، لاحتمال أن يكون الغاصب والمغصوب منه قد تراضيا بجهة من الجهات ، وهكذا في 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واضح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فاللازم أن نخصِّص احاديث التثليث بالشبهات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الاستدلال محل نظر من وجهين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الحكمية الوجوبية لا يجب فيها الاحتياط باتفاق العلماء ، فلو التزَمنا من الأوّل بدلالة هذه الأخبار على وجوب الاحتياط في الشبهة الحكمية الأعم من الوجوبية والتحريمية ،لزم تخصيصها بالشبهة الحكمية الوجوبية ، ومن </w:t>
      </w:r>
    </w:p>
    <w:p>
      <w:pPr>
        <w:pStyle w:val="BookText"/>
        <w:rPr/>
      </w:pPr>
      <w:r>
        <w:rPr>
          <w:rFonts w:ascii="Amiri" w:hAnsi="Amiri" w:eastAsia="Amiri" w:cs="Amiri"/>
          <w:color w:val="111111"/>
          <w:sz w:val="28"/>
          <w:sz w:val="28"/>
          <w:szCs w:val="28"/>
          <w:rtl w:val="true"/>
          <w:lang w:bidi="ar-SA"/>
        </w:rPr>
        <w:t xml:space="preserve">فيه مضافا إلى ما ذكرنا من إباء سياق الخبر عن التخصيص أنّ رواية التثليث التي هي العمدة من أدلّتهم ظاهرةٌ في حصر ما يبتلى به المكلّف من الأفعال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عامّةً للشبهة الموضوعيّة أيضا صحّ الحصر ، وإن اختصّت بالشبهة الحكميّة كان الفرد الخارجيّ المردّد بين الحلال والحرام</w:t>
      </w:r>
    </w:p>
    <w:p>
      <w:pPr>
        <w:pStyle w:val="BookText"/>
        <w:rPr/>
      </w:pP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التثليث آبية عن التخصيص ، ولذا اعترض عليه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مضافا إلى ما ذكرنا من إباء سياق الخبر عن التخصيص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اقتصار أخبار التثليث على الشبهات الحكمية مع ان عِلَلَها شاملةٌ للشبهات الموضوعية مستلزم لتخصيصها ، وذلك غير معقول كما تقدّم فاللازم من أول الأمر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بأخبار التثليث حُسن الاحتياط لا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الاحتياط جارٍ في جميع الموارد من الشبهة الحكمية والموضوعيّة ، الوجوبية والتحريمية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رواية التثليث التي هي العمدة 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الأخباريين القائلين بالاجتناب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حصر ما يبتلى به المكلّف من الأفعال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حلال واضح ، وقسم حرام واضح ، وقسم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للشبهة الموضوعيّة أيضاً ، صح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لايبقى قسمٌ رابع خارجٌ عن أخبار التثليث ، سواء كانت موضوعية أو حكمية ، ووجوبية أو تحريمية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الحرّ رحمه‌اللّه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لم يعلم هل أن زوجته جائزة الوطي أو محرمة الوطي للدم الذي تراه </w:t>
      </w:r>
    </w:p>
    <w:p>
      <w:pPr>
        <w:pStyle w:val="BookText"/>
        <w:rPr/>
      </w:pPr>
      <w:r>
        <w:rPr>
          <w:rFonts w:ascii="Amiri" w:hAnsi="Amiri" w:eastAsia="Amiri" w:cs="Amiri"/>
          <w:color w:val="111111"/>
          <w:sz w:val="28"/>
          <w:sz w:val="28"/>
          <w:szCs w:val="28"/>
          <w:rtl w:val="true"/>
          <w:lang w:bidi="ar-SA"/>
        </w:rPr>
        <w:t xml:space="preserve">قسما رابعا ، لأنّه ليس حلالاً بيّنا ولا حراما بيّنا ولا مشتبه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استشهد بما قبل النبويّ من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ذلك أظهر في الاختصاص بالشبهة الحكميّة ، إذ المحصورُ في هذه الفقرة الامورُ التي يرجع فيها إلى بيان الشارع ، فلا يرد إخلاله بكون الفرد الخارجيّ المشتبه أمرا رابعا للثلاثة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مردداً بين دم البكارة ودم الحيض ؟فانّه يكون هذا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رابعاً ، لأنّه ليس حلالاً بيّناً ولا حراماً بيّناً ،ولا مشتبه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روايات التثليث خاصة على قول الحرّ بالشبهة الحكمية وهذه شبهة 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رحمه‌اللّه على كون روايات التثليث خاصة بالشبهة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 النبويّ من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الى اللّه ورسُوله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أظهر في الاختصاص بالشبهة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نصّ في هذه الرواية بأنّه يردّ حكمه الى اللّه ورسوله ، فتكون الشبهة حكمية لا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المحصور في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حكمه الى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التي يرجع فيها الى 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الأحكام التي يسأل من الشارع ،منها بيّن الرشد ، ومنها بيّن الغي ، ومنها مشتبه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الشبهات الموضوعيّة لا يرجع فيها الى الشارع ، وإنّما الى العرف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يرد اخلاله بكون الفرد الخارجي المشتبه أمراً رابعاً 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المانع لشمول النبويّ للشبهة الموضوعيّة من أنّه لا يعلم الحلال من الحرام إلاّ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عدم وجودهما ، ففيه ما لا يخفى ، وإن اريد ندرتهما ، ففيه أنّ الندرة تمنع من اختصاص النبويّ بالنادر لا من شموله له ،</w:t>
      </w:r>
    </w:p>
    <w:p>
      <w:pPr>
        <w:pStyle w:val="BookText"/>
        <w:rPr/>
      </w:pPr>
      <w:r>
        <w:rPr>
          <w:rFonts w:ascii="Amiri" w:hAnsi="Amiri" w:eastAsia="Amiri" w:cs="Amiri"/>
          <w:color w:val="111111"/>
          <w:sz w:val="28"/>
          <w:sz w:val="28"/>
          <w:szCs w:val="28"/>
          <w:rtl w:val="true"/>
          <w:lang w:bidi="ar-SA"/>
        </w:rPr>
        <w:t xml:space="preserve">لا يستشكل عليه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الرواية غير حاصرة ، لأنّ له أن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الشبهة الحكمية فقط ، بخلاف استدلاله بروايات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انّها أعمّ من الشبهة الحكمية والشبهة الموضوعية ، فمن أراد اخراج الشبهة الموضوعيّة منها ،لزمه عدم كون الروايات حاصرة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النبوي للشبهة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الحلال والحرام دائماً مشتبهان ، وانه ليس هناك حلال بيّن ، أو حرام بيّن ،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يعلم الحلال من الحرام الاّ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مثّلنا لذلك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اُريد عدم وجودهما ، 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أشياء كثيرة من الموضوعات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كالمياه ، وأراضي الموات ، والأسماك ، والطيور ، والوحوش ، والغابات ، والأتربة ، وغير ذلك من المحللات القطعية الكثيرة ، كما أن هناك الكثير من المحرمات القطعية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والخمر ، والقمار ،وعبادة الاصنام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ندرتهما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الحلال البيّن والحرام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الندرة كما عرفت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الندرة تمنع من اختصاص النبوي بالنادر ، لا من شموله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النبوي لا يمكن أن يختص بالأمور الموضوعيّة لندرة الحلال البيّن والحرام البينّ ، لا أنه </w:t>
      </w:r>
    </w:p>
    <w:p>
      <w:pPr>
        <w:pStyle w:val="BookText"/>
        <w:rPr/>
      </w:pPr>
      <w:r>
        <w:rPr>
          <w:rFonts w:ascii="Amiri" w:hAnsi="Amiri" w:eastAsia="Amiri" w:cs="Amiri"/>
          <w:color w:val="111111"/>
          <w:sz w:val="28"/>
          <w:sz w:val="28"/>
          <w:szCs w:val="28"/>
          <w:rtl w:val="true"/>
          <w:lang w:bidi="ar-SA"/>
        </w:rPr>
        <w:t xml:space="preserve">مع أنّ دعوى كون الحلال البيّن من حيث الحكم أكثَر من الحلال البيّن من حيث الموضوع قابلةٌ للمنع ، بل المحرّمات الخارجيّة المعلومة أكثر بمراتب من المحرّمات الكلّيّة المعلوم تحريمها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لايمكن أن يشمل الموضوعيّة في ضمن شموله للحكمية أيضاً ، فان النبوي شامل لكلتيهما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ألف عالم في الفقه ، وخمسة علماء في الاُصول ،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لم يختص قول المولى بعلماء الاُصول ، لأن عالم الاُصول نادر ، وحمل كلام المولى على النادر خلاف اسلوب المحاورة ،أما اذا قلنا انّه شامل لكل من علماء الفقه والاُصول فلا محذور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إشكالاً ثالثاً على كلامكم ، فان تخصيصكم رواية التثليث بالشبهات الحكمية من جهة ندرة كون الحلال البيّن والحرام البيّن في الاُمور الموضوعيّة ،ممّا يكون معنى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ندرة الحلال البيّن والحرام البيّن في الاُمور الحكمية غير تام ، بل المحرّمات الموضوعيّة الخارجيّة البيّنة أكثر من المحرّمات الكلية الحكمية البيّنة ،فالمليارات من أفراد القمار ، والخمر ، والزنا ، والسرقة ، والرّبا ، كلّها من المحرّمات الخارجيّة الموضوعيّة البينة ، وليس المحرمات الكلية البينة بهذا المقدار الكثير ، فقد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المحرّمات الشرعية تقارب السبعمائة فقط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دعوى كون الحلال البيّن من حيث الحكم ، أكثر من الحلال البيّن من حيث الموضوع ، قابلة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أحدهما نادراً والآخر غير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المحرّمات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أكثر بمراتب من المحرمات الكلية المعلوم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اُصول المحرمات ممّا هي حكمية وليست بموضوعية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البليغ باجتناب ما يحتمل الحرمة والاباحة بسبب تعارض الأدلّة وعدم النصّ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الشرعية ،التي يستفاد منها التفصيل بالبرائة في الشبهة الموضوعيّة والاحتياط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الأمر البليغ باجتناب 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والاباحة بسبب تعارض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تعارضت الأدلة يحتاط ،كمافي مرفوعة زُرارة حيث يَسأل من الإمام الباقر عليه‌السلام عن الخبرين المتعارضين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 فكيف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فخذ بما فيه الحائطة لدينك واترك الآخر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معاً موافقان للاحتياط أو مخالفان له ، فكيف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ودع الآخر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فان هذا الخبر دليل على الاحتياط في الشبهة الحكمية حيث انّ السؤل والجواب منصبّان على الشبهة الحكمية لا الموضوعيّة ، فان شأن الإمام عليه‌السلام بيان الأحكام ، والراوي إنّما سأل عن تعارض الخبرين ، وتعارض الخبرين إنّما يكون في الأحكام لا في الموضوعات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الأمر البليغ باجتناب ما يحتمل الحرمة والاباحة بسبب عدم النص ، كالأخبار الآمرة بالتوقف والاحتياط حتى يأتي منهم البيان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حَتَّى تَلقى إمامَكَ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وما أشبه ذلك ممّا تقدّم جملة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واضح الدلالة على اشتباه نفس الحكم الشرعيّ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التخيير والتوسعة مع التعارض وعلى الاباحة مع عدم ورود النهي ، وإن لم يكن في الكثرة بمقدار أدلّة التوقف والاحتياط ، إلاّ أنّ الانصاف أنّ دلالتها على الاباحة والرخصة أظهر من دلالة تلك الأخبار على وجوب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تعارض النصين وفقدان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على اشتباه نفس الحكم الشرعي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لأن نفس الحكم هو الذي يكون في مورد فقد النص أو تعارض النصين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الشبهة الحكمية وان ورد الدليل على التوقف والاحتياط مع فقد النص أو تعارض النصين ، كما ذكره الشيخ الحرّ رحمه‌اللّه ، الاّ انّ ما ورد بالتوقف أو الاحتياط معارض بما دل على التوسعة والبرائة ، والجمع بين الدليلين يوجب حمل التوقف والاحتياط على الاستحباب في غير مورد الشك في المكلّف به ، ونحوه ، ممّا يجب فيه الاحتياط ، فدليل الحّر معارض بأقوى منه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التخيير والتوسعة مع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الاباحة مع عدم ورود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فقدان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في الكثرة بمقدار أدلة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دل على أدلة التوقف والاحتياط أكثر عدداً مما دل على التخيير والتوسعة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الانصاف أنّ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أخبار التخيير والتوسعة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الاباحة والرّخصة ، أظهر من دلالة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اخبار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الجمع بينهما ، اذ لو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وجهٌ للجمع بين الأخبار لا يكادُ يوجد وجهٌ أقربُ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الانصاف أنّ حمل أدلّة الاحتياط على الرجحان المطلق أقربُ ممّا ذكره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أنّ الشبهة في نفس الحكم يسئل عنها الإمام عليه‌السلام ، بخلاف الشبهة في طريق الحكم ، لعدم وجوب السؤال عنه ، بل علمهم بجميع أفراده غير معلوم أو معلوم العدم ، لأنّه</w:t>
      </w:r>
    </w:p>
    <w:p>
      <w:pPr>
        <w:pStyle w:val="BookText"/>
        <w:rPr/>
      </w:pPr>
      <w:r>
        <w:rPr>
          <w:rFonts w:ascii="Amiri" w:hAnsi="Amiri" w:eastAsia="Amiri" w:cs="Amiri"/>
          <w:color w:val="111111"/>
          <w:sz w:val="28"/>
          <w:sz w:val="28"/>
          <w:szCs w:val="28"/>
          <w:rtl w:val="true"/>
          <w:lang w:bidi="ar-SA"/>
        </w:rPr>
        <w:t xml:space="preserve">علمنا بأخبار التوقف لم يبق مجال لأخبار التخيير والتوسعة ، بينما اذا علمنا بأخبار التخيير والتوسعة يمكن حمل أخبار التوقف والاحتياط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التي يستفاد منها التفصيل بالبرائة في الشبهة الموضوعيّة ، والاحتياط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المذكور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الدالّة على الاحتياط والبرائة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يوجد وجه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أدلة الاحتياط على الرّجحان المطلق أقرب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من الجمع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يستفاد منها التفصيل بالبرائة في الشبهة الموضوعيّة ، والاحتياط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في نفس الحكم يسئل عنها الإمام عليه‌السلام ، بخلاف الشبهة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السؤل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عليه‌السلام في الشبهة الموضوعيّة عند التمكن حتى يجب الاحتياط عند التعذر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علمهم بجميع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المشتبه من الموضوعات الخارجيّة على كثرتها علماً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أو معلوم العدم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w:t>
      </w:r>
    </w:p>
    <w:p>
      <w:pPr>
        <w:pStyle w:val="BookText"/>
        <w:rPr/>
      </w:pPr>
      <w:r>
        <w:rPr>
          <w:rFonts w:ascii="Amiri" w:hAnsi="Amiri" w:eastAsia="Amiri" w:cs="Amiri"/>
          <w:color w:val="111111"/>
          <w:sz w:val="28"/>
          <w:sz w:val="28"/>
          <w:szCs w:val="28"/>
          <w:rtl w:val="true"/>
          <w:lang w:bidi="ar-SA"/>
        </w:rPr>
        <w:t xml:space="preserve">من علم الغيب فلا يعلمه إلاّ اللّه وإن كانوا يعلمون منه ما يحتاجون إليه وإذا شاؤوا أن يعلموا شيئا 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الفرق لا مدخل له ، فانّ طريق الحكم لا يجب الفحص عنه وإزالة الشبهة فيه ، لا من الإمام عليه‌السلام ولا من غيره من الطرق</w:t>
      </w:r>
    </w:p>
    <w:p>
      <w:pPr>
        <w:pStyle w:val="BookText"/>
        <w:rPr/>
      </w:pPr>
      <w:r>
        <w:rPr>
          <w:rFonts w:ascii="Amiri" w:hAnsi="Amiri" w:eastAsia="Amiri" w:cs="Amiri"/>
          <w:color w:val="111111"/>
          <w:sz w:val="28"/>
          <w:sz w:val="28"/>
          <w:szCs w:val="28"/>
          <w:rtl w:val="true"/>
          <w:lang w:bidi="ar-SA"/>
        </w:rPr>
        <w:t xml:space="preserve">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الغيب فلا يعلمه الاّ اللّه وإن كانوا يعلمون منه ما يحتاجون اليه ، واذا شاؤوا ان يعلموا شيئاً علموه </w:t>
      </w:r>
      <w:r>
        <w:rPr>
          <w:rStyle w:val="FootnoteAnchor"/>
          <w:rtl w:val="true"/>
        </w:rPr>
        <w:footnoteReference w:id="24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الحرّ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والائمة صلوات اللّه عليهم أجمعين يعلمون منه ما يحتاجون اليه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شاؤوا أن يعلموا شيئاً علموه ، ينقض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علمهم بجميع أفراده غير معلوم ، أو معلوم العدم ، فانهم عليهم‌السلام باذن اللّه يعلمون كلّما شاؤا من الغيب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السؤل عن الإمام عليه‌السلام في الشبهة الحكمية دون الشبهة الموضوعيّة وان كان صحيحاً ، الاّ انّه لا يوجب تقييد الطائفتين المطلقتين من الأخبار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التوقف للحكمية ، وأخبار البرائة للموضوعية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الفرق لا مدخل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التقسيم الذي ذكره الحرّ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طريق الحكم لا يجب 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على الانسان الفحص في 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ازالة الشبهة فيه، لا من الإمام عليه‌السلام ولا من غيره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مبنى المصنّف ممّا سيأتي في التنبيه الرابع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يجب الفحص في الشبهة الموضوعيّة حتى </w:t>
      </w:r>
    </w:p>
    <w:p>
      <w:pPr>
        <w:pStyle w:val="BookText"/>
        <w:rPr/>
      </w:pPr>
      <w:r>
        <w:rPr>
          <w:rFonts w:ascii="Amiri" w:hAnsi="Amiri" w:eastAsia="Amiri" w:cs="Amiri"/>
          <w:color w:val="111111"/>
          <w:sz w:val="28"/>
          <w:sz w:val="28"/>
          <w:szCs w:val="28"/>
          <w:rtl w:val="true"/>
          <w:lang w:bidi="ar-SA"/>
        </w:rPr>
        <w:t xml:space="preserve">الممكن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إلى الإمام عليه‌السلام ، إنّما يجب فيما تعلّق التكليف فيه بالواقع على وجه لا يعذر الجاهل المتمكّن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مقدار معلومات الإمام عليه‌السلام من حيث العموم والخصوص وكيفيّة علمه بها من حيث توقفه على مشيّتهم أو على التفاتهم إلى نفس الشيء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لكن سيأتي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الفحص في الشبهة الموضوعيّة كما يجب الفحص في الشبهة الحكمية ، الاّ ما خرج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 والحليّة والحرمة ، ولذا قال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الانسان الفحص عن بلوغ ماله حدّ النصاب وعدمه في باب الزكاة ، وانّه مستطيع أم لا في باب الحج ؟ وان ماله تعلق به الخمس أم لا في باب الخمس ؟ وانّه هل يتمكن من الصوم أم لا في باب الصوم ؟ وانّه هل يضره الماء أم لا في باب الوضوء والغسل ؟ الى غير ذلك من الأمثلة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الإمام عليه‌السلام انّما يجب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فيه بالواقع على وجه لا يعذر الجاهل المتمكّن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العلميّ ، فانّه إذا أردنا أن نعرف حكم الغراب هل هو حلال أو حرام ؟ أو حكم وجوب صلاة الجمعة وعدم وجوبها ، أو ما أشبه ذلك ، وجب علينا الرجوع الى الإمام انّ كان حاضراً ، والرجوع الى الأخبار والكتاب والاجماع والعقل في حال غيبته عليه‌السلام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مقدار معلومات الإمام عليه‌السلام من حيث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كم هي ؟ وهل هي محيطة بكل الجزئيات أو ببعضها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علمه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توقفه على مشيتهم ، أو على التفاتهم الى نفس </w:t>
      </w:r>
    </w:p>
    <w:p>
      <w:pPr>
        <w:pStyle w:val="BookText"/>
        <w:rPr/>
      </w:pPr>
      <w:r>
        <w:rPr>
          <w:rFonts w:ascii="Amiri" w:hAnsi="Amiri" w:eastAsia="Amiri" w:cs="Amiri"/>
          <w:color w:val="111111"/>
          <w:sz w:val="28"/>
          <w:sz w:val="28"/>
          <w:szCs w:val="28"/>
          <w:rtl w:val="true"/>
          <w:lang w:bidi="ar-SA"/>
        </w:rPr>
        <w:t xml:space="preserve">أو عدم توقفه على ذلك ، فلا يكاد يظهر من الأخبار المختلفة في ذلك ما يطمئنّ به النفس ، فالأولى وكولُ علم ذلك إليهم ،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 أو عدم توقفه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علمهم حضوريا حاضرا لديهم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يظهر من الأخبار المختلفة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يطمئن به النفس ،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وكول علم ذلك اليهم 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أعلم بمقدار علمهم وبكيفيّته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علمهم محيط بجميع الكليات والجزئيات والكبير والصغير من حيث الكمية ، وهو حاضر لديهم دائماً من حيث الكيفية وكذلك قدرتهم ، فهم كعزرائيل عليه‌السلام الذي لا يفوته شخص حضر أجله أو لم يحضر ،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 عليهم‌السلام مكانة كونية وقدرة عامّة سارية في جميع ذرات الكون كسريان قوة الجاذبة فيها ، غير انّ الجاذبة ليست مشرفة وقادرة ، وهم عليهم‌السلام مشرفون قادرون باذن اللّه تعالى ، ولذا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الحجة لساخت الأرض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مقتضى كون النبيّ والإمام خليفة اللّه سبحانه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من البديهي انّ علم اللّه وقدرته مستندان الى ذاته تعالى ، أمّا علمهم وقدرتهم فهما مستندان الى اللّه تعالى لا من ذواتهم ، وهذا هو مقتضى كونهم شهوداً على الجميع ، ومقتضى ما في الأدعية مثل دعاء أيام رجب حيث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بما نطَقَ فيهم من مشيّتك فجعلتهم معادنَ لِكلمَاتِكَ وأركانا لتوحيدك وآياتك ومقاماتِكَ، الَّتي لاَ تَعطيل لَهَا فِي كُلِّ مَكَان ، يَعرفُكَ بِهَا مَن عَرفك ، لاَ فَرقَ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اجتناب الشبهة في نفس الحكم أمرٌ ممكن مقدور ، لأنّ أنواعه محصورة ، بخلاف الشبهة في طريق الحكم ، فاجتنابها غير ممكن ، لما أشرنا إليه من عدم وجود الحلال البيّن ولزوم تكليف 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والاجتناب عمّا يزيد على قدر الضرورة حرج عظيم وعسر شديد ،</w:t>
      </w:r>
    </w:p>
    <w:p>
      <w:pPr>
        <w:pStyle w:val="BookText"/>
        <w:rPr/>
      </w:pPr>
      <w:r>
        <w:rPr>
          <w:rFonts w:ascii="Amiri" w:hAnsi="Amiri" w:eastAsia="Amiri" w:cs="Amiri"/>
          <w:color w:val="111111"/>
          <w:sz w:val="28"/>
          <w:sz w:val="28"/>
          <w:szCs w:val="28"/>
          <w:rtl w:val="true"/>
          <w:lang w:bidi="ar-SA"/>
        </w:rPr>
        <w:t xml:space="preserve">بَينَكَ وَبَينَها إلاَّ أنّهم عِبادُكَ وخلقُك ، فَتقُها وَرتقُهَا بِيدكَ ، بدؤُها مِنكَ وَعَودُها اليكَ ، أعضادٌ وأشهادٌ ومناةٌ وأذوادٌ وحفظةٌ وروّادٌ ، فبهم ملأت سماءكَ وأرضكَ حتّى ظهرَ أنْ لا إلهَ إلاّ أنت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فبكم يجبر المهيض ، ويشفى المريض، وما تزداد الأرحام وما تغيض</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الى غير ذلك ممّا موضعه علم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يستفاد منها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البرائة في الشبهة الموضوعيّة ، والاحتياط في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اجتناب الشبهة في نفس الحكم أمرٌ ممكن مقدور ، لأنّ أنواعه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فموارد الشبهة الحكمية قليلة كشرب التتن والدّعاء عند الهلال فيمكن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الشبهة في طريق الحكم ، فاجتنابها غير ممكن لما أشرنا اليه من عدم وجود الحلال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يكون ممّا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التكليف بالشيء الذي لا يعلمه الانسان تكليف بما لا يطاق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يرتكب بقدر الضرورة ، ويجتنب ما عدا ذلك في الشبهات الموضوعيّة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الاجتناب عمّا يزيد على قدر الضرورة حرجٌ عظيم وعُسرٌ شديد </w:t>
      </w:r>
    </w:p>
    <w:p>
      <w:pPr>
        <w:pStyle w:val="BookText"/>
        <w:rPr/>
      </w:pPr>
      <w:r>
        <w:rPr>
          <w:rFonts w:ascii="Amiri" w:hAnsi="Amiri" w:eastAsia="Amiri" w:cs="Amiri"/>
          <w:color w:val="111111"/>
          <w:sz w:val="28"/>
          <w:sz w:val="28"/>
          <w:szCs w:val="28"/>
          <w:rtl w:val="true"/>
          <w:lang w:bidi="ar-SA"/>
        </w:rPr>
        <w:t xml:space="preserve">لاستلزامه الاقتصار في اليوم والليلة على لقمة واحدة وترك جميع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أكثر الشبهات الموضوعيّة لا يخلو من أمارات الحلّ والحرمة ، كيد المسلم والسوق وأصالة الطهارة وقول المدّعي بلا معارض والاصول العدميّة</w:t>
      </w:r>
    </w:p>
    <w:p>
      <w:pPr>
        <w:pStyle w:val="BookText"/>
        <w:rPr/>
      </w:pPr>
      <w:r>
        <w:rPr>
          <w:rFonts w:ascii="Amiri" w:hAnsi="Amiri" w:eastAsia="Amiri" w:cs="Amiri"/>
          <w:color w:val="111111"/>
          <w:sz w:val="28"/>
          <w:sz w:val="28"/>
          <w:szCs w:val="28"/>
          <w:rtl w:val="true"/>
          <w:lang w:bidi="ar-SA"/>
        </w:rPr>
        <w:t xml:space="preserve">لاستلزامه الاقتصار في اليوم والليلة على لقمة واحدة وترك جميع الانتفاعات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بالمساكن والملابس والمشارب والمطاعم والمراكب والمناكح وغيرها ، وهذا ضروري البطلان عند المتشرعة ، وخلاف سيرة المسلمين منذ فجر الاسلام الى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الشبهات الحكمية لا يلزم منه محذور لقلة الشبهة ، بخلاف الاحتياط في الشبهات الموضوعيّة فانها كثيرة جداً ،بل سارية في كلّ الموضوعات على ما ذكره الشيخ الحرّ سابقاً ، فيلزم منه محذور اختلال النظام وأشد أنواع العسر والحَرَج ، ولذا أَوجب الشارع الاحتياط في الشبهة الحكمية دون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كثرة المشتبه في الشبهات الموضوعيّة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أكثر الشبهات الموضوعيّة لايخلو عن أمارات الحلّ والحرمة ، كيَدِ المسلم ، والسوق ، وأصالة الطهارة ، وقول المدّعيّ بلا معارض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بلا معارض ، وقول أهل الخبرة ، وما أشبه ذلك ممّا هو كثير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تخلو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الزوجية ، وأصالة عدم </w:t>
      </w:r>
    </w:p>
    <w:p>
      <w:pPr>
        <w:pStyle w:val="BookText"/>
        <w:rPr/>
      </w:pPr>
      <w:r>
        <w:rPr>
          <w:rFonts w:ascii="Amiri" w:hAnsi="Amiri" w:eastAsia="Amiri" w:cs="Amiri"/>
          <w:color w:val="111111"/>
          <w:sz w:val="28"/>
          <w:sz w:val="28"/>
          <w:szCs w:val="28"/>
          <w:rtl w:val="true"/>
          <w:lang w:bidi="ar-SA"/>
        </w:rPr>
        <w:t xml:space="preserve">المجمع عليها عند المجتهدين والاخباريين على ما صرّح به المحدّث الاستراباديّ ، كما سيجيء نقل كلامه في الاستصحاب ، وبالجملة فلا يلزم حرج من الاجتناب في الموارد الخالية عن هذه الأمارات لقلّتها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اجتناب الحرام واجب عقلاً ونقلاً ،</w:t>
      </w:r>
    </w:p>
    <w:p>
      <w:pPr>
        <w:pStyle w:val="BookText"/>
        <w:rPr/>
      </w:pPr>
      <w:r>
        <w:rPr>
          <w:rFonts w:ascii="Amiri" w:hAnsi="Amiri" w:eastAsia="Amiri" w:cs="Amiri"/>
          <w:color w:val="111111"/>
          <w:sz w:val="28"/>
          <w:sz w:val="28"/>
          <w:szCs w:val="28"/>
          <w:rtl w:val="true"/>
          <w:lang w:bidi="ar-SA"/>
        </w:rPr>
        <w:t xml:space="preserve">الطلاق ، وأصالة عدم الموت ، وأصالة عدم التذكية ، وما أشبه ذلك ممّا هو جارٍ في الفقه من أوّله 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العدميّة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عليها عند المجتهدين والأخباريين على ما صرّح به المحدِّث الاسترابادي كما سيجيء نقل كلامه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الكثرة الكبيرة جداً من الشبهات الموضوعيّة واجدة لأمارة الحلّ أو الحرمة ، وهي مقدمة على أصل الاحتياط الذي اختاره الأخباريون ، وعلى البرائة التي اختارها الاُصوليون ، لأنّ الأمارة حاكمة على الاُصول ، كما سيأتي تفصيله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حرج من الاجتناب في الموارد الخالية عن هذه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تلك الموارد ، فلا يتم كلام الحرّ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أَباح الشبهة الموضوعيّة لكثرة مواردها وأوجب الاحتياط في الشبهة الحكمية لقلة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نقول بالبرائة في كلتا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والموضوعيّة ، أو بالإحتياط في كلتيهما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لأن الجمع بين الطائفتين من الأخبار يقتضي ذلك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الجمع الذي ذكرناه بين الشبهة الحكمية فالاحتياط ، والشبهة الموضوعيّة فالبرائة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اجتناب الحرام واجب عقلاً ونقلاً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يتمّ إلاّ باجتناب ما يحتمل التحريم ممّا اشتبه حكمه الشرعيّ ومن الأفراد الغير الظاهرة الفرديّة ، وما لا يتمّ الواجب إلاّ به وكان مقدورا فهو واجب ، إلى غير ذلك من الوجوه ، وإن امكن المناقشة في بعضها ، فمجموعُها في مثل ذلك كافٍ شافٍ في هذا</w:t>
      </w:r>
    </w:p>
    <w:p>
      <w:pPr>
        <w:pStyle w:val="BookText"/>
        <w:rPr/>
      </w:pPr>
      <w:r>
        <w:rPr>
          <w:rFonts w:ascii="Amiri" w:hAnsi="Amiri" w:eastAsia="Amiri" w:cs="Amiri"/>
          <w:color w:val="111111"/>
          <w:sz w:val="28"/>
          <w:sz w:val="28"/>
          <w:szCs w:val="28"/>
          <w:rtl w:val="true"/>
          <w:lang w:bidi="ar-SA"/>
        </w:rPr>
        <w:t xml:space="preserve">لأنّ العقل يرى وجوب اطاعة المولى والنقل كذلك ، فقد ورد متواتراً في الآيات والروايات وجوب الاجتناب عن المحرمات ، لأن من لم يجتنب عن المحرّمات يعاقب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كلّ حرام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باجتناب ما يحتمل التحريم ممّا اشتبه حكمه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كالتتن وكالغُراب حيث لا نعلم هل هو حرام أو حلال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غير الظاهرة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كان الشك بين الأقلّ والأكثر كما تقدّم من مثال الغناء ، حيث نعلم انّ المطرب المرجّع فيه حرام ، ونشّك في انّ الزائد على ذلك كالمطرب وحده ، والمرجّع فيه وحده ، هل هو حرام أو حلال ؟ فحيث حرّم الشارع الغناء يجب الاجتناب عن جميع أفراده المتيقنة والمشكوك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الاجتناب عن الحرام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يتم الواجب الاّ به وكان مقدوراً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الاجتناب عن جميع المحرّمات الاّ بالإجتناب عن المحرّمات المحتملة ، كالتتن والغناء وما أشبه ذلك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الشبهة الى الحكمية والموضوعيّة والتفصيل بين حكمهما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المناقشة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فمجموعها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ذكرناه بين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والموضوعيّة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شافٍ في هذا </w:t>
      </w:r>
    </w:p>
    <w:p>
      <w:pPr>
        <w:pStyle w:val="BookText"/>
        <w:rPr/>
      </w:pPr>
      <w:r>
        <w:rPr>
          <w:rFonts w:ascii="Amiri" w:hAnsi="Amiri" w:eastAsia="Amiri" w:cs="Amiri"/>
          <w:color w:val="111111"/>
          <w:sz w:val="28"/>
          <w:sz w:val="28"/>
          <w:szCs w:val="28"/>
          <w:rtl w:val="true"/>
          <w:lang w:bidi="ar-SA"/>
        </w:rPr>
        <w:t xml:space="preserve">المقام واللّه أعلم بحقايق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المذكور أولى بالدلالة على وجوب الاجتناب من الشبهة في طريق الحكم ،</w:t>
      </w:r>
    </w:p>
    <w:p>
      <w:pPr>
        <w:pStyle w:val="BookText"/>
        <w:rPr/>
      </w:pPr>
      <w:r>
        <w:rPr>
          <w:rFonts w:ascii="Amiri" w:hAnsi="Amiri" w:eastAsia="Amiri" w:cs="Amiri"/>
          <w:color w:val="111111"/>
          <w:sz w:val="28"/>
          <w:sz w:val="28"/>
          <w:szCs w:val="28"/>
          <w:rtl w:val="true"/>
          <w:lang w:bidi="ar-SA"/>
        </w:rPr>
        <w:t xml:space="preserve">المقام ، واللّه أعلم بحقائق الأحكام </w:t>
      </w:r>
      <w:r>
        <w:rPr>
          <w:rStyle w:val="FootnoteAnchor"/>
          <w:rtl w:val="true"/>
        </w:rPr>
        <w:footnoteReference w:id="24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الحرّ رحمه‌اللّه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تمَّ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الاجتناب عن محتمل الحرمة في الشبهة الحكمية من باب المقدمة لزم عليه أن يقول باجتناب محتمل التحريم في الشبهة الموضوعيّة أيضاً لأنه مقدمة ، فانّ الشارع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 وكانت هناك افراد محتملة الخمرية ، فانّه لا يحصل لنا العلم باجتناب الخمر الاّ باجتناب كل الأفراد المتيقنة والمحتملة ، بل الاجتناب في الشبهة الموضوعيّة أولى من الاجتناب في الشبهة الحكمية ، لأنَّا لا نعلم بحرمة التتن أصلاً ، أما الخمر فانّا نعلم بحرمته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في الشبهة الحكمية كالتتن حرام مقطوع به ومقدمة حرام مشكوكة ، بخلاف الشبهة الموضوعيّة فانّه يوجد فيها حرام مقطوع به ومقدمة حرام مشكوكة ، فان الحرام المتيقن ما قاله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الخمر حرام ، ومقدمته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المحتملة الخمرية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أقامه الحرّ من وجوب اجتناب محتمل الحرمة من باب المقدمة العلمية لاجتناب كل حرام واقعي اذا كان دليلاً بالنسبة الى الشبهة الحكمية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بالدلالة على وجوب الاجتناب من الشبهة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 لانّ هناك علم بوجوب اجتناب كلّ حرام واقعي ، وهنا </w:t>
      </w:r>
    </w:p>
    <w:p>
      <w:pPr>
        <w:pStyle w:val="BookText"/>
        <w:rPr/>
      </w:pPr>
      <w:r>
        <w:rPr>
          <w:rFonts w:ascii="Amiri" w:hAnsi="Amiri" w:eastAsia="Amiri" w:cs="Amiri"/>
          <w:color w:val="111111"/>
          <w:sz w:val="28"/>
          <w:sz w:val="28"/>
          <w:szCs w:val="28"/>
          <w:rtl w:val="true"/>
          <w:lang w:bidi="ar-SA"/>
        </w:rPr>
        <w:t xml:space="preserve">بل لو تمّ لم يتمّ إلاّ فيه ، لأنّ وجوب الاجتناب عن الحرام لم يثبت إلاّ بدليل حرمة ذلك الشيء او أمر وجوب إطاعة الأوامر والنواهي ، ممّا ورد في الشرع وحكم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كلّها تابعة لتحقق الموضوع ، أعني الأمر والنهي ، والمفروض الشكّ في تحقق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علم بوجوب اجتناب التتن مثلاً فللخمر الواقعي مقدّمة علمية وهو محتمل الخمرية ، بينما ليس لشرب التتن حرمة واقعية نعلمها حتى يجب الاجتناب عن أفرادها المحتملة مقدّمة لمحرَّم 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في طريق الحكم وهي الشبهة الموضوعيّة لا في الشبهة في الحكم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الاجتناب عن الحرام لم يثبت الاّ بدليل حرمة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وجوب إطاعة الأوامر والنّواهي ممّا ورد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حاكمٌ بوجوب الطاعة والاجتناب عن المعصية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الحرمة ، والأمر بوجوب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تابعة لتحقق الموضوع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نعلم بالأمر كالأمر بالاجتناب عن الخمر ، وأن نعلم بالنهي كالنهي عن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الشك في تحقّق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الشبهة الحكمية كشرب التتن ، فانا لا نعلم بحرمته والنهي عنه لا تفصيلاً ولا اجمالاً ، فأين دليل الحرمة والأمر بوجوب طاعة النهي حتى يثبت وجوب اجتناب الحرام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اجتناب المشبته وهو التتن من باب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عدم الدليل على الحرمة ، فأين وجوب ذي المقدّمة حتّى يثبت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يقالَ في الشبهة في طريق الحكم ، بعد ما قام الدليل على</w:t>
      </w:r>
    </w:p>
    <w:p>
      <w:pPr>
        <w:pStyle w:val="BookText"/>
        <w:rPr/>
      </w:pPr>
      <w:r>
        <w:rPr>
          <w:rFonts w:ascii="Amiri" w:hAnsi="Amiri" w:eastAsia="Amiri" w:cs="Amiri"/>
          <w:color w:val="111111"/>
          <w:sz w:val="28"/>
          <w:sz w:val="28"/>
          <w:szCs w:val="28"/>
          <w:rtl w:val="true"/>
          <w:lang w:bidi="ar-SA"/>
        </w:rPr>
        <w:t xml:space="preserve">المقدمة لذلك الحرام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ذو المقدمة في المقام حتى يُقال بوجوب مقدمته ، بخلاف محتمل الخمرية ، فانّ هناك ذي المقدمة موجود ، وهو ما قاله الشارع من وجوب اجتناب الخمر ، فاذا شككنا في ثالث انّه خمر أو ليس بخمر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الاجتناب عن هذا الفرد المشكوك 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عدم الدليل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 التتن مثلاً في الشبهة الحكمية فلا حرام حتى يجب الاجتناب عنه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إجتناب الحرام ؟ اذ ليس هناك حرام يجب الاجتناب عنه وأفراد محتملة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بالاجتناب عن هذه الافراد المحتملة التحريم مقدمة لاجتناب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المقدمة وذي المقدمة في الشبهة التحريمية أيضاً ، وذلك لانّ الشارع أراد منّا ترك كل حرام ، والعلم بترك كل حرام انّما يحصل لنا إذا تركنا مثل التتن شرباً ، والغُراب أكلاً ، فالشبهة الحكمية تكون مقدّمة للمحرّمات التي يريد الشارع منّا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حرام ، ليس عنواناً خاصاً في الشريعة ، وانّما المراد منّا هو ترك الخمر ، والقمار ، والرّبا ، وما أشبه ذلك ، وترك التتن ليس مقدمة لأي منها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بتمامية الدليل الذي أقامه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قام الدّليل على </w:t>
      </w:r>
    </w:p>
    <w:p>
      <w:pPr>
        <w:pStyle w:val="BookText"/>
        <w:rPr/>
      </w:pPr>
      <w:r>
        <w:rPr>
          <w:rFonts w:ascii="Amiri" w:hAnsi="Amiri" w:eastAsia="Amiri" w:cs="Amiri"/>
          <w:color w:val="111111"/>
          <w:sz w:val="28"/>
          <w:sz w:val="28"/>
          <w:szCs w:val="28"/>
          <w:rtl w:val="true"/>
          <w:lang w:bidi="ar-SA"/>
        </w:rPr>
        <w:t xml:space="preserve">حرمة الخمر ، يثبتُ وجوبُ الاجتناب عن جميع أفرادها الواقعيّة ، ولا يحصل العلم بموافقة هذا الأمر العامّ إلاّ بالاجتناب عن كلّ ما احتمل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الجواب عنه سابقا ، وأنّ التكليف بذي المقدّمة غير محرز إلاّ بالعلم التفصيليّ او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فالاجتناب عمّا يحتمل الحرمة احتمالاً مجرّدا عن العلم الاجماليّ لا يجب نفسا ولا مقدّمةً ،</w:t>
      </w:r>
    </w:p>
    <w:p>
      <w:pPr>
        <w:pStyle w:val="BookText"/>
        <w:rPr/>
      </w:pPr>
      <w:r>
        <w:rPr>
          <w:rFonts w:ascii="Amiri" w:hAnsi="Amiri" w:eastAsia="Amiri" w:cs="Amiri"/>
          <w:color w:val="111111"/>
          <w:sz w:val="28"/>
          <w:sz w:val="28"/>
          <w:szCs w:val="28"/>
          <w:rtl w:val="true"/>
          <w:lang w:bidi="ar-SA"/>
        </w:rPr>
        <w:t xml:space="preserve">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وجوب الاجتناب عن جميع أفرادها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المعلومة منها ، أم المجهولة على تقدير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العلم بموافقة هذا الأمر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كل أفراد الخمر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بالاجتناب عن كلّ ما احتمل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وخمريته ، وبهذا يكون الترك لمحتمل الخمرية مقدمة لترك كلّ أفراد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الجواب عنه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انّما ينجز بالعلم بالصغرى والكبرى معاً ، فاذا علمنا بالكبرى ولم نعلم بالصغرى لم يثبت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التكليف بذي المقدمة غير محرز الاّ بالعلم التفصيليّ أو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نعلم أنّ هذا خمر فنجتنبه ،أو نعلم انّ الخمر بين هذين الانائين في صورة العلم الاجماليّ فنجتنب هذا وذاك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فالإجتناب عمّا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إحتمالاً مجرّداً عن العلم الاجمالي لا يجب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التفصيلي بحرمته حتى يكون الاجتناب عنه واجباً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علم اجمالي بأنّ الخمر في هذا أو في ذاك ، لفرض انّه شبهة بدوية ، فإنّا اذا علمنا بحرمة عشرة أواني ولم نعلم بحرمة الاناء </w:t>
      </w:r>
      <w:bookmarkStart w:id="79" w:name="pg16312_180235"/>
    </w:p>
    <w:p>
      <w:pPr>
        <w:pStyle w:val="BookText"/>
        <w:rPr/>
      </w:pPr>
      <w:bookmarkEnd w:id="79"/>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812871_1280447820"/>
      <w:bookmarkStart w:id="81" w:name="_Toc28"/>
      <w:bookmarkEnd w:id="80"/>
      <w:r>
        <w:rPr>
          <w:rtl w:val="true"/>
        </w:rPr>
        <w:t xml:space="preserve">الثالث </w:t>
      </w:r>
      <w:r>
        <w:rPr>
          <w:rtl w:val="true"/>
        </w:rPr>
        <w:t>:</w:t>
      </w:r>
      <w:bookmarkEnd w:id="81"/>
    </w:p>
    <w:p>
      <w:pPr>
        <w:pStyle w:val="BookText"/>
        <w:rPr/>
      </w:pPr>
      <w:r>
        <w:rPr>
          <w:rFonts w:ascii="Amiri" w:hAnsi="Amiri" w:eastAsia="Amiri" w:cs="Amiri"/>
          <w:color w:val="111111"/>
          <w:sz w:val="28"/>
          <w:sz w:val="28"/>
          <w:szCs w:val="28"/>
          <w:rtl w:val="true"/>
          <w:lang w:bidi="ar-SA"/>
        </w:rPr>
        <w:t>انّه لا شكّ في حكم العقل والنقل برجحان الاحتياط مطلقا ، حتّى فيما كان هناك أمارة على الحلّ</w:t>
      </w:r>
    </w:p>
    <w:p>
      <w:pPr>
        <w:pStyle w:val="BookText"/>
        <w:rPr/>
      </w:pPr>
      <w:r>
        <w:rPr>
          <w:rFonts w:ascii="Amiri" w:hAnsi="Amiri" w:eastAsia="Amiri" w:cs="Amiri"/>
          <w:color w:val="111111"/>
          <w:sz w:val="28"/>
          <w:sz w:val="28"/>
          <w:szCs w:val="28"/>
          <w:rtl w:val="true"/>
          <w:lang w:bidi="ar-SA"/>
        </w:rPr>
        <w:t xml:space="preserve">الحادي عشر ، فلا علم فيه تفصيلاً ولا اجمالاً ، ولما لم يكن لا علم تفصيلي ولا اجماليّ فيه ، لم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البرائة محكَّمة في مثل هذا الفرد المشكوك خمريته شكاً بدوياً من دون علم اجمالي ولا 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رجحان الاحتياط اذ الاحتياط حسن على كلّ حال ، لكن حيث يلازم الاحتياط التام محذور اختلال النظام وغيره حاولوا الخروج من تلك المحاذير بذكر احتمالات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نترك الاحتياط فيما يخل بالنظام ونأخذ بالإحتياط فيما لا يخل به ، أو نجعل ذلك بحسب الاحتمالات قوة في الظنّ وضعفاً فيه ، أو بحسب الأهمية واللاأهمية من جهة المحتمل ، أو بحسب اختلاف وجود الأمارة وعدم وجودها ، احتمالات أربعة تعرّض لها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لاشك في حكم العقل والنّقل برجحان الاحتياط مطلقاً حتى فيما كان هناك أمارة على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وسُوق وغيرهما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ثوب الانسان في السوق رَشحٌ من مايع يحتمل انّه بول ويحتمل انّه ليس ببول ، فانّه يشمله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لكنه من </w:t>
      </w:r>
    </w:p>
    <w:p>
      <w:pPr>
        <w:pStyle w:val="BookText"/>
        <w:rPr/>
      </w:pPr>
      <w:r>
        <w:rPr>
          <w:rFonts w:ascii="Amiri" w:hAnsi="Amiri" w:eastAsia="Amiri" w:cs="Amiri"/>
          <w:color w:val="111111"/>
          <w:sz w:val="28"/>
          <w:sz w:val="28"/>
          <w:szCs w:val="28"/>
          <w:rtl w:val="true"/>
          <w:lang w:bidi="ar-SA"/>
        </w:rPr>
        <w:t>مغنية عن أصالة الاباحة ، إلاّ أنّه لا ريب في أنّ الاحتياط في الجميع موجب لاختلال النظام ، كما ذكره المحدّث المتقدّم ، بل يلزم أزيد ممّا ذكره فلا يجوز الأمر به من الحكيم ، لمنافاته للغرض</w:t>
      </w:r>
    </w:p>
    <w:p>
      <w:pPr>
        <w:pStyle w:val="BookText"/>
        <w:rPr/>
      </w:pPr>
      <w:r>
        <w:rPr>
          <w:rFonts w:ascii="Amiri" w:hAnsi="Amiri" w:eastAsia="Amiri" w:cs="Amiri"/>
          <w:color w:val="111111"/>
          <w:sz w:val="28"/>
          <w:sz w:val="28"/>
          <w:szCs w:val="28"/>
          <w:rtl w:val="true"/>
          <w:lang w:bidi="ar-SA"/>
        </w:rPr>
        <w:t xml:space="preserve">المستحسن الاحتياط بغسله ، وكذا لو أخذ لحماً من يد مسلم غير ملتزم ممّا يشك في انّه مذكّى أو ليس بمذكى ، فانّه من الأفضل أن يحتاط الانسان بالاجتناب عن مثل هذا اللحم مع وجود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علماً بأنّ الأمارة في الشبهات الموضوعيّة كاليد وسوق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عن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دليلٌ ، والأصل أصيل حيث لا دليل ، فانّه مادامت الأمارة موجودة فلا تصل النوبة الى 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ريب في أنّ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من الشبهة الموضوعيّة والحكمية ،الوجوبية منهما والتحريمية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لاختلال النّظام كما ذكره المحدِّث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الحرّ العامليّ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أزيد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الانسان الاحتياط التام لأنّه شيء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الاحتياط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أن العقل لا يحبِّذ مثل هذا الاحتياط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يأمر به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النظام ، كما انّ العقل لا يحبِّذه لأن العقل يرى انّ وجوب حفظ النظام أهم من كلّ شيء ، من غير فرق بين النظام العام لكلّ المجتمع ، أو النظام الخاص لفرد واحد ، فانّ اختلال النظام سواء كان عاماً أو خاصاً منفورمنه شرعاً وعقلاً ، وحيث لا نتمكن من الاحتياط </w:t>
      </w:r>
    </w:p>
    <w:p>
      <w:pPr>
        <w:pStyle w:val="BookText"/>
        <w:rPr/>
      </w:pPr>
      <w:r>
        <w:rPr>
          <w:rFonts w:ascii="Amiri" w:hAnsi="Amiri" w:eastAsia="Amiri" w:cs="Amiri"/>
          <w:color w:val="111111"/>
          <w:sz w:val="28"/>
          <w:sz w:val="28"/>
          <w:szCs w:val="28"/>
          <w:rtl w:val="true"/>
          <w:lang w:bidi="ar-SA"/>
        </w:rPr>
        <w:t>والتبعيض بحسب الموارد واستحباب الاحتياط حتى يلزم الاختلال أيضا مشكل لأن تحديده في غاية العُسر ، فيحتمل التبعيض بحسب الاحتمالات ، فيحتاط في المظنونات ، وأمّا المشكوكاتُ فضلاً عن انضمام الموهومات إليها ، فالاحتياطُ فيها حرج</w:t>
      </w:r>
    </w:p>
    <w:p>
      <w:pPr>
        <w:pStyle w:val="BookText"/>
        <w:rPr/>
      </w:pPr>
      <w:r>
        <w:rPr>
          <w:rFonts w:ascii="Amiri" w:hAnsi="Amiri" w:eastAsia="Amiri" w:cs="Amiri"/>
          <w:color w:val="111111"/>
          <w:sz w:val="28"/>
          <w:sz w:val="28"/>
          <w:szCs w:val="28"/>
          <w:rtl w:val="true"/>
          <w:lang w:bidi="ar-SA"/>
        </w:rPr>
        <w:t xml:space="preserve">التام فلابدّ من التبعيض في الاحتياط بأحد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بحسب الموارد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نحتاط حتى يلزم الاختلال للنظام ، فما قبل الاختلال حسن وما بعد الاختلال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بحسب الموارد واستحباب الاحتياط حتّى يلزم الاختلال أيضاً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القول به ، فانّه اذا كان هناك ألف احتياط مثلاً وقلنا انّ لكل انسان أن يحتاط الى حدّ اختلال نظامه كان مشكلاً ، وانّما كان هذا مشكلاً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الاحتياط بلزوم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أي حدّ من الاحتياط لا يستلزم الاختلال ؟ هل هو الاحتياط الى حد مائة ، أو الى حدّ مائتين ، أو الى حدّ خمسمائة ، أو الى حدّ تسعمائة ، أو غير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مقدار ما يؤي من الاحتياط الى إختلال نظامهم ، فهل هو بهذا القدر أو بذاك القدر ؟ فلا يمكن للشارع ولا للعقل أن يجعل الاختلال ميزاناً لاستحباب الاحتياط وعدم استحبابه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التبعيض بحسب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وتوسطاً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فيحتاط في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مظنون الحرمة دون غيره ، فالتتن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 ، والبُصاق ، كل هذا محتمل التحريم ، لكن التتن مظنون التحريم ، والغراب مشكوك التحريم ،والبصاق موهوم التحريم ، فيحتاط في الأول دون الباقي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المشكوكات فضلاً عن إنضمام الموهومات اليها فالاحتياط فيها حرج </w:t>
      </w:r>
    </w:p>
    <w:p>
      <w:pPr>
        <w:pStyle w:val="BookText"/>
        <w:rPr/>
      </w:pPr>
      <w:r>
        <w:rPr>
          <w:rFonts w:ascii="IRNazanin" w:hAnsi="IRNazanin" w:eastAsia="IRNazanin"/>
          <w:color w:val="111111"/>
          <w:sz w:val="28"/>
          <w:sz w:val="28"/>
          <w:szCs w:val="28"/>
          <w:rtl w:val="true"/>
          <w:lang w:bidi="fa-IR"/>
        </w:rPr>
        <w:t xml:space="preserve">مخلّ بالنظام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هذا العقلُ بعد ملاحظةِ حسن الاحتياط مطلقا واستلزامِ كليته الاختلال ويحتمل التبعيض بحسب المحتملات ، فالحرام المحتمل إذا كان من الامور المهمّة في نظر الشارع ، كالدماء والفروج ، بل مطلق حقوق الناس بالنسبة إلى حقوق اللّه تعالى يحتاط فيه والا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الى الشبهات الموضوعيّة ، فاذا كان هناك مثلاً ثلاث أواني أحدها أبيض مظنون الخمرية ، والآخر أحمر مشكوك الخمرية ، والثالث أصفر موهم الخمرية ، فانّه يترك مظنون الخمرية دون المشكوك والموهوم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بعد ملاحظةِ حسن الاحتياط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واستلزام 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 مضافاً الى أن الاحتياط في مشكوك الحرمة وموهومها دون مظنونها ترجيح للمرجوح على الراجح ، فيتعيّن تقديم مظنون الحرمة على مشكوكها وموهومها ، غير انّه لما كان أصل الاحتياط مستحباً لا واجباً ، كان ترجيح الموهوم والمشكوك على المظنون خلاف الأفضل ، لا أن اللازم ترجيح المظنون على المشكوك والموهوم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التبعيض بحسب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فالحرام المحتمل إذا كان من الاُمور المهمة في نظر الشارع كالدّماء والفروج ، بل مطلق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كان أو غير مال ، فانّ حقوق الناس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حقوق اللّه تعالى يحتاط فيه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بتلك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يحتاط فيه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في صفوف الكفار المحاربين كافر يحتمل كونه ذمياً احتاط بعدم قتله ، ولو كانت هناك امرأة يحتمل كونها رضيعته احتاط بعدم الزواج منها ، </w:t>
      </w:r>
    </w:p>
    <w:p>
      <w:pPr>
        <w:pStyle w:val="BookText"/>
        <w:rPr/>
      </w:pPr>
      <w:r>
        <w:rPr>
          <w:rFonts w:ascii="Amiri" w:hAnsi="Amiri" w:eastAsia="Amiri" w:cs="Amiri"/>
          <w:color w:val="111111"/>
          <w:sz w:val="28"/>
          <w:sz w:val="28"/>
          <w:szCs w:val="28"/>
          <w:rtl w:val="true"/>
          <w:lang w:bidi="ar-SA"/>
        </w:rPr>
        <w:t xml:space="preserve">ويدلّ على هذا جميعُ ما ورد من التأكيد في أمر النكاح ، وأنّه شديد ، وأنّه يكون منه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تجامعوا على النكاح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بلغك انّ امرأة أرضعتك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الوقوف عند الشبهة خيرٌ من الاقتحام في الهلكة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كان هناك ماء ظاهر في انّه مباح لكن يحتمل كونه مال الناس إحتاط في عدم التصرف فيه ، فانّه يحتاط في هذه الاُمور الثلاثة ويترك الاحتياط فيما لو احتمل أن عليه صلاة أو صوم أو حج حيث انّ هذه الثلاثة الأخيرة من حقوق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دار الأمر بين الاحتياط في حقوق اللّه أو في حقوق الناس ، قدّم الاحتياط في حقوق الناس ، وذلك لأن حق الناس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وحق اللّه ، بينما حق اللّه شيء واحد وهو حق اللّه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بحسب المحتملات من حيث الأهمية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ورد من التأكيدات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 والأموال ،وكذا التأكيد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النكاح ، وانّه شديد ، وانه يكون منه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الروايات الواردة في التشديد في أمر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تُجامعُوا على النكاح بالشبهة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أرضعتك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الوقوفَ عند الشبهة خيرٌ من الاقتحام فِي الهَلكةِ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وإذا تعارض الأمر بين الاحتياط في الدِّماء والأموال والفروج ، قدَّم الاحتياط في </w:t>
      </w:r>
    </w:p>
    <w:p>
      <w:pPr>
        <w:pStyle w:val="BookText"/>
        <w:rPr/>
      </w:pPr>
      <w:r>
        <w:rPr>
          <w:rFonts w:ascii="Amiri" w:hAnsi="Amiri" w:eastAsia="Amiri" w:cs="Amiri"/>
          <w:color w:val="111111"/>
          <w:sz w:val="28"/>
          <w:sz w:val="28"/>
          <w:szCs w:val="28"/>
          <w:rtl w:val="true"/>
          <w:lang w:bidi="ar-SA"/>
        </w:rPr>
        <w:t xml:space="preserve">وقد تُعارَضُ هذه بما دلّ على عدم وجوب السؤال والتوبيخ عليه وعدم قبول قول من يدّعي حرمة المعقود مطلقا أو بشرط عدم كونه ثقةً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الدِّماء عليهما ، واذا تعارض بين الفروج والأموال قدّم الاحتياط في الفروج على الأموال ، أ ما التعارض في الدّماء بين مثل قطع اليد وبين الزّنا ، فهل يقدّم الاحتياط في هذا ، أو وفي ذاك ، أو يتخير ؟ احتمالات ، والبحث فيها مربوط بالفقه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تُعارَضُ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حسن الاحتياط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عدم وجوب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المرأة التي يُراد الزواج منها بأنّهامتزوجة أو ليست متزوجة ، أو ما أشبه ذلك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والتّوبيخ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السؤل من المرأة عند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قبول قول من يدعي حرمة المعقودة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الأخبار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يقبل قول من يدَّعي حرمة المعقودة إطلاقاً ، وبعض الأخبار تقول بانّه لا يقبل قول من يدّعي حرمة المعقودة إذا كان المدعي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عدم الاحتياط في أمر النكاح ، فكيف يمكن الجمع بين هاتين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تأمر بالإحتياط وطائفة تأمر بعدم السؤل ، مع وضوح انّ عدم السؤل خلاف الاحتياط ؟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جملةٌ من الروايات الواردة في الاحتياط في باب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شُعيب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يُقرئُكَ السّلام وقد أرادَ أن يَتَزوج إمراة وقد وافقَته وأعجَبه بعض شأنِها ، وقد كانَ لهَا زوجٌ فطلَّقها على غَير السُّنَّة ، وقد كره أن يُقدم على تزويجها حتى يستأمُركَ فتكون أنتَ تأمره ؟ 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الفَرج وأمرُ الفَرج شديد ومنه يكونُ الوَلد ونَحن نحتاطُ فيهِ فلا يَتَزَوّجَها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ولا يخفى انّ هذه الرواية بالنسبة الى كون الطلاق واقعاً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من‌الزوج العامي يكون على سبيل الكراهة ، وأما اذا كان هذا الطلاق من الزوج الامامي ، فالتزويج بمثل هذه المرأة محرّم على ما ذكر تفصيله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مَسعدة بن زياد عن جعفر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في النكاح على الشبهة وقفوا عند الشبهة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أنت قد رضعت من لبنها وانّها لك محرم وما أشبه ذلك ،فانّ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العَلاء بن سيابة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رجلاً بأن يُزوجها من 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النكاح أَحرى وأَحرى ان يحتاط فيه وهو فرج ومنه يكون الولد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النهي عن السؤل عند النكاح ، فمثل ما 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متعة فوقع في نفسي انّ لها زوجاً ففتشت عن ذلك فوجدت لها زوجاً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فتشت ؟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تزوجَ إمراةً متعة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مساقَها التسهيلُ و</w:t>
      </w:r>
    </w:p>
    <w:p>
      <w:pPr>
        <w:pStyle w:val="BookText"/>
        <w:rPr/>
      </w:pPr>
      <w:r>
        <w:rPr>
          <w:rFonts w:ascii="Amiri" w:hAnsi="Amiri" w:eastAsia="Amiri" w:cs="Amiri"/>
          <w:color w:val="111111"/>
          <w:sz w:val="28"/>
          <w:sz w:val="28"/>
          <w:szCs w:val="28"/>
          <w:rtl w:val="true"/>
          <w:lang w:bidi="ar-SA"/>
        </w:rPr>
        <w:t xml:space="preserve">لهَا زوجاً فسأَلَها ، 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سَأَلَها ؟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الأشعري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بالمرأة فيقعُ فِي قَلبِهِ أنّ لها زَوجاً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 أَرأيتَ لَو سأَلها البيّنة كان يَجدُ مَن يَشهدُ أن لَيسَ لهَا زَوجٌ ؟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فسأَلتُ عَنها فقيلَ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سأَلتَ أيضاً لَيس عَلَيكُم التَفتيش ؟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جاريةً أو تَمتَعَ بها فحدَّثَه رَجلٌ ثِقةٌ أَو غَير الثقة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إمرأتي وَلَيست لي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ثِقة فلا يَقربها ، وإن كان غَيرُ ثِقة فلا يَقبل منه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نقول في ردّ توهم التعارض بين الطائفتين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الروايات الدالة على عدم السؤل ، والتوبيخ عليه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الأخبار المانعة عن الاحتياط انّما تمنع عن الاحتياط لأجل التسهيل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حسنٌ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فالروايات إذن </w:t>
      </w:r>
    </w:p>
    <w:p>
      <w:pPr>
        <w:pStyle w:val="BookText"/>
        <w:rPr/>
      </w:pPr>
      <w:r>
        <w:rPr>
          <w:rFonts w:ascii="Amiri" w:hAnsi="Amiri" w:eastAsia="Amiri" w:cs="Amiri"/>
          <w:color w:val="111111"/>
          <w:sz w:val="28"/>
          <w:sz w:val="28"/>
          <w:szCs w:val="28"/>
          <w:rtl w:val="true"/>
          <w:lang w:bidi="ar-SA"/>
        </w:rPr>
        <w:t>عدمُ وجوب الاحتياط فلا ينافي الاستحبابَ ، ويحتمل التبعيض بين مورد الأمارة على الاباحة وموارد لا يوجد إلاّ أصالة الاباحة ، فيحمل ما ورد من الاجتناب عن الشبهات والوقوف عند الشبهات على الثاني دون الأوّل ، لعدم صدق الشبهة بعد الأمارة الشرعيّة على الاباحة ، فانّ الأمارات في</w:t>
      </w:r>
    </w:p>
    <w:p>
      <w:pPr>
        <w:pStyle w:val="BookText"/>
        <w:rPr/>
      </w:pPr>
      <w:r>
        <w:rPr>
          <w:rFonts w:ascii="Amiri" w:hAnsi="Amiri" w:eastAsia="Amiri" w:cs="Amiri"/>
          <w:color w:val="111111"/>
          <w:sz w:val="28"/>
          <w:sz w:val="28"/>
          <w:szCs w:val="28"/>
          <w:rtl w:val="true"/>
          <w:lang w:bidi="ar-SA"/>
        </w:rPr>
        <w:t xml:space="preserve">تدلّ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فلا ينافي الاستحباب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السؤل من جهة انّه خلاف حمل فعل المسلم على الصحيح ، وحمله على الصحيح أولى من الاحتياط ، لأنّ الحمل يوجب قوة ثقة الناس بعضهم ببعض وهي تفيد قوة الاجتماع الذي هو مبعث كل خير ، ولو حسن السؤل عن المرأة لحسن السؤل عن الرجل فيما اذا أراد نكاح امرأة دواماً بانّه متزوج أربعاً أم لا ؟ ولحَسُن السؤل عن البايع والمشتري بانّهما غصباً المثمن والثمن أم لا ؟ ولحَسُن السؤل عن الراهن والمرتهن عن مثل ذلك ، والى غيرها وغيرها ممّا يوجب هدم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التبعيض بين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 وسوق ، وأرض مسلم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الأصل أضعف من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الشبهات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يوجد فيه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الشبهات التي فيها أمارة الحلّ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يحمل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الشبهة بعد الأمارة الشّرعية على الاباحة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حيث جعل الأمارة على الحلّ حجة ، لم يَبق معها مجال للعمل بالأخبار الآمرة بالتوقف والاحتياط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في </w:t>
      </w:r>
    </w:p>
    <w:p>
      <w:pPr>
        <w:pStyle w:val="BookText"/>
        <w:rPr/>
      </w:pPr>
      <w:r>
        <w:rPr>
          <w:rFonts w:ascii="Amiri" w:hAnsi="Amiri" w:eastAsia="Amiri" w:cs="Amiri"/>
          <w:color w:val="111111"/>
          <w:sz w:val="28"/>
          <w:sz w:val="28"/>
          <w:szCs w:val="28"/>
          <w:rtl w:val="true"/>
          <w:lang w:bidi="ar-SA"/>
        </w:rPr>
        <w:t>الموضوعات بمنزلة الأدلّة في الأحكام مزيلة للشبهة ، خصوصا إذا كان المراد من الشبهة ما يتحيّر في حكمه ، ولا بيانَ من الشارع لا عموما ولا خصوصا بالنسبة إليه ، دونَ مطلق ما فيه الاحتمال ،</w:t>
      </w:r>
    </w:p>
    <w:p>
      <w:pPr>
        <w:pStyle w:val="BookText"/>
        <w:rPr/>
      </w:pPr>
      <w:r>
        <w:rPr>
          <w:rFonts w:ascii="Amiri" w:hAnsi="Amiri" w:eastAsia="Amiri" w:cs="Amiri"/>
          <w:color w:val="111111"/>
          <w:sz w:val="28"/>
          <w:sz w:val="28"/>
          <w:szCs w:val="28"/>
          <w:rtl w:val="true"/>
          <w:lang w:bidi="ar-SA"/>
        </w:rPr>
        <w:t xml:space="preserve">الموضوعات بمنزلة الأدلة في الأحكام مزيلة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الأدلة في الأحكام من ظاهر الكتاب ، والسنة ، والاجماع ، والعقل تزيل الشبهة بالنسبة الى الأحكام ، كذلك الأمارات القائمة على الموضوعات كاليد ، والسوق ، والأرض ، والبينة ، وما أشبه ذلك تزيل الشبهة بالنسبة الى الموضوعات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المراد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يتحيّر في حكمه ، ولا بيان من الشارع لا عموماً ولا خصوصاً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لاتحيّر في الحكم حينئذٍ بعد وجود الأمارة التي هي بيان شرعي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حجة كان ذلك بياناً فلا حاجة الى الاحتياط ، لأن الاحتياط في حال التحيّر وبعد أمارية السوق لا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الأمارات التي بيّنها الشارع بَياناً عاماً كالسوق ، واليد ، ونحوهما ، وامّا بالنسبة الى الأمارات التي بينّها الشارع بيانا خاصا فلا يوجد الاّ في عصر الحضور ، كما إذا ورد بطريق زُرارة انّ يُونس بن عبدالرّحمان ثقة ، فانّه لا مجال للاحتياط بترك خبر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 المُراد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مايتحيّر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مطلق ما فيه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يتحيّر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حمل ما ورد من استحباب الاحتياط في الشبهات على مورد لا يوجد فيه الاّ أصالة الاباحة يكون آكد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في الروايات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يتحيّر الانسان فيها ، لا ما اذا كان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خلافه ، فانّه لو كان المراد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خلافه ، فلا آكديّة في إستحباب الاحتياط في مورد الاصل لوجود احتمال الخلاف في مورد الأمارة </w:t>
      </w:r>
    </w:p>
    <w:p>
      <w:pPr>
        <w:pStyle w:val="BookText"/>
        <w:rPr/>
      </w:pPr>
      <w:r>
        <w:rPr>
          <w:rFonts w:ascii="Amiri" w:hAnsi="Amiri" w:eastAsia="Amiri" w:cs="Amiri"/>
          <w:color w:val="111111"/>
          <w:sz w:val="28"/>
          <w:sz w:val="28"/>
          <w:szCs w:val="28"/>
          <w:rtl w:val="true"/>
          <w:lang w:bidi="ar-SA"/>
        </w:rPr>
        <w:t xml:space="preserve">وهذا بخلاف أصالة الاباحة ، فانّها حكم في مورد الشبهة لا مزيلة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أدلّة الاحتياط لا ينحصر فيما ذكر فيه لفظ الشبهة ، بل العقل مستقلّ بحسن الاحتياط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المراد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يتحيّر في حكمه ، فانّه على فرض التحيّر يكون الاحتياط في مورد الاصل أولى من الاحتياط في مورد الأمارة ، لأن مورد الأصل فيه تحيّر بخلاف مورد الأمارة حيث لا تحيّر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التحيّر وعدم 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منهما ، وإلاّ ففي كلّ من الأصل والأمارة تحيّر في الحكم الواقعي وانّ لم يكن تحير بالنسبة الى الحكم الظاهري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إحتياط في مورد الأمارة ، انّما هو لأنّ الأمارة تزيل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أصالة الاباحة فانّها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الشبهة لأنّ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فأجرِ أصل الحل ، أو أصل الطهارة ، أو ما أشبه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 بخلاف الأمارة ، اذ الأمارة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هكذا فلا شبهة لك ،بينما الأصل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شك وشبهة في الواقع فابن على العمل بهذا الأصل ، ولهذا يستحسن العمل بالإحتياط في مورد الأصل ولا يستحسن في مورد الأمارة فيما إذا لم يتمكن الانسان من العمل بالاحتياط فيهما ودار الأمر بين ترك الاحتياط في مورد الاصل أو ترك الاحتياط في مورد الأمارة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وجه التفصيل بين الاحتياط في مورد الأصل والاحتياط في مورد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أدلة الاحتياط لا ينحصر فيما ذكر فيه لفظ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الأصل فيه شبهة ، ومورد الأمارة ليس فيه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 مستقل بحسن الاحتياط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يشمل الموضوع الذي عليه الأصل أو الأمارة </w:t>
      </w:r>
      <w:r>
        <w:rPr>
          <w:rFonts w:eastAsia="Amiri" w:cs="Amiri" w:ascii="Amiri" w:hAnsi="Amiri"/>
          <w:color w:val="111111"/>
          <w:sz w:val="28"/>
          <w:szCs w:val="28"/>
          <w:rtl w:val="true"/>
          <w:lang w:bidi="ar-SA"/>
        </w:rPr>
        <w:t xml:space="preserve">. </w:t>
      </w:r>
      <w:bookmarkStart w:id="82" w:name="pg16312_180246"/>
    </w:p>
    <w:p>
      <w:pPr>
        <w:pStyle w:val="BookText"/>
        <w:rPr/>
      </w:pPr>
      <w:bookmarkEnd w:id="82"/>
      <w:r>
        <w:rPr>
          <w:rFonts w:ascii="Amiri" w:hAnsi="Amiri" w:eastAsia="Amiri" w:cs="Amiri"/>
          <w:color w:val="111111"/>
          <w:sz w:val="28"/>
          <w:sz w:val="28"/>
          <w:szCs w:val="28"/>
          <w:rtl w:val="true"/>
          <w:lang w:bidi="ar-SA"/>
        </w:rPr>
        <w:t xml:space="preserve">فالأولى الحكمُ برجحان الاحتياط في كل موضع لا يلزم منه الحرام ، وما ذكر من أنّ تحديد الاستحباب بصورة لزوم الاختلال عسر ، فهو إنّما يقدح في وجوب الاحتياط لا في حسنه </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812873_1280447820"/>
      <w:bookmarkStart w:id="84" w:name="_Toc29"/>
      <w:bookmarkEnd w:id="83"/>
      <w:r>
        <w:rPr>
          <w:rtl w:val="true"/>
        </w:rPr>
        <w:t xml:space="preserve">الرابع </w:t>
      </w:r>
      <w:r>
        <w:rPr>
          <w:rtl w:val="true"/>
        </w:rPr>
        <w:t>:</w:t>
      </w:r>
      <w:bookmarkEnd w:id="84"/>
    </w:p>
    <w:p>
      <w:pPr>
        <w:pStyle w:val="BookText"/>
        <w:rPr/>
      </w:pPr>
      <w:r>
        <w:rPr>
          <w:rFonts w:ascii="Amiri" w:hAnsi="Amiri" w:eastAsia="Amiri" w:cs="Amiri"/>
          <w:color w:val="111111"/>
          <w:sz w:val="28"/>
          <w:sz w:val="28"/>
          <w:szCs w:val="28"/>
          <w:rtl w:val="true"/>
          <w:lang w:bidi="ar-SA"/>
        </w:rPr>
        <w:t>إباحةُ ما يحتمل الحرمة</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الاحتمالات الأربعة التي ذكرناها في كيفية تبعيض الاحتياط الاستحبابي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الأول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برجحان الاحتياط في كلّ موضع لا يلزم منه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الوسواس أو اختلال النظام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ذكرتُم سابقاً انّ تحديد الاستحباب بصورة لزوم الاختلال عسر ، فكيف رجعتُم الى تحديده بهذه الصورة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انّ تحديد الاستحباب بصورة لزوم الاختلال عسرٌ ، فهو انّما يقدح في وجوب الاحتياط لا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العسر انّما يرفع الوجوب لا الاستحباب ، فانّا ان ذكرنا أنّه يجب الاحتياط الى الحد المذكور كان عسراً ، والعُسر رافع للحكم الالزامي ، 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الاحتياط الى حدّ العسر ، فانّه لا عُسر فيه ، ليرفع العُسر الاستحباب ، لأن الاستحباب ليس حكماً إلزامياً اذ التكليف الاستحبابي أمرٌ سهلٌ جعلَه الشارع بيد المكلّف ، فلا وجه لرفعه ، بخلاف التكليف الوجوبي فانّه حَرجٌ منفيّ بالدليل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لزوم الفحص لاجراء البرائة في الشبهة الموضوعيّة مع لزومه في اجرائها في الشبهة الحكمية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اباحةُ ما يحتمل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 كما اذا لم نعلم هل هذا المايع خمر أو لا ؟ أو هذا الجلد </w:t>
      </w:r>
    </w:p>
    <w:p>
      <w:pPr>
        <w:pStyle w:val="BookText"/>
        <w:rPr/>
      </w:pPr>
      <w:r>
        <w:rPr>
          <w:rFonts w:ascii="Amiri" w:hAnsi="Amiri" w:eastAsia="Amiri" w:cs="Amiri"/>
          <w:color w:val="111111"/>
          <w:sz w:val="28"/>
          <w:sz w:val="28"/>
          <w:szCs w:val="28"/>
          <w:rtl w:val="true"/>
          <w:lang w:bidi="ar-SA"/>
        </w:rPr>
        <w:t xml:space="preserve">غيرُ مختصّة بالعاجز عن الاستعلام ، بل يَشمل القادر على تحصيل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أدلّته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 في ذيل رواية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حتّى يستبينَ لك غيرُه او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صناعي أو من حيوان غير مذكى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مختصة بالعاجز عن الاستعلام ، بل يشمل القادر على تحصيل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فلا يلزم على الانسان أن يفحص لتحصيل العلم بأنّ هذا خمر أو لا ؟ أو هذا مصنوع أو من الحيوان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يشمل القادر على تحصيل العلم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بقبح عقاب الجاهل بالموضوع مطلقاً ، لأنّه من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ذيل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يَستبينَ 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الحلّ والجواز من الحرمة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يُراد بالاستبانة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ولعل الاتيان به من باب الاستفعال لرعاية </w:t>
      </w:r>
    </w:p>
    <w:p>
      <w:pPr>
        <w:pStyle w:val="BookText"/>
        <w:rPr/>
      </w:pPr>
      <w:r>
        <w:rPr>
          <w:rFonts w:ascii="Amiri" w:hAnsi="Amiri" w:eastAsia="Amiri" w:cs="Amiri"/>
          <w:color w:val="111111"/>
          <w:sz w:val="28"/>
          <w:sz w:val="28"/>
          <w:szCs w:val="28"/>
          <w:rtl w:val="true"/>
          <w:lang w:bidi="ar-SA"/>
        </w:rPr>
        <w:t xml:space="preserve">فانّ ظاهره حصول الاستبانة وقيام البيّنة لا بالتحصيل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حلال حتّى يجيئك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هذا وأشباهه ، مثل قوله عليه‌السلام في اللحم المشترى من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عليكم المسألةُ ، إنّ الخوارجَ ضَيَّقُوا ،</w:t>
      </w:r>
    </w:p>
    <w:p>
      <w:pPr>
        <w:pStyle w:val="BookText"/>
        <w:rPr/>
      </w:pPr>
      <w:r>
        <w:rPr>
          <w:rFonts w:ascii="Amiri" w:hAnsi="Amiri" w:eastAsia="Amiri" w:cs="Amiri"/>
          <w:color w:val="111111"/>
          <w:sz w:val="28"/>
          <w:sz w:val="28"/>
          <w:szCs w:val="28"/>
          <w:rtl w:val="true"/>
          <w:lang w:bidi="ar-SA"/>
        </w:rPr>
        <w:t xml:space="preserve">نكتة أدبية فيه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بنفسه يطلب الظهور ، كناية عن استعداده لذلك من غير احتياج الى الدقة العقلية كما أن المراد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امامعناها الشرعي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أو معناها اللغوي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الحديث ، انّ الأشياء حلال الى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الاستبانة وقيام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البيان بنفسه وكذلك الشهود ولو على سبيل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تحصيلهما بالفحص وما أشبه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السؤل عن أكل الجُبن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لَكَ حَلاَلٌ حَتَّى يَجيئَك شاهدان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على سبيل الاتفاق يشهدان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الميتة ،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الفحص والاستعلام عن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عليه‌السلام في اللحم المشترى من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ولا تَسأَل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المسألةُ انّ الخوارجَ ضَيَّقُوا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أنفسهم بالفحص والاجتناب </w:t>
      </w:r>
    </w:p>
    <w:p>
      <w:pPr>
        <w:pStyle w:val="BookText"/>
        <w:rPr/>
      </w:pPr>
      <w:r>
        <w:rPr>
          <w:rFonts w:ascii="Amiri" w:hAnsi="Amiri" w:eastAsia="Amiri" w:cs="Amiri"/>
          <w:color w:val="111111"/>
          <w:sz w:val="28"/>
          <w:sz w:val="28"/>
          <w:szCs w:val="28"/>
          <w:rtl w:val="true"/>
          <w:lang w:bidi="ar-SA"/>
        </w:rPr>
        <w:t xml:space="preserve">وقوله عليه‌السلام في حكاية المنقطعة التي تبيّن لها 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موارد وجود الأمارة الشرعيّة على الحلّيّة ، فلا تشمل ما نحن فيه ،</w:t>
      </w:r>
    </w:p>
    <w:p>
      <w:pPr>
        <w:pStyle w:val="BookText"/>
        <w:rPr/>
      </w:pPr>
      <w:r>
        <w:rPr>
          <w:rFonts w:ascii="Amiri" w:hAnsi="Amiri" w:eastAsia="Amiri" w:cs="Amiri"/>
          <w:color w:val="111111"/>
          <w:sz w:val="28"/>
          <w:sz w:val="28"/>
          <w:szCs w:val="28"/>
          <w:rtl w:val="true"/>
          <w:lang w:bidi="ar-SA"/>
        </w:rPr>
        <w:t xml:space="preserve">عمّا أحلّه اللّه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عَلَيهِم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حكاية المنقطعة التي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فحص الرجل عن انّها متزوجة أم لا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فانّ 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موارد وجود الأمارة الشرعّية 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 وأصالة الصحة في عمل المسلم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تكن فيه أمارة شرعية على الحل مع القدرة على الاستعلام ، بل لا يبعد لزوم الاستعلام في غير ما جرت العادة فيه على عدم الاستعلام ممّا يكشف عن وجود سيرة أو مثلها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الذي يتعارف احتلامه في كلّ اسبوع مرة ، هل له انّ يصلي بدون استعلام ويصوم شهر رمضان بدونه ؟ وكذا بالنسبة الى المرأة التي تحيض في كل شهر مرة ؟ وبالنسبة الى تاجر يحتمل انّ له أرباحاً ممّا يجب عليه الخمس ،أو تجب عليه الزكاة ،أو الحج ، أو يشك انّ لزيد عليه عشرون أو ثلاثون درهماً وهو يتمكن من الاستعلام ؟ أو يشك أن القنّينة التي أخذها ممّن يبيع الخمر وسائر الشرابت هي خمر أو شربت ؟ الى غير ذلك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لزوم الاستعلام لان الأدلة التي ذكروها في باب الفحص في </w:t>
      </w:r>
      <w:bookmarkStart w:id="85" w:name="pg16312_180250"/>
    </w:p>
    <w:p>
      <w:pPr>
        <w:pStyle w:val="BookText"/>
        <w:rPr/>
      </w:pPr>
      <w:bookmarkEnd w:id="85"/>
      <w:r>
        <w:rPr>
          <w:rFonts w:ascii="Amiri" w:hAnsi="Amiri" w:eastAsia="Amiri" w:cs="Amiri"/>
          <w:color w:val="111111"/>
          <w:sz w:val="28"/>
          <w:sz w:val="28"/>
          <w:szCs w:val="28"/>
          <w:rtl w:val="true"/>
          <w:lang w:bidi="ar-SA"/>
        </w:rPr>
        <w:t xml:space="preserve">إلاّ أنّ المسألة غير خلافيّة مع كفاية الاطلاقات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812875_1280447820"/>
      <w:bookmarkStart w:id="87" w:name="_Toc30"/>
      <w:bookmarkEnd w:id="86"/>
      <w:r>
        <w:rPr>
          <w:rtl w:val="true"/>
        </w:rPr>
        <w:t>المطلب الثاني</w:t>
      </w:r>
      <w:bookmarkEnd w:id="87"/>
    </w:p>
    <w:p>
      <w:pPr>
        <w:pStyle w:val="Heading4"/>
        <w:numPr>
          <w:ilvl w:val="3"/>
          <w:numId w:val="1"/>
        </w:numPr>
        <w:rPr/>
      </w:pPr>
      <w:bookmarkStart w:id="88" w:name="__RefHeading___Toc5812877_1280447820"/>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دوران حكم الفعل بين الوجوب وغير الحرمة من الأحكام 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بعينها آتية في الموضوعات ، فانّ الفحص الذي هو الطريق العقلائي في باب اطاعة المولى كما هو جارٍ في الأحكام جارٍ في الموضوعات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البرائة في الشبهات الموضوعية مُجمع عليها ، فهي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كفاية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عليها ،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ذلكَ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قد ذكر في ابتداء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سيبيّن أحكام الشك في ضمن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الحرمة وغير الوجوب من الأحكام الثلاثة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وغير التحريم من الأحكام الثلاثة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انتهى من المطلب الأوّل شرع في الثاني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الثاني في دوران حكم الفعل بين الوحوب وغير الحرمة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الاستحباب ، والكراهة ،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Fonts w:eastAsia="Amiri" w:cs="Amiri" w:ascii="Amiri" w:hAnsi="Amiri"/>
          <w:color w:val="111111"/>
          <w:sz w:val="28"/>
          <w:szCs w:val="28"/>
          <w:rtl w:val="true"/>
          <w:lang w:bidi="ar-SA"/>
        </w:rPr>
        <w:t xml:space="preserve">: </w:t>
      </w:r>
      <w:bookmarkStart w:id="90" w:name="pg16312_180251"/>
    </w:p>
    <w:p>
      <w:pPr>
        <w:pStyle w:val="Heading4"/>
        <w:numPr>
          <w:ilvl w:val="3"/>
          <w:numId w:val="1"/>
        </w:numPr>
        <w:rPr/>
      </w:pPr>
      <w:bookmarkStart w:id="91" w:name="__RefHeading___Toc5812879_1280447820"/>
      <w:bookmarkStart w:id="92" w:name="_Toc32"/>
      <w:bookmarkEnd w:id="90"/>
      <w:bookmarkEnd w:id="91"/>
      <w:r>
        <w:rPr>
          <w:rtl w:val="true"/>
        </w:rPr>
        <w:t xml:space="preserve">الاولى </w:t>
      </w:r>
      <w:r>
        <w:rPr>
          <w:rtl w:val="true"/>
        </w:rPr>
        <w:t xml:space="preserve">: </w:t>
      </w:r>
      <w:r>
        <w:rPr>
          <w:rtl w:val="true"/>
        </w:rPr>
        <w:t>فيما اشتبه حكمه الشرعيّ الكلّيّ من جهة عدم النصّ المعتبر</w:t>
      </w:r>
      <w:bookmarkEnd w:id="92"/>
    </w:p>
    <w:p>
      <w:pPr>
        <w:pStyle w:val="BookText"/>
        <w:rPr/>
      </w:pPr>
      <w:r>
        <w:rPr>
          <w:rFonts w:ascii="Amiri" w:hAnsi="Amiri" w:eastAsia="Amiri" w:cs="Amiri"/>
          <w:color w:val="111111"/>
          <w:sz w:val="28"/>
          <w:sz w:val="28"/>
          <w:szCs w:val="28"/>
          <w:rtl w:val="true"/>
          <w:lang w:bidi="ar-SA"/>
        </w:rPr>
        <w:t xml:space="preserve">كما إذا ورد خبر ضعيف أو فتوى جماعة بوجوب فعل ، كالدعاء عند رؤية الهلال ، وكالاستهلال في رمضان وغير ذلك ، والمعروف من الأخباريين هنا موافقة المجتهدين في العمل بأصالة البراءة وعدم وجوب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اشتبه حكمه الشرعيّ الكلّي من جهة عدم 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خبر ضعيف أو فتوى جماعة بوجوب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هناك سيرة محتملة ، أو مناط غير مقطوع به ، أو ما أشبه ذلك ممّا ليس بحجة شرعية الاّ انّها توجب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كالدّعاء عند رؤة الهلال ، وكالاستهلال في رمضان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واجبات ، وانكر آخرون وجوبها ، فصارت منشأ شبهة للفقيه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من الأخباريين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المجتهدين في العمل بأصالة البرائة وعدم وجوب الاحتياط </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فالشبهة التحريمية إنّما يحتاط فيها عند الأخباريين ، وأما الشبهة الوجوبية فلا وجوب للاحتياط فيها ، لان كلّ الفقهاء من الأخباريين والاُصوليين يجرون فيها البرائة ، ويدل على ذلك مقالاتهم التي سنذكر جملة </w:t>
      </w:r>
    </w:p>
    <w:p>
      <w:pPr>
        <w:pStyle w:val="BookText"/>
        <w:rPr/>
      </w:pPr>
      <w:r>
        <w:rPr>
          <w:rFonts w:ascii="Amiri" w:hAnsi="Amiri" w:eastAsia="Amiri" w:cs="Amiri"/>
          <w:color w:val="111111"/>
          <w:sz w:val="28"/>
          <w:sz w:val="28"/>
          <w:szCs w:val="28"/>
          <w:rtl w:val="true"/>
          <w:lang w:bidi="ar-SA"/>
        </w:rPr>
        <w:t xml:space="preserve">قال المحدّث الحرّ العامليّ في باب القضاء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نفي الوجوب عند الشكّ إلاّ إذا علمنا اشتغال الذمّة بعبادة معيّنة وحصل الشكّ بين الفردين ، كالقصر والاتمام والظهر والجمعة وجزاء واحد للصيد او اثنين ونحو ذلك ، فانّه يجب الجمع بين العبادتين ، لتحريم تركهما معا للنصّ وتحريم الجزم بوجوب أحدهما لا بعينه</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المحدّث الحرّ العامليّ في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نفي الوجوب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 المكلّف به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اشتغال الذّمة بعبادة معينّة وحصل الشك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واجب أو ذاك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وهذان المثالان من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واحد للصّيد أو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اصطاد اثنان صيداً واحداً ، فهل الواجب على كلّ واحد منهما نصف الجزاء ، أو جزاء كامل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جلسة الاستراحة وعدمه في الصلاة ؟ وهذان المثالان من الأقل والأكثر الاستقلالي في الأوّل والارتباطي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يجب الجمع بين العبادتين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المتباينين ، والاتيان بالأكثر في مثال الأقل والاكثر، وذلك لانّه من الشك في المكلّف به لا الشك في التكليف ، فانا إنّما نقول بجريان البرائة في الشبهة الوجوبية اذا كان الشك في التكليف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بوجوب الجمع بين العبادتين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تركهما معاً ،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بوجوب احدهما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الجزم بوجوب احدهما لا بعينه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عملاً بأحاديث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البحرانيّ في مقدّمات كتابه ، بعد تقسيم أصل البراءة إلى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عبارة عن نفي وجوب فعل وجوديّ ، بمعنى أنّ الأصل عدم الوجوب حتّى يقوم دليل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لا خلاف في صحّة الاستدلال به ، إذ لم يقل أحد إنّ الأصل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محكيّ كتابه المسمّى بالدّرر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اُخرى فانّه يحرم الحكم بوجوب أحدهما المخيّر ، فنجمع بين العبادتين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بأحاديث الاحتياط ، 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الحرّ في الوسائل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أصل البرائة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نفي وجوب فعل وجودي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عدم الوجوب حتى يقوم دليل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الشبهة حكمية وجوبية في مقابل القسم الثاني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عبارة عن نفي وجوب الترك بمعنى أصالة عدم الحرمة في الشبهة الحكمية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قسمي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يقل أحد انّ الأصل الوجوب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فالاجماع قائم في هذا المقام على البرائة في الشبهة الوجوبية ، بينما القسم الثاني وهو البرائة من الحرمة محل خلاف بين الأخباريين والاُصوليين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كتابه المسمى بالدّرر النجفيّة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الحكم المشكوك دليله هو الوجوب فلا خلاف ولا إشكال في انتفائه حتّى يظهر دليله لاستلزام التكليف بدون دليل الحرجَ والتكليفَ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قدس‌سره ، في مسألة وجوب الاحتياط</w:t>
      </w:r>
    </w:p>
    <w:p>
      <w:pPr>
        <w:pStyle w:val="BookText"/>
        <w:rPr/>
      </w:pPr>
      <w:r>
        <w:rPr>
          <w:rFonts w:ascii="Amiri" w:hAnsi="Amiri" w:eastAsia="Amiri" w:cs="Amiri"/>
          <w:color w:val="111111"/>
          <w:sz w:val="28"/>
          <w:sz w:val="28"/>
          <w:szCs w:val="28"/>
          <w:rtl w:val="true"/>
          <w:lang w:bidi="ar-SA"/>
        </w:rPr>
        <w:t xml:space="preserve">انّ كان الحكم المشكوك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أنّ له دليلاً أو ليس له دليل ،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الشبهة حكمية وجوبية ، لا 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ولا اشكال في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انتفاء الوجوب بالأصل ، لأن الأصل عدم الوجوب اذ الوجوب أمر حادث لم نعلم انّه حدث أم لا فنحكم بعدمه طبق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دليله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نحكم بعدمه طبق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التكليف بدون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أردنا أن نحتاط في الشبهات الوجوبية لزمنا احتياطات كثيرة حيث نحتمل وجوب اُمور عديدة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بكل مستحب ولو مرة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غير ذلك من محتمل الوجوب في مختلف أبواب الفقه لأجل الأوامر الواردة فيها ممّا ظاهرها الوجوب ، ولم يستظهر العلماء منها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في كلّ ذلك يوجب أشد انواع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بما لا يطاق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امتثاله ، لأنه كيف يمكن امتثال أمر لم يعلم بوجود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البحراني المحكي عنه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قدس‌سره في مسألة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بالاحتياط في الشبهة الوجوبية </w:t>
      </w:r>
    </w:p>
    <w:p>
      <w:pPr>
        <w:pStyle w:val="BookText"/>
        <w:rPr/>
      </w:pPr>
      <w:r>
        <w:rPr>
          <w:rFonts w:ascii="Amiri" w:hAnsi="Amiri" w:eastAsia="Amiri" w:cs="Amiri"/>
          <w:color w:val="111111"/>
          <w:sz w:val="28"/>
          <w:sz w:val="28"/>
          <w:szCs w:val="28"/>
          <w:rtl w:val="true"/>
          <w:lang w:bidi="ar-SA"/>
        </w:rPr>
        <w:t xml:space="preserve">قال بعد القطع برجحان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منه ما يكون واجبا ومنه ما يكون مستحبّا ، فالأوّل كما إذا تردّد المكلّف في الحكم ، إمّا لتعارض الأدلّة ، او لتشابهها وعدم وضوح دلالتها ، او لعدم الدليل بالكلّيّة ، بناءا على نفي البراءة الأصليّة ، او لكون ذلك الفرد مشكوكا في اندراجه تحت بعض الكلّيّات المعلومة</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القطع برجحان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واجباً أو مُستحباً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منه ما يكون واجباً ، ومنه ما يكون مستحباً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المكلّف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حكماً وجوبياً أو تحريمياً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التردد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يدل أحد الدليلين على الوجوب والدليل الآخر على الحرمة كما حصل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في صلاة الجمعة في عصر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الأدلّة ممّا يسبب اجمالها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وضوح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كانت مرددة بين المتباينين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الدّليل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فقد 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عند رؤة الهلال في الشبهة الوجوبية ، وعلى شرب التتن في 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من المحدّث البحراني دال على انّه يلزم الاحتياط في الشبهة الوجوبية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نفي 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نقل بأن مثل هذه الصورة الثالثة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الدليل ، مورد للبرائة ، فانّ الانسان كان غير مكلّف قبل الشرع ، فاذا جاء الشرع لم يعلم هل انّه كلّف بشيء أو لم يكلف ، فيستصحب عدم التكليف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ذلك الفرد مشكوكاً في اندراجه تحت بعض الكليّات المعلومة </w:t>
      </w:r>
    </w:p>
    <w:p>
      <w:pPr>
        <w:pStyle w:val="BookText"/>
        <w:rPr/>
      </w:pPr>
      <w:r>
        <w:rPr>
          <w:rFonts w:ascii="Amiri" w:hAnsi="Amiri" w:eastAsia="Amiri" w:cs="Amiri"/>
          <w:color w:val="111111"/>
          <w:sz w:val="28"/>
          <w:sz w:val="28"/>
          <w:szCs w:val="28"/>
          <w:rtl w:val="true"/>
          <w:lang w:bidi="ar-SA"/>
        </w:rPr>
        <w:t xml:space="preserve">الحكم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الأمر من المتباينين بل من الأقل والأكثر ، كالمثال السابق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بأن الخمر شامل للمسكر قطعاً ، لكن لا نعلم هل انّه يشمل الذي فقد اسكاره أم لا ؟ فانّ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الخمر الذي لا 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في اندراجه تحت حرمة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الحكم على فرد مع احتمال انّ ملاكه آت في الكلي الشامل لذلك الفرد وغيره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علماء الفقه ، واحتملنا أن ملاكه آت في علماء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السابع</w:t>
      </w:r>
    </w:p>
    <w:p>
      <w:pPr>
        <w:pStyle w:val="BookText"/>
        <w:rPr/>
      </w:pPr>
      <w:r>
        <w:rPr>
          <w:rFonts w:ascii="Amiri" w:hAnsi="Amiri" w:eastAsia="Amiri" w:cs="Amiri"/>
          <w:color w:val="111111"/>
          <w:sz w:val="28"/>
          <w:sz w:val="28"/>
          <w:szCs w:val="28"/>
          <w:rtl w:val="true"/>
          <w:lang w:bidi="ar-SA"/>
        </w:rPr>
        <w:t>ويليه الجزء الثامن</w:t>
      </w:r>
    </w:p>
    <w:p>
      <w:pPr>
        <w:pStyle w:val="BookText"/>
        <w:rPr/>
      </w:pPr>
      <w:r>
        <w:rPr>
          <w:rFonts w:ascii="Amiri" w:hAnsi="Amiri" w:eastAsia="Amiri" w:cs="Amiri"/>
          <w:color w:val="111111"/>
          <w:sz w:val="28"/>
          <w:sz w:val="28"/>
          <w:szCs w:val="28"/>
          <w:rtl w:val="true"/>
          <w:lang w:bidi="ar-SA"/>
        </w:rPr>
        <w:t>في تتمة أقوال الاخباريين</w:t>
      </w:r>
    </w:p>
    <w:p>
      <w:pPr>
        <w:pStyle w:val="BookText"/>
        <w:rPr/>
      </w:pPr>
      <w:r>
        <w:rPr>
          <w:rFonts w:ascii="Amiri" w:hAnsi="Amiri" w:eastAsia="Amiri" w:cs="Amiri"/>
          <w:color w:val="111111"/>
          <w:sz w:val="28"/>
          <w:sz w:val="28"/>
          <w:szCs w:val="28"/>
          <w:rtl w:val="true"/>
          <w:lang w:bidi="ar-SA"/>
        </w:rPr>
        <w:t>بالبرائة في الشبهة الوجوبية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ونحمده على آلائه ونعمائه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6312_180258"/>
      <w:bookmarkStart w:id="94" w:name="pg16312_180258"/>
      <w:bookmarkEnd w:id="94"/>
    </w:p>
    <w:p>
      <w:pPr>
        <w:pStyle w:val="Heading2"/>
        <w:numPr>
          <w:ilvl w:val="1"/>
          <w:numId w:val="1"/>
        </w:numPr>
        <w:rPr/>
      </w:pPr>
      <w:bookmarkStart w:id="95" w:name="pg16312_180258"/>
      <w:bookmarkStart w:id="96" w:name="__RefHeading___Toc5812881_1280447820"/>
      <w:bookmarkStart w:id="97" w:name="_Toc33"/>
      <w:bookmarkEnd w:id="95"/>
      <w:bookmarkEnd w:id="96"/>
      <w:r>
        <w:rPr>
          <w:rtl w:val="true"/>
        </w:rPr>
        <w:t>المحتويات</w:t>
      </w:r>
      <w:bookmarkEnd w:id="97"/>
    </w:p>
    <w:p>
      <w:pPr>
        <w:pStyle w:val="BookText"/>
        <w:rPr/>
      </w:pPr>
      <w:r>
        <w:rPr>
          <w:rFonts w:ascii="Amiri" w:hAnsi="Amiri" w:eastAsia="Amiri" w:cs="Amiri"/>
          <w:color w:val="111111"/>
          <w:sz w:val="28"/>
          <w:sz w:val="28"/>
          <w:szCs w:val="28"/>
          <w:rtl w:val="true"/>
          <w:lang w:bidi="ar-SA"/>
        </w:rPr>
        <w:t>تتمّة استدلال الاُصوليين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أدلّة اخرى للبرائة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أدلّة الإخباريين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في بعض الاُمور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الفعل بين الوجوب وغير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 رجل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الغوالي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رواها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عن مسعدة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13034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33483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جميل بن دراج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الزهري والسكوني وعبد الاعلى ، 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مسعدة بن زياد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زرارة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الذكرى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الكتب التي ألّفها الشارح في العراق عام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وطبع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من قبل دار الفردوس في لبنان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في ترجمة الإمام علي 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أبي جعفر ، 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الزهري والسكوني وعبد الأعلى ، 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وكرواية مسعدة بن زياد في نكاح الشبهة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كمقبولة عمر بن حنظلة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مرسلة الصدوق في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للّه على الناس حجّتان ، حجّة ظاهرة وحجّة باطنة ، فأمّا الظاهرة فالرسل والأنبياء والأئمّة ، وأمّا الباطنة فالعقول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شبيه ذلك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رفيق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موسوعة الفقه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للشارح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الحديث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بعدم وجوب الاحتياط عقلاً لاينافي حسن الاحتياط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بعده الياء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حريق الكعبة بالمعنى ،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ابتداء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سلوكيات الرسول الأكرم صلى‌اللّه‌عليه‌و‌آله‌وسلم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تاريخ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اسلوب حكومة الرسول صلى‌اللّه‌عليه‌و‌آله‌وسلم والإمام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السبيل الى انهاض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للشارح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الحديث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الزهري والسكوني وعبد الأعلى ، 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مسعدة بن زياد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أيام رجب، ط دار الاضواء، الدعاء والزيارة للشارح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الرجبية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24364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26444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26446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106375</Words>
  <Characters>402491</Characters>
  <CharactersWithSpaces>506300</CharactersWithSpaces>
  <Paragraphs>3236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2026-08-25T11:57:47Z</dcterms:created>
  <dc:creator>ghaemiyeh.com</dc:creator>
  <dc:description/>
  <dc:language>en-US</dc:language>
  <cp:lastModifiedBy/>
  <dcterms:modified xsi:type="dcterms:W3CDTF">2026-08-25T15:27:59Z</dcterms:modified>
  <cp:revision>1</cp:revision>
  <dc:subject/>
  <dc:title>الوصائل إلی الرسائل جلد 7</dc:title>
</cp:coreProperties>
</file>

<file path=docProps/custom.xml><?xml version="1.0" encoding="utf-8"?>
<Properties xmlns="http://schemas.openxmlformats.org/officeDocument/2006/custom-properties" xmlns:vt="http://schemas.openxmlformats.org/officeDocument/2006/docPropsVTypes"/>
</file>